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8D1B9E">
        <w:rPr>
          <w:rFonts w:ascii="Calibri" w:hAnsi="Calibri" w:cs="Tahoma"/>
          <w:sz w:val="22"/>
          <w:szCs w:val="22"/>
        </w:rPr>
        <w:t>21 r. poz. 1129</w:t>
      </w:r>
      <w:bookmarkStart w:id="0" w:name="_GoBack"/>
      <w:bookmarkEnd w:id="0"/>
      <w:r>
        <w:rPr>
          <w:rFonts w:ascii="Calibri" w:hAnsi="Calibri" w:cs="Tahoma"/>
          <w:sz w:val="22"/>
          <w:szCs w:val="22"/>
        </w:rPr>
        <w:t xml:space="preserve"> ze zm.) na wykonanie:</w:t>
      </w:r>
    </w:p>
    <w:p w:rsidR="00AB6789" w:rsidRDefault="00AB6789" w:rsidP="00AB6789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color w:val="000000"/>
        </w:rPr>
        <w:t>Dostawa materiałów do budowy sieci i przyłączy wodno-kanalizacyjnych na rok 2022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8D1B9E">
        <w:rPr>
          <w:rFonts w:ascii="Calibri" w:hAnsi="Calibri" w:cs="Tahoma"/>
          <w:color w:val="000000" w:themeColor="text1"/>
          <w:sz w:val="22"/>
          <w:szCs w:val="22"/>
          <w:u w:val="single"/>
        </w:rPr>
        <w:t>8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</w:t>
      </w:r>
      <w:r w:rsidR="008D1B9E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277DBC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5F52A5" w:rsidRDefault="003E4F4E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5F52A5">
        <w:rPr>
          <w:rFonts w:asciiTheme="minorHAnsi" w:hAnsiTheme="minorHAnsi" w:cstheme="minorHAnsi"/>
        </w:rPr>
        <w:t>od dnia złożenia zamówienia na adres e-mail.</w:t>
      </w:r>
    </w:p>
    <w:p w:rsidR="005F52A5" w:rsidRDefault="005F52A5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3E4F4E" w:rsidRDefault="003E4F4E" w:rsidP="005F52A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277DBC"/>
    <w:rsid w:val="003E4F4E"/>
    <w:rsid w:val="00441624"/>
    <w:rsid w:val="005A50E9"/>
    <w:rsid w:val="005F52A5"/>
    <w:rsid w:val="008D034C"/>
    <w:rsid w:val="008D1B9E"/>
    <w:rsid w:val="00A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2021-12-06T10:47:00Z</dcterms:created>
  <dcterms:modified xsi:type="dcterms:W3CDTF">2022-04-20T11:58:00Z</dcterms:modified>
</cp:coreProperties>
</file>