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25" w:type="dxa"/>
        <w:tblInd w:w="54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525"/>
      </w:tblGrid>
      <w:tr w:rsidR="00CA7239" w:rsidTr="00CC2D43">
        <w:tc>
          <w:tcPr>
            <w:tcW w:w="35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A7239" w:rsidRDefault="00CA7239">
            <w:pPr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  <w:sz w:val="22"/>
                <w:szCs w:val="22"/>
              </w:rPr>
              <w:t>Załącznik Nr 2</w:t>
            </w:r>
          </w:p>
          <w:p w:rsidR="00CA7239" w:rsidRDefault="00CA7239">
            <w:pPr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  <w:sz w:val="22"/>
                <w:szCs w:val="22"/>
              </w:rPr>
              <w:t>do uchwały nr II/22/2022</w:t>
            </w:r>
          </w:p>
          <w:p w:rsidR="00CA7239" w:rsidRDefault="00CA7239">
            <w:pPr>
              <w:keepNext/>
              <w:outlineLvl w:val="2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  <w:sz w:val="22"/>
                <w:szCs w:val="22"/>
              </w:rPr>
              <w:t>Rady Gminy OSIELSKO</w:t>
            </w:r>
          </w:p>
          <w:p w:rsidR="00CA7239" w:rsidRDefault="00CA7239">
            <w:pPr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  <w:sz w:val="22"/>
                <w:szCs w:val="22"/>
              </w:rPr>
              <w:t>z dnia 12 kwietnia 2022 r.</w:t>
            </w:r>
          </w:p>
        </w:tc>
      </w:tr>
      <w:tr w:rsidR="00CA7239" w:rsidTr="00CC2D43">
        <w:tc>
          <w:tcPr>
            <w:tcW w:w="35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7239" w:rsidRDefault="00CA7239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  <w:sz w:val="22"/>
                <w:szCs w:val="22"/>
              </w:rPr>
              <w:t xml:space="preserve">Plan sporządził </w:t>
            </w:r>
          </w:p>
          <w:p w:rsidR="00CA7239" w:rsidRDefault="00CA7239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  <w:sz w:val="22"/>
                <w:szCs w:val="22"/>
              </w:rPr>
              <w:t>wójt gminy OSIELSKO</w:t>
            </w:r>
          </w:p>
        </w:tc>
      </w:tr>
    </w:tbl>
    <w:p w:rsidR="00CA7239" w:rsidRDefault="00CA7239" w:rsidP="00F26CAB">
      <w:pPr>
        <w:spacing w:line="360" w:lineRule="auto"/>
        <w:jc w:val="both"/>
        <w:rPr>
          <w:color w:val="000000"/>
          <w:sz w:val="22"/>
          <w:szCs w:val="22"/>
        </w:rPr>
      </w:pPr>
    </w:p>
    <w:p w:rsidR="00CA7239" w:rsidRPr="005244A6" w:rsidRDefault="00CA7239" w:rsidP="00BA5811">
      <w:pPr>
        <w:jc w:val="center"/>
        <w:rPr>
          <w:color w:val="000000"/>
          <w:sz w:val="22"/>
          <w:szCs w:val="22"/>
        </w:rPr>
      </w:pPr>
      <w:r w:rsidRPr="005244A6">
        <w:rPr>
          <w:b/>
          <w:bCs/>
          <w:color w:val="000000"/>
          <w:sz w:val="22"/>
          <w:szCs w:val="22"/>
        </w:rPr>
        <w:t xml:space="preserve">ROZSTRZYGNIĘCIE O SPOSOBIE ROZPATRZENIA UWAG DO PROJEKTU MIEJSCOWEGO PLANU ZAGOSPODAROWANIA PRZESTRZENNEGO DLA </w:t>
      </w:r>
      <w:r>
        <w:rPr>
          <w:b/>
          <w:bCs/>
          <w:color w:val="000000"/>
          <w:sz w:val="22"/>
          <w:szCs w:val="22"/>
        </w:rPr>
        <w:br/>
      </w:r>
      <w:r w:rsidRPr="005244A6">
        <w:rPr>
          <w:b/>
          <w:bCs/>
          <w:color w:val="000000"/>
          <w:sz w:val="22"/>
          <w:szCs w:val="22"/>
        </w:rPr>
        <w:t>TERENU POŁOŻNEGO PRZY UL. MOCZAROWEJ W NIEMCZU, GMINA OSIELSKO</w:t>
      </w:r>
    </w:p>
    <w:p w:rsidR="00CA7239" w:rsidRPr="005244A6" w:rsidRDefault="00CA7239" w:rsidP="00BA5811">
      <w:pPr>
        <w:jc w:val="center"/>
        <w:rPr>
          <w:color w:val="000000"/>
        </w:rPr>
      </w:pPr>
    </w:p>
    <w:p w:rsidR="00CA7239" w:rsidRPr="002A6FBB" w:rsidRDefault="00CA7239" w:rsidP="00BA5811">
      <w:pPr>
        <w:ind w:firstLine="567"/>
        <w:jc w:val="both"/>
        <w:rPr>
          <w:color w:val="000000"/>
          <w:sz w:val="22"/>
          <w:szCs w:val="22"/>
        </w:rPr>
      </w:pPr>
      <w:r w:rsidRPr="005244A6">
        <w:rPr>
          <w:color w:val="000000"/>
          <w:sz w:val="22"/>
          <w:szCs w:val="22"/>
        </w:rPr>
        <w:t>Na podstawie art. 17 pkt 14 oraz art. 20 ust. 1 ustawy z dnia 27 marca 2003 r. o planowaniu i zagospodarowaniu przestrzennym (Dz. U. z 202</w:t>
      </w:r>
      <w:r>
        <w:rPr>
          <w:color w:val="000000"/>
          <w:sz w:val="22"/>
          <w:szCs w:val="22"/>
        </w:rPr>
        <w:t>2</w:t>
      </w:r>
      <w:r w:rsidRPr="005244A6">
        <w:rPr>
          <w:color w:val="000000"/>
          <w:sz w:val="22"/>
          <w:szCs w:val="22"/>
        </w:rPr>
        <w:t xml:space="preserve"> r. poz. </w:t>
      </w:r>
      <w:r>
        <w:rPr>
          <w:color w:val="000000"/>
          <w:sz w:val="22"/>
          <w:szCs w:val="22"/>
        </w:rPr>
        <w:t>503</w:t>
      </w:r>
      <w:r w:rsidRPr="005244A6">
        <w:rPr>
          <w:color w:val="000000"/>
          <w:sz w:val="22"/>
          <w:szCs w:val="22"/>
        </w:rPr>
        <w:t>) przedkłada się Radzie Gminy Osielsko listę nieuwzględnionych uwag umieszczonych w poniższym wykazie.</w:t>
      </w:r>
    </w:p>
    <w:p w:rsidR="00CA7239" w:rsidRPr="002A6FBB" w:rsidRDefault="00CA7239" w:rsidP="00BA5811">
      <w:pPr>
        <w:ind w:firstLine="708"/>
        <w:jc w:val="both"/>
        <w:rPr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9"/>
        <w:gridCol w:w="1649"/>
        <w:gridCol w:w="3232"/>
        <w:gridCol w:w="2696"/>
        <w:gridCol w:w="1086"/>
      </w:tblGrid>
      <w:tr w:rsidR="00CA7239" w:rsidRPr="002A6FBB">
        <w:trPr>
          <w:trHeight w:val="1027"/>
          <w:jc w:val="center"/>
        </w:trPr>
        <w:tc>
          <w:tcPr>
            <w:tcW w:w="549" w:type="dxa"/>
            <w:vAlign w:val="center"/>
          </w:tcPr>
          <w:p w:rsidR="00CA7239" w:rsidRPr="002A6FBB" w:rsidRDefault="00CA7239" w:rsidP="00AE67CC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2A6FBB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54" w:type="dxa"/>
            <w:vAlign w:val="center"/>
          </w:tcPr>
          <w:p w:rsidR="00CA7239" w:rsidRPr="002A6FBB" w:rsidRDefault="00CA7239" w:rsidP="00AE67CC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2A6FBB">
              <w:rPr>
                <w:b/>
                <w:bCs/>
                <w:color w:val="000000"/>
                <w:sz w:val="22"/>
                <w:szCs w:val="22"/>
              </w:rPr>
              <w:t>Treść uwag</w:t>
            </w:r>
          </w:p>
        </w:tc>
        <w:tc>
          <w:tcPr>
            <w:tcW w:w="3240" w:type="dxa"/>
            <w:vAlign w:val="center"/>
          </w:tcPr>
          <w:p w:rsidR="00CA7239" w:rsidRPr="002A6FBB" w:rsidRDefault="00CA7239" w:rsidP="00AE67CC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2A6FBB">
              <w:rPr>
                <w:b/>
                <w:bCs/>
                <w:color w:val="000000"/>
                <w:sz w:val="22"/>
                <w:szCs w:val="22"/>
              </w:rPr>
              <w:t>Ustalenia projektu planu dla nieruchomości, której dotyczy uwaga</w:t>
            </w:r>
          </w:p>
        </w:tc>
        <w:tc>
          <w:tcPr>
            <w:tcW w:w="2700" w:type="dxa"/>
            <w:vAlign w:val="center"/>
          </w:tcPr>
          <w:p w:rsidR="00CA7239" w:rsidRPr="002A6FBB" w:rsidRDefault="00CA7239" w:rsidP="00AE67CC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2A6FBB">
              <w:rPr>
                <w:b/>
                <w:bCs/>
                <w:color w:val="000000"/>
                <w:sz w:val="22"/>
                <w:szCs w:val="22"/>
              </w:rPr>
              <w:t>Uzasadnienie nieuwzględnienia uwagi</w:t>
            </w:r>
          </w:p>
        </w:tc>
        <w:tc>
          <w:tcPr>
            <w:tcW w:w="1087" w:type="dxa"/>
            <w:vAlign w:val="center"/>
          </w:tcPr>
          <w:p w:rsidR="00CA7239" w:rsidRPr="002A6FBB" w:rsidRDefault="00CA7239" w:rsidP="00AE67CC">
            <w:pPr>
              <w:pStyle w:val="BodyTex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</w:t>
            </w:r>
            <w:r w:rsidRPr="002A6FBB">
              <w:rPr>
                <w:b/>
                <w:bCs/>
                <w:color w:val="000000"/>
                <w:sz w:val="22"/>
                <w:szCs w:val="22"/>
              </w:rPr>
              <w:t>at</w:t>
            </w:r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  <w:r w:rsidRPr="002A6FBB">
              <w:rPr>
                <w:b/>
                <w:bCs/>
                <w:color w:val="000000"/>
                <w:sz w:val="22"/>
                <w:szCs w:val="22"/>
              </w:rPr>
              <w:t xml:space="preserve"> wpływu uwagi</w:t>
            </w:r>
          </w:p>
        </w:tc>
      </w:tr>
      <w:tr w:rsidR="00CA7239" w:rsidRPr="002A6FBB">
        <w:trPr>
          <w:trHeight w:val="5993"/>
          <w:jc w:val="center"/>
        </w:trPr>
        <w:tc>
          <w:tcPr>
            <w:tcW w:w="549" w:type="dxa"/>
          </w:tcPr>
          <w:p w:rsidR="00CA7239" w:rsidRPr="002A6FBB" w:rsidRDefault="00CA7239" w:rsidP="00AE67CC">
            <w:pPr>
              <w:pStyle w:val="BodyText"/>
              <w:rPr>
                <w:color w:val="000000"/>
              </w:rPr>
            </w:pPr>
          </w:p>
        </w:tc>
        <w:tc>
          <w:tcPr>
            <w:tcW w:w="1654" w:type="dxa"/>
          </w:tcPr>
          <w:p w:rsidR="00CA7239" w:rsidRPr="002A6FBB" w:rsidRDefault="00CA7239" w:rsidP="00AE67CC">
            <w:pPr>
              <w:pStyle w:val="BodyText"/>
              <w:rPr>
                <w:color w:val="00000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3.3pt;margin-top:98.95pt;width:382.3pt;height:50.45pt;z-index:251658240;mso-position-horizontal-relative:text;mso-position-vertical-relative:text">
                  <v:textbox style="mso-next-textbox:#_x0000_s1026">
                    <w:txbxContent>
                      <w:p w:rsidR="00CA7239" w:rsidRDefault="00CA7239" w:rsidP="00BA5811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</w:p>
                      <w:p w:rsidR="00CA7239" w:rsidRPr="00F21197" w:rsidRDefault="00CA7239" w:rsidP="00BA58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F21197">
                          <w:rPr>
                            <w:b/>
                            <w:bCs/>
                            <w:sz w:val="22"/>
                            <w:szCs w:val="22"/>
                          </w:rPr>
                          <w:t>Brak nieuwzględnionych uwag do projektu przedmiotowego planu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240" w:type="dxa"/>
          </w:tcPr>
          <w:p w:rsidR="00CA7239" w:rsidRPr="002A6FBB" w:rsidRDefault="00CA7239" w:rsidP="00AE67CC">
            <w:pPr>
              <w:pStyle w:val="BodyText"/>
              <w:rPr>
                <w:color w:val="000000"/>
              </w:rPr>
            </w:pPr>
          </w:p>
        </w:tc>
        <w:tc>
          <w:tcPr>
            <w:tcW w:w="2700" w:type="dxa"/>
          </w:tcPr>
          <w:p w:rsidR="00CA7239" w:rsidRPr="002A6FBB" w:rsidRDefault="00CA7239" w:rsidP="00AE67CC">
            <w:pPr>
              <w:pStyle w:val="BodyText"/>
              <w:rPr>
                <w:color w:val="000000"/>
              </w:rPr>
            </w:pPr>
          </w:p>
        </w:tc>
        <w:tc>
          <w:tcPr>
            <w:tcW w:w="1087" w:type="dxa"/>
          </w:tcPr>
          <w:p w:rsidR="00CA7239" w:rsidRPr="002A6FBB" w:rsidRDefault="00CA7239" w:rsidP="00AE67CC">
            <w:pPr>
              <w:pStyle w:val="BodyText"/>
              <w:jc w:val="center"/>
              <w:rPr>
                <w:color w:val="000000"/>
              </w:rPr>
            </w:pPr>
          </w:p>
        </w:tc>
      </w:tr>
    </w:tbl>
    <w:p w:rsidR="00CA7239" w:rsidRPr="002A6FBB" w:rsidRDefault="00CA7239" w:rsidP="00BA5811">
      <w:pPr>
        <w:rPr>
          <w:color w:val="000000"/>
          <w:sz w:val="22"/>
          <w:szCs w:val="22"/>
        </w:rPr>
      </w:pPr>
    </w:p>
    <w:p w:rsidR="00CA7239" w:rsidRPr="002A6FBB" w:rsidRDefault="00CA7239" w:rsidP="00BA5811">
      <w:pPr>
        <w:ind w:left="1080" w:firstLine="900"/>
        <w:jc w:val="both"/>
        <w:rPr>
          <w:color w:val="000000"/>
          <w:sz w:val="22"/>
          <w:szCs w:val="22"/>
        </w:rPr>
      </w:pPr>
    </w:p>
    <w:p w:rsidR="00CA7239" w:rsidRDefault="00CA7239">
      <w:r>
        <w:rPr>
          <w:b/>
          <w:bCs/>
          <w:caps/>
          <w:color w:val="000000"/>
          <w:sz w:val="22"/>
          <w:szCs w:val="22"/>
        </w:rPr>
        <w:t xml:space="preserve"> </w:t>
      </w:r>
    </w:p>
    <w:sectPr w:rsidR="00CA7239" w:rsidSect="008F5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3951"/>
    <w:multiLevelType w:val="hybridMultilevel"/>
    <w:tmpl w:val="1F12463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1F621C60"/>
    <w:multiLevelType w:val="hybridMultilevel"/>
    <w:tmpl w:val="D6D676E2"/>
    <w:lvl w:ilvl="0" w:tplc="2F18329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1EACF0E4">
      <w:start w:val="1"/>
      <w:numFmt w:val="lowerLetter"/>
      <w:lvlText w:val="%2)"/>
      <w:lvlJc w:val="left"/>
      <w:pPr>
        <w:tabs>
          <w:tab w:val="num" w:pos="1740"/>
        </w:tabs>
        <w:ind w:left="1740" w:hanging="6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24DAC"/>
    <w:multiLevelType w:val="hybridMultilevel"/>
    <w:tmpl w:val="EF423E9C"/>
    <w:lvl w:ilvl="0" w:tplc="64989536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D18"/>
    <w:rsid w:val="000A6AAE"/>
    <w:rsid w:val="001D3D74"/>
    <w:rsid w:val="00261299"/>
    <w:rsid w:val="002A6FBB"/>
    <w:rsid w:val="002C6977"/>
    <w:rsid w:val="00316F89"/>
    <w:rsid w:val="00393A49"/>
    <w:rsid w:val="00407304"/>
    <w:rsid w:val="00431E34"/>
    <w:rsid w:val="005244A6"/>
    <w:rsid w:val="007A0D99"/>
    <w:rsid w:val="00805D18"/>
    <w:rsid w:val="008438A1"/>
    <w:rsid w:val="00876D6F"/>
    <w:rsid w:val="008F5E85"/>
    <w:rsid w:val="0091756C"/>
    <w:rsid w:val="00A86D57"/>
    <w:rsid w:val="00AE4B64"/>
    <w:rsid w:val="00AE67CC"/>
    <w:rsid w:val="00B3125B"/>
    <w:rsid w:val="00BA5811"/>
    <w:rsid w:val="00C06990"/>
    <w:rsid w:val="00CA7239"/>
    <w:rsid w:val="00CC2D43"/>
    <w:rsid w:val="00D46068"/>
    <w:rsid w:val="00DA0252"/>
    <w:rsid w:val="00F21197"/>
    <w:rsid w:val="00F26CAB"/>
    <w:rsid w:val="00F9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A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F26CA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6CAB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F26CAB"/>
    <w:pPr>
      <w:tabs>
        <w:tab w:val="left" w:pos="3261"/>
      </w:tabs>
      <w:spacing w:line="360" w:lineRule="auto"/>
      <w:ind w:firstLine="567"/>
      <w:jc w:val="both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26CAB"/>
    <w:rPr>
      <w:rFonts w:ascii="Arial" w:hAnsi="Arial" w:cs="Arial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F26CAB"/>
    <w:pPr>
      <w:ind w:left="720"/>
    </w:pPr>
  </w:style>
  <w:style w:type="character" w:customStyle="1" w:styleId="Styl6Znak">
    <w:name w:val="Styl6 Znak"/>
    <w:link w:val="Styl6"/>
    <w:uiPriority w:val="99"/>
    <w:locked/>
    <w:rsid w:val="00F26CAB"/>
    <w:rPr>
      <w:b/>
      <w:bCs/>
      <w:caps/>
      <w:color w:val="000000"/>
    </w:rPr>
  </w:style>
  <w:style w:type="paragraph" w:customStyle="1" w:styleId="Styl6">
    <w:name w:val="Styl6"/>
    <w:basedOn w:val="Normal"/>
    <w:link w:val="Styl6Znak"/>
    <w:uiPriority w:val="99"/>
    <w:rsid w:val="00F26CAB"/>
    <w:pPr>
      <w:jc w:val="center"/>
    </w:pPr>
    <w:rPr>
      <w:rFonts w:ascii="Calibri" w:eastAsia="Calibri" w:hAnsi="Calibri" w:cs="Calibri"/>
      <w:b/>
      <w:bCs/>
      <w:caps/>
      <w:color w:val="000000"/>
      <w:sz w:val="20"/>
      <w:szCs w:val="20"/>
    </w:rPr>
  </w:style>
  <w:style w:type="character" w:customStyle="1" w:styleId="Styl8Znak">
    <w:name w:val="Styl8 Znak"/>
    <w:link w:val="Styl8"/>
    <w:uiPriority w:val="99"/>
    <w:locked/>
    <w:rsid w:val="00F26CAB"/>
    <w:rPr>
      <w:rFonts w:ascii="Arial" w:hAnsi="Arial" w:cs="Arial"/>
      <w:color w:val="000000"/>
    </w:rPr>
  </w:style>
  <w:style w:type="paragraph" w:customStyle="1" w:styleId="Styl8">
    <w:name w:val="Styl8"/>
    <w:basedOn w:val="BodyText"/>
    <w:link w:val="Styl8Znak"/>
    <w:uiPriority w:val="99"/>
    <w:rsid w:val="00F26CAB"/>
    <w:pPr>
      <w:ind w:left="1080" w:firstLine="360"/>
    </w:pPr>
    <w:rPr>
      <w:rFonts w:ascii="Arial" w:eastAsia="Calibri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6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100</Words>
  <Characters>604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Janusz</cp:lastModifiedBy>
  <cp:revision>7</cp:revision>
  <dcterms:created xsi:type="dcterms:W3CDTF">2022-04-11T10:24:00Z</dcterms:created>
  <dcterms:modified xsi:type="dcterms:W3CDTF">2022-04-12T14:21:00Z</dcterms:modified>
</cp:coreProperties>
</file>