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1" w:rsidRDefault="00782731" w:rsidP="00782731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31" w:rsidRDefault="00782731" w:rsidP="00782731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82731" w:rsidRDefault="00782731" w:rsidP="0078273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782731" w:rsidRDefault="00782731" w:rsidP="00782731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82731" w:rsidRDefault="00782731" w:rsidP="0078273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731" w:rsidRDefault="00782731" w:rsidP="00782731">
      <w:pPr>
        <w:ind w:left="5664"/>
        <w:jc w:val="right"/>
      </w:pPr>
      <w:r>
        <w:t xml:space="preserve">Żołędowo, dnia </w:t>
      </w:r>
      <w:r>
        <w:t>11</w:t>
      </w:r>
      <w:r>
        <w:t>.0</w:t>
      </w:r>
      <w:r>
        <w:t>4</w:t>
      </w:r>
      <w:r>
        <w:t>.2022 r.</w:t>
      </w:r>
    </w:p>
    <w:p w:rsidR="00782731" w:rsidRDefault="00782731" w:rsidP="00782731"/>
    <w:p w:rsidR="00782731" w:rsidRDefault="00782731" w:rsidP="007827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782731" w:rsidRDefault="00782731" w:rsidP="0078273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82731" w:rsidRPr="00782731" w:rsidRDefault="00782731" w:rsidP="00782731">
      <w:pPr>
        <w:jc w:val="center"/>
        <w:rPr>
          <w:b/>
          <w:sz w:val="22"/>
          <w:szCs w:val="22"/>
        </w:rPr>
      </w:pPr>
      <w:r w:rsidRPr="00782731">
        <w:rPr>
          <w:b/>
          <w:sz w:val="22"/>
          <w:szCs w:val="22"/>
        </w:rPr>
        <w:t>Wykonanie nakładki asfaltowej na ul. Nowowiejskiej w miejscowości Jarużyn, gmina</w:t>
      </w:r>
    </w:p>
    <w:p w:rsidR="00782731" w:rsidRDefault="00782731" w:rsidP="00782731">
      <w:pPr>
        <w:rPr>
          <w:b/>
        </w:rPr>
      </w:pPr>
    </w:p>
    <w:p w:rsidR="00782731" w:rsidRDefault="00782731" w:rsidP="0078273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  <w:bookmarkStart w:id="0" w:name="_GoBack"/>
      <w:bookmarkEnd w:id="0"/>
    </w:p>
    <w:p w:rsidR="00782731" w:rsidRDefault="00782731" w:rsidP="0078273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3119"/>
      </w:tblGrid>
      <w:tr w:rsidR="00782731" w:rsidTr="007827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Cena brutto</w:t>
            </w:r>
          </w:p>
        </w:tc>
      </w:tr>
      <w:tr w:rsidR="00782731" w:rsidTr="007827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DROMAKS Piotr Myszkier</w:t>
            </w:r>
          </w:p>
          <w:p w:rsid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Ul. Żytnia 25, 85-356 Bydgoszcz</w:t>
            </w:r>
          </w:p>
          <w:p w:rsid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9531785694</w:t>
            </w:r>
          </w:p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Pr="00782731" w:rsidRDefault="00782731" w:rsidP="0078273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250.548,79 zł</w:t>
            </w:r>
          </w:p>
        </w:tc>
      </w:tr>
      <w:tr w:rsidR="00782731" w:rsidTr="00782731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ZUK Juliusz, Roman Pilarski s.c.</w:t>
            </w:r>
          </w:p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Młyńska 22, 89-Nakło n. Notecią</w:t>
            </w:r>
          </w:p>
          <w:p w:rsid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5581823207</w:t>
            </w:r>
          </w:p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Pr="00782731" w:rsidRDefault="00782731" w:rsidP="0078273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239.589,86 zł</w:t>
            </w:r>
          </w:p>
        </w:tc>
      </w:tr>
      <w:tr w:rsidR="00782731" w:rsidTr="007827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31" w:rsidRPr="00782731" w:rsidRDefault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782731" w:rsidRPr="00782731" w:rsidRDefault="00782731" w:rsidP="007827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1" w:rsidRPr="00782731" w:rsidRDefault="00782731" w:rsidP="0078273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289.725,27 zł</w:t>
            </w:r>
          </w:p>
        </w:tc>
      </w:tr>
    </w:tbl>
    <w:p w:rsidR="0075026F" w:rsidRDefault="0075026F"/>
    <w:sectPr w:rsidR="0075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1"/>
    <w:rsid w:val="0075026F"/>
    <w:rsid w:val="007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73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73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82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73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73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82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2022-04-11T10:31:00Z</cp:lastPrinted>
  <dcterms:created xsi:type="dcterms:W3CDTF">2022-04-11T10:25:00Z</dcterms:created>
  <dcterms:modified xsi:type="dcterms:W3CDTF">2022-04-11T10:31:00Z</dcterms:modified>
</cp:coreProperties>
</file>