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E13547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2946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bookmarkStart w:id="0" w:name="_GoBack"/>
      <w:bookmarkEnd w:id="0"/>
      <w:r w:rsidR="00C1380F" w:rsidRPr="00C1380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</w:t>
      </w:r>
      <w:r w:rsidR="006168F3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E13547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620601">
        <w:rPr>
          <w:rFonts w:ascii="Times New Roman" w:hAnsi="Times New Roman" w:cs="Times New Roman"/>
          <w:b/>
        </w:rPr>
        <w:t>Izolacja przeciwwilgociowa i termomodernizacja fundamentów, remont pomieszczeń piwnicznych w budynku Urzędu Gminy Osielsko ul. Szosa Gdańska 55A oraz rozbudowa kanalizacji deszczowej wokół budynku</w:t>
      </w:r>
      <w:r>
        <w:rPr>
          <w:rFonts w:ascii="Times New Roman" w:hAnsi="Times New Roman" w:cs="Times New Roman"/>
          <w:b/>
        </w:rPr>
        <w:t>”</w:t>
      </w:r>
      <w:r w:rsidRPr="00620601">
        <w:rPr>
          <w:rFonts w:ascii="Times New Roman" w:hAnsi="Times New Roman" w:cs="Times New Roman"/>
          <w:b/>
        </w:rPr>
        <w:t xml:space="preserve"> </w:t>
      </w: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8905B9" w:rsidRPr="00E13547" w:rsidRDefault="00E13547" w:rsidP="00620601">
      <w:pPr>
        <w:spacing w:after="0"/>
        <w:rPr>
          <w:rFonts w:ascii="Times New Roman" w:hAnsi="Times New Roman" w:cs="Times New Roman"/>
          <w:b/>
        </w:rPr>
      </w:pPr>
      <w:r w:rsidRPr="00E13547">
        <w:rPr>
          <w:rFonts w:ascii="Times New Roman" w:hAnsi="Times New Roman" w:cs="Times New Roman"/>
          <w:b/>
        </w:rPr>
        <w:t>IiZP.271.B.1.2022</w:t>
      </w:r>
    </w:p>
    <w:p w:rsidR="00E13547" w:rsidRPr="00E13547" w:rsidRDefault="00E13547" w:rsidP="00E13547">
      <w:pPr>
        <w:spacing w:after="0"/>
        <w:rPr>
          <w:rFonts w:ascii="Times New Roman" w:hAnsi="Times New Roman" w:cs="Times New Roman"/>
        </w:rPr>
      </w:pPr>
    </w:p>
    <w:p w:rsidR="00294698" w:rsidRPr="00294698" w:rsidRDefault="00294698" w:rsidP="002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C0B" w:rsidRDefault="00294698" w:rsidP="002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94698">
        <w:rPr>
          <w:rFonts w:ascii="Times New Roman" w:eastAsia="Times New Roman" w:hAnsi="Times New Roman" w:cs="Times New Roman"/>
          <w:sz w:val="24"/>
          <w:szCs w:val="24"/>
          <w:lang w:eastAsia="pl-PL"/>
        </w:rPr>
        <w:t>zy jest możliwość wystawiania faktur częściowych na daną inwestycję i jeśli tak to do jakiej ilości procent?</w:t>
      </w:r>
    </w:p>
    <w:p w:rsidR="00294698" w:rsidRPr="00294698" w:rsidRDefault="00294698" w:rsidP="002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F59" w:rsidRPr="00620601" w:rsidRDefault="00294698" w:rsidP="00294698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294698">
        <w:rPr>
          <w:rFonts w:ascii="Times New Roman" w:hAnsi="Times New Roman" w:cs="Times New Roman"/>
          <w:b/>
          <w:color w:val="C00000"/>
        </w:rPr>
        <w:t>Zgodnie z § 6 ust. 5 umowy "rozliczenie finansowe przedmiotu umowy nastąpi jedną fakturą końcową".</w:t>
      </w:r>
    </w:p>
    <w:sectPr w:rsidR="00D91F59" w:rsidRPr="00620601" w:rsidSect="00E13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294698"/>
    <w:rsid w:val="006168F3"/>
    <w:rsid w:val="00620601"/>
    <w:rsid w:val="00754CD3"/>
    <w:rsid w:val="008905B9"/>
    <w:rsid w:val="00933C0B"/>
    <w:rsid w:val="00C1380F"/>
    <w:rsid w:val="00D7653E"/>
    <w:rsid w:val="00D91F59"/>
    <w:rsid w:val="00E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cp:lastPrinted>2022-03-28T07:04:00Z</cp:lastPrinted>
  <dcterms:created xsi:type="dcterms:W3CDTF">2022-03-08T09:13:00Z</dcterms:created>
  <dcterms:modified xsi:type="dcterms:W3CDTF">2022-03-28T07:04:00Z</dcterms:modified>
</cp:coreProperties>
</file>