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249F1EFD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6832D3CA" w14:textId="45206A2F" w:rsidR="008F16BD" w:rsidRPr="008F16BD" w:rsidRDefault="008F16BD" w:rsidP="008F16BD">
      <w:pPr>
        <w:autoSpaceDN w:val="0"/>
        <w:adjustRightInd w:val="0"/>
        <w:spacing w:before="120"/>
        <w:jc w:val="both"/>
        <w:rPr>
          <w:rFonts w:ascii="Calibri" w:hAnsi="Calibri"/>
          <w:b/>
          <w:lang w:eastAsia="pl-PL"/>
        </w:rPr>
      </w:pPr>
      <w:r w:rsidRPr="008F16BD">
        <w:rPr>
          <w:rFonts w:ascii="Calibri" w:hAnsi="Calibri" w:cs="Calibri"/>
          <w:b/>
        </w:rPr>
        <w:t>Budowa sieci wodociągowej i k</w:t>
      </w:r>
      <w:r w:rsidR="00E60861">
        <w:rPr>
          <w:rFonts w:ascii="Calibri" w:hAnsi="Calibri" w:cs="Calibri"/>
          <w:b/>
        </w:rPr>
        <w:t>analizacji sanitarnej w ul. Trz</w:t>
      </w:r>
      <w:bookmarkStart w:id="0" w:name="_GoBack"/>
      <w:bookmarkEnd w:id="0"/>
      <w:r w:rsidRPr="008F16BD">
        <w:rPr>
          <w:rFonts w:ascii="Calibri" w:hAnsi="Calibri" w:cs="Calibri"/>
          <w:b/>
        </w:rPr>
        <w:t>mieliny, Pomarańczowej w miejscowości Osielsko na terenie gm. Osielsko:</w:t>
      </w:r>
    </w:p>
    <w:p w14:paraId="00F3CAA6" w14:textId="707270DB" w:rsidR="008F16BD" w:rsidRPr="008F16BD" w:rsidRDefault="008F16BD" w:rsidP="008F16BD">
      <w:pPr>
        <w:jc w:val="both"/>
        <w:rPr>
          <w:rFonts w:ascii="Calibri" w:hAnsi="Calibri"/>
          <w:b/>
        </w:rPr>
      </w:pPr>
      <w:r w:rsidRPr="008F16BD">
        <w:rPr>
          <w:rFonts w:ascii="Calibri" w:hAnsi="Calibri"/>
          <w:b/>
        </w:rPr>
        <w:t>- sieć wodociągowa PEØ110 (węzeł Hp1 -Hp2</w:t>
      </w:r>
      <w:r w:rsidR="00626AAB">
        <w:rPr>
          <w:rFonts w:ascii="Calibri" w:hAnsi="Calibri"/>
          <w:b/>
        </w:rPr>
        <w:t>; W1-W3</w:t>
      </w:r>
      <w:r w:rsidRPr="008F16BD">
        <w:rPr>
          <w:rFonts w:ascii="Calibri" w:hAnsi="Calibri"/>
          <w:b/>
        </w:rPr>
        <w:t xml:space="preserve">) – </w:t>
      </w:r>
      <w:r w:rsidR="00626AAB">
        <w:rPr>
          <w:rFonts w:ascii="Calibri" w:hAnsi="Calibri"/>
          <w:b/>
        </w:rPr>
        <w:t>188,6</w:t>
      </w:r>
      <w:r w:rsidRPr="008F16BD">
        <w:rPr>
          <w:rFonts w:ascii="Calibri" w:hAnsi="Calibri"/>
          <w:b/>
        </w:rPr>
        <w:t xml:space="preserve"> m</w:t>
      </w:r>
    </w:p>
    <w:p w14:paraId="23B1E2C0" w14:textId="77777777" w:rsidR="008F16BD" w:rsidRPr="008F16BD" w:rsidRDefault="008F16BD" w:rsidP="008F16BD">
      <w:pPr>
        <w:jc w:val="both"/>
        <w:rPr>
          <w:rFonts w:ascii="Calibri" w:hAnsi="Calibri"/>
          <w:b/>
        </w:rPr>
      </w:pPr>
      <w:r w:rsidRPr="008F16BD">
        <w:rPr>
          <w:rFonts w:ascii="Calibri" w:hAnsi="Calibri"/>
          <w:b/>
        </w:rPr>
        <w:t>- sieć kanalizacji sanitarnej grawitacyjnej PVC</w:t>
      </w:r>
      <w:r w:rsidRPr="008F16BD">
        <w:rPr>
          <w:rFonts w:ascii="Calibri" w:hAnsi="Calibri" w:cs="Calibri"/>
          <w:b/>
        </w:rPr>
        <w:t>Ø</w:t>
      </w:r>
      <w:r w:rsidRPr="008F16BD">
        <w:rPr>
          <w:rFonts w:ascii="Calibri" w:hAnsi="Calibri"/>
          <w:b/>
        </w:rPr>
        <w:t>250 – 189,9 m</w:t>
      </w:r>
    </w:p>
    <w:p w14:paraId="7A54AC2D" w14:textId="0DC50BD2" w:rsidR="008F16BD" w:rsidRPr="008F16BD" w:rsidRDefault="008F16BD" w:rsidP="008F16BD">
      <w:pPr>
        <w:jc w:val="both"/>
        <w:rPr>
          <w:rFonts w:ascii="Calibri" w:hAnsi="Calibri"/>
          <w:b/>
        </w:rPr>
      </w:pPr>
      <w:r w:rsidRPr="008F16BD">
        <w:rPr>
          <w:rFonts w:ascii="Calibri" w:hAnsi="Calibri"/>
          <w:b/>
        </w:rPr>
        <w:t>- sieć kanalizacji sanitarnej grawitacyjnej PVC</w:t>
      </w:r>
      <w:r w:rsidRPr="008F16BD">
        <w:rPr>
          <w:rFonts w:ascii="Calibri" w:hAnsi="Calibri" w:cs="Calibri"/>
          <w:b/>
        </w:rPr>
        <w:t>Ø</w:t>
      </w:r>
      <w:r w:rsidRPr="008F16BD">
        <w:rPr>
          <w:rFonts w:ascii="Calibri" w:hAnsi="Calibri"/>
          <w:b/>
        </w:rPr>
        <w:t>200 – 488,9 m</w:t>
      </w:r>
    </w:p>
    <w:p w14:paraId="1D5E2A2E" w14:textId="77777777" w:rsidR="008F16BD" w:rsidRPr="008F16BD" w:rsidRDefault="008F16BD" w:rsidP="008F16BD">
      <w:pPr>
        <w:jc w:val="both"/>
        <w:rPr>
          <w:rFonts w:ascii="Calibri" w:hAnsi="Calibri"/>
          <w:b/>
        </w:rPr>
      </w:pPr>
      <w:r w:rsidRPr="008F16BD">
        <w:rPr>
          <w:rFonts w:ascii="Calibri" w:hAnsi="Calibri"/>
          <w:b/>
        </w:rPr>
        <w:t>- odgałęzienia sieci kanalizacji sanitarnej grawitacyjnej PVC</w:t>
      </w:r>
      <w:r w:rsidRPr="008F16BD">
        <w:rPr>
          <w:rFonts w:ascii="Calibri" w:hAnsi="Calibri" w:cs="Calibri"/>
          <w:b/>
        </w:rPr>
        <w:t>Ø</w:t>
      </w:r>
      <w:r w:rsidRPr="008F16BD">
        <w:rPr>
          <w:rFonts w:ascii="Calibri" w:hAnsi="Calibri"/>
          <w:b/>
        </w:rPr>
        <w:t>160 – 180 m szt. 26</w:t>
      </w:r>
    </w:p>
    <w:p w14:paraId="4084F144" w14:textId="77777777" w:rsidR="008F16BD" w:rsidRPr="008F16BD" w:rsidRDefault="008F16BD" w:rsidP="008F16BD">
      <w:pPr>
        <w:jc w:val="both"/>
        <w:rPr>
          <w:rFonts w:ascii="Calibri" w:hAnsi="Calibri"/>
          <w:b/>
        </w:rPr>
      </w:pPr>
      <w:r w:rsidRPr="008F16BD">
        <w:rPr>
          <w:rFonts w:ascii="Calibri" w:hAnsi="Calibri"/>
          <w:b/>
        </w:rPr>
        <w:t>- sieć kanalizacji sanitarnej ciśnieniowej PE</w:t>
      </w:r>
      <w:r w:rsidRPr="008F16BD">
        <w:rPr>
          <w:rFonts w:ascii="Calibri" w:hAnsi="Calibri" w:cs="Calibri"/>
          <w:b/>
        </w:rPr>
        <w:t>Ø</w:t>
      </w:r>
      <w:r w:rsidRPr="008F16BD">
        <w:rPr>
          <w:rFonts w:ascii="Calibri" w:hAnsi="Calibri"/>
          <w:b/>
        </w:rPr>
        <w:t>63 – 63,8 m</w:t>
      </w:r>
    </w:p>
    <w:p w14:paraId="47288D47" w14:textId="77777777" w:rsidR="008F16BD" w:rsidRPr="008F16BD" w:rsidRDefault="008F16BD" w:rsidP="008F16BD">
      <w:pPr>
        <w:jc w:val="both"/>
        <w:rPr>
          <w:rFonts w:ascii="Calibri" w:hAnsi="Calibri"/>
          <w:b/>
        </w:rPr>
      </w:pPr>
      <w:r w:rsidRPr="008F16BD">
        <w:rPr>
          <w:rFonts w:ascii="Calibri" w:hAnsi="Calibri"/>
          <w:b/>
        </w:rPr>
        <w:t>- odgałęzienia sieci kanalizacji sanitarnej ciśnieniowej PE</w:t>
      </w:r>
      <w:r w:rsidRPr="008F16BD">
        <w:rPr>
          <w:rFonts w:ascii="Calibri" w:hAnsi="Calibri" w:cs="Calibri"/>
          <w:b/>
        </w:rPr>
        <w:t>Ø</w:t>
      </w:r>
      <w:r w:rsidRPr="008F16BD">
        <w:rPr>
          <w:rFonts w:ascii="Calibri" w:hAnsi="Calibri"/>
          <w:b/>
        </w:rPr>
        <w:t>40 – 6,5 m szt. 1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bookmarkStart w:id="1" w:name="_Hlk97707369"/>
      <w:r>
        <w:rPr>
          <w:rFonts w:asciiTheme="minorHAnsi" w:hAnsiTheme="minorHAnsi" w:cstheme="minorHAnsi"/>
        </w:rPr>
        <w:lastRenderedPageBreak/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8A2728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8A2728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clear" w:pos="37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16D35EDC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Pr="008A2728" w:rsidRDefault="009532CD" w:rsidP="008A2728">
      <w:pPr>
        <w:pStyle w:val="Akapitzlist"/>
        <w:widowControl/>
        <w:numPr>
          <w:ilvl w:val="0"/>
          <w:numId w:val="2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4C84450E" w14:textId="6170BB1E" w:rsidR="009405F7" w:rsidRPr="009405F7" w:rsidRDefault="009532CD" w:rsidP="009405F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  <w:bookmarkEnd w:id="1"/>
    </w:p>
    <w:p w14:paraId="7C87C389" w14:textId="01CDBACF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6B436170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5.Wykonawca po wykonaniu robót przeprowadzi inspekcje TV nowo wybudowanej sieci kanalizacji grawitacyjnej przez firmę zewnętrzną oraz przedstawi sprawozdanie wraz z nagraniem 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</w:t>
      </w:r>
      <w:r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lastRenderedPageBreak/>
        <w:t>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2C30FE73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E9E56D2" w14:textId="4B759659" w:rsidR="004B0531" w:rsidRDefault="004B0531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915A913" w14:textId="77777777" w:rsidR="004B0531" w:rsidRDefault="004B0531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</w:t>
      </w:r>
      <w:r>
        <w:rPr>
          <w:rFonts w:asciiTheme="minorHAnsi" w:hAnsiTheme="minorHAnsi" w:cstheme="minorHAnsi"/>
          <w:bCs/>
          <w:kern w:val="24"/>
          <w:sz w:val="20"/>
          <w:szCs w:val="20"/>
        </w:rPr>
        <w:lastRenderedPageBreak/>
        <w:t xml:space="preserve">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78C1" w14:textId="77777777" w:rsidR="0014471D" w:rsidRDefault="0014471D" w:rsidP="00D86241">
      <w:r>
        <w:separator/>
      </w:r>
    </w:p>
  </w:endnote>
  <w:endnote w:type="continuationSeparator" w:id="0">
    <w:p w14:paraId="1AECE3B3" w14:textId="77777777" w:rsidR="0014471D" w:rsidRDefault="0014471D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6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5A60" w14:textId="77777777" w:rsidR="0014471D" w:rsidRDefault="0014471D" w:rsidP="00D86241">
      <w:r>
        <w:separator/>
      </w:r>
    </w:p>
  </w:footnote>
  <w:footnote w:type="continuationSeparator" w:id="0">
    <w:p w14:paraId="4109A290" w14:textId="77777777" w:rsidR="0014471D" w:rsidRDefault="0014471D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0706BA74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03345"/>
    <w:multiLevelType w:val="hybridMultilevel"/>
    <w:tmpl w:val="35AC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4471D"/>
    <w:rsid w:val="001820FA"/>
    <w:rsid w:val="002166FD"/>
    <w:rsid w:val="00222EE6"/>
    <w:rsid w:val="002966CA"/>
    <w:rsid w:val="00354983"/>
    <w:rsid w:val="00385B5F"/>
    <w:rsid w:val="0042420B"/>
    <w:rsid w:val="004A0911"/>
    <w:rsid w:val="004B0531"/>
    <w:rsid w:val="004E5464"/>
    <w:rsid w:val="00565DA2"/>
    <w:rsid w:val="005673A9"/>
    <w:rsid w:val="005D6A12"/>
    <w:rsid w:val="005F4C41"/>
    <w:rsid w:val="00611FC4"/>
    <w:rsid w:val="00626AAB"/>
    <w:rsid w:val="00661ACA"/>
    <w:rsid w:val="008A2728"/>
    <w:rsid w:val="008F16BD"/>
    <w:rsid w:val="009405F7"/>
    <w:rsid w:val="00942CAA"/>
    <w:rsid w:val="00947980"/>
    <w:rsid w:val="009532CD"/>
    <w:rsid w:val="0097535E"/>
    <w:rsid w:val="00A26E22"/>
    <w:rsid w:val="00A67A01"/>
    <w:rsid w:val="00A809AA"/>
    <w:rsid w:val="00B602C1"/>
    <w:rsid w:val="00B81C62"/>
    <w:rsid w:val="00BD2203"/>
    <w:rsid w:val="00CD71EE"/>
    <w:rsid w:val="00CF01EC"/>
    <w:rsid w:val="00D22EE2"/>
    <w:rsid w:val="00D32F10"/>
    <w:rsid w:val="00D86241"/>
    <w:rsid w:val="00E6086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5342</Words>
  <Characters>32053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2022-03-03T13:42:00Z</dcterms:created>
  <dcterms:modified xsi:type="dcterms:W3CDTF">2022-03-09T12:26:00Z</dcterms:modified>
</cp:coreProperties>
</file>