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676DC2" w14:paraId="15B42B52" w14:textId="77777777" w:rsidTr="00180436">
        <w:trPr>
          <w:trHeight w:val="1274"/>
        </w:trPr>
        <w:tc>
          <w:tcPr>
            <w:tcW w:w="1428" w:type="dxa"/>
          </w:tcPr>
          <w:p w14:paraId="7529C1C3" w14:textId="77777777" w:rsidR="002E6FCD" w:rsidRPr="00FC387B" w:rsidRDefault="00030D1D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788B0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5" o:title=""/>
                  <w10:wrap type="square" anchory="page"/>
                  <w10:anchorlock/>
                </v:shape>
                <o:OLEObject Type="Embed" ProgID="Msxml2.SAXXMLReader.5.0" ShapeID="_x0000_s1026" DrawAspect="Content" ObjectID="_1707297186" r:id="rId6"/>
              </w:object>
            </w:r>
          </w:p>
        </w:tc>
        <w:tc>
          <w:tcPr>
            <w:tcW w:w="7784" w:type="dxa"/>
          </w:tcPr>
          <w:p w14:paraId="5DFB5A3D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C1AE8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37504442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D57771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3F7F678C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8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BEEAAE0" w14:textId="6DBE78F4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2</w:t>
      </w:r>
      <w:r w:rsidR="00030D1D">
        <w:rPr>
          <w:rFonts w:ascii="Times New Roman" w:hAnsi="Times New Roman"/>
          <w:sz w:val="24"/>
          <w:szCs w:val="24"/>
        </w:rPr>
        <w:t>8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4B5D6A">
        <w:rPr>
          <w:rFonts w:ascii="Times New Roman" w:hAnsi="Times New Roman"/>
          <w:sz w:val="24"/>
          <w:szCs w:val="24"/>
        </w:rPr>
        <w:t>lutego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30D1D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4E1E3528" w14:textId="119F7D52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IiZP.7021.</w:t>
      </w:r>
      <w:r w:rsidR="00030D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030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.PK</w:t>
      </w:r>
    </w:p>
    <w:p w14:paraId="77EA1AF1" w14:textId="77777777"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6B188077" w14:textId="2784E5DF" w:rsidR="00BA1AAB" w:rsidRP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r w:rsidR="00BA1AAB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 202</w:t>
      </w:r>
      <w:r w:rsidR="00030D1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26054B3F" w14:textId="77777777" w:rsidR="00705D50" w:rsidRDefault="00705D50" w:rsidP="00705D50">
      <w:pPr>
        <w:pStyle w:val="Bezodstpw"/>
        <w:tabs>
          <w:tab w:val="left" w:pos="1392"/>
          <w:tab w:val="center" w:pos="4535"/>
        </w:tabs>
        <w:rPr>
          <w:rFonts w:ascii="Times New Roman" w:hAnsi="Times New Roman"/>
          <w:sz w:val="24"/>
          <w:szCs w:val="24"/>
          <w:lang w:eastAsia="pl-PL"/>
        </w:rPr>
      </w:pPr>
    </w:p>
    <w:p w14:paraId="342466A9" w14:textId="77777777"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14:paraId="738332C4" w14:textId="77777777"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14:paraId="0B3F6D16" w14:textId="77777777"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14:paraId="1B489D6A" w14:textId="565DB64F" w:rsidR="00A41019" w:rsidRDefault="00697269" w:rsidP="00885397">
      <w:pPr>
        <w:suppressAutoHyphens/>
        <w:spacing w:after="0" w:line="360" w:lineRule="auto"/>
        <w:ind w:left="284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69">
        <w:rPr>
          <w:rFonts w:ascii="Times New Roman" w:eastAsia="Times New Roman" w:hAnsi="Times New Roman"/>
          <w:sz w:val="24"/>
          <w:szCs w:val="24"/>
          <w:lang w:eastAsia="pl-PL"/>
        </w:rPr>
        <w:t>Wykonanie przeglądów, konserwacji i napraw urządzeń klimatyzacyjnych zainstalowanych w budynku Urzędu Gminy Osielsko ul. Szosa Gdańska 55 A</w:t>
      </w:r>
      <w:r w:rsidR="00CC59F3">
        <w:rPr>
          <w:rFonts w:ascii="Times New Roman" w:eastAsia="Times New Roman" w:hAnsi="Times New Roman"/>
          <w:sz w:val="24"/>
          <w:szCs w:val="24"/>
          <w:lang w:eastAsia="pl-PL"/>
        </w:rPr>
        <w:t xml:space="preserve"> w 202</w:t>
      </w:r>
      <w:r w:rsidR="00030D1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C59F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BCBBCBB" w14:textId="77777777" w:rsidR="005C3388" w:rsidRPr="00885397" w:rsidRDefault="005C3388" w:rsidP="005C3388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885397">
        <w:rPr>
          <w:rFonts w:eastAsia="SimSun" w:cs="Mangal"/>
          <w:b/>
          <w:kern w:val="1"/>
          <w:sz w:val="24"/>
          <w:lang w:eastAsia="zh-CN" w:bidi="hi-IN"/>
        </w:rPr>
        <w:t>Wykaz urządzeń:</w:t>
      </w:r>
    </w:p>
    <w:p w14:paraId="621427E0" w14:textId="77777777" w:rsidR="00885397" w:rsidRDefault="00885397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3A4AA354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zewnętrzne:</w:t>
      </w:r>
    </w:p>
    <w:p w14:paraId="5C689705" w14:textId="77777777"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 dachu budynku:</w:t>
      </w:r>
    </w:p>
    <w:p w14:paraId="33767BED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DAIKIN MULTI INVERTER – 10 szt.</w:t>
      </w:r>
    </w:p>
    <w:p w14:paraId="637CF628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DAIKIN INVERTER – 4 szt.</w:t>
      </w:r>
    </w:p>
    <w:p w14:paraId="4BFC4C2D" w14:textId="77777777" w:rsidR="005C3388" w:rsidRPr="005C3388" w:rsidRDefault="005C3388" w:rsidP="005C3388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na ścianie budynku:</w:t>
      </w:r>
    </w:p>
    <w:p w14:paraId="2903268D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LG Smart </w:t>
      </w:r>
      <w:proofErr w:type="spellStart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Inverter</w:t>
      </w:r>
      <w:proofErr w:type="spellEnd"/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– 1 szt.</w:t>
      </w:r>
    </w:p>
    <w:p w14:paraId="78EABEA5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60A0AE75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Jednostki wewnętrzne w pokojach biurowych:</w:t>
      </w:r>
    </w:p>
    <w:p w14:paraId="0F51BBB6" w14:textId="77777777"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 „A” parter pokoje nr:</w:t>
      </w:r>
    </w:p>
    <w:p w14:paraId="4D9AFC99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- 1, punkt informacyjny, 3, 4 – 2 szt., 5, 6, 7 – 2 szt., 9, 10, 11, serwerownia – 2 szt., USC – 2 szt., </w:t>
      </w:r>
    </w:p>
    <w:p w14:paraId="4DD95E5C" w14:textId="77777777"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 „A” piętro pokoje nr:</w:t>
      </w:r>
    </w:p>
    <w:p w14:paraId="2705D507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- 13, 13 A, 14, 15, 15 A, 16, 17, 18,</w:t>
      </w:r>
      <w:r w:rsidR="00745191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19,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20, 21, 22 – 4 szt., 23 – 3 szt., </w:t>
      </w:r>
    </w:p>
    <w:p w14:paraId="25CA2CB6" w14:textId="77777777"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 „B” parter pokoje nr:</w:t>
      </w:r>
    </w:p>
    <w:p w14:paraId="5821FA50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- 1, 2, 3, korytarz</w:t>
      </w:r>
    </w:p>
    <w:p w14:paraId="2A8CB1BF" w14:textId="77777777" w:rsidR="005C3388" w:rsidRPr="005C3388" w:rsidRDefault="005C3388" w:rsidP="005C3388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budynek „B” piętro – 4 szt.,</w:t>
      </w:r>
    </w:p>
    <w:p w14:paraId="728BA854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RAZEM 4</w:t>
      </w:r>
      <w:r w:rsidR="0074519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</w:t>
      </w:r>
      <w:r w:rsidRPr="005C338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szt. jednostek wewnętrznych.</w:t>
      </w:r>
    </w:p>
    <w:p w14:paraId="72C58457" w14:textId="77777777" w:rsidR="005C3388" w:rsidRPr="005C3388" w:rsidRDefault="005C3388" w:rsidP="005C3388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</w:p>
    <w:p w14:paraId="1E72F81E" w14:textId="77777777" w:rsidR="005C3388" w:rsidRPr="001A00F9" w:rsidRDefault="005C3388" w:rsidP="001A00F9">
      <w:pPr>
        <w:pStyle w:val="Akapitzlist"/>
        <w:widowControl w:val="0"/>
        <w:numPr>
          <w:ilvl w:val="0"/>
          <w:numId w:val="15"/>
        </w:numPr>
        <w:autoSpaceDE w:val="0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1A00F9">
        <w:rPr>
          <w:rFonts w:eastAsia="SimSun" w:cs="Mangal"/>
          <w:b/>
          <w:kern w:val="1"/>
          <w:sz w:val="24"/>
          <w:lang w:eastAsia="zh-CN" w:bidi="hi-IN"/>
        </w:rPr>
        <w:t>Szczegółowy zakres przedmiotu umowy obejmuje, co najmniej wykonanie niżej wymienionych prac:</w:t>
      </w:r>
    </w:p>
    <w:p w14:paraId="3BA549C6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 ciśnienia czynnika,</w:t>
      </w:r>
    </w:p>
    <w:p w14:paraId="4F0C1795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uzupełnienie czynnika chłodniczego</w:t>
      </w:r>
      <w:r w:rsidR="001177A2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(R410A)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,</w:t>
      </w:r>
    </w:p>
    <w:p w14:paraId="1DF18320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e czyszczenie parownika,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</w:t>
      </w:r>
    </w:p>
    <w:p w14:paraId="55402DDA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gruntow</w:t>
      </w:r>
      <w:r w:rsidR="004F738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n</w:t>
      </w: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e czyszczenie skraplacza, </w:t>
      </w:r>
    </w:p>
    <w:p w14:paraId="1A2BEC20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czyszczenie filtrów przy użyciu środków grzybobójczych i bakteriobójczych, bądź wymianę filtrów na nowe,</w:t>
      </w:r>
    </w:p>
    <w:p w14:paraId="220E38A1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 sprawności elektrycznej,</w:t>
      </w:r>
    </w:p>
    <w:p w14:paraId="169F4A63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pomiar wydajności chłodniczej,</w:t>
      </w:r>
    </w:p>
    <w:p w14:paraId="77F57FE5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smarowanie podzespołów głównych,</w:t>
      </w:r>
    </w:p>
    <w:p w14:paraId="20385C6B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sprawdzanie szczelności układu,</w:t>
      </w:r>
    </w:p>
    <w:p w14:paraId="2D3E41D3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test pracy urządzenia,</w:t>
      </w:r>
    </w:p>
    <w:p w14:paraId="48700408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lastRenderedPageBreak/>
        <w:t>pomiary temperatury,</w:t>
      </w:r>
    </w:p>
    <w:p w14:paraId="0C579295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inne zgodne z instrukcją obsługi i konserwacji danego urządzenia,</w:t>
      </w:r>
    </w:p>
    <w:p w14:paraId="169F1248" w14:textId="77777777" w:rsidR="005C3388" w:rsidRPr="005C3388" w:rsidRDefault="005C3388" w:rsidP="005C3388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C3388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usuwanie drobnych stwierdzonych w trakcie przeglądu usterek, nie wymagających ponoszenia istotnych nakładów związanych z wymianą urządzeń i koniecznością zakupu kosztownych elementów. </w:t>
      </w:r>
    </w:p>
    <w:p w14:paraId="6F8D17D0" w14:textId="77777777" w:rsidR="00A41019" w:rsidRPr="00A41019" w:rsidRDefault="00A41019" w:rsidP="00A41019">
      <w:pPr>
        <w:suppressAutoHyphens/>
        <w:spacing w:after="0" w:line="360" w:lineRule="auto"/>
        <w:ind w:left="426" w:right="-12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D78798" w14:textId="77777777" w:rsidR="002047AB" w:rsidRPr="00E70888" w:rsidRDefault="00E70888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b/>
          <w:sz w:val="24"/>
          <w:lang w:eastAsia="pl-PL"/>
        </w:rPr>
      </w:pPr>
      <w:r w:rsidRPr="00E70888">
        <w:rPr>
          <w:b/>
          <w:sz w:val="24"/>
          <w:lang w:eastAsia="pl-PL"/>
        </w:rPr>
        <w:t>Roboty dodatkowe:</w:t>
      </w:r>
    </w:p>
    <w:p w14:paraId="71797D99" w14:textId="77777777" w:rsidR="00E70888" w:rsidRPr="002047AB" w:rsidRDefault="002B5753" w:rsidP="002B575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G</w:t>
      </w:r>
      <w:r w:rsidR="00E70888" w:rsidRPr="00E70888">
        <w:rPr>
          <w:sz w:val="24"/>
          <w:lang w:eastAsia="pl-PL"/>
        </w:rPr>
        <w:t xml:space="preserve">otowość do utrzymania w sprawności klimatyzatorów </w:t>
      </w:r>
      <w:r>
        <w:rPr>
          <w:sz w:val="24"/>
          <w:lang w:eastAsia="pl-PL"/>
        </w:rPr>
        <w:t>zamontowanych w budynku Urzędu Gminy Osielsko</w:t>
      </w:r>
      <w:r w:rsidR="00E70888" w:rsidRPr="00E70888">
        <w:rPr>
          <w:sz w:val="24"/>
          <w:lang w:eastAsia="pl-PL"/>
        </w:rPr>
        <w:t xml:space="preserve"> w przypadku wystąpienia ich awarii</w:t>
      </w:r>
      <w:r w:rsidR="000906B0">
        <w:rPr>
          <w:sz w:val="24"/>
          <w:lang w:eastAsia="pl-PL"/>
        </w:rPr>
        <w:t>.</w:t>
      </w:r>
    </w:p>
    <w:p w14:paraId="5CD45D4D" w14:textId="77777777"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Termin wykonania zamówienia:</w:t>
      </w:r>
      <w:r w:rsidRPr="00885397">
        <w:rPr>
          <w:sz w:val="24"/>
          <w:lang w:eastAsia="pl-PL"/>
        </w:rPr>
        <w:t xml:space="preserve"> </w:t>
      </w:r>
    </w:p>
    <w:p w14:paraId="5A0C4397" w14:textId="67D7A288" w:rsidR="000906B0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 p</w:t>
      </w:r>
      <w:r w:rsidR="00BB669B">
        <w:rPr>
          <w:sz w:val="24"/>
          <w:lang w:eastAsia="pl-PL"/>
        </w:rPr>
        <w:t xml:space="preserve">rzegląd i konserwacja </w:t>
      </w:r>
      <w:r w:rsidR="00A41019" w:rsidRPr="00885397">
        <w:rPr>
          <w:sz w:val="24"/>
          <w:lang w:eastAsia="pl-PL"/>
        </w:rPr>
        <w:t xml:space="preserve">do </w:t>
      </w:r>
      <w:r w:rsidR="00B708D4">
        <w:rPr>
          <w:sz w:val="24"/>
          <w:lang w:eastAsia="pl-PL"/>
        </w:rPr>
        <w:t>30</w:t>
      </w:r>
      <w:r w:rsidR="00A41019" w:rsidRPr="00885397">
        <w:rPr>
          <w:sz w:val="24"/>
          <w:lang w:eastAsia="pl-PL"/>
        </w:rPr>
        <w:t xml:space="preserve"> </w:t>
      </w:r>
      <w:r w:rsidR="00B708D4">
        <w:rPr>
          <w:sz w:val="24"/>
          <w:lang w:eastAsia="pl-PL"/>
        </w:rPr>
        <w:t>kwietnia</w:t>
      </w:r>
      <w:r w:rsidR="00A41019" w:rsidRPr="00885397">
        <w:rPr>
          <w:sz w:val="24"/>
          <w:lang w:eastAsia="pl-PL"/>
        </w:rPr>
        <w:t xml:space="preserve"> 202</w:t>
      </w:r>
      <w:r w:rsidR="00030D1D">
        <w:rPr>
          <w:sz w:val="24"/>
          <w:lang w:eastAsia="pl-PL"/>
        </w:rPr>
        <w:t>2</w:t>
      </w:r>
      <w:r w:rsidR="00A41019" w:rsidRPr="00885397">
        <w:rPr>
          <w:sz w:val="24"/>
          <w:lang w:eastAsia="pl-PL"/>
        </w:rPr>
        <w:t xml:space="preserve"> r.</w:t>
      </w:r>
      <w:r w:rsidR="00B708D4">
        <w:rPr>
          <w:sz w:val="24"/>
          <w:lang w:eastAsia="pl-PL"/>
        </w:rPr>
        <w:t>,</w:t>
      </w:r>
    </w:p>
    <w:p w14:paraId="2389D1EC" w14:textId="0378C283" w:rsidR="00A41019" w:rsidRPr="00885397" w:rsidRDefault="000906B0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>-</w:t>
      </w:r>
      <w:r w:rsidR="00B708D4">
        <w:rPr>
          <w:sz w:val="24"/>
          <w:lang w:eastAsia="pl-PL"/>
        </w:rPr>
        <w:t xml:space="preserve"> </w:t>
      </w:r>
      <w:r w:rsidR="00327006">
        <w:rPr>
          <w:sz w:val="24"/>
          <w:lang w:eastAsia="pl-PL"/>
        </w:rPr>
        <w:t xml:space="preserve">gotowość do </w:t>
      </w:r>
      <w:r w:rsidR="00B708D4">
        <w:rPr>
          <w:sz w:val="24"/>
          <w:lang w:eastAsia="pl-PL"/>
        </w:rPr>
        <w:t>utrzymanie w sprawności do 31 grudnia 202</w:t>
      </w:r>
      <w:r w:rsidR="00030D1D">
        <w:rPr>
          <w:sz w:val="24"/>
          <w:lang w:eastAsia="pl-PL"/>
        </w:rPr>
        <w:t>2</w:t>
      </w:r>
      <w:r w:rsidR="00B708D4">
        <w:rPr>
          <w:sz w:val="24"/>
          <w:lang w:eastAsia="pl-PL"/>
        </w:rPr>
        <w:t xml:space="preserve"> r.</w:t>
      </w:r>
    </w:p>
    <w:p w14:paraId="79470AF2" w14:textId="77777777"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  <w:r w:rsidR="00867506">
        <w:rPr>
          <w:b/>
          <w:sz w:val="24"/>
          <w:lang w:eastAsia="pl-PL"/>
        </w:rPr>
        <w:t xml:space="preserve"> od otrzymania faktury</w:t>
      </w:r>
    </w:p>
    <w:p w14:paraId="357BD94E" w14:textId="77777777"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14:paraId="6B4C54AF" w14:textId="77777777"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14:paraId="6A59A51F" w14:textId="613473D2"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>drogą</w:t>
      </w:r>
      <w:r w:rsidR="00867506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elektroniczną na adres: </w:t>
      </w:r>
      <w:hyperlink r:id="rId9" w:history="1"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zampub@osielsko.pl</w:t>
        </w:r>
      </w:hyperlink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51749F">
        <w:rPr>
          <w:rFonts w:ascii="Times New Roman" w:hAnsi="Times New Roman"/>
          <w:b/>
          <w:sz w:val="24"/>
          <w:szCs w:val="24"/>
        </w:rPr>
        <w:t>0</w:t>
      </w:r>
      <w:r w:rsidR="00030D1D">
        <w:rPr>
          <w:rFonts w:ascii="Times New Roman" w:hAnsi="Times New Roman"/>
          <w:b/>
          <w:sz w:val="24"/>
          <w:szCs w:val="24"/>
        </w:rPr>
        <w:t>7</w:t>
      </w:r>
      <w:r w:rsidR="0051749F">
        <w:rPr>
          <w:rFonts w:ascii="Times New Roman" w:hAnsi="Times New Roman"/>
          <w:b/>
          <w:sz w:val="24"/>
          <w:szCs w:val="24"/>
        </w:rPr>
        <w:t xml:space="preserve"> marca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</w:t>
      </w:r>
      <w:r w:rsidR="00415C3C">
        <w:rPr>
          <w:rFonts w:ascii="Times New Roman" w:hAnsi="Times New Roman"/>
          <w:b/>
          <w:sz w:val="24"/>
          <w:szCs w:val="24"/>
        </w:rPr>
        <w:t>1</w:t>
      </w:r>
      <w:r w:rsidR="0051749F">
        <w:rPr>
          <w:rFonts w:ascii="Times New Roman" w:hAnsi="Times New Roman"/>
          <w:b/>
          <w:sz w:val="24"/>
          <w:szCs w:val="24"/>
        </w:rPr>
        <w:t xml:space="preserve">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14:paraId="0C2097AB" w14:textId="77777777"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14:paraId="596722D5" w14:textId="77777777" w:rsidR="0047571F" w:rsidRPr="0047571F" w:rsidRDefault="00334D8B" w:rsidP="0047571F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</w:t>
      </w:r>
      <w:r w:rsidR="00A41019" w:rsidRPr="004757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</w:t>
      </w:r>
      <w:r w:rsidR="00A41019" w:rsidRPr="0047571F">
        <w:rPr>
          <w:rFonts w:ascii="Times New Roman" w:eastAsia="Times New Roman" w:hAnsi="Times New Roman"/>
          <w:sz w:val="24"/>
          <w:szCs w:val="24"/>
          <w:lang w:eastAsia="pl-PL"/>
        </w:rPr>
        <w:t xml:space="preserve">ofert zostanie zamieszczone na stronie </w:t>
      </w:r>
      <w:hyperlink r:id="rId10" w:history="1">
        <w:r w:rsidR="0047571F" w:rsidRPr="0047571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www.bip.osielsko.pl</w:t>
        </w:r>
      </w:hyperlink>
    </w:p>
    <w:p w14:paraId="64B0298E" w14:textId="77777777"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14:paraId="5537272B" w14:textId="77777777"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E67CC1" w14:textId="3363D917"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 udzielania wyjaśnień dotyczących zamówienia, ze strony Zamawiającego upoważniony jest inspektor ds. gospodarki mieszkaniowej i komunalnej Paweł Kujawa tel. 52 324 18 53 lub 509 998 138 w godzinach pracy Urzędu.</w:t>
      </w:r>
    </w:p>
    <w:p w14:paraId="084CD3AE" w14:textId="77777777" w:rsid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14:paraId="06616C58" w14:textId="7313043A" w:rsidR="00DF4A1D" w:rsidRDefault="007B350A" w:rsidP="007B350A">
      <w:pPr>
        <w:pStyle w:val="Akapitzlist"/>
        <w:numPr>
          <w:ilvl w:val="0"/>
          <w:numId w:val="24"/>
        </w:numPr>
        <w:tabs>
          <w:tab w:val="clear" w:pos="0"/>
        </w:tabs>
        <w:ind w:left="567" w:hanging="283"/>
        <w:jc w:val="both"/>
        <w:rPr>
          <w:sz w:val="24"/>
        </w:rPr>
      </w:pPr>
      <w:r w:rsidRPr="007B350A">
        <w:rPr>
          <w:sz w:val="24"/>
        </w:rPr>
        <w:t>Do niniejszego rozeznania cenowego nie stosuje się przepisów ustawy z dnia               11 września 2019 r. Prawo zamówień publicznych (</w:t>
      </w:r>
      <w:r w:rsidR="00030D1D">
        <w:rPr>
          <w:sz w:val="24"/>
        </w:rPr>
        <w:t xml:space="preserve">tj. </w:t>
      </w:r>
      <w:r w:rsidRPr="007B350A">
        <w:rPr>
          <w:sz w:val="24"/>
        </w:rPr>
        <w:t>Dz. U. z 20</w:t>
      </w:r>
      <w:r w:rsidR="00030D1D">
        <w:rPr>
          <w:sz w:val="24"/>
        </w:rPr>
        <w:t>2</w:t>
      </w:r>
      <w:r w:rsidRPr="007B350A">
        <w:rPr>
          <w:sz w:val="24"/>
        </w:rPr>
        <w:t>1 r. poz. 1</w:t>
      </w:r>
      <w:r w:rsidR="00030D1D">
        <w:rPr>
          <w:sz w:val="24"/>
        </w:rPr>
        <w:t>12</w:t>
      </w:r>
      <w:r w:rsidRPr="007B350A">
        <w:rPr>
          <w:sz w:val="24"/>
        </w:rPr>
        <w:t>9</w:t>
      </w:r>
      <w:r w:rsidR="00030D1D">
        <w:rPr>
          <w:sz w:val="24"/>
        </w:rPr>
        <w:br/>
      </w:r>
      <w:r w:rsidRPr="007B350A">
        <w:rPr>
          <w:sz w:val="24"/>
        </w:rPr>
        <w:t>z późn. zm.)</w:t>
      </w:r>
      <w:r w:rsidR="00030D1D">
        <w:rPr>
          <w:sz w:val="24"/>
        </w:rPr>
        <w:t xml:space="preserve">. </w:t>
      </w:r>
      <w:r w:rsidRPr="007B350A">
        <w:rPr>
          <w:sz w:val="24"/>
        </w:rPr>
        <w:t>Podstawa prawna art. 2 ust. 1 pkt 1 tejże ustawy.</w:t>
      </w:r>
    </w:p>
    <w:p w14:paraId="62860CEF" w14:textId="77777777" w:rsidR="0047571F" w:rsidRPr="007B350A" w:rsidRDefault="0047571F" w:rsidP="0047571F">
      <w:pPr>
        <w:pStyle w:val="Akapitzlist"/>
        <w:ind w:left="567"/>
        <w:jc w:val="both"/>
        <w:rPr>
          <w:sz w:val="24"/>
        </w:rPr>
      </w:pPr>
    </w:p>
    <w:p w14:paraId="4BAB2A07" w14:textId="77777777"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14:paraId="00783C64" w14:textId="77777777" w:rsidR="00A41019" w:rsidRPr="00A41019" w:rsidRDefault="00363E29" w:rsidP="00E43EB9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</w:p>
    <w:p w14:paraId="1FB186BF" w14:textId="77777777" w:rsidR="00A41019" w:rsidRPr="004B5D6A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 ofertowy</w:t>
      </w:r>
      <w:r w:rsidR="004B5D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41019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8"/>
  </w:num>
  <w:num w:numId="5">
    <w:abstractNumId w:val="9"/>
  </w:num>
  <w:num w:numId="6">
    <w:abstractNumId w:val="25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10"/>
  </w:num>
  <w:num w:numId="16">
    <w:abstractNumId w:val="33"/>
  </w:num>
  <w:num w:numId="17">
    <w:abstractNumId w:val="7"/>
  </w:num>
  <w:num w:numId="18">
    <w:abstractNumId w:val="15"/>
  </w:num>
  <w:num w:numId="19">
    <w:abstractNumId w:val="19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32"/>
  </w:num>
  <w:num w:numId="31">
    <w:abstractNumId w:val="30"/>
  </w:num>
  <w:num w:numId="32">
    <w:abstractNumId w:val="6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30D1D"/>
    <w:rsid w:val="00056154"/>
    <w:rsid w:val="000906B0"/>
    <w:rsid w:val="000B4439"/>
    <w:rsid w:val="000B6FA7"/>
    <w:rsid w:val="000F6522"/>
    <w:rsid w:val="001177A2"/>
    <w:rsid w:val="00145FF0"/>
    <w:rsid w:val="00152C35"/>
    <w:rsid w:val="001A00F9"/>
    <w:rsid w:val="002047AB"/>
    <w:rsid w:val="0028694A"/>
    <w:rsid w:val="002A4ABD"/>
    <w:rsid w:val="002B5753"/>
    <w:rsid w:val="002C131B"/>
    <w:rsid w:val="002E6FCD"/>
    <w:rsid w:val="00327006"/>
    <w:rsid w:val="00334D8B"/>
    <w:rsid w:val="00363E29"/>
    <w:rsid w:val="003E1CD8"/>
    <w:rsid w:val="00415C3C"/>
    <w:rsid w:val="0047571F"/>
    <w:rsid w:val="004836E8"/>
    <w:rsid w:val="004B5D6A"/>
    <w:rsid w:val="004F7389"/>
    <w:rsid w:val="0051749F"/>
    <w:rsid w:val="005C3388"/>
    <w:rsid w:val="005E37C9"/>
    <w:rsid w:val="00602254"/>
    <w:rsid w:val="00630A38"/>
    <w:rsid w:val="00676DC2"/>
    <w:rsid w:val="00697269"/>
    <w:rsid w:val="00697BDE"/>
    <w:rsid w:val="006B7BE5"/>
    <w:rsid w:val="006D3C62"/>
    <w:rsid w:val="006D7FD7"/>
    <w:rsid w:val="007022CA"/>
    <w:rsid w:val="00705D50"/>
    <w:rsid w:val="00711803"/>
    <w:rsid w:val="00722B7A"/>
    <w:rsid w:val="0073437B"/>
    <w:rsid w:val="00745191"/>
    <w:rsid w:val="007B350A"/>
    <w:rsid w:val="007E4232"/>
    <w:rsid w:val="00816C77"/>
    <w:rsid w:val="00850CC0"/>
    <w:rsid w:val="0086438C"/>
    <w:rsid w:val="00867506"/>
    <w:rsid w:val="00885397"/>
    <w:rsid w:val="0089683C"/>
    <w:rsid w:val="008D4DAA"/>
    <w:rsid w:val="00900FE0"/>
    <w:rsid w:val="0091255C"/>
    <w:rsid w:val="00933A53"/>
    <w:rsid w:val="0096365B"/>
    <w:rsid w:val="009933B3"/>
    <w:rsid w:val="00997B17"/>
    <w:rsid w:val="009C0D20"/>
    <w:rsid w:val="009D47F0"/>
    <w:rsid w:val="00A07A90"/>
    <w:rsid w:val="00A13C67"/>
    <w:rsid w:val="00A41019"/>
    <w:rsid w:val="00AB76CF"/>
    <w:rsid w:val="00B708D4"/>
    <w:rsid w:val="00B77098"/>
    <w:rsid w:val="00B93AAE"/>
    <w:rsid w:val="00BA1AAB"/>
    <w:rsid w:val="00BB669B"/>
    <w:rsid w:val="00BD7856"/>
    <w:rsid w:val="00C31592"/>
    <w:rsid w:val="00C43FCE"/>
    <w:rsid w:val="00C526DE"/>
    <w:rsid w:val="00CC59F3"/>
    <w:rsid w:val="00CD3663"/>
    <w:rsid w:val="00CF5807"/>
    <w:rsid w:val="00D9304B"/>
    <w:rsid w:val="00DE5029"/>
    <w:rsid w:val="00DF4A1D"/>
    <w:rsid w:val="00E00C6D"/>
    <w:rsid w:val="00E43EB9"/>
    <w:rsid w:val="00E70888"/>
    <w:rsid w:val="00E773D7"/>
    <w:rsid w:val="00EB2948"/>
    <w:rsid w:val="00EF1DE8"/>
    <w:rsid w:val="00F272B8"/>
    <w:rsid w:val="00F2787D"/>
    <w:rsid w:val="00F415BD"/>
    <w:rsid w:val="00F60EA3"/>
    <w:rsid w:val="00F71AC3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6F2C5"/>
  <w15:docId w15:val="{7B40DC2B-1484-4A88-9E2C-ABF308C3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os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9</cp:revision>
  <cp:lastPrinted>2021-02-22T13:10:00Z</cp:lastPrinted>
  <dcterms:created xsi:type="dcterms:W3CDTF">2020-01-28T11:55:00Z</dcterms:created>
  <dcterms:modified xsi:type="dcterms:W3CDTF">2022-02-25T11:27:00Z</dcterms:modified>
</cp:coreProperties>
</file>