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4" w:rsidRDefault="007B46E4" w:rsidP="007B4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2021-12 -21</w:t>
      </w:r>
    </w:p>
    <w:p w:rsidR="007B46E4" w:rsidRDefault="007B46E4" w:rsidP="007B4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BRG.0003.44. 2021</w:t>
      </w:r>
    </w:p>
    <w:p w:rsidR="007B46E4" w:rsidRDefault="007B46E4" w:rsidP="007B46E4">
      <w:pPr>
        <w:rPr>
          <w:rFonts w:ascii="Times New Roman" w:hAnsi="Times New Roman" w:cs="Times New Roman"/>
          <w:sz w:val="24"/>
          <w:szCs w:val="24"/>
        </w:rPr>
      </w:pPr>
    </w:p>
    <w:p w:rsidR="007B46E4" w:rsidRDefault="007B46E4" w:rsidP="007B4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7B46E4" w:rsidRDefault="007B46E4" w:rsidP="007B4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7B46E4" w:rsidRDefault="007B46E4" w:rsidP="007B4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6E4" w:rsidRDefault="007B46E4" w:rsidP="007B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</w:t>
      </w:r>
      <w:r w:rsidR="007314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16 grudnia 2021 roku: </w:t>
      </w:r>
    </w:p>
    <w:p w:rsidR="009F7EA6" w:rsidRDefault="009F7EA6" w:rsidP="00731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87">
        <w:rPr>
          <w:rFonts w:ascii="Times New Roman" w:hAnsi="Times New Roman" w:cs="Times New Roman"/>
          <w:sz w:val="24"/>
          <w:szCs w:val="24"/>
          <w:u w:val="single"/>
        </w:rPr>
        <w:t>R. Wolf-</w:t>
      </w:r>
      <w:r w:rsidRPr="00641987">
        <w:rPr>
          <w:rFonts w:ascii="Times New Roman" w:hAnsi="Times New Roman" w:cs="Times New Roman"/>
          <w:sz w:val="24"/>
          <w:szCs w:val="24"/>
        </w:rPr>
        <w:t xml:space="preserve"> 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>wniosk</w:t>
      </w:r>
      <w:r w:rsidR="007314EA">
        <w:rPr>
          <w:rFonts w:ascii="Times New Roman" w:eastAsia="Times New Roman" w:hAnsi="Times New Roman" w:cs="Times New Roman"/>
          <w:sz w:val="24"/>
          <w:szCs w:val="24"/>
        </w:rPr>
        <w:t>ował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314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 wypłatę wyrównania do pensji za rok 2021 dla wszystkich pracowników samorządowych Gminy Osielsko w grudniu przed świętami w najbliższym możliwym czasie po sesji. </w:t>
      </w:r>
    </w:p>
    <w:p w:rsidR="009F7EA6" w:rsidRPr="00641987" w:rsidRDefault="009F7EA6" w:rsidP="00731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naprawę barierek przy ulicy Kwiatowej w Żołędowie nad rowem na końcu ulicy. Jedna barierka jest uszkodzona - drogiej nie ma w ogóle. </w:t>
      </w:r>
    </w:p>
    <w:p w:rsidR="009F7EA6" w:rsidRPr="00641987" w:rsidRDefault="009F7EA6" w:rsidP="0073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>zlecenie uprzątnięcia "dzikiego" wysypiska śmieci budowlanych na końcu ulicy Kwiatowej w Żołędowie. Na końcu ulicy Kwiatowej, przy trasie S5 jest przy drodze zeskładowano kilkanaście worków ze śmieciami budowlanymi.</w:t>
      </w:r>
    </w:p>
    <w:p w:rsidR="009F7EA6" w:rsidRPr="00641987" w:rsidRDefault="009F7EA6" w:rsidP="0073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EA6" w:rsidRPr="00641987" w:rsidRDefault="009F7EA6" w:rsidP="0073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 przywrócenie do porządku obrad komisji i sesji Rady Gminy kwestię podwyżek 7% dla WSZYSTKICH pracowników administracyjnych Gminy Osielsko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 a nie tylko Urzędu Gminy. </w:t>
      </w:r>
    </w:p>
    <w:p w:rsidR="009F7EA6" w:rsidRPr="00641987" w:rsidRDefault="009F7EA6" w:rsidP="0073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A6" w:rsidRPr="007314EA" w:rsidRDefault="009F7EA6" w:rsidP="007314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314EA">
        <w:rPr>
          <w:u w:val="single"/>
        </w:rPr>
        <w:t>A. Matusewicz</w:t>
      </w:r>
      <w:r w:rsidR="00532E3F" w:rsidRPr="007314EA">
        <w:rPr>
          <w:u w:val="single"/>
        </w:rPr>
        <w:t>:</w:t>
      </w:r>
      <w:r w:rsidR="00532E3F" w:rsidRPr="007314EA">
        <w:tab/>
      </w:r>
      <w:r w:rsidR="00532E3F" w:rsidRPr="007314EA">
        <w:rPr>
          <w:u w:val="single"/>
        </w:rPr>
        <w:br/>
      </w:r>
      <w:r w:rsidR="00532E3F" w:rsidRPr="007314EA">
        <w:t>1. w</w:t>
      </w:r>
      <w:r w:rsidRPr="007314EA">
        <w:rPr>
          <w:color w:val="000000"/>
        </w:rPr>
        <w:t xml:space="preserve"> listopadzie ubiegłego roku (podczas sesji 16 listopada) wnioskowałem o dokonanie audytu i uporządkowanie reklam umiejscowionych w ciągach głównych dróg Osielska. </w:t>
      </w:r>
    </w:p>
    <w:p w:rsidR="009F7EA6" w:rsidRPr="007314EA" w:rsidRDefault="009F7EA6" w:rsidP="0073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kompetencją sprawa (Dot. BRG.0003.37.2020) została przekazana przez Wójta Gminy Osielsko w dniu 20 listopada do starosty bydgoskiego.</w:t>
      </w:r>
    </w:p>
    <w:p w:rsidR="009F7EA6" w:rsidRPr="007314EA" w:rsidRDefault="009F7EA6" w:rsidP="0073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Właśnie Przewodniczący Rady Gminy Osielsko przekazał mi z rekomendacją dalszego procedowania odpowiedź Starosty Bydgoskiego z dnia 3 grudnia 2020 roku, w której to starosta zwraca uwagę, że to </w:t>
      </w:r>
      <w:r w:rsidRPr="00731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 kompetencji rady gminy należy uchwalenie aktów prawa miejscowego w tym ustalenie zasad i warunków sytuowania między innymi tablic reklamowych, ich gabarytów, standardów jakościowych oraz rodzajów materiałów budowlanych, z jakich mogą być wykonane w przypadku chęci zachowania na terenie gminy „jednolitości” w przedmiotowym zakresie.</w:t>
      </w:r>
    </w:p>
    <w:p w:rsidR="009F7EA6" w:rsidRPr="007314EA" w:rsidRDefault="009F7EA6" w:rsidP="0073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Klub Radnych Sąsiedzi składa wniosek o przygotowanie w pierwszym półroczu 202</w:t>
      </w:r>
      <w:r w:rsidR="005D2A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przez Wójta Gminy Osielsko stosownej uchwały.</w:t>
      </w:r>
    </w:p>
    <w:p w:rsidR="009F7EA6" w:rsidRPr="007314EA" w:rsidRDefault="009F7EA6" w:rsidP="0073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Uzasadnienie </w:t>
      </w:r>
    </w:p>
    <w:p w:rsidR="009F7EA6" w:rsidRPr="007314EA" w:rsidRDefault="009F7EA6" w:rsidP="0073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>11 września 2015 roku weszła w życie ustawa o zmianie niektórych ustaw w związku ze wzmocnieniem narzędzi ochrony krajobrazu (Dz. U. z 2015 r. poz. 774). Na podstawie tych przepisów samorządy gminne uzyskały kompetencje do wprowadzania uchwały w sprawie lokalizacji reklam, obiektów małej architektury i ogrodzeń. Miejscowości, w których obowiązuje tzw. „uchwała reklamowa” wyróżniają się estetyką przestrzeni wspólnej, krajobrazu a do kasy gminnej trafiają opłaty za nośniki reklam.</w:t>
      </w:r>
    </w:p>
    <w:p w:rsidR="009F7EA6" w:rsidRPr="007314EA" w:rsidRDefault="009F7EA6" w:rsidP="007314E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EA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532E3F" w:rsidRPr="007314E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7314EA">
        <w:rPr>
          <w:rFonts w:ascii="Times New Roman" w:eastAsia="Times New Roman" w:hAnsi="Times New Roman" w:cs="Times New Roman"/>
          <w:color w:val="000000"/>
          <w:sz w:val="24"/>
          <w:szCs w:val="24"/>
        </w:rPr>
        <w:t>awno nie był sprzątany rów wzdłuż ulic Wierzbowej i Jaworowej w Osielsku. Mieszkańcy skarżą się na zalegające tam śmieci. Najwyższy czas skierować w to miejsce ekipę porządkową.</w:t>
      </w:r>
    </w:p>
    <w:p w:rsidR="007314EA" w:rsidRPr="003504D1" w:rsidRDefault="007314EA" w:rsidP="007314E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EA6">
        <w:rPr>
          <w:rFonts w:ascii="Times New Roman" w:hAnsi="Times New Roman" w:cs="Times New Roman"/>
          <w:sz w:val="24"/>
          <w:szCs w:val="24"/>
        </w:rPr>
        <w:t xml:space="preserve"> </w:t>
      </w:r>
      <w:r w:rsidRPr="00641987">
        <w:rPr>
          <w:rFonts w:ascii="Arial" w:eastAsia="Times New Roman" w:hAnsi="Arial" w:cs="Arial"/>
          <w:sz w:val="18"/>
          <w:szCs w:val="18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I. Ratuszna </w:t>
      </w:r>
      <w:r w:rsidRPr="00706335">
        <w:rPr>
          <w:rFonts w:ascii="Times New Roman" w:hAnsi="Times New Roman" w:cs="Times New Roman"/>
          <w:sz w:val="24"/>
          <w:szCs w:val="24"/>
        </w:rPr>
        <w:t>wnioskowała</w:t>
      </w:r>
      <w:r>
        <w:rPr>
          <w:rFonts w:ascii="Times New Roman" w:hAnsi="Times New Roman" w:cs="Times New Roman"/>
          <w:sz w:val="24"/>
          <w:szCs w:val="24"/>
        </w:rPr>
        <w:t xml:space="preserve"> 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504D1">
        <w:rPr>
          <w:rFonts w:ascii="Times New Roman" w:hAnsi="Times New Roman" w:cs="Times New Roman"/>
          <w:sz w:val="24"/>
          <w:szCs w:val="24"/>
        </w:rPr>
        <w:t xml:space="preserve">1. wyrównanie drogi publicznej prowadzącej przez las do Bożenkowa </w:t>
      </w:r>
      <w:r>
        <w:rPr>
          <w:rFonts w:ascii="Times New Roman" w:hAnsi="Times New Roman" w:cs="Times New Roman"/>
          <w:sz w:val="24"/>
          <w:szCs w:val="24"/>
        </w:rPr>
        <w:t>II,</w:t>
      </w:r>
      <w:r w:rsidRPr="003504D1">
        <w:rPr>
          <w:rFonts w:ascii="Times New Roman" w:hAnsi="Times New Roman" w:cs="Times New Roman"/>
          <w:sz w:val="24"/>
          <w:szCs w:val="24"/>
        </w:rPr>
        <w:br/>
        <w:t>2. utwardzenie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D1">
        <w:rPr>
          <w:rFonts w:ascii="Times New Roman" w:hAnsi="Times New Roman" w:cs="Times New Roman"/>
          <w:sz w:val="24"/>
          <w:szCs w:val="24"/>
        </w:rPr>
        <w:t xml:space="preserve">wyrównanie drogi publicznej  prowadzącej do firmy POLKOR  </w:t>
      </w:r>
      <w:r>
        <w:rPr>
          <w:rFonts w:ascii="Times New Roman" w:hAnsi="Times New Roman" w:cs="Times New Roman"/>
          <w:sz w:val="24"/>
          <w:szCs w:val="24"/>
        </w:rPr>
        <w:br/>
      </w:r>
      <w:r w:rsidRPr="003504D1">
        <w:rPr>
          <w:rFonts w:ascii="Times New Roman" w:hAnsi="Times New Roman" w:cs="Times New Roman"/>
          <w:sz w:val="24"/>
          <w:szCs w:val="24"/>
        </w:rPr>
        <w:t>w Bożenkowie.</w:t>
      </w:r>
    </w:p>
    <w:p w:rsidR="009F7EA6" w:rsidRPr="00641987" w:rsidRDefault="009F7EA6" w:rsidP="007314EA">
      <w:pPr>
        <w:jc w:val="both"/>
        <w:rPr>
          <w:rFonts w:ascii="Times New Roman" w:hAnsi="Times New Roman" w:cs="Times New Roman"/>
          <w:sz w:val="24"/>
          <w:szCs w:val="24"/>
        </w:rPr>
      </w:pPr>
      <w:r w:rsidRPr="00641987">
        <w:rPr>
          <w:rFonts w:ascii="Times New Roman" w:hAnsi="Times New Roman" w:cs="Times New Roman"/>
          <w:sz w:val="24"/>
          <w:szCs w:val="24"/>
          <w:u w:val="single"/>
        </w:rPr>
        <w:t>A. Wiekierak-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wnioskował o naprawę zarwanej studzienki </w:t>
      </w:r>
      <w:r w:rsidRPr="00641987">
        <w:rPr>
          <w:rFonts w:ascii="Times New Roman" w:hAnsi="Times New Roman" w:cs="Times New Roman"/>
          <w:sz w:val="24"/>
          <w:szCs w:val="24"/>
        </w:rPr>
        <w:t xml:space="preserve"> na wysokości posesji nr 34 </w:t>
      </w:r>
      <w:r>
        <w:rPr>
          <w:rFonts w:ascii="Times New Roman" w:hAnsi="Times New Roman" w:cs="Times New Roman"/>
          <w:sz w:val="24"/>
          <w:szCs w:val="24"/>
        </w:rPr>
        <w:t>przy ul. Jagodowej w Maksymilianowie.</w:t>
      </w:r>
    </w:p>
    <w:p w:rsidR="009F7EA6" w:rsidRPr="00641987" w:rsidRDefault="009F7EA6" w:rsidP="007314EA">
      <w:pPr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  <w:u w:val="single"/>
        </w:rPr>
        <w:t>D. Kossakowski</w:t>
      </w:r>
      <w:r w:rsidRPr="006419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wnioskował o wyrównanie </w:t>
      </w:r>
      <w:r w:rsidR="007314EA">
        <w:rPr>
          <w:rFonts w:ascii="Times New Roman" w:hAnsi="Times New Roman" w:cs="Times New Roman"/>
          <w:sz w:val="24"/>
          <w:szCs w:val="24"/>
        </w:rPr>
        <w:t xml:space="preserve">i utwardzenia </w:t>
      </w:r>
      <w:r>
        <w:rPr>
          <w:rFonts w:ascii="Times New Roman" w:hAnsi="Times New Roman" w:cs="Times New Roman"/>
          <w:sz w:val="24"/>
          <w:szCs w:val="24"/>
        </w:rPr>
        <w:t xml:space="preserve">ul. Kalinowej </w:t>
      </w:r>
      <w:r w:rsidR="007314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Maksymilianowie.</w:t>
      </w:r>
    </w:p>
    <w:p w:rsidR="009F7EA6" w:rsidRPr="00641987" w:rsidRDefault="009F7EA6" w:rsidP="007314EA">
      <w:pPr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  <w:u w:val="single"/>
        </w:rPr>
        <w:t>P. Ziętara-</w:t>
      </w:r>
      <w:r w:rsidRPr="00641987">
        <w:rPr>
          <w:rFonts w:ascii="Times New Roman" w:hAnsi="Times New Roman" w:cs="Times New Roman"/>
          <w:sz w:val="24"/>
          <w:szCs w:val="24"/>
        </w:rPr>
        <w:t xml:space="preserve"> </w:t>
      </w:r>
      <w:r w:rsidR="00532E3F">
        <w:rPr>
          <w:rFonts w:ascii="Times New Roman" w:hAnsi="Times New Roman" w:cs="Times New Roman"/>
          <w:sz w:val="24"/>
          <w:szCs w:val="24"/>
        </w:rPr>
        <w:t>w</w:t>
      </w:r>
      <w:r w:rsidRPr="00641987">
        <w:rPr>
          <w:rFonts w:ascii="Times New Roman" w:hAnsi="Times New Roman" w:cs="Times New Roman"/>
          <w:sz w:val="24"/>
          <w:szCs w:val="24"/>
        </w:rPr>
        <w:t>noszę o to aby w przypadku wystąpienia opadów śniegu przy odśnieżaniu zwrócić uwagę na szybkie odśnieżenie chodników w naszej gminie gdyż porusz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1987">
        <w:rPr>
          <w:rFonts w:ascii="Times New Roman" w:hAnsi="Times New Roman" w:cs="Times New Roman"/>
          <w:sz w:val="24"/>
          <w:szCs w:val="24"/>
        </w:rPr>
        <w:t>nie się pieszych po nieodśnieżonych chodnikach jest bardzo uciążliwe dla mieszkańców.</w:t>
      </w:r>
    </w:p>
    <w:p w:rsidR="009F7EA6" w:rsidRPr="00641987" w:rsidRDefault="009F7EA6" w:rsidP="0073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500" w:rsidRDefault="00253500"/>
    <w:sectPr w:rsidR="00253500" w:rsidSect="004A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B46E4"/>
    <w:rsid w:val="00253500"/>
    <w:rsid w:val="004A5ECD"/>
    <w:rsid w:val="00532E3F"/>
    <w:rsid w:val="005D2ACC"/>
    <w:rsid w:val="007314EA"/>
    <w:rsid w:val="007B46E4"/>
    <w:rsid w:val="009F7EA6"/>
    <w:rsid w:val="00F6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dcterms:created xsi:type="dcterms:W3CDTF">2021-12-20T12:16:00Z</dcterms:created>
  <dcterms:modified xsi:type="dcterms:W3CDTF">2021-12-22T07:13:00Z</dcterms:modified>
</cp:coreProperties>
</file>