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36" w:rsidRDefault="00DE0536" w:rsidP="00DE0536">
      <w:pPr>
        <w:spacing w:after="0" w:line="240" w:lineRule="auto"/>
        <w:ind w:left="8647"/>
        <w:jc w:val="both"/>
        <w:rPr>
          <w:rFonts w:ascii="Times New Roman" w:hAnsi="Times New Roman" w:cs="Times New Roman"/>
          <w:sz w:val="20"/>
          <w:szCs w:val="20"/>
        </w:rPr>
      </w:pPr>
      <w:r w:rsidRPr="00AF2253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:rsidR="00DE0536" w:rsidRDefault="00DE0536" w:rsidP="00DE0536">
      <w:pPr>
        <w:spacing w:after="0" w:line="240" w:lineRule="auto"/>
        <w:ind w:left="8647"/>
        <w:jc w:val="both"/>
        <w:rPr>
          <w:rFonts w:ascii="Times New Roman" w:hAnsi="Times New Roman" w:cs="Times New Roman"/>
          <w:sz w:val="20"/>
          <w:szCs w:val="20"/>
        </w:rPr>
      </w:pPr>
      <w:r w:rsidRPr="00AF2253">
        <w:rPr>
          <w:rFonts w:ascii="Times New Roman" w:hAnsi="Times New Roman" w:cs="Times New Roman"/>
          <w:sz w:val="20"/>
          <w:szCs w:val="20"/>
        </w:rPr>
        <w:t xml:space="preserve">do procedury zgłaszania przypadków </w:t>
      </w:r>
      <w:r>
        <w:rPr>
          <w:rFonts w:ascii="Times New Roman" w:hAnsi="Times New Roman" w:cs="Times New Roman"/>
          <w:sz w:val="20"/>
          <w:szCs w:val="20"/>
        </w:rPr>
        <w:t>naruszenia prawa</w:t>
      </w:r>
    </w:p>
    <w:p w:rsidR="00DE0536" w:rsidRDefault="00DE0536" w:rsidP="00DE0536">
      <w:pPr>
        <w:spacing w:after="0" w:line="240" w:lineRule="auto"/>
        <w:ind w:left="8647"/>
        <w:jc w:val="both"/>
        <w:rPr>
          <w:rFonts w:ascii="Times New Roman" w:hAnsi="Times New Roman" w:cs="Times New Roman"/>
          <w:sz w:val="20"/>
          <w:szCs w:val="20"/>
        </w:rPr>
      </w:pPr>
      <w:r w:rsidRPr="00AF2253">
        <w:rPr>
          <w:rFonts w:ascii="Times New Roman" w:hAnsi="Times New Roman" w:cs="Times New Roman"/>
          <w:sz w:val="20"/>
          <w:szCs w:val="20"/>
        </w:rPr>
        <w:t xml:space="preserve">oraz ochrony osób </w:t>
      </w:r>
      <w:r>
        <w:rPr>
          <w:rFonts w:ascii="Times New Roman" w:hAnsi="Times New Roman" w:cs="Times New Roman"/>
          <w:sz w:val="20"/>
          <w:szCs w:val="20"/>
        </w:rPr>
        <w:t>zgłaszających przypadki naruszenia prawa</w:t>
      </w:r>
      <w:r w:rsidRPr="00AF22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0536" w:rsidRPr="00AF2253" w:rsidRDefault="00DE0536" w:rsidP="00DE0536">
      <w:pPr>
        <w:spacing w:after="0" w:line="240" w:lineRule="auto"/>
        <w:ind w:left="9497"/>
        <w:jc w:val="both"/>
        <w:rPr>
          <w:rFonts w:ascii="Times New Roman" w:hAnsi="Times New Roman" w:cs="Times New Roman"/>
          <w:sz w:val="20"/>
          <w:szCs w:val="20"/>
        </w:rPr>
      </w:pPr>
    </w:p>
    <w:p w:rsidR="00DE0536" w:rsidRPr="007F20B5" w:rsidRDefault="00DE0536" w:rsidP="00DE0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20B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E0536" w:rsidRPr="007F20B5" w:rsidRDefault="00DE0536" w:rsidP="00DE0536">
      <w:pPr>
        <w:rPr>
          <w:rFonts w:ascii="Times New Roman" w:hAnsi="Times New Roman" w:cs="Times New Roman"/>
          <w:sz w:val="24"/>
          <w:szCs w:val="24"/>
        </w:rPr>
      </w:pPr>
      <w:r w:rsidRPr="007F20B5">
        <w:rPr>
          <w:rFonts w:ascii="Times New Roman" w:hAnsi="Times New Roman" w:cs="Times New Roman"/>
          <w:sz w:val="24"/>
          <w:szCs w:val="24"/>
        </w:rPr>
        <w:t>(nazwa jednostki)</w:t>
      </w:r>
    </w:p>
    <w:p w:rsidR="00DE0536" w:rsidRPr="00D62610" w:rsidRDefault="00DE0536" w:rsidP="00DE0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10">
        <w:rPr>
          <w:rFonts w:ascii="Times New Roman" w:hAnsi="Times New Roman" w:cs="Times New Roman"/>
          <w:b/>
          <w:sz w:val="24"/>
          <w:szCs w:val="24"/>
        </w:rPr>
        <w:t>REJESTR ZGŁOSZEŃ</w:t>
      </w:r>
      <w:r>
        <w:rPr>
          <w:rFonts w:ascii="Times New Roman" w:hAnsi="Times New Roman" w:cs="Times New Roman"/>
          <w:b/>
          <w:sz w:val="24"/>
          <w:szCs w:val="24"/>
        </w:rPr>
        <w:t xml:space="preserve"> PRZYPADKOW NARUSZENIA PRAWA</w:t>
      </w:r>
    </w:p>
    <w:p w:rsidR="00DE0536" w:rsidRDefault="00DE0536" w:rsidP="00DE05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163"/>
        <w:gridCol w:w="2009"/>
        <w:gridCol w:w="1823"/>
        <w:gridCol w:w="1576"/>
        <w:gridCol w:w="1401"/>
        <w:gridCol w:w="1350"/>
        <w:gridCol w:w="1386"/>
      </w:tblGrid>
      <w:tr w:rsidR="00DE0536" w:rsidTr="007E154C">
        <w:tc>
          <w:tcPr>
            <w:tcW w:w="534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1275" w:type="dxa"/>
          </w:tcPr>
          <w:p w:rsidR="00DE0536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Data wpływu zgłoszenia</w:t>
            </w:r>
          </w:p>
          <w:p w:rsidR="00A84CB7" w:rsidRPr="003575F0" w:rsidRDefault="00A84CB7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0536" w:rsidRPr="003575F0" w:rsidRDefault="00DE0536" w:rsidP="00A84CB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Dane osoby dokonującej zgłoszenia /anonim</w:t>
            </w:r>
            <w:r w:rsidR="00A84CB7">
              <w:t xml:space="preserve"> o</w:t>
            </w:r>
            <w:r w:rsidR="00A84CB7" w:rsidRPr="00A84CB7">
              <w:rPr>
                <w:rFonts w:ascii="Times New Roman" w:hAnsi="Times New Roman" w:cs="Times New Roman"/>
              </w:rPr>
              <w:t xml:space="preserve">raz </w:t>
            </w:r>
            <w:r w:rsidR="00A84CB7">
              <w:rPr>
                <w:rFonts w:ascii="Times New Roman" w:hAnsi="Times New Roman" w:cs="Times New Roman"/>
              </w:rPr>
              <w:t>forma/kanał</w:t>
            </w:r>
            <w:bookmarkStart w:id="0" w:name="_GoBack"/>
            <w:bookmarkEnd w:id="0"/>
            <w:r w:rsidR="00A84CB7" w:rsidRPr="00A84CB7">
              <w:rPr>
                <w:rFonts w:ascii="Times New Roman" w:hAnsi="Times New Roman" w:cs="Times New Roman"/>
              </w:rPr>
              <w:t xml:space="preserve"> zgłoszenia</w:t>
            </w:r>
          </w:p>
        </w:tc>
        <w:tc>
          <w:tcPr>
            <w:tcW w:w="1163" w:type="dxa"/>
          </w:tcPr>
          <w:p w:rsidR="00DE0536" w:rsidRPr="003575F0" w:rsidRDefault="00DE0536" w:rsidP="00DE053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 xml:space="preserve">Wniosek o </w:t>
            </w:r>
            <w:r>
              <w:rPr>
                <w:rFonts w:ascii="Times New Roman" w:hAnsi="Times New Roman" w:cs="Times New Roman"/>
              </w:rPr>
              <w:t>poufność</w:t>
            </w:r>
            <w:r w:rsidRPr="003575F0">
              <w:rPr>
                <w:rFonts w:ascii="Times New Roman" w:hAnsi="Times New Roman" w:cs="Times New Roman"/>
              </w:rPr>
              <w:t xml:space="preserve"> danych</w:t>
            </w:r>
          </w:p>
        </w:tc>
        <w:tc>
          <w:tcPr>
            <w:tcW w:w="2009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Przedmiot zgłoszenia</w:t>
            </w:r>
          </w:p>
        </w:tc>
        <w:tc>
          <w:tcPr>
            <w:tcW w:w="1823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Komórka organizacyjna/ osoba/jednostka, której dotyczy zgłoszenie</w:t>
            </w:r>
          </w:p>
        </w:tc>
        <w:tc>
          <w:tcPr>
            <w:tcW w:w="1576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Data potwierdzenia przyjęcia zgłoszenia</w:t>
            </w:r>
          </w:p>
        </w:tc>
        <w:tc>
          <w:tcPr>
            <w:tcW w:w="1401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Data przekazania informacji zwrotnej</w:t>
            </w:r>
          </w:p>
        </w:tc>
        <w:tc>
          <w:tcPr>
            <w:tcW w:w="1350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Działania następcze</w:t>
            </w:r>
          </w:p>
        </w:tc>
        <w:tc>
          <w:tcPr>
            <w:tcW w:w="1386" w:type="dxa"/>
          </w:tcPr>
          <w:p w:rsidR="00DE0536" w:rsidRPr="003575F0" w:rsidRDefault="00DE0536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Załączniki do zgłoszenia/ uwagi</w:t>
            </w:r>
          </w:p>
        </w:tc>
      </w:tr>
      <w:tr w:rsidR="00DE0536" w:rsidTr="007E154C">
        <w:tc>
          <w:tcPr>
            <w:tcW w:w="534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36" w:rsidTr="007E154C">
        <w:tc>
          <w:tcPr>
            <w:tcW w:w="534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36" w:rsidTr="007E154C">
        <w:tc>
          <w:tcPr>
            <w:tcW w:w="534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36" w:rsidTr="007E154C">
        <w:tc>
          <w:tcPr>
            <w:tcW w:w="534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36" w:rsidTr="007E154C">
        <w:tc>
          <w:tcPr>
            <w:tcW w:w="534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36" w:rsidTr="007E154C">
        <w:tc>
          <w:tcPr>
            <w:tcW w:w="534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DE0536" w:rsidRDefault="00DE0536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275" w:rsidTr="007E154C">
        <w:tc>
          <w:tcPr>
            <w:tcW w:w="534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A1275" w:rsidRDefault="007A1275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536" w:rsidRDefault="00DE0536" w:rsidP="00DE0536"/>
    <w:p w:rsidR="00FC55CF" w:rsidRDefault="00FC55CF"/>
    <w:sectPr w:rsidR="00FC55CF" w:rsidSect="002E7EB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4"/>
    <w:rsid w:val="007A1275"/>
    <w:rsid w:val="009A6E24"/>
    <w:rsid w:val="00A84CB7"/>
    <w:rsid w:val="00DE0536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2021-12-16T16:23:00Z</dcterms:created>
  <dcterms:modified xsi:type="dcterms:W3CDTF">2021-12-17T09:06:00Z</dcterms:modified>
</cp:coreProperties>
</file>