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49" w:rsidRDefault="00435C49" w:rsidP="00435C49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ZARZĄDZENIE Nr </w:t>
      </w:r>
      <w:r w:rsidR="00C32AF0">
        <w:rPr>
          <w:b/>
          <w:bCs/>
        </w:rPr>
        <w:t>36</w:t>
      </w:r>
      <w:bookmarkStart w:id="0" w:name="_GoBack"/>
      <w:bookmarkEnd w:id="0"/>
      <w:r w:rsidR="00092374">
        <w:rPr>
          <w:b/>
          <w:bCs/>
        </w:rPr>
        <w:t>/20</w:t>
      </w:r>
      <w:r w:rsidR="004917BF">
        <w:rPr>
          <w:b/>
          <w:bCs/>
        </w:rPr>
        <w:t>2</w:t>
      </w:r>
      <w:r w:rsidR="0040670C">
        <w:rPr>
          <w:b/>
          <w:bCs/>
        </w:rPr>
        <w:t>1</w:t>
      </w:r>
      <w:r w:rsidR="00092374">
        <w:rPr>
          <w:b/>
          <w:bCs/>
        </w:rPr>
        <w:t xml:space="preserve"> </w:t>
      </w:r>
      <w:r>
        <w:rPr>
          <w:b/>
          <w:bCs/>
        </w:rPr>
        <w:t>r.</w:t>
      </w:r>
    </w:p>
    <w:p w:rsidR="00435C49" w:rsidRDefault="00435C49" w:rsidP="00435C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WÓJTA GMINY OSIELSKO</w:t>
      </w:r>
    </w:p>
    <w:p w:rsidR="00435C49" w:rsidRDefault="00435C49" w:rsidP="00435C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(KIEROWNIKA URZĘDU GMINY)</w:t>
      </w:r>
    </w:p>
    <w:p w:rsidR="00435C49" w:rsidRDefault="00435C49" w:rsidP="00435C49">
      <w:pPr>
        <w:autoSpaceDE w:val="0"/>
        <w:autoSpaceDN w:val="0"/>
        <w:adjustRightInd w:val="0"/>
        <w:jc w:val="center"/>
      </w:pPr>
      <w:r>
        <w:t xml:space="preserve">z dnia </w:t>
      </w:r>
      <w:r w:rsidR="00F5063F">
        <w:t>24 listopada</w:t>
      </w:r>
      <w:r w:rsidR="0040670C">
        <w:t xml:space="preserve"> 2021</w:t>
      </w:r>
      <w:r>
        <w:t xml:space="preserve"> r.</w:t>
      </w:r>
    </w:p>
    <w:p w:rsidR="00435C49" w:rsidRDefault="00435C49" w:rsidP="007A3DE3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>w sprawie zmiany regulaminu wynagradzania pr</w:t>
      </w:r>
      <w:r w:rsidR="00AA111A">
        <w:rPr>
          <w:b/>
        </w:rPr>
        <w:t>acowników Urzędu Gminy Osielsko</w:t>
      </w:r>
    </w:p>
    <w:p w:rsidR="00435C49" w:rsidRDefault="00435C49" w:rsidP="00426DC2">
      <w:pPr>
        <w:autoSpaceDE w:val="0"/>
        <w:autoSpaceDN w:val="0"/>
        <w:adjustRightInd w:val="0"/>
        <w:ind w:firstLine="708"/>
        <w:jc w:val="both"/>
      </w:pPr>
      <w:r>
        <w:t>Na podstawie art. 39 ust. 1 i 2 ustawy z dnia 21 listopada 2008 r. o pracownikach samorządowych (</w:t>
      </w:r>
      <w:r w:rsidR="00630065">
        <w:t xml:space="preserve">t.j. </w:t>
      </w:r>
      <w:r>
        <w:t xml:space="preserve">Dz. U. z </w:t>
      </w:r>
      <w:r w:rsidR="006E56D7">
        <w:t>201</w:t>
      </w:r>
      <w:r w:rsidR="00052F80">
        <w:t>9</w:t>
      </w:r>
      <w:r w:rsidR="006E56D7">
        <w:t xml:space="preserve"> r.</w:t>
      </w:r>
      <w:r>
        <w:t xml:space="preserve">, poz. </w:t>
      </w:r>
      <w:r w:rsidR="0005292A">
        <w:t>12</w:t>
      </w:r>
      <w:r w:rsidR="00052F80">
        <w:t>82</w:t>
      </w:r>
      <w:r w:rsidR="00FC59A5" w:rsidRPr="00FC59A5">
        <w:t xml:space="preserve"> ze zm.: Dz. U. z 2021 r.</w:t>
      </w:r>
      <w:r w:rsidR="00FC59A5">
        <w:t>,</w:t>
      </w:r>
      <w:r w:rsidR="00FC59A5" w:rsidRPr="00FC59A5">
        <w:t xml:space="preserve"> poz. 1834</w:t>
      </w:r>
      <w:r>
        <w:t>) zarządza się, co następuje:</w:t>
      </w:r>
    </w:p>
    <w:p w:rsidR="007A3DE3" w:rsidRDefault="00435C49" w:rsidP="00632993">
      <w:pPr>
        <w:autoSpaceDE w:val="0"/>
        <w:autoSpaceDN w:val="0"/>
        <w:adjustRightInd w:val="0"/>
        <w:spacing w:before="240"/>
        <w:jc w:val="both"/>
        <w:rPr>
          <w:bCs/>
        </w:rPr>
      </w:pPr>
      <w:r>
        <w:rPr>
          <w:b/>
          <w:bCs/>
        </w:rPr>
        <w:t xml:space="preserve">§ 1. </w:t>
      </w:r>
      <w:r>
        <w:rPr>
          <w:bCs/>
        </w:rPr>
        <w:t xml:space="preserve">W </w:t>
      </w:r>
      <w:r>
        <w:t xml:space="preserve">Zarządzeniu Nr 12/09 Wójta Gminy Osielsko (Kierownika Urzędu Gminy) z dnia 29 maja 2009 r. ze </w:t>
      </w:r>
      <w:r w:rsidR="0040670C">
        <w:t>zm.</w:t>
      </w:r>
      <w:r w:rsidR="0040670C">
        <w:rPr>
          <w:rStyle w:val="Odwoanieprzypisudolnego"/>
        </w:rPr>
        <w:footnoteReference w:id="1"/>
      </w:r>
      <w:r w:rsidR="0040670C">
        <w:t xml:space="preserve"> </w:t>
      </w:r>
      <w:r>
        <w:rPr>
          <w:bCs/>
        </w:rPr>
        <w:t>w sprawie regulaminu wynagradzania pracowników Urzędu Gminy Osielsko zatrudnionych na podstawie umowy o pracę</w:t>
      </w:r>
      <w:r w:rsidR="002D3DF4">
        <w:rPr>
          <w:bCs/>
        </w:rPr>
        <w:t xml:space="preserve"> </w:t>
      </w:r>
      <w:r w:rsidR="00973330">
        <w:rPr>
          <w:bCs/>
        </w:rPr>
        <w:t xml:space="preserve">wprowadza się </w:t>
      </w:r>
      <w:r w:rsidR="008A46DE">
        <w:rPr>
          <w:bCs/>
        </w:rPr>
        <w:t xml:space="preserve">następujące </w:t>
      </w:r>
      <w:r w:rsidR="00973330">
        <w:rPr>
          <w:bCs/>
        </w:rPr>
        <w:t>zmian</w:t>
      </w:r>
      <w:r w:rsidR="008A46DE">
        <w:rPr>
          <w:bCs/>
        </w:rPr>
        <w:t>y:</w:t>
      </w:r>
      <w:r w:rsidR="00632993">
        <w:rPr>
          <w:bCs/>
        </w:rPr>
        <w:t xml:space="preserve"> </w:t>
      </w:r>
    </w:p>
    <w:p w:rsidR="007A3DE3" w:rsidRPr="008D7F48" w:rsidRDefault="00E92C8A" w:rsidP="007A3DE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bCs/>
        </w:rPr>
      </w:pPr>
      <w:r>
        <w:rPr>
          <w:bCs/>
        </w:rPr>
        <w:t>z</w:t>
      </w:r>
      <w:r w:rsidR="007A3DE3" w:rsidRPr="00973330">
        <w:rPr>
          <w:bCs/>
        </w:rPr>
        <w:t>ał. Nr 1 do Regulaminu</w:t>
      </w:r>
      <w:r w:rsidR="007A3DE3">
        <w:rPr>
          <w:bCs/>
        </w:rPr>
        <w:t xml:space="preserve"> </w:t>
      </w:r>
      <w:r>
        <w:rPr>
          <w:bCs/>
        </w:rPr>
        <w:t>otrzymuje</w:t>
      </w:r>
      <w:r w:rsidR="007A3DE3" w:rsidRPr="008D7F48">
        <w:rPr>
          <w:bCs/>
        </w:rPr>
        <w:t xml:space="preserve"> brzmienie:</w:t>
      </w:r>
    </w:p>
    <w:p w:rsidR="007A3DE3" w:rsidRDefault="007A3DE3" w:rsidP="007A3DE3">
      <w:pPr>
        <w:pStyle w:val="Akapitzlist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3DE3" w:rsidRPr="00F7782F" w:rsidRDefault="007A3DE3" w:rsidP="007A3DE3">
      <w:pPr>
        <w:pStyle w:val="Akapitzlist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7782F">
        <w:rPr>
          <w:b/>
          <w:bCs/>
          <w:sz w:val="20"/>
          <w:szCs w:val="20"/>
        </w:rPr>
        <w:t>TABELA MAKSYMALNYCH MIESIĘCZNYCH KWOT</w:t>
      </w:r>
      <w:r>
        <w:rPr>
          <w:b/>
          <w:bCs/>
          <w:sz w:val="20"/>
          <w:szCs w:val="20"/>
        </w:rPr>
        <w:t xml:space="preserve"> </w:t>
      </w:r>
    </w:p>
    <w:p w:rsidR="007A3DE3" w:rsidRPr="00F7782F" w:rsidRDefault="007A3DE3" w:rsidP="007A3DE3">
      <w:pPr>
        <w:pStyle w:val="Akapitzlist"/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F7782F">
        <w:rPr>
          <w:b/>
          <w:bCs/>
          <w:sz w:val="20"/>
          <w:szCs w:val="20"/>
        </w:rPr>
        <w:t>WYNAGRODZENIA ZASADNICZEGO</w:t>
      </w:r>
    </w:p>
    <w:tbl>
      <w:tblPr>
        <w:tblW w:w="6237" w:type="dxa"/>
        <w:jc w:val="center"/>
        <w:tblInd w:w="-1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36"/>
        <w:gridCol w:w="2409"/>
      </w:tblGrid>
      <w:tr w:rsidR="00F5063F" w:rsidTr="00F5063F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L.p.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Kategoria zaszeregowania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3F" w:rsidRPr="00E753E2" w:rsidRDefault="00F5063F" w:rsidP="00E931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w złotych 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</w:t>
            </w:r>
          </w:p>
        </w:tc>
      </w:tr>
      <w:tr w:rsidR="00F5063F" w:rsidRPr="00A25849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IX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XVIII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63F" w:rsidRPr="00E753E2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Pr="00E753E2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E753E2">
              <w:rPr>
                <w:sz w:val="18"/>
                <w:szCs w:val="18"/>
              </w:rPr>
              <w:t>XIX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Default="00FC59A5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  <w:r w:rsidR="00F5063F">
              <w:rPr>
                <w:sz w:val="18"/>
                <w:szCs w:val="18"/>
              </w:rPr>
              <w:t>00</w:t>
            </w:r>
          </w:p>
        </w:tc>
      </w:tr>
      <w:tr w:rsidR="00F5063F" w:rsidTr="00F5063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Pr="00A25849" w:rsidRDefault="00F5063F" w:rsidP="0017613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A25849">
              <w:rPr>
                <w:sz w:val="18"/>
                <w:szCs w:val="18"/>
              </w:rPr>
              <w:t>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3F" w:rsidRPr="00A25849" w:rsidRDefault="00F5063F" w:rsidP="00F5063F">
            <w:pPr>
              <w:autoSpaceDE w:val="0"/>
              <w:autoSpaceDN w:val="0"/>
              <w:adjustRightInd w:val="0"/>
              <w:spacing w:before="60" w:after="60"/>
              <w:ind w:lef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9.040</w:t>
            </w:r>
          </w:p>
        </w:tc>
      </w:tr>
    </w:tbl>
    <w:p w:rsidR="00FC59A5" w:rsidRPr="00FC59A5" w:rsidRDefault="00FC59A5" w:rsidP="00FC59A5">
      <w:pPr>
        <w:pStyle w:val="Akapitzlist"/>
        <w:numPr>
          <w:ilvl w:val="0"/>
          <w:numId w:val="3"/>
        </w:numPr>
        <w:spacing w:before="480"/>
        <w:rPr>
          <w:bCs/>
        </w:rPr>
      </w:pPr>
      <w:r w:rsidRPr="00FC59A5">
        <w:rPr>
          <w:bCs/>
        </w:rPr>
        <w:lastRenderedPageBreak/>
        <w:t>zał. nr 2 do Regulaminu otrzymuje brzmienie:</w:t>
      </w:r>
      <w:r w:rsidRPr="00FC59A5">
        <w:rPr>
          <w:bCs/>
          <w:sz w:val="22"/>
          <w:szCs w:val="22"/>
        </w:rPr>
        <w:t xml:space="preserve"> </w:t>
      </w:r>
    </w:p>
    <w:p w:rsidR="00FC59A5" w:rsidRPr="008D7F48" w:rsidRDefault="00FC59A5" w:rsidP="00FC59A5">
      <w:pPr>
        <w:pStyle w:val="Akapitzlist"/>
        <w:spacing w:before="120" w:after="120"/>
        <w:contextualSpacing w:val="0"/>
        <w:jc w:val="center"/>
        <w:rPr>
          <w:b/>
          <w:bCs/>
          <w:sz w:val="20"/>
          <w:szCs w:val="20"/>
        </w:rPr>
      </w:pPr>
      <w:r w:rsidRPr="008D7F48">
        <w:rPr>
          <w:b/>
          <w:bCs/>
          <w:sz w:val="20"/>
          <w:szCs w:val="20"/>
        </w:rPr>
        <w:t>TABELA STAWEK DODATKU FUNKCYJNEGO</w:t>
      </w:r>
    </w:p>
    <w:tbl>
      <w:tblPr>
        <w:tblW w:w="0" w:type="auto"/>
        <w:jc w:val="center"/>
        <w:tblInd w:w="-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4328"/>
      </w:tblGrid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736">
              <w:rPr>
                <w:b/>
                <w:bCs/>
                <w:sz w:val="18"/>
                <w:szCs w:val="18"/>
              </w:rPr>
              <w:t>Stawka dodatku funkcyjnego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Maksymalna wysokość dodatku (kwota w zł)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7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 xml:space="preserve"> </w:t>
            </w:r>
            <w:r w:rsidRPr="007B5736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9A5" w:rsidRPr="00D05050" w:rsidRDefault="00FC59A5" w:rsidP="00FC5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D05050">
              <w:rPr>
                <w:sz w:val="18"/>
                <w:szCs w:val="18"/>
              </w:rPr>
              <w:t xml:space="preserve"> do  </w:t>
            </w:r>
            <w:r>
              <w:rPr>
                <w:sz w:val="18"/>
                <w:szCs w:val="18"/>
              </w:rPr>
              <w:t xml:space="preserve"> 600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9A5" w:rsidRPr="00D05050" w:rsidRDefault="00FC59A5" w:rsidP="00FC5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D05050"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t xml:space="preserve"> </w:t>
            </w:r>
            <w:r w:rsidRPr="00D050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900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D05050" w:rsidRDefault="00FC59A5" w:rsidP="00FC5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D05050">
              <w:rPr>
                <w:sz w:val="18"/>
                <w:szCs w:val="18"/>
              </w:rPr>
              <w:t xml:space="preserve"> do </w:t>
            </w:r>
            <w:r w:rsidR="00EB4ADA">
              <w:rPr>
                <w:sz w:val="18"/>
                <w:szCs w:val="18"/>
              </w:rPr>
              <w:t>1 0</w:t>
            </w:r>
            <w:r>
              <w:rPr>
                <w:sz w:val="18"/>
                <w:szCs w:val="18"/>
              </w:rPr>
              <w:t>00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D05050" w:rsidRDefault="00FC59A5" w:rsidP="00FC5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D05050">
              <w:rPr>
                <w:sz w:val="18"/>
                <w:szCs w:val="18"/>
              </w:rPr>
              <w:t xml:space="preserve"> do 1 </w:t>
            </w:r>
            <w:r>
              <w:rPr>
                <w:sz w:val="18"/>
                <w:szCs w:val="18"/>
              </w:rPr>
              <w:t>5</w:t>
            </w:r>
            <w:r w:rsidRPr="00D05050">
              <w:rPr>
                <w:sz w:val="18"/>
                <w:szCs w:val="18"/>
              </w:rPr>
              <w:t>00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D05050" w:rsidRDefault="00EB4ADA" w:rsidP="00FC5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 2 0</w:t>
            </w:r>
            <w:r w:rsidR="00FC59A5" w:rsidRPr="00D05050">
              <w:rPr>
                <w:sz w:val="18"/>
                <w:szCs w:val="18"/>
              </w:rPr>
              <w:t>00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9A5" w:rsidRPr="00D05050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D05050"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t>2</w:t>
            </w:r>
            <w:r w:rsidRPr="00D050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D05050">
              <w:rPr>
                <w:sz w:val="18"/>
                <w:szCs w:val="18"/>
              </w:rPr>
              <w:t>00</w:t>
            </w:r>
          </w:p>
        </w:tc>
      </w:tr>
      <w:tr w:rsidR="00FC59A5" w:rsidRPr="0008341F" w:rsidTr="001D7D8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9A5" w:rsidRPr="007B5736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7B5736">
              <w:rPr>
                <w:sz w:val="18"/>
                <w:szCs w:val="18"/>
              </w:rPr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59A5" w:rsidRPr="00D05050" w:rsidRDefault="00FC59A5" w:rsidP="001D7D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 3 65</w:t>
            </w:r>
            <w:r w:rsidRPr="00D05050">
              <w:rPr>
                <w:sz w:val="18"/>
                <w:szCs w:val="18"/>
              </w:rPr>
              <w:t>0</w:t>
            </w:r>
          </w:p>
        </w:tc>
      </w:tr>
    </w:tbl>
    <w:p w:rsidR="006771B8" w:rsidRPr="00F5063F" w:rsidRDefault="006771B8" w:rsidP="00FC59A5">
      <w:pPr>
        <w:pStyle w:val="Akapitzlist"/>
        <w:autoSpaceDE w:val="0"/>
        <w:autoSpaceDN w:val="0"/>
        <w:adjustRightInd w:val="0"/>
        <w:spacing w:before="240"/>
        <w:ind w:left="357"/>
        <w:jc w:val="both"/>
        <w:rPr>
          <w:b/>
          <w:bCs/>
        </w:rPr>
      </w:pPr>
    </w:p>
    <w:p w:rsidR="00435C49" w:rsidRPr="00041C89" w:rsidRDefault="00435C49" w:rsidP="004E4D19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§ 2. </w:t>
      </w:r>
      <w:r w:rsidRPr="00041C89">
        <w:t xml:space="preserve">Zarządzenie wchodzi w życie w terminie 14 dni, od dnia powiadomienia Pracowników </w:t>
      </w:r>
      <w:r w:rsidR="00BF3302">
        <w:br/>
      </w:r>
      <w:r w:rsidRPr="00041C89">
        <w:t>o jego treści</w:t>
      </w:r>
      <w:r w:rsidR="002E0272">
        <w:t xml:space="preserve">, z mocą od 1 </w:t>
      </w:r>
      <w:r w:rsidR="00F5063F">
        <w:t>sierpnia</w:t>
      </w:r>
      <w:r w:rsidR="002E0272">
        <w:t xml:space="preserve"> 2021 r.</w:t>
      </w:r>
    </w:p>
    <w:p w:rsidR="00961410" w:rsidRDefault="00961410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961410" w:rsidRDefault="00961410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FC59A5" w:rsidRDefault="00FC59A5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435C49" w:rsidRPr="002437B1" w:rsidRDefault="00435C49" w:rsidP="00435C49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2437B1">
        <w:rPr>
          <w:b/>
          <w:bCs/>
        </w:rPr>
        <w:t>Uzasadnienie</w:t>
      </w:r>
    </w:p>
    <w:p w:rsidR="00E06DEB" w:rsidRPr="003205AF" w:rsidRDefault="00FC59A5" w:rsidP="003205AF">
      <w:pPr>
        <w:ind w:firstLine="431"/>
        <w:jc w:val="both"/>
      </w:pPr>
      <w:r w:rsidRPr="002437B1">
        <w:t>Na podstawie art. 39 ust. 1 i 2 ustawy z dnia 1 listopada 2008 r. o pracownikach samorządowych (t.j. Dz. U. z 201</w:t>
      </w:r>
      <w:r>
        <w:t>9</w:t>
      </w:r>
      <w:r w:rsidRPr="002437B1">
        <w:t xml:space="preserve"> r., poz. </w:t>
      </w:r>
      <w:r>
        <w:t>1282 ze zm.: Dz. U. z 2021 r.</w:t>
      </w:r>
      <w:r w:rsidR="007E5B8C">
        <w:t>,</w:t>
      </w:r>
      <w:r w:rsidRPr="00FC59A5">
        <w:t xml:space="preserve"> </w:t>
      </w:r>
      <w:r>
        <w:t xml:space="preserve">poz. </w:t>
      </w:r>
      <w:r w:rsidRPr="00FC59A5">
        <w:t>1834</w:t>
      </w:r>
      <w:r w:rsidRPr="002437B1">
        <w:t>) pracodawca w regulaminie wynagradzania określa dla pracowników samorządowych zatrudnionych na podstawie umowy o pracę m.in.:</w:t>
      </w:r>
      <w:r w:rsidRPr="002437B1">
        <w:rPr>
          <w:rStyle w:val="tabulatory"/>
        </w:rPr>
        <w:t> </w:t>
      </w:r>
      <w:r w:rsidRPr="002437B1">
        <w:t>wymagania kwalifikacyjne pracowników samorządowych, szczegółowe warunki wynagradzania, w tym maksymalny poziom wynagrodzenia zasadniczego.</w:t>
      </w:r>
      <w:r w:rsidR="00E06DEB">
        <w:t xml:space="preserve"> D</w:t>
      </w:r>
      <w:r w:rsidR="00E06DEB" w:rsidRPr="00E06DEB">
        <w:t>nia 25 października 2021 r.</w:t>
      </w:r>
      <w:r w:rsidR="00E06DEB">
        <w:t xml:space="preserve"> zostało opublikowane </w:t>
      </w:r>
      <w:r w:rsidR="00E06DEB">
        <w:br/>
        <w:t>Rozporządzenie Rady Ministrów w sprawie wynagradzania pracowników samorządowych (</w:t>
      </w:r>
      <w:r w:rsidR="003205AF">
        <w:t xml:space="preserve">Dz. U. z 2021 r., </w:t>
      </w:r>
      <w:r w:rsidR="00E06DEB">
        <w:t xml:space="preserve">poz. 1960), które określiło </w:t>
      </w:r>
      <w:r w:rsidR="003205AF">
        <w:t>nowe warunki i sposób wynagradzania pracowników samorządowych.</w:t>
      </w:r>
      <w:r w:rsidR="00E06DEB">
        <w:t xml:space="preserve"> </w:t>
      </w:r>
      <w:r w:rsidR="003205AF">
        <w:t xml:space="preserve">W ustawie z dnia 17 września 2021 r. o zmianie ustawy </w:t>
      </w:r>
      <w:r w:rsidR="003205AF">
        <w:br/>
        <w:t xml:space="preserve">o wynagrodzeniu osób zajmujących kierownicze stanowiska państwowe oraz niektórych innych ustaw (w tym ustawy o pracownikach samorządowych w art. 11) określono, że: </w:t>
      </w:r>
      <w:r w:rsidR="003205AF" w:rsidRPr="003205AF">
        <w:rPr>
          <w:i/>
        </w:rPr>
        <w:t>„Przepisy ustaw zmienianych w art. 1, art. 2, art. 4-6, art. 11 i art. 12 w brzmieniu nadanym niniejszą ustawą mają zastosowanie do ustalania wysokości wynagrodzeń, diet, i uposażeń należnych od dnia 1 sierpnia 2021 r.</w:t>
      </w:r>
      <w:r w:rsidR="003205AF">
        <w:rPr>
          <w:i/>
        </w:rPr>
        <w:t xml:space="preserve">” </w:t>
      </w:r>
      <w:r w:rsidR="003205AF">
        <w:t xml:space="preserve">w związku z czym </w:t>
      </w:r>
      <w:r w:rsidR="007E5B8C">
        <w:t>obowiązywanie niniejszego zarządzenia uwzględnia powyższy termin.</w:t>
      </w:r>
    </w:p>
    <w:p w:rsidR="00FC59A5" w:rsidRDefault="007E5B8C" w:rsidP="00FC59A5">
      <w:pPr>
        <w:ind w:firstLine="431"/>
        <w:jc w:val="both"/>
      </w:pPr>
      <w:r>
        <w:t>Z</w:t>
      </w:r>
      <w:r w:rsidR="00FC59A5" w:rsidRPr="002437B1">
        <w:t xml:space="preserve">arządzeniem uregulowano </w:t>
      </w:r>
      <w:r w:rsidR="00FF607E">
        <w:rPr>
          <w:bCs/>
        </w:rPr>
        <w:t>możliwość zwiększa</w:t>
      </w:r>
      <w:r w:rsidR="00FC59A5" w:rsidRPr="002437B1">
        <w:rPr>
          <w:bCs/>
        </w:rPr>
        <w:t>nia wynagrodzeń</w:t>
      </w:r>
      <w:r w:rsidR="00CB7AF6">
        <w:rPr>
          <w:bCs/>
        </w:rPr>
        <w:t xml:space="preserve"> w Urzędzie Gminy Osielsko</w:t>
      </w:r>
      <w:r w:rsidR="00FC59A5" w:rsidRPr="002437B1">
        <w:rPr>
          <w:bCs/>
        </w:rPr>
        <w:t>, przy czym m</w:t>
      </w:r>
      <w:r w:rsidR="00FC59A5" w:rsidRPr="002437B1">
        <w:t xml:space="preserve">aksymalne stawki wynagrodzenia określone w zarządzeniu nie stanowią podstawy do indywidualnych roszczeń o zapłatę wynagrodzeń w maksymalnej wysokości. </w:t>
      </w:r>
      <w:r w:rsidR="00DF189B">
        <w:t>Wydatki na płace będą realizowane zgodnie z planem wydatków na ten cel określonych w budżecie Gminy.</w:t>
      </w:r>
    </w:p>
    <w:p w:rsidR="00CB7AF6" w:rsidRPr="002437B1" w:rsidRDefault="00CB7AF6" w:rsidP="00FC59A5">
      <w:pPr>
        <w:ind w:firstLine="431"/>
        <w:jc w:val="both"/>
      </w:pPr>
    </w:p>
    <w:p w:rsidR="00435C49" w:rsidRPr="002437B1" w:rsidRDefault="00435C49" w:rsidP="00FC59A5">
      <w:pPr>
        <w:ind w:firstLine="431"/>
        <w:jc w:val="both"/>
      </w:pPr>
    </w:p>
    <w:sectPr w:rsidR="00435C49" w:rsidRPr="002437B1" w:rsidSect="00BF330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42" w:rsidRDefault="00206542" w:rsidP="00435C49">
      <w:r>
        <w:separator/>
      </w:r>
    </w:p>
  </w:endnote>
  <w:endnote w:type="continuationSeparator" w:id="0">
    <w:p w:rsidR="00206542" w:rsidRDefault="00206542" w:rsidP="0043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42" w:rsidRDefault="00206542" w:rsidP="00435C49">
      <w:r>
        <w:separator/>
      </w:r>
    </w:p>
  </w:footnote>
  <w:footnote w:type="continuationSeparator" w:id="0">
    <w:p w:rsidR="00206542" w:rsidRDefault="00206542" w:rsidP="00435C49">
      <w:r>
        <w:continuationSeparator/>
      </w:r>
    </w:p>
  </w:footnote>
  <w:footnote w:id="1">
    <w:p w:rsidR="0040670C" w:rsidRDefault="0040670C" w:rsidP="004067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Zm. </w:t>
      </w:r>
      <w:r>
        <w:rPr>
          <w:bCs/>
          <w:sz w:val="20"/>
          <w:szCs w:val="20"/>
        </w:rPr>
        <w:t xml:space="preserve">Zarządzeniem Nr 10/2010 Wójta Gminy Osielsko </w:t>
      </w:r>
      <w:r>
        <w:rPr>
          <w:sz w:val="20"/>
          <w:szCs w:val="20"/>
        </w:rPr>
        <w:t xml:space="preserve">(Kierownika Urzędu Gminy) z dnia 17 maja 2010 r., Nr 13/2010 z dnia 15 czerwca 2010 r., Nr 4/2011 z dnia 15 kwietnia 2011 r.;  Nr 4/2012 z dnia 11 kwietnia 2012r.; Nr 01/2013 z dnia 11 stycznia 2013 r.; Nr 4/2014 z dnia 15 maja 2014 r.,  Nr 5/2014 z dnia 23 maja 2014 r., Nr 5/2016 z dnia </w:t>
      </w:r>
      <w:r w:rsidRPr="001124F0">
        <w:rPr>
          <w:sz w:val="20"/>
          <w:szCs w:val="20"/>
        </w:rPr>
        <w:t>21 marca 2016 r.</w:t>
      </w:r>
      <w:r>
        <w:rPr>
          <w:sz w:val="20"/>
          <w:szCs w:val="20"/>
        </w:rPr>
        <w:t>, Nr 22/2017 r. z dnia 15 grudnia 2017 r., Nr 17/2018 z dnia 21 września 2018 r.,  Nr 32/2018 z dnia 5 grudnia 2018 r. oraz Nr 4/2019 z dnia 30 stycznia 2019 r., Nr 27/2019 z dnia 18.12.2019 r., Nr 45/2020 z dnia 22.12.2020 r., Nr 46/2020 z dnia 31 grudnia 2020 r.</w:t>
      </w:r>
      <w:r w:rsidR="00F506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Nr </w:t>
      </w:r>
      <w:r w:rsidRPr="0040670C">
        <w:rPr>
          <w:sz w:val="20"/>
          <w:szCs w:val="20"/>
        </w:rPr>
        <w:t>22/2021 r.</w:t>
      </w:r>
      <w:r>
        <w:rPr>
          <w:sz w:val="20"/>
          <w:szCs w:val="20"/>
        </w:rPr>
        <w:t xml:space="preserve"> z dnia </w:t>
      </w:r>
      <w:r w:rsidR="0053441C">
        <w:rPr>
          <w:sz w:val="20"/>
          <w:szCs w:val="20"/>
        </w:rPr>
        <w:t>9 czerwca 2021</w:t>
      </w:r>
      <w:r w:rsidR="0053441C" w:rsidRPr="0053441C">
        <w:rPr>
          <w:sz w:val="20"/>
          <w:szCs w:val="20"/>
        </w:rPr>
        <w:t>r.</w:t>
      </w:r>
      <w:r w:rsidR="00F5063F">
        <w:rPr>
          <w:sz w:val="20"/>
          <w:szCs w:val="20"/>
        </w:rPr>
        <w:t xml:space="preserve"> oraz 31/2021 z dnia 30 września 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10CB"/>
    <w:multiLevelType w:val="hybridMultilevel"/>
    <w:tmpl w:val="BF5A7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7BE5"/>
    <w:multiLevelType w:val="hybridMultilevel"/>
    <w:tmpl w:val="75C8D7BC"/>
    <w:lvl w:ilvl="0" w:tplc="EB942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B32E0"/>
    <w:multiLevelType w:val="hybridMultilevel"/>
    <w:tmpl w:val="48C06DC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4DF9"/>
    <w:multiLevelType w:val="hybridMultilevel"/>
    <w:tmpl w:val="75C8D7BC"/>
    <w:lvl w:ilvl="0" w:tplc="EB942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E"/>
    <w:rsid w:val="00050E6B"/>
    <w:rsid w:val="0005292A"/>
    <w:rsid w:val="00052F80"/>
    <w:rsid w:val="00052F89"/>
    <w:rsid w:val="000560E7"/>
    <w:rsid w:val="00067A61"/>
    <w:rsid w:val="00092374"/>
    <w:rsid w:val="000A05E7"/>
    <w:rsid w:val="000C2153"/>
    <w:rsid w:val="000C27CC"/>
    <w:rsid w:val="000F2EAF"/>
    <w:rsid w:val="000F6937"/>
    <w:rsid w:val="001124F0"/>
    <w:rsid w:val="00117945"/>
    <w:rsid w:val="00130E21"/>
    <w:rsid w:val="00137B35"/>
    <w:rsid w:val="0018091F"/>
    <w:rsid w:val="001823E7"/>
    <w:rsid w:val="001877AC"/>
    <w:rsid w:val="00192F4F"/>
    <w:rsid w:val="001B2B1D"/>
    <w:rsid w:val="001C2597"/>
    <w:rsid w:val="001E04D5"/>
    <w:rsid w:val="001F639F"/>
    <w:rsid w:val="00202966"/>
    <w:rsid w:val="00206542"/>
    <w:rsid w:val="00215B15"/>
    <w:rsid w:val="00220CAF"/>
    <w:rsid w:val="00243119"/>
    <w:rsid w:val="002437B1"/>
    <w:rsid w:val="00276863"/>
    <w:rsid w:val="002824F5"/>
    <w:rsid w:val="002830C1"/>
    <w:rsid w:val="002C20DE"/>
    <w:rsid w:val="002C5552"/>
    <w:rsid w:val="002C687E"/>
    <w:rsid w:val="002D3DF4"/>
    <w:rsid w:val="002E0272"/>
    <w:rsid w:val="00304790"/>
    <w:rsid w:val="0031582A"/>
    <w:rsid w:val="00316639"/>
    <w:rsid w:val="003205AF"/>
    <w:rsid w:val="003261FB"/>
    <w:rsid w:val="003378B8"/>
    <w:rsid w:val="00340B07"/>
    <w:rsid w:val="0035625A"/>
    <w:rsid w:val="00370169"/>
    <w:rsid w:val="00371D02"/>
    <w:rsid w:val="00376BE0"/>
    <w:rsid w:val="00377207"/>
    <w:rsid w:val="003864F9"/>
    <w:rsid w:val="0039591E"/>
    <w:rsid w:val="003A0140"/>
    <w:rsid w:val="003D1DF3"/>
    <w:rsid w:val="003D6077"/>
    <w:rsid w:val="003E1504"/>
    <w:rsid w:val="003E3862"/>
    <w:rsid w:val="003F28AE"/>
    <w:rsid w:val="004039C5"/>
    <w:rsid w:val="0040670C"/>
    <w:rsid w:val="00426DC2"/>
    <w:rsid w:val="00435C49"/>
    <w:rsid w:val="00451AB7"/>
    <w:rsid w:val="0045661F"/>
    <w:rsid w:val="00460246"/>
    <w:rsid w:val="00472B39"/>
    <w:rsid w:val="004740A0"/>
    <w:rsid w:val="004903C5"/>
    <w:rsid w:val="004917BF"/>
    <w:rsid w:val="004D7968"/>
    <w:rsid w:val="004E1316"/>
    <w:rsid w:val="004E3192"/>
    <w:rsid w:val="004E4D19"/>
    <w:rsid w:val="005205F8"/>
    <w:rsid w:val="00521A62"/>
    <w:rsid w:val="00532F09"/>
    <w:rsid w:val="0053441C"/>
    <w:rsid w:val="00543F9C"/>
    <w:rsid w:val="00544610"/>
    <w:rsid w:val="00551083"/>
    <w:rsid w:val="00566E29"/>
    <w:rsid w:val="005977FA"/>
    <w:rsid w:val="005D2098"/>
    <w:rsid w:val="005D2E35"/>
    <w:rsid w:val="005E2051"/>
    <w:rsid w:val="005F1FED"/>
    <w:rsid w:val="0060241F"/>
    <w:rsid w:val="00606DE5"/>
    <w:rsid w:val="00611165"/>
    <w:rsid w:val="00630065"/>
    <w:rsid w:val="00632993"/>
    <w:rsid w:val="00641A4F"/>
    <w:rsid w:val="0064342A"/>
    <w:rsid w:val="006468B9"/>
    <w:rsid w:val="006468C7"/>
    <w:rsid w:val="006771B8"/>
    <w:rsid w:val="006C1036"/>
    <w:rsid w:val="006C3C4F"/>
    <w:rsid w:val="006D3A21"/>
    <w:rsid w:val="006D4ADE"/>
    <w:rsid w:val="006E56D7"/>
    <w:rsid w:val="006F1FA2"/>
    <w:rsid w:val="00712D1B"/>
    <w:rsid w:val="00744C13"/>
    <w:rsid w:val="00746E29"/>
    <w:rsid w:val="007675B9"/>
    <w:rsid w:val="00783F60"/>
    <w:rsid w:val="007A3DE3"/>
    <w:rsid w:val="007B1652"/>
    <w:rsid w:val="007B5736"/>
    <w:rsid w:val="007C3527"/>
    <w:rsid w:val="007E5B8C"/>
    <w:rsid w:val="008628E9"/>
    <w:rsid w:val="008654EB"/>
    <w:rsid w:val="008A46DE"/>
    <w:rsid w:val="008B7175"/>
    <w:rsid w:val="008D7690"/>
    <w:rsid w:val="008F054F"/>
    <w:rsid w:val="008F1EB4"/>
    <w:rsid w:val="008F7169"/>
    <w:rsid w:val="0091340F"/>
    <w:rsid w:val="0091653C"/>
    <w:rsid w:val="009206C5"/>
    <w:rsid w:val="00932618"/>
    <w:rsid w:val="009562CB"/>
    <w:rsid w:val="00960A15"/>
    <w:rsid w:val="00961410"/>
    <w:rsid w:val="00961B3E"/>
    <w:rsid w:val="00973330"/>
    <w:rsid w:val="00973C28"/>
    <w:rsid w:val="009848F8"/>
    <w:rsid w:val="00986422"/>
    <w:rsid w:val="009A22EF"/>
    <w:rsid w:val="009C23F1"/>
    <w:rsid w:val="009D79D0"/>
    <w:rsid w:val="009E59B0"/>
    <w:rsid w:val="009F4B97"/>
    <w:rsid w:val="00A00790"/>
    <w:rsid w:val="00A06BB3"/>
    <w:rsid w:val="00A124A9"/>
    <w:rsid w:val="00A1541D"/>
    <w:rsid w:val="00A2197E"/>
    <w:rsid w:val="00A42ADC"/>
    <w:rsid w:val="00A44DA0"/>
    <w:rsid w:val="00A71280"/>
    <w:rsid w:val="00A76AAF"/>
    <w:rsid w:val="00A76B81"/>
    <w:rsid w:val="00A80183"/>
    <w:rsid w:val="00A854C9"/>
    <w:rsid w:val="00A912FE"/>
    <w:rsid w:val="00A9163E"/>
    <w:rsid w:val="00A96E00"/>
    <w:rsid w:val="00AA111A"/>
    <w:rsid w:val="00AA3606"/>
    <w:rsid w:val="00AB2ECB"/>
    <w:rsid w:val="00AB54BD"/>
    <w:rsid w:val="00AC614A"/>
    <w:rsid w:val="00AF07B6"/>
    <w:rsid w:val="00B12D6A"/>
    <w:rsid w:val="00B2194D"/>
    <w:rsid w:val="00B27A7F"/>
    <w:rsid w:val="00B3175D"/>
    <w:rsid w:val="00B41CC1"/>
    <w:rsid w:val="00B544BA"/>
    <w:rsid w:val="00B56C80"/>
    <w:rsid w:val="00B61DA2"/>
    <w:rsid w:val="00B63AED"/>
    <w:rsid w:val="00B74963"/>
    <w:rsid w:val="00BD06EE"/>
    <w:rsid w:val="00BF3302"/>
    <w:rsid w:val="00BF62A9"/>
    <w:rsid w:val="00C31858"/>
    <w:rsid w:val="00C32AF0"/>
    <w:rsid w:val="00C34836"/>
    <w:rsid w:val="00C931A8"/>
    <w:rsid w:val="00CA0CC1"/>
    <w:rsid w:val="00CA51DA"/>
    <w:rsid w:val="00CB6C3C"/>
    <w:rsid w:val="00CB7AF6"/>
    <w:rsid w:val="00CC09BF"/>
    <w:rsid w:val="00CD6039"/>
    <w:rsid w:val="00CF06EA"/>
    <w:rsid w:val="00CF4BF8"/>
    <w:rsid w:val="00D0282B"/>
    <w:rsid w:val="00D215C6"/>
    <w:rsid w:val="00D478F3"/>
    <w:rsid w:val="00D75CAD"/>
    <w:rsid w:val="00D94FBA"/>
    <w:rsid w:val="00DA1467"/>
    <w:rsid w:val="00DC35E4"/>
    <w:rsid w:val="00DD39F6"/>
    <w:rsid w:val="00DD4922"/>
    <w:rsid w:val="00DD5E58"/>
    <w:rsid w:val="00DF189B"/>
    <w:rsid w:val="00E06DEB"/>
    <w:rsid w:val="00E248A7"/>
    <w:rsid w:val="00E26673"/>
    <w:rsid w:val="00E56770"/>
    <w:rsid w:val="00E7018E"/>
    <w:rsid w:val="00E72979"/>
    <w:rsid w:val="00E74CA0"/>
    <w:rsid w:val="00E753E2"/>
    <w:rsid w:val="00E92C8A"/>
    <w:rsid w:val="00E93124"/>
    <w:rsid w:val="00EA09F9"/>
    <w:rsid w:val="00EB393F"/>
    <w:rsid w:val="00EB44E1"/>
    <w:rsid w:val="00EB4ADA"/>
    <w:rsid w:val="00ED5DF1"/>
    <w:rsid w:val="00EF3609"/>
    <w:rsid w:val="00F05558"/>
    <w:rsid w:val="00F13265"/>
    <w:rsid w:val="00F350BC"/>
    <w:rsid w:val="00F5063F"/>
    <w:rsid w:val="00F7782F"/>
    <w:rsid w:val="00F801CE"/>
    <w:rsid w:val="00FA3D7F"/>
    <w:rsid w:val="00FA4191"/>
    <w:rsid w:val="00FC59A5"/>
    <w:rsid w:val="00FD3C30"/>
    <w:rsid w:val="00FD50AA"/>
    <w:rsid w:val="00FE3D70"/>
    <w:rsid w:val="00FF607E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435C49"/>
    <w:rPr>
      <w:vertAlign w:val="superscript"/>
    </w:rPr>
  </w:style>
  <w:style w:type="character" w:customStyle="1" w:styleId="tabulatory">
    <w:name w:val="tabulatory"/>
    <w:basedOn w:val="Domylnaczcionkaakapitu"/>
    <w:rsid w:val="00435C49"/>
  </w:style>
  <w:style w:type="paragraph" w:styleId="Akapitzlist">
    <w:name w:val="List Paragraph"/>
    <w:basedOn w:val="Normalny"/>
    <w:uiPriority w:val="34"/>
    <w:qFormat/>
    <w:rsid w:val="00A71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75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435C49"/>
    <w:rPr>
      <w:vertAlign w:val="superscript"/>
    </w:rPr>
  </w:style>
  <w:style w:type="character" w:customStyle="1" w:styleId="tabulatory">
    <w:name w:val="tabulatory"/>
    <w:basedOn w:val="Domylnaczcionkaakapitu"/>
    <w:rsid w:val="00435C49"/>
  </w:style>
  <w:style w:type="paragraph" w:styleId="Akapitzlist">
    <w:name w:val="List Paragraph"/>
    <w:basedOn w:val="Normalny"/>
    <w:uiPriority w:val="34"/>
    <w:qFormat/>
    <w:rsid w:val="00A71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75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49</cp:revision>
  <cp:lastPrinted>2021-11-29T06:44:00Z</cp:lastPrinted>
  <dcterms:created xsi:type="dcterms:W3CDTF">2016-02-10T12:50:00Z</dcterms:created>
  <dcterms:modified xsi:type="dcterms:W3CDTF">2021-11-29T07:25:00Z</dcterms:modified>
</cp:coreProperties>
</file>