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81" w:rsidRDefault="00D975D8" w:rsidP="00CB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PROJEKT</w:t>
      </w:r>
    </w:p>
    <w:p w:rsidR="00FB6D81" w:rsidRDefault="00D975D8" w:rsidP="00CB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UCHWAŁA NR ………………………………</w:t>
      </w:r>
    </w:p>
    <w:p w:rsidR="00FB6D81" w:rsidRDefault="00D975D8" w:rsidP="00CB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RADY GMINY OSIELSKO</w:t>
      </w:r>
    </w:p>
    <w:p w:rsidR="00FB6D81" w:rsidRDefault="00D975D8" w:rsidP="00CB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 dnia ………………………………………</w:t>
      </w:r>
    </w:p>
    <w:p w:rsidR="00FB6D81" w:rsidRDefault="00FB6D81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D81" w:rsidRDefault="00D975D8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zwolnienia w części z opłaty za gospodarowanie odpadami komunalnymi właścicieli nieruchomości zabudowanych budynkami mieszkalnymi jednorodzinnymi kompostujących bioodpady stanowiące odpady komunalne w kompostowniku przydomowym</w:t>
      </w:r>
    </w:p>
    <w:p w:rsidR="00FB6D81" w:rsidRDefault="00FB6D81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6D81" w:rsidRDefault="00D975D8" w:rsidP="00CB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B34647">
        <w:rPr>
          <w:rFonts w:ascii="Times New Roman" w:eastAsia="Times New Roman" w:hAnsi="Times New Roman" w:cs="Times New Roman"/>
          <w:sz w:val="24"/>
          <w:szCs w:val="24"/>
        </w:rPr>
        <w:t xml:space="preserve"> (tekst jednolity: Dz. U. z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B34647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3464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w związku z art. 6k ust. 4a ustawy </w:t>
      </w:r>
      <w:r w:rsidR="000F59C9">
        <w:rPr>
          <w:rFonts w:ascii="Times New Roman" w:eastAsia="Times New Roman" w:hAnsi="Times New Roman" w:cs="Times New Roman"/>
          <w:sz w:val="24"/>
          <w:szCs w:val="24"/>
        </w:rPr>
        <w:t>z </w:t>
      </w:r>
      <w:r>
        <w:rPr>
          <w:rFonts w:ascii="Times New Roman" w:eastAsia="Times New Roman" w:hAnsi="Times New Roman" w:cs="Times New Roman"/>
          <w:sz w:val="24"/>
          <w:szCs w:val="24"/>
        </w:rPr>
        <w:t>dnia 13 września 1996 r. o utrzymaniu czystości i porządku w gminach (tekst jednolity: Dz. U. z 2021 r., poz. 888 ze zm.) Rada Gminy Osielsko uchwala, co następuje:</w:t>
      </w:r>
    </w:p>
    <w:p w:rsidR="00FB6D81" w:rsidRDefault="00FB6D81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5D8" w:rsidRDefault="00D975D8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  <w:r w:rsidR="00563CF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Zwania się w części z opłaty za gospodarowanie odpadami komunalnymi</w:t>
      </w:r>
      <w:r w:rsidR="00190577">
        <w:rPr>
          <w:rFonts w:ascii="Times New Roman" w:eastAsia="Times New Roman" w:hAnsi="Times New Roman" w:cs="Times New Roman"/>
          <w:sz w:val="24"/>
          <w:szCs w:val="24"/>
        </w:rPr>
        <w:t>, ustalonej w odrębnej uchwale,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właścicieli nieruchomości zabudowanych budynkami mieszkalnymi jednorodzinnymi, kompostujących bioodpady stanowiące odpady komunalne w kompostowniku przydomowym, w wysokości 4,00 zł</w:t>
      </w:r>
      <w:r w:rsidR="00115F2C">
        <w:rPr>
          <w:rFonts w:ascii="Times New Roman" w:eastAsia="Times New Roman" w:hAnsi="Times New Roman" w:cs="Times New Roman"/>
          <w:sz w:val="24"/>
          <w:szCs w:val="24"/>
        </w:rPr>
        <w:t xml:space="preserve">za miesiąc </w:t>
      </w:r>
      <w:r w:rsidR="00E12609">
        <w:rPr>
          <w:rFonts w:ascii="Times New Roman" w:eastAsia="Times New Roman" w:hAnsi="Times New Roman" w:cs="Times New Roman"/>
          <w:sz w:val="24"/>
          <w:szCs w:val="24"/>
        </w:rPr>
        <w:t>od jednego mieszkańca za</w:t>
      </w:r>
      <w:r w:rsidR="00190577">
        <w:rPr>
          <w:rFonts w:ascii="Times New Roman" w:eastAsia="Times New Roman" w:hAnsi="Times New Roman" w:cs="Times New Roman"/>
          <w:sz w:val="24"/>
          <w:szCs w:val="24"/>
        </w:rPr>
        <w:t>mieszkującego daną nieruchomość.</w:t>
      </w:r>
    </w:p>
    <w:p w:rsidR="00190577" w:rsidRPr="00D975D8" w:rsidRDefault="00D975D8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</w:t>
      </w:r>
      <w:r w:rsidR="00563CF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Zwolnienie</w:t>
      </w:r>
      <w:r w:rsidR="0053184F">
        <w:rPr>
          <w:rFonts w:ascii="Times New Roman" w:eastAsia="Times New Roman" w:hAnsi="Times New Roman" w:cs="Times New Roman"/>
          <w:sz w:val="24"/>
          <w:szCs w:val="24"/>
        </w:rPr>
        <w:t>, o którym mowa w § 1,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obowiązywać będzie po złożeni</w:t>
      </w:r>
      <w:r w:rsidR="0053184F">
        <w:rPr>
          <w:rFonts w:ascii="Times New Roman" w:eastAsia="Times New Roman" w:hAnsi="Times New Roman" w:cs="Times New Roman"/>
          <w:sz w:val="24"/>
          <w:szCs w:val="24"/>
        </w:rPr>
        <w:t>u deklaracji</w:t>
      </w:r>
      <w:r w:rsidR="00CB4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84F">
        <w:rPr>
          <w:rFonts w:ascii="Times New Roman" w:eastAsia="Times New Roman" w:hAnsi="Times New Roman" w:cs="Times New Roman"/>
          <w:sz w:val="24"/>
          <w:szCs w:val="24"/>
        </w:rPr>
        <w:t xml:space="preserve">o wysokości opłaty </w:t>
      </w:r>
      <w:r>
        <w:rPr>
          <w:rFonts w:ascii="Times New Roman" w:eastAsia="Times New Roman" w:hAnsi="Times New Roman" w:cs="Times New Roman"/>
          <w:sz w:val="24"/>
          <w:szCs w:val="24"/>
        </w:rPr>
        <w:t>za gospodarowanie odpadami komun</w:t>
      </w:r>
      <w:r w:rsidR="00C914F8">
        <w:rPr>
          <w:rFonts w:ascii="Times New Roman" w:eastAsia="Times New Roman" w:hAnsi="Times New Roman" w:cs="Times New Roman"/>
          <w:sz w:val="24"/>
          <w:szCs w:val="24"/>
        </w:rPr>
        <w:t>alnymi zawierającej informację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właściciel nieruchomości posiada przydomowy kompostownik </w:t>
      </w:r>
      <w:r w:rsidR="00C914F8">
        <w:rPr>
          <w:rFonts w:ascii="Times New Roman" w:eastAsia="Times New Roman" w:hAnsi="Times New Roman" w:cs="Times New Roman"/>
          <w:sz w:val="24"/>
          <w:szCs w:val="24"/>
        </w:rPr>
        <w:t>i</w:t>
      </w:r>
      <w:r w:rsidR="00224759">
        <w:rPr>
          <w:rFonts w:ascii="Times New Roman" w:eastAsia="Times New Roman" w:hAnsi="Times New Roman" w:cs="Times New Roman"/>
          <w:sz w:val="24"/>
          <w:szCs w:val="24"/>
        </w:rPr>
        <w:t xml:space="preserve"> kompostuje w nim bioodpady stanowiące odpady komunalne.</w:t>
      </w:r>
    </w:p>
    <w:p w:rsidR="00FB6D81" w:rsidRDefault="00D975D8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3. Wykonanie uchwały powierza się Wójtowi Gminy Osielsko.  </w:t>
      </w:r>
    </w:p>
    <w:p w:rsidR="00FB6D81" w:rsidRDefault="00D975D8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</w:t>
      </w:r>
      <w:r w:rsidR="00563CF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563CF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Uchwała podlega ogłoszeniu w Dzienniku Urzędowym Województwa Kujawsko – Pomorskiego i wchodzi w życie z dniem 1 stycznia 2022 r.</w:t>
      </w:r>
    </w:p>
    <w:p w:rsidR="00417A5B" w:rsidRPr="00D975D8" w:rsidRDefault="00417A5B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D81" w:rsidRDefault="00D975D8" w:rsidP="00CB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:rsidR="00FB6D81" w:rsidRDefault="00C265CE" w:rsidP="00CB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11 sierpnia 2021 r. o zmianie ustawy o utrzymaniu czystości i porządku w gminach, ustawy – Prawo ochrony środowiska oraz ustawy o odpadach (Dz. U. z 2021 r., poz. </w:t>
      </w:r>
      <w:r w:rsidR="004821E0">
        <w:rPr>
          <w:rFonts w:ascii="Times New Roman" w:eastAsia="Times New Roman" w:hAnsi="Times New Roman" w:cs="Times New Roman"/>
          <w:sz w:val="24"/>
          <w:szCs w:val="24"/>
        </w:rPr>
        <w:t>1648) wprowadziła do ustawy o utrzymaniu czystości</w:t>
      </w:r>
      <w:r w:rsidR="003530D6">
        <w:rPr>
          <w:rFonts w:ascii="Times New Roman" w:eastAsia="Times New Roman" w:hAnsi="Times New Roman" w:cs="Times New Roman"/>
          <w:sz w:val="24"/>
          <w:szCs w:val="24"/>
        </w:rPr>
        <w:t xml:space="preserve"> i porządku w gminach</w:t>
      </w:r>
      <w:r w:rsidR="004821E0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r w:rsidR="00D975D8">
        <w:rPr>
          <w:rFonts w:ascii="Times New Roman" w:eastAsia="Times New Roman" w:hAnsi="Times New Roman" w:cs="Times New Roman"/>
          <w:sz w:val="24"/>
          <w:szCs w:val="24"/>
        </w:rPr>
        <w:t>rt. 6k ust. 4a, zgodnie z którym rada gminy, w drodze uchwały, zwalnia w części z opłaty za gospodarowanie odpadami komunalnymi właścicieli nieruchomości, zabudowanych budynkami mieszkalnymi jednorodzinnymi kompostujących bioodpady stanowiące odpady komunalne w kompostowniku przydomowym, proporcjonalnie do zmniejszenia kosztów gospodarowania odpadami komunalnymi z gospodarstw domowych.</w:t>
      </w:r>
    </w:p>
    <w:p w:rsidR="00FB6D81" w:rsidRDefault="00D975D8" w:rsidP="00CB47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Intencją ustawodawcy było wprowadzenie zachęty ekonomicznej, dzięki której bioodpadyzagospodarowane będą przez właścicieli nieruchomości we własnym zakresie i nie zwiększą tym samym strumienia odpadów komunalnych przekazywanych do dalszego zagospodarowania. </w:t>
      </w:r>
    </w:p>
    <w:p w:rsidR="007B7448" w:rsidRDefault="00D975D8" w:rsidP="00CB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przeanalizowaniu kosztów funkcjonowania systemu gospodarki odpadami komunalnymi Rada Gminy Osielsko ustaliła</w:t>
      </w:r>
      <w:r w:rsidR="00417A5B">
        <w:rPr>
          <w:rFonts w:ascii="Times New Roman" w:eastAsia="Times New Roman" w:hAnsi="Times New Roman" w:cs="Times New Roman"/>
          <w:sz w:val="24"/>
          <w:szCs w:val="24"/>
        </w:rPr>
        <w:t xml:space="preserve"> w odrębnej uchwale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stawkę opłaty za gospodarowanie odpadami komunalnymi, jeżeli odpady komunalne są zbierane i odbierane w sposób selektywny </w:t>
      </w:r>
      <w:r w:rsidR="00115F2C">
        <w:rPr>
          <w:rFonts w:ascii="Times New Roman" w:eastAsia="Times New Roman" w:hAnsi="Times New Roman" w:cs="Times New Roman"/>
          <w:sz w:val="24"/>
          <w:szCs w:val="24"/>
        </w:rPr>
        <w:t>w wysokości 33,00 zł za miesiąc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jednego mieszkańca za</w:t>
      </w:r>
      <w:r w:rsidR="00417A5B">
        <w:rPr>
          <w:rFonts w:ascii="Times New Roman" w:eastAsia="Times New Roman" w:hAnsi="Times New Roman" w:cs="Times New Roman"/>
          <w:sz w:val="24"/>
          <w:szCs w:val="24"/>
        </w:rPr>
        <w:t>mieszkującego daną nieruch</w:t>
      </w:r>
      <w:r w:rsidR="007B7448">
        <w:rPr>
          <w:rFonts w:ascii="Times New Roman" w:eastAsia="Times New Roman" w:hAnsi="Times New Roman" w:cs="Times New Roman"/>
          <w:sz w:val="24"/>
          <w:szCs w:val="24"/>
        </w:rPr>
        <w:t>omość</w:t>
      </w:r>
      <w:r w:rsidR="00563C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D81" w:rsidRDefault="00D975D8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Rada Gminy</w:t>
      </w:r>
      <w:r w:rsidR="00FC3759">
        <w:rPr>
          <w:rFonts w:ascii="Times New Roman" w:eastAsia="Times New Roman" w:hAnsi="Times New Roman" w:cs="Times New Roman"/>
          <w:sz w:val="24"/>
          <w:szCs w:val="24"/>
        </w:rPr>
        <w:t xml:space="preserve"> Osielsko określiła zwolnienie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 w:rsidR="00AA538A">
        <w:rPr>
          <w:rFonts w:ascii="Times New Roman" w:eastAsia="Times New Roman" w:hAnsi="Times New Roman" w:cs="Times New Roman"/>
          <w:sz w:val="24"/>
          <w:szCs w:val="24"/>
        </w:rPr>
        <w:t xml:space="preserve"> powyższej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opłaty za gospodarowanie odpadami komunalnymi właścicieli nieruchomości zabudowanych budynkami mieszkalnymi jednorodzinnymi kompostujących bioodpady stanowiące odpady komunalne w kompostowniku przydomowym, proporcjonalnie do zmniejszenia kosztów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gospodarowania odpadami komunalnymi z gospodarstw domowych w wysokości 4,00 zł </w:t>
      </w:r>
      <w:r w:rsidR="009C1AC4">
        <w:rPr>
          <w:rFonts w:ascii="Times New Roman" w:eastAsia="Times New Roman" w:hAnsi="Times New Roman" w:cs="Times New Roman"/>
          <w:sz w:val="24"/>
          <w:szCs w:val="24"/>
        </w:rPr>
        <w:t xml:space="preserve"> za miesiąc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C1AC4">
        <w:rPr>
          <w:rFonts w:ascii="Times New Roman" w:eastAsia="Times New Roman" w:hAnsi="Times New Roman" w:cs="Times New Roman"/>
          <w:sz w:val="24"/>
          <w:szCs w:val="24"/>
        </w:rPr>
        <w:t xml:space="preserve"> jednego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mieszkańca zamieszkującego daną nieruchomość.</w:t>
      </w:r>
    </w:p>
    <w:p w:rsidR="00D975D8" w:rsidRPr="00D975D8" w:rsidRDefault="00D975D8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6D81" w:rsidRPr="00AA538A" w:rsidRDefault="00AA538A" w:rsidP="00CB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538A">
        <w:rPr>
          <w:rFonts w:ascii="Times New Roman" w:eastAsia="Times New Roman" w:hAnsi="Times New Roman" w:cs="Times New Roman"/>
          <w:sz w:val="24"/>
          <w:szCs w:val="24"/>
          <w:u w:val="single"/>
        </w:rPr>
        <w:t>Obliczenie zwolnienia z części opłaty za gospodarowanie odpadami komunalnymi:</w:t>
      </w:r>
    </w:p>
    <w:p w:rsidR="00FB6D81" w:rsidRPr="00D975D8" w:rsidRDefault="00FB6D81" w:rsidP="00CB476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B6D81" w:rsidRPr="00ED1069" w:rsidRDefault="00FC3759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069">
        <w:rPr>
          <w:rFonts w:ascii="Times New Roman" w:eastAsia="Times New Roman" w:hAnsi="Times New Roman" w:cs="Times New Roman"/>
          <w:sz w:val="24"/>
          <w:szCs w:val="24"/>
        </w:rPr>
        <w:t>ilość odebranych bioodpadów w</w:t>
      </w:r>
      <w:r w:rsidR="00D975D8" w:rsidRPr="00ED1069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r w:rsidRPr="00ED10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ED1069">
        <w:rPr>
          <w:rFonts w:ascii="Times New Roman" w:eastAsia="Times New Roman" w:hAnsi="Times New Roman" w:cs="Times New Roman"/>
          <w:sz w:val="24"/>
          <w:szCs w:val="24"/>
        </w:rPr>
        <w:t xml:space="preserve">.  x </w:t>
      </w:r>
      <w:r w:rsidRPr="00ED1069">
        <w:rPr>
          <w:rFonts w:ascii="Times New Roman" w:eastAsia="Times New Roman" w:hAnsi="Times New Roman" w:cs="Times New Roman"/>
          <w:sz w:val="24"/>
          <w:szCs w:val="24"/>
        </w:rPr>
        <w:t xml:space="preserve">stawka z oferty przetargowej </w:t>
      </w:r>
      <w:r w:rsidR="00F47272" w:rsidRPr="00ED1069">
        <w:rPr>
          <w:rFonts w:ascii="Times New Roman" w:eastAsia="Times New Roman" w:hAnsi="Times New Roman" w:cs="Times New Roman"/>
          <w:sz w:val="24"/>
          <w:szCs w:val="24"/>
        </w:rPr>
        <w:t>za bioodpady z terenów</w:t>
      </w:r>
      <w:r w:rsidR="00CB559E">
        <w:rPr>
          <w:rFonts w:ascii="Times New Roman" w:eastAsia="Times New Roman" w:hAnsi="Times New Roman" w:cs="Times New Roman"/>
          <w:sz w:val="24"/>
          <w:szCs w:val="24"/>
        </w:rPr>
        <w:t xml:space="preserve"> nieruchomości</w:t>
      </w:r>
      <w:r w:rsidR="00F47272" w:rsidRPr="00ED1069">
        <w:rPr>
          <w:rFonts w:ascii="Times New Roman" w:eastAsia="Times New Roman" w:hAnsi="Times New Roman" w:cs="Times New Roman"/>
          <w:sz w:val="24"/>
          <w:szCs w:val="24"/>
        </w:rPr>
        <w:t xml:space="preserve"> zamieszkałych i PSZOK-u :liczba mieszkańców (bez mieszkańców budynków</w:t>
      </w:r>
      <w:r w:rsidR="00515AA6">
        <w:rPr>
          <w:rFonts w:ascii="Times New Roman" w:eastAsia="Times New Roman" w:hAnsi="Times New Roman" w:cs="Times New Roman"/>
          <w:sz w:val="24"/>
          <w:szCs w:val="24"/>
        </w:rPr>
        <w:t xml:space="preserve"> wielolokalowych</w:t>
      </w:r>
      <w:r w:rsidR="00F47272" w:rsidRPr="00ED1069">
        <w:rPr>
          <w:rFonts w:ascii="Times New Roman" w:eastAsia="Times New Roman" w:hAnsi="Times New Roman" w:cs="Times New Roman"/>
          <w:sz w:val="24"/>
          <w:szCs w:val="24"/>
        </w:rPr>
        <w:t>, bo nie kompostują</w:t>
      </w:r>
      <w:r w:rsidR="00ED1069" w:rsidRPr="00ED1069">
        <w:rPr>
          <w:rFonts w:ascii="Times New Roman" w:eastAsia="Times New Roman" w:hAnsi="Times New Roman" w:cs="Times New Roman"/>
          <w:sz w:val="24"/>
          <w:szCs w:val="24"/>
        </w:rPr>
        <w:t xml:space="preserve"> bioodpadów w kompostownikach)</w:t>
      </w:r>
      <w:r w:rsidR="00D975D8" w:rsidRPr="00ED1069">
        <w:rPr>
          <w:rFonts w:ascii="Times New Roman" w:eastAsia="Times New Roman" w:hAnsi="Times New Roman" w:cs="Times New Roman"/>
          <w:sz w:val="24"/>
          <w:szCs w:val="24"/>
        </w:rPr>
        <w:t xml:space="preserve"> : 2 (50% </w:t>
      </w:r>
      <w:r w:rsidR="00ED1069" w:rsidRPr="00ED1069">
        <w:rPr>
          <w:rFonts w:ascii="Times New Roman" w:eastAsia="Times New Roman" w:hAnsi="Times New Roman" w:cs="Times New Roman"/>
          <w:sz w:val="24"/>
          <w:szCs w:val="24"/>
        </w:rPr>
        <w:t>kosztów transportu przy pracy 2 osób</w:t>
      </w:r>
      <w:r w:rsidR="005E7A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1069" w:rsidRPr="00ED1069">
        <w:rPr>
          <w:rFonts w:ascii="Times New Roman" w:eastAsia="Times New Roman" w:hAnsi="Times New Roman" w:cs="Times New Roman"/>
          <w:sz w:val="24"/>
          <w:szCs w:val="24"/>
        </w:rPr>
        <w:t xml:space="preserve"> : 12 miesięcy, czyli:</w:t>
      </w:r>
    </w:p>
    <w:p w:rsidR="00FB6D81" w:rsidRPr="00675958" w:rsidRDefault="00FB6D81" w:rsidP="00CB47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B6D81" w:rsidRDefault="00D975D8" w:rsidP="00CB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2 174,02 Mg x 669,60 zł (za 1</w:t>
      </w:r>
      <w:r w:rsidR="005E7AF1">
        <w:rPr>
          <w:rFonts w:ascii="Times New Roman" w:eastAsia="Times New Roman" w:hAnsi="Times New Roman" w:cs="Times New Roman"/>
          <w:sz w:val="24"/>
          <w:szCs w:val="24"/>
        </w:rPr>
        <w:t xml:space="preserve"> Mg) : 15 317 osób : 2 : 12 miesięcy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3,95 zł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= </w:t>
      </w:r>
      <w:r w:rsidRPr="00675958">
        <w:rPr>
          <w:rFonts w:ascii="Times New Roman" w:eastAsia="Times New Roman" w:hAnsi="Times New Roman" w:cs="Times New Roman"/>
          <w:color w:val="000000"/>
          <w:sz w:val="24"/>
          <w:szCs w:val="24"/>
        </w:rPr>
        <w:t>4,00 zł</w:t>
      </w:r>
    </w:p>
    <w:p w:rsidR="00FB6D81" w:rsidRPr="00D975D8" w:rsidRDefault="00FB6D81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6D81" w:rsidRDefault="00D975D8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Podstawą ubiegania się o zwolnienie jest złożenie przez właściciela  nieruchomości</w:t>
      </w:r>
      <w:r w:rsidR="00675958">
        <w:rPr>
          <w:rFonts w:ascii="Times New Roman" w:eastAsia="Times New Roman" w:hAnsi="Times New Roman" w:cs="Times New Roman"/>
          <w:sz w:val="24"/>
          <w:szCs w:val="24"/>
        </w:rPr>
        <w:t xml:space="preserve"> zamieszkałej, </w:t>
      </w:r>
      <w:r>
        <w:rPr>
          <w:rFonts w:ascii="Times New Roman" w:eastAsia="Times New Roman" w:hAnsi="Times New Roman" w:cs="Times New Roman"/>
          <w:sz w:val="24"/>
          <w:szCs w:val="24"/>
        </w:rPr>
        <w:t>zabud</w:t>
      </w:r>
      <w:r w:rsidR="00675958">
        <w:rPr>
          <w:rFonts w:ascii="Times New Roman" w:eastAsia="Times New Roman" w:hAnsi="Times New Roman" w:cs="Times New Roman"/>
          <w:sz w:val="24"/>
          <w:szCs w:val="24"/>
        </w:rPr>
        <w:t>owanej budynkiem jednorodzinnym,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deklaracji o wysokości opłaty za gospodarowanie odpadami komunalnym</w:t>
      </w:r>
      <w:r w:rsidR="00CB559E">
        <w:rPr>
          <w:rFonts w:ascii="Times New Roman" w:eastAsia="Times New Roman" w:hAnsi="Times New Roman" w:cs="Times New Roman"/>
          <w:sz w:val="24"/>
          <w:szCs w:val="24"/>
        </w:rPr>
        <w:t>i, w której zawrze informację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że posiada przydomowy kompostownik i kompostuje w nim bioodpady stanowiące odpady komunalne.</w:t>
      </w:r>
    </w:p>
    <w:p w:rsidR="009F4604" w:rsidRDefault="00D975D8" w:rsidP="00CB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art. 6k ust. 4b ww. ustawy wymienione zostały przesłanki, które powodują utratę ulgi, która następuje w drodze decyz</w:t>
      </w:r>
      <w:r w:rsidR="002F564E">
        <w:rPr>
          <w:rFonts w:ascii="Times New Roman" w:eastAsia="Times New Roman" w:hAnsi="Times New Roman" w:cs="Times New Roman"/>
          <w:sz w:val="24"/>
          <w:szCs w:val="24"/>
        </w:rPr>
        <w:t xml:space="preserve">ji administracyjnej. </w:t>
      </w:r>
      <w:r w:rsidR="009F4604">
        <w:rPr>
          <w:rFonts w:ascii="Times New Roman" w:eastAsia="Times New Roman" w:hAnsi="Times New Roman" w:cs="Times New Roman"/>
          <w:sz w:val="24"/>
          <w:szCs w:val="24"/>
        </w:rPr>
        <w:t>W razie stwierdzen</w:t>
      </w:r>
      <w:r w:rsidR="0009554D">
        <w:rPr>
          <w:rFonts w:ascii="Times New Roman" w:eastAsia="Times New Roman" w:hAnsi="Times New Roman" w:cs="Times New Roman"/>
          <w:sz w:val="24"/>
          <w:szCs w:val="24"/>
        </w:rPr>
        <w:t>ia, że właściciel nieruchomości, który złożył informację dotyczącą posiadania kompostownika przydomowego i kompostowania w nim bioodpadów stanowiących odpady komunalne:</w:t>
      </w:r>
    </w:p>
    <w:p w:rsidR="00FB6D81" w:rsidRDefault="00185914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nie posiada kompostownika przydomowego lub</w:t>
      </w:r>
    </w:p>
    <w:p w:rsidR="00FB6D81" w:rsidRDefault="00185914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515AA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 w:rsidR="00830B1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kompostuje bioodpadów stanowiących odpady komunalne w kompostowniku przydomowym, lub</w:t>
      </w:r>
    </w:p>
    <w:p w:rsidR="009F4604" w:rsidRDefault="00185914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uniemożliwia wójtowi lub upoważnionej</w:t>
      </w:r>
      <w:r w:rsidR="00D97C2E">
        <w:rPr>
          <w:rFonts w:ascii="Times New Roman" w:eastAsia="Times New Roman" w:hAnsi="Times New Roman" w:cs="Times New Roman"/>
          <w:sz w:val="24"/>
          <w:szCs w:val="24"/>
        </w:rPr>
        <w:t xml:space="preserve"> przez niego osobie dokonanie oględzin nieruchomości, w celu weryfikacji zgodności informacji dotyczącej posiadania kompostownika przydomowego i kompostowania w nim bioodpadó</w:t>
      </w:r>
      <w:r w:rsidR="009D0348">
        <w:rPr>
          <w:rFonts w:ascii="Times New Roman" w:eastAsia="Times New Roman" w:hAnsi="Times New Roman" w:cs="Times New Roman"/>
          <w:sz w:val="24"/>
          <w:szCs w:val="24"/>
        </w:rPr>
        <w:t xml:space="preserve">w stanowiących odpady </w:t>
      </w:r>
      <w:r w:rsidR="00205B99">
        <w:rPr>
          <w:rFonts w:ascii="Times New Roman" w:eastAsia="Times New Roman" w:hAnsi="Times New Roman" w:cs="Times New Roman"/>
          <w:sz w:val="24"/>
          <w:szCs w:val="24"/>
        </w:rPr>
        <w:t>komunalne, ze stanem faktycznym</w:t>
      </w:r>
    </w:p>
    <w:p w:rsidR="009D0348" w:rsidRDefault="00205B99" w:rsidP="00CB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 w:rsidR="009D0348">
        <w:rPr>
          <w:rFonts w:ascii="Times New Roman" w:eastAsia="Times New Roman" w:hAnsi="Times New Roman" w:cs="Times New Roman"/>
          <w:sz w:val="24"/>
          <w:szCs w:val="24"/>
        </w:rPr>
        <w:t xml:space="preserve">wójt stwierdza, w drodze decyzji </w:t>
      </w:r>
      <w:r w:rsidR="002B35B1">
        <w:rPr>
          <w:rFonts w:ascii="Times New Roman" w:eastAsia="Times New Roman" w:hAnsi="Times New Roman" w:cs="Times New Roman"/>
          <w:sz w:val="24"/>
          <w:szCs w:val="24"/>
        </w:rPr>
        <w:t>utratę prawa do zwolnienia w części z opłaty za gospodarowanie odpadami komunalnymi</w:t>
      </w:r>
      <w:r w:rsidR="00515AA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Utrata prawa do zwolnienia następuje od pierwszego dnia miesiąca, w którym stwierdzono wystąpienie co najmniej jednej z </w:t>
      </w:r>
      <w:r w:rsidR="00C914F8">
        <w:rPr>
          <w:rFonts w:ascii="Times New Roman" w:eastAsia="Times New Roman" w:hAnsi="Times New Roman" w:cs="Times New Roman"/>
          <w:sz w:val="24"/>
          <w:szCs w:val="24"/>
        </w:rPr>
        <w:t>powyższych przesłanek.</w:t>
      </w:r>
    </w:p>
    <w:p w:rsidR="00FB6D81" w:rsidRDefault="009D5F02" w:rsidP="00CB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Utrata zwolnienia w</w:t>
      </w:r>
      <w:r w:rsidR="00D975D8">
        <w:rPr>
          <w:rFonts w:ascii="Times New Roman" w:eastAsia="Times New Roman" w:hAnsi="Times New Roman" w:cs="Times New Roman"/>
          <w:sz w:val="24"/>
          <w:szCs w:val="24"/>
        </w:rPr>
        <w:t xml:space="preserve"> części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D975D8">
        <w:rPr>
          <w:rFonts w:ascii="Times New Roman" w:eastAsia="Times New Roman" w:hAnsi="Times New Roman" w:cs="Times New Roman"/>
          <w:sz w:val="24"/>
          <w:szCs w:val="24"/>
        </w:rPr>
        <w:t xml:space="preserve"> opłaty</w:t>
      </w:r>
      <w:r w:rsidR="002B35B1">
        <w:rPr>
          <w:rFonts w:ascii="Times New Roman" w:eastAsia="Times New Roman" w:hAnsi="Times New Roman" w:cs="Times New Roman"/>
          <w:sz w:val="24"/>
          <w:szCs w:val="24"/>
        </w:rPr>
        <w:t xml:space="preserve"> za gospodarowanie odpadami komunalnymi</w:t>
      </w:r>
      <w:r w:rsidR="00D975D8">
        <w:rPr>
          <w:rFonts w:ascii="Times New Roman" w:eastAsia="Times New Roman" w:hAnsi="Times New Roman" w:cs="Times New Roman"/>
          <w:sz w:val="24"/>
          <w:szCs w:val="24"/>
        </w:rPr>
        <w:t xml:space="preserve"> jest odwracalna. Musi jednak minąć 6 miesięcy od dnia, w którym decyzja o utracie prawa do</w:t>
      </w:r>
      <w:r w:rsidR="00C914F8">
        <w:rPr>
          <w:rFonts w:ascii="Times New Roman" w:eastAsia="Times New Roman" w:hAnsi="Times New Roman" w:cs="Times New Roman"/>
          <w:sz w:val="24"/>
          <w:szCs w:val="24"/>
        </w:rPr>
        <w:t xml:space="preserve"> zwolnienia stała się ostateczna</w:t>
      </w:r>
      <w:r w:rsidR="00D975D8">
        <w:rPr>
          <w:rFonts w:ascii="Times New Roman" w:eastAsia="Times New Roman" w:hAnsi="Times New Roman" w:cs="Times New Roman"/>
          <w:sz w:val="24"/>
          <w:szCs w:val="24"/>
        </w:rPr>
        <w:t>. Ponadto właściciel nieruchomości musi złożyć ponownie deklarację o wysokości opłaty za gospodarowanie o</w:t>
      </w:r>
      <w:r w:rsidR="00C914F8">
        <w:rPr>
          <w:rFonts w:ascii="Times New Roman" w:eastAsia="Times New Roman" w:hAnsi="Times New Roman" w:cs="Times New Roman"/>
          <w:sz w:val="24"/>
          <w:szCs w:val="24"/>
        </w:rPr>
        <w:t>dpadami komunalnymi informując</w:t>
      </w:r>
      <w:r w:rsidR="00D975D8">
        <w:rPr>
          <w:rFonts w:ascii="Times New Roman" w:eastAsia="Times New Roman" w:hAnsi="Times New Roman" w:cs="Times New Roman"/>
          <w:sz w:val="24"/>
          <w:szCs w:val="24"/>
        </w:rPr>
        <w:t>,że posiada kompostownik i kompostuje w nim bioodpady stanowiące odpady komunalne.</w:t>
      </w:r>
    </w:p>
    <w:p w:rsidR="003D35BE" w:rsidRDefault="003D35BE" w:rsidP="00CB4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Mając powyższe na uwadze podjęcie niniejszej uchwały należy uznać za celowe             i zasadne.</w:t>
      </w:r>
    </w:p>
    <w:p w:rsidR="00D975D8" w:rsidRDefault="00D975D8" w:rsidP="00E640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5BE" w:rsidRDefault="003D35BE" w:rsidP="00E64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3C6" w:rsidRDefault="006A23C6" w:rsidP="00E64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3C6" w:rsidRDefault="006A23C6" w:rsidP="00E64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BE" w:rsidRDefault="003D35BE" w:rsidP="00E64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35BE" w:rsidRDefault="003D35BE" w:rsidP="00E640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D81" w:rsidRPr="00CB4767" w:rsidRDefault="00CB4767" w:rsidP="00CB47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Referująca: Emilia Serbinowska</w:t>
      </w:r>
    </w:p>
    <w:p w:rsidR="00FB6D81" w:rsidRDefault="00FB6D81" w:rsidP="00E640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D81" w:rsidRDefault="00FB6D81" w:rsidP="00E64024">
      <w:pPr>
        <w:spacing w:after="0" w:line="360" w:lineRule="auto"/>
      </w:pPr>
    </w:p>
    <w:sectPr w:rsidR="00FB6D81" w:rsidSect="00FE78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FB6D81"/>
    <w:rsid w:val="000374E2"/>
    <w:rsid w:val="0009554D"/>
    <w:rsid w:val="000D0928"/>
    <w:rsid w:val="000F59C9"/>
    <w:rsid w:val="00115F2C"/>
    <w:rsid w:val="00185914"/>
    <w:rsid w:val="00190577"/>
    <w:rsid w:val="00205B99"/>
    <w:rsid w:val="00224759"/>
    <w:rsid w:val="002B35B1"/>
    <w:rsid w:val="002F564E"/>
    <w:rsid w:val="003530D6"/>
    <w:rsid w:val="003D35BE"/>
    <w:rsid w:val="00417A5B"/>
    <w:rsid w:val="004821E0"/>
    <w:rsid w:val="00515AA6"/>
    <w:rsid w:val="0053184F"/>
    <w:rsid w:val="00563CFE"/>
    <w:rsid w:val="005E7AF1"/>
    <w:rsid w:val="00604600"/>
    <w:rsid w:val="00675958"/>
    <w:rsid w:val="006A23C6"/>
    <w:rsid w:val="00710FD0"/>
    <w:rsid w:val="0078148B"/>
    <w:rsid w:val="007A3EF2"/>
    <w:rsid w:val="007B7448"/>
    <w:rsid w:val="00830B18"/>
    <w:rsid w:val="009C1AC4"/>
    <w:rsid w:val="009D0348"/>
    <w:rsid w:val="009D5F02"/>
    <w:rsid w:val="009F4604"/>
    <w:rsid w:val="00AA538A"/>
    <w:rsid w:val="00B34647"/>
    <w:rsid w:val="00C265CE"/>
    <w:rsid w:val="00C914F8"/>
    <w:rsid w:val="00CB4767"/>
    <w:rsid w:val="00CB559E"/>
    <w:rsid w:val="00D975D8"/>
    <w:rsid w:val="00D97C2E"/>
    <w:rsid w:val="00DA15DF"/>
    <w:rsid w:val="00E12609"/>
    <w:rsid w:val="00E64024"/>
    <w:rsid w:val="00ED1069"/>
    <w:rsid w:val="00F47272"/>
    <w:rsid w:val="00FB6D81"/>
    <w:rsid w:val="00FC3759"/>
    <w:rsid w:val="00FE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78A3"/>
  </w:style>
  <w:style w:type="paragraph" w:styleId="Nagwek1">
    <w:name w:val="heading 1"/>
    <w:basedOn w:val="Normalny"/>
    <w:next w:val="Normalny"/>
    <w:rsid w:val="00FE78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E78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E78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E78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E78A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FE78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E78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E78A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E78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Klimek</cp:lastModifiedBy>
  <cp:revision>12</cp:revision>
  <cp:lastPrinted>2021-10-05T09:38:00Z</cp:lastPrinted>
  <dcterms:created xsi:type="dcterms:W3CDTF">2021-10-01T08:18:00Z</dcterms:created>
  <dcterms:modified xsi:type="dcterms:W3CDTF">2021-10-05T12:29:00Z</dcterms:modified>
</cp:coreProperties>
</file>