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4" w:rsidRDefault="005240A4" w:rsidP="005240A4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A4" w:rsidRDefault="005240A4" w:rsidP="005240A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240A4" w:rsidRDefault="005240A4" w:rsidP="005240A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240A4" w:rsidRDefault="005240A4" w:rsidP="005240A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240A4" w:rsidRDefault="005240A4" w:rsidP="005240A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Żołędowo, </w:t>
      </w:r>
      <w:r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 2021 r.</w:t>
      </w:r>
    </w:p>
    <w:p w:rsidR="005240A4" w:rsidRDefault="005240A4" w:rsidP="005240A4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L. Dz</w:t>
      </w:r>
      <w:r w:rsidR="00794ABD">
        <w:rPr>
          <w:rFonts w:ascii="Calibri" w:hAnsi="Calibri" w:cs="Calibri"/>
          <w:sz w:val="22"/>
          <w:szCs w:val="22"/>
        </w:rPr>
        <w:t>.5107</w:t>
      </w:r>
      <w:r>
        <w:rPr>
          <w:rFonts w:ascii="Calibri" w:hAnsi="Calibri" w:cs="Calibri"/>
          <w:sz w:val="22"/>
          <w:szCs w:val="22"/>
        </w:rPr>
        <w:t>/2021</w:t>
      </w:r>
    </w:p>
    <w:p w:rsidR="005240A4" w:rsidRPr="00163A97" w:rsidRDefault="005240A4" w:rsidP="00163A97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GZK.271.1</w:t>
      </w: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240A4" w:rsidRDefault="005240A4" w:rsidP="005240A4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 xml:space="preserve">ZAWIADOMIENIE O WYBORZE NAJKORZYSTNIEJSZEJ OFERTY-Część </w:t>
      </w:r>
      <w:r>
        <w:rPr>
          <w:rFonts w:ascii="Calibri" w:hAnsi="Calibri" w:cs="Calibri"/>
          <w:b/>
        </w:rPr>
        <w:t>1 i 3.</w:t>
      </w:r>
    </w:p>
    <w:p w:rsidR="005240A4" w:rsidRDefault="005240A4" w:rsidP="005240A4">
      <w:pPr>
        <w:ind w:firstLine="720"/>
        <w:jc w:val="center"/>
        <w:rPr>
          <w:rFonts w:ascii="Calibri" w:hAnsi="Calibri" w:cs="Tahoma"/>
          <w:b/>
        </w:rPr>
      </w:pPr>
    </w:p>
    <w:p w:rsidR="005240A4" w:rsidRDefault="005240A4" w:rsidP="005240A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>
        <w:rPr>
          <w:rFonts w:ascii="Calibri" w:hAnsi="Calibri" w:cs="Tahoma"/>
          <w:b/>
          <w:sz w:val="22"/>
          <w:szCs w:val="22"/>
        </w:rPr>
        <w:t>Dostawa pojazdów na potrzeby Gminnego Zakładu Komunalnego w Żołędowie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5240A4" w:rsidRPr="005240A4" w:rsidRDefault="005240A4" w:rsidP="005240A4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 w:rsidRPr="005240A4"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 w:rsidRPr="005240A4"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 w:rsidRPr="005240A4"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5240A4" w:rsidRDefault="005240A4" w:rsidP="005240A4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 xml:space="preserve">Część </w:t>
      </w:r>
      <w:r>
        <w:rPr>
          <w:b/>
          <w:lang w:eastAsia="en-US"/>
        </w:rPr>
        <w:t>1</w:t>
      </w:r>
      <w:r>
        <w:rPr>
          <w:b/>
          <w:lang w:eastAsia="en-US"/>
        </w:rPr>
        <w:t>:</w:t>
      </w:r>
    </w:p>
    <w:p w:rsidR="005240A4" w:rsidRPr="005240A4" w:rsidRDefault="005240A4" w:rsidP="005240A4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240A4">
        <w:rPr>
          <w:rFonts w:asciiTheme="minorHAnsi" w:hAnsiTheme="minorHAnsi" w:cstheme="minorHAnsi"/>
          <w:sz w:val="20"/>
          <w:szCs w:val="20"/>
          <w:lang w:eastAsia="en-US"/>
        </w:rPr>
        <w:t xml:space="preserve">MIKOŁAJCZAK Spółka Jawna </w:t>
      </w:r>
    </w:p>
    <w:p w:rsidR="005240A4" w:rsidRDefault="005240A4" w:rsidP="005240A4">
      <w:pPr>
        <w:rPr>
          <w:rFonts w:ascii="Calibri" w:hAnsi="Calibri" w:cs="Tahoma"/>
          <w:b/>
          <w:sz w:val="22"/>
          <w:szCs w:val="22"/>
        </w:rPr>
      </w:pPr>
      <w:r w:rsidRPr="005240A4">
        <w:rPr>
          <w:rFonts w:asciiTheme="minorHAnsi" w:hAnsiTheme="minorHAnsi" w:cstheme="minorHAnsi"/>
          <w:sz w:val="20"/>
          <w:szCs w:val="20"/>
          <w:lang w:eastAsia="en-US"/>
        </w:rPr>
        <w:t>ul. Armii Krajowej 250, 85-689 Bydgoszcz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5240A4" w:rsidRDefault="005240A4" w:rsidP="005240A4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131.621,24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5240A4" w:rsidRPr="00163A97" w:rsidRDefault="005240A4" w:rsidP="005240A4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Termin gwarancji: </w:t>
      </w:r>
      <w:r>
        <w:rPr>
          <w:rFonts w:ascii="Calibri" w:hAnsi="Calibri" w:cs="Tahoma"/>
          <w:b/>
          <w:sz w:val="22"/>
          <w:szCs w:val="22"/>
        </w:rPr>
        <w:t>36</w:t>
      </w:r>
      <w:r>
        <w:rPr>
          <w:rFonts w:ascii="Calibri" w:hAnsi="Calibri" w:cs="Tahoma"/>
          <w:b/>
          <w:sz w:val="22"/>
          <w:szCs w:val="22"/>
        </w:rPr>
        <w:t xml:space="preserve"> miesięcy</w:t>
      </w:r>
    </w:p>
    <w:p w:rsidR="005240A4" w:rsidRDefault="005240A4" w:rsidP="005240A4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5240A4" w:rsidRDefault="005240A4" w:rsidP="005240A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</w:t>
      </w:r>
      <w:r w:rsidR="00163A97">
        <w:rPr>
          <w:rFonts w:ascii="Calibri" w:hAnsi="Calibri" w:cs="Tahoma"/>
          <w:sz w:val="22"/>
          <w:szCs w:val="22"/>
        </w:rPr>
        <w:t>100</w:t>
      </w:r>
      <w:r>
        <w:rPr>
          <w:rFonts w:ascii="Calibri" w:hAnsi="Calibri" w:cs="Tahoma"/>
          <w:sz w:val="22"/>
          <w:szCs w:val="22"/>
        </w:rPr>
        <w:t xml:space="preserve">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5240A4" w:rsidRDefault="005240A4" w:rsidP="005240A4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 xml:space="preserve">Część </w:t>
      </w:r>
      <w:r>
        <w:rPr>
          <w:b/>
          <w:lang w:eastAsia="en-US"/>
        </w:rPr>
        <w:t>3</w:t>
      </w:r>
      <w:r>
        <w:rPr>
          <w:b/>
          <w:lang w:eastAsia="en-US"/>
        </w:rPr>
        <w:t>:</w:t>
      </w:r>
    </w:p>
    <w:p w:rsidR="005240A4" w:rsidRPr="005240A4" w:rsidRDefault="005240A4" w:rsidP="005240A4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240A4">
        <w:rPr>
          <w:rFonts w:asciiTheme="minorHAnsi" w:hAnsiTheme="minorHAnsi" w:cstheme="minorHAnsi"/>
          <w:sz w:val="20"/>
          <w:szCs w:val="20"/>
          <w:lang w:eastAsia="en-US"/>
        </w:rPr>
        <w:t xml:space="preserve">MIKOŁAJCZAK Spółka Jawna </w:t>
      </w:r>
    </w:p>
    <w:p w:rsidR="005240A4" w:rsidRDefault="005240A4" w:rsidP="005240A4">
      <w:pPr>
        <w:rPr>
          <w:rFonts w:ascii="Calibri" w:hAnsi="Calibri" w:cs="Tahoma"/>
          <w:b/>
          <w:sz w:val="22"/>
          <w:szCs w:val="22"/>
        </w:rPr>
      </w:pPr>
      <w:r w:rsidRPr="005240A4">
        <w:rPr>
          <w:rFonts w:asciiTheme="minorHAnsi" w:hAnsiTheme="minorHAnsi" w:cstheme="minorHAnsi"/>
          <w:sz w:val="20"/>
          <w:szCs w:val="20"/>
          <w:lang w:eastAsia="en-US"/>
        </w:rPr>
        <w:t>ul. Armii Krajowej 250, 85-689 Bydgoszcz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5240A4" w:rsidRDefault="005240A4" w:rsidP="005240A4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95.300,50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5240A4" w:rsidRDefault="005240A4" w:rsidP="005240A4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Termin gwarancji: </w:t>
      </w:r>
      <w:r>
        <w:rPr>
          <w:rFonts w:ascii="Calibri" w:hAnsi="Calibri" w:cs="Tahoma"/>
          <w:b/>
          <w:sz w:val="22"/>
          <w:szCs w:val="22"/>
        </w:rPr>
        <w:t>36</w:t>
      </w:r>
      <w:r>
        <w:rPr>
          <w:rFonts w:ascii="Calibri" w:hAnsi="Calibri" w:cs="Tahoma"/>
          <w:b/>
          <w:sz w:val="22"/>
          <w:szCs w:val="22"/>
        </w:rPr>
        <w:t xml:space="preserve"> miesięcy</w:t>
      </w:r>
    </w:p>
    <w:p w:rsidR="005240A4" w:rsidRDefault="005240A4" w:rsidP="005240A4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5240A4" w:rsidRDefault="005240A4" w:rsidP="005240A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</w:t>
      </w:r>
      <w:r w:rsidR="00163A97">
        <w:rPr>
          <w:rFonts w:ascii="Calibri" w:hAnsi="Calibri" w:cs="Tahoma"/>
          <w:sz w:val="22"/>
          <w:szCs w:val="22"/>
        </w:rPr>
        <w:t>100</w:t>
      </w:r>
      <w:r>
        <w:rPr>
          <w:rFonts w:ascii="Calibri" w:hAnsi="Calibri" w:cs="Tahoma"/>
          <w:sz w:val="22"/>
          <w:szCs w:val="22"/>
        </w:rPr>
        <w:t xml:space="preserve">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5240A4" w:rsidRDefault="005240A4" w:rsidP="005240A4">
      <w:pPr>
        <w:jc w:val="both"/>
        <w:rPr>
          <w:rFonts w:ascii="Calibri" w:hAnsi="Calibri" w:cs="Tahoma"/>
          <w:b/>
          <w:sz w:val="22"/>
          <w:szCs w:val="22"/>
        </w:rPr>
      </w:pPr>
    </w:p>
    <w:p w:rsidR="005240A4" w:rsidRPr="005240A4" w:rsidRDefault="005240A4" w:rsidP="005240A4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5240A4" w:rsidRPr="005240A4" w:rsidTr="00B976A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Pr="005240A4" w:rsidRDefault="005240A4" w:rsidP="005240A4">
            <w:pPr>
              <w:rPr>
                <w:lang w:eastAsia="en-US"/>
              </w:rPr>
            </w:pPr>
            <w:r w:rsidRPr="005240A4"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Pr="005240A4" w:rsidRDefault="005240A4" w:rsidP="005240A4">
            <w:pPr>
              <w:rPr>
                <w:lang w:eastAsia="en-US"/>
              </w:rPr>
            </w:pPr>
            <w:r w:rsidRPr="005240A4"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Pr="005240A4" w:rsidRDefault="005240A4" w:rsidP="005240A4">
            <w:pPr>
              <w:rPr>
                <w:lang w:eastAsia="en-US"/>
              </w:rPr>
            </w:pPr>
            <w:r w:rsidRPr="005240A4">
              <w:rPr>
                <w:lang w:eastAsia="en-US"/>
              </w:rPr>
              <w:t>Cena brutto</w:t>
            </w:r>
          </w:p>
        </w:tc>
      </w:tr>
      <w:tr w:rsidR="005240A4" w:rsidRPr="005240A4" w:rsidTr="00B976A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Pr="005240A4" w:rsidRDefault="005240A4" w:rsidP="005240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240A4">
              <w:rPr>
                <w:lang w:eastAsia="en-US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Pr="005240A4" w:rsidRDefault="005240A4" w:rsidP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40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MIKOŁAJCZAK Spółka Jawna </w:t>
            </w:r>
          </w:p>
          <w:p w:rsidR="005240A4" w:rsidRPr="005240A4" w:rsidRDefault="005240A4" w:rsidP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40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Armii Krajowej 250, 85-689 Bydgoszcz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Pr="005240A4" w:rsidRDefault="005240A4" w:rsidP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40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1: 131.621,24 zł </w:t>
            </w:r>
          </w:p>
          <w:p w:rsidR="005240A4" w:rsidRPr="005240A4" w:rsidRDefault="005240A4" w:rsidP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40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3: 95.300,50 zł</w:t>
            </w:r>
          </w:p>
        </w:tc>
      </w:tr>
    </w:tbl>
    <w:p w:rsidR="005240A4" w:rsidRDefault="005240A4" w:rsidP="005240A4"/>
    <w:p w:rsidR="005240A4" w:rsidRDefault="005240A4" w:rsidP="005240A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969"/>
        <w:gridCol w:w="1320"/>
        <w:gridCol w:w="1789"/>
        <w:gridCol w:w="1667"/>
      </w:tblGrid>
      <w:tr w:rsidR="005240A4" w:rsidTr="005240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Kryterium </w:t>
            </w:r>
          </w:p>
          <w:p w:rsidR="005240A4" w:rsidRDefault="005240A4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</w:tr>
      <w:tr w:rsidR="005240A4" w:rsidTr="005240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400"/>
            </w:tblGrid>
            <w:tr w:rsidR="005240A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40A4" w:rsidRDefault="005240A4" w:rsidP="00B976A6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40A4" w:rsidRPr="005240A4" w:rsidRDefault="005240A4" w:rsidP="005240A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5240A4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MIKOŁAJCZAK Spółka Jawna </w:t>
                  </w:r>
                </w:p>
                <w:p w:rsidR="005240A4" w:rsidRPr="005240A4" w:rsidRDefault="005240A4" w:rsidP="005240A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5240A4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ul. Armii Krajowej 250, 85-689 Bydgoszcz</w:t>
                  </w:r>
                </w:p>
              </w:tc>
            </w:tr>
          </w:tbl>
          <w:p w:rsidR="005240A4" w:rsidRDefault="005240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  60</w:t>
            </w:r>
          </w:p>
          <w:p w:rsidR="005240A4" w:rsidRPr="005240A4" w:rsidRDefault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  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  0</w:t>
            </w:r>
          </w:p>
          <w:p w:rsidR="005240A4" w:rsidRPr="005240A4" w:rsidRDefault="005240A4" w:rsidP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  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4" w:rsidRDefault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  60</w:t>
            </w:r>
          </w:p>
          <w:p w:rsidR="005240A4" w:rsidRPr="005240A4" w:rsidRDefault="005240A4" w:rsidP="005240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  60</w:t>
            </w:r>
          </w:p>
        </w:tc>
      </w:tr>
    </w:tbl>
    <w:p w:rsidR="005240A4" w:rsidRDefault="005240A4" w:rsidP="00163A97"/>
    <w:p w:rsidR="00794ABD" w:rsidRPr="00794ABD" w:rsidRDefault="005240A4" w:rsidP="00794ABD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tab/>
      </w:r>
      <w:r w:rsidR="00794ABD" w:rsidRPr="00794ABD">
        <w:rPr>
          <w:rFonts w:asciiTheme="minorHAnsi" w:hAnsiTheme="minorHAnsi" w:cstheme="minorHAnsi"/>
        </w:rPr>
        <w:t>Dyrektor</w:t>
      </w:r>
    </w:p>
    <w:p w:rsidR="00794ABD" w:rsidRPr="00794ABD" w:rsidRDefault="00794ABD" w:rsidP="00794ABD">
      <w:pPr>
        <w:jc w:val="right"/>
      </w:pPr>
      <w:r w:rsidRPr="00794AB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5240A4" w:rsidRDefault="005240A4" w:rsidP="00794ABD">
      <w:pPr>
        <w:tabs>
          <w:tab w:val="left" w:pos="6795"/>
        </w:tabs>
      </w:pPr>
      <w:bookmarkStart w:id="0" w:name="_GoBack"/>
      <w:bookmarkEnd w:id="0"/>
    </w:p>
    <w:p w:rsidR="00FE41EB" w:rsidRDefault="00FE41EB"/>
    <w:sectPr w:rsidR="00FE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4"/>
    <w:rsid w:val="00163A97"/>
    <w:rsid w:val="005240A4"/>
    <w:rsid w:val="00794ABD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0A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0A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24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24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0A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0A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24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24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2021-10-01T12:01:00Z</cp:lastPrinted>
  <dcterms:created xsi:type="dcterms:W3CDTF">2021-10-01T11:37:00Z</dcterms:created>
  <dcterms:modified xsi:type="dcterms:W3CDTF">2021-10-01T12:02:00Z</dcterms:modified>
</cp:coreProperties>
</file>