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9" w:rsidRPr="005F6819" w:rsidRDefault="00EA1071" w:rsidP="006309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09EF">
        <w:rPr>
          <w:rFonts w:ascii="Times New Roman" w:eastAsia="Times New Roman" w:hAnsi="Times New Roman"/>
          <w:sz w:val="24"/>
          <w:szCs w:val="24"/>
          <w:lang w:eastAsia="pl-PL"/>
        </w:rPr>
        <w:t>Załącznik nr 1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 </w:t>
      </w:r>
      <w:r w:rsidR="0063476A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63476A" w:rsidRPr="0063476A">
        <w:rPr>
          <w:rFonts w:ascii="Times New Roman" w:eastAsia="Times New Roman" w:hAnsi="Times New Roman"/>
          <w:sz w:val="18"/>
          <w:szCs w:val="18"/>
          <w:lang w:eastAsia="pl-PL"/>
        </w:rPr>
        <w:t>zał. nr 1 do umowy</w:t>
      </w:r>
    </w:p>
    <w:p w:rsidR="005F6819" w:rsidRPr="005F6819" w:rsidRDefault="005F6819" w:rsidP="005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6309EF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</w:pPr>
      <w:r w:rsidRPr="006309EF">
        <w:rPr>
          <w:rFonts w:ascii="Times New Roman" w:eastAsia="Times New Roman" w:hAnsi="Times New Roman"/>
          <w:b/>
          <w:bCs/>
          <w:spacing w:val="1"/>
          <w:sz w:val="28"/>
          <w:szCs w:val="28"/>
          <w:u w:val="single"/>
          <w:lang w:eastAsia="pl-PL"/>
        </w:rPr>
        <w:t>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C</w:t>
      </w:r>
      <w:r w:rsidRPr="006309EF">
        <w:rPr>
          <w:rFonts w:ascii="Times New Roman" w:eastAsia="Times New Roman" w:hAnsi="Times New Roman"/>
          <w:b/>
          <w:bCs/>
          <w:spacing w:val="-3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EGÓŁOWY</w:t>
      </w:r>
      <w:r w:rsidR="00787D07"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O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IS</w:t>
      </w:r>
      <w:r w:rsidR="00787D07"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R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ED</w:t>
      </w:r>
      <w:r w:rsidRPr="006309EF">
        <w:rPr>
          <w:rFonts w:ascii="Times New Roman" w:eastAsia="Times New Roman" w:hAnsi="Times New Roman"/>
          <w:b/>
          <w:bCs/>
          <w:spacing w:val="-2"/>
          <w:sz w:val="28"/>
          <w:szCs w:val="28"/>
          <w:u w:val="single"/>
          <w:lang w:eastAsia="pl-PL"/>
        </w:rPr>
        <w:t>M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IOTU</w:t>
      </w:r>
      <w:r w:rsidRPr="006309E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  <w:t xml:space="preserve"> UMOWY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pl-PL"/>
        </w:rPr>
      </w:pPr>
    </w:p>
    <w:p w:rsidR="005F6819" w:rsidRPr="00A9007B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est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zagospodarowan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wskaza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odpad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ożo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 xml:space="preserve"> Osielsko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eszkań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20"/>
          <w:sz w:val="24"/>
          <w:szCs w:val="24"/>
          <w:lang w:eastAsia="pl-PL"/>
        </w:rPr>
        <w:t>y 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punktu selektywnego zbierania odpadów komunalnych w Żołędowie 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posób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ągn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odpow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ngu,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owa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do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ponownego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ż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ogran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odegrad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 do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adowan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a, zgodn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 zap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z 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13 wrześn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 1996 </w:t>
      </w:r>
      <w:r w:rsidRPr="005F6819">
        <w:rPr>
          <w:rFonts w:ascii="Times New Roman" w:eastAsia="Times New Roman" w:hAnsi="Times New Roman"/>
          <w:spacing w:val="-14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 o 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porządku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(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tekst jednolity: D</w:t>
      </w:r>
      <w:r w:rsidRPr="00002838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. </w:t>
      </w:r>
      <w:r w:rsidRPr="00002838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>U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2021</w:t>
      </w:r>
      <w:r w:rsidR="00A9007B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r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po</w:t>
      </w:r>
      <w:r w:rsidRPr="00002838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888</w:t>
      </w:r>
      <w:r w:rsidRPr="005F6819">
        <w:rPr>
          <w:rFonts w:ascii="Times New Roman" w:eastAsia="Times New Roman" w:hAnsi="Times New Roman"/>
          <w:spacing w:val="9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anu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8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ewódz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Kujawsko</w:t>
      </w:r>
      <w:r w:rsidR="00665086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</w:t>
      </w:r>
      <w:r w:rsidR="00665086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Pomorskiego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Nr XXXII/545/17 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29 maja 2017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spraw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6"/>
          <w:sz w:val="24"/>
          <w:szCs w:val="24"/>
          <w:lang w:eastAsia="pl-PL"/>
        </w:rPr>
        <w:t xml:space="preserve"> „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2016 -2022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perspektywą 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ata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2023 – 2028”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Uchwałą Sejmiku Województwa Kujawsko – Pomorskiego Nr III/79/19 </w:t>
      </w:r>
      <w:r w:rsidR="007550F7">
        <w:rPr>
          <w:rFonts w:ascii="Times New Roman" w:eastAsia="Times New Roman" w:hAnsi="Times New Roman"/>
          <w:sz w:val="24"/>
          <w:szCs w:val="24"/>
        </w:rPr>
        <w:br/>
      </w:r>
      <w:r w:rsidR="005A77DE">
        <w:rPr>
          <w:rFonts w:ascii="Times New Roman" w:eastAsia="Times New Roman" w:hAnsi="Times New Roman"/>
          <w:sz w:val="24"/>
          <w:szCs w:val="24"/>
        </w:rPr>
        <w:t>z dnia 18 lutego 2019 r. w sprawie aktualizacji „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anu</w:t>
      </w:r>
      <w:r w:rsidR="005A77DE"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5A77DE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dpad</w:t>
      </w:r>
      <w:r w:rsidR="005A77DE"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i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pomorskiego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na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2016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2022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ata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2023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-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2028</w:t>
      </w:r>
      <w:r w:rsidR="005A77DE">
        <w:rPr>
          <w:rFonts w:ascii="Times New Roman" w:eastAsia="Times New Roman" w:hAnsi="Times New Roman"/>
          <w:sz w:val="24"/>
          <w:szCs w:val="24"/>
        </w:rPr>
        <w:t>” w zakresie wskazania miejsc spełniających warunki magazynowania odpadów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ącz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i,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Uchwałą Nr XXXII/546/17 </w:t>
      </w:r>
      <w:r w:rsidR="000734FD"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 dnia 29 maja 2017 r. w sprawie wykonania „Planu g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odpad</w:t>
      </w:r>
      <w:r w:rsidRPr="009F4674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 w:rsidRPr="009F467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2016 -2022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z perspektywą na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ata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2023 – 2028”</w:t>
      </w:r>
      <w:r w:rsidR="005A77DE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późniejszymi 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>zmianami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>,</w:t>
      </w:r>
      <w:r w:rsidR="009F4674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R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nu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porządku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O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sielsko przyjętego Uchwałą Nr X/84/2020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oraz Uchwałą Nr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X/85/2020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w sprawie określenia szczegółowego sposobu i zakresu świadczenia usług w zakresie odbierania odpadów komunalnych od właścicieli nieruchomości i zagospodarowania tych odpadów,</w:t>
      </w:r>
      <w:r w:rsidR="00A9007B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zamian za uiszczoną przez właściciela nieruchomości opłatę za gospodarowanie odpadami komunalnymi.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EA10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lokalowa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ków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53321" w:rsidRDefault="005F6819" w:rsidP="003F72CF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 komunalnych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3F72CF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okresie od 1 kwietnia do 31 października –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jeden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tydzień, w okresie od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1 listopada do 31 marca -</w:t>
      </w:r>
      <w:r w:rsidR="007550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jeden</w:t>
      </w:r>
      <w:r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6.00– 20.00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343FF1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niesegregowanych (zmieszanych) odpadów 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komunalnych w ramach usług dodatkowych z terenu Gminy Osielsko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cznia 2022 r. do 31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697BBC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 ramach usług podstawowych i dodatkowych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stycznia 2023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do 31 grudnia 202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listopada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27C82" w:rsidRPr="005F6819" w:rsidRDefault="00127C82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przedstawić Zamawiającemu ostateczny projekt harmonogramu do akceptacji w formie elektronicznej, w terminie 5 dni od dnia otrzymania uwag od Zamawiającego.</w:t>
      </w:r>
    </w:p>
    <w:p w:rsidR="00127C82" w:rsidRPr="00D454A7" w:rsidRDefault="00127C82" w:rsidP="007550F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Default="00F94EB3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Odbieranie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</w:t>
      </w:r>
      <w:r w:rsidR="00DA7F9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odpadów komunalnych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selektywnie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</w:t>
      </w:r>
      <w:r w:rsidR="00127C8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nno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niu określonym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EB4BE1" w:rsidRPr="00D454A7" w:rsidRDefault="00EB4BE1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B4BE1" w:rsidRPr="0063476A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151E18" w:rsidRPr="005F6819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 sformułowany w sposób przejrzysty musi określać terminy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wyszcz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t>ególnione w dniach i miesiącach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odbierania niesegregowanych (zmieszanych)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harmonogramie uwzględni odbiór odpadów w dniu poprzedzającym dzień ustawowo wolny od pracy lub w dniu następującym po dniu ustawowo wolnym od pracy.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dystrybucji harmonogramów zaakceptowanych przez Zamawiającego wśród właścicieli nieruchomości, z których następuje odbiór odpadów w terminach do: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0C042E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ekt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6909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rane</w:t>
      </w:r>
      <w:r w:rsidR="006909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[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y w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olokalowej</w:t>
      </w:r>
      <w:r w:rsidR="006909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wać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będ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spec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b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kó</w:t>
      </w:r>
      <w:r w:rsidRPr="005F6819">
        <w:rPr>
          <w:rFonts w:ascii="Times New Roman" w:eastAsia="Times New Roman" w:hAnsi="Times New Roman"/>
          <w:b/>
          <w:spacing w:val="-15"/>
          <w:sz w:val="24"/>
          <w:szCs w:val="24"/>
          <w:lang w:eastAsia="pl-PL"/>
        </w:rPr>
        <w:t>w typu „siatka” lub „dzwon” oraz 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 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gromadzenia właściwej frakcji odpadów.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401744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Wprowad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następujące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b/>
          <w:spacing w:val="-7"/>
          <w:sz w:val="24"/>
          <w:szCs w:val="24"/>
          <w:u w:val="single"/>
          <w:lang w:eastAsia="pl-PL"/>
        </w:rPr>
        <w:t>kolory pojemników</w:t>
      </w:r>
      <w:r w:rsidRPr="00770BB6"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  <w:t>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 napisem: Papier, umożliwiający gromadzenie odpadów z papieru,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tym tektury (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20 01 01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oraz odpadów opakowaniowych z papieru i odpadów opakowaniowych z tektury (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15 01 01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), np. kartony, zeszyty, książki, gazety;                         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żółty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Metale i tworzywa sztuczne, umożliwiający gromadzenie odpadów z tworzyw sztucznych ( 20 01 39 ),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napojach, puszki aluminiowe, kapsle, drobny złom żelazny, drobny złom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zielony lub biało - zielony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Szkło, umożliwiający gromadzenie odpadów ze szkła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(20 01 02), w tym odpadów opakowaniowych ze szkła ( 15 01 07 ), np. szklane butelki białe i kolorowe po napojach, szklane słoiki.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Następujące frakcje odpadów będą odbierane również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 workach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( zapełnionych całkowicie lub częściowo ) koloru: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Papier, umożliwiających gromadzenie odpadów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5F6819" w:rsidRPr="008F686F" w:rsidRDefault="008F686F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8F686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</w:t>
      </w:r>
      <w:r w:rsidR="005F6819" w:rsidRPr="008F686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4FE5" w:rsidRPr="005F6819">
        <w:rPr>
          <w:rFonts w:ascii="Times New Roman" w:eastAsia="Times New Roman" w:hAnsi="Times New Roman"/>
          <w:sz w:val="24"/>
          <w:szCs w:val="24"/>
          <w:lang w:eastAsia="pl-PL"/>
        </w:rPr>
        <w:t>(15 01 07),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np. szklane butelki białe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8F686F"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="008F686F" w:rsidRPr="008F686F">
        <w:rPr>
          <w:rFonts w:ascii="Times New Roman" w:eastAsia="Times New Roman" w:hAnsi="Times New Roman"/>
          <w:sz w:val="24"/>
          <w:szCs w:val="24"/>
          <w:lang w:eastAsia="pl-PL"/>
        </w:rPr>
        <w:t>, umożliwiających gromadzenie bioodpadów (20 02 01), „wyłącznie pochodzenia roślinnego” np. ścięte trawy, liście, gałązki z drzew, krzewów i żywopłotów, kwiaty, chwasty oraz odpady kuchenne tj.: resztki żywności, obierki,</w:t>
      </w:r>
      <w:r w:rsidR="00694FE5">
        <w:rPr>
          <w:rFonts w:ascii="Times New Roman" w:eastAsia="Times New Roman" w:hAnsi="Times New Roman"/>
          <w:sz w:val="24"/>
          <w:szCs w:val="24"/>
          <w:lang w:eastAsia="pl-PL"/>
        </w:rPr>
        <w:t xml:space="preserve"> odpady po owocach i warzywach.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przypadku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gdy budynki wielolokalowe będą wyposażone w pojemniki typu „dzwon” do selektywnej zbiórki odpadów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Wykonawca nie będzie dostarczał do tych budynków worków </w:t>
      </w:r>
      <w:r w:rsidR="00481C8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kolorze żółtym, niebieskim i zielonym.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Worki koloru brązowego Wykonawca zobowiązany jest dostarczyć do wszystkich budynków 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lastRenderedPageBreak/>
        <w:t>wielolokalowych.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o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tli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wość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odbierania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e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pacing w:val="-12"/>
          <w:sz w:val="24"/>
          <w:szCs w:val="24"/>
          <w:u w:val="single"/>
          <w:lang w:eastAsia="pl-PL"/>
        </w:rPr>
        <w:t>W</w:t>
      </w:r>
      <w:r w:rsidRPr="00770BB6">
        <w:rPr>
          <w:rFonts w:ascii="Times New Roman" w:eastAsia="Times New Roman" w:hAnsi="Times New Roman"/>
          <w:spacing w:val="-4"/>
          <w:sz w:val="24"/>
          <w:szCs w:val="24"/>
          <w:u w:val="single"/>
          <w:lang w:eastAsia="pl-PL"/>
        </w:rPr>
        <w:t>y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n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awcę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odpadów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6771F1" w:rsidRPr="005F6819" w:rsidRDefault="006771F1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tworzyw sztucznych, w tym odpady opakowaniowe tworzyw sztucznych, odpady opakowaniowe wielomateriałowe oraz odpady metali, w tym odpady opakowaniowe z metali – w okresie od 1 kwietnia do 31 października - jeden raz na dwa tygodnie, a w okresie od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Default="005F6819" w:rsidP="00D935F4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nika - jeden raz na tydzień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a w okresie od 1 listopad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a do 31 marca – jeden raz na dwa tygodnie.</w:t>
      </w:r>
    </w:p>
    <w:p w:rsidR="008454C4" w:rsidRPr="005F6819" w:rsidRDefault="008454C4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onawcę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zebranych selektywnie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w dni powszednie </w:t>
      </w:r>
      <w:r w:rsidR="006771F1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6.00– 20.00 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odbierać z nieruchomości odpady zebrane selektywnie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pojemników typu „siatka” lub „dzwon” oraz w kolorowych wo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>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 ) przeznaczonych do selektywnej zbiórki odpadów  wystawionych  przez mieszkańców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 innych odpadów wielkogabarytowych z nierucho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nieruchomości w okresie poświ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7B7887" w:rsidRDefault="007B788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D83D6E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506E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506EF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„Harmonogram 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opróżniania pojemników do selektywnego zbierania odpadów typu „dzwon” z terenu Gminy Osielsko” </w:t>
      </w:r>
      <w:r w:rsidR="005E0A79" w:rsidRPr="009A105A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„Harmonogram </w:t>
      </w:r>
      <w:r w:rsidR="009A105A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odbierania odpadów wielkogabarytowych i choinek naturalnych z terenu Gminy Osielsko”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od 1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3E9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ww</w:t>
      </w:r>
      <w:r w:rsidR="00CE437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harmonogramy odbierania odpadów zbieranych selektywnie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od 1 stycznia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</w:t>
      </w:r>
      <w:r w:rsidR="004D7FB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C36B8" w:rsidRDefault="002C36B8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 xml:space="preserve">tawi Wykonawcy uwagi do projektów ww.  harmonogramów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DF272C" w:rsidRPr="005F6819" w:rsidRDefault="00DF272C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2CF" w:rsidRPr="00EB4BE1" w:rsidRDefault="005F6819" w:rsidP="00EB4BE1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Harmonogram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3F72CF" w:rsidRDefault="003F72CF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F10FC6" w:rsidRPr="00D454A7" w:rsidRDefault="00F10FC6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selektywnie 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1D2D3D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powinno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5F6819" w:rsidRDefault="00EB4BE1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10FC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powstaniem nowych ulic w gminie Osielsko i zamieszkania nowych mieszkańców, po wcześniejszym pisemnym uzgodnieniu proponowanych zmian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682F60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E76A21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Wykonawca, zgodnie z art. 6d ust. 4 pkt 5) ustawy o utrzymaniu czystości </w:t>
      </w:r>
      <w:r w:rsidR="001250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i porządku w gminach, jest zobowiązany do wskazania instalacji, w szczególności</w:t>
      </w:r>
      <w:r w:rsidR="00904B38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instalacji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komunalnych, do których będzie przekazywał odebrane odpady od właścicieli nieruchomości. W przypadku niewielkich ilości odebranych odpadów selektywnie zbieranych </w:t>
      </w:r>
      <w:r w:rsidR="00082659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możliwe jest wskazanie </w:t>
      </w:r>
      <w:r w:rsidR="008451D4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podmiotu odbierającego te odpady.</w:t>
      </w:r>
    </w:p>
    <w:p w:rsidR="005F6819" w:rsidRPr="00E76A21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050C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jedno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odz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nna.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ków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="004E41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wyznaczonych do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odbierać z nieruchomości odpady niesegregowane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jeden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050C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6.00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– 20.00 z możliwością odbierania odpadów komunalnych w ramach usług dodatkowych ze stałą lub zmienną częstotliwością.  </w:t>
      </w:r>
    </w:p>
    <w:p w:rsidR="00401744" w:rsidRDefault="00401744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D6E" w:rsidRDefault="005F6819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01744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(usługi podstawowe)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401744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” od 1 stycznia 2022 r. do 31 grudnia 2022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2021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) odpadów komunalnych w ramach usług podstawowych i dodatkowych  od 1 stycznia 2023 r. do 31 grudnia 2023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w terminie do  10 listopada 2022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01744" w:rsidRPr="005F6819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 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przedstawić Zamawiającemu ostateczny projekt harmonogramu do akceptacji w formie elektronicznej, w terminie 5 dni od dnia otrzymania uwag od Zamawiającego.</w:t>
      </w:r>
    </w:p>
    <w:p w:rsidR="009A12B7" w:rsidRDefault="009A12B7" w:rsidP="009A12B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12B7" w:rsidRPr="005F6819" w:rsidRDefault="009A12B7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przedstawi Wykonawcy uwagi do projektu harmonogramu w terminie 7 dni od dnia jego otrzymania, a Wykonawca zobowiązany jest je uwzględnić i przedstawić Zamawiającemu ostateczny projekt harmonogramu do akceptacji w formie elektronicznej,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terminie 5 dni od dnia otrzymania uwag od Zamawiającego.</w:t>
      </w:r>
    </w:p>
    <w:p w:rsidR="009F28E0" w:rsidRPr="00D454A7" w:rsidRDefault="009F28E0" w:rsidP="000F3DA6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3DA6" w:rsidRPr="00D454A7" w:rsidRDefault="000F3DA6" w:rsidP="00E2690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selektywnie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9F28E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0F3DA6" w:rsidRDefault="000F3DA6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</w:t>
      </w:r>
      <w:r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B4BE1" w:rsidRDefault="00EB4BE1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 sformułowany w sposób przejrzysty musi określać terminy (wyszczególnione w dniach i miesiącach</w:t>
      </w:r>
      <w:r w:rsidR="0038433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niesegregowanych (zmieszanych)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harmonogramie uwzględni odbiór odpadów w dniu poprzedzającym dzień ustawowo wolny od pracy lub w dniu następującym po dniu ustawowo wolnym od pracy.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B6397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C36E0C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A647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rane 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F80B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 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[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kody 15 01 01,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06 (w tym:</w:t>
      </w:r>
      <w:r w:rsidR="008F686F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15 01 02, 15 01 04, 15 01 05</w:t>
      </w:r>
      <w:r w:rsidR="008F68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 15 01 07, 20 01 01, 20 02 01]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-63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k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 na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ednorodz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nnej będz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od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ała</w:t>
      </w:r>
      <w:r w:rsidR="00050C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050C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work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w kolorowych workach</w:t>
      </w:r>
      <w:r w:rsidR="00050CEC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>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="00A647E4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nadrukiem.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Następujące frakcje odp</w:t>
      </w:r>
      <w:r w:rsidR="009A29F1">
        <w:rPr>
          <w:rFonts w:ascii="Times New Roman" w:eastAsia="Times New Roman" w:hAnsi="Times New Roman"/>
          <w:sz w:val="24"/>
          <w:szCs w:val="24"/>
          <w:lang w:eastAsia="pl-PL"/>
        </w:rPr>
        <w:t>adów będą odbierane w workach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częściowo) koloru:</w:t>
      </w:r>
    </w:p>
    <w:p w:rsidR="00A647E4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oznaczonych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napisem: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Papier, 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umożliwiających 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gromadzenie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8F686F" w:rsidRPr="008F686F" w:rsidRDefault="008F686F" w:rsidP="008F686F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F68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8F686F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 spożywczych i chemii gospodarczej;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opakowaniowe z metali (15 01 04).;</w:t>
      </w:r>
    </w:p>
    <w:p w:rsidR="00694FE5" w:rsidRPr="005F6819" w:rsidRDefault="00694FE5" w:rsidP="00694FE5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opakowaniowych ze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(15 01 07),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np. szklane butelki białe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umożliwiających gromadzenie </w:t>
      </w:r>
      <w:r w:rsidR="00CF6B27">
        <w:rPr>
          <w:rFonts w:ascii="Times New Roman" w:eastAsia="Times New Roman" w:hAnsi="Times New Roman"/>
          <w:sz w:val="24"/>
          <w:szCs w:val="24"/>
          <w:lang w:eastAsia="pl-PL"/>
        </w:rPr>
        <w:t>bioodpadów            ( 20 02 01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wyłącznie pochodzenia </w:t>
      </w:r>
      <w:proofErr w:type="spellStart"/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rośclinnego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ścięte trawy, liście, gałązki z drzew, krzewów i żywopłotów, kwiaty, chwasty oraz odpady kuchenne </w:t>
      </w:r>
      <w:r w:rsidR="008F686F">
        <w:rPr>
          <w:rFonts w:ascii="Times New Roman" w:eastAsia="Times New Roman" w:hAnsi="Times New Roman"/>
          <w:sz w:val="24"/>
          <w:szCs w:val="24"/>
          <w:lang w:eastAsia="pl-PL"/>
        </w:rPr>
        <w:t>tj.: resztki żywności, obierki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odpady po owocach i warzywach.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4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wość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odbierania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awcę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tworzyw sztucznych, w tym odpady opakowaniowe tworzyw sztucznych, odpady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opakowaniowe wielomateriałowe oraz odpady metali, w tym odpady opakowaniowe z metali – w okresie od 1 kwietnia do 31 października - jeden raz na dwa tygodnie, a w okresie od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D2C6B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października - jeden raz na dwa tygodnie, a w okresie od 1 listopada do 31 marca – jeden raz w miesiącu.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przez Wykonawcę odpadów zebranych selektywnie w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 6.00-20.00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zebrane selektywnie w kolorowych workach</w:t>
      </w:r>
      <w:r w:rsidR="00A00E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(zapełnionych całkowicie lub częściowo) przeznaczonych do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selektywnej zbiórki odpadów  wystawionych  przez mieszkańców w nieograniczonej ilości.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odpadów mebli 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innych odpadów wielkogabarytowych bezpośrednio z nieruc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homości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24F7" w:rsidRDefault="007324F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16BD" w:rsidRDefault="005F6819" w:rsidP="00E116B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z nieruchomości </w:t>
      </w:r>
      <w:r w:rsidR="00EC23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okresie poświ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oraz </w:t>
      </w:r>
      <w:r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„Harmonogram odbierania odpadów wielkogabarytowych i choinek naturalnych z terenu Gminy Osielsko”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stycznia 2022 r. do 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0167">
        <w:rPr>
          <w:rFonts w:ascii="Times New Roman" w:eastAsia="Times New Roman" w:hAnsi="Times New Roman"/>
          <w:sz w:val="24"/>
          <w:szCs w:val="24"/>
          <w:lang w:eastAsia="pl-PL"/>
        </w:rPr>
        <w:t xml:space="preserve">i przedłożyć je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Zamawiającemu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w terminie  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ww. harmonogramy odbierania odpadów zbieranych selektywnie od 1 stycznia 2023 r. 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030F3" w:rsidRDefault="002030F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 Wykonawcy uwagi do projektów ww.  harmonogramów 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i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80426F" w:rsidRPr="005F6819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wszystkich niesegregowanych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80BF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 selektywnie</w:t>
      </w:r>
      <w:r w:rsidR="00106A35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574A63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80426F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harmonogramie.</w:t>
      </w:r>
    </w:p>
    <w:p w:rsidR="00EB4BE1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63476A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D454A7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6E1128" w:rsidRPr="002030F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E1128" w:rsidRPr="005F6819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06A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6E1128" w:rsidRPr="00A72E1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46CC" w:rsidRDefault="00F246CC" w:rsidP="00BF07C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106A35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Wykonawca, zgodnie z art. 6d ust. 4 pkt 5) ustawy o utrzymaniu czystości 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porządku w gminach, jest zobowiązany do wskazania instalacji, w szczególności komunalnych, do których będzie przekazywał odebrane odpady od właścicieli nieruchomości. W przypadku niewielkich ilości odebranych odpadów selektywnie zbieranych możliwe jest wskazanie podmiotu odbierającego te odpady.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2CEF" w:rsidRPr="005F6819" w:rsidRDefault="002A2CEF" w:rsidP="0080426F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z terenu nieruchomości zamieszkałych rocznie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A2CEF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5F6819" w:rsidRDefault="00A72E13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Default="002A2CEF" w:rsidP="000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inne niż niebezpieczne</w:t>
      </w:r>
    </w:p>
    <w:tbl>
      <w:tblPr>
        <w:tblW w:w="91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"/>
        <w:gridCol w:w="5546"/>
        <w:gridCol w:w="1351"/>
        <w:gridCol w:w="1351"/>
      </w:tblGrid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30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Szacowana ilość odpadów</w:t>
            </w:r>
            <w:r>
              <w:rPr>
                <w:rFonts w:ascii="Times New Roman" w:eastAsia="Times New Roman" w:hAnsi="Times New Roman"/>
                <w:b/>
              </w:rPr>
              <w:t xml:space="preserve"> Mg/</w:t>
            </w:r>
            <w:r w:rsidRPr="000B24ED">
              <w:rPr>
                <w:rFonts w:ascii="Times New Roman" w:eastAsia="Times New Roman" w:hAnsi="Times New Roman"/>
                <w:b/>
              </w:rPr>
              <w:t>rok: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30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0B24ED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24ED"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AA064E">
        <w:trPr>
          <w:trHeight w:val="288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AA064E">
        <w:trPr>
          <w:trHeight w:val="30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800,00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20 01 32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</w:t>
            </w:r>
          </w:p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AA064E">
        <w:trPr>
          <w:trHeight w:val="25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94FE5" w:rsidRPr="00463B4C" w:rsidTr="00AA064E">
        <w:trPr>
          <w:trHeight w:val="195"/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AA064E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8 428,00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9 279,00</w:t>
            </w:r>
          </w:p>
        </w:tc>
      </w:tr>
      <w:tr w:rsidR="00694FE5" w:rsidRPr="00463B4C" w:rsidTr="00AA064E">
        <w:trPr>
          <w:trHeight w:val="212"/>
          <w:tblCellSpacing w:w="0" w:type="dxa"/>
          <w:jc w:val="center"/>
        </w:trPr>
        <w:tc>
          <w:tcPr>
            <w:tcW w:w="353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17 707,00</w:t>
            </w:r>
          </w:p>
        </w:tc>
      </w:tr>
    </w:tbl>
    <w:p w:rsidR="009137F4" w:rsidRPr="005F6819" w:rsidRDefault="009137F4" w:rsidP="0017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9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0"/>
        <w:gridCol w:w="5382"/>
        <w:gridCol w:w="1351"/>
        <w:gridCol w:w="1274"/>
      </w:tblGrid>
      <w:tr w:rsidR="00694FE5" w:rsidRPr="00463B4C" w:rsidTr="00AA064E">
        <w:trPr>
          <w:tblCellSpacing w:w="0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9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</w:tr>
      <w:tr w:rsidR="00694FE5" w:rsidRPr="00463B4C" w:rsidTr="00AA064E">
        <w:trPr>
          <w:trHeight w:val="500"/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i elektroniczne inne niż wymienione w </w:t>
            </w:r>
          </w:p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AA064E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32,00</w:t>
            </w:r>
          </w:p>
        </w:tc>
      </w:tr>
      <w:tr w:rsidR="00694FE5" w:rsidRPr="005F6819" w:rsidTr="00AA064E">
        <w:trPr>
          <w:trHeight w:val="257"/>
          <w:tblCellSpacing w:w="0" w:type="dxa"/>
          <w:jc w:val="center"/>
        </w:trPr>
        <w:tc>
          <w:tcPr>
            <w:tcW w:w="3541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57,00</w:t>
            </w:r>
          </w:p>
        </w:tc>
      </w:tr>
    </w:tbl>
    <w:p w:rsidR="00A72E13" w:rsidRPr="005F6819" w:rsidRDefault="00A72E1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Przeterminowane leki.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right="51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w ramach przedmiotu zamówienia będzie prowadził obsługę aptek i punktów aptecznych obejmującą odbiór, transport i unieszkodliwianie przeterminowanych leków pochodzących z gospodarstw domowych, niezwiązanych z działalnością gospodarczą, zlokalizowanych w niżej wymienionych miejscach na terenie gminy Osielsko, tj.:</w:t>
      </w:r>
    </w:p>
    <w:p w:rsidR="005F6819" w:rsidRPr="005F6819" w:rsidRDefault="005F6819" w:rsidP="000D3C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0D3C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56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5F6819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b)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Bydgoska 2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86-032 Niemcz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)  Apteka NOVA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49 ( w Galerii Osielsko )</w:t>
      </w:r>
    </w:p>
    <w:p w:rsidR="001673B8" w:rsidRPr="005F6819" w:rsidRDefault="005F6819" w:rsidP="000A3F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  Punkt Apteczny </w:t>
      </w:r>
      <w:proofErr w:type="spellStart"/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Avicenus</w:t>
      </w:r>
      <w:proofErr w:type="spellEnd"/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Cicha 8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86-021 Maksymilianowo;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także nowych aptek i punktów aptecznych utworzonych w czasie realizacji niniejszego zamówienia.</w:t>
      </w:r>
    </w:p>
    <w:p w:rsidR="005F6819" w:rsidRPr="005F6819" w:rsidRDefault="005F6819" w:rsidP="005F68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F6819" w:rsidRPr="005F6819" w:rsidRDefault="005F6819" w:rsidP="00A72E13">
      <w:pPr>
        <w:autoSpaceDE w:val="0"/>
        <w:autoSpaceDN w:val="0"/>
        <w:adjustRightInd w:val="0"/>
        <w:spacing w:after="58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Wykonawca zapewni na czas realizacji umowy wyposażenie aptek i punktów aptecznych w oznakowane, specjalistyczne pojemniki przeznaczone do zbiórki</w:t>
      </w:r>
      <w:r w:rsidR="00EC31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przeterminowanych </w:t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leków. </w:t>
      </w:r>
      <w:r w:rsidR="00A72E1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 każdej aptece i punkcie aptecznym Wykonawca zobowiązany jest do ustawienia 1 szt. pojemnika na przeterminowane leki.</w:t>
      </w:r>
    </w:p>
    <w:p w:rsidR="005F6819" w:rsidRDefault="005F6819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zobowiązany jest do odbierania nie rzadziej niż jeden raz w miesiącu przeterminowanych leków z aptek i punktów aptecznych, w których prowadzona jest zbiórka, w terminach ustalonych ze Zleceniodawcą oraz po uzyskaniu telefonicznej informacji od Zamawiającego o napełnieniu pojemnika – w ciągu 3 dni roboczych od chwili zgłoszenia. </w:t>
      </w:r>
    </w:p>
    <w:p w:rsidR="00EC31B0" w:rsidRPr="005F6819" w:rsidRDefault="00EC31B0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51A69" w:rsidRPr="005F6819" w:rsidRDefault="00251A6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84744A" w:rsidRDefault="003100BB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Punkt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selektywnego zbierania odpadów komunalnych w Żołędowie.</w:t>
      </w:r>
    </w:p>
    <w:p w:rsidR="0084744A" w:rsidRPr="005F6819" w:rsidRDefault="0084744A" w:rsidP="0084744A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Punkt selektywnego zbierania odpadów komunalnych ( PSZOK )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prowadzi Zamawiający pod adresem: ul. Jastrzębia 62, 86-021 Żołędowo, gmina Osielsko.</w:t>
      </w:r>
    </w:p>
    <w:p w:rsidR="005F6819" w:rsidRDefault="005F6819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przez Wykonawcę z PSZOK-u będzie odbywał się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</w:t>
      </w:r>
      <w:r w:rsidR="00A922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25BA">
        <w:rPr>
          <w:rFonts w:ascii="Times New Roman" w:eastAsia="Times New Roman" w:hAnsi="Times New Roman"/>
          <w:sz w:val="24"/>
          <w:szCs w:val="24"/>
          <w:lang w:eastAsia="pl-PL"/>
        </w:rPr>
        <w:t xml:space="preserve">w dni 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>robocze (od poniedziałku do piątku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nie później niż w ciągu 24 godzin od zgłoszenia.</w:t>
      </w:r>
    </w:p>
    <w:p w:rsidR="00776A96" w:rsidRPr="005F6819" w:rsidRDefault="00776A96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Default="00EC31B0" w:rsidP="00A922D1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Pr="009C5375" w:rsidRDefault="005F6819" w:rsidP="009C5375">
      <w:pPr>
        <w:widowControl w:val="0"/>
        <w:autoSpaceDE w:val="0"/>
        <w:autoSpaceDN w:val="0"/>
        <w:adjustRightInd w:val="0"/>
        <w:spacing w:after="0" w:line="240" w:lineRule="auto"/>
        <w:ind w:right="323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 w:rsidR="008B02AD"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na PSZOK-u</w:t>
      </w:r>
      <w:r w:rsidR="00992BB7"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rocznie</w:t>
      </w:r>
      <w:r w:rsidR="009C53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94FE5" w:rsidRDefault="00694FE5" w:rsidP="00EC31B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Odpady inne niż niebezpieczne</w:t>
      </w:r>
    </w:p>
    <w:tbl>
      <w:tblPr>
        <w:tblW w:w="90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9"/>
        <w:gridCol w:w="5388"/>
        <w:gridCol w:w="1418"/>
        <w:gridCol w:w="1273"/>
      </w:tblGrid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29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</w:rPr>
              <w:t>lość</w:t>
            </w:r>
            <w:r>
              <w:rPr>
                <w:rFonts w:ascii="Times New Roman" w:eastAsia="Times New Roman" w:hAnsi="Times New Roman"/>
                <w:b/>
              </w:rPr>
              <w:t xml:space="preserve"> odpadów</w:t>
            </w:r>
          </w:p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3B4C">
              <w:rPr>
                <w:rFonts w:ascii="Times New Roman" w:eastAsia="Times New Roman" w:hAnsi="Times New Roman"/>
                <w:b/>
              </w:rPr>
              <w:t>Mg/rok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29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2023</w:t>
            </w:r>
          </w:p>
        </w:tc>
      </w:tr>
      <w:tr w:rsidR="00694FE5" w:rsidRPr="00463B4C" w:rsidTr="00AA064E">
        <w:trPr>
          <w:trHeight w:val="288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</w:t>
            </w:r>
          </w:p>
        </w:tc>
      </w:tr>
      <w:tr w:rsidR="00694FE5" w:rsidRPr="00463B4C" w:rsidTr="00AA064E">
        <w:trPr>
          <w:trHeight w:val="30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694FE5" w:rsidRPr="00463B4C" w:rsidTr="00AA064E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Opakowania z tekstyliów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Sorbenty, materiały filtracyjne, tkaniny do wycierania (np. szmaty, ścierki)  i ubrania ochronne inne niż wymienione w 15 02 02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rHeight w:val="240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</w:tr>
      <w:tr w:rsidR="00694FE5" w:rsidRPr="00463B4C" w:rsidTr="00AA064E">
        <w:trPr>
          <w:trHeight w:val="255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AA064E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AA064E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</w:tr>
      <w:tr w:rsidR="00694FE5" w:rsidRPr="00463B4C" w:rsidTr="00AA064E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AA064E">
        <w:trPr>
          <w:trHeight w:val="322"/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20 01 02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inne niż wymienione w 20 01 29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8065C0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</w:t>
            </w:r>
          </w:p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65C0">
              <w:rPr>
                <w:rFonts w:ascii="Times New Roman" w:eastAsia="Times New Roman" w:hAnsi="Times New Roman"/>
                <w:sz w:val="18"/>
                <w:szCs w:val="18"/>
              </w:rPr>
              <w:t>w 20 01 21, 20 01 23 i 20 01 35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400,00</w:t>
            </w:r>
          </w:p>
        </w:tc>
      </w:tr>
      <w:tr w:rsidR="00694FE5" w:rsidRPr="00E525BA" w:rsidTr="00AA064E">
        <w:trPr>
          <w:trHeight w:val="212"/>
          <w:tblCellSpacing w:w="0" w:type="dxa"/>
          <w:jc w:val="center"/>
        </w:trPr>
        <w:tc>
          <w:tcPr>
            <w:tcW w:w="35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1 901,00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2 196,00</w:t>
            </w:r>
          </w:p>
        </w:tc>
      </w:tr>
      <w:tr w:rsidR="00694FE5" w:rsidRPr="00E525BA" w:rsidTr="00AA064E">
        <w:trPr>
          <w:trHeight w:val="222"/>
          <w:tblCellSpacing w:w="0" w:type="dxa"/>
          <w:jc w:val="center"/>
        </w:trPr>
        <w:tc>
          <w:tcPr>
            <w:tcW w:w="351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4 097,00</w:t>
            </w:r>
          </w:p>
        </w:tc>
      </w:tr>
    </w:tbl>
    <w:p w:rsidR="00EC31B0" w:rsidRDefault="00EC31B0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tbl>
      <w:tblPr>
        <w:tblW w:w="9140" w:type="dxa"/>
        <w:jc w:val="center"/>
        <w:tblCellSpacing w:w="0" w:type="dxa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4"/>
        <w:gridCol w:w="5246"/>
        <w:gridCol w:w="1451"/>
        <w:gridCol w:w="1309"/>
      </w:tblGrid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28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Szacowana i</w:t>
            </w: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lość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odpadów</w:t>
            </w:r>
          </w:p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</w:rPr>
              <w:t>Mg/rok</w:t>
            </w:r>
          </w:p>
        </w:tc>
      </w:tr>
      <w:tr w:rsidR="00694FE5" w:rsidRPr="00463B4C" w:rsidTr="00AA064E">
        <w:trPr>
          <w:trHeight w:val="193"/>
          <w:tblCellSpacing w:w="0" w:type="dxa"/>
          <w:jc w:val="center"/>
        </w:trPr>
        <w:tc>
          <w:tcPr>
            <w:tcW w:w="6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zawierające pozostałości substancji niebezpiecznych lub nimi zanieczyszczone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AA064E">
        <w:trPr>
          <w:trHeight w:val="312"/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31*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Leki cytotoksyczne i cytostatyczne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</w:tr>
      <w:tr w:rsidR="00694FE5" w:rsidRPr="00463B4C" w:rsidTr="00AA064E">
        <w:trPr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</w:tr>
      <w:tr w:rsidR="00694FE5" w:rsidRPr="00463B4C" w:rsidTr="00AA064E">
        <w:trPr>
          <w:trHeight w:val="500"/>
          <w:tblCellSpacing w:w="0" w:type="dxa"/>
          <w:jc w:val="center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E5" w:rsidRPr="000123EE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 xml:space="preserve">Zużyte urządzenia elektryczne i elektroniczne inne niż wymienione w </w:t>
            </w:r>
          </w:p>
          <w:p w:rsidR="00694FE5" w:rsidRPr="00463B4C" w:rsidRDefault="00694FE5" w:rsidP="00AA0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3EE">
              <w:rPr>
                <w:rFonts w:ascii="Times New Roman" w:eastAsia="Times New Roman" w:hAnsi="Times New Roman"/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FE5" w:rsidRPr="00463B4C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94FE5" w:rsidRPr="005F6819" w:rsidTr="00AA064E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38,50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53,50</w:t>
            </w:r>
          </w:p>
        </w:tc>
      </w:tr>
      <w:tr w:rsidR="00694FE5" w:rsidRPr="005F6819" w:rsidTr="00AA064E">
        <w:trPr>
          <w:trHeight w:val="257"/>
          <w:tblCellSpacing w:w="0" w:type="dxa"/>
          <w:jc w:val="center"/>
        </w:trPr>
        <w:tc>
          <w:tcPr>
            <w:tcW w:w="34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694FE5" w:rsidRPr="004F611B" w:rsidRDefault="00694FE5" w:rsidP="00AA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92,00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Odpady będą przywożone do PSZOK-u przez indywidualnych mieszkańców gminy Osielsko. Do PSZOK-u będą przyjmowane wyłącznie odpady posegregowane. 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Prawidłowość posegregowania odpadów będzie sprawdzał pracownik zatrudniony w PSZOK-u. Odpady będą tymczasowo gromadzone w pojemnikach i kontenerach przeznaczonych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danego rodzaju odpadu.</w:t>
      </w:r>
    </w:p>
    <w:p w:rsidR="00A72E13" w:rsidRPr="005F6819" w:rsidRDefault="00A72E1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Częstotliwość odbierania odpadów – nie rzadziej niż dwa razy w tygodniu (szacunkowo). Dokładna częstotliwość i termin odbierania odpadów będzie uzależniony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 tego, czy kontener przeznaczony do tymczasowego gromadzenia danego rodzaju odpadów został zapełniony.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Odpady będą rozładowywane ręcznie lub mechanicznie, umieszczane na wadze,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następnie wrzucane do kontenera przeznaczonego do tymczasowego gromadzenia danego rodzaju odpadu.</w:t>
      </w:r>
    </w:p>
    <w:p w:rsidR="00A72E13" w:rsidRPr="005F6819" w:rsidRDefault="00A72E13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oznaczone kodem 20 02 01 w postaci gałęzi będą rozdrabniane przy użyciu rębaka do gałęzi.</w:t>
      </w: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odbierania wszystkich rodzajów odpadów innych niż niebezpieczne i niebezpieczne, zgromadzonych w kontenerach celem dalszego ich zagospodarowania zgodnie z obowiązującymi przepisami w zakresie ochrony środowiska, gospodarki odpadami i utrzymania czystości i porządku w gminie.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5.</w:t>
      </w:r>
      <w:r w:rsidR="00A72542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-10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ą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eń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sprzętu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techn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u w:val="single"/>
          <w:lang w:eastAsia="pl-PL"/>
        </w:rPr>
        <w:t>c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ego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U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Wykonawca:</w:t>
      </w:r>
    </w:p>
    <w:p w:rsidR="008A799C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a)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Pojemniki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zbierania odpadów zmieszanych dla właścicieli nieruchomości zamieszkałych, którzy chcieliby zawrzeć odrębne umowy </w:t>
      </w:r>
      <w:r w:rsidR="00A7254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z Wykonawcą (poza przedmiotem zamówienia) na wynajem, dzierżawę lub inną formę dysponowania pojemnikami. Zamawiający nie będzie ponosił z tego tytułu żadnych kosztów.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b)</w:t>
      </w:r>
      <w:r w:rsidR="00A72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Worki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selektywnej zbiórki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podstawowych: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jest zobowiązany do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wyposażenia wszystkich nieruchomości zamieszkałych </w:t>
      </w:r>
      <w:r w:rsidR="00A725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zabudowie jednorodzinnej i wielolokalowej (wyłącznie w przypadku nie ustawienia pojemników typu dzwon, za wyjątkiem </w:t>
      </w:r>
      <w:r w:rsidR="009C53F2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odpadów, w worki do selektywnej zbiórki odpadów koloru:</w:t>
      </w:r>
    </w:p>
    <w:p w:rsidR="009C53F2" w:rsidRPr="009C53F2" w:rsidRDefault="005F6819" w:rsidP="009C53F2">
      <w:pPr>
        <w:pStyle w:val="Akapitzlist"/>
        <w:numPr>
          <w:ilvl w:val="0"/>
          <w:numId w:val="8"/>
        </w:numPr>
        <w:jc w:val="both"/>
      </w:pPr>
      <w:r w:rsidRPr="00A72E13">
        <w:rPr>
          <w:b/>
        </w:rPr>
        <w:t>niebieskiego,</w:t>
      </w:r>
      <w:r w:rsidRPr="009C53F2">
        <w:t xml:space="preserve"> oznaczonych napisem Papier, umożliwiających groma</w:t>
      </w:r>
      <w:r w:rsidR="008A799C" w:rsidRPr="009C53F2">
        <w:t xml:space="preserve">dzenie odpadów </w:t>
      </w:r>
    </w:p>
    <w:p w:rsidR="009C53F2" w:rsidRDefault="008A799C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3F2">
        <w:rPr>
          <w:rFonts w:ascii="Times New Roman" w:hAnsi="Times New Roman"/>
          <w:sz w:val="24"/>
          <w:szCs w:val="24"/>
        </w:rPr>
        <w:t xml:space="preserve">z papieru, w tym </w:t>
      </w:r>
      <w:r w:rsidR="005F6819" w:rsidRPr="009C53F2">
        <w:rPr>
          <w:rFonts w:ascii="Times New Roman" w:hAnsi="Times New Roman"/>
          <w:sz w:val="24"/>
          <w:szCs w:val="24"/>
        </w:rPr>
        <w:t>tektury oraz odpadów opakowaniowych z papieru i odpadów opakowaniowych z tektury;</w:t>
      </w:r>
    </w:p>
    <w:p w:rsidR="005F6819" w:rsidRPr="009C53F2" w:rsidRDefault="005F6819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b) żółtego,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Metale i tworzywa sztuczne, umożliwiających gromadzenie odpadów z tworzyw sztucznych, w tym odpadów opakowaniowych tworzyw sztucznych, odpadów opakowaniowych wielomateriałowych oraz odpadów metali, w tym odpadów opakowaniowych z metali;</w:t>
      </w:r>
    </w:p>
    <w:p w:rsidR="005F6819" w:rsidRPr="005F6819" w:rsidRDefault="005F6819" w:rsidP="009C53F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c) zielonego,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Szkło, umożliwiających gromadzenie odpadów ze szkła, w tym 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opakowaniowych ze szkła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ilości:</w:t>
      </w:r>
    </w:p>
    <w:p w:rsidR="00AA2A9C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- 5 worków na każdą ww. frakcję odpadów  o  pojemności 0,12 m</w:t>
      </w:r>
      <w:r w:rsidRPr="005F681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(120 l)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 na  jednego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mieszkańca w ciągu 3 dni od daty otrzymania od Zamawiającego informacji, przesłanej drogą  elektroniczną o nowej nieruchomości lub zwiększeniu się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liczby mieszkańców na 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nieruchomości, z której b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>ędą odbierane odpady komunalne,</w:t>
      </w:r>
    </w:p>
    <w:p w:rsidR="005F6819" w:rsidRPr="005F6819" w:rsidRDefault="00AA2A9C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- według zapotrzebowania każdorazowo podczas odbierania odpadów z nieruchomości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 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w  takiej ilości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kolorze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, jaka zostanie wystawiona do odebrania,</w:t>
      </w:r>
    </w:p>
    <w:p w:rsidR="005F6819" w:rsidRPr="005F6819" w:rsidRDefault="005F6819" w:rsidP="004E3E3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       - według zapotrzebowania do pobrania w siedzibie przedsiębiorcy odbierającego odpady  komunalne;</w:t>
      </w:r>
    </w:p>
    <w:p w:rsidR="005F6819" w:rsidRDefault="005F6819" w:rsidP="00CD6131">
      <w:pPr>
        <w:pStyle w:val="Akapitzlist"/>
        <w:numPr>
          <w:ilvl w:val="0"/>
          <w:numId w:val="5"/>
        </w:numPr>
        <w:jc w:val="both"/>
      </w:pPr>
      <w:r w:rsidRPr="00A72E13">
        <w:rPr>
          <w:b/>
        </w:rPr>
        <w:t>brązowego,</w:t>
      </w:r>
      <w:r w:rsidRPr="00CD6131">
        <w:t xml:space="preserve"> oznaczonych napisem </w:t>
      </w:r>
      <w:proofErr w:type="spellStart"/>
      <w:r w:rsidRPr="00CD6131">
        <w:t>Bio</w:t>
      </w:r>
      <w:proofErr w:type="spellEnd"/>
      <w:r w:rsidRPr="00CD6131">
        <w:t xml:space="preserve">, umożliwiających gromadzenie </w:t>
      </w:r>
      <w:r w:rsidR="00CD6131">
        <w:t>bioodpadów     z</w:t>
      </w:r>
      <w:r w:rsidRPr="00CD6131">
        <w:t xml:space="preserve"> częstotliwością jeden raz na pół roku w pakiecie 12 worków o pojemności 0,12 m</w:t>
      </w:r>
      <w:r w:rsidRPr="00CD6131">
        <w:rPr>
          <w:vertAlign w:val="superscript"/>
        </w:rPr>
        <w:t>2</w:t>
      </w:r>
      <w:r w:rsidRPr="00CD6131">
        <w:t>(120 l) na jednego mieszkańca w terminach  do:</w:t>
      </w:r>
    </w:p>
    <w:p w:rsidR="00DC1C2A" w:rsidRPr="00DC1C2A" w:rsidRDefault="00DC1C2A" w:rsidP="00DC1C2A">
      <w:pPr>
        <w:pStyle w:val="Akapitzlist"/>
        <w:jc w:val="both"/>
        <w:rPr>
          <w:sz w:val="8"/>
          <w:szCs w:val="8"/>
        </w:rPr>
      </w:pP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- 09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583DC5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 </w:t>
      </w:r>
      <w:r w:rsidR="00272EE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otrzymania od Zamawiającego informacji, pr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zesłanej drogą elektroniczną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 nowej nieruchomości lub zwiększeniu się liczby mieszkańców na nieruchomości,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  z której będą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odbierane odpady komunalne.</w:t>
      </w:r>
    </w:p>
    <w:p w:rsidR="00FD79F3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Właściciele nieruchomości zamieszkałych, którzy zadeklarowali posiadanie kompostownika oraz kompostowanie w nim bioodpadów nie otrzymują 12 sztuk worków koloru brązowego.</w:t>
      </w:r>
    </w:p>
    <w:p w:rsidR="00FD79F3" w:rsidRPr="005F6819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będzie na bieżąco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 xml:space="preserve">ktroniczną, przekazywał Wykonawcy informacje </w:t>
      </w:r>
      <w:r w:rsidR="00523F3F">
        <w:rPr>
          <w:rFonts w:ascii="Times New Roman" w:eastAsia="Times New Roman" w:hAnsi="Times New Roman"/>
          <w:sz w:val="24"/>
          <w:szCs w:val="24"/>
          <w:lang w:eastAsia="pl-PL"/>
        </w:rPr>
        <w:t xml:space="preserve">n 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o właścicielach nieruchomości zamieszkałych, którzy zadeklarowali posiadanie kompostownika oraz kompostowanie w nim bioodpadów.</w:t>
      </w:r>
    </w:p>
    <w:p w:rsidR="005F6819" w:rsidRPr="00DC1C2A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zmiany liczby mieszkańców zamieszkujących na nieruchomości:</w:t>
      </w: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zwiększenia się liczby mieszkańców – nieruchomość zostanie wyposażona  w dodatkowe worki w terminie 7 dni od daty złożenia deklaracji o wysokości opłaty za gospodarowanie odpadami komunalnymi,</w:t>
      </w:r>
    </w:p>
    <w:p w:rsid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zmniejszenia się liczby mieszkańców – nieruchomość zostanie  wyposażona w odpowiednio mniejszą ilość worków w kolejnym okresie.</w:t>
      </w:r>
    </w:p>
    <w:p w:rsidR="00DC1C2A" w:rsidRPr="00DC1C2A" w:rsidRDefault="00DC1C2A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Worki muszą spełniać normy wymagane na terenie Rzeczypospolitej Polskiej.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DC1C2A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C1C2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Charakterystyka worków do selektywnej zbiórki odpadów: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kolor worków: niebieski, żółty, zielony, brązowy,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materiał: folia polietylenowa LDPE lub równoważny materiał uniemożliwiający ich  rozerwanie podczas  normalnej eksploatacji,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tworzywa sztuczne i barwniki użyte do wykonania worka nie powinny zawierać kadmu, ołowiu i innych pierwiastków szkodliwych dla środowiska,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wymiary: </w:t>
      </w:r>
      <w:smartTag w:uri="urn:schemas-microsoft-com:office:smarttags" w:element="metricconverter">
        <w:smartTagPr>
          <w:attr w:name="ProductID" w:val="110 cm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110 cm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70 cm,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pojemność: 120 dm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grubość: co najmniej 60 mikronów,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wymagana wytrzymałość worka przy obciążeniu – 30 kg,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nadruk jednostronny, kolor nadruku; czarny, powierzchnia nadruku: 1500 cm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 nadruk  pojedynczy na środku worka, treść nadruków na każdym worku: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„Papier” na workach niebieskich,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„Szkło” na workach zielonych,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„Metale i tworzywa sztuczne” na workach żółtych,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</w:t>
      </w:r>
      <w:proofErr w:type="spellStart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” na workach brązowych,</w:t>
      </w:r>
    </w:p>
    <w:p w:rsidR="005F6819" w:rsidRPr="005F6819" w:rsidRDefault="005F6819" w:rsidP="003100BB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„Gmina Osielsko” oraz nazwa i numer telefonu kontaktowego do firmy odbierającej odpady komunalne zbierane selektywnie na workach koloru niebieskiego, </w:t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 xml:space="preserve">zielonego, żółtego </w:t>
      </w:r>
      <w:r w:rsidR="00F325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brązowego.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25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c) Oznakowane, specjalistyczne pojemniki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przeznaczone do zbierania przeterminowanych leków w ilości 1 szt. pojemnika na każdą aptekę i punkt apteczny.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Charakterystyka pojemników na przeterminowane leki: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każdy pojemnik o pojemności nie mniejszej niż 60 l,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napis na każdym pojemniku: „PRZETERMINOWANE LEKI” wraz z informacją co należy wrzucać do pojemnika, a czego nie należy wrzucać oraz nazwa i numer telefonu kontaktowego do firmy odbierającej przeterminowane leki.</w:t>
      </w:r>
    </w:p>
    <w:p w:rsidR="001E4B70" w:rsidRPr="005F6819" w:rsidRDefault="001E4B70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DB3A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</w:t>
      </w:r>
      <w:r w:rsidR="005F6819"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DB3A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Zamawiający.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72" w:after="0" w:line="240" w:lineRule="auto"/>
        <w:ind w:left="1440"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a) Pojemniki typu „dzwon” lub „siatka” w zabudowie wielolokalowej do selektywnej zbiórki następujących rodzajów odpadów:</w:t>
      </w:r>
    </w:p>
    <w:p w:rsidR="00077572" w:rsidRPr="00B8239B" w:rsidRDefault="00077572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  papieru, w tym tektury (20 01 01) oraz odpadów opakowaniowych z papieru i o</w:t>
      </w:r>
      <w:r w:rsidR="003F7A36"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dpadów opakowaniowych z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>tektury (15 01 01)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46344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– </w:t>
      </w:r>
      <w:r w:rsidR="00B560BA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 1,5 m</w:t>
      </w:r>
      <w:r w:rsidRPr="00B8239B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F6819" w:rsidRPr="00272EE6" w:rsidRDefault="00272EE6" w:rsidP="00272EE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m</w:t>
      </w:r>
      <w:r w:rsidRPr="00272EE6">
        <w:rPr>
          <w:rFonts w:ascii="Times New Roman" w:eastAsia="Times New Roman" w:hAnsi="Times New Roman"/>
          <w:sz w:val="24"/>
          <w:szCs w:val="24"/>
        </w:rPr>
        <w:t>etale i tworzywa sztuczne, umożliwiających gromadzenie odpadów z tworzyw sztucznych, w tym odpadów opakowaniowych tworzyw sztucznych, odpadów opakowaniowych wielomateriałowych oraz odpadów metali, w tym odpadów opakowaniowych z metali np. butelki po napojach typu PET, opakowania po artykułach</w:t>
      </w:r>
      <w:r w:rsidRPr="00272EE6">
        <w:rPr>
          <w:rFonts w:ascii="Times New Roman" w:eastAsia="Times New Roman" w:hAnsi="Times New Roman"/>
          <w:spacing w:val="-5"/>
          <w:sz w:val="24"/>
          <w:szCs w:val="24"/>
        </w:rPr>
        <w:t xml:space="preserve"> spożywczych i chemii gospodarczej;</w:t>
      </w:r>
      <w:r w:rsidRPr="00272EE6">
        <w:rPr>
          <w:rFonts w:ascii="Times New Roman" w:eastAsia="Times New Roman" w:hAnsi="Times New Roman"/>
          <w:sz w:val="24"/>
          <w:szCs w:val="24"/>
        </w:rPr>
        <w:t xml:space="preserve"> puszki po konserwach i  napojach, puszki aluminiowe, kapsle, drobny złom żelazny, drobny złom z metali kolorowych, metalowe zakrętki od słoików i butelek, kartony po sokach, napojach i produktach mlecznych, sklasyfikowanych pod kodem 15 01 06 – zmieszane odpady opakowaniowe. Jednocześnie Zamawiający wyjaśnia, że pod wyżej wymienionym kodem będą zbierane odpady z tworzyw sztucznych, w tym odpady opakowaniowe tworzyw sztucznych (15 01 02), odpady opakowaniowe wielomateriałowe (15 01 05) oraz odpady  metali, w tym odpady op</w:t>
      </w:r>
      <w:r w:rsidRPr="00272EE6">
        <w:rPr>
          <w:rFonts w:ascii="Times New Roman" w:eastAsia="Times New Roman" w:hAnsi="Times New Roman"/>
          <w:sz w:val="24"/>
          <w:szCs w:val="24"/>
        </w:rPr>
        <w:t xml:space="preserve">akowaniowe z metali (15 01 04) 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- 56</w:t>
      </w:r>
      <w:r w:rsidR="005F6819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o pojemności 1,5 m </w:t>
      </w:r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F6819" w:rsidRPr="00272EE6" w:rsidRDefault="00272EE6" w:rsidP="00272EE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72EE6">
        <w:rPr>
          <w:rFonts w:ascii="Times New Roman" w:eastAsia="Times New Roman" w:hAnsi="Times New Roman"/>
          <w:sz w:val="24"/>
          <w:szCs w:val="24"/>
        </w:rPr>
        <w:t>- szkła</w:t>
      </w:r>
      <w:r w:rsidRPr="00272EE6">
        <w:rPr>
          <w:rFonts w:ascii="Times New Roman" w:eastAsia="Times New Roman" w:hAnsi="Times New Roman"/>
          <w:sz w:val="24"/>
          <w:szCs w:val="24"/>
        </w:rPr>
        <w:t>, umożliwiających gromadzenie odpadów ze szkła, w tym odpadów opakowaniowych ze szkła, np. szklane butelki białe i kolorowe po napojach, szklane słoiki, sklasyfikow</w:t>
      </w:r>
      <w:r w:rsidRPr="00272EE6">
        <w:rPr>
          <w:rFonts w:ascii="Times New Roman" w:eastAsia="Times New Roman" w:hAnsi="Times New Roman"/>
          <w:sz w:val="24"/>
          <w:szCs w:val="24"/>
        </w:rPr>
        <w:t>anych pod kodem 15 01 07</w:t>
      </w:r>
      <w:r w:rsidR="00B8239B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35</w:t>
      </w:r>
      <w:r w:rsidR="003F7A36" w:rsidRPr="00272E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 </w:t>
      </w:r>
      <w:r w:rsidR="003F7A36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pojemności </w:t>
      </w:r>
      <w:smartTag w:uri="urn:schemas-microsoft-com:office:smarttags" w:element="metricconverter">
        <w:smartTagPr>
          <w:attr w:name="ProductID" w:val="1,5 m"/>
        </w:smartTagPr>
        <w:r w:rsidR="005F6819" w:rsidRPr="00272EE6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1,5 m</w:t>
        </w:r>
      </w:smartTag>
      <w:r w:rsidR="005F6819" w:rsidRPr="00272EE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272EE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272EE6" w:rsidRDefault="00272EE6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b) Worki do selektywnego zbierania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dodatkowych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6ADA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Rodzaje kontenerów do gromadzenia odpadów na PSZOK-u: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left="340"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4865"/>
        <w:gridCol w:w="2080"/>
      </w:tblGrid>
      <w:tr w:rsidR="005F6819" w:rsidRPr="005F6819" w:rsidTr="003F7A36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odpadów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pojemność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kontenerów</w:t>
            </w:r>
          </w:p>
        </w:tc>
      </w:tr>
      <w:tr w:rsidR="005F6819" w:rsidRPr="005F6819" w:rsidTr="003F7A3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15 01 01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F1526F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2" w:rsidRDefault="00E110C2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42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metali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20 01 40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F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15 01 05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7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68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10*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zawierające  pozostałości substancji niebezpiecznych lub nimi zanieczyszczone ( opakowania po farbach  i lakierach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7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17 01 01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betonu oraz gruz betonowy             z rozbiórek i remontów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91771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12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Gruz ceglany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249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6503BF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17 06 04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AC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Materiały izolacyjne inne niż wymienione w 17 06 01 i 17 06 03 ( styropian budowlany  </w:t>
            </w:r>
            <w:r w:rsidR="005045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 </w:t>
            </w:r>
            <w:r w:rsidR="00AC1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opakowaniowy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9376F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kontenery zakryte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9166F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każdy z 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kontenerów</w:t>
            </w:r>
          </w:p>
        </w:tc>
      </w:tr>
      <w:tr w:rsidR="006503BF" w:rsidRPr="005F6819" w:rsidTr="009376F9"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 z budowy, remontów </w:t>
            </w:r>
            <w:r w:rsidR="004976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demontażu inne niż wymienione w 17 09 01, 17 09 02 i 17 09 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6503BF" w:rsidRPr="009376F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</w:tr>
      <w:tr w:rsidR="005F6819" w:rsidRPr="005F6819" w:rsidTr="003F7A36">
        <w:trPr>
          <w:trHeight w:val="8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i tektura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9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AC198E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C198E" w:rsidRPr="005F6819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5F6819" w:rsidRPr="005F6819" w:rsidTr="003F7A36">
        <w:trPr>
          <w:trHeight w:val="7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65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Tekstylia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2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23*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</w:t>
            </w:r>
            <w:r w:rsidR="00395F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zakryty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na placu w trakcie załadunku, przechowywanie do załadunku  w zamykanych kontenerach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4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35*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  i elektroniczne inne niż wymienione</w:t>
            </w:r>
          </w:p>
          <w:p w:rsidR="005F6819" w:rsidRPr="005F6819" w:rsidRDefault="005F6819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 20 01 21 i 20 01 23 zawi</w:t>
            </w:r>
            <w:r w:rsidR="00F80B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erające niebezpieczne wskaźniki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6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elektroniczne inne niż wymienione</w:t>
            </w:r>
          </w:p>
          <w:p w:rsidR="005F6819" w:rsidRPr="005F6819" w:rsidRDefault="00F80BF6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20 01 21, 20 01 23 i 20 01 35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20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20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7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 nie wymienione frakcje zbierane  w sposób selektywny ( popioły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20 01 08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kuchenne ulegające biodegradacji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30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1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11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A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AA78A6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30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9376F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ustawienia na terenie PSZOK-u kontenerów wymienionych w powyższej tabeli.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Kontenery razem ze zgromadzonymi w nich odpadami będą odbierane przez Wykonawcę. Bezpośrednio, od razu  po odebraniu kontenera z odpadami Wykonawca ustawi kolejny pusty kontener do gromadzenia kolejnej partii danego rodzaju odpadu 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Zamawiający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wyposażenie PSZOK-u w: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wagę - 1 szt.;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rębak do gałęzi – 1 szt.</w:t>
      </w: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kontenery z drzwiczkami z boku zamykanymi na klucz z podwójnym dnem – 3 szt.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AA6DDD" w:rsidP="005F681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Sprzęt</w:t>
      </w:r>
      <w:r w:rsidR="000A3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ny</w:t>
      </w:r>
    </w:p>
    <w:p w:rsidR="005F6819" w:rsidRPr="005F6819" w:rsidRDefault="00B942F1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zobowiązany będzie</w:t>
      </w:r>
      <w:r w:rsidR="00AA6D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realizować zamówienie przy wykorzystaniu mi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nimum sprzętu, o jakim mowa w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WZ. Ponadto Zamawiający wymaga, aby pojazdy do odbierania odpadów posiadały zamontowaną kamerę, która umożliwi monitorowanie i kontrolę segregacji odpadów na terenie poszczególnych nieruchomości. Wykonawca zobowiązany jest do dostosowania pod względem technicznym i logistycznym pojazdów do odbierania </w:t>
      </w:r>
      <w:r w:rsidR="00C80694">
        <w:rPr>
          <w:rFonts w:ascii="Times New Roman" w:eastAsia="Times New Roman" w:hAnsi="Times New Roman"/>
          <w:sz w:val="24"/>
          <w:szCs w:val="24"/>
          <w:lang w:eastAsia="pl-PL"/>
        </w:rPr>
        <w:t xml:space="preserve">niesegregowanych (zmieszanych)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komunalnych zmiesza i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selektywnie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zbieranych odpadów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wszystkich rodzajów pojemników i kontenerów (zgodnych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obowiązującymi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przepisami)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terenu nieruchomości zamieszkałych oraz punktu selektywnego zbierania odpadów komunalnych.  Wszystkie pojazdy muszą być wyposażone w rejestrator GPS. Ponadto wszystkie  pojazdy  muszą być  trwale i czytelnie oznakowane,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w widocznym miejscu, nazwą firmy oraz danymi adresowymi i numerem telefonu podmiotu odbierającego odpady komunalne od właścicieli nieruchomości.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wymagań technicznych dotyczących wyposażenia pojazdów należy zapewnić, aby konstrukcja pojazdów zabezpieczyła przed rozwiewaniem i rozpylaniem przewożonych odpadów oraz minimalizowała oddziaływanie czynników atmosferycznych na odpady,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pojazdy były wyposażone w system: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monitoringu bazującego na systemie pozycjonowania satelitarnego, umożliwiający trwałe zapisywanie, przechowywanie i odczytywanie danych o położeniu pojazdu i miejscach postojów oraz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czujników zapisujących dane o miejscach wyładunku odpadów umożliwiający weryfikację tych danych, a także w narzędzia lub urządzenia umożliwiające sprzątanie te</w:t>
      </w:r>
      <w:r w:rsidR="00F63153">
        <w:rPr>
          <w:rFonts w:ascii="Times New Roman" w:eastAsia="Times New Roman" w:hAnsi="Times New Roman"/>
          <w:sz w:val="24"/>
          <w:szCs w:val="24"/>
          <w:lang w:eastAsia="pl-PL"/>
        </w:rPr>
        <w:t>renu po opróżnieniu pojemników.</w:t>
      </w:r>
    </w:p>
    <w:p w:rsidR="00F63153" w:rsidRPr="005F6819" w:rsidRDefault="00F6315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zakresie utrzymania odpowiedniego stanu sanitarnego pojazdów i urządzeń należy zapewnić, aby urządzenia utrzymane były we właściwym stanie technicznym i sanitarnym. Pojazdy i urządzenia muszą być zabezpieczone przed niekontrolowanym wydostawaniem się na zewnątrz odpadów podczas ich magazynowania, przeładunku, a także transportu. Pojazdy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urządzenia muszą być poddawane myciu i dezynfekcji z częstotliwością gwarantującą zapewnienie im właściwego stanu sanitarnego, nie rzadziej niż raz na 2 tygodnie. Wykonawca zobowiązany będzie posiadać dokumenty potwierdzające wykonanie tych czynności. Pojazdy muszą na koniec dnia roboczego zostać opróżnione z odpadów i zaparkowane na terenie bazy magazynowo - transportowej.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0BF6" w:rsidRDefault="00F80BF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6DDD" w:rsidRPr="00AA6DDD" w:rsidRDefault="00AA6DDD" w:rsidP="005F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6. Liczba mieszkańców Gmi</w:t>
      </w:r>
      <w:r w:rsidR="0082689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ny Osielsko w latach 2013 – 2020</w:t>
      </w: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na podstawie złożonych deklaracji o wysokości opłaty za gospodarowanie odpadami komunalnymi.</w:t>
      </w: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114" w:rsidRDefault="00450114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50114" w:rsidTr="00826898">
        <w:trPr>
          <w:trHeight w:val="438"/>
        </w:trPr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Rok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 xml:space="preserve">(stan na </w:t>
            </w:r>
            <w:r w:rsidR="00826898">
              <w:rPr>
                <w:rFonts w:ascii="Times New Roman" w:eastAsia="Times New Roman" w:hAnsi="Times New Roman"/>
                <w:b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>31 grudnia)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205A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450114" w:rsidTr="00826898"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Liczba mieszkańców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11 922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11 835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12 017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12 543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13 179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13 670</w:t>
            </w:r>
          </w:p>
        </w:tc>
        <w:tc>
          <w:tcPr>
            <w:tcW w:w="992" w:type="dxa"/>
            <w:vAlign w:val="center"/>
          </w:tcPr>
          <w:p w:rsidR="00450114" w:rsidRPr="008A205A" w:rsidRDefault="008A205A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205A">
              <w:rPr>
                <w:rFonts w:ascii="Times New Roman" w:eastAsia="Times New Roman" w:hAnsi="Times New Roman"/>
                <w:sz w:val="22"/>
                <w:szCs w:val="22"/>
              </w:rPr>
              <w:t>14 059</w:t>
            </w:r>
          </w:p>
        </w:tc>
        <w:tc>
          <w:tcPr>
            <w:tcW w:w="993" w:type="dxa"/>
            <w:vAlign w:val="center"/>
          </w:tcPr>
          <w:p w:rsidR="00450114" w:rsidRPr="001A6E33" w:rsidRDefault="001A6E33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6E33">
              <w:rPr>
                <w:rFonts w:ascii="Times New Roman" w:eastAsia="Times New Roman" w:hAnsi="Times New Roman"/>
                <w:sz w:val="22"/>
                <w:szCs w:val="22"/>
              </w:rPr>
              <w:t>14 710</w:t>
            </w:r>
          </w:p>
        </w:tc>
      </w:tr>
    </w:tbl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F3476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F588F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F347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7. </w:t>
      </w:r>
      <w:r w:rsidR="009F58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wykonywania usług</w:t>
      </w:r>
    </w:p>
    <w:p w:rsidR="009F588F" w:rsidRDefault="009F588F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76" w:rsidRPr="00EE0B74" w:rsidRDefault="009F588F" w:rsidP="009F588F">
      <w:pPr>
        <w:shd w:val="clear" w:color="auto" w:fill="FFFFFF"/>
        <w:ind w:right="91"/>
        <w:rPr>
          <w:rFonts w:ascii="Times New Roman" w:hAnsi="Times New Roman"/>
          <w:b/>
        </w:rPr>
      </w:pPr>
      <w:r w:rsidRPr="00EE0B74">
        <w:rPr>
          <w:rFonts w:ascii="Times New Roman" w:hAnsi="Times New Roman"/>
          <w:b/>
        </w:rPr>
        <w:t xml:space="preserve"> 1) 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Wykonawca na każdym etapie realizacji umowy winien monitorować obowiązujące przepisy</w:t>
      </w:r>
      <w:r w:rsidR="00983933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prawa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zgodnie z </w:t>
      </w:r>
      <w:r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nimi realizować przedmiot zamówienia.</w:t>
      </w:r>
    </w:p>
    <w:p w:rsidR="005F6819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powyższych przepisów należą w szczególności: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a)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 xml:space="preserve"> 14 grudnia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2012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. o odpadach ( tekst jednolity: Dz. U. z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="008268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., poz. 779</w:t>
      </w:r>
      <w:r w:rsidR="008268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4BA">
        <w:rPr>
          <w:rFonts w:ascii="Times New Roman" w:eastAsia="Times New Roman" w:hAnsi="Times New Roman"/>
          <w:sz w:val="24"/>
          <w:szCs w:val="24"/>
        </w:rPr>
        <w:t>ze zm.);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2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b)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 13 wrześn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a 1996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 o u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u c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ości i porządku w 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z w:val="24"/>
          <w:szCs w:val="24"/>
        </w:rPr>
        <w:t>ach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(</w:t>
      </w:r>
      <w:r w:rsidRPr="005C24BA">
        <w:rPr>
          <w:rFonts w:ascii="Times New Roman" w:eastAsia="Times New Roman" w:hAnsi="Times New Roman"/>
          <w:spacing w:val="20"/>
          <w:sz w:val="24"/>
          <w:szCs w:val="24"/>
        </w:rPr>
        <w:t xml:space="preserve"> tekst jednolity: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Dz. U. z 2018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., poz.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1454 ze zm.</w:t>
      </w:r>
      <w:r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27 kwietnia 2001 r. Prawo ochrony środowiska (tekst jednolity: Dz. U. </w:t>
      </w:r>
      <w:r w:rsidR="008164EC">
        <w:rPr>
          <w:rFonts w:ascii="Times New Roman" w:eastAsia="Times New Roman" w:hAnsi="Times New Roman"/>
          <w:sz w:val="24"/>
          <w:szCs w:val="24"/>
        </w:rPr>
        <w:br/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z </w:t>
      </w:r>
      <w:r w:rsidR="000F3476">
        <w:rPr>
          <w:rFonts w:ascii="Times New Roman" w:eastAsia="Times New Roman" w:hAnsi="Times New Roman"/>
          <w:sz w:val="24"/>
          <w:szCs w:val="24"/>
        </w:rPr>
        <w:t>2021 r., poz. 888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11 września 201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5 r. o zużytym sprzęcie elektrycznym i elektronicznym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 tekst jednolity: Dz. U. z 2020 </w:t>
      </w:r>
      <w:r w:rsidRPr="005C24BA">
        <w:rPr>
          <w:rFonts w:ascii="Times New Roman" w:eastAsia="Times New Roman" w:hAnsi="Times New Roman"/>
          <w:sz w:val="24"/>
          <w:szCs w:val="24"/>
        </w:rPr>
        <w:t>r., poz. 1</w:t>
      </w:r>
      <w:r>
        <w:rPr>
          <w:rFonts w:ascii="Times New Roman" w:eastAsia="Times New Roman" w:hAnsi="Times New Roman"/>
          <w:sz w:val="24"/>
          <w:szCs w:val="24"/>
        </w:rPr>
        <w:t>893)</w:t>
      </w:r>
      <w:r w:rsidRPr="005C24BA">
        <w:rPr>
          <w:rFonts w:ascii="Times New Roman" w:eastAsia="Times New Roman" w:hAnsi="Times New Roman"/>
          <w:sz w:val="24"/>
          <w:szCs w:val="24"/>
        </w:rPr>
        <w:t>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24 kwietnia 2009 r. o bateriach i akumulatorach (tekst jednolity: Dz. U.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       z 2020 r., poz.1850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B109B3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6 marca 2018 r. Prawo przedsiębiorców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 xml:space="preserve">(tekst jednolity: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Dz. U. z 2021 r., poz. 162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>.);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g) Ustawa </w:t>
      </w:r>
      <w:r w:rsidR="000F3476">
        <w:rPr>
          <w:rFonts w:ascii="Times New Roman" w:eastAsia="Times New Roman" w:hAnsi="Times New Roman"/>
          <w:sz w:val="24"/>
          <w:szCs w:val="24"/>
        </w:rPr>
        <w:t>z dnia 20 lipca 2017 r.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 Prawo wodne  </w:t>
      </w:r>
      <w:r w:rsidR="000F3476">
        <w:rPr>
          <w:rFonts w:ascii="Times New Roman" w:eastAsia="Times New Roman" w:hAnsi="Times New Roman"/>
          <w:sz w:val="24"/>
          <w:szCs w:val="24"/>
        </w:rPr>
        <w:t>(tekst jednolity: Dz. U. z 2021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r., poz. </w:t>
      </w:r>
      <w:r w:rsidR="000F3476" w:rsidRPr="005E6599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624 ze zm.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 Rozporządzenie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Ministra Środowiska z dnia 14 grudnia 2016 r. w sprawie poziomów recyklingu, przygotowania do ponownego użycia i odzysku innymi metodami niektórych frakcji odpadów komunalnych ( Dz. U. z 2016 r., poz. 2167 ); </w:t>
      </w:r>
    </w:p>
    <w:p w:rsidR="004976A8" w:rsidRPr="00B5301F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6C01">
        <w:rPr>
          <w:rFonts w:ascii="Times New Roman" w:eastAsia="Times New Roman" w:hAnsi="Times New Roman"/>
          <w:sz w:val="24"/>
          <w:szCs w:val="24"/>
        </w:rPr>
        <w:t>i) Rozpor</w:t>
      </w:r>
      <w:r w:rsidR="00983933">
        <w:rPr>
          <w:rFonts w:ascii="Times New Roman" w:eastAsia="Times New Roman" w:hAnsi="Times New Roman"/>
          <w:sz w:val="24"/>
          <w:szCs w:val="24"/>
        </w:rPr>
        <w:t>ządzenie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</w:t>
      </w:r>
      <w:r>
        <w:rPr>
          <w:rFonts w:ascii="Times New Roman" w:eastAsia="Times New Roman" w:hAnsi="Times New Roman"/>
          <w:sz w:val="24"/>
          <w:szCs w:val="24"/>
        </w:rPr>
        <w:t>ogranicze</w:t>
      </w:r>
      <w:r w:rsidRPr="00F96C01">
        <w:rPr>
          <w:rFonts w:ascii="Times New Roman" w:eastAsia="Times New Roman" w:hAnsi="Times New Roman"/>
          <w:sz w:val="24"/>
          <w:szCs w:val="24"/>
        </w:rPr>
        <w:t>nia</w:t>
      </w:r>
      <w:r>
        <w:rPr>
          <w:rFonts w:ascii="Times New Roman" w:eastAsia="Times New Roman" w:hAnsi="Times New Roman"/>
          <w:sz w:val="24"/>
          <w:szCs w:val="24"/>
        </w:rPr>
        <w:t xml:space="preserve"> składowania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masy odpadów komunalnych ulegających biodegradacji przekazywanych do składowania oraz sposobu obliczania poziomu ograniczania masy tych odpadów ( Dz. U.</w:t>
      </w:r>
      <w:r>
        <w:rPr>
          <w:rFonts w:ascii="Times New Roman" w:eastAsia="Times New Roman" w:hAnsi="Times New Roman"/>
          <w:sz w:val="24"/>
          <w:szCs w:val="24"/>
        </w:rPr>
        <w:t xml:space="preserve"> z 2017 r., p</w:t>
      </w:r>
      <w:r w:rsidRPr="00F96C01">
        <w:rPr>
          <w:rFonts w:ascii="Times New Roman" w:eastAsia="Times New Roman" w:hAnsi="Times New Roman"/>
          <w:sz w:val="24"/>
          <w:szCs w:val="24"/>
        </w:rPr>
        <w:t>oz. 2412 );</w:t>
      </w:r>
    </w:p>
    <w:p w:rsidR="000F3476" w:rsidRPr="000E0E57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301F">
        <w:rPr>
          <w:rFonts w:ascii="Times New Roman" w:eastAsia="Times New Roman" w:hAnsi="Times New Roman"/>
          <w:sz w:val="24"/>
          <w:szCs w:val="24"/>
        </w:rPr>
        <w:t>j) 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983933">
        <w:rPr>
          <w:rFonts w:ascii="Times New Roman" w:eastAsia="Times New Roman" w:hAnsi="Times New Roman"/>
          <w:sz w:val="24"/>
          <w:szCs w:val="24"/>
        </w:rPr>
        <w:t>an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mi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pr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z</w:t>
      </w:r>
      <w:r w:rsidRPr="00B5301F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ę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ego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S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ku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8"/>
          <w:sz w:val="24"/>
          <w:szCs w:val="24"/>
        </w:rPr>
        <w:t>W</w:t>
      </w:r>
      <w:r w:rsidRPr="00B5301F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ewódz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wa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 xml:space="preserve"> Kujawsko</w:t>
      </w:r>
      <w:r w:rsidR="008164E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>-Pomorskiego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 w:rsidRPr="00B5301F">
        <w:rPr>
          <w:rFonts w:ascii="Times New Roman" w:eastAsia="Times New Roman" w:hAnsi="Times New Roman"/>
          <w:sz w:val="24"/>
          <w:szCs w:val="24"/>
        </w:rPr>
        <w:t>XXXII/545/17 z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dn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 29 maja 2017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roku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w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spraw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2"/>
          <w:sz w:val="24"/>
          <w:szCs w:val="24"/>
        </w:rPr>
        <w:t xml:space="preserve"> 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26"/>
          <w:sz w:val="24"/>
          <w:szCs w:val="24"/>
        </w:rPr>
        <w:t xml:space="preserve">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5301F">
        <w:rPr>
          <w:rFonts w:ascii="Times New Roman" w:eastAsia="Times New Roman" w:hAnsi="Times New Roman"/>
          <w:sz w:val="24"/>
          <w:szCs w:val="24"/>
        </w:rPr>
        <w:t>pomorskiego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2016-2022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2023-2028”</w:t>
      </w:r>
      <w:r w:rsidR="0009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983933">
        <w:rPr>
          <w:rFonts w:ascii="Times New Roman" w:eastAsia="Times New Roman" w:hAnsi="Times New Roman"/>
          <w:sz w:val="24"/>
          <w:szCs w:val="24"/>
        </w:rPr>
        <w:t>oraz Uchwała</w:t>
      </w:r>
      <w:r>
        <w:rPr>
          <w:rFonts w:ascii="Times New Roman" w:eastAsia="Times New Roman" w:hAnsi="Times New Roman"/>
          <w:sz w:val="24"/>
          <w:szCs w:val="24"/>
        </w:rPr>
        <w:t xml:space="preserve"> Sejmiku Województwa Kujawsko – Pomorskiego Nr III/79/19 z dnia 18 lutego 2019 r. w sprawie aktualizacji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kujawsko-pomorskiego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2016-2022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2023-2028</w:t>
      </w:r>
      <w:r>
        <w:rPr>
          <w:rFonts w:ascii="Times New Roman" w:eastAsia="Times New Roman" w:hAnsi="Times New Roman"/>
          <w:sz w:val="24"/>
          <w:szCs w:val="24"/>
        </w:rPr>
        <w:t xml:space="preserve">” w zakresie wskazania miejsc spełniających warunki magazynowania odpadów     </w:t>
      </w:r>
      <w:r w:rsidRPr="00B5301F">
        <w:rPr>
          <w:rFonts w:ascii="Times New Roman" w:eastAsia="Times New Roman" w:hAnsi="Times New Roman"/>
          <w:sz w:val="24"/>
          <w:szCs w:val="24"/>
        </w:rPr>
        <w:t>z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za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ącz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i, a także U</w:t>
      </w:r>
      <w:r w:rsidR="00983933">
        <w:rPr>
          <w:rFonts w:ascii="Times New Roman" w:eastAsia="Times New Roman" w:hAnsi="Times New Roman"/>
          <w:spacing w:val="-1"/>
          <w:sz w:val="24"/>
          <w:szCs w:val="24"/>
        </w:rPr>
        <w:t>chwała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 xml:space="preserve">  Nr XXXII/546/17 Sejmiku Województwa Kujawsko – Pomorskiego z dnia 29 maja 2017 r. w sprawie wykonania „Planu gospodarki odpadami województwa kujawsko – pomorskiego na lata 2016 – 2022 z perspektywą na lata 2023 – 2028” z późniejszymi zmianami;</w:t>
      </w:r>
    </w:p>
    <w:p w:rsidR="000F3476" w:rsidRPr="000E0E57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84/2020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17 grudnia 2020 r. w sprawie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Regulaminu utrzymania  czystości i porządku na terenie Gminy Osielsko;</w:t>
      </w:r>
    </w:p>
    <w:p w:rsidR="000F3476" w:rsidRPr="00B5301F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85/2020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>1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7 </w:t>
      </w:r>
      <w:r w:rsidR="000F3476">
        <w:rPr>
          <w:rFonts w:ascii="Times New Roman" w:eastAsia="Times New Roman" w:hAnsi="Times New Roman"/>
          <w:sz w:val="24"/>
          <w:szCs w:val="24"/>
        </w:rPr>
        <w:t>grudnia 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r. w sprawie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określenia szczegółowego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sposobu i zakresu świadczenia usług w zakresie odbierania odpadów komunalnych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od właścicieli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nieruchomości i zagospodarowania tych odpadów,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w 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zamian za uiszczoną przez właściciela nieruchomości opłatę za gospodarowanie odpadami komunalnymi;</w:t>
      </w:r>
    </w:p>
    <w:p w:rsidR="000F3476" w:rsidRPr="00B65DAF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DAF">
        <w:rPr>
          <w:rFonts w:ascii="Times New Roman" w:eastAsia="Times New Roman" w:hAnsi="Times New Roman"/>
          <w:sz w:val="24"/>
          <w:szCs w:val="24"/>
        </w:rPr>
        <w:t xml:space="preserve">ł)  </w:t>
      </w:r>
      <w:r w:rsidR="00983933">
        <w:rPr>
          <w:rFonts w:ascii="Times New Roman" w:eastAsia="Times New Roman" w:hAnsi="Times New Roman"/>
          <w:sz w:val="24"/>
          <w:szCs w:val="24"/>
        </w:rPr>
        <w:t>Uchwała</w:t>
      </w:r>
      <w:r>
        <w:rPr>
          <w:rFonts w:ascii="Times New Roman" w:eastAsia="Times New Roman" w:hAnsi="Times New Roman"/>
          <w:sz w:val="24"/>
          <w:szCs w:val="24"/>
        </w:rPr>
        <w:t xml:space="preserve"> Nr IV/61/2017 Rady Gminy Osielsko z dnia 27 czerwca 2017 r. w sprawie określenia rodzajów dodatkowych usług świadczonych przez Gminę Osielsko w zakresie odbierania odpadów komunalnych od właścicieli nieruchomości i zagospodarowania tych odpadów, sposobu ich świadczenia oraz wysokości cen za te usługi, zmienionej </w:t>
      </w:r>
      <w:r w:rsidRPr="00B65DAF">
        <w:rPr>
          <w:rFonts w:ascii="Times New Roman" w:eastAsia="Times New Roman" w:hAnsi="Times New Roman"/>
          <w:sz w:val="24"/>
          <w:szCs w:val="24"/>
        </w:rPr>
        <w:t>Uch</w:t>
      </w:r>
      <w:r>
        <w:rPr>
          <w:rFonts w:ascii="Times New Roman" w:eastAsia="Times New Roman" w:hAnsi="Times New Roman"/>
          <w:sz w:val="24"/>
          <w:szCs w:val="24"/>
        </w:rPr>
        <w:t>wałą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sz w:val="24"/>
          <w:szCs w:val="24"/>
        </w:rPr>
        <w:t>VIII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/79/2018 Rady Gminy Osielsko z dnia 12 października 2018 r. o zmianie uchwały </w:t>
      </w:r>
      <w:r w:rsidR="003F078A">
        <w:rPr>
          <w:rFonts w:ascii="Times New Roman" w:eastAsia="Times New Roman" w:hAnsi="Times New Roman"/>
          <w:sz w:val="24"/>
          <w:szCs w:val="24"/>
        </w:rPr>
        <w:br/>
      </w:r>
      <w:r w:rsidRPr="00B65DAF">
        <w:rPr>
          <w:rFonts w:ascii="Times New Roman" w:eastAsia="Times New Roman" w:hAnsi="Times New Roman"/>
          <w:sz w:val="24"/>
          <w:szCs w:val="24"/>
        </w:rPr>
        <w:t>w sprawie  określenia rodzajów dodatkowych usług świadczonych przez Gminę Osielsko w zakresie odbierania odpadów komunalnych od właścicieli nieruchomości i zagospodarowania tych odpadów oraz wysokości cen za te usługi;</w:t>
      </w:r>
    </w:p>
    <w:p w:rsidR="000F3476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m) rozporządzenia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spacing w:val="-4"/>
          <w:sz w:val="24"/>
          <w:szCs w:val="24"/>
        </w:rPr>
        <w:t>ykonawcze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do w/w ustaw.</w:t>
      </w:r>
    </w:p>
    <w:p w:rsidR="003F078A" w:rsidRDefault="003F078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3C4DC4" w:rsidRPr="004D0F8B" w:rsidRDefault="009F588F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lastRenderedPageBreak/>
        <w:t>2) 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W</w:t>
      </w:r>
      <w:r w:rsidR="00A72819" w:rsidRPr="004D0F8B">
        <w:rPr>
          <w:rFonts w:ascii="Times New Roman" w:eastAsia="Times New Roman" w:hAnsi="Times New Roman"/>
          <w:b/>
          <w:sz w:val="24"/>
          <w:szCs w:val="24"/>
        </w:rPr>
        <w:t>y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konawca podczas realizacji zamówienia jest zobowiązany do:</w:t>
      </w:r>
    </w:p>
    <w:p w:rsidR="00EE0B74" w:rsidRPr="004D0F8B" w:rsidRDefault="00EE0B74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3C4DC4" w:rsidRPr="004D0F8B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a) uzyskania poziomów recyklingu, przygotowania do ponownego użycia i odzysku innymi metodami w poszczególnych latach odpadów takich jak: papier, metale, tworzywa sztuczne     i szkło oraz inne niż niebezpieczne odpady budowlane i rozbiórkowe w ilościach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wymaganych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Rozporządzeniem Ministra Środowiska z dnia 14 grudnia 2016 r. w sprawie poziomów recyklingu, przygotowania do ponownego użycia i odzysku innymi metodami niektórych frakcji odpadów komunalnych ( Dz. U. z 2016 r., poz. 2167 ) 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oraz art. 3b ustawy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D0F8B">
        <w:rPr>
          <w:rFonts w:ascii="Times New Roman" w:eastAsia="Times New Roman" w:hAnsi="Times New Roman"/>
          <w:sz w:val="24"/>
          <w:szCs w:val="24"/>
        </w:rPr>
        <w:t>o utrzymaniu czystości i porządku w gminach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6D405D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6D405D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.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poz. 888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)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t>i aktów wykonawczych do tej ustawy. Zamawia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jący będzie rozliczał Wykonawc</w:t>
      </w:r>
      <w:r w:rsidR="004D0F8B">
        <w:rPr>
          <w:rFonts w:ascii="Times New Roman" w:eastAsia="Times New Roman" w:hAnsi="Times New Roman"/>
          <w:sz w:val="24"/>
          <w:szCs w:val="24"/>
        </w:rPr>
        <w:t>ę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025394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D0F8B">
        <w:rPr>
          <w:rFonts w:ascii="Times New Roman" w:eastAsia="Times New Roman" w:hAnsi="Times New Roman"/>
          <w:sz w:val="24"/>
          <w:szCs w:val="24"/>
        </w:rPr>
        <w:t>z poziomów recyklingu, przy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gotowania do ponownego użycia 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odzysku innymi  metodami zgodnie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D0F8B">
        <w:rPr>
          <w:rFonts w:ascii="Times New Roman" w:eastAsia="Times New Roman" w:hAnsi="Times New Roman"/>
          <w:sz w:val="24"/>
          <w:szCs w:val="24"/>
        </w:rPr>
        <w:t>z metodologią opisaną w ww. rozporządzeniu;</w:t>
      </w:r>
    </w:p>
    <w:p w:rsidR="004976A8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b) ograniczenia masy odpadów ulegających biodegradacji przekazywanych do składowania  w poszczególnych latach w ilościach wymaganych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Rozporządzeniem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Ministra Środowiska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 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z 15 grudnia 2017 r. w sprawie poziomów ograniczenia składowania masy odpadów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komunalnych ulegających biodegradacji przekazywanych do składowania oraz sposobu obliczania poziomu ograniczania masy tych odpadów ( Dz. U.</w:t>
      </w:r>
      <w:r w:rsidR="003F07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z 2017 r., p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oz. 2412 )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ustawą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 utrzymaniu czystości i porządku w gminach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2E067A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2E067A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.,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poz.</w:t>
      </w:r>
      <w:r w:rsidR="00A45C5F" w:rsidRPr="004D0F8B">
        <w:rPr>
          <w:rFonts w:ascii="Times New Roman" w:eastAsia="Times New Roman" w:hAnsi="Times New Roman"/>
          <w:spacing w:val="-3"/>
          <w:sz w:val="24"/>
          <w:szCs w:val="24"/>
        </w:rPr>
        <w:t xml:space="preserve"> 888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)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i aktami wykonawczymi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do tej u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stawy.  </w:t>
      </w:r>
      <w:r w:rsidRPr="004D0F8B">
        <w:rPr>
          <w:rFonts w:ascii="Times New Roman" w:eastAsia="Times New Roman" w:hAnsi="Times New Roman"/>
          <w:sz w:val="24"/>
          <w:szCs w:val="24"/>
        </w:rPr>
        <w:t>Zamawiający będzie rozliczał Wykonawcę z poziomów ograniczenia masy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t>odpadów ulegających biodegradacji przekazywanych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t>do składowania w poszczególnych latach, zgodnie z metodologią opisaną ww. rozporządzeniu;</w:t>
      </w:r>
    </w:p>
    <w:p w:rsidR="00025394" w:rsidRPr="001A17F9" w:rsidRDefault="00D83EAB" w:rsidP="001A17F9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c) </w:t>
      </w:r>
      <w:r>
        <w:rPr>
          <w:rFonts w:ascii="Times New Roman" w:eastAsia="Times New Roman" w:hAnsi="Times New Roman"/>
          <w:lang w:eastAsia="pl-PL"/>
        </w:rPr>
        <w:t>zapoznania się</w:t>
      </w:r>
      <w:r w:rsidRPr="008E748D">
        <w:rPr>
          <w:rFonts w:ascii="Times New Roman" w:eastAsia="Times New Roman" w:hAnsi="Times New Roman"/>
          <w:lang w:eastAsia="pl-PL"/>
        </w:rPr>
        <w:t xml:space="preserve"> z terenem i lokalizacją</w:t>
      </w:r>
      <w:r>
        <w:rPr>
          <w:rFonts w:ascii="Times New Roman" w:eastAsia="Times New Roman" w:hAnsi="Times New Roman"/>
          <w:lang w:eastAsia="pl-PL"/>
        </w:rPr>
        <w:t xml:space="preserve"> budynków zamieszkałych na terenie Gminy Osielsko, a także punktem selektywnego zbierania odpadów komunalnych w Żołędowie;</w:t>
      </w:r>
    </w:p>
    <w:p w:rsidR="00C61066" w:rsidRPr="004D0F8B" w:rsidRDefault="008C0909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w przypadku uszkodzenia lub zniszczenia pojemnika na odpady komunalne z winy Wykonawcy, Wykonawca zobowiązany jest do na</w:t>
      </w:r>
      <w:r w:rsidR="00E856D2">
        <w:rPr>
          <w:rFonts w:ascii="Times New Roman" w:eastAsia="Times New Roman" w:hAnsi="Times New Roman"/>
          <w:sz w:val="24"/>
          <w:szCs w:val="24"/>
        </w:rPr>
        <w:t xml:space="preserve">prawy uszkodzonego pojemnika lub zakupu nowego pojemnika. </w:t>
      </w:r>
    </w:p>
    <w:p w:rsidR="003C4DC4" w:rsidRPr="004D0F8B" w:rsidRDefault="003C4DC4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2E067A" w:rsidRPr="004D0F8B" w:rsidRDefault="002E067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3)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Wykonawca w ramach realizacji przedmiotu zamówienia nie będzie mógł mieszać selektywnie zebranych odpadów komunalnych z niesegregowanymi (zmieszanymi) odpadami komunalnymi oraz selektywnie zebranych odpadów komunalnych poszczególnych rodzajów ze sobą. </w:t>
      </w:r>
    </w:p>
    <w:p w:rsidR="002E067A" w:rsidRPr="004D0F8B" w:rsidRDefault="00C81DD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spacing w:val="-4"/>
          <w:sz w:val="24"/>
          <w:szCs w:val="24"/>
        </w:rPr>
        <w:t>Ponadto W</w:t>
      </w:r>
      <w:r w:rsidR="002E067A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ykonawca nie będzie mógł mieszać odpadów zebranych z nieruchomości zamieszkałych z odpadami odebranymi z nieruchomości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>niezamieszkałych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nieobjętych gminnym systemem gospodarowania odpadami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( np. firm, instytucji),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a także z odpadami odbieranymi       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z punktu selektywnej zbiórki odpadów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komunalnych w Żołędowie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oraz odpadów z Gminy Osielsko z odpadami pochodzącymi z innych gmin i miast.</w:t>
      </w:r>
    </w:p>
    <w:p w:rsidR="00063583" w:rsidRPr="004D0F8B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highlight w:val="yellow"/>
        </w:rPr>
      </w:pPr>
    </w:p>
    <w:p w:rsidR="00063583" w:rsidRPr="00025394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025394">
        <w:rPr>
          <w:rFonts w:ascii="Times New Roman" w:eastAsia="Times New Roman" w:hAnsi="Times New Roman"/>
          <w:b/>
          <w:spacing w:val="-4"/>
          <w:sz w:val="24"/>
          <w:szCs w:val="24"/>
        </w:rPr>
        <w:t>4)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W sytuacjach nadzwyczajnych ( np. nieprzejezdność, zamknięcie drogi), gdy nie jest możliwa realizacja usługi zgodnie z umową, sposób i termin odbierania odpadów będzie każdorazowo uzgadniany p</w:t>
      </w:r>
      <w:r w:rsidR="00432689">
        <w:rPr>
          <w:rFonts w:ascii="Times New Roman" w:eastAsia="Times New Roman" w:hAnsi="Times New Roman"/>
          <w:spacing w:val="-4"/>
          <w:sz w:val="24"/>
          <w:szCs w:val="24"/>
        </w:rPr>
        <w:t>omiędzy Zamawiającym a Wykonawcą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i </w:t>
      </w:r>
      <w:r w:rsidR="00F653BD" w:rsidRPr="00025394">
        <w:rPr>
          <w:rFonts w:ascii="Times New Roman" w:eastAsia="Times New Roman" w:hAnsi="Times New Roman"/>
          <w:spacing w:val="-4"/>
          <w:sz w:val="24"/>
          <w:szCs w:val="24"/>
        </w:rPr>
        <w:t>może polegać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na wyznaczeniu innych terminów ich odbioru lub wyznaczeniu zastępczych miejsc gromadzenia odpadów przez właścicieli nieru</w:t>
      </w:r>
      <w:r w:rsidR="004D0F8B" w:rsidRPr="00025394">
        <w:rPr>
          <w:rFonts w:ascii="Times New Roman" w:eastAsia="Times New Roman" w:hAnsi="Times New Roman"/>
          <w:spacing w:val="-4"/>
          <w:sz w:val="24"/>
          <w:szCs w:val="24"/>
        </w:rPr>
        <w:t>chomości. W takich przypadkach W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>ykonawcy nie przysługuje dodatkowe wynagrodzenie.</w:t>
      </w:r>
    </w:p>
    <w:p w:rsid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32689" w:rsidRDefault="00432689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3268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Wszystkie odebrane niesegregowane (zmieszane) odpady komunalne Wykonawca jest obowiązany przekazywać bezpośrednio do instalacji komunalnej, o której mowa w art. 35 ust 6 ustawy z dnia 14 grudnia 2012 r. o odpadach (tj. Dz. U. z 2021 r., poz.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t>779 ze zm.), która została wskazana w złożonej ofercie wraz ze zmianami i innymi lokalizacjami wskazanymi w trakcie realizacji umowy.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Dopuszcza się przekazywanie niesegregowanych (zmieszanych) odpadów komunalnych za pośrednictwem stacji przeładunkowej, o której mowa w art. 23 ust. 10 ww. ustawy o odpadach.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Wykonawca zobowiązany jest do zagospodarowania selektywnie zebranych odpadów </w:t>
      </w:r>
      <w:r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komunalnych w instalacjach wskazanych w złożonej ofercie wraz ze zmianami i innymi lokalizacjami wskazanymi w trakcie realizacji umowy.</w:t>
      </w:r>
    </w:p>
    <w:p w:rsidR="002F16CC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niewielkich ilości odebranych odpadów selektywnie zbieranych możliwe jest wskazanie podmiotu zbierającego te odpady.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wystąpienia awarii instalacji, o której mowa powyżej, wykonawca może skierować odpady do innych instalacji komunalnych.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 przypadku zaistnienia okoliczności 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>opisanych w zdaniu poprzednim Wykonawca zobowiązany jest do poinformowania Zamawiającego na piśmie w terminie 3 dni od skierowania odpadów do instalacji innej, niż wskazano powyżej oraz uzasadnienia takiego działania wraz z dokumentami potwierdzającymi istnienie awarii oraz odmowę przyj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ę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 xml:space="preserve">cia niesegregowanych (zmieszanych) odpadów komunalnych przez 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wszystkie instalacje komunalne wskazane w ofercie.</w:t>
      </w:r>
    </w:p>
    <w:p w:rsidR="00452B2C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52B2C" w:rsidRPr="00432689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52B2C">
        <w:rPr>
          <w:rFonts w:ascii="Times New Roman" w:eastAsia="Times New Roman" w:hAnsi="Times New Roman"/>
          <w:b/>
          <w:spacing w:val="-4"/>
          <w:sz w:val="24"/>
          <w:szCs w:val="24"/>
        </w:rPr>
        <w:t>6)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W przypadku, gdy Zamawiający zdecyduje się na wdrożenie systemu monitorowania przy pomocy kodów QR, Wykonawca będzie zobowiązany do wyposażenia swoich pracowników w urządzenia techniczne (np. telefon</w:t>
      </w:r>
      <w:r w:rsidR="003A57B1">
        <w:rPr>
          <w:rFonts w:ascii="Times New Roman" w:eastAsia="Times New Roman" w:hAnsi="Times New Roman"/>
          <w:spacing w:val="-4"/>
          <w:sz w:val="24"/>
          <w:szCs w:val="24"/>
          <w:u w:val="single"/>
        </w:rPr>
        <w:t>y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) umożliwiające  sczytywanie danych (kodów QR) za pośrednictwem dedykowanej aplikacji.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:rsidR="004D0F8B" w:rsidRP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9F588F" w:rsidRPr="00B5301F" w:rsidRDefault="009F588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0F3476" w:rsidRPr="00700260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F6819" w:rsidSect="006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1">
    <w:nsid w:val="06B929C4"/>
    <w:multiLevelType w:val="hybridMultilevel"/>
    <w:tmpl w:val="C9C06408"/>
    <w:lvl w:ilvl="0" w:tplc="E1BED7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1EA"/>
    <w:multiLevelType w:val="hybridMultilevel"/>
    <w:tmpl w:val="A72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155"/>
    <w:multiLevelType w:val="hybridMultilevel"/>
    <w:tmpl w:val="75CE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44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9D1CD33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B668144">
      <w:start w:val="14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070"/>
    <w:multiLevelType w:val="hybridMultilevel"/>
    <w:tmpl w:val="B812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3B8"/>
    <w:multiLevelType w:val="hybridMultilevel"/>
    <w:tmpl w:val="0E9233D8"/>
    <w:lvl w:ilvl="0" w:tplc="6860C90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8DE"/>
    <w:multiLevelType w:val="hybridMultilevel"/>
    <w:tmpl w:val="E5BE2ABC"/>
    <w:lvl w:ilvl="0" w:tplc="EC9E0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32E"/>
    <w:multiLevelType w:val="hybridMultilevel"/>
    <w:tmpl w:val="4490BC1A"/>
    <w:lvl w:ilvl="0" w:tplc="C9C62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635540"/>
    <w:multiLevelType w:val="hybridMultilevel"/>
    <w:tmpl w:val="4A725B7C"/>
    <w:lvl w:ilvl="0" w:tplc="C1C42A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0"/>
        <w:szCs w:val="20"/>
      </w:rPr>
    </w:lvl>
    <w:lvl w:ilvl="1" w:tplc="1D000A18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6819"/>
    <w:rsid w:val="00002838"/>
    <w:rsid w:val="000205D3"/>
    <w:rsid w:val="00021FB1"/>
    <w:rsid w:val="00025394"/>
    <w:rsid w:val="00050CEC"/>
    <w:rsid w:val="00053321"/>
    <w:rsid w:val="00063583"/>
    <w:rsid w:val="00065C3A"/>
    <w:rsid w:val="000734FD"/>
    <w:rsid w:val="00073B48"/>
    <w:rsid w:val="00077572"/>
    <w:rsid w:val="00080E1B"/>
    <w:rsid w:val="00082659"/>
    <w:rsid w:val="00094A20"/>
    <w:rsid w:val="000A3FF2"/>
    <w:rsid w:val="000A648F"/>
    <w:rsid w:val="000C042E"/>
    <w:rsid w:val="000D3C3B"/>
    <w:rsid w:val="000E30EE"/>
    <w:rsid w:val="000F0E00"/>
    <w:rsid w:val="000F3476"/>
    <w:rsid w:val="000F3DA6"/>
    <w:rsid w:val="00103818"/>
    <w:rsid w:val="00106A35"/>
    <w:rsid w:val="00122198"/>
    <w:rsid w:val="00125071"/>
    <w:rsid w:val="00127C82"/>
    <w:rsid w:val="00140B6A"/>
    <w:rsid w:val="00151E18"/>
    <w:rsid w:val="00164A4E"/>
    <w:rsid w:val="00164D92"/>
    <w:rsid w:val="001673B8"/>
    <w:rsid w:val="001711E0"/>
    <w:rsid w:val="00172F63"/>
    <w:rsid w:val="00184090"/>
    <w:rsid w:val="001A17F9"/>
    <w:rsid w:val="001A6E33"/>
    <w:rsid w:val="001C08BF"/>
    <w:rsid w:val="001D2D3D"/>
    <w:rsid w:val="001E4B70"/>
    <w:rsid w:val="002030F3"/>
    <w:rsid w:val="00235F2A"/>
    <w:rsid w:val="00251A69"/>
    <w:rsid w:val="0025386C"/>
    <w:rsid w:val="00265358"/>
    <w:rsid w:val="00272EE6"/>
    <w:rsid w:val="002A2CEF"/>
    <w:rsid w:val="002A7979"/>
    <w:rsid w:val="002B2AFC"/>
    <w:rsid w:val="002C36B8"/>
    <w:rsid w:val="002C3D6E"/>
    <w:rsid w:val="002C78ED"/>
    <w:rsid w:val="002E067A"/>
    <w:rsid w:val="002E54B5"/>
    <w:rsid w:val="002F16CC"/>
    <w:rsid w:val="002F6EE6"/>
    <w:rsid w:val="003100BB"/>
    <w:rsid w:val="00335364"/>
    <w:rsid w:val="00343FF1"/>
    <w:rsid w:val="0035188B"/>
    <w:rsid w:val="00353E95"/>
    <w:rsid w:val="003561F3"/>
    <w:rsid w:val="00384332"/>
    <w:rsid w:val="00391B81"/>
    <w:rsid w:val="00395F50"/>
    <w:rsid w:val="003A57B1"/>
    <w:rsid w:val="003A72F9"/>
    <w:rsid w:val="003B2EEF"/>
    <w:rsid w:val="003C0673"/>
    <w:rsid w:val="003C4DC4"/>
    <w:rsid w:val="003E7AFC"/>
    <w:rsid w:val="003F078A"/>
    <w:rsid w:val="003F1787"/>
    <w:rsid w:val="003F72CF"/>
    <w:rsid w:val="003F7A36"/>
    <w:rsid w:val="00401744"/>
    <w:rsid w:val="00432689"/>
    <w:rsid w:val="00447D9C"/>
    <w:rsid w:val="00450114"/>
    <w:rsid w:val="004518B1"/>
    <w:rsid w:val="00452B2C"/>
    <w:rsid w:val="0045708A"/>
    <w:rsid w:val="00460164"/>
    <w:rsid w:val="00463B4C"/>
    <w:rsid w:val="00481AE9"/>
    <w:rsid w:val="00481C88"/>
    <w:rsid w:val="00483CCE"/>
    <w:rsid w:val="004866FD"/>
    <w:rsid w:val="004976A8"/>
    <w:rsid w:val="004A35EA"/>
    <w:rsid w:val="004D0F8B"/>
    <w:rsid w:val="004D2C6B"/>
    <w:rsid w:val="004D6E19"/>
    <w:rsid w:val="004D7FBE"/>
    <w:rsid w:val="004E37BF"/>
    <w:rsid w:val="004E3E3E"/>
    <w:rsid w:val="004E4146"/>
    <w:rsid w:val="004E5EC2"/>
    <w:rsid w:val="004F1683"/>
    <w:rsid w:val="004F611B"/>
    <w:rsid w:val="00504579"/>
    <w:rsid w:val="00507C20"/>
    <w:rsid w:val="00516DC2"/>
    <w:rsid w:val="00523F3F"/>
    <w:rsid w:val="005401E0"/>
    <w:rsid w:val="00542311"/>
    <w:rsid w:val="00551B85"/>
    <w:rsid w:val="00555230"/>
    <w:rsid w:val="00555300"/>
    <w:rsid w:val="005562F6"/>
    <w:rsid w:val="00561A32"/>
    <w:rsid w:val="00564634"/>
    <w:rsid w:val="00574A63"/>
    <w:rsid w:val="005835EB"/>
    <w:rsid w:val="00583DC5"/>
    <w:rsid w:val="005867B1"/>
    <w:rsid w:val="005A3459"/>
    <w:rsid w:val="005A3DD1"/>
    <w:rsid w:val="005A6773"/>
    <w:rsid w:val="005A77DE"/>
    <w:rsid w:val="005E01ED"/>
    <w:rsid w:val="005E0A79"/>
    <w:rsid w:val="005F17B9"/>
    <w:rsid w:val="005F6819"/>
    <w:rsid w:val="006158C6"/>
    <w:rsid w:val="006252A6"/>
    <w:rsid w:val="006308CE"/>
    <w:rsid w:val="006309EF"/>
    <w:rsid w:val="00633564"/>
    <w:rsid w:val="0063476A"/>
    <w:rsid w:val="006503BF"/>
    <w:rsid w:val="00663B80"/>
    <w:rsid w:val="00665086"/>
    <w:rsid w:val="006679FE"/>
    <w:rsid w:val="006754D5"/>
    <w:rsid w:val="006771F1"/>
    <w:rsid w:val="00677569"/>
    <w:rsid w:val="006802C1"/>
    <w:rsid w:val="00682F60"/>
    <w:rsid w:val="006909C7"/>
    <w:rsid w:val="00694FE5"/>
    <w:rsid w:val="00697BBC"/>
    <w:rsid w:val="006D405D"/>
    <w:rsid w:val="006D4F84"/>
    <w:rsid w:val="006E1128"/>
    <w:rsid w:val="007324F7"/>
    <w:rsid w:val="00733682"/>
    <w:rsid w:val="007426E2"/>
    <w:rsid w:val="007467D1"/>
    <w:rsid w:val="007506EF"/>
    <w:rsid w:val="00753C03"/>
    <w:rsid w:val="007550F7"/>
    <w:rsid w:val="00770BB6"/>
    <w:rsid w:val="00776A96"/>
    <w:rsid w:val="00787D07"/>
    <w:rsid w:val="00794E9F"/>
    <w:rsid w:val="00796C8A"/>
    <w:rsid w:val="007A4ECB"/>
    <w:rsid w:val="007B269F"/>
    <w:rsid w:val="007B3634"/>
    <w:rsid w:val="007B7887"/>
    <w:rsid w:val="007E5482"/>
    <w:rsid w:val="00800167"/>
    <w:rsid w:val="0080426F"/>
    <w:rsid w:val="00804B4C"/>
    <w:rsid w:val="00814E56"/>
    <w:rsid w:val="008164EC"/>
    <w:rsid w:val="00826898"/>
    <w:rsid w:val="0084228E"/>
    <w:rsid w:val="008451D4"/>
    <w:rsid w:val="008454C4"/>
    <w:rsid w:val="0084744A"/>
    <w:rsid w:val="00877524"/>
    <w:rsid w:val="00891771"/>
    <w:rsid w:val="008A205A"/>
    <w:rsid w:val="008A359B"/>
    <w:rsid w:val="008A799C"/>
    <w:rsid w:val="008B02AD"/>
    <w:rsid w:val="008B5867"/>
    <w:rsid w:val="008C0909"/>
    <w:rsid w:val="008C7082"/>
    <w:rsid w:val="008D183F"/>
    <w:rsid w:val="008D7677"/>
    <w:rsid w:val="008F686F"/>
    <w:rsid w:val="008F6BF0"/>
    <w:rsid w:val="00904B38"/>
    <w:rsid w:val="009137F4"/>
    <w:rsid w:val="009166FC"/>
    <w:rsid w:val="00916EFF"/>
    <w:rsid w:val="00936ADA"/>
    <w:rsid w:val="009376F9"/>
    <w:rsid w:val="009721BA"/>
    <w:rsid w:val="00983933"/>
    <w:rsid w:val="00986B4C"/>
    <w:rsid w:val="00992BB7"/>
    <w:rsid w:val="009A105A"/>
    <w:rsid w:val="009A12B7"/>
    <w:rsid w:val="009A29F1"/>
    <w:rsid w:val="009A4593"/>
    <w:rsid w:val="009C5375"/>
    <w:rsid w:val="009C53F2"/>
    <w:rsid w:val="009E40DB"/>
    <w:rsid w:val="009E5B1E"/>
    <w:rsid w:val="009F28E0"/>
    <w:rsid w:val="009F4674"/>
    <w:rsid w:val="009F588F"/>
    <w:rsid w:val="00A00EB6"/>
    <w:rsid w:val="00A064FB"/>
    <w:rsid w:val="00A16CAC"/>
    <w:rsid w:val="00A3001D"/>
    <w:rsid w:val="00A45C5F"/>
    <w:rsid w:val="00A63C41"/>
    <w:rsid w:val="00A647E4"/>
    <w:rsid w:val="00A703F5"/>
    <w:rsid w:val="00A72542"/>
    <w:rsid w:val="00A72819"/>
    <w:rsid w:val="00A72E13"/>
    <w:rsid w:val="00A73C63"/>
    <w:rsid w:val="00A9007B"/>
    <w:rsid w:val="00A922D1"/>
    <w:rsid w:val="00AA2A9C"/>
    <w:rsid w:val="00AA6DDD"/>
    <w:rsid w:val="00AA78A6"/>
    <w:rsid w:val="00AB386F"/>
    <w:rsid w:val="00AC198E"/>
    <w:rsid w:val="00AD3E0A"/>
    <w:rsid w:val="00B03104"/>
    <w:rsid w:val="00B10286"/>
    <w:rsid w:val="00B338AF"/>
    <w:rsid w:val="00B426F0"/>
    <w:rsid w:val="00B527BA"/>
    <w:rsid w:val="00B560BA"/>
    <w:rsid w:val="00B64263"/>
    <w:rsid w:val="00B8239B"/>
    <w:rsid w:val="00B82B02"/>
    <w:rsid w:val="00B936DF"/>
    <w:rsid w:val="00B93BE3"/>
    <w:rsid w:val="00B942F1"/>
    <w:rsid w:val="00BA0899"/>
    <w:rsid w:val="00BA7F86"/>
    <w:rsid w:val="00BC14E8"/>
    <w:rsid w:val="00BD1BB2"/>
    <w:rsid w:val="00BF07CD"/>
    <w:rsid w:val="00C0065E"/>
    <w:rsid w:val="00C064E0"/>
    <w:rsid w:val="00C152D2"/>
    <w:rsid w:val="00C36E0C"/>
    <w:rsid w:val="00C40BB1"/>
    <w:rsid w:val="00C44568"/>
    <w:rsid w:val="00C52430"/>
    <w:rsid w:val="00C54E48"/>
    <w:rsid w:val="00C61066"/>
    <w:rsid w:val="00C80694"/>
    <w:rsid w:val="00C81DDF"/>
    <w:rsid w:val="00CA36DA"/>
    <w:rsid w:val="00CB69FF"/>
    <w:rsid w:val="00CC0D31"/>
    <w:rsid w:val="00CC1F04"/>
    <w:rsid w:val="00CD6131"/>
    <w:rsid w:val="00CE437B"/>
    <w:rsid w:val="00CF6B27"/>
    <w:rsid w:val="00D14055"/>
    <w:rsid w:val="00D20CEB"/>
    <w:rsid w:val="00D24122"/>
    <w:rsid w:val="00D2741E"/>
    <w:rsid w:val="00D36B35"/>
    <w:rsid w:val="00D4507B"/>
    <w:rsid w:val="00D454A7"/>
    <w:rsid w:val="00D63B6B"/>
    <w:rsid w:val="00D80794"/>
    <w:rsid w:val="00D8337B"/>
    <w:rsid w:val="00D83D6E"/>
    <w:rsid w:val="00D83EAB"/>
    <w:rsid w:val="00D935F4"/>
    <w:rsid w:val="00DA7F90"/>
    <w:rsid w:val="00DB3AF5"/>
    <w:rsid w:val="00DB3D0B"/>
    <w:rsid w:val="00DC1C2A"/>
    <w:rsid w:val="00DF272C"/>
    <w:rsid w:val="00DF7CB8"/>
    <w:rsid w:val="00E0454F"/>
    <w:rsid w:val="00E110C2"/>
    <w:rsid w:val="00E116BD"/>
    <w:rsid w:val="00E26909"/>
    <w:rsid w:val="00E33604"/>
    <w:rsid w:val="00E35F72"/>
    <w:rsid w:val="00E4469D"/>
    <w:rsid w:val="00E448CD"/>
    <w:rsid w:val="00E46344"/>
    <w:rsid w:val="00E525BA"/>
    <w:rsid w:val="00E708B9"/>
    <w:rsid w:val="00E7102B"/>
    <w:rsid w:val="00E76A21"/>
    <w:rsid w:val="00E856D2"/>
    <w:rsid w:val="00E9563F"/>
    <w:rsid w:val="00E95BF0"/>
    <w:rsid w:val="00EA1071"/>
    <w:rsid w:val="00EA410D"/>
    <w:rsid w:val="00EB0B47"/>
    <w:rsid w:val="00EB4BE1"/>
    <w:rsid w:val="00EB591D"/>
    <w:rsid w:val="00EC16C1"/>
    <w:rsid w:val="00EC231A"/>
    <w:rsid w:val="00EC31B0"/>
    <w:rsid w:val="00ED20EF"/>
    <w:rsid w:val="00EE0B74"/>
    <w:rsid w:val="00EE2349"/>
    <w:rsid w:val="00F07E29"/>
    <w:rsid w:val="00F10FC6"/>
    <w:rsid w:val="00F1526F"/>
    <w:rsid w:val="00F246CC"/>
    <w:rsid w:val="00F32509"/>
    <w:rsid w:val="00F55A54"/>
    <w:rsid w:val="00F56EB8"/>
    <w:rsid w:val="00F63153"/>
    <w:rsid w:val="00F6391E"/>
    <w:rsid w:val="00F653BD"/>
    <w:rsid w:val="00F80BF6"/>
    <w:rsid w:val="00F94EB3"/>
    <w:rsid w:val="00FB6397"/>
    <w:rsid w:val="00FC14E8"/>
    <w:rsid w:val="00FC4396"/>
    <w:rsid w:val="00FC5BA7"/>
    <w:rsid w:val="00FD79F3"/>
    <w:rsid w:val="00FE3889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81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5F6819"/>
    <w:pPr>
      <w:keepNext/>
      <w:spacing w:after="0" w:line="360" w:lineRule="auto"/>
      <w:ind w:left="360"/>
      <w:outlineLvl w:val="1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5F6819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5F6819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5F6819"/>
    <w:pPr>
      <w:keepNext/>
      <w:spacing w:after="0" w:line="360" w:lineRule="auto"/>
      <w:ind w:left="360"/>
      <w:jc w:val="center"/>
      <w:outlineLvl w:val="5"/>
    </w:pPr>
    <w:rPr>
      <w:rFonts w:ascii="Verdana" w:eastAsia="Times New Roman" w:hAnsi="Verdana"/>
      <w:b/>
      <w:bCs/>
      <w:color w:val="000000"/>
      <w:sz w:val="72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19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819"/>
    <w:rPr>
      <w:rFonts w:ascii="Verdana" w:eastAsia="Times New Roman" w:hAnsi="Verdana" w:cs="Times New Roman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F6819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5F6819"/>
    <w:rPr>
      <w:rFonts w:ascii="Verdana" w:eastAsia="Times New Roman" w:hAnsi="Verdana" w:cs="Times New Roman"/>
      <w:b/>
      <w:bCs/>
      <w:color w:val="000000"/>
      <w:sz w:val="72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5F6819"/>
    <w:rPr>
      <w:rFonts w:ascii="Calibri" w:eastAsia="Times New Roman" w:hAnsi="Calibri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6819"/>
  </w:style>
  <w:style w:type="character" w:styleId="Hipercze">
    <w:name w:val="Hyperlink"/>
    <w:rsid w:val="005F681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F6819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blokowy">
    <w:name w:val="Block Text"/>
    <w:basedOn w:val="Normalny"/>
    <w:semiHidden/>
    <w:rsid w:val="005F6819"/>
    <w:pPr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F6819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F6819"/>
    <w:pPr>
      <w:spacing w:after="0" w:line="120" w:lineRule="atLeast"/>
      <w:ind w:left="360"/>
      <w:jc w:val="both"/>
    </w:pPr>
    <w:rPr>
      <w:rFonts w:ascii="Times New Roman" w:eastAsia="Times New Roman" w:hAnsi="Times New Roman"/>
      <w:bCs/>
      <w:color w:val="FF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6819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F6819"/>
    <w:pPr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819"/>
    <w:rPr>
      <w:rFonts w:ascii="Arial" w:eastAsia="Times New Roman" w:hAnsi="Arial" w:cs="Times New Roman"/>
      <w:color w:val="FF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5F68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6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5F6819"/>
    <w:pPr>
      <w:spacing w:after="0" w:line="240" w:lineRule="auto"/>
      <w:jc w:val="both"/>
    </w:pPr>
    <w:rPr>
      <w:rFonts w:ascii="Cambria" w:eastAsia="Times New Roman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5F681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19"/>
    <w:rPr>
      <w:rFonts w:ascii="Tahoma" w:eastAsia="Times New Roman" w:hAnsi="Tahoma" w:cs="Times New Roman"/>
      <w:sz w:val="16"/>
      <w:szCs w:val="16"/>
    </w:rPr>
  </w:style>
  <w:style w:type="paragraph" w:styleId="Mapadokumentu">
    <w:name w:val="Document Map"/>
    <w:basedOn w:val="Normalny"/>
    <w:link w:val="MapadokumentuZnak1"/>
    <w:uiPriority w:val="99"/>
    <w:semiHidden/>
    <w:rsid w:val="005F6819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5F6819"/>
    <w:rPr>
      <w:rFonts w:ascii="Segoe UI" w:eastAsia="Calibr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5F6819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Numerstrony">
    <w:name w:val="page number"/>
    <w:uiPriority w:val="99"/>
    <w:rsid w:val="005F68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8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681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6819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uiPriority w:val="99"/>
    <w:semiHidden/>
    <w:unhideWhenUsed/>
    <w:rsid w:val="005F6819"/>
    <w:rPr>
      <w:color w:val="800080"/>
      <w:u w:val="single"/>
    </w:rPr>
  </w:style>
  <w:style w:type="table" w:styleId="Tabela-Siatka">
    <w:name w:val="Table Grid"/>
    <w:basedOn w:val="Standardowy"/>
    <w:uiPriority w:val="59"/>
    <w:rsid w:val="005F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link w:val="standardZnak"/>
    <w:rsid w:val="005F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link w:val="StandardZnak0"/>
    <w:rsid w:val="005F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0">
    <w:name w:val="Standard Znak"/>
    <w:link w:val="Standard0"/>
    <w:locked/>
    <w:rsid w:val="005F6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5F6819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4">
    <w:name w:val="xl64"/>
    <w:basedOn w:val="Normalny"/>
    <w:rsid w:val="005F681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1">
    <w:name w:val="xl81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5">
    <w:name w:val="xl85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9">
    <w:name w:val="xl89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0">
    <w:name w:val="xl90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1">
    <w:name w:val="xl91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2">
    <w:name w:val="xl92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3">
    <w:name w:val="xl93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94">
    <w:name w:val="xl94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F68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7">
    <w:name w:val="xl97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8">
    <w:name w:val="xl9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9">
    <w:name w:val="xl99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AC6D-9DF9-4CDB-B288-3787C4AC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21</Pages>
  <Words>7832</Words>
  <Characters>46996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 bbbb</dc:creator>
  <cp:lastModifiedBy>Zampub</cp:lastModifiedBy>
  <cp:revision>107</cp:revision>
  <cp:lastPrinted>2021-09-09T12:33:00Z</cp:lastPrinted>
  <dcterms:created xsi:type="dcterms:W3CDTF">2019-02-21T14:11:00Z</dcterms:created>
  <dcterms:modified xsi:type="dcterms:W3CDTF">2021-09-09T12:33:00Z</dcterms:modified>
</cp:coreProperties>
</file>