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5A" w:rsidRDefault="00CF4936">
      <w:pPr>
        <w:pStyle w:val="Nagwek20"/>
        <w:framePr w:wrap="none" w:vAnchor="page" w:hAnchor="page" w:x="1268" w:y="1329"/>
        <w:shd w:val="clear" w:color="auto" w:fill="auto"/>
        <w:spacing w:after="0" w:line="240" w:lineRule="exact"/>
        <w:ind w:left="3380"/>
      </w:pPr>
      <w:bookmarkStart w:id="0" w:name="bookmark0"/>
      <w:r>
        <w:rPr>
          <w:rStyle w:val="Nagwek21"/>
          <w:b/>
          <w:bCs/>
        </w:rPr>
        <w:t>UCHWAŁA NR</w:t>
      </w:r>
      <w:bookmarkEnd w:id="0"/>
    </w:p>
    <w:p w:rsidR="00F2005A" w:rsidRDefault="00CF4936">
      <w:pPr>
        <w:pStyle w:val="Nagwek20"/>
        <w:framePr w:w="9149" w:h="4593" w:hRule="exact" w:wrap="none" w:vAnchor="page" w:hAnchor="page" w:x="1268" w:y="1609"/>
        <w:shd w:val="clear" w:color="auto" w:fill="auto"/>
        <w:spacing w:after="0" w:line="413" w:lineRule="exact"/>
        <w:ind w:right="40"/>
        <w:jc w:val="center"/>
      </w:pPr>
      <w:bookmarkStart w:id="1" w:name="bookmark1"/>
      <w:r>
        <w:rPr>
          <w:rStyle w:val="Nagwek2Odstpy3pt"/>
          <w:b/>
          <w:bCs/>
        </w:rPr>
        <w:t>RADY GMINY OSIELSKO</w:t>
      </w:r>
      <w:r>
        <w:rPr>
          <w:rStyle w:val="Nagwek2Odstpy3pt"/>
          <w:b/>
          <w:bCs/>
        </w:rPr>
        <w:br/>
      </w:r>
      <w:r>
        <w:rPr>
          <w:rStyle w:val="Nagwek2SylfaenKursywa"/>
          <w:b/>
          <w:bCs/>
        </w:rPr>
        <w:t>z</w:t>
      </w:r>
      <w:r>
        <w:rPr>
          <w:rStyle w:val="Nagwek2Odstpy3pt0"/>
          <w:b/>
          <w:bCs/>
        </w:rPr>
        <w:t xml:space="preserve"> </w:t>
      </w:r>
      <w:r>
        <w:t>dnia</w:t>
      </w:r>
      <w:bookmarkEnd w:id="1"/>
    </w:p>
    <w:p w:rsidR="00F2005A" w:rsidRDefault="00CF4936">
      <w:pPr>
        <w:pStyle w:val="Teksttreci30"/>
        <w:framePr w:w="9149" w:h="4593" w:hRule="exact" w:wrap="none" w:vAnchor="page" w:hAnchor="page" w:x="1268" w:y="1609"/>
        <w:shd w:val="clear" w:color="auto" w:fill="auto"/>
        <w:ind w:right="40"/>
      </w:pPr>
      <w:r>
        <w:t>w sprawie bezpłatnego korzystania z przejazdów środkami komunikacji autobusowej, w</w:t>
      </w:r>
      <w:r>
        <w:br/>
        <w:t>gminnych regularnych przewozach osób o charakterze użyteczności publicznej, gdzie</w:t>
      </w:r>
    </w:p>
    <w:p w:rsidR="00F2005A" w:rsidRDefault="00CF4936">
      <w:pPr>
        <w:pStyle w:val="Nagwek20"/>
        <w:framePr w:w="9149" w:h="4593" w:hRule="exact" w:wrap="none" w:vAnchor="page" w:hAnchor="page" w:x="1268" w:y="1609"/>
        <w:shd w:val="clear" w:color="auto" w:fill="auto"/>
        <w:spacing w:after="424" w:line="413" w:lineRule="exact"/>
        <w:ind w:right="40"/>
        <w:jc w:val="center"/>
      </w:pPr>
      <w:bookmarkStart w:id="2" w:name="bookmark2"/>
      <w:r>
        <w:t>organizatorem jest Gmina Osielsko</w:t>
      </w:r>
      <w:bookmarkEnd w:id="2"/>
    </w:p>
    <w:p w:rsidR="00F2005A" w:rsidRDefault="00CF4936">
      <w:pPr>
        <w:pStyle w:val="Teksttreci20"/>
        <w:framePr w:w="9149" w:h="4593" w:hRule="exact" w:wrap="none" w:vAnchor="page" w:hAnchor="page" w:x="1268" w:y="1609"/>
        <w:shd w:val="clear" w:color="auto" w:fill="auto"/>
        <w:spacing w:before="0" w:after="0"/>
        <w:ind w:firstLine="620"/>
      </w:pPr>
      <w:r>
        <w:t xml:space="preserve">Na podstawie art. </w:t>
      </w:r>
      <w:r>
        <w:t>18 ust.2 pkt 15 i art. 40 ust.l ustawy z dnia 8 marca 1990 r. o samorządzie gminnym (tj. Dz.U. z 2020 r., poz. 713 ze zm.), art. 50a ust.l ustawy z dnia 16 grudnia 2010 r. o publicznym transporcie zbiorowym (tj. Dz.U. z 2020 r., poz. 1944) oraz art. 34a us</w:t>
      </w:r>
      <w:r>
        <w:t>t.2 ustawy z dnia 15 listopada 1984 r. Prawo przewozowe (tj. Dz.U. z 2020 r., poz. 8) uchwala się, co następuje:</w:t>
      </w:r>
    </w:p>
    <w:p w:rsidR="00F2005A" w:rsidRDefault="00CF4936">
      <w:pPr>
        <w:pStyle w:val="Nagwek10"/>
        <w:framePr w:w="9149" w:h="6600" w:hRule="exact" w:wrap="none" w:vAnchor="page" w:hAnchor="page" w:x="1268" w:y="6619"/>
        <w:shd w:val="clear" w:color="auto" w:fill="auto"/>
        <w:spacing w:before="0"/>
        <w:ind w:right="40"/>
      </w:pPr>
      <w:bookmarkStart w:id="3" w:name="bookmark3"/>
      <w:r>
        <w:t>§1</w:t>
      </w:r>
      <w:bookmarkEnd w:id="3"/>
    </w:p>
    <w:p w:rsidR="00F2005A" w:rsidRDefault="00CF4936">
      <w:pPr>
        <w:pStyle w:val="Teksttreci20"/>
        <w:framePr w:w="9149" w:h="6600" w:hRule="exact" w:wrap="none" w:vAnchor="page" w:hAnchor="page" w:x="1268" w:y="6619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/>
        <w:ind w:left="480"/>
        <w:jc w:val="both"/>
      </w:pPr>
      <w:r>
        <w:t xml:space="preserve">Wprowadza się bezpłatne usługi przewozowe, w gminnej komunikacji autobusowej o charakterze użyteczności publicznej, na terenie Gminy </w:t>
      </w:r>
      <w:r>
        <w:t>Osielsko, i tak:</w:t>
      </w:r>
    </w:p>
    <w:p w:rsidR="00F2005A" w:rsidRDefault="00CF4936">
      <w:pPr>
        <w:pStyle w:val="Teksttreci20"/>
        <w:framePr w:w="9149" w:h="6600" w:hRule="exact" w:wrap="none" w:vAnchor="page" w:hAnchor="page" w:x="1268" w:y="6619"/>
        <w:shd w:val="clear" w:color="auto" w:fill="auto"/>
        <w:spacing w:before="0" w:after="0"/>
        <w:ind w:left="480" w:firstLine="0"/>
      </w:pPr>
      <w:r>
        <w:t>Linia: Osielsko - Żołędowo - Niwy - Jarużyn - Niwy - Osielsko,</w:t>
      </w:r>
    </w:p>
    <w:p w:rsidR="00F2005A" w:rsidRDefault="00CF4936">
      <w:pPr>
        <w:pStyle w:val="Teksttreci20"/>
        <w:framePr w:w="9149" w:h="6600" w:hRule="exact" w:wrap="none" w:vAnchor="page" w:hAnchor="page" w:x="1268" w:y="6619"/>
        <w:shd w:val="clear" w:color="auto" w:fill="auto"/>
        <w:spacing w:before="0" w:after="0"/>
        <w:ind w:left="480" w:firstLine="0"/>
      </w:pPr>
      <w:r>
        <w:t>Linia: Maksymilianowo - Bożenkowo - Żołędowo,</w:t>
      </w:r>
    </w:p>
    <w:p w:rsidR="00F2005A" w:rsidRDefault="00CF4936">
      <w:pPr>
        <w:pStyle w:val="Teksttreci20"/>
        <w:framePr w:w="9149" w:h="6600" w:hRule="exact" w:wrap="none" w:vAnchor="page" w:hAnchor="page" w:x="1268" w:y="6619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ind w:left="480"/>
        <w:jc w:val="both"/>
      </w:pPr>
      <w:r>
        <w:t>Wprowadza się bezpłatne usługi przewozowe, w gminnej komunikacji autobusowej o charakterze użyteczności publicznej na terenie Gmin</w:t>
      </w:r>
      <w:r>
        <w:t>y Osielsko i Gminy Dobrcz, wykonywanej na podstawie porozumienia międzygminnego:</w:t>
      </w:r>
    </w:p>
    <w:p w:rsidR="00F2005A" w:rsidRDefault="00CF4936">
      <w:pPr>
        <w:pStyle w:val="Teksttreci20"/>
        <w:framePr w:w="9149" w:h="6600" w:hRule="exact" w:wrap="none" w:vAnchor="page" w:hAnchor="page" w:x="1268" w:y="6619"/>
        <w:shd w:val="clear" w:color="auto" w:fill="auto"/>
        <w:spacing w:before="0" w:after="570"/>
        <w:ind w:left="480" w:firstLine="0"/>
      </w:pPr>
      <w:r>
        <w:t>Linia: Żołędowo - Augustowo - Nekla - Żołędowo - Maksymilianowo</w:t>
      </w:r>
    </w:p>
    <w:p w:rsidR="00F2005A" w:rsidRDefault="00CF4936">
      <w:pPr>
        <w:pStyle w:val="Nagwek120"/>
        <w:framePr w:w="9149" w:h="6600" w:hRule="exact" w:wrap="none" w:vAnchor="page" w:hAnchor="page" w:x="1268" w:y="6619"/>
        <w:shd w:val="clear" w:color="auto" w:fill="auto"/>
        <w:spacing w:before="0" w:after="117" w:line="220" w:lineRule="exact"/>
        <w:ind w:right="40"/>
      </w:pPr>
      <w:bookmarkStart w:id="4" w:name="bookmark4"/>
      <w:r>
        <w:t>§2</w:t>
      </w:r>
      <w:bookmarkEnd w:id="4"/>
    </w:p>
    <w:p w:rsidR="00F2005A" w:rsidRDefault="00CF4936">
      <w:pPr>
        <w:pStyle w:val="Teksttreci20"/>
        <w:framePr w:w="9149" w:h="6600" w:hRule="exact" w:wrap="none" w:vAnchor="page" w:hAnchor="page" w:x="1268" w:y="6619"/>
        <w:shd w:val="clear" w:color="auto" w:fill="auto"/>
        <w:spacing w:before="0" w:after="413" w:line="240" w:lineRule="exact"/>
        <w:ind w:firstLine="0"/>
        <w:jc w:val="both"/>
      </w:pPr>
      <w:r>
        <w:t>Wykonanie uchwały powierza się Wójtowi Gminy Osielsko.</w:t>
      </w:r>
    </w:p>
    <w:p w:rsidR="00F2005A" w:rsidRDefault="00CF4936">
      <w:pPr>
        <w:pStyle w:val="Nagwek130"/>
        <w:framePr w:w="9149" w:h="6600" w:hRule="exact" w:wrap="none" w:vAnchor="page" w:hAnchor="page" w:x="1268" w:y="6619"/>
        <w:shd w:val="clear" w:color="auto" w:fill="auto"/>
        <w:spacing w:before="0"/>
        <w:ind w:right="40"/>
      </w:pPr>
      <w:bookmarkStart w:id="5" w:name="bookmark5"/>
      <w:r>
        <w:t>§3</w:t>
      </w:r>
      <w:bookmarkEnd w:id="5"/>
    </w:p>
    <w:p w:rsidR="00F2005A" w:rsidRDefault="00CF4936">
      <w:pPr>
        <w:pStyle w:val="Teksttreci20"/>
        <w:framePr w:w="9149" w:h="6600" w:hRule="exact" w:wrap="none" w:vAnchor="page" w:hAnchor="page" w:x="1268" w:y="6619"/>
        <w:shd w:val="clear" w:color="auto" w:fill="auto"/>
        <w:spacing w:before="0" w:after="0"/>
        <w:ind w:firstLine="0"/>
        <w:jc w:val="both"/>
      </w:pPr>
      <w:r>
        <w:t xml:space="preserve">Uchwała wchodzi w życie z upływem 14 dni od daty </w:t>
      </w:r>
      <w:r>
        <w:t>opublikowania w Dzienniku Urzędowym Województwa Kujawsko - Pomorskiego.</w:t>
      </w:r>
    </w:p>
    <w:p w:rsidR="00F2005A" w:rsidRDefault="00CF4936">
      <w:pPr>
        <w:pStyle w:val="Nagweklubstopka0"/>
        <w:framePr w:wrap="none" w:vAnchor="page" w:hAnchor="page" w:x="10244" w:y="15013"/>
        <w:shd w:val="clear" w:color="auto" w:fill="auto"/>
        <w:spacing w:line="200" w:lineRule="exact"/>
      </w:pPr>
      <w:r>
        <w:t>1</w:t>
      </w:r>
    </w:p>
    <w:p w:rsidR="00F2005A" w:rsidRDefault="00F2005A">
      <w:pPr>
        <w:rPr>
          <w:sz w:val="2"/>
          <w:szCs w:val="2"/>
        </w:rPr>
        <w:sectPr w:rsidR="00F200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005A" w:rsidRDefault="00CF4936">
      <w:pPr>
        <w:pStyle w:val="Teksttreci30"/>
        <w:framePr w:wrap="none" w:vAnchor="page" w:hAnchor="page" w:x="473" w:y="1334"/>
        <w:shd w:val="clear" w:color="auto" w:fill="auto"/>
        <w:spacing w:line="240" w:lineRule="exact"/>
        <w:ind w:left="4560"/>
        <w:jc w:val="left"/>
      </w:pPr>
      <w:r>
        <w:lastRenderedPageBreak/>
        <w:t>UZASADNIENIE</w:t>
      </w:r>
    </w:p>
    <w:p w:rsidR="00F2005A" w:rsidRDefault="00CF4936">
      <w:pPr>
        <w:pStyle w:val="Teksttreci20"/>
        <w:framePr w:w="10027" w:h="3350" w:hRule="exact" w:wrap="none" w:vAnchor="page" w:hAnchor="page" w:x="473" w:y="2026"/>
        <w:shd w:val="clear" w:color="auto" w:fill="auto"/>
        <w:spacing w:before="0" w:after="0"/>
        <w:ind w:left="940" w:firstLine="560"/>
        <w:jc w:val="both"/>
      </w:pPr>
      <w:r>
        <w:t xml:space="preserve">Zgodnie z art. 50a ust.l ustawy z dnia 16 grudnia 2010 r. o publicznym transporcie zbiorowym (Dz.U. z 2018 r., poz. 2016 z późn. Zm.) Rada Gminy </w:t>
      </w:r>
      <w:r>
        <w:t>(właściwego organizatora przewozu) może ustalać ceny za usługi przewozowe w publicznym transporcie zbiorowym w zakresie zadania o charakterze użyteczności publicznej w gminnych przewozach pasażerskich.</w:t>
      </w:r>
    </w:p>
    <w:p w:rsidR="00F2005A" w:rsidRDefault="00CF4936">
      <w:pPr>
        <w:pStyle w:val="Teksttreci20"/>
        <w:framePr w:w="10027" w:h="3350" w:hRule="exact" w:wrap="none" w:vAnchor="page" w:hAnchor="page" w:x="473" w:y="2026"/>
        <w:shd w:val="clear" w:color="auto" w:fill="auto"/>
        <w:spacing w:before="0" w:after="0"/>
        <w:ind w:left="940" w:firstLine="560"/>
        <w:jc w:val="both"/>
      </w:pPr>
      <w:r>
        <w:t>Zgodnie zaś z art. 34a ust.2 ustawy z dnia 15 listopad</w:t>
      </w:r>
      <w:r>
        <w:t>a 1984 r. Prawo przewozowe (tj. Dz.U. z 2020 r., poz. 8), Rada Gminy określa przepisy dotyczące sposobu ustalenia wysokości opłat dodatkowych i manipulacyjnych.</w:t>
      </w:r>
    </w:p>
    <w:p w:rsidR="00F2005A" w:rsidRDefault="00EC596F">
      <w:pPr>
        <w:framePr w:wrap="none" w:vAnchor="page" w:hAnchor="page" w:x="473" w:y="597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8.15pt">
            <v:imagedata r:id="rId7" r:href="rId8"/>
          </v:shape>
        </w:pict>
      </w:r>
    </w:p>
    <w:p w:rsidR="00F2005A" w:rsidRDefault="00EC596F">
      <w:pPr>
        <w:framePr w:wrap="none" w:vAnchor="page" w:hAnchor="page" w:x="554" w:y="10526"/>
        <w:rPr>
          <w:sz w:val="2"/>
          <w:szCs w:val="2"/>
        </w:rPr>
      </w:pPr>
      <w:r>
        <w:pict>
          <v:shape id="_x0000_i1026" type="#_x0000_t75" style="width:18.15pt;height:18.15pt">
            <v:imagedata r:id="rId9" r:href="rId10"/>
          </v:shape>
        </w:pict>
      </w:r>
    </w:p>
    <w:p w:rsidR="00F2005A" w:rsidRDefault="00EC596F">
      <w:pPr>
        <w:framePr w:wrap="none" w:vAnchor="page" w:hAnchor="page" w:x="636" w:y="14375"/>
        <w:rPr>
          <w:sz w:val="2"/>
          <w:szCs w:val="2"/>
        </w:rPr>
      </w:pPr>
      <w:r>
        <w:pict>
          <v:shape id="_x0000_i1027" type="#_x0000_t75" style="width:102.05pt;height:80.15pt">
            <v:imagedata r:id="rId11" r:href="rId12"/>
          </v:shape>
        </w:pict>
      </w:r>
    </w:p>
    <w:p w:rsidR="00F2005A" w:rsidRDefault="00F2005A">
      <w:pPr>
        <w:rPr>
          <w:sz w:val="2"/>
          <w:szCs w:val="2"/>
        </w:rPr>
      </w:pPr>
    </w:p>
    <w:sectPr w:rsidR="00F2005A" w:rsidSect="00F200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36" w:rsidRDefault="00CF4936" w:rsidP="00F2005A">
      <w:r>
        <w:separator/>
      </w:r>
    </w:p>
  </w:endnote>
  <w:endnote w:type="continuationSeparator" w:id="1">
    <w:p w:rsidR="00CF4936" w:rsidRDefault="00CF4936" w:rsidP="00F2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36" w:rsidRDefault="00CF4936"/>
  </w:footnote>
  <w:footnote w:type="continuationSeparator" w:id="1">
    <w:p w:rsidR="00CF4936" w:rsidRDefault="00CF49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33B5"/>
    <w:multiLevelType w:val="multilevel"/>
    <w:tmpl w:val="ECAE7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2005A"/>
    <w:rsid w:val="00CF4936"/>
    <w:rsid w:val="00EC596F"/>
    <w:rsid w:val="00F2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00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2005A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F20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1">
    <w:name w:val="Nagłówek #2"/>
    <w:basedOn w:val="Nagwek2"/>
    <w:rsid w:val="00F2005A"/>
    <w:rPr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Odstpy3pt">
    <w:name w:val="Nagłówek #2 + Odstępy 3 pt"/>
    <w:basedOn w:val="Nagwek2"/>
    <w:rsid w:val="00F2005A"/>
    <w:rPr>
      <w:color w:val="000000"/>
      <w:spacing w:val="7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SylfaenKursywa">
    <w:name w:val="Nagłówek #2 + Sylfaen;Kursywa"/>
    <w:basedOn w:val="Nagwek2"/>
    <w:rsid w:val="00F2005A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2Odstpy3pt0">
    <w:name w:val="Nagłówek #2 + Odstępy 3 pt"/>
    <w:basedOn w:val="Nagwek2"/>
    <w:rsid w:val="00F2005A"/>
    <w:rPr>
      <w:color w:val="000000"/>
      <w:spacing w:val="70"/>
      <w:w w:val="100"/>
      <w:position w:val="0"/>
      <w:sz w:val="24"/>
      <w:szCs w:val="24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20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F20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F2005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sid w:val="00F200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gwek13">
    <w:name w:val="Nagłówek #1 (3)_"/>
    <w:basedOn w:val="Domylnaczcionkaakapitu"/>
    <w:link w:val="Nagwek130"/>
    <w:rsid w:val="00F20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F2005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gwek20">
    <w:name w:val="Nagłówek #2"/>
    <w:basedOn w:val="Normalny"/>
    <w:link w:val="Nagwek2"/>
    <w:rsid w:val="00F2005A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F2005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F2005A"/>
    <w:pPr>
      <w:shd w:val="clear" w:color="auto" w:fill="FFFFFF"/>
      <w:spacing w:before="420" w:after="420" w:line="408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F2005A"/>
    <w:pPr>
      <w:shd w:val="clear" w:color="auto" w:fill="FFFFFF"/>
      <w:spacing w:before="420" w:line="408" w:lineRule="exact"/>
      <w:jc w:val="center"/>
      <w:outlineLvl w:val="0"/>
    </w:pPr>
    <w:rPr>
      <w:rFonts w:ascii="Sylfaen" w:eastAsia="Sylfaen" w:hAnsi="Sylfaen" w:cs="Sylfaen"/>
      <w:spacing w:val="60"/>
      <w:sz w:val="22"/>
      <w:szCs w:val="22"/>
    </w:rPr>
  </w:style>
  <w:style w:type="paragraph" w:customStyle="1" w:styleId="Nagwek120">
    <w:name w:val="Nagłówek #1 (2)"/>
    <w:basedOn w:val="Normalny"/>
    <w:link w:val="Nagwek12"/>
    <w:rsid w:val="00F2005A"/>
    <w:pPr>
      <w:shd w:val="clear" w:color="auto" w:fill="FFFFFF"/>
      <w:spacing w:before="42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Nagwek130">
    <w:name w:val="Nagłówek #1 (3)"/>
    <w:basedOn w:val="Normalny"/>
    <w:link w:val="Nagwek13"/>
    <w:rsid w:val="00F2005A"/>
    <w:pPr>
      <w:shd w:val="clear" w:color="auto" w:fill="FFFFFF"/>
      <w:spacing w:before="600" w:line="408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F2005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AppData/Local/Temp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../../AppData/Local/Temp/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../../../../AppData/Local/Temp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Klimek</cp:lastModifiedBy>
  <cp:revision>2</cp:revision>
  <dcterms:created xsi:type="dcterms:W3CDTF">2021-08-31T11:34:00Z</dcterms:created>
  <dcterms:modified xsi:type="dcterms:W3CDTF">2021-08-31T11:34:00Z</dcterms:modified>
</cp:coreProperties>
</file>