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F4" w:rsidRDefault="00126CF4" w:rsidP="00126CF4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CF4" w:rsidRDefault="00126CF4" w:rsidP="00126CF4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26CF4" w:rsidRDefault="00126CF4" w:rsidP="00126CF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26CF4" w:rsidRDefault="00126CF4" w:rsidP="00126CF4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26CF4" w:rsidRDefault="00126CF4" w:rsidP="00126CF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sz w:val="22"/>
          <w:szCs w:val="22"/>
        </w:rPr>
        <w:t>Żołędowo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01.09</w:t>
      </w:r>
      <w:r>
        <w:rPr>
          <w:rFonts w:ascii="Calibri" w:hAnsi="Calibri" w:cs="Calibri"/>
          <w:sz w:val="22"/>
          <w:szCs w:val="22"/>
        </w:rPr>
        <w:t xml:space="preserve"> 2021 r.</w:t>
      </w:r>
    </w:p>
    <w:p w:rsidR="00126CF4" w:rsidRDefault="00126CF4" w:rsidP="00126CF4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690AE5">
        <w:rPr>
          <w:rFonts w:ascii="Calibri" w:hAnsi="Calibri" w:cs="Calibri"/>
          <w:sz w:val="22"/>
          <w:szCs w:val="22"/>
        </w:rPr>
        <w:t>4434</w:t>
      </w:r>
      <w:r>
        <w:rPr>
          <w:rFonts w:ascii="Calibri" w:hAnsi="Calibri" w:cs="Calibri"/>
          <w:sz w:val="22"/>
          <w:szCs w:val="22"/>
        </w:rPr>
        <w:t xml:space="preserve"> /2021</w:t>
      </w:r>
    </w:p>
    <w:p w:rsidR="00126CF4" w:rsidRDefault="00126CF4" w:rsidP="00126CF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GZK.271.14</w:t>
      </w:r>
      <w:r>
        <w:rPr>
          <w:rFonts w:asciiTheme="minorHAnsi" w:hAnsiTheme="minorHAnsi" w:cstheme="minorHAnsi"/>
          <w:sz w:val="20"/>
          <w:szCs w:val="20"/>
        </w:rPr>
        <w:t>.2021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126CF4" w:rsidRDefault="00126CF4" w:rsidP="00126CF4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126CF4" w:rsidRDefault="00126CF4" w:rsidP="00126CF4">
      <w:pPr>
        <w:ind w:firstLine="720"/>
        <w:jc w:val="center"/>
        <w:rPr>
          <w:rFonts w:ascii="Calibri" w:hAnsi="Calibri" w:cs="Tahoma"/>
          <w:b/>
        </w:rPr>
      </w:pPr>
    </w:p>
    <w:p w:rsidR="00126CF4" w:rsidRPr="00126CF4" w:rsidRDefault="00126CF4" w:rsidP="00126CF4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r w:rsidRPr="00126CF4">
        <w:rPr>
          <w:rFonts w:ascii="Calibri" w:hAnsi="Calibri" w:cs="Calibri"/>
          <w:b/>
        </w:rPr>
        <w:t>Wykonanie remontów pierścieni rond przy ul. J Słowackiego i ul. Jana Pawła II w miejscowości Niemcz/Osielsko, Gmina Osielsko</w:t>
      </w:r>
    </w:p>
    <w:p w:rsidR="00126CF4" w:rsidRDefault="00126CF4" w:rsidP="00126CF4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126CF4" w:rsidRDefault="00126CF4" w:rsidP="00126CF4">
      <w:pPr>
        <w:jc w:val="center"/>
        <w:rPr>
          <w:rFonts w:ascii="Calibri" w:hAnsi="Calibri" w:cs="Tahoma"/>
          <w:sz w:val="22"/>
          <w:szCs w:val="22"/>
        </w:rPr>
      </w:pPr>
    </w:p>
    <w:p w:rsidR="00126CF4" w:rsidRPr="00126CF4" w:rsidRDefault="00126CF4" w:rsidP="00126CF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126CF4">
        <w:rPr>
          <w:rFonts w:asciiTheme="minorHAnsi" w:hAnsiTheme="minorHAnsi" w:cstheme="minorHAnsi"/>
          <w:b/>
          <w:sz w:val="22"/>
          <w:szCs w:val="22"/>
          <w:lang w:eastAsia="en-US"/>
        </w:rPr>
        <w:t>ProjBud</w:t>
      </w:r>
      <w:proofErr w:type="spellEnd"/>
      <w:r w:rsidRPr="00126CF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Drogownictwo Spółka z ograniczona odpowiedzialnością </w:t>
      </w:r>
    </w:p>
    <w:p w:rsidR="00126CF4" w:rsidRDefault="00126CF4" w:rsidP="00126CF4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ul. Jagiellońska 1, 85-067 Bydgoszcz</w:t>
      </w:r>
    </w:p>
    <w:p w:rsidR="00126CF4" w:rsidRDefault="00126CF4" w:rsidP="00126CF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Jarosław Jasiński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26CF4" w:rsidRDefault="00126CF4" w:rsidP="00126CF4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Cena: </w:t>
      </w:r>
      <w:r w:rsidR="00DB0BE9" w:rsidRPr="00DB0BE9">
        <w:rPr>
          <w:rFonts w:asciiTheme="minorHAnsi" w:hAnsiTheme="minorHAnsi" w:cstheme="minorHAnsi"/>
          <w:b/>
          <w:sz w:val="22"/>
          <w:szCs w:val="22"/>
          <w:lang w:eastAsia="en-US"/>
        </w:rPr>
        <w:t>134.808,00 zł</w:t>
      </w:r>
    </w:p>
    <w:p w:rsidR="00126CF4" w:rsidRDefault="00126CF4" w:rsidP="00126CF4">
      <w:pPr>
        <w:jc w:val="both"/>
        <w:rPr>
          <w:rFonts w:asciiTheme="minorHAnsi" w:eastAsia="MS Mincho" w:hAnsiTheme="minorHAnsi" w:cstheme="minorHAnsi"/>
          <w:b/>
          <w:sz w:val="22"/>
          <w:szCs w:val="22"/>
          <w:lang w:eastAsia="ja-JP"/>
        </w:rPr>
      </w:pPr>
      <w:r>
        <w:rPr>
          <w:rFonts w:asciiTheme="minorHAnsi" w:hAnsiTheme="minorHAnsi" w:cstheme="minorHAnsi"/>
          <w:b/>
          <w:sz w:val="22"/>
          <w:szCs w:val="22"/>
        </w:rPr>
        <w:t>Termin gwarancji: 5 lat</w:t>
      </w:r>
    </w:p>
    <w:p w:rsidR="00126CF4" w:rsidRDefault="00126CF4" w:rsidP="00126CF4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126CF4" w:rsidRDefault="00126CF4" w:rsidP="00126CF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w ramach kryterium oceny ofert. Oferta ww. Wykonawcy spełnia wymagania Zamawiającego określone w Specyfikacji Istotnych Warunków Zamówienia, a Wykonawca spełnia warunki udziału w postępowaniu i nie podlega wykluczeniu.</w:t>
      </w:r>
    </w:p>
    <w:p w:rsidR="00126CF4" w:rsidRDefault="00126CF4" w:rsidP="00126CF4">
      <w:pPr>
        <w:rPr>
          <w:rFonts w:ascii="Calibri" w:hAnsi="Calibri" w:cs="Tahoma"/>
          <w:sz w:val="22"/>
          <w:szCs w:val="22"/>
        </w:rPr>
      </w:pPr>
    </w:p>
    <w:p w:rsidR="00126CF4" w:rsidRDefault="00126CF4" w:rsidP="00126CF4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660"/>
        <w:gridCol w:w="4341"/>
        <w:gridCol w:w="2188"/>
        <w:gridCol w:w="2275"/>
      </w:tblGrid>
      <w:tr w:rsidR="00126CF4" w:rsidTr="00126CF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Cena brutto oferty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Gwarancja</w:t>
            </w:r>
          </w:p>
        </w:tc>
      </w:tr>
      <w:tr w:rsidR="00126CF4" w:rsidTr="00126CF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ProjBud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Drogownictwo</w:t>
            </w:r>
          </w:p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Jagiellońska 1, 85-067 Bydgoszcz</w:t>
            </w:r>
          </w:p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Jarosław Jasiński</w:t>
            </w:r>
          </w:p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NIP: 9671430117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DB0BE9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134.808,00 zł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5 lat</w:t>
            </w:r>
          </w:p>
        </w:tc>
      </w:tr>
    </w:tbl>
    <w:p w:rsidR="00126CF4" w:rsidRDefault="00126CF4" w:rsidP="00126CF4"/>
    <w:p w:rsidR="00126CF4" w:rsidRDefault="00126CF4" w:rsidP="00126CF4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543"/>
        <w:gridCol w:w="4243"/>
        <w:gridCol w:w="1418"/>
        <w:gridCol w:w="1842"/>
        <w:gridCol w:w="1418"/>
      </w:tblGrid>
      <w:tr w:rsidR="00126CF4" w:rsidTr="00126C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Kryterium </w:t>
            </w:r>
          </w:p>
          <w:p w:rsidR="00126CF4" w:rsidRDefault="00126CF4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Kryterium termin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</w:t>
            </w:r>
          </w:p>
        </w:tc>
      </w:tr>
      <w:tr w:rsidR="00126CF4" w:rsidTr="00126C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ProjBud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Drogownictwo</w:t>
            </w:r>
          </w:p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Jagiellońska 1, 85-067 Bydgoszcz</w:t>
            </w:r>
          </w:p>
          <w:p w:rsidR="00126CF4" w:rsidRDefault="00126CF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Jarosław Jasiński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F4" w:rsidRDefault="00126C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</w:tr>
    </w:tbl>
    <w:p w:rsidR="00126CF4" w:rsidRDefault="00126CF4" w:rsidP="00126CF4">
      <w:pPr>
        <w:ind w:right="907"/>
      </w:pPr>
    </w:p>
    <w:p w:rsidR="00126CF4" w:rsidRDefault="00126CF4" w:rsidP="00126CF4">
      <w:pPr>
        <w:ind w:right="907"/>
      </w:pPr>
    </w:p>
    <w:p w:rsidR="00690AE5" w:rsidRDefault="00126CF4" w:rsidP="00690AE5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r>
        <w:tab/>
      </w:r>
      <w:r w:rsidR="00690AE5"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690AE5" w:rsidRDefault="00690AE5" w:rsidP="00690AE5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690AE5" w:rsidRDefault="00690AE5" w:rsidP="00690AE5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</w:p>
    <w:p w:rsidR="00126CF4" w:rsidRDefault="00126CF4" w:rsidP="00690AE5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BA1ED2" w:rsidRDefault="00BA1ED2"/>
    <w:sectPr w:rsidR="00BA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4"/>
    <w:rsid w:val="00126CF4"/>
    <w:rsid w:val="00690AE5"/>
    <w:rsid w:val="00BA1ED2"/>
    <w:rsid w:val="00D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6CF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F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26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26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6CF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CF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126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26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2021-09-01T10:33:00Z</cp:lastPrinted>
  <dcterms:created xsi:type="dcterms:W3CDTF">2021-09-01T06:29:00Z</dcterms:created>
  <dcterms:modified xsi:type="dcterms:W3CDTF">2021-09-01T10:33:00Z</dcterms:modified>
</cp:coreProperties>
</file>