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B954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545716D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041D5F5B" w14:textId="77777777" w:rsidR="00517C99" w:rsidRDefault="00517C99" w:rsidP="00517C99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)</w:t>
      </w:r>
    </w:p>
    <w:p w14:paraId="75DFEA2A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A2751BC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77522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1998104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79B5CA76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E24FA11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7B9A38E9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6864192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3ED8F5DA" w14:textId="1F388268" w:rsidR="00517C99" w:rsidRPr="00552D2E" w:rsidRDefault="00517C99" w:rsidP="00552D2E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E6083FE" w14:textId="6298E93C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27B4713B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5068A2A0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5933A4D2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D46FE2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17920826" w14:textId="55EFA0ED" w:rsidR="00517C99" w:rsidRDefault="00517C99" w:rsidP="00517C99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64FD996F" w14:textId="77777777" w:rsidR="00552D2E" w:rsidRPr="00517C99" w:rsidRDefault="00552D2E" w:rsidP="00517C99">
      <w:pPr>
        <w:ind w:hanging="720"/>
        <w:jc w:val="both"/>
      </w:pPr>
    </w:p>
    <w:p w14:paraId="584F60B0" w14:textId="77777777" w:rsidR="00517C99" w:rsidRDefault="00517C99" w:rsidP="00517C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83D135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A1B8416" w14:textId="77777777" w:rsidR="00517C99" w:rsidRDefault="00517C99" w:rsidP="00517C9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1F53364" w14:textId="77777777" w:rsidR="00964526" w:rsidRPr="00552D2E" w:rsidRDefault="00964526" w:rsidP="00552D2E">
      <w:pPr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52D2E">
        <w:rPr>
          <w:rFonts w:ascii="Calibri" w:hAnsi="Calibri" w:cs="Calibri"/>
          <w:b/>
          <w:bCs/>
        </w:rPr>
        <w:t xml:space="preserve">Modernizacja przepompowni ścieków sanitarnych DN2000mm przy ul. Słonecznej </w:t>
      </w:r>
      <w:r w:rsidRPr="00552D2E">
        <w:rPr>
          <w:rFonts w:ascii="Calibri" w:hAnsi="Calibri" w:cs="Calibri"/>
          <w:b/>
          <w:bCs/>
        </w:rPr>
        <w:br/>
        <w:t>na dz. nr 282 w miejscowości Żołędowo gmina Osielsko – szt. 1.</w:t>
      </w:r>
    </w:p>
    <w:p w14:paraId="56C14EC8" w14:textId="77777777" w:rsidR="00964526" w:rsidRPr="00552D2E" w:rsidRDefault="00964526" w:rsidP="00552D2E">
      <w:pPr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52D2E">
        <w:rPr>
          <w:rFonts w:ascii="Calibri" w:hAnsi="Calibri" w:cs="Calibri"/>
          <w:b/>
          <w:bCs/>
        </w:rPr>
        <w:t>Głębokość przepompowni – ok. 5 m</w:t>
      </w:r>
    </w:p>
    <w:p w14:paraId="50F8251F" w14:textId="77777777" w:rsidR="00964526" w:rsidRPr="00552D2E" w:rsidRDefault="00964526" w:rsidP="00552D2E">
      <w:pPr>
        <w:autoSpaceDN w:val="0"/>
        <w:adjustRightInd w:val="0"/>
        <w:jc w:val="both"/>
        <w:rPr>
          <w:rFonts w:ascii="Calibri" w:hAnsi="Calibri"/>
          <w:b/>
          <w:bCs/>
        </w:rPr>
      </w:pPr>
      <w:r w:rsidRPr="00552D2E">
        <w:rPr>
          <w:rFonts w:ascii="Calibri" w:hAnsi="Calibri" w:cs="Calibri"/>
          <w:b/>
          <w:bCs/>
        </w:rPr>
        <w:t xml:space="preserve">Szerokość przepompowni – 2,5 m </w:t>
      </w:r>
    </w:p>
    <w:p w14:paraId="62E4430C" w14:textId="36DE9280" w:rsidR="00517C99" w:rsidRDefault="00517C99" w:rsidP="00517C99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Wykonawcy. </w:t>
      </w:r>
    </w:p>
    <w:p w14:paraId="69ED1194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46C83C0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23BC3CC0" w14:textId="080AACBA" w:rsidR="00517C99" w:rsidRDefault="00552D2E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17C99">
        <w:rPr>
          <w:rFonts w:asciiTheme="minorHAnsi" w:hAnsiTheme="minorHAnsi" w:cstheme="minorHAnsi"/>
        </w:rPr>
        <w:t>. Roboty wykonane zostaną zgodnie z dokumentacją techniczną, wiedzą i sztuką budowlaną oraz właściwymi przepisami i normami.</w:t>
      </w:r>
    </w:p>
    <w:p w14:paraId="476CE9C8" w14:textId="028E0176" w:rsidR="00517C99" w:rsidRDefault="00552D2E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2</w:t>
      </w:r>
      <w:r w:rsidR="00517C99">
        <w:rPr>
          <w:rFonts w:asciiTheme="minorHAnsi" w:hAnsiTheme="minorHAnsi" w:cstheme="minorHAnsi"/>
        </w:rPr>
        <w:t xml:space="preserve">. </w:t>
      </w:r>
      <w:r w:rsidR="00517C99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="00517C99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="00517C99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38516FA1" w14:textId="0CCC1D17" w:rsidR="00517C99" w:rsidRDefault="00552D2E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</w:t>
      </w:r>
      <w:r w:rsidR="00517C99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7344264" w14:textId="3592FA4B" w:rsidR="00517C99" w:rsidRDefault="00552D2E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</w:t>
      </w:r>
      <w:r w:rsidR="00517C99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1AE3B41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C7FE3C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4152A0A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19E96868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2A57136E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69913EE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426D28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606737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72D35947" w14:textId="77777777" w:rsidR="00517C99" w:rsidRDefault="00517C99" w:rsidP="00517C99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114FB65" w14:textId="77777777" w:rsidR="00517C99" w:rsidRDefault="00517C99" w:rsidP="00517C9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0CFD1C40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65316C75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341AC0F6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01696BE5" w14:textId="77777777" w:rsidR="00517C99" w:rsidRDefault="00517C99" w:rsidP="00517C99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45CF174" w14:textId="77777777" w:rsidR="00517C99" w:rsidRDefault="00517C99" w:rsidP="00517C99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CA7D100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D09B47C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485DB776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4E540F78" w14:textId="77777777" w:rsidR="00517C99" w:rsidRDefault="00517C99" w:rsidP="00517C99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09E25420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AC207D2" w14:textId="77777777" w:rsidR="00517C99" w:rsidRDefault="00517C99" w:rsidP="00517C99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0B2E5F9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A2D3D66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49957E1" w14:textId="77777777" w:rsidR="00517C99" w:rsidRDefault="00517C99" w:rsidP="00517C99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39CD4D2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4166355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9ED7F42" w14:textId="20BB2BB5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w terminie 14 dni od dnia podpisania umowy.</w:t>
      </w:r>
    </w:p>
    <w:p w14:paraId="6737D679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642BD5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00A84910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6852D768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4D1E8C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280F038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3082F6F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4C108ECA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437CE566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29794669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C8EE125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0060085C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7F2D6292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B2B813E" w14:textId="77777777" w:rsidR="00517C99" w:rsidRDefault="00517C99" w:rsidP="00517C99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1F09CF50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5662F4D8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2D57F8EF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2F5A2F8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4479DC22" w14:textId="77777777" w:rsidR="00517C99" w:rsidRDefault="00517C99" w:rsidP="00552D2E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1FEEE9A" w14:textId="77777777" w:rsidR="00517C99" w:rsidRP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7C14532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32C6C4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6976F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7F05A982" w14:textId="150865BC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6E4F9B">
        <w:rPr>
          <w:rFonts w:asciiTheme="minorHAnsi" w:hAnsiTheme="minorHAnsi" w:cstheme="minorHAnsi"/>
          <w:lang w:eastAsia="pl-PL"/>
        </w:rPr>
        <w:t>,</w:t>
      </w:r>
    </w:p>
    <w:p w14:paraId="1744E0E2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4873ECE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2255547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E95D8DB" w14:textId="77777777" w:rsidR="00517C99" w:rsidRDefault="00517C99" w:rsidP="00517C99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15AD26EC" w14:textId="77777777" w:rsidR="00517C99" w:rsidRDefault="00517C99" w:rsidP="00517C99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EBAEBA6" w14:textId="58139BDD" w:rsid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53EF16D2" w14:textId="77777777" w:rsidR="00517C99" w:rsidRP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164B562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6333C9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4BEEB09" w14:textId="77777777" w:rsidR="00517C99" w:rsidRDefault="00517C99" w:rsidP="00517C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3B4BA477" w14:textId="77777777" w:rsidR="00517C99" w:rsidRDefault="00517C99" w:rsidP="00517C99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5FF14E28" w14:textId="1B1D8F6A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r w:rsidR="006E4F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„Prawo budowlane”.</w:t>
      </w:r>
    </w:p>
    <w:p w14:paraId="4750481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6DE9B7D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Wykonawca z własnej inicjatywy proponuje zmianę osób wyszczególnionych w ust. 2 niniejszego paragrafu w </w:t>
      </w:r>
      <w:r>
        <w:rPr>
          <w:rFonts w:asciiTheme="minorHAnsi" w:hAnsiTheme="minorHAnsi" w:cstheme="minorHAnsi"/>
          <w:lang w:eastAsia="pl-PL"/>
        </w:rPr>
        <w:lastRenderedPageBreak/>
        <w:t>następujących przypadkach:</w:t>
      </w:r>
    </w:p>
    <w:p w14:paraId="3A3DF8F6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684D100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6052F2D2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6.W przypadku zmiany osób, o których mowa wyżej, nowe osoby powołane do pełnienia funkcji kierownika budowy oraz inspektora nadzoru, muszą spełniać wymagania określone w </w:t>
      </w:r>
      <w:proofErr w:type="spellStart"/>
      <w:r>
        <w:rPr>
          <w:rFonts w:asciiTheme="minorHAnsi" w:hAnsiTheme="minorHAnsi" w:cstheme="minorHAnsi"/>
          <w:lang w:eastAsia="pl-PL"/>
        </w:rPr>
        <w:t>swz</w:t>
      </w:r>
      <w:proofErr w:type="spellEnd"/>
      <w:r>
        <w:rPr>
          <w:rFonts w:asciiTheme="minorHAnsi" w:hAnsiTheme="minorHAnsi" w:cstheme="minorHAnsi"/>
          <w:lang w:eastAsia="pl-PL"/>
        </w:rPr>
        <w:t xml:space="preserve"> dla danej funkcji.</w:t>
      </w:r>
    </w:p>
    <w:p w14:paraId="693A4C03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7C82F43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6E0D09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39AF9B4F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0E5E6BD" w14:textId="77777777" w:rsidR="00517C99" w:rsidRDefault="00517C99" w:rsidP="00517C99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2ED1AD9D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CFE286B" w14:textId="77777777" w:rsidR="00517C99" w:rsidRDefault="00517C99" w:rsidP="00517C99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D61562D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1A33FD3A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7865DBB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8C6A998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5865242E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B29CB2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4D62A9B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6.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>
        <w:rPr>
          <w:rFonts w:asciiTheme="minorHAnsi" w:hAnsiTheme="minorHAnsi" w:cstheme="minorHAnsi"/>
          <w:color w:val="auto"/>
          <w:sz w:val="20"/>
          <w:szCs w:val="20"/>
        </w:rPr>
        <w:t>14 ust. 4 lit. d.</w:t>
      </w:r>
    </w:p>
    <w:p w14:paraId="5D150367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0A307C49" w14:textId="77777777" w:rsidR="00517C99" w:rsidRDefault="00517C99" w:rsidP="00517C9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11CA549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42FD8DCD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435D8BA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70C8220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8CF155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4B7211CE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221E0F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18BFD7A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2C18BA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618031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023AD596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26207B4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472593C8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07A3335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AF5D96A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64A2898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A83E27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40935C20" w14:textId="77777777" w:rsidR="00517C99" w:rsidRDefault="00517C99" w:rsidP="00517C99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70420540" w14:textId="77777777" w:rsidR="00517C99" w:rsidRDefault="00517C99" w:rsidP="00517C99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2FD048FC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48CB23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049D59C0" w14:textId="77777777" w:rsidR="00517C99" w:rsidRDefault="00517C99" w:rsidP="00517C99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2388BA99" w14:textId="77777777" w:rsidR="00517C99" w:rsidRDefault="00517C99" w:rsidP="00517C99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4F6B3AA0" w14:textId="77777777" w:rsidR="00517C99" w:rsidRDefault="00517C99" w:rsidP="00517C9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5FB4EB0F" w14:textId="77777777" w:rsidR="00517C99" w:rsidRDefault="00517C99" w:rsidP="00517C9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3AAA7D9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9A1976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0738FF3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30A3A3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10C2045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7E2C37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0168327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1563D70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323C969D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596AC21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6FA3CA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9A6DF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11E2B01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4089B55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7DFE049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15042EF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5C898BA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23C0213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06D24C37" w14:textId="77777777" w:rsidR="006E4F9B" w:rsidRDefault="006E4F9B" w:rsidP="00552D2E">
      <w:pPr>
        <w:pStyle w:val="Bezodstpw"/>
        <w:rPr>
          <w:rFonts w:asciiTheme="minorHAnsi" w:hAnsiTheme="minorHAnsi" w:cstheme="minorHAnsi"/>
        </w:rPr>
      </w:pPr>
    </w:p>
    <w:p w14:paraId="1CC66198" w14:textId="1F6F2B06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019AC3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943854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1E5D4E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7CA07D0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33E8875D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7A9DBD8B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107D77A2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8633853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174A404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2C4FB75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59EF6E5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51694B0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4F708F08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</w:t>
      </w:r>
      <w:r>
        <w:rPr>
          <w:rFonts w:asciiTheme="minorHAnsi" w:hAnsiTheme="minorHAnsi" w:cstheme="minorHAnsi"/>
        </w:rPr>
        <w:lastRenderedPageBreak/>
        <w:t>zł za każdy dzień zwłoki  licząc od  następnego dnia po terminie w którym odbiór miał być zakończony. 4.Wykonawca poniesie odpowiedzialność odszkodowawczą w formie kar umownych w następujących przypadkach:</w:t>
      </w:r>
    </w:p>
    <w:p w14:paraId="2C2BFBED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2E6C7AA8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12AA446B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290F77FE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517B0AD0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85AA899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4902EA05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11 ust. 1</w:t>
      </w:r>
    </w:p>
    <w:p w14:paraId="0FD8A626" w14:textId="77777777" w:rsidR="00517C99" w:rsidRDefault="00517C99" w:rsidP="00517C99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056ABB9A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6AABB47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15</w:t>
      </w:r>
    </w:p>
    <w:p w14:paraId="5837624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FC1C283" w14:textId="77777777" w:rsidR="00517C99" w:rsidRDefault="00517C99" w:rsidP="00517C99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2750067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413D14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7505B6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70D014C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9B9E84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6C1047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479D82D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00B24AB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2E89CE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40D7342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80433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37C5D811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3BFEDF3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3BC60F0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383C704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ABB4E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3348A1D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4769D38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557A101C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46C8E6C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244B1E2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70D0127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17</w:t>
      </w:r>
    </w:p>
    <w:p w14:paraId="7961FCDB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F2E4748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D717A62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570EAA7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47E6D59F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7D9DFD24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310539C0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30855557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627B53D" w14:textId="77777777" w:rsidR="00517C99" w:rsidRP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3C60955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604DFC9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ADF88AB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5C8AC5DC" w14:textId="77777777" w:rsidR="00517C99" w:rsidRDefault="00517C99" w:rsidP="00517C99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2D57C89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317780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1664595F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22C5472A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547CBD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2E637F59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3A19526C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787BD1F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41323384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osób reprezentujących którąkolwiek ze stron oraz personelu Zamawiającego i Wykonawcy wymienionych w § 9,</w:t>
      </w:r>
    </w:p>
    <w:p w14:paraId="3DEF198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10, jak również zmiany zakresu robót wykonywanych za pomocą tych podwykonawców,</w:t>
      </w:r>
    </w:p>
    <w:p w14:paraId="18B25FCE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Zamawiający przewiduje możliwość dokonania zmiany dotyczącej nr konta bankowego i danych adresowych którejkolwiek ze stron,</w:t>
      </w:r>
    </w:p>
    <w:p w14:paraId="0E121192" w14:textId="77777777" w:rsidR="00517C99" w:rsidRDefault="00517C99" w:rsidP="00517C99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6638B633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8B2AA28" w14:textId="77777777" w:rsidR="00517C99" w:rsidRP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9367C0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6A40D48F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54275EB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56A9557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64EFD6D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20</w:t>
      </w:r>
    </w:p>
    <w:p w14:paraId="6010C9D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F1C4CF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BC1965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CB17620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4F0D807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54064313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F4814A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5B4E3CD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637FDD1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B5199E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448A88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11AAAA3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5B51F25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71CB3AC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9A43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21</w:t>
      </w:r>
    </w:p>
    <w:p w14:paraId="651883EF" w14:textId="77777777" w:rsidR="00517C99" w:rsidRDefault="00517C99" w:rsidP="00517C99">
      <w:pPr>
        <w:pStyle w:val="Bezodstpw"/>
        <w:rPr>
          <w:rFonts w:asciiTheme="minorHAnsi" w:hAnsiTheme="minorHAnsi" w:cstheme="minorHAnsi"/>
          <w:color w:val="FF0000"/>
        </w:rPr>
      </w:pPr>
    </w:p>
    <w:p w14:paraId="788A4688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6BC0C005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C938051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21AE910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40FF493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1CA94E67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6318376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48D08A1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4190DC42" w14:textId="77777777" w:rsidR="00517C99" w:rsidRDefault="00517C99" w:rsidP="00517C99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6D5EACA9" w14:textId="77777777" w:rsidR="00517C99" w:rsidRDefault="00517C99" w:rsidP="00517C99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6412C3A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22</w:t>
      </w:r>
    </w:p>
    <w:p w14:paraId="3EE9E6D1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E48BC6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37700159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EF095F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23</w:t>
      </w:r>
    </w:p>
    <w:p w14:paraId="4EB4F38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EF45A2" w14:textId="77777777" w:rsidR="00517C99" w:rsidRDefault="00517C99" w:rsidP="00517C99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C4F0530" w14:textId="77777777" w:rsidR="00517C99" w:rsidRDefault="00517C99" w:rsidP="00517C99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§ 24</w:t>
      </w:r>
    </w:p>
    <w:p w14:paraId="4E86B1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205F8A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0C5C639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4F665E0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531B37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EBDD6C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53E5A39A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BC228FB" w14:textId="77777777" w:rsidR="00517C99" w:rsidRDefault="00517C99" w:rsidP="00517C99">
      <w:pPr>
        <w:rPr>
          <w:rFonts w:asciiTheme="minorHAnsi" w:hAnsiTheme="minorHAnsi" w:cstheme="minorHAnsi"/>
          <w:color w:val="FF0000"/>
        </w:rPr>
      </w:pPr>
    </w:p>
    <w:p w14:paraId="52AAFD73" w14:textId="77777777" w:rsidR="00B226DE" w:rsidRDefault="00B226DE"/>
    <w:sectPr w:rsidR="00B2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8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1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99"/>
    <w:rsid w:val="00517C99"/>
    <w:rsid w:val="00552D2E"/>
    <w:rsid w:val="006E4F9B"/>
    <w:rsid w:val="00964526"/>
    <w:rsid w:val="00B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6E1"/>
  <w15:docId w15:val="{7ACB9587-65D3-472A-99A8-E5DB4E09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5058</Words>
  <Characters>30351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Gzk Żołędowo</cp:lastModifiedBy>
  <cp:revision>2</cp:revision>
  <dcterms:created xsi:type="dcterms:W3CDTF">2021-08-31T12:02:00Z</dcterms:created>
  <dcterms:modified xsi:type="dcterms:W3CDTF">2021-08-31T12:02:00Z</dcterms:modified>
</cp:coreProperties>
</file>