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C114A93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</w:t>
      </w:r>
      <w:r w:rsidR="007A0E7C">
        <w:rPr>
          <w:rFonts w:asciiTheme="minorHAnsi" w:hAnsiTheme="minorHAnsi" w:cstheme="minorHAnsi"/>
          <w:b/>
          <w:bCs/>
          <w:lang w:eastAsia="pl-PL"/>
        </w:rPr>
        <w:t>E</w:t>
      </w:r>
      <w:r>
        <w:rPr>
          <w:rFonts w:asciiTheme="minorHAnsi" w:hAnsiTheme="minorHAnsi" w:cstheme="minorHAnsi"/>
          <w:b/>
          <w:bCs/>
          <w:lang w:eastAsia="pl-PL"/>
        </w:rPr>
        <w:t>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5AD0C0A4" w14:textId="77777777" w:rsidR="007A0E7C" w:rsidRPr="007A0E7C" w:rsidRDefault="007A0E7C" w:rsidP="007A0E7C">
      <w:pPr>
        <w:widowControl/>
        <w:suppressAutoHyphens w:val="0"/>
        <w:jc w:val="both"/>
        <w:rPr>
          <w:rFonts w:ascii="Calibri" w:eastAsia="Calibri" w:hAnsi="Calibri" w:cs="Calibri"/>
          <w:b/>
          <w:bCs/>
          <w:lang w:eastAsia="pl-PL"/>
        </w:rPr>
      </w:pPr>
      <w:r w:rsidRPr="007A0E7C">
        <w:rPr>
          <w:rFonts w:ascii="Calibri" w:eastAsia="Calibri" w:hAnsi="Calibri" w:cs="Calibri"/>
          <w:b/>
          <w:bCs/>
          <w:lang w:eastAsia="pl-PL"/>
        </w:rPr>
        <w:t xml:space="preserve">Budowa </w:t>
      </w:r>
      <w:proofErr w:type="spellStart"/>
      <w:r w:rsidRPr="007A0E7C">
        <w:rPr>
          <w:rFonts w:ascii="Calibri" w:eastAsia="Calibri" w:hAnsi="Calibri" w:cs="Calibri"/>
          <w:b/>
          <w:bCs/>
          <w:lang w:eastAsia="pl-PL"/>
        </w:rPr>
        <w:t>odgałęzień</w:t>
      </w:r>
      <w:proofErr w:type="spellEnd"/>
      <w:r w:rsidRPr="007A0E7C">
        <w:rPr>
          <w:rFonts w:ascii="Calibri" w:eastAsia="Calibri" w:hAnsi="Calibri" w:cs="Calibri"/>
          <w:b/>
          <w:bCs/>
          <w:lang w:eastAsia="pl-PL"/>
        </w:rPr>
        <w:t xml:space="preserve"> sieci kanalizacji sanitarnej do granicy działek na terenie gminy Osielsko:</w:t>
      </w:r>
    </w:p>
    <w:p w14:paraId="157B3D3B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Niemcz ul. Sienkiewicza dz. nr 117/17 – 4,04 m</w:t>
      </w:r>
    </w:p>
    <w:p w14:paraId="33E8B842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Niemcz ul. Kolonijna dz. nr 240/14 – 3,60 m</w:t>
      </w:r>
    </w:p>
    <w:p w14:paraId="01F17BD2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Niemcz Malczewskiego dz. nr 253/63 – 6,4 m</w:t>
      </w:r>
    </w:p>
    <w:p w14:paraId="2827D17A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Niemcz Malczewskiego dz. nr 253/64 – 6,4 m</w:t>
      </w:r>
    </w:p>
    <w:p w14:paraId="1A9BF2EB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PE40 Niemcz ul. Szydłowskiej dz. nr 227/5 – 6,41 m</w:t>
      </w:r>
    </w:p>
    <w:p w14:paraId="6BC2D153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PE40 Niemcz ul. Łuczników dz. nr 29/152 – 8,5 m</w:t>
      </w:r>
    </w:p>
    <w:p w14:paraId="2BE54095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Osielsko ul. Blacharska dz. nr 718/4 – 17,33 m</w:t>
      </w:r>
    </w:p>
    <w:p w14:paraId="14EB6F78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Osielsko ul. Opalowa dz. nr15/26 – 7,43 m</w:t>
      </w:r>
    </w:p>
    <w:p w14:paraId="2720122E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Osielsko ul. Kolonijna dz. nr 59/1 - 2,40 m</w:t>
      </w:r>
    </w:p>
    <w:p w14:paraId="14664269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Osielsko Gwiaździsta dz. nr 22/2 – 6,0</w:t>
      </w:r>
    </w:p>
    <w:p w14:paraId="320E6580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Żołedowo Koronowska dz. nr 72/16 – 9,8 m</w:t>
      </w:r>
    </w:p>
    <w:p w14:paraId="6D58B18B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Żołedowo Sadownicza dz. nr 77/23 – 6,1 m</w:t>
      </w:r>
    </w:p>
    <w:p w14:paraId="7EA01DB9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PCV160 Żołędowo ul. Leszczynowa dz. nr 121/5 – 2,3 m</w:t>
      </w:r>
    </w:p>
    <w:p w14:paraId="5FA148B4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PE40 Niwy ul. Ostromecka dz. nr 107/20 – 6,25 m</w:t>
      </w:r>
    </w:p>
    <w:p w14:paraId="496EFD07" w14:textId="77777777" w:rsidR="007A0E7C" w:rsidRPr="007A0E7C" w:rsidRDefault="007A0E7C" w:rsidP="007A0E7C">
      <w:pPr>
        <w:widowControl/>
        <w:numPr>
          <w:ilvl w:val="0"/>
          <w:numId w:val="16"/>
        </w:numPr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7A0E7C">
        <w:rPr>
          <w:rFonts w:ascii="Calibri" w:hAnsi="Calibri"/>
          <w:b/>
          <w:bCs/>
          <w:szCs w:val="24"/>
          <w:lang w:eastAsia="pl-PL"/>
        </w:rPr>
        <w:t xml:space="preserve">Odgałęzienie </w:t>
      </w:r>
      <w:proofErr w:type="spellStart"/>
      <w:r w:rsidRPr="007A0E7C">
        <w:rPr>
          <w:rFonts w:ascii="Calibri" w:hAnsi="Calibri"/>
          <w:b/>
          <w:bCs/>
          <w:szCs w:val="24"/>
          <w:lang w:eastAsia="pl-PL"/>
        </w:rPr>
        <w:t>kanal</w:t>
      </w:r>
      <w:proofErr w:type="spellEnd"/>
      <w:r w:rsidRPr="007A0E7C">
        <w:rPr>
          <w:rFonts w:ascii="Calibri" w:hAnsi="Calibri"/>
          <w:b/>
          <w:bCs/>
          <w:szCs w:val="24"/>
          <w:lang w:eastAsia="pl-PL"/>
        </w:rPr>
        <w:t>. sanitarnej PE40 Niwy ul. Nidzicka dz. nr 172/34 – 5,8 m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zobowiązany do realizacji zadania zgodnie z warunkami technicznymi wydanymi przez Gminny </w:t>
      </w:r>
      <w:r>
        <w:rPr>
          <w:rFonts w:asciiTheme="minorHAnsi" w:hAnsiTheme="minorHAnsi" w:cstheme="minorHAnsi"/>
        </w:rPr>
        <w:lastRenderedPageBreak/>
        <w:t>Zakład Komunalny w Żołędowie.</w:t>
      </w:r>
    </w:p>
    <w:p w14:paraId="0DC8BA99" w14:textId="7D9E147C" w:rsidR="00DA4B8C" w:rsidRPr="00DA4B8C" w:rsidRDefault="00DA4B8C" w:rsidP="00DA4B8C">
      <w:pPr>
        <w:pStyle w:val="Bezodstpw"/>
        <w:jc w:val="both"/>
        <w:rPr>
          <w:rFonts w:asciiTheme="minorHAnsi" w:hAnsiTheme="minorHAnsi" w:cstheme="minorHAnsi"/>
        </w:rPr>
      </w:pPr>
      <w:r w:rsidRPr="00DA4B8C">
        <w:rPr>
          <w:rFonts w:asciiTheme="minorHAnsi" w:hAnsiTheme="minorHAnsi" w:cstheme="minorHAnsi"/>
        </w:rPr>
        <w:t xml:space="preserve">1.Wykonawca zobowiązany do realizacji zadań zgodnie z Decyzją Zarządu Dróg Gminnych w Żołędowie, Decyzją Zarządu Dróg Powiatowych w Bydgoszczy (część 2, 9. 13) oraz Decyzją Zarządu Dróg Wojewódzkich </w:t>
      </w:r>
      <w:r>
        <w:rPr>
          <w:rFonts w:asciiTheme="minorHAnsi" w:hAnsiTheme="minorHAnsi" w:cstheme="minorHAnsi"/>
        </w:rPr>
        <w:br/>
      </w:r>
      <w:r w:rsidRPr="00DA4B8C">
        <w:rPr>
          <w:rFonts w:asciiTheme="minorHAnsi" w:hAnsiTheme="minorHAnsi" w:cstheme="minorHAnsi"/>
        </w:rPr>
        <w:t xml:space="preserve">w Bydgoszczy (cześć E11). </w:t>
      </w:r>
    </w:p>
    <w:p w14:paraId="68AB3454" w14:textId="2F8469D9" w:rsidR="00DA4B8C" w:rsidRPr="00DA4B8C" w:rsidRDefault="00DA4B8C" w:rsidP="00DA4B8C">
      <w:pPr>
        <w:pStyle w:val="Bezodstpw"/>
        <w:jc w:val="both"/>
        <w:rPr>
          <w:rFonts w:asciiTheme="minorHAnsi" w:hAnsiTheme="minorHAnsi" w:cstheme="minorHAnsi"/>
        </w:rPr>
      </w:pPr>
      <w:r w:rsidRPr="00DA4B8C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DA4B8C">
        <w:rPr>
          <w:rFonts w:asciiTheme="minorHAnsi" w:hAnsiTheme="minorHAnsi" w:cstheme="minorHAnsi"/>
        </w:rPr>
        <w:t>Wykonawca pokrywa koszty związane z zajęciem pasa drogowego na czas robót dla drogi gminnej, powiatowej, wojewódzkiej.</w:t>
      </w:r>
    </w:p>
    <w:p w14:paraId="4F7F1258" w14:textId="58EFABC9" w:rsidR="00DA4B8C" w:rsidRDefault="00DA4B8C" w:rsidP="00DA4B8C">
      <w:pPr>
        <w:pStyle w:val="Bezodstpw"/>
        <w:jc w:val="both"/>
        <w:rPr>
          <w:rFonts w:asciiTheme="minorHAnsi" w:hAnsiTheme="minorHAnsi" w:cstheme="minorHAnsi"/>
        </w:rPr>
      </w:pPr>
      <w:r w:rsidRPr="00DA4B8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DA4B8C">
        <w:rPr>
          <w:rFonts w:asciiTheme="minorHAnsi" w:hAnsiTheme="minorHAnsi" w:cstheme="minorHAnsi"/>
        </w:rPr>
        <w:t>Wykonawca zobowiązany jest do realizacji zadania (część 11) zgodnie z uzgodnieniem Nadleśnictwa Żołędowo.</w:t>
      </w:r>
    </w:p>
    <w:p w14:paraId="4CF56602" w14:textId="6F6D4F10" w:rsidR="009532CD" w:rsidRDefault="00570885" w:rsidP="00DA4B8C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8</w:t>
      </w:r>
      <w:r w:rsidR="009532CD">
        <w:rPr>
          <w:rFonts w:asciiTheme="minorHAnsi" w:hAnsiTheme="minorHAnsi" w:cstheme="minorHAnsi"/>
        </w:rPr>
        <w:t xml:space="preserve">. </w:t>
      </w:r>
      <w:r w:rsidR="009532CD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9532CD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9532CD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553492D9" w:rsidR="009532CD" w:rsidRDefault="00570885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9</w:t>
      </w:r>
      <w:r w:rsidR="009532CD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0BC6910" w14:textId="5EF8A9ED" w:rsidR="009532CD" w:rsidRDefault="00570885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9532CD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775F21FA" w14:textId="77777777" w:rsidR="00570885" w:rsidRDefault="0057088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250978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Jeżeli zabezpieczenie zostało wniesione w formie innej niż w pieniądzu, dokument zabezpieczenia stanowi integralną część niniejszej umowy i musi gwarantować odpowiednio długi termin realizacji zabezpieczenia tj. do </w:t>
      </w:r>
      <w:r>
        <w:rPr>
          <w:rFonts w:asciiTheme="minorHAnsi" w:hAnsiTheme="minorHAnsi" w:cstheme="minorHAnsi"/>
        </w:rPr>
        <w:lastRenderedPageBreak/>
        <w:t>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049BC0EB" w:rsidR="00385B5F" w:rsidRPr="00570885" w:rsidRDefault="009532CD" w:rsidP="00570885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644A659" w:rsidR="009532CD" w:rsidRDefault="00570885" w:rsidP="00570885">
      <w:pPr>
        <w:pStyle w:val="Tekstpodstawowy3"/>
        <w:spacing w:before="120"/>
        <w:ind w:left="3900" w:firstLine="3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5921216" w14:textId="77777777" w:rsidR="009532CD" w:rsidRDefault="009532CD" w:rsidP="00570885">
      <w:pPr>
        <w:pStyle w:val="Bezodstpw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B17" w14:textId="77777777" w:rsidR="00177CEC" w:rsidRDefault="00177CEC" w:rsidP="00D86241">
      <w:r>
        <w:separator/>
      </w:r>
    </w:p>
  </w:endnote>
  <w:endnote w:type="continuationSeparator" w:id="0">
    <w:p w14:paraId="17DDCB11" w14:textId="77777777" w:rsidR="00177CEC" w:rsidRDefault="00177CEC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7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E3D2" w14:textId="77777777" w:rsidR="00177CEC" w:rsidRDefault="00177CEC" w:rsidP="00D86241">
      <w:r>
        <w:separator/>
      </w:r>
    </w:p>
  </w:footnote>
  <w:footnote w:type="continuationSeparator" w:id="0">
    <w:p w14:paraId="475B56A1" w14:textId="77777777" w:rsidR="00177CEC" w:rsidRDefault="00177CEC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3" w15:restartNumberingAfterBreak="0">
    <w:nsid w:val="5F42204E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77CEC"/>
    <w:rsid w:val="001820FA"/>
    <w:rsid w:val="00222EE6"/>
    <w:rsid w:val="00314C83"/>
    <w:rsid w:val="00385B5F"/>
    <w:rsid w:val="0042420B"/>
    <w:rsid w:val="004E5464"/>
    <w:rsid w:val="00565DA2"/>
    <w:rsid w:val="005673A9"/>
    <w:rsid w:val="00570885"/>
    <w:rsid w:val="005F4C41"/>
    <w:rsid w:val="00611FC4"/>
    <w:rsid w:val="007A0E7C"/>
    <w:rsid w:val="00890609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DA4B8C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CC04A648-2D1F-4688-9F76-A1B3461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5434</Words>
  <Characters>32607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4</cp:revision>
  <dcterms:created xsi:type="dcterms:W3CDTF">2021-07-26T12:26:00Z</dcterms:created>
  <dcterms:modified xsi:type="dcterms:W3CDTF">2021-08-30T10:56:00Z</dcterms:modified>
</cp:coreProperties>
</file>