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6CF0F3DE" w14:textId="04AB3AE9" w:rsidR="00AA583B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FD02E6">
        <w:rPr>
          <w:rFonts w:ascii="Calibri" w:hAnsi="Calibri" w:cs="Tahoma"/>
          <w:sz w:val="22"/>
          <w:szCs w:val="22"/>
          <w:u w:val="single"/>
        </w:rPr>
        <w:t>w miejscowości Osielsko</w:t>
      </w:r>
      <w:r w:rsidR="00F5206B">
        <w:rPr>
          <w:rFonts w:ascii="Calibri" w:hAnsi="Calibri" w:cs="Tahoma"/>
          <w:sz w:val="22"/>
          <w:szCs w:val="22"/>
          <w:u w:val="single"/>
        </w:rPr>
        <w:t xml:space="preserve"> </w:t>
      </w:r>
      <w:r w:rsidR="009D33AF">
        <w:rPr>
          <w:rFonts w:ascii="Calibri" w:hAnsi="Calibri" w:cs="Tahoma"/>
          <w:sz w:val="22"/>
          <w:szCs w:val="22"/>
          <w:u w:val="single"/>
        </w:rPr>
        <w:t>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14:paraId="72C86C14" w14:textId="59DE443C" w:rsidR="00B97078" w:rsidRDefault="00B97078" w:rsidP="00AA583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bookmarkStart w:id="0" w:name="_Hlk67052305"/>
      <w:r>
        <w:rPr>
          <w:rFonts w:ascii="Calibri" w:eastAsia="Calibri" w:hAnsi="Calibri" w:cs="Calibri"/>
        </w:rPr>
        <w:t>Część A:</w:t>
      </w:r>
    </w:p>
    <w:bookmarkEnd w:id="0"/>
    <w:p w14:paraId="00F4CBD7" w14:textId="5BB0BA3D" w:rsidR="00707F23" w:rsidRPr="00092F96" w:rsidRDefault="00707F23" w:rsidP="00707F23">
      <w:pPr>
        <w:widowControl/>
        <w:suppressAutoHyphens w:val="0"/>
        <w:autoSpaceDE/>
        <w:jc w:val="both"/>
        <w:rPr>
          <w:rFonts w:ascii="Calibri" w:hAnsi="Calibri"/>
          <w:szCs w:val="24"/>
          <w:lang w:eastAsia="pl-PL"/>
        </w:rPr>
      </w:pPr>
      <w:r w:rsidRPr="00092F96">
        <w:rPr>
          <w:rFonts w:ascii="Calibri" w:hAnsi="Calibri"/>
          <w:szCs w:val="24"/>
          <w:lang w:eastAsia="pl-PL"/>
        </w:rPr>
        <w:t xml:space="preserve">Budowa sieci wodociągowej i kanalizacji sanitarnej grawitacyjnej i ciśnieniowej wraz z odgałęzieniami </w:t>
      </w:r>
      <w:r w:rsidRPr="00092F96">
        <w:rPr>
          <w:rFonts w:ascii="Calibri" w:hAnsi="Calibri"/>
          <w:szCs w:val="24"/>
          <w:lang w:eastAsia="pl-PL"/>
        </w:rPr>
        <w:br/>
        <w:t xml:space="preserve">do granicy działek oraz przepompownią ścieków w ul. Sadyba miejscowości Niemcz gm. Osielsko: </w:t>
      </w:r>
    </w:p>
    <w:p w14:paraId="4A3CAF87" w14:textId="77777777" w:rsidR="00707F23" w:rsidRPr="00092F96" w:rsidRDefault="00707F23" w:rsidP="00707F23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>- sieć wodociągowa PEØ110 –552,5 m</w:t>
      </w:r>
    </w:p>
    <w:p w14:paraId="15269F45" w14:textId="77777777" w:rsidR="00707F23" w:rsidRPr="00092F96" w:rsidRDefault="00707F23" w:rsidP="00707F23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>- sieć wodociągowa PEØ90 –15 m</w:t>
      </w:r>
    </w:p>
    <w:p w14:paraId="05B8D51D" w14:textId="77777777" w:rsidR="00707F23" w:rsidRPr="00092F96" w:rsidRDefault="00707F23" w:rsidP="00707F23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 xml:space="preserve">- sieć kanalizacji sanitarnej grawitacyjnej PCVØ200 – 455,5 m </w:t>
      </w:r>
    </w:p>
    <w:p w14:paraId="1ED4721C" w14:textId="77777777" w:rsidR="00707F23" w:rsidRPr="00092F96" w:rsidRDefault="00707F23" w:rsidP="00707F23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 xml:space="preserve">- odgałęzienie sieci kanalizacji sanitarnej PCVØ160 – 144,5 m szt. 24 </w:t>
      </w:r>
    </w:p>
    <w:p w14:paraId="572A54F7" w14:textId="77777777" w:rsidR="00707F23" w:rsidRPr="00092F96" w:rsidRDefault="00707F23" w:rsidP="00707F23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>- sieć kanalizacji sanitarnej ciśnieniowej PEØ90 – 431 m</w:t>
      </w:r>
    </w:p>
    <w:p w14:paraId="0E0A7BCC" w14:textId="77777777" w:rsidR="00707F23" w:rsidRPr="00092F96" w:rsidRDefault="00707F23" w:rsidP="00707F23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 xml:space="preserve">- przepompownia ścieków – szt. 1 </w:t>
      </w:r>
    </w:p>
    <w:p w14:paraId="433C0272" w14:textId="77777777" w:rsidR="00707F23" w:rsidRDefault="00707F23" w:rsidP="00707F23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7036B83C" w14:textId="77777777" w:rsidR="00707F23" w:rsidRDefault="00707F23" w:rsidP="00707F23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092F96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7E46DA6B" w14:textId="77777777" w:rsidR="00707F23" w:rsidRDefault="00707F23" w:rsidP="00707F23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="Calibri" w:hAnsi="Calibri"/>
          <w:b w:val="0"/>
          <w:bCs/>
        </w:rPr>
        <w:t xml:space="preserve">- </w:t>
      </w:r>
      <w:r w:rsidRPr="008B4667">
        <w:rPr>
          <w:rFonts w:ascii="Calibri" w:hAnsi="Calibri"/>
          <w:b w:val="0"/>
          <w:bCs/>
        </w:rPr>
        <w:t xml:space="preserve">Wykonawca robót zobowiązany jest do </w:t>
      </w:r>
      <w:r>
        <w:rPr>
          <w:rFonts w:ascii="Calibri" w:hAnsi="Calibri"/>
          <w:b w:val="0"/>
          <w:bCs/>
        </w:rPr>
        <w:t xml:space="preserve">wstawienia dwóch dodatkowych zasuw Ø100 na włączeniu do istniejącej sieci wodociągowej w węźle W1 oraz jednej dodatkowej zasuwy </w:t>
      </w:r>
      <w:r>
        <w:rPr>
          <w:rFonts w:ascii="Calibri" w:hAnsi="Calibri" w:cs="Calibri"/>
          <w:b w:val="0"/>
          <w:bCs/>
        </w:rPr>
        <w:t>Ø</w:t>
      </w:r>
      <w:r>
        <w:rPr>
          <w:rFonts w:ascii="Calibri" w:hAnsi="Calibri"/>
          <w:b w:val="0"/>
          <w:bCs/>
        </w:rPr>
        <w:t>100 na włączeniu w węźle W3.</w:t>
      </w:r>
    </w:p>
    <w:p w14:paraId="7F362830" w14:textId="77777777" w:rsidR="00707F23" w:rsidRDefault="00707F23" w:rsidP="00707F23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- </w:t>
      </w:r>
      <w:r w:rsidRPr="00C71E79">
        <w:rPr>
          <w:rFonts w:ascii="Calibri" w:hAnsi="Calibri"/>
          <w:b w:val="0"/>
          <w:bCs/>
        </w:rPr>
        <w:t>Studnie</w:t>
      </w:r>
      <w:r>
        <w:rPr>
          <w:rFonts w:ascii="Calibri" w:hAnsi="Calibri"/>
          <w:b w:val="0"/>
          <w:bCs/>
        </w:rPr>
        <w:t xml:space="preserve"> betonowe DN1200</w:t>
      </w:r>
      <w:r w:rsidRPr="00C71E79">
        <w:rPr>
          <w:rFonts w:ascii="Calibri" w:hAnsi="Calibri"/>
          <w:b w:val="0"/>
          <w:bCs/>
        </w:rPr>
        <w:t xml:space="preserve"> należy zabezpieczyć przed erozją</w:t>
      </w:r>
      <w:r>
        <w:rPr>
          <w:rFonts w:ascii="Calibri" w:hAnsi="Calibri"/>
          <w:b w:val="0"/>
          <w:bCs/>
        </w:rPr>
        <w:t xml:space="preserve"> </w:t>
      </w:r>
      <w:r w:rsidRPr="00C71E79">
        <w:rPr>
          <w:rFonts w:ascii="Calibri" w:hAnsi="Calibri"/>
          <w:b w:val="0"/>
          <w:bCs/>
        </w:rPr>
        <w:t>betonu i działaniem gazu powłokami ochronnymi na bazie żywic epoksydowych (min 3 warstwy)</w:t>
      </w:r>
      <w:r>
        <w:rPr>
          <w:rFonts w:ascii="Calibri" w:hAnsi="Calibri"/>
          <w:b w:val="0"/>
          <w:bCs/>
        </w:rPr>
        <w:t xml:space="preserve"> </w:t>
      </w:r>
      <w:r w:rsidRPr="00C71E79">
        <w:rPr>
          <w:rFonts w:ascii="Calibri" w:hAnsi="Calibri"/>
          <w:b w:val="0"/>
          <w:bCs/>
        </w:rPr>
        <w:t>na całej wysokości studni posiadającymi atest</w:t>
      </w:r>
      <w:r>
        <w:rPr>
          <w:rFonts w:ascii="Calibri" w:hAnsi="Calibri"/>
          <w:b w:val="0"/>
          <w:bCs/>
        </w:rPr>
        <w:t>.</w:t>
      </w:r>
    </w:p>
    <w:p w14:paraId="2C0F6DC7" w14:textId="77777777" w:rsidR="00C71E79" w:rsidRPr="00C71E79" w:rsidRDefault="00C71E79" w:rsidP="00C71E79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</w:p>
    <w:p w14:paraId="04817D1B" w14:textId="2A3219C9" w:rsidR="00B97078" w:rsidRDefault="00B97078" w:rsidP="00F5206B">
      <w:pPr>
        <w:tabs>
          <w:tab w:val="center" w:pos="481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Część B:</w:t>
      </w:r>
    </w:p>
    <w:p w14:paraId="1B11D463" w14:textId="77777777" w:rsidR="00707F23" w:rsidRPr="00707F23" w:rsidRDefault="00707F23" w:rsidP="00707F23">
      <w:pPr>
        <w:jc w:val="both"/>
        <w:rPr>
          <w:rFonts w:ascii="Calibri" w:hAnsi="Calibri"/>
          <w:bCs/>
        </w:rPr>
      </w:pPr>
      <w:bookmarkStart w:id="1" w:name="_Hlk72415270"/>
      <w:r w:rsidRPr="00707F23">
        <w:rPr>
          <w:rFonts w:ascii="Calibri" w:hAnsi="Calibri"/>
          <w:bCs/>
        </w:rPr>
        <w:t xml:space="preserve">Budowa kolektora kanalizacji sanitarnej ciśnieniowej DN180 w ul. Leśnej, Orzechowej, Długiej, Nidzickiej </w:t>
      </w:r>
      <w:r w:rsidRPr="00707F23">
        <w:rPr>
          <w:rFonts w:ascii="Calibri" w:hAnsi="Calibri"/>
          <w:bCs/>
        </w:rPr>
        <w:br/>
        <w:t>w miejscowości Osielsko, Niwy gm. Osielsko</w:t>
      </w:r>
      <w:bookmarkEnd w:id="1"/>
      <w:r w:rsidRPr="00707F23">
        <w:rPr>
          <w:rFonts w:ascii="Calibri" w:hAnsi="Calibri"/>
          <w:bCs/>
        </w:rPr>
        <w:t>.</w:t>
      </w:r>
    </w:p>
    <w:p w14:paraId="160D9AB5" w14:textId="77777777" w:rsidR="00707F23" w:rsidRPr="00707F23" w:rsidRDefault="00707F23" w:rsidP="00707F23">
      <w:pPr>
        <w:jc w:val="both"/>
        <w:rPr>
          <w:rFonts w:ascii="Calibri" w:hAnsi="Calibri"/>
          <w:b w:val="0"/>
        </w:rPr>
      </w:pPr>
      <w:r w:rsidRPr="00707F23">
        <w:rPr>
          <w:rFonts w:ascii="Calibri" w:hAnsi="Calibri"/>
          <w:b w:val="0"/>
        </w:rPr>
        <w:t>- sieć kanalizacji sanitarnej ciśnieniowej PEØ180 (zakres Sti-t25)  - 1.229,50 m</w:t>
      </w:r>
    </w:p>
    <w:p w14:paraId="5F13F102" w14:textId="127BAE5D" w:rsidR="00707F23" w:rsidRDefault="00707F23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14:paraId="0FCF0B40" w14:textId="77777777" w:rsidR="00707F23" w:rsidRDefault="00707F23" w:rsidP="00707F23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092F96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04BE2057" w14:textId="5CD80CBE" w:rsidR="00092F96" w:rsidRDefault="00707F23" w:rsidP="00A429F4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- </w:t>
      </w:r>
      <w:r w:rsidR="00EF47FC">
        <w:rPr>
          <w:rFonts w:ascii="Calibri" w:hAnsi="Calibri"/>
          <w:b w:val="0"/>
          <w:bCs/>
        </w:rPr>
        <w:t xml:space="preserve">W miejscach prowadzenia robót </w:t>
      </w:r>
      <w:r w:rsidR="00BA6E65">
        <w:rPr>
          <w:rFonts w:ascii="Calibri" w:hAnsi="Calibri"/>
          <w:b w:val="0"/>
          <w:bCs/>
        </w:rPr>
        <w:t xml:space="preserve">metodą </w:t>
      </w:r>
      <w:r w:rsidR="00EF47FC">
        <w:rPr>
          <w:rFonts w:ascii="Calibri" w:hAnsi="Calibri"/>
          <w:b w:val="0"/>
          <w:bCs/>
        </w:rPr>
        <w:t>rozkopow</w:t>
      </w:r>
      <w:r w:rsidR="00BA6E65">
        <w:rPr>
          <w:rFonts w:ascii="Calibri" w:hAnsi="Calibri"/>
          <w:b w:val="0"/>
          <w:bCs/>
        </w:rPr>
        <w:t>ą</w:t>
      </w:r>
      <w:r w:rsidR="00EF47FC">
        <w:rPr>
          <w:rFonts w:ascii="Calibri" w:hAnsi="Calibri"/>
          <w:b w:val="0"/>
          <w:bCs/>
        </w:rPr>
        <w:t xml:space="preserve"> </w:t>
      </w:r>
      <w:r w:rsidR="00EF47FC" w:rsidRPr="004E2ABB">
        <w:rPr>
          <w:rFonts w:ascii="Calibri" w:hAnsi="Calibri"/>
          <w:b w:val="0"/>
          <w:bCs/>
        </w:rPr>
        <w:t>Wykonawca zobowiązany jest do odtworzenia drogi gruntowej kruszywem betonowym (frakcji 0-31,5; grubość po zagęszczeniu 10 cm; szerokość 3m)</w:t>
      </w:r>
      <w:r w:rsidR="00EF47FC">
        <w:rPr>
          <w:rFonts w:ascii="Calibri" w:hAnsi="Calibri"/>
          <w:b w:val="0"/>
          <w:bCs/>
        </w:rPr>
        <w:t>.</w:t>
      </w:r>
    </w:p>
    <w:p w14:paraId="3EB22191" w14:textId="52BE86A6" w:rsidR="00EF47FC" w:rsidRDefault="00EF47FC" w:rsidP="00A429F4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miękkouszczelniona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Klin zawulkanizowny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Zakres obudowy teleskopowej:  Rd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F1024"/>
    <w:rsid w:val="00EF47FC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7</cp:revision>
  <cp:lastPrinted>2021-03-11T13:24:00Z</cp:lastPrinted>
  <dcterms:created xsi:type="dcterms:W3CDTF">2021-04-30T07:57:00Z</dcterms:created>
  <dcterms:modified xsi:type="dcterms:W3CDTF">2021-07-29T05:40:00Z</dcterms:modified>
</cp:coreProperties>
</file>