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4C" w:rsidRPr="002C5E36" w:rsidRDefault="002A6B4C" w:rsidP="002A6B4C">
      <w:pPr>
        <w:spacing w:after="0"/>
        <w:jc w:val="right"/>
      </w:pPr>
      <w:r w:rsidRPr="002C5E36">
        <w:t xml:space="preserve">Załącznik </w:t>
      </w:r>
      <w:r>
        <w:t>do Zarządzenia Nr 44/2021</w:t>
      </w:r>
    </w:p>
    <w:p w:rsidR="002A6B4C" w:rsidRPr="002C5E36" w:rsidRDefault="002A6B4C" w:rsidP="002A6B4C">
      <w:pPr>
        <w:spacing w:after="0"/>
        <w:jc w:val="right"/>
      </w:pPr>
      <w:r w:rsidRPr="002C5E36">
        <w:t xml:space="preserve"> Wójta Gminy Osielsko </w:t>
      </w:r>
    </w:p>
    <w:p w:rsidR="002A6B4C" w:rsidRPr="002C5E36" w:rsidRDefault="002A6B4C" w:rsidP="002A6B4C">
      <w:pPr>
        <w:spacing w:after="0"/>
        <w:jc w:val="right"/>
      </w:pPr>
      <w:r w:rsidRPr="002C5E36">
        <w:t xml:space="preserve">        z dnia </w:t>
      </w:r>
      <w:r>
        <w:t>16 lipca 2021 r.</w:t>
      </w:r>
    </w:p>
    <w:p w:rsidR="002A6B4C" w:rsidRPr="002C5E36" w:rsidRDefault="002A6B4C" w:rsidP="002A6B4C">
      <w:pPr>
        <w:spacing w:after="0"/>
        <w:jc w:val="both"/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Regulamin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wydawania i korzystania z Karty PSZOK dla właścicieli nieruchomości zamieszkałych położonych    na terenie Gminy Osielsko na potrzeby gospodarowania odpadami komunalnymi</w:t>
      </w:r>
    </w:p>
    <w:p w:rsidR="002A6B4C" w:rsidRPr="002C5E36" w:rsidRDefault="002A6B4C" w:rsidP="002A6B4C">
      <w:pPr>
        <w:spacing w:after="0"/>
        <w:jc w:val="center"/>
        <w:rPr>
          <w:b/>
        </w:rPr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Dział I.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Postanowienia ogólne</w:t>
      </w:r>
    </w:p>
    <w:p w:rsidR="002A6B4C" w:rsidRPr="002C5E36" w:rsidRDefault="002A6B4C" w:rsidP="002A6B4C">
      <w:pPr>
        <w:spacing w:after="0"/>
        <w:jc w:val="center"/>
        <w:rPr>
          <w:b/>
        </w:rPr>
      </w:pP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 xml:space="preserve">§ 1. 1.  </w:t>
      </w:r>
      <w:r w:rsidRPr="002C5E36">
        <w:t>Regulamin określa warunki wydawania i korzystania z Karty PSZOK, zwanej dalej Kartą, dla właścicieli nieruchomości zamieszkałych położonych na terenie Gminy Osielsko, na których powstają odpady komunalne.</w:t>
      </w: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 xml:space="preserve">2. </w:t>
      </w:r>
      <w:r w:rsidRPr="002C5E36">
        <w:t>Karta umożliwia właścicielom nieruchomości, o których mowa w ust. 1, korzystanie  z Punktu Selektywnego Zbierania Odpadów Komunalnych znajdującego się na terenie Gminy Osielsko, w celu przekazania do zagospodarowania selektywnie zebranych odpadów komunalnych, na zasadach wynikających  z przepisów prawa miejscowego.</w:t>
      </w: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 xml:space="preserve">§ 2. </w:t>
      </w:r>
      <w:r w:rsidRPr="002C5E36">
        <w:t>Przez użyte w Regulaminie określenia należy rozumieć:</w:t>
      </w:r>
    </w:p>
    <w:p w:rsidR="002A6B4C" w:rsidRPr="002C5E36" w:rsidRDefault="002A6B4C" w:rsidP="002A6B4C">
      <w:pPr>
        <w:spacing w:after="0"/>
        <w:jc w:val="both"/>
      </w:pPr>
      <w:r w:rsidRPr="002C5E36">
        <w:t>1) Karta – zbliżeniowa Karta NFC, wydawana w formie dokumentu wykonanego z tworzywa sztucznego, umożliwiająca właścicielom nieruchomości korzystanie z PSZOK;</w:t>
      </w:r>
    </w:p>
    <w:p w:rsidR="002A6B4C" w:rsidRPr="002C5E36" w:rsidRDefault="002A6B4C" w:rsidP="002A6B4C">
      <w:pPr>
        <w:spacing w:after="0"/>
        <w:jc w:val="both"/>
      </w:pPr>
      <w:r w:rsidRPr="002C5E36">
        <w:t>2) PSZOK – Punkt Selektywnego Zbierania Odpadów Komunalnych przy ul. Jastrzębiej 62  w Żołędowie;</w:t>
      </w:r>
    </w:p>
    <w:p w:rsidR="002A6B4C" w:rsidRPr="002C5E36" w:rsidRDefault="002A6B4C" w:rsidP="002A6B4C">
      <w:pPr>
        <w:spacing w:after="0"/>
        <w:jc w:val="both"/>
      </w:pPr>
      <w:r w:rsidRPr="002C5E36">
        <w:t>3</w:t>
      </w:r>
      <w:r>
        <w:t>) w</w:t>
      </w:r>
      <w:r w:rsidRPr="002C5E36">
        <w:t>łaściciel nieruchomości – właściciel/współwłaściciel nieruchomości zamieszkałej zabudowanej budynkiem jednorodzinnym lub zarządca nieruchomości zamieszkałej zabudowanej budynkiem wielolokalowym, składający deklarację;</w:t>
      </w:r>
    </w:p>
    <w:p w:rsidR="002A6B4C" w:rsidRPr="002C5E36" w:rsidRDefault="002A6B4C" w:rsidP="002A6B4C">
      <w:pPr>
        <w:spacing w:after="0"/>
        <w:jc w:val="both"/>
      </w:pPr>
      <w:r w:rsidRPr="002C5E36">
        <w:t>4)</w:t>
      </w:r>
      <w:r>
        <w:t xml:space="preserve"> d</w:t>
      </w:r>
      <w:r w:rsidRPr="002C5E36">
        <w:t>eklaracja – deklaracja o wysokości opłaty za gospodarowanie odpadami komunalnymi składana przez właściciela nieruchomości do Urzędu;</w:t>
      </w:r>
    </w:p>
    <w:p w:rsidR="002A6B4C" w:rsidRPr="002C5E36" w:rsidRDefault="002A6B4C" w:rsidP="002A6B4C">
      <w:pPr>
        <w:spacing w:after="0"/>
        <w:jc w:val="both"/>
      </w:pPr>
      <w:r w:rsidRPr="002C5E36">
        <w:t>5) Urząd – Urząd Gminy Osielsko przy ul. Szosa Gdańska 55A w Osielsku;</w:t>
      </w:r>
    </w:p>
    <w:p w:rsidR="002A6B4C" w:rsidRPr="002C5E36" w:rsidRDefault="002A6B4C" w:rsidP="002A6B4C">
      <w:pPr>
        <w:spacing w:after="0"/>
        <w:jc w:val="both"/>
      </w:pPr>
      <w:r w:rsidRPr="002C5E36">
        <w:t>6) GZK – Gminny Zakład Komunalny przy ul. Jastrzębiej 62 w Żołędowie.</w:t>
      </w:r>
    </w:p>
    <w:p w:rsidR="002A6B4C" w:rsidRPr="002C5E36" w:rsidRDefault="002A6B4C" w:rsidP="002A6B4C">
      <w:pPr>
        <w:spacing w:after="0"/>
        <w:jc w:val="both"/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Dział II.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Warunki wydawania i korzystania z Kart</w:t>
      </w:r>
    </w:p>
    <w:p w:rsidR="002A6B4C" w:rsidRPr="002C5E36" w:rsidRDefault="002A6B4C" w:rsidP="002A6B4C">
      <w:pPr>
        <w:spacing w:after="0"/>
        <w:jc w:val="center"/>
        <w:rPr>
          <w:b/>
        </w:rPr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Rozdział 1.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Wydawanie Kart</w:t>
      </w: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Default="002A6B4C" w:rsidP="002A6B4C">
      <w:pPr>
        <w:spacing w:after="0"/>
        <w:jc w:val="both"/>
      </w:pPr>
      <w:r w:rsidRPr="002C5E36">
        <w:rPr>
          <w:b/>
        </w:rPr>
        <w:t xml:space="preserve">§ 3. 1. </w:t>
      </w:r>
      <w:r>
        <w:t>Karta wydawana jest z urzędu.</w:t>
      </w:r>
    </w:p>
    <w:p w:rsidR="002A6B4C" w:rsidRDefault="002A6B4C" w:rsidP="002A6B4C">
      <w:pPr>
        <w:spacing w:after="0"/>
        <w:jc w:val="both"/>
      </w:pPr>
      <w:r w:rsidRPr="00C90497">
        <w:rPr>
          <w:b/>
        </w:rPr>
        <w:t>2.</w:t>
      </w:r>
      <w:r>
        <w:t xml:space="preserve"> Dla właścicieli nieruchomości, którzy złożyli pierwszą deklarację przed dniem 4 lutego 2021 r.</w:t>
      </w:r>
    </w:p>
    <w:p w:rsidR="002A6B4C" w:rsidRDefault="002A6B4C" w:rsidP="002A6B4C">
      <w:pPr>
        <w:spacing w:after="0"/>
        <w:jc w:val="both"/>
      </w:pPr>
      <w:r w:rsidRPr="002C5E36">
        <w:t>Karta wydawana jest właścicielom nieruchomości p</w:t>
      </w:r>
      <w:r>
        <w:t xml:space="preserve">o okazaniu dokumentu tożsamości </w:t>
      </w:r>
      <w:r w:rsidRPr="002C5E36">
        <w:t>w GZK</w:t>
      </w:r>
      <w:r>
        <w:t xml:space="preserve"> </w:t>
      </w:r>
      <w:r w:rsidRPr="002C5E36">
        <w:t xml:space="preserve"> </w:t>
      </w:r>
      <w:r>
        <w:t>od </w:t>
      </w:r>
      <w:r w:rsidRPr="002C5E36">
        <w:t>poniedziałku do piątku w godzinach od 7.00  do 15.00.</w:t>
      </w:r>
    </w:p>
    <w:p w:rsidR="002A6B4C" w:rsidRPr="002C5E36" w:rsidRDefault="002A6B4C" w:rsidP="002A6B4C">
      <w:pPr>
        <w:spacing w:after="0"/>
        <w:jc w:val="both"/>
      </w:pPr>
      <w:r w:rsidRPr="00C90497">
        <w:rPr>
          <w:b/>
        </w:rPr>
        <w:t>3.</w:t>
      </w:r>
      <w:r w:rsidRPr="002C5E36">
        <w:t xml:space="preserve"> Karta może być wydana innym osobom, niż właściciele nieruchomości, na podstawie posiadanego pisemnego pełnomocnictwa oraz za okazaniem dowodu tożsamości.</w:t>
      </w:r>
      <w:r>
        <w:t xml:space="preserve"> Wzór pełnomocnictwa został określony w Załączniku nr 1 do niniejszego Regulaminu.</w:t>
      </w:r>
    </w:p>
    <w:p w:rsidR="002A6B4C" w:rsidRDefault="002A6B4C" w:rsidP="002A6B4C">
      <w:pPr>
        <w:spacing w:after="0"/>
        <w:jc w:val="both"/>
        <w:rPr>
          <w:b/>
        </w:rPr>
      </w:pPr>
    </w:p>
    <w:p w:rsidR="002A6B4C" w:rsidRPr="00437378" w:rsidRDefault="002A6B4C" w:rsidP="002A6B4C">
      <w:pPr>
        <w:spacing w:after="0"/>
        <w:jc w:val="both"/>
      </w:pPr>
      <w:r w:rsidRPr="00882E85">
        <w:rPr>
          <w:b/>
        </w:rPr>
        <w:lastRenderedPageBreak/>
        <w:t>4.</w:t>
      </w:r>
      <w:r w:rsidRPr="00437378">
        <w:t xml:space="preserve"> W przypadku nieruchomości, dla których składana jes</w:t>
      </w:r>
      <w:r>
        <w:t>t pierwsza deklaracja po 4 lutego</w:t>
      </w:r>
      <w:r w:rsidRPr="00437378">
        <w:t xml:space="preserve"> 2021 r. :</w:t>
      </w:r>
    </w:p>
    <w:p w:rsidR="002A6B4C" w:rsidRPr="00437378" w:rsidRDefault="002A6B4C" w:rsidP="002A6B4C">
      <w:pPr>
        <w:spacing w:after="0"/>
        <w:jc w:val="both"/>
      </w:pPr>
      <w:r w:rsidRPr="00437378">
        <w:t xml:space="preserve">1) uzyskanie Karty możliwe będzie po zakończeniu  weryfikacji deklaracji  przez Urząd, w terminie </w:t>
      </w:r>
      <w:r>
        <w:t xml:space="preserve">       </w:t>
      </w:r>
      <w:r w:rsidRPr="00437378">
        <w:t>7 dni roboczych od momentu stwierdzenia poprawności deklaracji;</w:t>
      </w:r>
    </w:p>
    <w:p w:rsidR="002A6B4C" w:rsidRPr="002C5E36" w:rsidRDefault="002A6B4C" w:rsidP="002A6B4C">
      <w:pPr>
        <w:spacing w:after="0"/>
        <w:jc w:val="both"/>
      </w:pPr>
      <w:r w:rsidRPr="00437378">
        <w:t>2) Karta zostanie dostarczona wła</w:t>
      </w:r>
      <w:r>
        <w:t>ścicielowi nieruchomości pocztą wraz z indywidualnym numerem konta do wpłat.</w:t>
      </w: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>5.</w:t>
      </w:r>
      <w:r w:rsidRPr="002C5E36">
        <w:t xml:space="preserve"> Karta wydawana jest bezpłatnie w następujących ilościach:</w:t>
      </w:r>
    </w:p>
    <w:p w:rsidR="002A6B4C" w:rsidRPr="002C5E36" w:rsidRDefault="002A6B4C" w:rsidP="002A6B4C">
      <w:pPr>
        <w:spacing w:after="0"/>
        <w:jc w:val="both"/>
      </w:pPr>
      <w:r w:rsidRPr="002C5E36">
        <w:t>1) dla nieruchomości zamieszkałych zabudowanych budynkami  jednorodzinnymi - jedna karta na nieruchomość;</w:t>
      </w:r>
    </w:p>
    <w:p w:rsidR="002A6B4C" w:rsidRPr="006856EF" w:rsidRDefault="002A6B4C" w:rsidP="002A6B4C">
      <w:pPr>
        <w:spacing w:after="0"/>
        <w:jc w:val="both"/>
      </w:pPr>
      <w:r w:rsidRPr="002C5E36">
        <w:t>2) dla nieruchomości zamieszkałych  zabudowanych budynkami wielolokalowymi – adekwatnie do liczby lokali mieszkalnych na nieruchomości.</w:t>
      </w:r>
      <w:r w:rsidRPr="00B86144">
        <w:rPr>
          <w:b/>
          <w:color w:val="FF0000"/>
        </w:rPr>
        <w:t xml:space="preserve"> </w:t>
      </w:r>
    </w:p>
    <w:p w:rsidR="002A6B4C" w:rsidRDefault="002A6B4C" w:rsidP="002A6B4C">
      <w:pPr>
        <w:spacing w:after="0"/>
        <w:jc w:val="both"/>
      </w:pPr>
      <w:r>
        <w:rPr>
          <w:b/>
        </w:rPr>
        <w:t>6</w:t>
      </w:r>
      <w:r w:rsidRPr="002C5E36">
        <w:t>. Karta wydawana jest na czas nieokreślony.</w:t>
      </w:r>
    </w:p>
    <w:p w:rsidR="002A6B4C" w:rsidRPr="002C5E36" w:rsidRDefault="002A6B4C" w:rsidP="002A6B4C">
      <w:pPr>
        <w:spacing w:after="0"/>
        <w:jc w:val="both"/>
      </w:pPr>
      <w:r>
        <w:rPr>
          <w:b/>
        </w:rPr>
        <w:t>7</w:t>
      </w:r>
      <w:r>
        <w:t>. W przypadku zagubienia karty lub jej uszkodzenia wydawany jest duplikat Karty po uprzednim złożeniu wniosku. Wzór wniosku o wydanie duplikatu Karty został określony w Załączniku nr 2  do niniejszego Regulaminu. Wniosek o wydanie duplikatu karty  składa się w Urzędzie.</w:t>
      </w:r>
    </w:p>
    <w:p w:rsidR="002A6B4C" w:rsidRPr="002C5E36" w:rsidRDefault="002A6B4C" w:rsidP="002A6B4C">
      <w:pPr>
        <w:spacing w:after="0"/>
        <w:jc w:val="both"/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Rozdział 2.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Korzystanie z  Kart</w:t>
      </w: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 xml:space="preserve">§ 4. 1. </w:t>
      </w:r>
      <w:r w:rsidRPr="002C5E36">
        <w:t>Karta służy właścicielom nieruchomości do:</w:t>
      </w:r>
    </w:p>
    <w:p w:rsidR="002A6B4C" w:rsidRPr="002C5E36" w:rsidRDefault="002A6B4C" w:rsidP="002A6B4C">
      <w:pPr>
        <w:spacing w:after="0"/>
        <w:jc w:val="both"/>
      </w:pPr>
      <w:r w:rsidRPr="002C5E36">
        <w:t>1) przekazywania selektywnie zebranych odpadów komunalnych powstających na terenach nieruchomości zamieszkałych do PSZOK;</w:t>
      </w:r>
    </w:p>
    <w:p w:rsidR="002A6B4C" w:rsidRPr="002C5E36" w:rsidRDefault="002A6B4C" w:rsidP="002A6B4C">
      <w:pPr>
        <w:spacing w:after="0"/>
        <w:jc w:val="both"/>
      </w:pPr>
      <w:r w:rsidRPr="002C5E36">
        <w:t>2) ewidencjonowania przekazanych do PSZOK odpadów komunalnych;</w:t>
      </w:r>
    </w:p>
    <w:p w:rsidR="002A6B4C" w:rsidRPr="002C5E36" w:rsidRDefault="002A6B4C" w:rsidP="002A6B4C">
      <w:pPr>
        <w:spacing w:after="0"/>
        <w:jc w:val="both"/>
      </w:pPr>
      <w:r w:rsidRPr="002C5E36">
        <w:t>3) naliczania opłaty za przekazane do PSZOK odpady komunalne w ilości po</w:t>
      </w:r>
      <w:r>
        <w:t>nad limity określone   w U</w:t>
      </w:r>
      <w:r w:rsidRPr="002C5E36">
        <w:t>chwale</w:t>
      </w:r>
      <w:r>
        <w:t xml:space="preserve"> Nr IV/61/2017  Rady Gminy Osielsko z dnia 27 czerwca 2017 r. w sprawie określenia rodzajów dodatkowych usług świadczonych przez Gminę Osielsko w zakresie odbierania odpadów komunalnych od właścicieli nieruchomości i zagospodarowania tych odpadów, sposobu ich świadczenia oraz wysokości cen za te usługi, tj. za odpady budowlane i </w:t>
      </w:r>
      <w:r w:rsidRPr="002C5E36">
        <w:t>rozbiórkowe oraz zużyte opony.</w:t>
      </w: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>2.</w:t>
      </w:r>
      <w:r w:rsidRPr="002C5E36">
        <w:t xml:space="preserve"> Właściciel nieruchomości zobowiązany jest do nadzorowania korzystania z Kart w przypadku udostępniania ich mieszkańcom nieruchomości w celu przekazywania selektywnie zebranych odpadów komunalnych do PSZOK.</w:t>
      </w:r>
    </w:p>
    <w:p w:rsidR="002A6B4C" w:rsidRDefault="002A6B4C" w:rsidP="002A6B4C">
      <w:pPr>
        <w:spacing w:after="0"/>
        <w:jc w:val="center"/>
        <w:rPr>
          <w:b/>
        </w:rPr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Dział III.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Zas</w:t>
      </w:r>
      <w:r>
        <w:rPr>
          <w:b/>
        </w:rPr>
        <w:t>ady bezpiecznego korzystania z K</w:t>
      </w:r>
      <w:r w:rsidRPr="002C5E36">
        <w:rPr>
          <w:b/>
        </w:rPr>
        <w:t>arty</w:t>
      </w: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>§ 5. 1. </w:t>
      </w:r>
      <w:r w:rsidRPr="002C5E36">
        <w:t>Właściciele nieruchomości będący posiadaczami Karty, ponoszą odpowiedzialność  z tytułu:</w:t>
      </w:r>
    </w:p>
    <w:p w:rsidR="002A6B4C" w:rsidRPr="002C5E36" w:rsidRDefault="002A6B4C" w:rsidP="002A6B4C">
      <w:pPr>
        <w:spacing w:after="0"/>
        <w:jc w:val="both"/>
      </w:pPr>
      <w:r w:rsidRPr="002C5E36">
        <w:t>1) korzystania z Karty w zakresie przestrzegania niniejszego Regulaminu,</w:t>
      </w:r>
    </w:p>
    <w:p w:rsidR="002A6B4C" w:rsidRPr="002C5E36" w:rsidRDefault="002A6B4C" w:rsidP="002A6B4C">
      <w:pPr>
        <w:spacing w:after="0"/>
        <w:jc w:val="both"/>
      </w:pPr>
      <w:r w:rsidRPr="002C5E36">
        <w:t>2) udostępniania Karty osobom trzecim;</w:t>
      </w:r>
    </w:p>
    <w:p w:rsidR="002A6B4C" w:rsidRDefault="002A6B4C" w:rsidP="002A6B4C">
      <w:pPr>
        <w:spacing w:after="0"/>
        <w:jc w:val="both"/>
      </w:pPr>
      <w:r w:rsidRPr="002C5E36">
        <w:t>3) uszkodzenia lub utraty Karty (np. kradzież lub zagubienie).</w:t>
      </w:r>
    </w:p>
    <w:p w:rsidR="002A6B4C" w:rsidRDefault="002A6B4C" w:rsidP="002A6B4C">
      <w:pPr>
        <w:spacing w:after="0"/>
        <w:jc w:val="both"/>
      </w:pPr>
      <w:r w:rsidRPr="006F1196">
        <w:rPr>
          <w:b/>
        </w:rPr>
        <w:t>2</w:t>
      </w:r>
      <w:r>
        <w:t>. O fakcie utraty lub zniszczenia Karty właściciel nieruchomości zobowiązany jest niezwłocznie poinformować o tym fakcie Urząd, celem jej zablokowania:</w:t>
      </w:r>
    </w:p>
    <w:p w:rsidR="002A6B4C" w:rsidRDefault="002A6B4C" w:rsidP="002A6B4C">
      <w:pPr>
        <w:spacing w:after="0"/>
        <w:jc w:val="both"/>
      </w:pPr>
      <w:r>
        <w:t>1) osobiście w Urzędzie,</w:t>
      </w:r>
    </w:p>
    <w:p w:rsidR="002A6B4C" w:rsidRDefault="002A6B4C" w:rsidP="002A6B4C">
      <w:pPr>
        <w:spacing w:after="0"/>
        <w:jc w:val="both"/>
      </w:pPr>
      <w:r>
        <w:t>2) pisemnie na adres Urzędu,</w:t>
      </w:r>
    </w:p>
    <w:p w:rsidR="002A6B4C" w:rsidRDefault="002A6B4C" w:rsidP="002A6B4C">
      <w:pPr>
        <w:spacing w:after="0"/>
        <w:jc w:val="both"/>
      </w:pPr>
      <w:r>
        <w:t>3) za pośrednictwem poczty elektronicznej na adres e-mail: sekretariat@osielsko.pl</w:t>
      </w:r>
    </w:p>
    <w:p w:rsidR="002A6B4C" w:rsidRPr="006F1196" w:rsidRDefault="002A6B4C" w:rsidP="002A6B4C">
      <w:pPr>
        <w:spacing w:after="0"/>
        <w:jc w:val="both"/>
      </w:pPr>
      <w:r>
        <w:rPr>
          <w:b/>
        </w:rPr>
        <w:lastRenderedPageBreak/>
        <w:t>3.</w:t>
      </w:r>
      <w:r>
        <w:t xml:space="preserve"> Właściciel nieruchomości zamieszkałej zabudowanej budynkiem jednorodzinnym w przypadku sprzedaży nieruchomości zobowiązany jest zwrócić Kartę w terminie do 14 dni od daty sprzedaży.</w:t>
      </w:r>
    </w:p>
    <w:p w:rsidR="002A6B4C" w:rsidRPr="009E24E3" w:rsidRDefault="002A6B4C" w:rsidP="002A6B4C">
      <w:pPr>
        <w:spacing w:after="0"/>
        <w:jc w:val="both"/>
      </w:pPr>
      <w:r w:rsidRPr="00F20486">
        <w:t>W przypadku</w:t>
      </w:r>
      <w:r>
        <w:rPr>
          <w:b/>
        </w:rPr>
        <w:t xml:space="preserve"> </w:t>
      </w:r>
      <w:r w:rsidRPr="00F20486">
        <w:t xml:space="preserve">nie zgłoszenia faktu sprzedaży </w:t>
      </w:r>
      <w:r>
        <w:t xml:space="preserve">nieruchomości </w:t>
      </w:r>
      <w:r w:rsidRPr="00F20486">
        <w:t>Karta zostanie</w:t>
      </w:r>
      <w:r w:rsidRPr="009E24E3">
        <w:t xml:space="preserve"> zablokowana</w:t>
      </w:r>
      <w:r w:rsidRPr="009E24E3">
        <w:rPr>
          <w:b/>
        </w:rPr>
        <w:t xml:space="preserve"> </w:t>
      </w:r>
      <w:r w:rsidRPr="009E24E3">
        <w:t>z Urzędu.</w:t>
      </w:r>
    </w:p>
    <w:p w:rsidR="002A6B4C" w:rsidRDefault="002A6B4C" w:rsidP="002A6B4C">
      <w:pPr>
        <w:spacing w:after="0"/>
        <w:jc w:val="both"/>
      </w:pPr>
      <w:r>
        <w:rPr>
          <w:b/>
        </w:rPr>
        <w:t>4</w:t>
      </w:r>
      <w:r w:rsidRPr="009E24E3">
        <w:rPr>
          <w:b/>
        </w:rPr>
        <w:t>.</w:t>
      </w:r>
      <w:r w:rsidRPr="009E24E3">
        <w:t xml:space="preserve"> Użycie Karty na PSZOK przez osobę do tego nieuprawnioną każdorazowo obciąży właściciela nieruchomości</w:t>
      </w:r>
      <w:r>
        <w:t xml:space="preserve"> opłatami za przekazane do PSZOK odpady komunalne w ilości ponad limity określone w uchwale Rady Gminy Osielsko, o której mowa w § 4 ust. 1 pkt 3.</w:t>
      </w:r>
    </w:p>
    <w:p w:rsidR="002A6B4C" w:rsidRPr="002C5E36" w:rsidRDefault="002A6B4C" w:rsidP="002A6B4C">
      <w:pPr>
        <w:spacing w:after="0"/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Dział IV.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Sytuacje awaryjne</w:t>
      </w: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 xml:space="preserve">§ 6. </w:t>
      </w:r>
      <w:r w:rsidRPr="002C5E36">
        <w:t>W sytuacjach awaryjnych (np. brak prądu w PSZOK, problemy z funkcjonowaniem systemu</w:t>
      </w:r>
      <w:r>
        <w:t xml:space="preserve">  lub problemy z Kartą niezależne</w:t>
      </w:r>
      <w:r w:rsidRPr="002C5E36">
        <w:t xml:space="preserve"> od właściciela nieruchomości)</w:t>
      </w:r>
      <w:r w:rsidRPr="002C5E36">
        <w:rPr>
          <w:b/>
        </w:rPr>
        <w:t xml:space="preserve"> </w:t>
      </w:r>
      <w:r w:rsidRPr="002C5E36">
        <w:t>w celu skorzystania z PSZOK właściciel nieruchomości zobowiązany  jest  do wypełnienia papierowego oświadczenia o pochodzeniu odpadów kom</w:t>
      </w:r>
      <w:r>
        <w:t>unalnych dostarczonych do PSZOK - wzór oświadczenia stanowi Załącznik nr 3  do niniejszego zarządzenia.</w:t>
      </w:r>
    </w:p>
    <w:p w:rsidR="002A6B4C" w:rsidRPr="002C5E36" w:rsidRDefault="002A6B4C" w:rsidP="002A6B4C">
      <w:pPr>
        <w:spacing w:after="0"/>
        <w:jc w:val="both"/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Dział V.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Klauzula informacyjna o przetwarzaniu danych osobowych</w:t>
      </w:r>
    </w:p>
    <w:p w:rsidR="002A6B4C" w:rsidRPr="002C5E36" w:rsidRDefault="002A6B4C" w:rsidP="002A6B4C">
      <w:pPr>
        <w:spacing w:after="0"/>
        <w:jc w:val="center"/>
        <w:rPr>
          <w:b/>
        </w:rPr>
      </w:pP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 xml:space="preserve">§ 7. </w:t>
      </w:r>
      <w:r w:rsidRPr="002C5E36">
        <w:t xml:space="preserve">W związku z realizacją wymogów określonych w art. 13 ust. 1 i 2 Rozporządzenia Parlamentu Europejskiego i Rady (UE) 2016/679 z dnia 27 kwietnia 2016 r. w sprawie ochrony osób </w:t>
      </w:r>
      <w:r>
        <w:t xml:space="preserve">fizycznych </w:t>
      </w:r>
      <w:r w:rsidRPr="002C5E36">
        <w:t xml:space="preserve"> </w:t>
      </w:r>
      <w:r>
        <w:t>w </w:t>
      </w:r>
      <w:r w:rsidRPr="002C5E36">
        <w:t>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</w:r>
    </w:p>
    <w:p w:rsidR="002A6B4C" w:rsidRPr="002C5E36" w:rsidRDefault="002A6B4C" w:rsidP="002A6B4C">
      <w:pPr>
        <w:spacing w:after="0"/>
        <w:jc w:val="both"/>
      </w:pPr>
      <w:r w:rsidRPr="002C5E36">
        <w:t>1) administratorem danych osobowych jest Wójta Gminy Osielsko;</w:t>
      </w:r>
    </w:p>
    <w:p w:rsidR="002A6B4C" w:rsidRPr="002C5E36" w:rsidRDefault="002A6B4C" w:rsidP="002A6B4C">
      <w:pPr>
        <w:spacing w:after="0"/>
        <w:jc w:val="both"/>
      </w:pPr>
      <w:r w:rsidRPr="002C5E36">
        <w:t>2) administrator  powołał</w:t>
      </w:r>
      <w:r>
        <w:t xml:space="preserve"> </w:t>
      </w:r>
      <w:r w:rsidRPr="002C5E36">
        <w:t xml:space="preserve"> Inspektora Ochrony Danych, który nadzoruje prawidłowość przetwarzania danych. Można się z nim skontaktować poprzez adres email: </w:t>
      </w:r>
      <w:hyperlink r:id="rId5" w:history="1">
        <w:r w:rsidRPr="00F37FF0">
          <w:rPr>
            <w:rStyle w:val="Hipercze"/>
            <w:color w:val="000000"/>
          </w:rPr>
          <w:t>wybory@osielsko.pl</w:t>
        </w:r>
      </w:hyperlink>
      <w:r w:rsidRPr="00F37FF0">
        <w:rPr>
          <w:color w:val="000000"/>
        </w:rPr>
        <w:t>,</w:t>
      </w:r>
      <w:r>
        <w:t xml:space="preserve"> lub na adres Urzędu Gminy Osielsko, ul. Szosa Gdańska 55A, 86-031 Osielsko;</w:t>
      </w:r>
    </w:p>
    <w:p w:rsidR="002A6B4C" w:rsidRPr="002C5E36" w:rsidRDefault="002A6B4C" w:rsidP="002A6B4C">
      <w:pPr>
        <w:spacing w:after="0"/>
        <w:jc w:val="both"/>
      </w:pPr>
      <w:r w:rsidRPr="002C5E36">
        <w:t xml:space="preserve">3) dane osobowe będą przetwarzane w związku z realizacją obowiązku ciążącego na administratorze (art. 6 ust. 1 lit. c RODO), w szczególności na podstawie ustawy z dnia 13 września 1996 r.  </w:t>
      </w:r>
      <w:r>
        <w:t>o </w:t>
      </w:r>
      <w:r w:rsidRPr="002C5E36">
        <w:t xml:space="preserve">utrzymaniu czystości  </w:t>
      </w:r>
      <w:r>
        <w:t>i </w:t>
      </w:r>
      <w:r w:rsidRPr="002C5E36">
        <w:t>porządku w gminach oraz ustawy z dnia 29 sierpnia 1997 r. Ordynacja podatkowa;</w:t>
      </w:r>
    </w:p>
    <w:p w:rsidR="002A6B4C" w:rsidRPr="002C5E36" w:rsidRDefault="002A6B4C" w:rsidP="002A6B4C">
      <w:pPr>
        <w:spacing w:after="0"/>
        <w:jc w:val="both"/>
      </w:pPr>
      <w:r>
        <w:t>4) d</w:t>
      </w:r>
      <w:r w:rsidRPr="002C5E36">
        <w:t>ane osobowe mogą być udostępniane innym organom i podmiotom na podstawie obowiązujących przepisów prawa;</w:t>
      </w:r>
    </w:p>
    <w:p w:rsidR="002A6B4C" w:rsidRPr="002C5E36" w:rsidRDefault="002A6B4C" w:rsidP="002A6B4C">
      <w:pPr>
        <w:spacing w:after="0"/>
        <w:jc w:val="both"/>
      </w:pPr>
      <w:r w:rsidRPr="002C5E36">
        <w:t xml:space="preserve">5) dane osobowe </w:t>
      </w:r>
      <w:r>
        <w:t>będą</w:t>
      </w:r>
      <w:r w:rsidRPr="002C5E36">
        <w:t xml:space="preserve"> udostępniane GZK na podstawie obowiązujących przepisów prawa</w:t>
      </w:r>
      <w:r>
        <w:t xml:space="preserve"> w celu realizacji zadań związanych z prowadzeniem PSZOK </w:t>
      </w:r>
      <w:r w:rsidRPr="002C5E36">
        <w:t>;</w:t>
      </w:r>
    </w:p>
    <w:p w:rsidR="002A6B4C" w:rsidRPr="002C5E36" w:rsidRDefault="002A6B4C" w:rsidP="002A6B4C">
      <w:pPr>
        <w:spacing w:after="0"/>
        <w:jc w:val="both"/>
      </w:pPr>
      <w:r w:rsidRPr="002C5E36">
        <w:t>6) dane osobowe będą przechowywane przez okres wymagany do realizacji celów przetwarzania danych wskazanych w pkt 3 i zarchiwizowane w sposób i terminie określonym w rozporządzeniu Prezesa Rady Ministrów z dnia 18 stycznia 2011 r. w sprawie instrukcji kancelaryjnej, jednolitych rzeczowych wykazów akt oraz instrukcji w sprawie organizacji i zakresu działania archiwów zakładowych;</w:t>
      </w:r>
    </w:p>
    <w:p w:rsidR="002A6B4C" w:rsidRPr="002C5E36" w:rsidRDefault="002A6B4C" w:rsidP="002A6B4C">
      <w:pPr>
        <w:spacing w:after="0"/>
        <w:jc w:val="both"/>
      </w:pPr>
      <w:r w:rsidRPr="002C5E36">
        <w:t>7) właściciel nieruchomości posiada prawo dostępu do treści swoich danych, żądania ich sprostowania, usunięcia lub ograniczenia przetwarzania oraz wniesienia sprzeciwu wobec przetwarzania, w przypadkach i na zasadach przewidzianych prawem;</w:t>
      </w:r>
    </w:p>
    <w:p w:rsidR="002A6B4C" w:rsidRPr="002C5E36" w:rsidRDefault="002A6B4C" w:rsidP="002A6B4C">
      <w:pPr>
        <w:spacing w:after="0"/>
        <w:jc w:val="both"/>
      </w:pPr>
      <w:r w:rsidRPr="002C5E36">
        <w:lastRenderedPageBreak/>
        <w:t>8) podanie danych osobowych przez</w:t>
      </w:r>
      <w:r>
        <w:t xml:space="preserve"> właściciela nieruchomości</w:t>
      </w:r>
      <w:r w:rsidRPr="002C5E36">
        <w:t xml:space="preserve"> jest wymogiem ustawowym, a ich niedopełnienie będzie skutkowało niemożnością wydania oraz korzystania z Karty;</w:t>
      </w:r>
    </w:p>
    <w:p w:rsidR="002A6B4C" w:rsidRDefault="002A6B4C" w:rsidP="002A6B4C">
      <w:pPr>
        <w:spacing w:after="0"/>
        <w:jc w:val="both"/>
      </w:pPr>
      <w:r>
        <w:t>9) d</w:t>
      </w:r>
      <w:r w:rsidRPr="002C5E36">
        <w:t>ane osobowe nie podlegają zautomatyzowanemu podejmowaniu decyzji, w tym profilowaniu.</w:t>
      </w:r>
    </w:p>
    <w:p w:rsidR="002A6B4C" w:rsidRDefault="002A6B4C" w:rsidP="002A6B4C">
      <w:pPr>
        <w:spacing w:after="0"/>
        <w:jc w:val="both"/>
      </w:pP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Dział VI.</w:t>
      </w:r>
    </w:p>
    <w:p w:rsidR="002A6B4C" w:rsidRPr="002C5E36" w:rsidRDefault="002A6B4C" w:rsidP="002A6B4C">
      <w:pPr>
        <w:spacing w:after="0"/>
        <w:jc w:val="center"/>
        <w:rPr>
          <w:b/>
        </w:rPr>
      </w:pPr>
      <w:r w:rsidRPr="002C5E36">
        <w:rPr>
          <w:b/>
        </w:rPr>
        <w:t>Przepisy końcowe</w:t>
      </w: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Pr="002C5E36" w:rsidRDefault="002A6B4C" w:rsidP="002A6B4C">
      <w:pPr>
        <w:spacing w:after="0"/>
        <w:jc w:val="both"/>
      </w:pPr>
      <w:r w:rsidRPr="002C5E36">
        <w:rPr>
          <w:b/>
        </w:rPr>
        <w:t xml:space="preserve">§ 8. </w:t>
      </w:r>
      <w:r w:rsidRPr="002C5E36">
        <w:t>Właściciele nieruchomości zobowiązani są do zapoznania się z Regulaminem wydawania  i korzystania z Karty dla właścicieli nieruchomości zamieszkałych położonych na terenie Gminy Osielsko na potrzeby gospodarowania odpadami komunalnymi.</w:t>
      </w: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Pr="002C5E36" w:rsidRDefault="002A6B4C" w:rsidP="002A6B4C">
      <w:pPr>
        <w:spacing w:after="0"/>
        <w:jc w:val="both"/>
        <w:rPr>
          <w:b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pStyle w:val="Default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:rsidR="002A6B4C" w:rsidRDefault="002A6B4C" w:rsidP="002A6B4C">
      <w:pPr>
        <w:spacing w:after="0"/>
      </w:pPr>
    </w:p>
    <w:p w:rsidR="00E15FD6" w:rsidRDefault="00E15FD6">
      <w:bookmarkStart w:id="0" w:name="_GoBack"/>
      <w:bookmarkEnd w:id="0"/>
    </w:p>
    <w:sectPr w:rsidR="00E1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81"/>
    <w:rsid w:val="002A6B4C"/>
    <w:rsid w:val="007A6081"/>
    <w:rsid w:val="00E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6B4C"/>
    <w:rPr>
      <w:color w:val="0000FF"/>
      <w:u w:val="single"/>
    </w:rPr>
  </w:style>
  <w:style w:type="paragraph" w:customStyle="1" w:styleId="Default">
    <w:name w:val="Default"/>
    <w:uiPriority w:val="99"/>
    <w:rsid w:val="002A6B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6B4C"/>
    <w:rPr>
      <w:color w:val="0000FF"/>
      <w:u w:val="single"/>
    </w:rPr>
  </w:style>
  <w:style w:type="paragraph" w:customStyle="1" w:styleId="Default">
    <w:name w:val="Default"/>
    <w:uiPriority w:val="99"/>
    <w:rsid w:val="002A6B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ybory@os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dcterms:created xsi:type="dcterms:W3CDTF">2021-07-27T07:08:00Z</dcterms:created>
  <dcterms:modified xsi:type="dcterms:W3CDTF">2021-07-27T07:11:00Z</dcterms:modified>
</cp:coreProperties>
</file>