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5F4A7D">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917C61" w:rsidRDefault="00917C61" w:rsidP="005F4A7D">
                            <w:pPr>
                              <w:pStyle w:val="Nagwek1"/>
                              <w:jc w:val="center"/>
                            </w:pPr>
                            <w:r>
                              <w:t>Gminny Zakład Komunalny</w:t>
                            </w:r>
                          </w:p>
                          <w:p w14:paraId="3F1393B1" w14:textId="77777777" w:rsidR="00917C61" w:rsidRDefault="00917C61"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917C61" w:rsidRDefault="00917C61" w:rsidP="005F4A7D">
                      <w:pPr>
                        <w:pStyle w:val="Nagwek1"/>
                        <w:jc w:val="center"/>
                      </w:pPr>
                      <w:r>
                        <w:t>Gminny Zakład Komunalny</w:t>
                      </w:r>
                    </w:p>
                    <w:p w14:paraId="3F1393B1" w14:textId="77777777" w:rsidR="00917C61" w:rsidRDefault="00917C61"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6EEB8CB8" w14:textId="1C385486" w:rsidR="005F4A7D" w:rsidRDefault="00BB74A7" w:rsidP="00BB74A7">
      <w:pPr>
        <w:spacing w:line="360" w:lineRule="auto"/>
        <w:jc w:val="center"/>
        <w:rPr>
          <w:rFonts w:ascii="Calibri" w:hAnsi="Calibri" w:cs="Calibri"/>
          <w:b/>
        </w:rPr>
      </w:pPr>
      <w:r>
        <w:rPr>
          <w:rFonts w:ascii="Calibri" w:hAnsi="Calibri" w:cs="Calibri"/>
          <w:b/>
        </w:rPr>
        <w:t>Wykonanie remontów cząstkowych nawierzchni bitumicznych dróg gminnych na terenie Gminy Osielsko</w:t>
      </w:r>
    </w:p>
    <w:p w14:paraId="5D8252CC" w14:textId="77777777" w:rsidR="005F4A7D" w:rsidRDefault="005F4A7D" w:rsidP="005F4A7D">
      <w:pPr>
        <w:spacing w:line="480" w:lineRule="auto"/>
        <w:jc w:val="center"/>
        <w:rPr>
          <w:rFonts w:ascii="Calibri" w:hAnsi="Calibri" w:cs="Calibri"/>
          <w:b/>
          <w:sz w:val="28"/>
          <w:szCs w:val="28"/>
        </w:rPr>
      </w:pPr>
    </w:p>
    <w:p w14:paraId="6BAF41EF" w14:textId="348D0A21" w:rsidR="005F4A7D" w:rsidRPr="00182612" w:rsidRDefault="005F4A7D" w:rsidP="005F4A7D">
      <w:pPr>
        <w:spacing w:line="480" w:lineRule="auto"/>
        <w:jc w:val="center"/>
        <w:rPr>
          <w:rFonts w:ascii="Calibri" w:hAnsi="Calibri" w:cs="Calibri"/>
          <w:b/>
        </w:rPr>
      </w:pPr>
      <w:r w:rsidRPr="00182612">
        <w:rPr>
          <w:rFonts w:ascii="Calibri" w:hAnsi="Calibri" w:cs="Calibri"/>
          <w:b/>
        </w:rPr>
        <w:t>nr referencyjny GZK.271.</w:t>
      </w:r>
      <w:r w:rsidR="00182612" w:rsidRPr="00182612">
        <w:rPr>
          <w:rFonts w:ascii="Calibri" w:hAnsi="Calibri" w:cs="Calibri"/>
          <w:b/>
        </w:rPr>
        <w:t>10</w:t>
      </w:r>
      <w:r w:rsidRPr="00182612">
        <w:rPr>
          <w:rFonts w:ascii="Calibri" w:hAnsi="Calibri" w:cs="Calibri"/>
          <w:b/>
        </w:rPr>
        <w:t>.2021</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77777777"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14:paraId="4497E430" w14:textId="77777777" w:rsidR="005F4A7D" w:rsidRDefault="005F4A7D" w:rsidP="005F4A7D">
      <w:pPr>
        <w:rPr>
          <w:rFonts w:asciiTheme="minorHAnsi" w:hAnsiTheme="minorHAnsi" w:cstheme="minorHAnsi"/>
        </w:rPr>
      </w:pPr>
    </w:p>
    <w:p w14:paraId="6BD2D8E2" w14:textId="77777777" w:rsidR="00BB74A7" w:rsidRDefault="00BB74A7" w:rsidP="005F4A7D">
      <w:pPr>
        <w:rPr>
          <w:rFonts w:ascii="Calibri" w:hAnsi="Calibri" w:cs="Calibri"/>
        </w:rPr>
      </w:pPr>
    </w:p>
    <w:p w14:paraId="12D73BC8" w14:textId="77777777" w:rsidR="00BB74A7" w:rsidRDefault="00BB74A7"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Default="005F4A7D" w:rsidP="005F4A7D">
      <w:pPr>
        <w:rPr>
          <w:rFonts w:ascii="Calibri" w:hAnsi="Calibri" w:cs="Calibri"/>
        </w:rPr>
      </w:pPr>
    </w:p>
    <w:p w14:paraId="6FBA3BAC" w14:textId="64303224" w:rsidR="005F4A7D" w:rsidRDefault="005F4A7D" w:rsidP="005F4A7D">
      <w:pPr>
        <w:rPr>
          <w:rFonts w:ascii="Calibri" w:hAnsi="Calibri" w:cs="Calibri"/>
        </w:rPr>
      </w:pPr>
      <w:r>
        <w:rPr>
          <w:rFonts w:ascii="Calibri" w:hAnsi="Calibri" w:cs="Calibri"/>
        </w:rPr>
        <w:t xml:space="preserve">Żołędowo, dnia </w:t>
      </w:r>
      <w:r w:rsidR="00917C61">
        <w:rPr>
          <w:rFonts w:ascii="Calibri" w:hAnsi="Calibri" w:cs="Calibri"/>
        </w:rPr>
        <w:t>0</w:t>
      </w:r>
      <w:r w:rsidR="00DF5C11">
        <w:rPr>
          <w:rFonts w:ascii="Calibri" w:hAnsi="Calibri" w:cs="Calibri"/>
        </w:rPr>
        <w:t>7</w:t>
      </w:r>
      <w:r>
        <w:rPr>
          <w:rFonts w:ascii="Calibri" w:hAnsi="Calibri" w:cs="Calibri"/>
        </w:rPr>
        <w:t>.0</w:t>
      </w:r>
      <w:r w:rsidR="00917C61">
        <w:rPr>
          <w:rFonts w:ascii="Calibri" w:hAnsi="Calibri" w:cs="Calibri"/>
        </w:rPr>
        <w:t>7</w:t>
      </w:r>
      <w:r>
        <w:rPr>
          <w:rFonts w:ascii="Calibri" w:hAnsi="Calibri" w:cs="Calibri"/>
        </w:rPr>
        <w:t>.2021 r.</w:t>
      </w:r>
    </w:p>
    <w:p w14:paraId="5690328A" w14:textId="77777777" w:rsidR="002545D7" w:rsidRDefault="002545D7" w:rsidP="005F4A7D">
      <w:pPr>
        <w:rPr>
          <w:rFonts w:ascii="Calibri" w:hAnsi="Calibri" w:cs="Calibri"/>
        </w:rPr>
      </w:pPr>
    </w:p>
    <w:p w14:paraId="7F0E3F2A" w14:textId="77777777" w:rsidR="003E695D" w:rsidRDefault="003E695D" w:rsidP="005F4A7D">
      <w:pPr>
        <w:rPr>
          <w:rFonts w:ascii="Calibri" w:hAnsi="Calibri" w:cs="Calibri"/>
        </w:rPr>
      </w:pPr>
    </w:p>
    <w:p w14:paraId="609A33B4" w14:textId="77777777" w:rsidR="003E695D" w:rsidRDefault="003E695D" w:rsidP="005F4A7D">
      <w:pPr>
        <w:rPr>
          <w:rFonts w:ascii="Calibri" w:hAnsi="Calibri" w:cs="Calibri"/>
        </w:rPr>
      </w:pP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14:paraId="3D9D8EF4"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7E86C532" w14:textId="77777777" w:rsidR="005F4A7D" w:rsidRDefault="005F4A7D" w:rsidP="005F4A7D">
      <w:pPr>
        <w:tabs>
          <w:tab w:val="left" w:pos="540"/>
        </w:tabs>
        <w:jc w:val="both"/>
        <w:rPr>
          <w:rFonts w:ascii="Calibri" w:hAnsi="Calibri" w:cs="Calibri"/>
          <w:iCs/>
          <w:sz w:val="20"/>
          <w:szCs w:val="20"/>
        </w:rPr>
      </w:pPr>
      <w:r>
        <w:rPr>
          <w:rFonts w:ascii="Calibri" w:hAnsi="Calibri" w:cs="Calibri"/>
          <w:iCs/>
          <w:sz w:val="20"/>
          <w:szCs w:val="20"/>
        </w:rPr>
        <w:t>Zamawiający przewiduje możliwości udzielenia zamówienia, o którym mowa w art. 214 ust. 1 pkt 7 maksymalnie do 20 % wartości zamówienia podstawowego.</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1F0F986A" w14:textId="77777777" w:rsidR="00BF7264" w:rsidRPr="00BF7264" w:rsidRDefault="001C0875" w:rsidP="008E6077">
      <w:pPr>
        <w:widowControl w:val="0"/>
        <w:numPr>
          <w:ilvl w:val="0"/>
          <w:numId w:val="1"/>
        </w:numPr>
        <w:autoSpaceDE w:val="0"/>
        <w:autoSpaceDN w:val="0"/>
        <w:adjustRightInd w:val="0"/>
        <w:jc w:val="both"/>
        <w:rPr>
          <w:rFonts w:ascii="Calibri" w:eastAsiaTheme="minorHAnsi" w:hAnsi="Calibri" w:cstheme="minorBidi"/>
          <w:sz w:val="20"/>
          <w:szCs w:val="20"/>
          <w:lang w:eastAsia="en-US"/>
        </w:rPr>
      </w:pPr>
      <w:r>
        <w:rPr>
          <w:rFonts w:ascii="Calibri" w:eastAsia="Calibri" w:hAnsi="Calibri" w:cstheme="minorBidi"/>
          <w:color w:val="000000"/>
          <w:sz w:val="20"/>
          <w:szCs w:val="20"/>
          <w:lang w:eastAsia="en-US"/>
        </w:rPr>
        <w:t xml:space="preserve">Wykonanie </w:t>
      </w:r>
      <w:r w:rsidR="00BF7264">
        <w:rPr>
          <w:rFonts w:ascii="Calibri" w:eastAsia="Calibri" w:hAnsi="Calibri" w:cstheme="minorBidi"/>
          <w:color w:val="000000"/>
          <w:sz w:val="20"/>
          <w:szCs w:val="20"/>
          <w:lang w:eastAsia="en-US"/>
        </w:rPr>
        <w:t>remontów</w:t>
      </w:r>
      <w:r>
        <w:rPr>
          <w:rFonts w:ascii="Calibri" w:eastAsia="Calibri" w:hAnsi="Calibri" w:cstheme="minorBidi"/>
          <w:color w:val="000000"/>
          <w:sz w:val="20"/>
          <w:szCs w:val="20"/>
          <w:lang w:eastAsia="en-US"/>
        </w:rPr>
        <w:t xml:space="preserve"> </w:t>
      </w:r>
      <w:r w:rsidR="00BF7264">
        <w:rPr>
          <w:rFonts w:ascii="Calibri" w:eastAsia="Calibri" w:hAnsi="Calibri" w:cstheme="minorBidi"/>
          <w:color w:val="000000"/>
          <w:sz w:val="20"/>
          <w:szCs w:val="20"/>
          <w:lang w:eastAsia="en-US"/>
        </w:rPr>
        <w:t>cząstkowych</w:t>
      </w:r>
      <w:r>
        <w:rPr>
          <w:rFonts w:ascii="Calibri" w:eastAsia="Calibri" w:hAnsi="Calibri" w:cstheme="minorBidi"/>
          <w:color w:val="000000"/>
          <w:sz w:val="20"/>
          <w:szCs w:val="20"/>
          <w:lang w:eastAsia="en-US"/>
        </w:rPr>
        <w:t xml:space="preserve"> nawierzchni jezdni bitumicznych</w:t>
      </w:r>
      <w:r w:rsidR="003E1A0F">
        <w:rPr>
          <w:rFonts w:ascii="Calibri" w:eastAsia="Calibri" w:hAnsi="Calibri" w:cstheme="minorBidi"/>
          <w:color w:val="000000"/>
          <w:sz w:val="20"/>
          <w:szCs w:val="20"/>
          <w:lang w:eastAsia="en-US"/>
        </w:rPr>
        <w:t xml:space="preserve"> dróg gminnych na terenie Gminy Osielsko</w:t>
      </w:r>
      <w:r w:rsidR="00BF7264">
        <w:rPr>
          <w:rFonts w:ascii="Calibri" w:eastAsia="Calibri" w:hAnsi="Calibri" w:cstheme="minorBidi"/>
          <w:color w:val="000000"/>
          <w:sz w:val="20"/>
          <w:szCs w:val="20"/>
          <w:lang w:eastAsia="en-US"/>
        </w:rPr>
        <w:t>:</w:t>
      </w:r>
    </w:p>
    <w:p w14:paraId="092D6BDF" w14:textId="3CABA634" w:rsidR="00BF7264" w:rsidRDefault="00127A58" w:rsidP="00127A58">
      <w:pPr>
        <w:pStyle w:val="Akapitzlist"/>
        <w:numPr>
          <w:ilvl w:val="0"/>
          <w:numId w:val="36"/>
        </w:numPr>
        <w:jc w:val="both"/>
        <w:rPr>
          <w:rFonts w:ascii="Calibri" w:eastAsia="Calibri" w:hAnsi="Calibri"/>
          <w:color w:val="000000"/>
          <w:sz w:val="20"/>
          <w:szCs w:val="20"/>
        </w:rPr>
      </w:pPr>
      <w:r>
        <w:rPr>
          <w:rFonts w:ascii="Calibri" w:eastAsia="Calibri" w:hAnsi="Calibri"/>
          <w:color w:val="000000"/>
          <w:sz w:val="20"/>
          <w:szCs w:val="20"/>
        </w:rPr>
        <w:t>wyboje o głębokości do 10 cm (z wycięciem krawędzi) - 30,14 Mg</w:t>
      </w:r>
    </w:p>
    <w:p w14:paraId="73130B76" w14:textId="4C42F56D" w:rsidR="00127A58" w:rsidRDefault="00127A58" w:rsidP="00127A58">
      <w:pPr>
        <w:pStyle w:val="Akapitzlist"/>
        <w:numPr>
          <w:ilvl w:val="0"/>
          <w:numId w:val="36"/>
        </w:numPr>
        <w:jc w:val="both"/>
        <w:rPr>
          <w:rFonts w:ascii="Calibri" w:eastAsia="Calibri" w:hAnsi="Calibri"/>
          <w:color w:val="000000"/>
          <w:sz w:val="20"/>
          <w:szCs w:val="20"/>
        </w:rPr>
      </w:pPr>
      <w:r>
        <w:rPr>
          <w:rFonts w:ascii="Calibri" w:eastAsia="Calibri" w:hAnsi="Calibri"/>
          <w:color w:val="000000"/>
          <w:sz w:val="20"/>
          <w:szCs w:val="20"/>
        </w:rPr>
        <w:t>wyboje o głębokości 4 cm i powierzchni powyżej 5 m</w:t>
      </w:r>
      <w:r>
        <w:rPr>
          <w:rFonts w:ascii="Calibri" w:eastAsia="Calibri" w:hAnsi="Calibri"/>
          <w:color w:val="000000"/>
          <w:sz w:val="20"/>
          <w:szCs w:val="20"/>
          <w:vertAlign w:val="superscript"/>
        </w:rPr>
        <w:t>2</w:t>
      </w:r>
      <w:r w:rsidR="000865F5">
        <w:rPr>
          <w:rFonts w:ascii="Calibri" w:eastAsia="Calibri" w:hAnsi="Calibri"/>
          <w:color w:val="000000"/>
          <w:sz w:val="20"/>
          <w:szCs w:val="20"/>
        </w:rPr>
        <w:t xml:space="preserve"> (z frezowaniem zniszczonej nawierzchni i użyciem rozściełacza) - 273,5 m</w:t>
      </w:r>
      <w:r w:rsidR="000865F5">
        <w:rPr>
          <w:rFonts w:ascii="Calibri" w:eastAsia="Calibri" w:hAnsi="Calibri"/>
          <w:color w:val="000000"/>
          <w:sz w:val="20"/>
          <w:szCs w:val="20"/>
          <w:vertAlign w:val="superscript"/>
        </w:rPr>
        <w:t>2</w:t>
      </w:r>
    </w:p>
    <w:p w14:paraId="3FCE2B31" w14:textId="53E56974" w:rsidR="000865F5" w:rsidRDefault="000865F5" w:rsidP="00127A58">
      <w:pPr>
        <w:pStyle w:val="Akapitzlist"/>
        <w:numPr>
          <w:ilvl w:val="0"/>
          <w:numId w:val="36"/>
        </w:numPr>
        <w:jc w:val="both"/>
        <w:rPr>
          <w:rFonts w:ascii="Calibri" w:eastAsia="Calibri" w:hAnsi="Calibri"/>
          <w:color w:val="000000"/>
          <w:sz w:val="20"/>
          <w:szCs w:val="20"/>
        </w:rPr>
      </w:pPr>
      <w:r>
        <w:rPr>
          <w:rFonts w:ascii="Calibri" w:eastAsia="Calibri" w:hAnsi="Calibri"/>
          <w:color w:val="000000"/>
          <w:sz w:val="20"/>
          <w:szCs w:val="20"/>
        </w:rPr>
        <w:t xml:space="preserve">uszczelnienie styków asfaltem na gorąco - 1 562,00 </w:t>
      </w:r>
      <w:proofErr w:type="spellStart"/>
      <w:r>
        <w:rPr>
          <w:rFonts w:ascii="Calibri" w:eastAsia="Calibri" w:hAnsi="Calibri"/>
          <w:color w:val="000000"/>
          <w:sz w:val="20"/>
          <w:szCs w:val="20"/>
        </w:rPr>
        <w:t>mb</w:t>
      </w:r>
      <w:proofErr w:type="spellEnd"/>
    </w:p>
    <w:p w14:paraId="486B3537" w14:textId="0EB9BC30" w:rsidR="000865F5" w:rsidRDefault="000865F5" w:rsidP="00127A58">
      <w:pPr>
        <w:pStyle w:val="Akapitzlist"/>
        <w:numPr>
          <w:ilvl w:val="0"/>
          <w:numId w:val="36"/>
        </w:numPr>
        <w:jc w:val="both"/>
        <w:rPr>
          <w:rFonts w:ascii="Calibri" w:eastAsia="Calibri" w:hAnsi="Calibri"/>
          <w:color w:val="000000"/>
          <w:sz w:val="20"/>
          <w:szCs w:val="20"/>
        </w:rPr>
      </w:pPr>
      <w:r>
        <w:rPr>
          <w:rFonts w:ascii="Calibri" w:eastAsia="Calibri" w:hAnsi="Calibri"/>
          <w:color w:val="000000"/>
          <w:sz w:val="20"/>
          <w:szCs w:val="20"/>
        </w:rPr>
        <w:t>regulacja</w:t>
      </w:r>
      <w:r w:rsidR="00BC62BC">
        <w:rPr>
          <w:rFonts w:ascii="Calibri" w:eastAsia="Calibri" w:hAnsi="Calibri"/>
          <w:color w:val="000000"/>
          <w:sz w:val="20"/>
          <w:szCs w:val="20"/>
        </w:rPr>
        <w:t xml:space="preserve"> zaworów - 4 szt.</w:t>
      </w:r>
    </w:p>
    <w:p w14:paraId="2A3357BD" w14:textId="5AF33AE2" w:rsidR="00BC62BC" w:rsidRDefault="00BC62BC" w:rsidP="00127A58">
      <w:pPr>
        <w:pStyle w:val="Akapitzlist"/>
        <w:numPr>
          <w:ilvl w:val="0"/>
          <w:numId w:val="36"/>
        </w:numPr>
        <w:jc w:val="both"/>
        <w:rPr>
          <w:rFonts w:ascii="Calibri" w:eastAsia="Calibri" w:hAnsi="Calibri"/>
          <w:color w:val="000000"/>
          <w:sz w:val="20"/>
          <w:szCs w:val="20"/>
        </w:rPr>
      </w:pPr>
      <w:r>
        <w:rPr>
          <w:rFonts w:ascii="Calibri" w:eastAsia="Calibri" w:hAnsi="Calibri"/>
          <w:color w:val="000000"/>
          <w:sz w:val="20"/>
          <w:szCs w:val="20"/>
        </w:rPr>
        <w:t>regulacja studni - 7 szt.</w:t>
      </w:r>
    </w:p>
    <w:p w14:paraId="06753EB4" w14:textId="39232264" w:rsidR="00BC62BC" w:rsidRDefault="00BC62BC" w:rsidP="00127A58">
      <w:pPr>
        <w:pStyle w:val="Akapitzlist"/>
        <w:numPr>
          <w:ilvl w:val="0"/>
          <w:numId w:val="36"/>
        </w:numPr>
        <w:jc w:val="both"/>
        <w:rPr>
          <w:rFonts w:ascii="Calibri" w:eastAsia="Calibri" w:hAnsi="Calibri"/>
          <w:color w:val="000000"/>
          <w:sz w:val="20"/>
          <w:szCs w:val="20"/>
        </w:rPr>
      </w:pPr>
      <w:r>
        <w:rPr>
          <w:rFonts w:ascii="Calibri" w:eastAsia="Calibri" w:hAnsi="Calibri"/>
          <w:color w:val="000000"/>
          <w:sz w:val="20"/>
          <w:szCs w:val="20"/>
        </w:rPr>
        <w:t>podwójne powierzchniowe utrwalenie - 1 389,00 m</w:t>
      </w:r>
      <w:r>
        <w:rPr>
          <w:rFonts w:ascii="Calibri" w:eastAsia="Calibri" w:hAnsi="Calibri"/>
          <w:color w:val="000000"/>
          <w:sz w:val="20"/>
          <w:szCs w:val="20"/>
          <w:vertAlign w:val="superscript"/>
        </w:rPr>
        <w:t>2</w:t>
      </w:r>
    </w:p>
    <w:p w14:paraId="13EB1E7D" w14:textId="0A5163B9" w:rsidR="00BC62BC" w:rsidRPr="00127A58" w:rsidRDefault="00BC62BC" w:rsidP="00127A58">
      <w:pPr>
        <w:pStyle w:val="Akapitzlist"/>
        <w:numPr>
          <w:ilvl w:val="0"/>
          <w:numId w:val="36"/>
        </w:numPr>
        <w:jc w:val="both"/>
        <w:rPr>
          <w:rFonts w:ascii="Calibri" w:eastAsia="Calibri" w:hAnsi="Calibri"/>
          <w:color w:val="000000"/>
          <w:sz w:val="20"/>
          <w:szCs w:val="20"/>
        </w:rPr>
      </w:pPr>
      <w:r>
        <w:rPr>
          <w:rFonts w:ascii="Calibri" w:eastAsia="Calibri" w:hAnsi="Calibri"/>
          <w:color w:val="000000"/>
          <w:sz w:val="20"/>
          <w:szCs w:val="20"/>
        </w:rPr>
        <w:t>nakładka asfaltowa gr. 4 cm - 360,00 m</w:t>
      </w:r>
      <w:r>
        <w:rPr>
          <w:rFonts w:ascii="Calibri" w:eastAsia="Calibri" w:hAnsi="Calibri"/>
          <w:color w:val="000000"/>
          <w:sz w:val="20"/>
          <w:szCs w:val="20"/>
          <w:vertAlign w:val="superscript"/>
        </w:rPr>
        <w:t>2</w:t>
      </w:r>
    </w:p>
    <w:p w14:paraId="12D02F9B" w14:textId="77777777" w:rsidR="00BF7264" w:rsidRDefault="00BF7264" w:rsidP="00BF7264">
      <w:pPr>
        <w:widowControl w:val="0"/>
        <w:autoSpaceDE w:val="0"/>
        <w:autoSpaceDN w:val="0"/>
        <w:adjustRightInd w:val="0"/>
        <w:ind w:left="720"/>
        <w:jc w:val="both"/>
        <w:rPr>
          <w:rFonts w:ascii="Calibri" w:eastAsia="Calibri" w:hAnsi="Calibri" w:cstheme="minorBidi"/>
          <w:color w:val="000000"/>
          <w:sz w:val="20"/>
          <w:szCs w:val="20"/>
          <w:lang w:eastAsia="en-US"/>
        </w:rPr>
      </w:pPr>
    </w:p>
    <w:p w14:paraId="57BF01FB" w14:textId="77777777" w:rsidR="00BF7264" w:rsidRDefault="00BF7264" w:rsidP="00BF7264">
      <w:pPr>
        <w:widowControl w:val="0"/>
        <w:autoSpaceDE w:val="0"/>
        <w:autoSpaceDN w:val="0"/>
        <w:adjustRightInd w:val="0"/>
        <w:ind w:left="720"/>
        <w:jc w:val="both"/>
        <w:rPr>
          <w:rFonts w:ascii="Calibri" w:eastAsia="Calibri" w:hAnsi="Calibri" w:cstheme="minorBidi"/>
          <w:color w:val="000000"/>
          <w:sz w:val="20"/>
          <w:szCs w:val="20"/>
          <w:lang w:eastAsia="en-US"/>
        </w:rPr>
      </w:pPr>
    </w:p>
    <w:p w14:paraId="55BBEE9F" w14:textId="77777777" w:rsidR="00BF7264" w:rsidRDefault="00BF7264" w:rsidP="00BF7264">
      <w:pPr>
        <w:widowControl w:val="0"/>
        <w:autoSpaceDE w:val="0"/>
        <w:autoSpaceDN w:val="0"/>
        <w:adjustRightInd w:val="0"/>
        <w:ind w:left="720"/>
        <w:jc w:val="both"/>
        <w:rPr>
          <w:rFonts w:ascii="Calibri" w:eastAsia="Calibri" w:hAnsi="Calibri" w:cstheme="minorBidi"/>
          <w:color w:val="000000"/>
          <w:sz w:val="20"/>
          <w:szCs w:val="20"/>
          <w:lang w:eastAsia="en-US"/>
        </w:rPr>
      </w:pPr>
    </w:p>
    <w:p w14:paraId="25BE2DF1" w14:textId="77777777" w:rsidR="00BF7264" w:rsidRPr="00BF7264" w:rsidRDefault="00BF7264" w:rsidP="00BF7264">
      <w:pPr>
        <w:widowControl w:val="0"/>
        <w:autoSpaceDE w:val="0"/>
        <w:autoSpaceDN w:val="0"/>
        <w:adjustRightInd w:val="0"/>
        <w:ind w:left="720"/>
        <w:jc w:val="both"/>
        <w:rPr>
          <w:rFonts w:ascii="Calibri" w:eastAsiaTheme="minorHAnsi" w:hAnsi="Calibri" w:cstheme="minorBidi"/>
          <w:sz w:val="20"/>
          <w:szCs w:val="20"/>
          <w:lang w:eastAsia="en-US"/>
        </w:rPr>
      </w:pPr>
    </w:p>
    <w:p w14:paraId="4FA33C95" w14:textId="71FAAD7D"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t>Uwagi:</w:t>
      </w:r>
    </w:p>
    <w:p w14:paraId="4ABA22CE" w14:textId="20DE97A2" w:rsidR="005F4A7D" w:rsidRPr="005F4A7D" w:rsidRDefault="005F4A7D" w:rsidP="007804E7">
      <w:pPr>
        <w:pStyle w:val="Bezodstpw"/>
        <w:numPr>
          <w:ilvl w:val="0"/>
          <w:numId w:val="38"/>
        </w:numPr>
        <w:spacing w:before="120" w:after="120"/>
        <w:jc w:val="both"/>
        <w:rPr>
          <w:rFonts w:asciiTheme="minorHAnsi" w:hAnsiTheme="minorHAnsi" w:cstheme="minorHAnsi"/>
        </w:rPr>
      </w:pPr>
      <w:r w:rsidRPr="005F4A7D">
        <w:rPr>
          <w:rFonts w:asciiTheme="minorHAnsi" w:hAnsiTheme="minorHAnsi" w:cstheme="minorHAnsi"/>
        </w:rPr>
        <w:t xml:space="preserve">Wykonawca zobowiązany do realizacji budowy zadań zgodnie z </w:t>
      </w:r>
      <w:r w:rsidR="0031151B">
        <w:rPr>
          <w:rFonts w:asciiTheme="minorHAnsi" w:hAnsiTheme="minorHAnsi" w:cstheme="minorHAnsi"/>
        </w:rPr>
        <w:t>SST</w:t>
      </w:r>
      <w:r w:rsidRPr="005F4A7D">
        <w:rPr>
          <w:rFonts w:asciiTheme="minorHAnsi" w:hAnsiTheme="minorHAnsi" w:cstheme="minorHAnsi"/>
        </w:rPr>
        <w:t>.</w:t>
      </w:r>
    </w:p>
    <w:p w14:paraId="4748EFA7" w14:textId="42510446" w:rsidR="005F4A7D" w:rsidRDefault="005F4A7D" w:rsidP="007804E7">
      <w:pPr>
        <w:widowControl w:val="0"/>
        <w:numPr>
          <w:ilvl w:val="0"/>
          <w:numId w:val="38"/>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wiedzą i sztuką budowlaną oraz właściwymi przepisami i normami.</w:t>
      </w:r>
    </w:p>
    <w:p w14:paraId="541EADA9" w14:textId="09027FF0" w:rsidR="005F4A7D" w:rsidRDefault="005F4A7D" w:rsidP="007804E7">
      <w:pPr>
        <w:pStyle w:val="Bezodstpw"/>
        <w:numPr>
          <w:ilvl w:val="0"/>
          <w:numId w:val="38"/>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6427308A" w:rsidR="005F4A7D" w:rsidRPr="007804E7" w:rsidRDefault="005F4A7D" w:rsidP="007804E7">
      <w:pPr>
        <w:pStyle w:val="Bezodstpw"/>
        <w:numPr>
          <w:ilvl w:val="0"/>
          <w:numId w:val="38"/>
        </w:numPr>
        <w:spacing w:before="120" w:after="120"/>
        <w:jc w:val="both"/>
        <w:rPr>
          <w:rFonts w:asciiTheme="minorHAnsi" w:hAnsiTheme="minorHAnsi" w:cstheme="minorHAnsi"/>
        </w:rPr>
      </w:pPr>
      <w:r w:rsidRPr="007804E7">
        <w:rPr>
          <w:rFonts w:asciiTheme="minorHAnsi" w:hAnsiTheme="minorHAnsi" w:cstheme="minorHAnsi"/>
        </w:rPr>
        <w:t xml:space="preserve">Zamawiający zobowiązuje się dostarczyć </w:t>
      </w:r>
      <w:r w:rsidR="0070650B" w:rsidRPr="007804E7">
        <w:rPr>
          <w:rFonts w:asciiTheme="minorHAnsi" w:hAnsiTheme="minorHAnsi" w:cstheme="minorHAnsi"/>
        </w:rPr>
        <w:t>mapy z sieciami uzbrojenia</w:t>
      </w:r>
      <w:r w:rsidRPr="007804E7">
        <w:rPr>
          <w:rFonts w:asciiTheme="minorHAnsi" w:hAnsiTheme="minorHAnsi" w:cstheme="minorHAnsi"/>
        </w:rPr>
        <w:t xml:space="preserve"> w dniu przekazania placu budowy.</w:t>
      </w:r>
    </w:p>
    <w:p w14:paraId="6B003478" w14:textId="77777777" w:rsidR="005F4A7D" w:rsidRDefault="005F4A7D" w:rsidP="007804E7">
      <w:pPr>
        <w:pStyle w:val="Akapitzlist"/>
        <w:numPr>
          <w:ilvl w:val="0"/>
          <w:numId w:val="38"/>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3ED4F966" w14:textId="350C156F" w:rsidR="005F4A7D" w:rsidRDefault="005F4A7D" w:rsidP="007804E7">
      <w:pPr>
        <w:widowControl w:val="0"/>
        <w:numPr>
          <w:ilvl w:val="0"/>
          <w:numId w:val="38"/>
        </w:numPr>
        <w:suppressAutoHyphens/>
        <w:autoSpaceDE w:val="0"/>
        <w:spacing w:after="120"/>
        <w:jc w:val="both"/>
        <w:rPr>
          <w:rFonts w:ascii="Calibri" w:hAnsi="Calibri"/>
          <w:sz w:val="20"/>
          <w:szCs w:val="20"/>
        </w:rPr>
      </w:pPr>
      <w:r>
        <w:rPr>
          <w:rFonts w:ascii="Calibri" w:hAnsi="Calibri"/>
          <w:sz w:val="20"/>
          <w:szCs w:val="20"/>
        </w:rPr>
        <w:t>Przekazanie pla</w:t>
      </w:r>
      <w:r w:rsidR="0070650B">
        <w:rPr>
          <w:rFonts w:ascii="Calibri" w:hAnsi="Calibri"/>
          <w:sz w:val="20"/>
          <w:szCs w:val="20"/>
        </w:rPr>
        <w:t xml:space="preserve">cu budowy nastąpi w terminie 7 </w:t>
      </w:r>
      <w:r>
        <w:rPr>
          <w:rFonts w:ascii="Calibri" w:hAnsi="Calibri"/>
          <w:sz w:val="20"/>
          <w:szCs w:val="20"/>
        </w:rPr>
        <w:t>dni od podpisania umowy.</w:t>
      </w:r>
    </w:p>
    <w:p w14:paraId="781E11C1" w14:textId="77777777" w:rsidR="008E6077" w:rsidRPr="007E1A34" w:rsidRDefault="005F4A7D" w:rsidP="007804E7">
      <w:pPr>
        <w:numPr>
          <w:ilvl w:val="0"/>
          <w:numId w:val="38"/>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F4A7D">
      <w:pPr>
        <w:widowControl w:val="0"/>
        <w:autoSpaceDE w:val="0"/>
        <w:autoSpaceDN w:val="0"/>
        <w:adjustRightInd w:val="0"/>
        <w:spacing w:before="120" w:after="120" w:line="276" w:lineRule="auto"/>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14:paraId="7F3CBDA8" w14:textId="77777777" w:rsidR="00FA4A67" w:rsidRPr="00641DC2" w:rsidRDefault="00FA4A67" w:rsidP="00FA4A67">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45233220</w:t>
      </w:r>
      <w:r w:rsidRPr="00641DC2">
        <w:rPr>
          <w:rFonts w:ascii="Calibri" w:hAnsi="Calibri"/>
          <w:b/>
          <w:sz w:val="20"/>
          <w:szCs w:val="20"/>
        </w:rPr>
        <w:t>-7</w:t>
      </w:r>
      <w:r w:rsidR="005F4A7D" w:rsidRPr="00641DC2">
        <w:rPr>
          <w:rFonts w:ascii="Calibri" w:hAnsi="Calibri"/>
          <w:b/>
          <w:sz w:val="20"/>
          <w:szCs w:val="20"/>
        </w:rPr>
        <w:t xml:space="preserve"> - </w:t>
      </w:r>
      <w:r w:rsidR="005F4A7D" w:rsidRPr="00641DC2">
        <w:rPr>
          <w:rFonts w:ascii="Calibri" w:hAnsi="Calibri" w:cs="Tahoma"/>
          <w:sz w:val="20"/>
          <w:szCs w:val="20"/>
        </w:rPr>
        <w:t xml:space="preserve">Roboty </w:t>
      </w:r>
      <w:r w:rsidRPr="00641DC2">
        <w:rPr>
          <w:rFonts w:ascii="Calibri" w:hAnsi="Calibri" w:cs="Tahoma"/>
          <w:sz w:val="20"/>
          <w:szCs w:val="20"/>
        </w:rPr>
        <w:t>w zakresie nawierzchni dróg</w:t>
      </w:r>
    </w:p>
    <w:p w14:paraId="4EAC552C" w14:textId="5844D40F" w:rsidR="008E6077" w:rsidRDefault="008E6077" w:rsidP="00FA4A67">
      <w:pPr>
        <w:widowControl w:val="0"/>
        <w:autoSpaceDE w:val="0"/>
        <w:autoSpaceDN w:val="0"/>
        <w:adjustRightInd w:val="0"/>
        <w:spacing w:before="120" w:after="120" w:line="276" w:lineRule="auto"/>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444C49E8" w14:textId="7929C359" w:rsidR="008E6077" w:rsidRPr="00641DC2" w:rsidRDefault="008E6077" w:rsidP="008E6077">
      <w:pPr>
        <w:jc w:val="both"/>
        <w:rPr>
          <w:rFonts w:ascii="Calibri" w:hAnsi="Calibri"/>
          <w:sz w:val="20"/>
          <w:szCs w:val="20"/>
        </w:rPr>
      </w:pPr>
      <w:r w:rsidRPr="00641DC2">
        <w:rPr>
          <w:rFonts w:ascii="Calibri" w:hAnsi="Calibri"/>
          <w:sz w:val="20"/>
          <w:szCs w:val="20"/>
        </w:rPr>
        <w:t xml:space="preserve">Zamawiający </w:t>
      </w:r>
      <w:r w:rsidR="00C42703" w:rsidRPr="00641DC2">
        <w:rPr>
          <w:rFonts w:ascii="Calibri" w:hAnsi="Calibri"/>
          <w:sz w:val="20"/>
          <w:szCs w:val="20"/>
        </w:rPr>
        <w:t xml:space="preserve">nie </w:t>
      </w:r>
      <w:r w:rsidR="00641DC2" w:rsidRPr="00641DC2">
        <w:rPr>
          <w:rFonts w:ascii="Calibri" w:hAnsi="Calibri"/>
          <w:sz w:val="20"/>
          <w:szCs w:val="20"/>
        </w:rPr>
        <w:t>dopuszcza składania</w:t>
      </w:r>
      <w:r w:rsidRPr="00641DC2">
        <w:rPr>
          <w:rFonts w:ascii="Calibri" w:hAnsi="Calibri"/>
          <w:sz w:val="20"/>
          <w:szCs w:val="20"/>
        </w:rPr>
        <w:t xml:space="preserve"> ofert częściowych </w:t>
      </w:r>
    </w:p>
    <w:p w14:paraId="3DBC29B7" w14:textId="77777777" w:rsidR="008E6077" w:rsidRPr="008E6077" w:rsidRDefault="008E6077"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0F12B521" w14:textId="3DB0F898" w:rsidR="005F4A7D" w:rsidRDefault="005F4A7D" w:rsidP="005F4A7D">
      <w:pPr>
        <w:spacing w:before="120" w:after="120" w:line="276" w:lineRule="auto"/>
        <w:jc w:val="both"/>
        <w:rPr>
          <w:rFonts w:ascii="Calibri" w:hAnsi="Calibri"/>
          <w:sz w:val="20"/>
          <w:szCs w:val="20"/>
          <w:u w:val="single"/>
        </w:rPr>
      </w:pPr>
      <w:r>
        <w:rPr>
          <w:rFonts w:ascii="Calibri" w:hAnsi="Calibri"/>
          <w:sz w:val="20"/>
          <w:szCs w:val="20"/>
          <w:u w:val="single"/>
        </w:rPr>
        <w:t xml:space="preserve">1.Zamawiający wymaga realizacji zamówienia w terminie do: </w:t>
      </w:r>
      <w:r w:rsidR="00FB6A1B">
        <w:rPr>
          <w:rFonts w:ascii="Calibri" w:hAnsi="Calibri"/>
          <w:b/>
          <w:bCs/>
          <w:sz w:val="20"/>
          <w:szCs w:val="20"/>
          <w:u w:val="single"/>
        </w:rPr>
        <w:t>6 miesięcy</w:t>
      </w:r>
      <w:r w:rsidR="00010D00">
        <w:rPr>
          <w:rFonts w:ascii="Calibri" w:hAnsi="Calibri"/>
          <w:b/>
          <w:bCs/>
          <w:sz w:val="20"/>
          <w:szCs w:val="20"/>
          <w:u w:val="single"/>
        </w:rPr>
        <w:t xml:space="preserve"> od dnia podpisania umowy</w:t>
      </w:r>
    </w:p>
    <w:p w14:paraId="3DD5863C" w14:textId="7DFA0DE1" w:rsidR="007E1A34"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210CACA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p>
    <w:p w14:paraId="7E48693E" w14:textId="2B9F06E9" w:rsidR="005F4A7D" w:rsidRPr="00C42703" w:rsidRDefault="005F4A7D" w:rsidP="005F4A7D">
      <w:pPr>
        <w:autoSpaceDE w:val="0"/>
        <w:autoSpaceDN w:val="0"/>
        <w:adjustRightInd w:val="0"/>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lastRenderedPageBreak/>
        <w:t>Warunek zostanie uznany za spełniony, jeżeli wykonawca wykaże wykonanie w okresie ostatnich pięciu lat przed upływem terminu składania ofert, a jeżeli okres prowadzenia działalności jest krótszy -w tym okresie, wykonał co najmniej:</w:t>
      </w:r>
      <w:r w:rsidR="0070650B">
        <w:rPr>
          <w:rFonts w:asciiTheme="minorHAnsi" w:eastAsiaTheme="minorHAnsi" w:hAnsiTheme="minorHAnsi" w:cstheme="minorHAnsi"/>
          <w:color w:val="000000"/>
          <w:sz w:val="20"/>
          <w:szCs w:val="20"/>
          <w:lang w:eastAsia="en-US"/>
        </w:rPr>
        <w:t xml:space="preserve"> </w:t>
      </w:r>
      <w:r w:rsidRPr="00C42703">
        <w:rPr>
          <w:rFonts w:asciiTheme="minorHAnsi" w:eastAsiaTheme="minorHAnsi" w:hAnsiTheme="minorHAnsi" w:cstheme="minorHAnsi"/>
          <w:b/>
          <w:bCs/>
          <w:i/>
          <w:iCs/>
          <w:sz w:val="20"/>
          <w:szCs w:val="20"/>
          <w:lang w:eastAsia="en-US"/>
        </w:rPr>
        <w:t xml:space="preserve">2 roboty budowlane polegające na remoncie </w:t>
      </w:r>
      <w:r w:rsidR="00322A5C" w:rsidRPr="00C42703">
        <w:rPr>
          <w:rFonts w:asciiTheme="minorHAnsi" w:eastAsiaTheme="minorHAnsi" w:hAnsiTheme="minorHAnsi" w:cstheme="minorHAnsi"/>
          <w:b/>
          <w:bCs/>
          <w:i/>
          <w:iCs/>
          <w:sz w:val="20"/>
          <w:szCs w:val="20"/>
          <w:lang w:eastAsia="en-US"/>
        </w:rPr>
        <w:t>nawierzchni bitumicznych dróg</w:t>
      </w:r>
      <w:r w:rsidRPr="00C42703">
        <w:rPr>
          <w:rFonts w:asciiTheme="minorHAnsi" w:eastAsiaTheme="minorHAnsi" w:hAnsiTheme="minorHAnsi" w:cstheme="minorHAnsi"/>
          <w:b/>
          <w:bCs/>
          <w:i/>
          <w:iCs/>
          <w:sz w:val="20"/>
          <w:szCs w:val="20"/>
          <w:lang w:eastAsia="en-US"/>
        </w:rPr>
        <w:t xml:space="preserve"> </w:t>
      </w:r>
    </w:p>
    <w:p w14:paraId="3AFA62EA" w14:textId="77777777" w:rsidR="005F4A7D" w:rsidRPr="00C42703" w:rsidRDefault="005F4A7D" w:rsidP="005F4A7D">
      <w:pPr>
        <w:autoSpaceDE w:val="0"/>
        <w:autoSpaceDN w:val="0"/>
        <w:adjustRightInd w:val="0"/>
        <w:rPr>
          <w:rFonts w:asciiTheme="minorHAnsi" w:eastAsiaTheme="minorHAnsi" w:hAnsiTheme="minorHAnsi" w:cstheme="minorHAnsi"/>
          <w:sz w:val="20"/>
          <w:szCs w:val="20"/>
          <w:lang w:eastAsia="en-US"/>
        </w:rPr>
      </w:pPr>
      <w:r w:rsidRPr="00C42703">
        <w:rPr>
          <w:rFonts w:asciiTheme="minorHAnsi" w:eastAsiaTheme="minorHAnsi" w:hAnsiTheme="minorHAnsi" w:cstheme="minorHAnsi"/>
          <w:b/>
          <w:bCs/>
          <w:sz w:val="20"/>
          <w:szCs w:val="20"/>
          <w:lang w:eastAsia="en-US"/>
        </w:rPr>
        <w:t>b) kwalifikacje zawodowe kadry technicznej:</w:t>
      </w:r>
    </w:p>
    <w:p w14:paraId="32B17A5C" w14:textId="6A9BC7F8" w:rsidR="005F4A7D" w:rsidRPr="00C42703" w:rsidRDefault="005F4A7D" w:rsidP="005F4A7D">
      <w:pPr>
        <w:autoSpaceDE w:val="0"/>
        <w:autoSpaceDN w:val="0"/>
        <w:adjustRightInd w:val="0"/>
        <w:rPr>
          <w:rFonts w:asciiTheme="minorHAnsi" w:eastAsiaTheme="minorHAnsi" w:hAnsiTheme="minorHAnsi" w:cstheme="minorHAnsi"/>
          <w:sz w:val="20"/>
          <w:szCs w:val="20"/>
          <w:lang w:eastAsia="en-US"/>
        </w:rPr>
      </w:pPr>
      <w:r w:rsidRPr="00C42703">
        <w:rPr>
          <w:rFonts w:asciiTheme="minorHAnsi" w:eastAsiaTheme="minorHAnsi" w:hAnsiTheme="minorHAnsi" w:cstheme="minorHAnsi"/>
          <w:sz w:val="20"/>
          <w:szCs w:val="20"/>
          <w:lang w:eastAsia="en-US"/>
        </w:rPr>
        <w:t xml:space="preserve">Wykonawca powinien wykazać, że dysponuje lub będzie dysponować: </w:t>
      </w:r>
      <w:r w:rsidRPr="00C42703">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w:t>
      </w:r>
      <w:r w:rsidR="00DF0069" w:rsidRPr="00C42703">
        <w:rPr>
          <w:rFonts w:asciiTheme="minorHAnsi" w:eastAsiaTheme="minorHAnsi" w:hAnsiTheme="minorHAnsi" w:cstheme="minorHAnsi"/>
          <w:b/>
          <w:bCs/>
          <w:i/>
          <w:iCs/>
          <w:sz w:val="20"/>
          <w:szCs w:val="20"/>
          <w:lang w:eastAsia="en-US"/>
        </w:rPr>
        <w:t>drogowej</w:t>
      </w:r>
      <w:r w:rsidRPr="00C42703">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2F5F4B33" w14:textId="77777777" w:rsidR="005F4A7D" w:rsidRDefault="005F4A7D" w:rsidP="005F4A7D">
      <w:pPr>
        <w:rPr>
          <w:rFonts w:ascii="Calibri" w:hAnsi="Calibri" w:cs="Calibri"/>
          <w:sz w:val="20"/>
          <w:szCs w:val="20"/>
        </w:rPr>
      </w:pP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E93AF7" w14:textId="77777777" w:rsidR="005F4A7D" w:rsidRDefault="005F4A7D" w:rsidP="005F4A7D">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B8816D6" w14:textId="77777777" w:rsidR="005F4A7D" w:rsidRDefault="005F4A7D" w:rsidP="005F4A7D">
      <w:pPr>
        <w:ind w:left="400" w:hangingChars="200" w:hanging="400"/>
        <w:jc w:val="both"/>
        <w:rPr>
          <w:rFonts w:ascii="Calibri" w:hAnsi="Calibri" w:cs="Calibri"/>
          <w:color w:val="000000"/>
          <w:sz w:val="20"/>
          <w:szCs w:val="20"/>
          <w:u w:val="single"/>
        </w:rPr>
      </w:pPr>
    </w:p>
    <w:p w14:paraId="1EB025B0" w14:textId="77777777" w:rsidR="007F360D" w:rsidRDefault="007F360D" w:rsidP="005F4A7D">
      <w:pPr>
        <w:ind w:left="400" w:hangingChars="200" w:hanging="400"/>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w:t>
      </w:r>
      <w:r>
        <w:rPr>
          <w:rFonts w:cstheme="minorHAnsi"/>
          <w:sz w:val="20"/>
          <w:szCs w:val="20"/>
        </w:rPr>
        <w:lastRenderedPageBreak/>
        <w:t xml:space="preserve">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Pr="00641DC2" w:rsidRDefault="005F4A7D" w:rsidP="005F4A7D">
      <w:pPr>
        <w:pStyle w:val="Akapitzlist"/>
        <w:numPr>
          <w:ilvl w:val="0"/>
          <w:numId w:val="6"/>
        </w:numPr>
        <w:rPr>
          <w:rFonts w:cstheme="minorHAnsi"/>
          <w:sz w:val="20"/>
          <w:szCs w:val="20"/>
        </w:rPr>
      </w:pPr>
      <w:r w:rsidRPr="00641DC2">
        <w:rPr>
          <w:rFonts w:ascii="Calibri" w:eastAsia="Calibri" w:hAnsi="Calibri" w:cs="Calibri"/>
          <w:sz w:val="20"/>
        </w:rPr>
        <w:t>obsługa maszyn i pojazdów;</w:t>
      </w:r>
    </w:p>
    <w:p w14:paraId="171A61AC" w14:textId="56D5F6C7" w:rsidR="005F4A7D" w:rsidRPr="00641DC2" w:rsidRDefault="00554AD7" w:rsidP="005F4A7D">
      <w:pPr>
        <w:pStyle w:val="Akapitzlist"/>
        <w:numPr>
          <w:ilvl w:val="0"/>
          <w:numId w:val="6"/>
        </w:numPr>
        <w:rPr>
          <w:rFonts w:cstheme="minorHAnsi"/>
          <w:sz w:val="20"/>
          <w:szCs w:val="20"/>
        </w:rPr>
      </w:pPr>
      <w:r w:rsidRPr="00641DC2">
        <w:rPr>
          <w:rFonts w:cstheme="minorHAnsi"/>
          <w:sz w:val="20"/>
          <w:szCs w:val="20"/>
        </w:rPr>
        <w:t>roboty drogowe</w:t>
      </w:r>
    </w:p>
    <w:p w14:paraId="6A21B72F" w14:textId="60F63084" w:rsidR="005F4A7D" w:rsidRPr="00641DC2" w:rsidRDefault="005F4A7D" w:rsidP="00641DC2">
      <w:pPr>
        <w:autoSpaceDE w:val="0"/>
        <w:autoSpaceDN w:val="0"/>
        <w:adjustRightInd w:val="0"/>
        <w:jc w:val="both"/>
        <w:rPr>
          <w:rFonts w:asciiTheme="minorHAnsi" w:eastAsiaTheme="minorHAnsi" w:hAnsiTheme="minorHAnsi" w:cstheme="minorHAnsi"/>
          <w:sz w:val="20"/>
          <w:szCs w:val="20"/>
          <w:lang w:eastAsia="en-US"/>
        </w:rPr>
      </w:pPr>
      <w:r w:rsidRPr="00641DC2">
        <w:rPr>
          <w:rFonts w:asciiTheme="minorHAnsi" w:eastAsiaTheme="minorHAnsi" w:hAnsiTheme="minorHAnsi" w:cstheme="minorHAnsi"/>
          <w:sz w:val="20"/>
          <w:szCs w:val="20"/>
          <w:lang w:eastAsia="en-US"/>
        </w:rPr>
        <w:t xml:space="preserve">2) </w:t>
      </w:r>
      <w:r w:rsidRPr="00641DC2">
        <w:rPr>
          <w:rFonts w:asciiTheme="minorHAnsi" w:eastAsiaTheme="minorHAnsi" w:hAnsiTheme="minorHAnsi" w:cstheme="minorHAnsi"/>
          <w:b/>
          <w:bCs/>
          <w:sz w:val="20"/>
          <w:szCs w:val="20"/>
          <w:lang w:eastAsia="en-US"/>
        </w:rPr>
        <w:t>Zamawiający określa wymóg zatrudnienia na podstawie umowy o pracę przez Wykonawcę lub Podwykonawcę osób wykonujących czynności związane z</w:t>
      </w:r>
      <w:r w:rsidR="001948E1" w:rsidRPr="00641DC2">
        <w:rPr>
          <w:rFonts w:asciiTheme="minorHAnsi" w:eastAsiaTheme="minorHAnsi" w:hAnsiTheme="minorHAnsi" w:cstheme="minorHAnsi"/>
          <w:b/>
          <w:bCs/>
          <w:sz w:val="20"/>
          <w:szCs w:val="20"/>
          <w:lang w:eastAsia="en-US"/>
        </w:rPr>
        <w:t xml:space="preserve"> </w:t>
      </w:r>
      <w:r w:rsidR="00554AD7" w:rsidRPr="00641DC2">
        <w:rPr>
          <w:rFonts w:asciiTheme="minorHAnsi" w:eastAsiaTheme="minorHAnsi" w:hAnsiTheme="minorHAnsi" w:cstheme="minorHAnsi"/>
          <w:b/>
          <w:bCs/>
          <w:sz w:val="20"/>
          <w:szCs w:val="20"/>
          <w:lang w:eastAsia="en-US"/>
        </w:rPr>
        <w:t>remontem nawierzchni bitumicznych</w:t>
      </w:r>
      <w:r w:rsidR="001948E1" w:rsidRPr="00641DC2">
        <w:rPr>
          <w:rFonts w:asciiTheme="minorHAnsi" w:eastAsiaTheme="minorHAnsi" w:hAnsiTheme="minorHAnsi" w:cstheme="minorHAnsi"/>
          <w:b/>
          <w:bCs/>
          <w:sz w:val="20"/>
          <w:szCs w:val="20"/>
          <w:lang w:eastAsia="en-US"/>
        </w:rPr>
        <w:t xml:space="preserve"> dróg</w:t>
      </w:r>
      <w:r w:rsidRPr="00641DC2">
        <w:rPr>
          <w:rFonts w:asciiTheme="minorHAnsi" w:eastAsiaTheme="minorHAnsi" w:hAnsiTheme="minorHAnsi" w:cstheme="minorHAnsi"/>
          <w:b/>
          <w:bCs/>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sidRPr="00641DC2">
        <w:rPr>
          <w:rFonts w:asciiTheme="minorHAnsi" w:eastAsiaTheme="minorHAnsi" w:hAnsiTheme="minorHAnsi" w:cstheme="minorHAnsi"/>
          <w:sz w:val="20"/>
          <w:szCs w:val="20"/>
          <w:lang w:eastAsia="en-US"/>
        </w:rPr>
        <w:t xml:space="preserve">3) W trakcie realizacji zamówienia zamawiający uprawniony jest do wykonywania czynności kontrolnych </w:t>
      </w:r>
      <w:r>
        <w:rPr>
          <w:rFonts w:asciiTheme="minorHAnsi" w:eastAsiaTheme="minorHAnsi" w:hAnsiTheme="minorHAnsi" w:cstheme="minorHAnsi"/>
          <w:color w:val="000000"/>
          <w:sz w:val="20"/>
          <w:szCs w:val="20"/>
          <w:lang w:eastAsia="en-US"/>
        </w:rPr>
        <w:t xml:space="preserve">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lastRenderedPageBreak/>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3D7938">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Dokumenty potwierdzające w/w okoliczności powinny być wystawione nie wcześniej niż 3 miesiące przed ich złożeniem. </w:t>
      </w:r>
    </w:p>
    <w:p w14:paraId="67A092C8" w14:textId="77777777" w:rsidR="005F4A7D" w:rsidRPr="007C18CC"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7C18CC">
        <w:rPr>
          <w:rFonts w:asciiTheme="minorHAnsi" w:hAnsiTheme="minorHAnsi" w:cstheme="minorHAnsi"/>
          <w:sz w:val="20"/>
          <w:szCs w:val="20"/>
        </w:rPr>
        <w:t>wykonawcy.</w:t>
      </w:r>
    </w:p>
    <w:p w14:paraId="162C03D6" w14:textId="77777777" w:rsidR="005F4A7D" w:rsidRPr="007C18CC"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sidRPr="007C18CC">
        <w:rPr>
          <w:rFonts w:asciiTheme="minorHAnsi" w:eastAsiaTheme="minorHAnsi" w:hAnsiTheme="minorHAnsi" w:cstheme="minorHAnsi"/>
          <w:bCs/>
          <w:sz w:val="20"/>
          <w:szCs w:val="20"/>
          <w:lang w:eastAsia="en-US"/>
        </w:rPr>
        <w:t xml:space="preserve">1.2) </w:t>
      </w:r>
      <w:r w:rsidRPr="007C18CC">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Pr="007C18CC" w:rsidRDefault="005F4A7D" w:rsidP="005F4A7D">
      <w:pPr>
        <w:numPr>
          <w:ilvl w:val="0"/>
          <w:numId w:val="12"/>
        </w:numPr>
        <w:jc w:val="both"/>
        <w:rPr>
          <w:rFonts w:ascii="Calibri" w:hAnsi="Calibri" w:cs="Calibri"/>
          <w:sz w:val="20"/>
          <w:szCs w:val="20"/>
        </w:rPr>
      </w:pPr>
      <w:r w:rsidRPr="007C18CC">
        <w:rPr>
          <w:rFonts w:ascii="Calibri" w:hAnsi="Calibri" w:cs="Calibri"/>
          <w:b/>
          <w:bCs/>
          <w:sz w:val="20"/>
          <w:szCs w:val="20"/>
          <w:u w:val="single"/>
        </w:rPr>
        <w:t>wykazu robót budowlanych</w:t>
      </w:r>
      <w:r w:rsidRPr="007C18CC">
        <w:rPr>
          <w:rFonts w:ascii="Calibri" w:hAnsi="Calibri" w:cs="Calibri"/>
          <w:sz w:val="20"/>
          <w:szCs w:val="20"/>
        </w:rPr>
        <w:t xml:space="preserve"> wykonanych nie wcześniej niż w okresie ostatnich </w:t>
      </w:r>
      <w:r w:rsidRPr="007C18CC">
        <w:rPr>
          <w:rFonts w:ascii="Calibri" w:hAnsi="Calibri" w:cs="Calibri"/>
          <w:b/>
          <w:bCs/>
          <w:sz w:val="20"/>
          <w:szCs w:val="20"/>
        </w:rPr>
        <w:t>5 lat</w:t>
      </w:r>
      <w:r w:rsidRPr="007C18CC">
        <w:rPr>
          <w:rFonts w:ascii="Calibri" w:hAnsi="Calibri" w:cs="Calibri"/>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009732A9" w:rsidRPr="007C18CC">
        <w:rPr>
          <w:rFonts w:ascii="Calibri" w:hAnsi="Calibri" w:cs="Calibri"/>
          <w:sz w:val="20"/>
          <w:szCs w:val="20"/>
        </w:rPr>
        <w:t>wzór załącznik nr 4</w:t>
      </w:r>
      <w:r w:rsidRPr="007C18CC">
        <w:rPr>
          <w:rFonts w:ascii="Calibri" w:hAnsi="Calibri" w:cs="Calibri"/>
          <w:sz w:val="20"/>
          <w:szCs w:val="20"/>
        </w:rPr>
        <w:t xml:space="preserve"> do SWZ;</w:t>
      </w:r>
    </w:p>
    <w:p w14:paraId="44369830" w14:textId="33F8548C" w:rsidR="005F4A7D" w:rsidRPr="007C18CC" w:rsidRDefault="005F4A7D" w:rsidP="005F4A7D">
      <w:pPr>
        <w:numPr>
          <w:ilvl w:val="0"/>
          <w:numId w:val="12"/>
        </w:numPr>
        <w:jc w:val="both"/>
        <w:rPr>
          <w:rFonts w:ascii="Calibri" w:hAnsi="Calibri" w:cs="Calibri"/>
          <w:sz w:val="20"/>
          <w:szCs w:val="20"/>
        </w:rPr>
      </w:pPr>
      <w:r w:rsidRPr="007C18CC">
        <w:rPr>
          <w:rFonts w:ascii="Calibri" w:hAnsi="Calibri" w:cs="Calibri"/>
          <w:b/>
          <w:bCs/>
          <w:sz w:val="20"/>
          <w:szCs w:val="20"/>
          <w:u w:val="single"/>
        </w:rPr>
        <w:t>wykazu osób</w:t>
      </w:r>
      <w:r w:rsidRPr="007C18CC">
        <w:rPr>
          <w:rFonts w:ascii="Calibri" w:hAnsi="Calibri" w:cs="Calibri"/>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9732A9" w:rsidRPr="007C18CC">
        <w:rPr>
          <w:rFonts w:ascii="Calibri" w:hAnsi="Calibri" w:cs="Calibri"/>
          <w:sz w:val="20"/>
          <w:szCs w:val="20"/>
        </w:rPr>
        <w:t>wzór załącznik nr 5</w:t>
      </w:r>
      <w:r w:rsidRPr="007C18CC">
        <w:rPr>
          <w:rFonts w:ascii="Calibri" w:hAnsi="Calibri" w:cs="Calibri"/>
          <w:sz w:val="20"/>
          <w:szCs w:val="20"/>
        </w:rPr>
        <w:t xml:space="preserve"> do SWZ;</w:t>
      </w:r>
    </w:p>
    <w:p w14:paraId="7D793C88" w14:textId="77777777" w:rsidR="005F4A7D" w:rsidRDefault="005F4A7D" w:rsidP="005F4A7D">
      <w:pPr>
        <w:ind w:left="360"/>
        <w:jc w:val="both"/>
        <w:rPr>
          <w:rFonts w:ascii="Calibri" w:hAnsi="Calibri" w:cs="Calibri"/>
          <w:b/>
          <w:color w:val="7030A0"/>
          <w:sz w:val="20"/>
          <w:szCs w:val="20"/>
        </w:rPr>
      </w:pPr>
    </w:p>
    <w:p w14:paraId="66A28C47" w14:textId="77777777" w:rsidR="007F360D" w:rsidRDefault="007F360D"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3"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4"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w:t>
      </w:r>
      <w:r>
        <w:rPr>
          <w:rFonts w:asciiTheme="minorHAnsi" w:eastAsiaTheme="minorHAnsi" w:hAnsiTheme="minorHAnsi" w:cstheme="minorHAnsi"/>
          <w:color w:val="000000"/>
          <w:sz w:val="20"/>
          <w:szCs w:val="20"/>
          <w:shd w:val="clear" w:color="auto" w:fill="FFFFFF"/>
          <w:lang w:eastAsia="en-US"/>
        </w:rPr>
        <w:lastRenderedPageBreak/>
        <w:t xml:space="preserve">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77777777"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885608C" w:rsidR="005F4A7D" w:rsidRPr="007F360D" w:rsidRDefault="00502AC0"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Tomasz Szeliga - tel. (52) 328 26 04,  606 832 106</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05778AC2" w14:textId="77777777" w:rsidR="007C18CC" w:rsidRDefault="007C18CC"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07567EC8"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917C61">
        <w:rPr>
          <w:rStyle w:val="Teksttreci2"/>
          <w:rFonts w:ascii="Calibri" w:eastAsiaTheme="majorEastAsia" w:hAnsi="Calibri" w:cs="Calibri"/>
          <w:b/>
          <w:sz w:val="20"/>
          <w:szCs w:val="20"/>
        </w:rPr>
        <w:t>21</w:t>
      </w:r>
      <w:r w:rsidR="007F360D" w:rsidRPr="00C65F25">
        <w:rPr>
          <w:rStyle w:val="Teksttreci2"/>
          <w:rFonts w:ascii="Calibri" w:eastAsiaTheme="majorEastAsia" w:hAnsi="Calibri" w:cs="Calibri"/>
          <w:b/>
          <w:sz w:val="20"/>
          <w:szCs w:val="20"/>
        </w:rPr>
        <w:t>.0</w:t>
      </w:r>
      <w:r w:rsidR="00A71F60">
        <w:rPr>
          <w:rStyle w:val="Teksttreci2"/>
          <w:rFonts w:ascii="Calibri" w:eastAsiaTheme="majorEastAsia" w:hAnsi="Calibri" w:cs="Calibri"/>
          <w:b/>
          <w:sz w:val="20"/>
          <w:szCs w:val="20"/>
        </w:rPr>
        <w:t>8</w:t>
      </w:r>
      <w:r w:rsidR="007F360D" w:rsidRPr="00C65F25">
        <w:rPr>
          <w:rStyle w:val="Teksttreci2"/>
          <w:rFonts w:ascii="Calibri" w:eastAsiaTheme="majorEastAsia" w:hAnsi="Calibri" w:cs="Calibri"/>
          <w:b/>
          <w:sz w:val="20"/>
          <w:szCs w:val="20"/>
        </w:rPr>
        <w:t>.2021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Pr="007C18CC"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5612F237" w14:textId="77777777" w:rsidR="007C18CC" w:rsidRDefault="007C18CC" w:rsidP="007C18CC">
      <w:pPr>
        <w:widowControl w:val="0"/>
        <w:tabs>
          <w:tab w:val="left" w:pos="360"/>
        </w:tabs>
        <w:jc w:val="both"/>
        <w:rPr>
          <w:rFonts w:ascii="Calibri" w:eastAsiaTheme="minorHAnsi" w:hAnsi="Calibri" w:cs="Calibri"/>
          <w:color w:val="000000"/>
          <w:sz w:val="20"/>
          <w:szCs w:val="20"/>
          <w:shd w:val="clear" w:color="auto" w:fill="FFFFFF"/>
          <w:lang w:eastAsia="en-US"/>
        </w:rPr>
      </w:pPr>
    </w:p>
    <w:p w14:paraId="2FE31B99" w14:textId="77777777" w:rsidR="007C18CC" w:rsidRDefault="007C18CC" w:rsidP="007C18CC">
      <w:pPr>
        <w:widowControl w:val="0"/>
        <w:tabs>
          <w:tab w:val="left" w:pos="360"/>
        </w:tabs>
        <w:jc w:val="both"/>
        <w:rPr>
          <w:rFonts w:ascii="Calibri" w:eastAsiaTheme="minorHAnsi" w:hAnsi="Calibri" w:cs="Calibri"/>
          <w:color w:val="000000"/>
          <w:sz w:val="20"/>
          <w:szCs w:val="20"/>
          <w:shd w:val="clear" w:color="auto" w:fill="FFFFFF"/>
          <w:lang w:eastAsia="en-US"/>
        </w:rPr>
      </w:pPr>
    </w:p>
    <w:p w14:paraId="36A67A79" w14:textId="77777777" w:rsidR="007C18CC" w:rsidRDefault="007C18CC" w:rsidP="007C18CC">
      <w:pPr>
        <w:widowControl w:val="0"/>
        <w:tabs>
          <w:tab w:val="left" w:pos="360"/>
        </w:tabs>
        <w:jc w:val="both"/>
        <w:rPr>
          <w:rFonts w:ascii="Calibri" w:eastAsiaTheme="minorHAnsi" w:hAnsi="Calibri" w:cs="Calibri"/>
          <w:color w:val="000000"/>
          <w:sz w:val="20"/>
          <w:szCs w:val="20"/>
          <w:shd w:val="clear" w:color="auto" w:fill="FFFFFF"/>
          <w:lang w:eastAsia="en-US"/>
        </w:rPr>
      </w:pPr>
    </w:p>
    <w:p w14:paraId="2BB54F25" w14:textId="77777777" w:rsidR="007C18CC" w:rsidRDefault="007C18CC" w:rsidP="007C18CC">
      <w:pPr>
        <w:widowControl w:val="0"/>
        <w:tabs>
          <w:tab w:val="left" w:pos="360"/>
        </w:tabs>
        <w:jc w:val="both"/>
        <w:rPr>
          <w:rFonts w:ascii="Calibri" w:eastAsiaTheme="minorHAnsi" w:hAnsi="Calibri" w:cs="Calibri"/>
          <w:b/>
          <w:sz w:val="20"/>
          <w:szCs w:val="20"/>
          <w:u w:val="single"/>
          <w:lang w:eastAsia="en-US"/>
        </w:rPr>
      </w:pP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XI</w:t>
      </w:r>
    </w:p>
    <w:p w14:paraId="65AA1A74" w14:textId="1AE4D89E" w:rsidR="007C18CC" w:rsidRPr="00C65F25" w:rsidRDefault="005F4A7D" w:rsidP="00C65F25">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78750AE2" w14:textId="5856F772" w:rsidR="007C18CC" w:rsidRPr="00C65F25" w:rsidRDefault="00182612" w:rsidP="00C65F25">
      <w:pPr>
        <w:pStyle w:val="Tekstpodstawowywcity2"/>
        <w:spacing w:after="0" w:line="276" w:lineRule="auto"/>
        <w:jc w:val="both"/>
        <w:rPr>
          <w:rFonts w:asciiTheme="minorHAnsi" w:hAnsiTheme="minorHAnsi" w:cstheme="minorHAnsi"/>
          <w:kern w:val="144"/>
          <w:sz w:val="20"/>
          <w:szCs w:val="20"/>
        </w:rPr>
      </w:pPr>
      <w:r w:rsidRPr="00825B46">
        <w:rPr>
          <w:rFonts w:asciiTheme="minorHAnsi" w:hAnsiTheme="minorHAnsi" w:cstheme="minorHAnsi"/>
          <w:kern w:val="144"/>
          <w:sz w:val="20"/>
          <w:szCs w:val="20"/>
        </w:rPr>
        <w:t>1.Zamawiający nie wymaga wniesienia wadium.</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0BF66DF1" w:rsidR="005F4A7D" w:rsidRPr="00311BA8" w:rsidRDefault="005F4A7D" w:rsidP="00414029">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20" w:history="1">
        <w:r w:rsidR="00414029" w:rsidRPr="0041155E">
          <w:rPr>
            <w:rStyle w:val="Hipercze"/>
            <w:rFonts w:asciiTheme="minorHAnsi" w:hAnsiTheme="minorHAnsi" w:cstheme="minorHAnsi"/>
            <w:sz w:val="20"/>
            <w:szCs w:val="20"/>
          </w:rPr>
          <w:t>https://miniportal.uzp.gov.pl/Postepowania/98099ccd-1fa9-4042-abaa-b1ff7b4801d4</w:t>
        </w:r>
      </w:hyperlink>
      <w:r w:rsidR="00414029">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w:t>
      </w:r>
      <w:r w:rsidRPr="003A1CD0">
        <w:rPr>
          <w:rFonts w:ascii="Calibri" w:eastAsia="SimSun" w:hAnsi="Calibri" w:cs="Calibri"/>
          <w:color w:val="000000"/>
          <w:sz w:val="20"/>
          <w:szCs w:val="20"/>
          <w:lang w:eastAsia="zh-CN" w:bidi="ar"/>
        </w:rPr>
        <w:lastRenderedPageBreak/>
        <w:t xml:space="preserve">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42F5D8C9" w:rsidR="005F4A7D" w:rsidRPr="003A1CD0" w:rsidRDefault="00414029" w:rsidP="005F4A7D">
      <w:pPr>
        <w:ind w:leftChars="99" w:left="238"/>
        <w:jc w:val="both"/>
        <w:rPr>
          <w:rFonts w:ascii="Calibri" w:eastAsia="SimSun" w:hAnsi="Calibri" w:cs="Calibri"/>
          <w:color w:val="000000"/>
          <w:sz w:val="20"/>
          <w:szCs w:val="20"/>
          <w:lang w:eastAsia="zh-CN" w:bidi="ar"/>
        </w:rPr>
      </w:pPr>
      <w:hyperlink r:id="rId21" w:history="1">
        <w:r w:rsidRPr="0041155E">
          <w:rPr>
            <w:rStyle w:val="Hipercze"/>
            <w:rFonts w:asciiTheme="minorHAnsi" w:hAnsiTheme="minorHAnsi" w:cstheme="minorHAnsi"/>
            <w:sz w:val="20"/>
            <w:szCs w:val="20"/>
          </w:rPr>
          <w:t>https://miniportal.uzp.gov.pl/Postepowania/98099ccd-1fa9-4042-abaa-b1ff7b4801d4</w:t>
        </w:r>
      </w:hyperlink>
      <w:bookmarkStart w:id="0" w:name="_GoBack"/>
      <w:bookmarkEnd w:id="0"/>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33CD4128"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917C61">
        <w:rPr>
          <w:rFonts w:ascii="Calibri" w:eastAsiaTheme="minorHAnsi" w:hAnsi="Calibri" w:cs="Calibri"/>
          <w:b/>
          <w:sz w:val="20"/>
          <w:szCs w:val="20"/>
          <w:lang w:eastAsia="en-US"/>
        </w:rPr>
        <w:t>23</w:t>
      </w:r>
      <w:r w:rsidR="007F360D" w:rsidRPr="007E6E0F">
        <w:rPr>
          <w:rFonts w:ascii="Calibri" w:eastAsiaTheme="minorHAnsi" w:hAnsi="Calibri" w:cs="Calibri"/>
          <w:b/>
          <w:sz w:val="20"/>
          <w:szCs w:val="20"/>
          <w:lang w:eastAsia="en-US"/>
        </w:rPr>
        <w:t>.0</w:t>
      </w:r>
      <w:r w:rsidR="007E6E0F" w:rsidRPr="007E6E0F">
        <w:rPr>
          <w:rFonts w:ascii="Calibri" w:eastAsiaTheme="minorHAnsi" w:hAnsi="Calibri" w:cs="Calibri"/>
          <w:b/>
          <w:sz w:val="20"/>
          <w:szCs w:val="20"/>
          <w:lang w:eastAsia="en-US"/>
        </w:rPr>
        <w:t>7</w:t>
      </w:r>
      <w:r w:rsidR="007F360D" w:rsidRPr="007E6E0F">
        <w:rPr>
          <w:rFonts w:ascii="Calibri" w:eastAsiaTheme="minorHAnsi" w:hAnsi="Calibri" w:cs="Calibri"/>
          <w:b/>
          <w:sz w:val="20"/>
          <w:szCs w:val="20"/>
          <w:lang w:eastAsia="en-US"/>
        </w:rPr>
        <w:t>.2021</w:t>
      </w:r>
      <w:r w:rsidRPr="007E6E0F">
        <w:rPr>
          <w:rFonts w:ascii="Calibri" w:hAnsi="Calibri" w:cs="Calibri"/>
          <w:b/>
          <w:sz w:val="20"/>
          <w:szCs w:val="20"/>
        </w:rPr>
        <w:t xml:space="preserve"> r. do godz. </w:t>
      </w:r>
      <w:r w:rsidR="007F360D" w:rsidRPr="007E6E0F">
        <w:rPr>
          <w:rFonts w:ascii="Calibri" w:hAnsi="Calibri" w:cs="Calibri"/>
          <w:b/>
          <w:sz w:val="20"/>
          <w:szCs w:val="20"/>
        </w:rPr>
        <w:t>0</w:t>
      </w:r>
      <w:r w:rsidR="00FC1DEE">
        <w:rPr>
          <w:rFonts w:ascii="Calibri" w:hAnsi="Calibri" w:cs="Calibri"/>
          <w:b/>
          <w:sz w:val="20"/>
          <w:szCs w:val="20"/>
        </w:rPr>
        <w:t>9</w:t>
      </w:r>
      <w:r w:rsidR="007F360D" w:rsidRPr="007E6E0F">
        <w:rPr>
          <w:rFonts w:ascii="Calibri" w:hAnsi="Calibri" w:cs="Calibri"/>
          <w:b/>
          <w:sz w:val="20"/>
          <w:szCs w:val="20"/>
        </w:rPr>
        <w:t>:00</w:t>
      </w:r>
    </w:p>
    <w:p w14:paraId="2392F287"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14:paraId="576EE6D4"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14:paraId="3C7ABF6B" w14:textId="4D284EA4"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917C61">
        <w:rPr>
          <w:rFonts w:ascii="Calibri" w:eastAsiaTheme="minorHAnsi" w:hAnsi="Calibri" w:cs="Calibri"/>
          <w:b/>
          <w:sz w:val="20"/>
          <w:szCs w:val="20"/>
          <w:lang w:eastAsia="en-US"/>
        </w:rPr>
        <w:t>23</w:t>
      </w:r>
      <w:r w:rsidR="007F360D" w:rsidRPr="007E6E0F">
        <w:rPr>
          <w:rFonts w:ascii="Calibri" w:eastAsiaTheme="minorHAnsi" w:hAnsi="Calibri" w:cs="Calibri"/>
          <w:b/>
          <w:sz w:val="20"/>
          <w:szCs w:val="20"/>
          <w:lang w:eastAsia="en-US"/>
        </w:rPr>
        <w:t>.0</w:t>
      </w:r>
      <w:r w:rsidR="007E6E0F" w:rsidRPr="007E6E0F">
        <w:rPr>
          <w:rFonts w:ascii="Calibri" w:eastAsiaTheme="minorHAnsi" w:hAnsi="Calibri" w:cs="Calibri"/>
          <w:b/>
          <w:sz w:val="20"/>
          <w:szCs w:val="20"/>
          <w:lang w:eastAsia="en-US"/>
        </w:rPr>
        <w:t>7</w:t>
      </w:r>
      <w:r w:rsidR="007F360D" w:rsidRPr="007E6E0F">
        <w:rPr>
          <w:rFonts w:ascii="Calibri" w:eastAsiaTheme="minorHAnsi" w:hAnsi="Calibri" w:cs="Calibri"/>
          <w:b/>
          <w:sz w:val="20"/>
          <w:szCs w:val="20"/>
          <w:lang w:eastAsia="en-US"/>
        </w:rPr>
        <w:t>.2021</w:t>
      </w:r>
      <w:r w:rsidRPr="007E6E0F">
        <w:rPr>
          <w:rFonts w:ascii="Calibri" w:eastAsiaTheme="minorHAnsi" w:hAnsi="Calibri" w:cs="Calibri"/>
          <w:b/>
          <w:sz w:val="20"/>
          <w:szCs w:val="20"/>
          <w:lang w:eastAsia="en-US"/>
        </w:rPr>
        <w:t xml:space="preserve"> r. o godz.</w:t>
      </w:r>
      <w:r w:rsidR="007F360D" w:rsidRPr="007E6E0F">
        <w:rPr>
          <w:rFonts w:ascii="Calibri" w:eastAsiaTheme="minorHAnsi" w:hAnsi="Calibri" w:cs="Calibri"/>
          <w:b/>
          <w:sz w:val="20"/>
          <w:szCs w:val="20"/>
          <w:lang w:eastAsia="en-US"/>
        </w:rPr>
        <w:t xml:space="preserve"> 1</w:t>
      </w:r>
      <w:r w:rsidR="00FC1DEE">
        <w:rPr>
          <w:rFonts w:ascii="Calibri" w:eastAsiaTheme="minorHAnsi" w:hAnsi="Calibri" w:cs="Calibri"/>
          <w:b/>
          <w:sz w:val="20"/>
          <w:szCs w:val="20"/>
          <w:lang w:eastAsia="en-US"/>
        </w:rPr>
        <w:t>0</w:t>
      </w:r>
      <w:r w:rsidR="007F360D" w:rsidRPr="007E6E0F">
        <w:rPr>
          <w:rFonts w:ascii="Calibri" w:eastAsiaTheme="minorHAnsi" w:hAnsi="Calibri" w:cs="Calibri"/>
          <w:b/>
          <w:sz w:val="20"/>
          <w:szCs w:val="20"/>
          <w:lang w:eastAsia="en-US"/>
        </w:rPr>
        <w:t>:</w:t>
      </w:r>
      <w:r w:rsidR="00FC1DEE">
        <w:rPr>
          <w:rFonts w:ascii="Calibri" w:eastAsiaTheme="minorHAnsi" w:hAnsi="Calibri" w:cs="Calibri"/>
          <w:b/>
          <w:sz w:val="20"/>
          <w:szCs w:val="20"/>
          <w:lang w:eastAsia="en-US"/>
        </w:rPr>
        <w:t>0</w:t>
      </w:r>
      <w:r w:rsidR="007F360D" w:rsidRPr="007E6E0F">
        <w:rPr>
          <w:rFonts w:ascii="Calibri" w:eastAsiaTheme="minorHAnsi" w:hAnsi="Calibri" w:cs="Calibri"/>
          <w:b/>
          <w:sz w:val="20"/>
          <w:szCs w:val="20"/>
          <w:lang w:eastAsia="en-US"/>
        </w:rPr>
        <w:t>0</w:t>
      </w:r>
      <w:r w:rsidRPr="007E6E0F">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 xml:space="preserve">.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29ADFF44" w14:textId="086459A4" w:rsidR="005F4A7D" w:rsidRDefault="009F53A8" w:rsidP="005F4A7D">
      <w:pPr>
        <w:ind w:firstLineChars="300" w:firstLine="600"/>
        <w:jc w:val="both"/>
        <w:rPr>
          <w:rFonts w:ascii="Calibri" w:hAnsi="Calibri" w:cs="Calibri"/>
          <w:color w:val="000000"/>
          <w:sz w:val="20"/>
          <w:szCs w:val="20"/>
        </w:rPr>
      </w:pPr>
      <w:r>
        <w:rPr>
          <w:rFonts w:ascii="Calibri" w:hAnsi="Calibri" w:cs="Calibri"/>
          <w:color w:val="000000"/>
          <w:sz w:val="20"/>
          <w:szCs w:val="20"/>
        </w:rPr>
        <w:t xml:space="preserve">  </w:t>
      </w:r>
      <w:r w:rsidR="00CC39D6">
        <w:rPr>
          <w:rFonts w:ascii="Calibri" w:hAnsi="Calibri" w:cs="Calibri"/>
          <w:color w:val="000000"/>
          <w:sz w:val="20"/>
          <w:szCs w:val="20"/>
        </w:rPr>
        <w:t xml:space="preserve"> </w:t>
      </w:r>
      <w:r w:rsidR="005F4A7D">
        <w:rPr>
          <w:rFonts w:ascii="Calibri" w:hAnsi="Calibri" w:cs="Calibri"/>
          <w:color w:val="000000"/>
          <w:sz w:val="20"/>
          <w:szCs w:val="20"/>
        </w:rPr>
        <w:t>b) cenach lub kosztach zawartych w ofertach.</w:t>
      </w:r>
    </w:p>
    <w:p w14:paraId="386C46B1" w14:textId="77777777" w:rsidR="007F360D" w:rsidRDefault="007F360D" w:rsidP="009F53A8">
      <w:pPr>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0605CA7D" w:rsidR="005F4A7D" w:rsidRPr="007E6E0F" w:rsidRDefault="005F4A7D" w:rsidP="005F4A7D">
      <w:pPr>
        <w:numPr>
          <w:ilvl w:val="0"/>
          <w:numId w:val="21"/>
        </w:numPr>
        <w:ind w:left="357" w:hanging="357"/>
        <w:jc w:val="both"/>
        <w:rPr>
          <w:rFonts w:ascii="Calibri" w:hAnsi="Calibri"/>
          <w:sz w:val="20"/>
          <w:szCs w:val="20"/>
        </w:rPr>
      </w:pPr>
      <w:r w:rsidRPr="007E6E0F">
        <w:rPr>
          <w:rFonts w:ascii="Calibri" w:hAnsi="Calibri"/>
          <w:sz w:val="20"/>
          <w:szCs w:val="20"/>
        </w:rPr>
        <w:t>Sposób obliczenia ceny określa przedmiar robót stanowiący załącznik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10E59AC5" w:rsidR="005F4A7D" w:rsidRDefault="005F4A7D" w:rsidP="005F4A7D">
      <w:pPr>
        <w:numPr>
          <w:ilvl w:val="0"/>
          <w:numId w:val="21"/>
        </w:numPr>
        <w:ind w:left="357" w:hanging="357"/>
        <w:jc w:val="both"/>
        <w:rPr>
          <w:rFonts w:ascii="Calibri" w:hAnsi="Calibri"/>
          <w:sz w:val="20"/>
          <w:szCs w:val="20"/>
        </w:rPr>
      </w:pPr>
      <w:r w:rsidRPr="00CC39D6">
        <w:rPr>
          <w:rFonts w:ascii="Calibri" w:hAnsi="Calibri"/>
          <w:b/>
          <w:sz w:val="20"/>
          <w:szCs w:val="20"/>
        </w:rPr>
        <w:t xml:space="preserve">Wszystkie prace należy wycenić i wykonać zgodnie </w:t>
      </w:r>
      <w:r w:rsidR="004B46F5" w:rsidRPr="00CC39D6">
        <w:rPr>
          <w:rFonts w:ascii="Calibri" w:hAnsi="Calibri"/>
          <w:b/>
          <w:sz w:val="20"/>
          <w:szCs w:val="20"/>
        </w:rPr>
        <w:t>przedmiarem i SST</w:t>
      </w:r>
      <w:r w:rsidRPr="00CC39D6">
        <w:rPr>
          <w:rFonts w:ascii="Calibri" w:hAnsi="Calibri"/>
          <w:b/>
          <w:sz w:val="20"/>
          <w:szCs w:val="20"/>
        </w:rPr>
        <w:t>. Załączony przez Zamawiającego przedmiar ma zaś jedynie pomóc w wycenie prac Wykonawcy i nie jest obowiązkowy z uwagi na przyjętą w umowie formę rozliczenia ryczałtowego.</w:t>
      </w:r>
      <w:r w:rsidRPr="00CC39D6">
        <w:rPr>
          <w:rFonts w:ascii="Calibri" w:hAnsi="Calibri"/>
          <w:sz w:val="20"/>
          <w:szCs w:val="20"/>
        </w:rPr>
        <w:t xml:space="preserve"> </w:t>
      </w:r>
      <w:r>
        <w:rPr>
          <w:rFonts w:ascii="Calibri" w:hAnsi="Calibri"/>
          <w:sz w:val="20"/>
          <w:szCs w:val="20"/>
        </w:rPr>
        <w:t xml:space="preserve">(Zgodnie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lastRenderedPageBreak/>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7777777" w:rsidR="005F4A7D" w:rsidRDefault="005F4A7D"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lastRenderedPageBreak/>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190506E"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11F82F99"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7946C5E3" w14:textId="77777777"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lastRenderedPageBreak/>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55CA4126"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52878DCA" w14:textId="216B8ECE" w:rsidR="007F360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w:t>
      </w:r>
      <w:r w:rsidR="006864C5">
        <w:rPr>
          <w:rFonts w:asciiTheme="minorHAnsi" w:hAnsiTheme="minorHAnsi" w:cstheme="minorHAnsi"/>
          <w:sz w:val="20"/>
          <w:szCs w:val="20"/>
        </w:rPr>
        <w:t>zp</w:t>
      </w:r>
      <w:proofErr w:type="spellEnd"/>
      <w:r w:rsidR="006864C5">
        <w:rPr>
          <w:rFonts w:asciiTheme="minorHAnsi" w:hAnsiTheme="minorHAnsi" w:cstheme="minorHAnsi"/>
          <w:sz w:val="20"/>
          <w:szCs w:val="20"/>
        </w:rPr>
        <w:t xml:space="preserve"> (art. 505–590).</w:t>
      </w:r>
    </w:p>
    <w:p w14:paraId="36522A7C" w14:textId="77777777" w:rsidR="006864C5" w:rsidRDefault="006864C5"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sidRPr="00A22492">
        <w:rPr>
          <w:rFonts w:ascii="Calibri" w:eastAsiaTheme="minorHAnsi" w:hAnsi="Calibri" w:cs="Calibri"/>
          <w:sz w:val="20"/>
          <w:szCs w:val="20"/>
          <w:shd w:val="clear" w:color="auto" w:fill="FFFFFF"/>
          <w:lang w:eastAsia="en-US"/>
        </w:rPr>
        <w:t xml:space="preserve">Zabezpieczenie ustala się w wysokości </w:t>
      </w:r>
      <w:r w:rsidRPr="00A22492">
        <w:rPr>
          <w:rFonts w:ascii="Calibri" w:eastAsiaTheme="minorHAnsi" w:hAnsi="Calibri" w:cs="Calibri"/>
          <w:b/>
          <w:sz w:val="20"/>
          <w:szCs w:val="20"/>
          <w:shd w:val="clear" w:color="auto" w:fill="FFFFFF"/>
          <w:lang w:eastAsia="en-US"/>
        </w:rPr>
        <w:t>5 %</w:t>
      </w:r>
      <w:r w:rsidRPr="00A22492">
        <w:rPr>
          <w:rFonts w:ascii="Calibri" w:eastAsiaTheme="minorHAnsi" w:hAnsi="Calibri" w:cs="Calibri"/>
          <w:sz w:val="20"/>
          <w:szCs w:val="20"/>
          <w:shd w:val="clear" w:color="auto" w:fill="FFFFFF"/>
          <w:lang w:eastAsia="en-US"/>
        </w:rPr>
        <w:t xml:space="preserve"> wartości </w:t>
      </w:r>
      <w:r>
        <w:rPr>
          <w:rFonts w:ascii="Calibri" w:eastAsiaTheme="minorHAnsi" w:hAnsi="Calibri" w:cs="Calibri"/>
          <w:color w:val="000000"/>
          <w:sz w:val="20"/>
          <w:szCs w:val="20"/>
          <w:shd w:val="clear" w:color="auto" w:fill="FFFFFF"/>
          <w:lang w:eastAsia="en-US"/>
        </w:rPr>
        <w:t>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Pr="00A22492"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sidRPr="00A22492">
        <w:rPr>
          <w:rFonts w:ascii="Calibri" w:eastAsiaTheme="minorHAnsi" w:hAnsi="Calibri" w:cstheme="minorBidi"/>
          <w:b/>
          <w:spacing w:val="4"/>
          <w:sz w:val="20"/>
          <w:szCs w:val="20"/>
          <w:lang w:eastAsia="en-US"/>
        </w:rPr>
        <w:t>z dopiskiem:</w:t>
      </w:r>
    </w:p>
    <w:p w14:paraId="14A4B3BD" w14:textId="64579A3B" w:rsidR="00BD26D5" w:rsidRPr="00A22492" w:rsidRDefault="00A22492" w:rsidP="00BD26D5">
      <w:pPr>
        <w:pStyle w:val="Akapitzlist"/>
        <w:spacing w:line="360" w:lineRule="auto"/>
        <w:ind w:left="360"/>
        <w:rPr>
          <w:rFonts w:ascii="Calibri" w:hAnsi="Calibri" w:cs="Calibri"/>
          <w:b/>
          <w:sz w:val="20"/>
          <w:szCs w:val="20"/>
        </w:rPr>
      </w:pPr>
      <w:r w:rsidRPr="00A22492">
        <w:rPr>
          <w:rFonts w:ascii="Calibri" w:hAnsi="Calibri" w:cs="Calibri"/>
          <w:b/>
          <w:sz w:val="20"/>
          <w:szCs w:val="20"/>
        </w:rPr>
        <w:t>Wykonanie remontów cząstkowych nawierzchni bitumicznych dróg gminnych na terenie Gminy Osielsko</w:t>
      </w:r>
    </w:p>
    <w:p w14:paraId="6CB9F9F0" w14:textId="2065EAB9" w:rsidR="005F4A7D" w:rsidRPr="00182612" w:rsidRDefault="005F4A7D" w:rsidP="005F4A7D">
      <w:pPr>
        <w:spacing w:after="120"/>
        <w:ind w:left="357"/>
        <w:jc w:val="both"/>
        <w:rPr>
          <w:rFonts w:ascii="Calibri" w:hAnsi="Calibri"/>
          <w:b/>
          <w:bCs/>
          <w:sz w:val="20"/>
          <w:szCs w:val="20"/>
        </w:rPr>
      </w:pPr>
      <w:r w:rsidRPr="00182612">
        <w:rPr>
          <w:rFonts w:ascii="Calibri" w:hAnsi="Calibri"/>
          <w:b/>
          <w:sz w:val="20"/>
          <w:szCs w:val="20"/>
        </w:rPr>
        <w:t xml:space="preserve">nr sprawy: </w:t>
      </w:r>
      <w:r w:rsidRPr="00182612">
        <w:rPr>
          <w:rFonts w:ascii="Calibri" w:hAnsi="Calibri"/>
          <w:b/>
          <w:bCs/>
          <w:sz w:val="20"/>
          <w:szCs w:val="20"/>
        </w:rPr>
        <w:t xml:space="preserve">GZK.271. </w:t>
      </w:r>
      <w:r w:rsidR="00182612" w:rsidRPr="00182612">
        <w:rPr>
          <w:rFonts w:ascii="Calibri" w:hAnsi="Calibri"/>
          <w:b/>
          <w:bCs/>
          <w:sz w:val="20"/>
          <w:szCs w:val="20"/>
        </w:rPr>
        <w:t>10</w:t>
      </w:r>
      <w:r w:rsidRPr="00182612">
        <w:rPr>
          <w:rFonts w:ascii="Calibri" w:hAnsi="Calibri"/>
          <w:b/>
          <w:bCs/>
          <w:sz w:val="20"/>
          <w:szCs w:val="20"/>
        </w:rPr>
        <w:t xml:space="preserve"> . 2021</w:t>
      </w:r>
      <w:r w:rsidR="00BD26D5" w:rsidRPr="00182612">
        <w:rPr>
          <w:rFonts w:ascii="Calibri" w:hAnsi="Calibri"/>
          <w:b/>
          <w:bCs/>
          <w:sz w:val="20"/>
          <w:szCs w:val="20"/>
        </w:rPr>
        <w:t xml:space="preserve"> </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32BF2318"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159F4270"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182612">
        <w:rPr>
          <w:rFonts w:asciiTheme="minorHAnsi" w:hAnsiTheme="minorHAnsi" w:cstheme="minorHAnsi"/>
          <w:b/>
          <w:sz w:val="20"/>
          <w:szCs w:val="20"/>
        </w:rPr>
        <w:t>10</w:t>
      </w:r>
      <w:r w:rsidRPr="005F4A7D">
        <w:rPr>
          <w:rFonts w:asciiTheme="minorHAnsi" w:hAnsiTheme="minorHAnsi" w:cstheme="minorHAnsi"/>
          <w:b/>
          <w:sz w:val="20"/>
          <w:szCs w:val="20"/>
        </w:rPr>
        <w:t xml:space="preserve"> .2021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lastRenderedPageBreak/>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D72C20"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5"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6" w:name="_ftn2"/>
    </w:p>
    <w:p w14:paraId="062571AA" w14:textId="77777777" w:rsidR="005F4A7D" w:rsidRDefault="00D72C20"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6"/>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8642EC"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6AC25277"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19C49004"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370EDB2F" w14:textId="77777777" w:rsidR="005F4A7D" w:rsidRDefault="005F4A7D" w:rsidP="005F4A7D"/>
    <w:p w14:paraId="4FFB6D2B" w14:textId="77777777" w:rsidR="005F4A7D" w:rsidRDefault="005F4A7D" w:rsidP="005F4A7D"/>
    <w:p w14:paraId="7B97F551" w14:textId="77777777" w:rsidR="00FC38D8" w:rsidRDefault="00FC38D8"/>
    <w:sectPr w:rsidR="00FC38D8">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628CF" w14:textId="77777777" w:rsidR="00D72C20" w:rsidRDefault="00D72C20" w:rsidP="00BD26D5">
      <w:r>
        <w:separator/>
      </w:r>
    </w:p>
  </w:endnote>
  <w:endnote w:type="continuationSeparator" w:id="0">
    <w:p w14:paraId="5847C486" w14:textId="77777777" w:rsidR="00D72C20" w:rsidRDefault="00D72C20"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917C61" w:rsidRDefault="00917C61">
        <w:pPr>
          <w:pStyle w:val="Stopka"/>
          <w:pBdr>
            <w:top w:val="single" w:sz="4" w:space="1" w:color="D9D9D9" w:themeColor="background1" w:themeShade="D9"/>
          </w:pBdr>
          <w:jc w:val="right"/>
        </w:pPr>
        <w:r>
          <w:fldChar w:fldCharType="begin"/>
        </w:r>
        <w:r>
          <w:instrText>PAGE   \* MERGEFORMAT</w:instrText>
        </w:r>
        <w:r>
          <w:fldChar w:fldCharType="separate"/>
        </w:r>
        <w:r w:rsidR="00414029">
          <w:rPr>
            <w:noProof/>
          </w:rPr>
          <w:t>12</w:t>
        </w:r>
        <w:r>
          <w:fldChar w:fldCharType="end"/>
        </w:r>
        <w:r>
          <w:t xml:space="preserve"> | </w:t>
        </w:r>
        <w:r>
          <w:rPr>
            <w:color w:val="808080" w:themeColor="background1" w:themeShade="80"/>
            <w:spacing w:val="60"/>
          </w:rPr>
          <w:t>Strona</w:t>
        </w:r>
      </w:p>
    </w:sdtContent>
  </w:sdt>
  <w:p w14:paraId="0C0BB997" w14:textId="77777777" w:rsidR="00917C61" w:rsidRDefault="00917C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1CA62" w14:textId="77777777" w:rsidR="00D72C20" w:rsidRDefault="00D72C20" w:rsidP="00BD26D5">
      <w:r>
        <w:separator/>
      </w:r>
    </w:p>
  </w:footnote>
  <w:footnote w:type="continuationSeparator" w:id="0">
    <w:p w14:paraId="651ED3E9" w14:textId="77777777" w:rsidR="00D72C20" w:rsidRDefault="00D72C20"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1">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nsid w:val="2D0300C9"/>
    <w:multiLevelType w:val="hybridMultilevel"/>
    <w:tmpl w:val="C8726288"/>
    <w:lvl w:ilvl="0" w:tplc="4408589C">
      <w:start w:val="1"/>
      <w:numFmt w:val="decimal"/>
      <w:lvlText w:val="%1."/>
      <w:lvlJc w:val="left"/>
      <w:pPr>
        <w:ind w:left="786"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2EB1DAF"/>
    <w:multiLevelType w:val="hybridMultilevel"/>
    <w:tmpl w:val="C8726288"/>
    <w:lvl w:ilvl="0" w:tplc="4408589C">
      <w:start w:val="1"/>
      <w:numFmt w:val="decimal"/>
      <w:lvlText w:val="%1."/>
      <w:lvlJc w:val="left"/>
      <w:pPr>
        <w:ind w:left="786"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8">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8E011A"/>
    <w:multiLevelType w:val="hybridMultilevel"/>
    <w:tmpl w:val="1F88130C"/>
    <w:lvl w:ilvl="0" w:tplc="3476FAA4">
      <w:start w:val="1"/>
      <w:numFmt w:val="decimal"/>
      <w:lvlText w:val="%1."/>
      <w:lvlJc w:val="left"/>
      <w:pPr>
        <w:tabs>
          <w:tab w:val="num" w:pos="360"/>
        </w:tabs>
        <w:ind w:left="360" w:hanging="360"/>
      </w:pPr>
      <w:rPr>
        <w:rFonts w:asciiTheme="minorHAnsi" w:hAnsiTheme="minorHAnsi" w:cstheme="minorHAnsi" w:hint="default"/>
        <w:color w:val="auto"/>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2">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47025C4"/>
    <w:multiLevelType w:val="hybridMultilevel"/>
    <w:tmpl w:val="3692D1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3"/>
  </w:num>
  <w:num w:numId="29">
    <w:abstractNumId w:val="24"/>
  </w:num>
  <w:num w:numId="30">
    <w:abstractNumId w:val="15"/>
  </w:num>
  <w:num w:numId="31">
    <w:abstractNumId w:val="22"/>
  </w:num>
  <w:num w:numId="32">
    <w:abstractNumId w:val="8"/>
  </w:num>
  <w:num w:numId="33">
    <w:abstractNumId w:val="20"/>
  </w:num>
  <w:num w:numId="34">
    <w:abstractNumId w:val="7"/>
  </w:num>
  <w:num w:numId="35">
    <w:abstractNumId w:val="16"/>
  </w:num>
  <w:num w:numId="36">
    <w:abstractNumId w:val="25"/>
  </w:num>
  <w:num w:numId="37">
    <w:abstractNumId w:val="1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865F5"/>
    <w:rsid w:val="000D0195"/>
    <w:rsid w:val="00127A58"/>
    <w:rsid w:val="00182612"/>
    <w:rsid w:val="001948E1"/>
    <w:rsid w:val="001A5AC3"/>
    <w:rsid w:val="001C0875"/>
    <w:rsid w:val="002545D7"/>
    <w:rsid w:val="0031151B"/>
    <w:rsid w:val="00311BA8"/>
    <w:rsid w:val="00322A5C"/>
    <w:rsid w:val="003601C8"/>
    <w:rsid w:val="003A1CD0"/>
    <w:rsid w:val="003B2283"/>
    <w:rsid w:val="003D7938"/>
    <w:rsid w:val="003E1A0F"/>
    <w:rsid w:val="003E432F"/>
    <w:rsid w:val="003E695D"/>
    <w:rsid w:val="003F3638"/>
    <w:rsid w:val="004131F8"/>
    <w:rsid w:val="00414029"/>
    <w:rsid w:val="00474AB3"/>
    <w:rsid w:val="004B46F5"/>
    <w:rsid w:val="004D309F"/>
    <w:rsid w:val="004E5D9A"/>
    <w:rsid w:val="00502AC0"/>
    <w:rsid w:val="005048E9"/>
    <w:rsid w:val="00551741"/>
    <w:rsid w:val="00554AD7"/>
    <w:rsid w:val="00581D73"/>
    <w:rsid w:val="005F4A7D"/>
    <w:rsid w:val="00641DC2"/>
    <w:rsid w:val="006864C5"/>
    <w:rsid w:val="006935F4"/>
    <w:rsid w:val="0070650B"/>
    <w:rsid w:val="0073202F"/>
    <w:rsid w:val="0074688C"/>
    <w:rsid w:val="007804E7"/>
    <w:rsid w:val="007C18CC"/>
    <w:rsid w:val="007E1A34"/>
    <w:rsid w:val="007E6E0F"/>
    <w:rsid w:val="007F360D"/>
    <w:rsid w:val="00867018"/>
    <w:rsid w:val="008D050A"/>
    <w:rsid w:val="008E6077"/>
    <w:rsid w:val="008E6314"/>
    <w:rsid w:val="00917C61"/>
    <w:rsid w:val="00934E1E"/>
    <w:rsid w:val="00956F62"/>
    <w:rsid w:val="009732A9"/>
    <w:rsid w:val="009F53A8"/>
    <w:rsid w:val="00A04E84"/>
    <w:rsid w:val="00A22492"/>
    <w:rsid w:val="00A52D49"/>
    <w:rsid w:val="00A71F60"/>
    <w:rsid w:val="00AB05A4"/>
    <w:rsid w:val="00AD4C4F"/>
    <w:rsid w:val="00B947CD"/>
    <w:rsid w:val="00BA3CD5"/>
    <w:rsid w:val="00BA53AF"/>
    <w:rsid w:val="00BB74A7"/>
    <w:rsid w:val="00BC62BC"/>
    <w:rsid w:val="00BD26D5"/>
    <w:rsid w:val="00BF7264"/>
    <w:rsid w:val="00C029EF"/>
    <w:rsid w:val="00C30FE2"/>
    <w:rsid w:val="00C42703"/>
    <w:rsid w:val="00C65F25"/>
    <w:rsid w:val="00CC39D6"/>
    <w:rsid w:val="00D0097D"/>
    <w:rsid w:val="00D564A4"/>
    <w:rsid w:val="00D72C20"/>
    <w:rsid w:val="00DF0069"/>
    <w:rsid w:val="00DF5C11"/>
    <w:rsid w:val="00E1175A"/>
    <w:rsid w:val="00F26C25"/>
    <w:rsid w:val="00F539DB"/>
    <w:rsid w:val="00FA4A67"/>
    <w:rsid w:val="00FB6A1B"/>
    <w:rsid w:val="00FB6C50"/>
    <w:rsid w:val="00FC1DEE"/>
    <w:rsid w:val="00FC38D8"/>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99"/>
    <w:locked/>
    <w:rsid w:val="005F4A7D"/>
    <w:rPr>
      <w:sz w:val="24"/>
      <w:szCs w:val="24"/>
    </w:rPr>
  </w:style>
  <w:style w:type="paragraph" w:styleId="Akapitzlist">
    <w:name w:val="List Paragraph"/>
    <w:basedOn w:val="Normalny"/>
    <w:link w:val="AkapitzlistZnak"/>
    <w:uiPriority w:val="99"/>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82612"/>
    <w:pPr>
      <w:spacing w:after="120" w:line="480" w:lineRule="auto"/>
      <w:ind w:left="283"/>
    </w:pPr>
  </w:style>
  <w:style w:type="character" w:customStyle="1" w:styleId="Tekstpodstawowywcity2Znak">
    <w:name w:val="Tekst podstawowy wcięty 2 Znak"/>
    <w:basedOn w:val="Domylnaczcionkaakapitu"/>
    <w:link w:val="Tekstpodstawowywcity2"/>
    <w:rsid w:val="0018261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99"/>
    <w:locked/>
    <w:rsid w:val="005F4A7D"/>
    <w:rPr>
      <w:sz w:val="24"/>
      <w:szCs w:val="24"/>
    </w:rPr>
  </w:style>
  <w:style w:type="paragraph" w:styleId="Akapitzlist">
    <w:name w:val="List Paragraph"/>
    <w:basedOn w:val="Normalny"/>
    <w:link w:val="AkapitzlistZnak"/>
    <w:uiPriority w:val="99"/>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82612"/>
    <w:pPr>
      <w:spacing w:after="120" w:line="480" w:lineRule="auto"/>
      <w:ind w:left="283"/>
    </w:pPr>
  </w:style>
  <w:style w:type="character" w:customStyle="1" w:styleId="Tekstpodstawowywcity2Znak">
    <w:name w:val="Tekst podstawowy wcięty 2 Znak"/>
    <w:basedOn w:val="Domylnaczcionkaakapitu"/>
    <w:link w:val="Tekstpodstawowywcity2"/>
    <w:rsid w:val="0018261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p@gzk-zoledowo.p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98099ccd-1fa9-4042-abaa-b1ff7b4801d4" TargetMode="Externa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98099ccd-1fa9-4042-abaa-b1ff7b4801d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ok@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516E-DD6F-439D-8D34-2AE16C8D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8730</Words>
  <Characters>52382</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18</cp:revision>
  <dcterms:created xsi:type="dcterms:W3CDTF">2021-06-17T13:03:00Z</dcterms:created>
  <dcterms:modified xsi:type="dcterms:W3CDTF">2021-07-08T12:08:00Z</dcterms:modified>
</cp:coreProperties>
</file>