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1A14" w14:textId="4DB2B60E" w:rsidR="00EA11DA" w:rsidRDefault="00EA11DA" w:rsidP="00EA11DA">
      <w:pPr>
        <w:jc w:val="right"/>
      </w:pPr>
      <w:r>
        <w:t>Osielsko</w:t>
      </w:r>
      <w:r w:rsidR="007776AA">
        <w:t xml:space="preserve"> </w:t>
      </w:r>
      <w:r w:rsidR="00337840">
        <w:t>08</w:t>
      </w:r>
      <w:r>
        <w:t>.</w:t>
      </w:r>
      <w:r w:rsidR="00C07E04">
        <w:t>0</w:t>
      </w:r>
      <w:r w:rsidR="00337840">
        <w:t>6</w:t>
      </w:r>
      <w:r>
        <w:t>.202</w:t>
      </w:r>
      <w:r w:rsidR="00C07E04">
        <w:t>1</w:t>
      </w:r>
      <w:r>
        <w:t xml:space="preserve"> r.</w:t>
      </w:r>
    </w:p>
    <w:p w14:paraId="48CD1BF9" w14:textId="77777777" w:rsidR="00EA11DA" w:rsidRDefault="00EA11DA" w:rsidP="0032268A"/>
    <w:p w14:paraId="7FB70DD3" w14:textId="77777777" w:rsidR="00EA11DA" w:rsidRDefault="00EA11DA" w:rsidP="00EA11DA">
      <w:pPr>
        <w:ind w:left="5664"/>
      </w:pPr>
      <w:r>
        <w:br/>
        <w:t>Rad</w:t>
      </w:r>
      <w:r w:rsidR="00422D45">
        <w:t>a</w:t>
      </w:r>
      <w:r>
        <w:t xml:space="preserve"> Gminy Osielsko</w:t>
      </w:r>
    </w:p>
    <w:p w14:paraId="2C9A46D9" w14:textId="77777777" w:rsidR="00EA11DA" w:rsidRDefault="00EA11DA" w:rsidP="00EA11DA"/>
    <w:p w14:paraId="359CBB97" w14:textId="5BFF19EA" w:rsidR="00EA11DA" w:rsidRDefault="00EA11DA" w:rsidP="00EA11DA">
      <w:pPr>
        <w:rPr>
          <w:sz w:val="24"/>
        </w:rPr>
      </w:pPr>
      <w:r w:rsidRPr="003365E3">
        <w:rPr>
          <w:sz w:val="24"/>
        </w:rPr>
        <w:t>Dotyczy sprawy BRG.0003.</w:t>
      </w:r>
      <w:r w:rsidR="00337840">
        <w:rPr>
          <w:sz w:val="24"/>
        </w:rPr>
        <w:t>21</w:t>
      </w:r>
      <w:r w:rsidRPr="003365E3">
        <w:rPr>
          <w:sz w:val="24"/>
        </w:rPr>
        <w:t>.202</w:t>
      </w:r>
      <w:r w:rsidR="00C07E04">
        <w:rPr>
          <w:sz w:val="24"/>
        </w:rPr>
        <w:t>1</w:t>
      </w:r>
    </w:p>
    <w:p w14:paraId="64921640" w14:textId="77777777" w:rsidR="00337840" w:rsidRPr="003365E3" w:rsidRDefault="00337840" w:rsidP="00EA11DA">
      <w:pPr>
        <w:rPr>
          <w:sz w:val="24"/>
        </w:rPr>
      </w:pPr>
    </w:p>
    <w:p w14:paraId="33F02CBB" w14:textId="16A06DDD" w:rsidR="00136B17" w:rsidRPr="007A05D2" w:rsidRDefault="00EA11DA" w:rsidP="00136B17">
      <w:pPr>
        <w:ind w:firstLine="708"/>
        <w:jc w:val="both"/>
        <w:rPr>
          <w:sz w:val="24"/>
        </w:rPr>
      </w:pPr>
      <w:r w:rsidRPr="003365E3">
        <w:rPr>
          <w:sz w:val="24"/>
        </w:rPr>
        <w:t xml:space="preserve">W odpowiedzi na </w:t>
      </w:r>
      <w:r w:rsidR="00C07E04">
        <w:rPr>
          <w:sz w:val="24"/>
        </w:rPr>
        <w:t>wniosek</w:t>
      </w:r>
      <w:r w:rsidR="0007093A">
        <w:rPr>
          <w:sz w:val="24"/>
        </w:rPr>
        <w:t xml:space="preserve"> Pana Przemysława Zię</w:t>
      </w:r>
      <w:r w:rsidR="00422D45">
        <w:rPr>
          <w:sz w:val="24"/>
        </w:rPr>
        <w:t>tary</w:t>
      </w:r>
      <w:r w:rsidR="00C07E04">
        <w:rPr>
          <w:sz w:val="24"/>
        </w:rPr>
        <w:t xml:space="preserve"> z </w:t>
      </w:r>
      <w:r>
        <w:rPr>
          <w:sz w:val="24"/>
        </w:rPr>
        <w:t>dni</w:t>
      </w:r>
      <w:r w:rsidR="00C07E04">
        <w:rPr>
          <w:sz w:val="24"/>
        </w:rPr>
        <w:t xml:space="preserve">a </w:t>
      </w:r>
      <w:r w:rsidR="00E476F1">
        <w:rPr>
          <w:sz w:val="24"/>
        </w:rPr>
        <w:t>08</w:t>
      </w:r>
      <w:r w:rsidR="00C07E04">
        <w:rPr>
          <w:sz w:val="24"/>
        </w:rPr>
        <w:t>.0</w:t>
      </w:r>
      <w:r w:rsidR="00E476F1">
        <w:rPr>
          <w:sz w:val="24"/>
        </w:rPr>
        <w:t>6</w:t>
      </w:r>
      <w:r w:rsidR="00C07E04">
        <w:rPr>
          <w:sz w:val="24"/>
        </w:rPr>
        <w:t xml:space="preserve">.2021 informuję, </w:t>
      </w:r>
      <w:r w:rsidR="00E476F1">
        <w:rPr>
          <w:sz w:val="24"/>
        </w:rPr>
        <w:t xml:space="preserve">że ul. Topolowa w Osielsku jest budowana na podstawie decyzji zgody na realizację inwestycji drogowej zatwierdzonej przez Starostę Bydgoskiego. </w:t>
      </w:r>
      <w:r w:rsidR="009D75B0">
        <w:rPr>
          <w:sz w:val="24"/>
        </w:rPr>
        <w:t>Na etapie przygotowania dokumentacji, projektant opracował kartę informacyjną przedsięwzięcia, która była podstawą do wydania decyzji o środowiskowych uwarunkowaniach. W zawiązku z charakterem drogi oraz planowanym natężeniem ruchu nie ma obowiązku ani potrzeby budowy ekranów akustycznych. Obowiązek bardziej szczegółowego podejścia do spraw hałasu generowanego przez drogę  występuje</w:t>
      </w:r>
      <w:r w:rsidR="00DD0DCE">
        <w:rPr>
          <w:sz w:val="24"/>
        </w:rPr>
        <w:t>,</w:t>
      </w:r>
      <w:r w:rsidR="009D75B0">
        <w:rPr>
          <w:sz w:val="24"/>
        </w:rPr>
        <w:t xml:space="preserve"> gdy jest to droga główna</w:t>
      </w:r>
      <w:r w:rsidR="00DD0DCE">
        <w:rPr>
          <w:sz w:val="24"/>
        </w:rPr>
        <w:t>.</w:t>
      </w:r>
      <w:r w:rsidR="009D75B0">
        <w:rPr>
          <w:sz w:val="24"/>
        </w:rPr>
        <w:t xml:space="preserve"> </w:t>
      </w:r>
      <w:r w:rsidR="00DD0DCE">
        <w:rPr>
          <w:sz w:val="24"/>
        </w:rPr>
        <w:t>Z</w:t>
      </w:r>
      <w:r w:rsidR="009D75B0">
        <w:rPr>
          <w:sz w:val="24"/>
        </w:rPr>
        <w:t>godni</w:t>
      </w:r>
      <w:r w:rsidR="00DD0DCE">
        <w:rPr>
          <w:sz w:val="24"/>
        </w:rPr>
        <w:t>cją</w:t>
      </w:r>
      <w:r w:rsidR="009D75B0">
        <w:rPr>
          <w:sz w:val="24"/>
        </w:rPr>
        <w:t xml:space="preserve"> z definicją </w:t>
      </w:r>
      <w:r w:rsidR="00F522A4">
        <w:rPr>
          <w:sz w:val="24"/>
        </w:rPr>
        <w:t xml:space="preserve">wynikającą z ustawy prawo ochrony środowiska, </w:t>
      </w:r>
      <w:r w:rsidR="00F522A4" w:rsidRPr="00F522A4">
        <w:rPr>
          <w:sz w:val="24"/>
        </w:rPr>
        <w:t>rozumie się przez to</w:t>
      </w:r>
      <w:r w:rsidR="00F522A4">
        <w:rPr>
          <w:sz w:val="24"/>
        </w:rPr>
        <w:t xml:space="preserve"> drogę</w:t>
      </w:r>
      <w:r w:rsidR="00F522A4" w:rsidRPr="00F522A4">
        <w:rPr>
          <w:sz w:val="24"/>
        </w:rPr>
        <w:t>, po której przejeżdża rocznie więcej niż 3 miliony pojazdów</w:t>
      </w:r>
      <w:r w:rsidR="00F522A4">
        <w:rPr>
          <w:sz w:val="24"/>
        </w:rPr>
        <w:t xml:space="preserve">.  Żadna z naszych dróg gminnych </w:t>
      </w:r>
      <w:r w:rsidR="00E04040">
        <w:rPr>
          <w:sz w:val="24"/>
        </w:rPr>
        <w:t xml:space="preserve">nie osiąga takich wartości. </w:t>
      </w:r>
      <w:r w:rsidR="00F522A4">
        <w:rPr>
          <w:sz w:val="24"/>
        </w:rPr>
        <w:t xml:space="preserve">  </w:t>
      </w:r>
      <w:r w:rsidR="009D75B0">
        <w:rPr>
          <w:sz w:val="24"/>
        </w:rPr>
        <w:t xml:space="preserve">  </w:t>
      </w:r>
    </w:p>
    <w:p w14:paraId="1FF0CAFE" w14:textId="77777777" w:rsidR="00EA11DA" w:rsidRPr="007A05D2" w:rsidRDefault="00EA11DA" w:rsidP="00790989">
      <w:pPr>
        <w:ind w:firstLine="708"/>
        <w:jc w:val="both"/>
        <w:rPr>
          <w:sz w:val="24"/>
        </w:rPr>
      </w:pPr>
    </w:p>
    <w:p w14:paraId="73A82991" w14:textId="77777777" w:rsidR="00EA11DA" w:rsidRPr="007A05D2" w:rsidRDefault="00EA11DA" w:rsidP="0032268A">
      <w:pPr>
        <w:jc w:val="both"/>
      </w:pPr>
    </w:p>
    <w:p w14:paraId="154FA1D4" w14:textId="77777777" w:rsidR="00EA11DA" w:rsidRPr="007A05D2" w:rsidRDefault="00EA11DA" w:rsidP="00EA11DA">
      <w:pPr>
        <w:ind w:firstLine="708"/>
        <w:jc w:val="both"/>
      </w:pPr>
    </w:p>
    <w:p w14:paraId="2B000920" w14:textId="77777777" w:rsidR="00EA11DA" w:rsidRPr="007A05D2" w:rsidRDefault="00EA11DA" w:rsidP="00EA11DA">
      <w:pPr>
        <w:ind w:firstLine="708"/>
        <w:jc w:val="both"/>
      </w:pPr>
      <w:r w:rsidRPr="007A05D2">
        <w:t>Otrzymują:</w:t>
      </w:r>
    </w:p>
    <w:p w14:paraId="3B6AD290" w14:textId="77777777" w:rsidR="00EA11DA" w:rsidRDefault="00EA11DA" w:rsidP="00EA11DA">
      <w:pPr>
        <w:pStyle w:val="Akapitzlist"/>
        <w:numPr>
          <w:ilvl w:val="0"/>
          <w:numId w:val="1"/>
        </w:numPr>
        <w:jc w:val="both"/>
      </w:pPr>
      <w:r>
        <w:t>Adresat</w:t>
      </w:r>
    </w:p>
    <w:p w14:paraId="0C1CB229" w14:textId="77777777" w:rsidR="00CF159F" w:rsidRDefault="00EA11DA" w:rsidP="0032268A">
      <w:pPr>
        <w:pStyle w:val="Akapitzlist"/>
        <w:numPr>
          <w:ilvl w:val="0"/>
          <w:numId w:val="1"/>
        </w:numPr>
        <w:jc w:val="both"/>
      </w:pPr>
      <w:r>
        <w:t>a/a</w:t>
      </w:r>
    </w:p>
    <w:sectPr w:rsidR="00CF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65E5B"/>
    <w:multiLevelType w:val="hybridMultilevel"/>
    <w:tmpl w:val="217026F6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DA"/>
    <w:rsid w:val="0007093A"/>
    <w:rsid w:val="00081A72"/>
    <w:rsid w:val="000A591A"/>
    <w:rsid w:val="00136B17"/>
    <w:rsid w:val="003152F4"/>
    <w:rsid w:val="0032268A"/>
    <w:rsid w:val="00324D60"/>
    <w:rsid w:val="00337840"/>
    <w:rsid w:val="00394D8E"/>
    <w:rsid w:val="003C7F41"/>
    <w:rsid w:val="00422D45"/>
    <w:rsid w:val="00532106"/>
    <w:rsid w:val="0068046D"/>
    <w:rsid w:val="007576B4"/>
    <w:rsid w:val="007776AA"/>
    <w:rsid w:val="00790989"/>
    <w:rsid w:val="007A4C51"/>
    <w:rsid w:val="008C5E2F"/>
    <w:rsid w:val="009D7474"/>
    <w:rsid w:val="009D75B0"/>
    <w:rsid w:val="00C07E04"/>
    <w:rsid w:val="00CF159F"/>
    <w:rsid w:val="00DD0DCE"/>
    <w:rsid w:val="00E04040"/>
    <w:rsid w:val="00E476F1"/>
    <w:rsid w:val="00EA11DA"/>
    <w:rsid w:val="00F171C3"/>
    <w:rsid w:val="00F522A4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D73E"/>
  <w15:docId w15:val="{1EE71329-2D06-4E43-BF2A-8B0BC60F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1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1D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522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AdamB</dc:creator>
  <cp:lastModifiedBy>ADAMB</cp:lastModifiedBy>
  <cp:revision>3</cp:revision>
  <cp:lastPrinted>2021-01-27T11:38:00Z</cp:lastPrinted>
  <dcterms:created xsi:type="dcterms:W3CDTF">2021-06-10T11:31:00Z</dcterms:created>
  <dcterms:modified xsi:type="dcterms:W3CDTF">2021-06-11T09:06:00Z</dcterms:modified>
</cp:coreProperties>
</file>