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A7" w:rsidRDefault="00A30CA7" w:rsidP="00A30CA7">
      <w:pPr>
        <w:tabs>
          <w:tab w:val="left" w:pos="708"/>
        </w:tabs>
        <w:spacing w:after="160" w:line="254" w:lineRule="auto"/>
        <w:jc w:val="right"/>
        <w:rPr>
          <w:rFonts w:asciiTheme="minorHAnsi" w:eastAsiaTheme="minorHAnsi" w:hAnsiTheme="minorHAnsi" w:cstheme="minorHAnsi"/>
          <w:sz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lang w:eastAsia="en-US"/>
        </w:rPr>
        <w:t>Żołędowo, 0</w:t>
      </w:r>
      <w:r>
        <w:rPr>
          <w:rFonts w:asciiTheme="minorHAnsi" w:eastAsiaTheme="minorHAnsi" w:hAnsiTheme="minorHAnsi" w:cstheme="minorHAnsi"/>
          <w:sz w:val="20"/>
          <w:lang w:eastAsia="en-US"/>
        </w:rPr>
        <w:t>8</w:t>
      </w:r>
      <w:r>
        <w:rPr>
          <w:rFonts w:asciiTheme="minorHAnsi" w:eastAsiaTheme="minorHAnsi" w:hAnsiTheme="minorHAnsi" w:cstheme="minorHAnsi"/>
          <w:sz w:val="20"/>
          <w:lang w:eastAsia="en-US"/>
        </w:rPr>
        <w:t xml:space="preserve">.06.2021 r. </w:t>
      </w:r>
    </w:p>
    <w:p w:rsidR="00A30CA7" w:rsidRDefault="00A30CA7" w:rsidP="00A30CA7">
      <w:pPr>
        <w:tabs>
          <w:tab w:val="left" w:pos="708"/>
        </w:tabs>
        <w:spacing w:after="160" w:line="254" w:lineRule="auto"/>
        <w:jc w:val="left"/>
        <w:rPr>
          <w:rFonts w:ascii="Arial Narrow" w:eastAsiaTheme="minorHAnsi" w:hAnsi="Arial Narrow" w:cs="Calibri"/>
          <w:sz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lang w:eastAsia="en-US"/>
        </w:rPr>
        <w:t>Numer referencyjny: GZK.271.</w:t>
      </w:r>
      <w:r>
        <w:rPr>
          <w:rFonts w:asciiTheme="minorHAnsi" w:eastAsiaTheme="minorHAnsi" w:hAnsiTheme="minorHAnsi" w:cstheme="minorHAnsi"/>
          <w:b/>
          <w:sz w:val="20"/>
          <w:lang w:eastAsia="en-US"/>
        </w:rPr>
        <w:t>4</w:t>
      </w:r>
      <w:r>
        <w:rPr>
          <w:rFonts w:asciiTheme="minorHAnsi" w:eastAsiaTheme="minorHAnsi" w:hAnsiTheme="minorHAnsi" w:cstheme="minorHAnsi"/>
          <w:b/>
          <w:sz w:val="20"/>
          <w:lang w:eastAsia="en-US"/>
        </w:rPr>
        <w:t>.2021</w:t>
      </w:r>
    </w:p>
    <w:p w:rsidR="00A30CA7" w:rsidRDefault="00A30CA7" w:rsidP="00A30CA7">
      <w:pPr>
        <w:pStyle w:val="Stopka"/>
        <w:spacing w:line="276" w:lineRule="auto"/>
        <w:jc w:val="center"/>
        <w:rPr>
          <w:b/>
        </w:rPr>
      </w:pPr>
      <w:r w:rsidRPr="00A30CA7">
        <w:rPr>
          <w:b/>
        </w:rPr>
        <w:t>Budowa dwóch stalowych zbiorników retencyjnych wody uzdatnionej na terenie stacji uzdatniania wody w miejscowości Żołędowo, gmina Osielsko.</w:t>
      </w:r>
    </w:p>
    <w:p w:rsidR="00A30CA7" w:rsidRDefault="00A30CA7" w:rsidP="00A30CA7">
      <w:pPr>
        <w:pStyle w:val="Stopka"/>
        <w:spacing w:line="276" w:lineRule="auto"/>
        <w:jc w:val="center"/>
        <w:rPr>
          <w:b/>
        </w:rPr>
      </w:pPr>
    </w:p>
    <w:p w:rsidR="00A30CA7" w:rsidRPr="00A30CA7" w:rsidRDefault="00A30CA7" w:rsidP="00A30CA7">
      <w:pPr>
        <w:tabs>
          <w:tab w:val="clear" w:pos="9356"/>
        </w:tabs>
        <w:suppressAutoHyphens/>
        <w:spacing w:line="217" w:lineRule="exact"/>
        <w:rPr>
          <w:rFonts w:ascii="Arial" w:eastAsia="Arial" w:hAnsi="Arial" w:cs="Arial"/>
          <w:b/>
          <w:bCs/>
          <w:color w:val="000000"/>
          <w:spacing w:val="3"/>
          <w:sz w:val="22"/>
          <w:szCs w:val="22"/>
          <w:u w:val="single"/>
          <w:lang w:eastAsia="ar-SA"/>
        </w:rPr>
      </w:pPr>
    </w:p>
    <w:p w:rsidR="00A30CA7" w:rsidRPr="00A30CA7" w:rsidRDefault="00A30CA7" w:rsidP="00A30CA7">
      <w:pPr>
        <w:tabs>
          <w:tab w:val="clear" w:pos="9356"/>
        </w:tabs>
        <w:suppressAutoHyphens/>
        <w:spacing w:line="217" w:lineRule="exact"/>
        <w:rPr>
          <w:rFonts w:ascii="Arial" w:eastAsia="Arial" w:hAnsi="Arial" w:cs="Arial"/>
          <w:b/>
          <w:bCs/>
          <w:color w:val="000000"/>
          <w:spacing w:val="3"/>
          <w:sz w:val="22"/>
          <w:szCs w:val="22"/>
          <w:u w:val="single"/>
          <w:lang w:eastAsia="ar-SA"/>
        </w:rPr>
      </w:pPr>
      <w:r w:rsidRPr="00A30CA7">
        <w:rPr>
          <w:rFonts w:ascii="Arial" w:eastAsia="Arial" w:hAnsi="Arial" w:cs="Arial"/>
          <w:b/>
          <w:bCs/>
          <w:color w:val="000000"/>
          <w:spacing w:val="3"/>
          <w:sz w:val="22"/>
          <w:szCs w:val="22"/>
          <w:u w:val="single"/>
          <w:lang w:eastAsia="ar-SA"/>
        </w:rPr>
        <w:t xml:space="preserve">Pytanie 1: </w:t>
      </w:r>
    </w:p>
    <w:p w:rsidR="00A30CA7" w:rsidRPr="00A30CA7" w:rsidRDefault="00A30CA7" w:rsidP="00A30CA7">
      <w:pPr>
        <w:tabs>
          <w:tab w:val="clear" w:pos="9356"/>
        </w:tabs>
        <w:suppressAutoHyphens/>
        <w:spacing w:line="217" w:lineRule="exact"/>
        <w:rPr>
          <w:rFonts w:ascii="Arial" w:eastAsia="Arial" w:hAnsi="Arial" w:cs="Arial"/>
          <w:b/>
          <w:bCs/>
          <w:color w:val="000000"/>
          <w:spacing w:val="3"/>
          <w:sz w:val="22"/>
          <w:szCs w:val="22"/>
          <w:u w:val="single"/>
          <w:lang w:eastAsia="ar-SA"/>
        </w:rPr>
      </w:pPr>
    </w:p>
    <w:p w:rsidR="00A30CA7" w:rsidRDefault="00A30CA7" w:rsidP="00A30CA7">
      <w:pPr>
        <w:tabs>
          <w:tab w:val="clear" w:pos="9356"/>
        </w:tabs>
        <w:suppressAutoHyphens/>
        <w:spacing w:line="217" w:lineRule="exact"/>
        <w:rPr>
          <w:rFonts w:ascii="Arial" w:eastAsia="Arial" w:hAnsi="Arial" w:cs="Arial"/>
          <w:color w:val="000000"/>
          <w:spacing w:val="3"/>
          <w:sz w:val="22"/>
          <w:szCs w:val="22"/>
          <w:lang w:eastAsia="ar-SA"/>
        </w:rPr>
      </w:pPr>
      <w:r w:rsidRPr="00A30CA7">
        <w:rPr>
          <w:rFonts w:ascii="Arial" w:eastAsia="Arial" w:hAnsi="Arial" w:cs="Arial"/>
          <w:color w:val="000000"/>
          <w:spacing w:val="3"/>
          <w:sz w:val="22"/>
          <w:szCs w:val="22"/>
          <w:lang w:eastAsia="ar-SA"/>
        </w:rPr>
        <w:t xml:space="preserve">W związku z brakiem informacji na temat technologii wykonania zbiornika uprzejmie prosimy o sprecyzowanie w jakiej technologii należy wykonać zbiorniki, czy ma być to zbiornik stalowy spawany na budowie czy skręcany z elementów? </w:t>
      </w:r>
    </w:p>
    <w:p w:rsidR="00A30CA7" w:rsidRPr="00A30CA7" w:rsidRDefault="00A30CA7" w:rsidP="00A30CA7">
      <w:pPr>
        <w:tabs>
          <w:tab w:val="clear" w:pos="9356"/>
        </w:tabs>
        <w:suppressAutoHyphens/>
        <w:spacing w:line="217" w:lineRule="exact"/>
        <w:rPr>
          <w:rFonts w:ascii="Arial" w:eastAsia="Arial" w:hAnsi="Arial" w:cs="Arial"/>
          <w:color w:val="000000"/>
          <w:spacing w:val="3"/>
          <w:sz w:val="22"/>
          <w:szCs w:val="22"/>
          <w:lang w:eastAsia="ar-SA"/>
        </w:rPr>
      </w:pPr>
    </w:p>
    <w:p w:rsidR="00A30CA7" w:rsidRDefault="00A30CA7" w:rsidP="00A30CA7">
      <w:r>
        <w:rPr>
          <w:b/>
          <w:bCs/>
        </w:rPr>
        <w:t>Odpowiedź nr 1</w:t>
      </w:r>
    </w:p>
    <w:p w:rsidR="00A30CA7" w:rsidRPr="00A30CA7" w:rsidRDefault="00A30CA7" w:rsidP="00A30CA7">
      <w:r>
        <w:t>Zbiorniki należy wykonać w technologii spawanej (stalowy). </w:t>
      </w:r>
      <w:r w:rsidRPr="00A30CA7">
        <w:rPr>
          <w:rFonts w:ascii="Arial" w:eastAsia="Arial" w:hAnsi="Arial" w:cs="Arial"/>
          <w:sz w:val="22"/>
          <w:szCs w:val="22"/>
          <w:lang w:eastAsia="ar-SA"/>
        </w:rPr>
        <w:tab/>
      </w:r>
    </w:p>
    <w:p w:rsidR="00A30CA7" w:rsidRPr="00A30CA7" w:rsidRDefault="00A30CA7" w:rsidP="00A30CA7">
      <w:pPr>
        <w:tabs>
          <w:tab w:val="left" w:pos="6855"/>
          <w:tab w:val="left" w:pos="7380"/>
          <w:tab w:val="left" w:pos="7650"/>
        </w:tabs>
        <w:suppressAutoHyphens/>
        <w:spacing w:line="240" w:lineRule="auto"/>
        <w:jc w:val="left"/>
        <w:rPr>
          <w:rFonts w:ascii="Arial" w:eastAsia="Arial" w:hAnsi="Arial" w:cs="Arial"/>
          <w:sz w:val="22"/>
          <w:szCs w:val="22"/>
          <w:lang w:eastAsia="ar-SA"/>
        </w:rPr>
      </w:pPr>
    </w:p>
    <w:p w:rsidR="00A30CA7" w:rsidRPr="00A30CA7" w:rsidRDefault="00A30CA7" w:rsidP="00A30CA7">
      <w:pPr>
        <w:tabs>
          <w:tab w:val="clear" w:pos="9356"/>
        </w:tabs>
        <w:suppressAutoHyphens/>
        <w:spacing w:line="217" w:lineRule="exact"/>
        <w:rPr>
          <w:rFonts w:ascii="Arial" w:eastAsia="Arial" w:hAnsi="Arial" w:cs="Arial"/>
          <w:b/>
          <w:bCs/>
          <w:color w:val="000000"/>
          <w:spacing w:val="3"/>
          <w:sz w:val="22"/>
          <w:szCs w:val="22"/>
          <w:u w:val="single"/>
          <w:lang w:eastAsia="ar-SA"/>
        </w:rPr>
      </w:pPr>
      <w:r w:rsidRPr="00A30CA7">
        <w:rPr>
          <w:rFonts w:ascii="Arial" w:eastAsia="Arial" w:hAnsi="Arial" w:cs="Arial"/>
          <w:b/>
          <w:bCs/>
          <w:color w:val="000000"/>
          <w:spacing w:val="3"/>
          <w:sz w:val="22"/>
          <w:szCs w:val="22"/>
          <w:u w:val="single"/>
          <w:lang w:eastAsia="ar-SA"/>
        </w:rPr>
        <w:t xml:space="preserve">Pytanie 2: </w:t>
      </w:r>
    </w:p>
    <w:p w:rsidR="00A30CA7" w:rsidRPr="00A30CA7" w:rsidRDefault="00A30CA7" w:rsidP="00A30CA7">
      <w:pPr>
        <w:tabs>
          <w:tab w:val="clear" w:pos="9356"/>
        </w:tabs>
        <w:suppressAutoHyphens/>
        <w:spacing w:line="217" w:lineRule="exact"/>
        <w:rPr>
          <w:rFonts w:ascii="Arial" w:eastAsia="Arial" w:hAnsi="Arial" w:cs="Arial"/>
          <w:b/>
          <w:bCs/>
          <w:color w:val="000000"/>
          <w:spacing w:val="3"/>
          <w:sz w:val="22"/>
          <w:szCs w:val="22"/>
          <w:u w:val="single"/>
          <w:lang w:eastAsia="ar-SA"/>
        </w:rPr>
      </w:pPr>
    </w:p>
    <w:p w:rsidR="00A30CA7" w:rsidRPr="00A30CA7" w:rsidRDefault="00A30CA7" w:rsidP="00A30CA7">
      <w:pPr>
        <w:tabs>
          <w:tab w:val="clear" w:pos="9356"/>
        </w:tabs>
        <w:suppressAutoHyphens/>
        <w:spacing w:line="217" w:lineRule="exact"/>
        <w:rPr>
          <w:rFonts w:ascii="Arial" w:eastAsia="Arial" w:hAnsi="Arial" w:cs="Arial"/>
          <w:color w:val="000000"/>
          <w:spacing w:val="3"/>
          <w:sz w:val="22"/>
          <w:szCs w:val="22"/>
          <w:lang w:eastAsia="ar-SA"/>
        </w:rPr>
      </w:pPr>
      <w:r w:rsidRPr="00A30CA7">
        <w:rPr>
          <w:rFonts w:ascii="Arial" w:eastAsia="Arial" w:hAnsi="Arial" w:cs="Arial"/>
          <w:color w:val="000000"/>
          <w:spacing w:val="3"/>
          <w:sz w:val="22"/>
          <w:szCs w:val="22"/>
          <w:lang w:eastAsia="ar-SA"/>
        </w:rPr>
        <w:t>W specyfikacji technicznej wykonania i odbioru robót budowlanych na stronie 20-tej Zamawiający określił stal nierdzewną jako materiał wykonania zbiornika po czym w uwagach dopuścił stal niskowęglową. Ze względu na znacznie wyższy koszt wykonania zbiornika ze stali nierdzewnej w porównaniu do wykonania ze stali czarnej prosimy o sprecyzowanie z jakiego gatunku stali należy wykonać zbiorniki retencyjne.</w:t>
      </w:r>
    </w:p>
    <w:p w:rsidR="00A30CA7" w:rsidRDefault="00A30CA7" w:rsidP="00A30CA7">
      <w:pPr>
        <w:tabs>
          <w:tab w:val="clear" w:pos="9356"/>
          <w:tab w:val="left" w:pos="5205"/>
        </w:tabs>
      </w:pPr>
      <w:bookmarkStart w:id="0" w:name="_GoBack"/>
      <w:bookmarkEnd w:id="0"/>
      <w:r>
        <w:tab/>
      </w:r>
    </w:p>
    <w:p w:rsidR="00A30CA7" w:rsidRDefault="00A30CA7" w:rsidP="00A30CA7">
      <w:r>
        <w:rPr>
          <w:b/>
          <w:bCs/>
        </w:rPr>
        <w:t>Odpowiedź nr 2</w:t>
      </w:r>
    </w:p>
    <w:p w:rsidR="00A30CA7" w:rsidRDefault="00A30CA7" w:rsidP="00A30CA7">
      <w:pPr>
        <w:pStyle w:val="Stopka"/>
        <w:spacing w:line="276" w:lineRule="auto"/>
        <w:rPr>
          <w:rFonts w:ascii="Verdana" w:hAnsi="Verdana"/>
        </w:rPr>
      </w:pPr>
      <w:r>
        <w:t>Zbiorniki stalowe należy wykonać ze stali nierdzewnej.  </w:t>
      </w:r>
    </w:p>
    <w:sectPr w:rsidR="00A30CA7" w:rsidSect="00A30CA7">
      <w:pgSz w:w="11906" w:h="16838"/>
      <w:pgMar w:top="2410" w:right="1418" w:bottom="1276" w:left="1418" w:header="567" w:footer="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A7"/>
    <w:rsid w:val="00A30CA7"/>
    <w:rsid w:val="00BC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CA7"/>
    <w:pPr>
      <w:tabs>
        <w:tab w:val="right" w:pos="935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0CA7"/>
    <w:pPr>
      <w:tabs>
        <w:tab w:val="clear" w:pos="9356"/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30CA7"/>
  </w:style>
  <w:style w:type="character" w:customStyle="1" w:styleId="AkapitzlistZnak">
    <w:name w:val="Akapit z listą Znak"/>
    <w:link w:val="Akapitzlist"/>
    <w:uiPriority w:val="34"/>
    <w:locked/>
    <w:rsid w:val="00A30CA7"/>
  </w:style>
  <w:style w:type="paragraph" w:styleId="Akapitzlist">
    <w:name w:val="List Paragraph"/>
    <w:basedOn w:val="Normalny"/>
    <w:link w:val="AkapitzlistZnak"/>
    <w:uiPriority w:val="34"/>
    <w:qFormat/>
    <w:rsid w:val="00A30CA7"/>
    <w:pPr>
      <w:tabs>
        <w:tab w:val="clear" w:pos="9356"/>
      </w:tabs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CA7"/>
    <w:pPr>
      <w:tabs>
        <w:tab w:val="right" w:pos="935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0CA7"/>
    <w:pPr>
      <w:tabs>
        <w:tab w:val="clear" w:pos="9356"/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30CA7"/>
  </w:style>
  <w:style w:type="character" w:customStyle="1" w:styleId="AkapitzlistZnak">
    <w:name w:val="Akapit z listą Znak"/>
    <w:link w:val="Akapitzlist"/>
    <w:uiPriority w:val="34"/>
    <w:locked/>
    <w:rsid w:val="00A30CA7"/>
  </w:style>
  <w:style w:type="paragraph" w:styleId="Akapitzlist">
    <w:name w:val="List Paragraph"/>
    <w:basedOn w:val="Normalny"/>
    <w:link w:val="AkapitzlistZnak"/>
    <w:uiPriority w:val="34"/>
    <w:qFormat/>
    <w:rsid w:val="00A30CA7"/>
    <w:pPr>
      <w:tabs>
        <w:tab w:val="clear" w:pos="9356"/>
      </w:tabs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2021-06-08T12:14:00Z</dcterms:created>
  <dcterms:modified xsi:type="dcterms:W3CDTF">2021-06-08T12:17:00Z</dcterms:modified>
</cp:coreProperties>
</file>