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0B" w:rsidRDefault="00E06D0B" w:rsidP="00E06D0B">
      <w:pPr>
        <w:spacing w:after="24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dnia 27 maja 2021 r.</w:t>
      </w:r>
    </w:p>
    <w:p w:rsidR="00E06D0B" w:rsidRDefault="00E06D0B" w:rsidP="00E06D0B">
      <w:pPr>
        <w:spacing w:after="24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6D0B" w:rsidRPr="00E06D0B" w:rsidRDefault="00E06D0B" w:rsidP="00E06D0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Gminy Osielsko</w:t>
      </w:r>
    </w:p>
    <w:p w:rsidR="00E06D0B" w:rsidRPr="00E06D0B" w:rsidRDefault="00E06D0B" w:rsidP="00E06D0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</w:p>
    <w:p w:rsidR="00E06D0B" w:rsidRDefault="00E06D0B" w:rsidP="00E06D0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Janusz Jedliński</w:t>
      </w:r>
    </w:p>
    <w:p w:rsidR="00E06D0B" w:rsidRPr="00E06D0B" w:rsidRDefault="00E06D0B" w:rsidP="00E06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Dot. BRG.0003.19.2021</w:t>
      </w:r>
    </w:p>
    <w:p w:rsidR="00E06D0B" w:rsidRDefault="00E06D0B" w:rsidP="00E06D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194" w:rsidRDefault="00E06D0B" w:rsidP="0009119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Rozpatrując Pana interpela</w:t>
      </w:r>
      <w:r w:rsidR="00091194">
        <w:rPr>
          <w:rFonts w:ascii="Times New Roman" w:eastAsia="Times New Roman" w:hAnsi="Times New Roman" w:cs="Times New Roman"/>
          <w:sz w:val="24"/>
          <w:szCs w:val="24"/>
          <w:lang w:eastAsia="pl-PL"/>
        </w:rPr>
        <w:t>cję dokonałem analizy dot. wysokości</w:t>
      </w:r>
      <w:r w:rsidRPr="00E0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uiszczonych opłat </w:t>
      </w:r>
      <w:r w:rsidR="00B810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6D0B">
        <w:rPr>
          <w:rFonts w:ascii="Times New Roman" w:eastAsia="Times New Roman" w:hAnsi="Times New Roman" w:cs="Times New Roman"/>
          <w:sz w:val="24"/>
          <w:szCs w:val="24"/>
          <w:lang w:eastAsia="pl-PL"/>
        </w:rPr>
        <w:t>za korzystanie z zezwoleń na sprzedaż napojów alkoholowych  należn</w:t>
      </w:r>
      <w:r w:rsidR="0009119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A80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2021 r.:</w:t>
      </w:r>
      <w:r w:rsidR="00A808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808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opłaty uiszczone</w:t>
      </w:r>
      <w:r w:rsidRPr="00E0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(tzw. I rat</w:t>
      </w:r>
      <w:r w:rsidR="0009119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- 180.286,90 zł (dotyczy zezwoleń na sprzedaż napojów alkoholowych przeznaczonych do spożycia poza miejscem sprzedażny (sklepy) oraz </w:t>
      </w:r>
      <w:r w:rsidR="000911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6D0B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sprzedaży (restauracje, bary)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91194" w:rsidRDefault="00A80852" w:rsidP="0009119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</w:t>
      </w:r>
      <w:r w:rsidR="00E06D0B" w:rsidRPr="00E0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uiszczenia (tzw. II i III rata) - 205.140,50 zł (dotyczy zezwoleń na sprzedaż napojów alkoholowych przeznaczonych do spożycia poza miejscem sprzedażny (sklepy) oraz w miejscu sprzedaży (restauracje, bary)</w:t>
      </w:r>
      <w:r w:rsidR="00E06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91194" w:rsidRDefault="00A80852" w:rsidP="0009119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tego opłaty dotyczące</w:t>
      </w:r>
      <w:r w:rsidR="00E06D0B" w:rsidRPr="00E0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zezwoleń na sprzedaż napojów alkoholowych w miejscu sprzedaży (restauracje, bary)</w:t>
      </w:r>
      <w:r w:rsidR="000911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91194" w:rsidRDefault="00A80852" w:rsidP="00091194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uiszczone       </w:t>
      </w:r>
      <w:r w:rsidR="00E06D0B" w:rsidRPr="00E06D0B">
        <w:rPr>
          <w:rFonts w:ascii="Times New Roman" w:eastAsia="Times New Roman" w:hAnsi="Times New Roman" w:cs="Times New Roman"/>
          <w:sz w:val="24"/>
          <w:szCs w:val="24"/>
          <w:lang w:eastAsia="pl-PL"/>
        </w:rPr>
        <w:t>  5.258,19 zł</w:t>
      </w:r>
      <w:r w:rsidR="00E06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06D0B" w:rsidRDefault="00E06D0B" w:rsidP="00091194">
      <w:pPr>
        <w:spacing w:before="120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0B">
        <w:rPr>
          <w:rFonts w:ascii="Times New Roman" w:eastAsia="Times New Roman" w:hAnsi="Times New Roman" w:cs="Times New Roman"/>
          <w:sz w:val="24"/>
          <w:szCs w:val="24"/>
          <w:lang w:eastAsia="pl-PL"/>
        </w:rPr>
        <w:t>- do uiszczenia 11.216,38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6D0B" w:rsidRDefault="00E06D0B" w:rsidP="00E06D0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należy wyjaśnić, że w przypadku złożenia przez przedsiębiorcę wniosku o rezygnację ze sprzedaży napojów alkoholowych, nie można zwolnić go z uiszczenia opłaty ponieważ nie posiada już zezwolenia. O kolejne zezwolenie przedsiębiorca będzie mógł ubiegać się po upływie 6 miesięcy od dnia wydania decyzji o wygaśnięciu zezwolenia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rezygnacją że sprzedaży napojów alkoholowych.</w:t>
      </w:r>
    </w:p>
    <w:p w:rsidR="00091194" w:rsidRPr="00E06D0B" w:rsidRDefault="00C050E4" w:rsidP="00E06D0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8105D">
        <w:rPr>
          <w:rFonts w:ascii="Times New Roman" w:eastAsia="Times New Roman" w:hAnsi="Times New Roman" w:cs="Times New Roman"/>
          <w:sz w:val="24"/>
          <w:szCs w:val="24"/>
          <w:lang w:eastAsia="pl-PL"/>
        </w:rPr>
        <w:t>rzedstawię stanowisko na Komisji Rady Gminy.</w:t>
      </w:r>
    </w:p>
    <w:p w:rsidR="002B67CF" w:rsidRDefault="002B67CF">
      <w:bookmarkStart w:id="0" w:name="_GoBack"/>
      <w:bookmarkEnd w:id="0"/>
    </w:p>
    <w:sectPr w:rsidR="002B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14"/>
    <w:rsid w:val="00091194"/>
    <w:rsid w:val="000F4A15"/>
    <w:rsid w:val="002B67CF"/>
    <w:rsid w:val="006C0FC5"/>
    <w:rsid w:val="007D4364"/>
    <w:rsid w:val="00A80852"/>
    <w:rsid w:val="00B8105D"/>
    <w:rsid w:val="00BE1C14"/>
    <w:rsid w:val="00C050E4"/>
    <w:rsid w:val="00DB6900"/>
    <w:rsid w:val="00E0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2021-05-28T11:43:00Z</cp:lastPrinted>
  <dcterms:created xsi:type="dcterms:W3CDTF">2021-05-28T10:18:00Z</dcterms:created>
  <dcterms:modified xsi:type="dcterms:W3CDTF">2021-05-28T11:51:00Z</dcterms:modified>
</cp:coreProperties>
</file>