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73" w:rsidRDefault="00AA4873" w:rsidP="00AA4873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Protokoł 5/2021</w:t>
      </w:r>
    </w:p>
    <w:p w:rsidR="00AA4873" w:rsidRDefault="00AA4873" w:rsidP="00AA4873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27 kwietnia 2021 r</w:t>
      </w:r>
    </w:p>
    <w:p w:rsidR="00AA4873" w:rsidRDefault="00AA4873" w:rsidP="00AA4873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AA4873" w:rsidRDefault="00AA4873" w:rsidP="00AA4873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AA4873" w:rsidRDefault="00AA4873" w:rsidP="00AA487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 przewodnicząca komisji Beata Polasik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, następnie dokonała sprawdzenia uczestnictwa poprzez wywołanie poszczególnych radnych. </w:t>
      </w:r>
    </w:p>
    <w:p w:rsidR="00E207A1" w:rsidRDefault="00E207A1" w:rsidP="00AA487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Na 7 członków Komisji obecnych  jest 6.</w:t>
      </w:r>
      <w:r w:rsidR="005E1087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>Nieobecny St. Mikulski.</w:t>
      </w:r>
    </w:p>
    <w:p w:rsidR="00AA4873" w:rsidRDefault="00AA4873" w:rsidP="00AA487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W posiedzeniu Komisji uczestniczył również Zastępca Wójta p. K. Lewandowski.</w:t>
      </w:r>
    </w:p>
    <w:p w:rsidR="00AA4873" w:rsidRDefault="00AA4873" w:rsidP="00AA487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stwierdzeniu quorum 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przedstawiła porządek posiedzenia: </w:t>
      </w:r>
    </w:p>
    <w:p w:rsidR="00AA4873" w:rsidRDefault="00AA4873" w:rsidP="00AA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:rsidR="00AA4873" w:rsidRDefault="00AA4873" w:rsidP="00AA48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Omówienie projektów uchwał na sesję - 27 kwietnia  2021 r.</w:t>
      </w:r>
      <w:r>
        <w:rPr>
          <w:rFonts w:ascii="Times New Roman" w:hAnsi="Times New Roman"/>
          <w:sz w:val="24"/>
          <w:szCs w:val="24"/>
        </w:rPr>
        <w:br/>
        <w:t>4.  Wolne wnioski i zapytania.</w:t>
      </w:r>
    </w:p>
    <w:p w:rsidR="00E413FF" w:rsidRDefault="00E413FF" w:rsidP="00E413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413FF" w:rsidRPr="002636F6" w:rsidRDefault="00E413FF" w:rsidP="00E4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Ad. 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Przyjęcie protokołu z poprzedniego posiedzenia komisji- 6.04.2021r.</w:t>
      </w:r>
      <w:r>
        <w:rPr>
          <w:rFonts w:ascii="Times New Roman" w:hAnsi="Times New Roman" w:cs="Times New Roman"/>
          <w:sz w:val="24"/>
          <w:szCs w:val="24"/>
        </w:rPr>
        <w:br/>
      </w:r>
      <w:r w:rsidR="002636F6">
        <w:rPr>
          <w:rFonts w:ascii="Times New Roman" w:hAnsi="Times New Roman" w:cs="Times New Roman"/>
          <w:sz w:val="24"/>
          <w:szCs w:val="24"/>
        </w:rPr>
        <w:t>Komisja przyjęła</w:t>
      </w:r>
      <w:r w:rsidR="002636F6"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6F6"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 w:rsidR="002636F6">
        <w:rPr>
          <w:rFonts w:ascii="Times New Roman" w:hAnsi="Times New Roman" w:cs="Times New Roman"/>
          <w:sz w:val="24"/>
          <w:szCs w:val="24"/>
        </w:rPr>
        <w:t xml:space="preserve"> z poprzedniego posiedzenia komisji bez uwag.</w:t>
      </w:r>
    </w:p>
    <w:p w:rsidR="00E413FF" w:rsidRPr="00E413FF" w:rsidRDefault="00E413FF" w:rsidP="00E413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13FF">
        <w:rPr>
          <w:rFonts w:ascii="Times New Roman" w:hAnsi="Times New Roman" w:cs="Times New Roman"/>
          <w:sz w:val="24"/>
          <w:szCs w:val="24"/>
          <w:u w:val="single"/>
        </w:rPr>
        <w:t>Ad. 3</w:t>
      </w:r>
    </w:p>
    <w:p w:rsidR="00E413FF" w:rsidRDefault="00E413FF" w:rsidP="00E413FF">
      <w:pPr>
        <w:rPr>
          <w:rFonts w:ascii="Times New Roman" w:hAnsi="Times New Roman" w:cs="Times New Roman"/>
          <w:sz w:val="24"/>
          <w:szCs w:val="24"/>
        </w:rPr>
      </w:pPr>
      <w:r w:rsidRPr="00E413FF">
        <w:rPr>
          <w:rFonts w:ascii="Times New Roman" w:hAnsi="Times New Roman" w:cs="Times New Roman"/>
          <w:sz w:val="24"/>
          <w:szCs w:val="24"/>
        </w:rPr>
        <w:t>Omówienie projektów uchwał na sesję - 27 kwietnia  2021 r.</w:t>
      </w:r>
      <w:r w:rsidR="002636F6">
        <w:rPr>
          <w:rFonts w:ascii="Times New Roman" w:hAnsi="Times New Roman" w:cs="Times New Roman"/>
          <w:sz w:val="24"/>
          <w:szCs w:val="24"/>
        </w:rPr>
        <w:t>:</w:t>
      </w:r>
      <w:r w:rsidRPr="00E413FF">
        <w:rPr>
          <w:rFonts w:ascii="Times New Roman" w:hAnsi="Times New Roman" w:cs="Times New Roman"/>
          <w:sz w:val="24"/>
          <w:szCs w:val="24"/>
        </w:rPr>
        <w:br/>
        <w:t>Przewodnicząca komisji oddał głos p. B. Nalaskowskiej, która omówiła zmianę budżetu gminy na rok bieżący:</w:t>
      </w:r>
    </w:p>
    <w:p w:rsidR="00E413FF" w:rsidRDefault="00E413FF" w:rsidP="00E20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84F04">
        <w:rPr>
          <w:rFonts w:ascii="Times New Roman" w:hAnsi="Times New Roman"/>
          <w:sz w:val="24"/>
          <w:szCs w:val="24"/>
        </w:rPr>
        <w:t xml:space="preserve">ochody budżetu w wysokości 118.950.963,15 zł,  zwiększa się o </w:t>
      </w:r>
      <w:r>
        <w:rPr>
          <w:rFonts w:ascii="Times New Roman" w:hAnsi="Times New Roman"/>
          <w:sz w:val="24"/>
          <w:szCs w:val="24"/>
        </w:rPr>
        <w:t xml:space="preserve">46.563,41 </w:t>
      </w:r>
      <w:r w:rsidRPr="00484F04">
        <w:rPr>
          <w:rFonts w:ascii="Times New Roman" w:hAnsi="Times New Roman"/>
          <w:sz w:val="24"/>
          <w:szCs w:val="24"/>
        </w:rPr>
        <w:t>zł, po zmianie 118.9</w:t>
      </w:r>
      <w:r>
        <w:rPr>
          <w:rFonts w:ascii="Times New Roman" w:hAnsi="Times New Roman"/>
          <w:sz w:val="24"/>
          <w:szCs w:val="24"/>
        </w:rPr>
        <w:t>97.526,56</w:t>
      </w:r>
      <w:r w:rsidRPr="00484F0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Wydatki</w:t>
      </w:r>
      <w:r w:rsidRPr="00E413FF"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budżetu w wysokości 138.250.963,15 zł, zwiększa się o </w:t>
      </w:r>
      <w:r>
        <w:rPr>
          <w:rFonts w:ascii="Times New Roman" w:hAnsi="Times New Roman"/>
          <w:sz w:val="24"/>
          <w:szCs w:val="24"/>
        </w:rPr>
        <w:t xml:space="preserve">46.563,41 </w:t>
      </w:r>
      <w:r w:rsidRPr="00484F04">
        <w:rPr>
          <w:rFonts w:ascii="Times New Roman" w:hAnsi="Times New Roman"/>
          <w:sz w:val="24"/>
          <w:szCs w:val="24"/>
        </w:rPr>
        <w:t>zł, po zmianie 138.2</w:t>
      </w:r>
      <w:r>
        <w:rPr>
          <w:rFonts w:ascii="Times New Roman" w:hAnsi="Times New Roman"/>
          <w:sz w:val="24"/>
          <w:szCs w:val="24"/>
        </w:rPr>
        <w:t xml:space="preserve">97.526,56 </w:t>
      </w:r>
      <w:r w:rsidRPr="00484F0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</w:p>
    <w:p w:rsidR="00E413FF" w:rsidRPr="00484F04" w:rsidRDefault="00E413FF" w:rsidP="00E20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>Dokonuje się zmian uchwały budżetowej gminy Osielsko na rok 2021:</w:t>
      </w:r>
    </w:p>
    <w:p w:rsidR="00E413FF" w:rsidRPr="00484F04" w:rsidRDefault="00E413FF" w:rsidP="00E207A1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>Wojewoda Kujawsko – Pomorski: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 zwiększył plan dotacji celowych w dziale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Pomoc społeczna, rozdział </w:t>
      </w:r>
      <w:r>
        <w:rPr>
          <w:rFonts w:ascii="Times New Roman" w:hAnsi="Times New Roman"/>
          <w:sz w:val="24"/>
          <w:szCs w:val="24"/>
        </w:rPr>
        <w:t>-</w:t>
      </w:r>
      <w:r w:rsidRPr="00484F04">
        <w:rPr>
          <w:rFonts w:ascii="Times New Roman" w:hAnsi="Times New Roman"/>
          <w:sz w:val="24"/>
          <w:szCs w:val="24"/>
        </w:rPr>
        <w:t xml:space="preserve"> Dodatki mieszkaniowe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>o kwotę  – 192,77 zł,  z przeznaczeniem na sfinansowanie wypłat zryczałtowanych dodatków energetycznych dla odbiorców wrażliwych energii elektrycznej oraz kosztów obsługi tego zadania;</w:t>
      </w:r>
    </w:p>
    <w:p w:rsidR="00E413FF" w:rsidRDefault="005E1087" w:rsidP="00E207A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13FF" w:rsidRPr="00484F04">
        <w:rPr>
          <w:rFonts w:ascii="Times New Roman" w:hAnsi="Times New Roman"/>
          <w:sz w:val="24"/>
          <w:szCs w:val="24"/>
        </w:rPr>
        <w:t xml:space="preserve">zwiększył plan dotacji celowych na zadania zlecone </w:t>
      </w:r>
      <w:r w:rsidR="00E413FF">
        <w:rPr>
          <w:rFonts w:ascii="Times New Roman" w:hAnsi="Times New Roman"/>
          <w:sz w:val="24"/>
          <w:szCs w:val="24"/>
        </w:rPr>
        <w:t>w dziale -</w:t>
      </w:r>
      <w:r w:rsidR="00E413FF" w:rsidRPr="00484F04">
        <w:rPr>
          <w:rFonts w:ascii="Times New Roman" w:hAnsi="Times New Roman"/>
          <w:sz w:val="24"/>
          <w:szCs w:val="24"/>
        </w:rPr>
        <w:t xml:space="preserve">Rodzina, rozdział </w:t>
      </w:r>
      <w:r w:rsidR="00E413FF">
        <w:rPr>
          <w:rFonts w:ascii="Times New Roman" w:hAnsi="Times New Roman"/>
          <w:sz w:val="24"/>
          <w:szCs w:val="24"/>
        </w:rPr>
        <w:t>-</w:t>
      </w:r>
      <w:r w:rsidR="00E413FF" w:rsidRPr="00484F04">
        <w:rPr>
          <w:rFonts w:ascii="Times New Roman" w:hAnsi="Times New Roman"/>
          <w:sz w:val="24"/>
          <w:szCs w:val="24"/>
        </w:rPr>
        <w:t xml:space="preserve"> Karta dużej rodziny o kwotę 22,09 zł z przeznaczeniem na realizację zadań związanych z </w:t>
      </w:r>
      <w:r>
        <w:rPr>
          <w:rFonts w:ascii="Times New Roman" w:hAnsi="Times New Roman"/>
          <w:sz w:val="24"/>
          <w:szCs w:val="24"/>
        </w:rPr>
        <w:t>przyznaniem Karty Dużej Rodziny,</w:t>
      </w:r>
    </w:p>
    <w:p w:rsidR="00E413FF" w:rsidRPr="004C684A" w:rsidRDefault="005E1087" w:rsidP="00E207A1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E413FF" w:rsidRPr="004C684A">
        <w:rPr>
          <w:rFonts w:ascii="Times New Roman" w:hAnsi="Times New Roman"/>
          <w:i/>
          <w:sz w:val="24"/>
          <w:szCs w:val="24"/>
        </w:rPr>
        <w:t xml:space="preserve">zwiększył plan dotacji celowych w dziale </w:t>
      </w:r>
      <w:r w:rsidR="00E413FF">
        <w:rPr>
          <w:rFonts w:ascii="Times New Roman" w:hAnsi="Times New Roman"/>
          <w:i/>
          <w:sz w:val="24"/>
          <w:szCs w:val="24"/>
        </w:rPr>
        <w:t xml:space="preserve"> </w:t>
      </w:r>
      <w:r w:rsidR="007E79A6">
        <w:rPr>
          <w:rFonts w:ascii="Times New Roman" w:hAnsi="Times New Roman"/>
          <w:i/>
          <w:sz w:val="24"/>
          <w:szCs w:val="24"/>
        </w:rPr>
        <w:t>Rolnictwo i łowiectwo</w:t>
      </w:r>
      <w:r w:rsidR="00E413FF" w:rsidRPr="004C684A">
        <w:rPr>
          <w:rFonts w:ascii="Times New Roman" w:hAnsi="Times New Roman"/>
          <w:i/>
          <w:sz w:val="24"/>
          <w:szCs w:val="24"/>
        </w:rPr>
        <w:t xml:space="preserve"> o kwotę 46.348,55 zł z przeznaczeniem na zwrot części podatku akcyzowego zawartego w cenie oleju napędowego wykorzystywanego do produkcji rolnej przez producentów rolnych oraz na pokrycie kosztów post</w:t>
      </w:r>
      <w:r w:rsidR="00E413FF">
        <w:rPr>
          <w:rFonts w:ascii="Times New Roman" w:hAnsi="Times New Roman"/>
          <w:i/>
          <w:sz w:val="24"/>
          <w:szCs w:val="24"/>
        </w:rPr>
        <w:t>ę</w:t>
      </w:r>
      <w:r w:rsidR="00E413FF" w:rsidRPr="004C684A">
        <w:rPr>
          <w:rFonts w:ascii="Times New Roman" w:hAnsi="Times New Roman"/>
          <w:i/>
          <w:sz w:val="24"/>
          <w:szCs w:val="24"/>
        </w:rPr>
        <w:t>powania w sprawie jego zwrotu, poniesionych w tym zakresie przez gminę w I terminie płatniczym w 2021 r.</w:t>
      </w:r>
    </w:p>
    <w:p w:rsidR="005E1087" w:rsidRDefault="005E1087" w:rsidP="00E207A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E1087" w:rsidRDefault="005E1087" w:rsidP="00E207A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E413FF" w:rsidRPr="0048227A">
        <w:rPr>
          <w:rFonts w:ascii="Times New Roman" w:hAnsi="Times New Roman"/>
          <w:sz w:val="24"/>
          <w:szCs w:val="24"/>
        </w:rPr>
        <w:t xml:space="preserve">Zwiększa się wydatki na opracowanie projektów planów zagospodarowania przestrzennego o kwotę 16.000,00 </w:t>
      </w:r>
      <w:r>
        <w:rPr>
          <w:rFonts w:ascii="Times New Roman" w:hAnsi="Times New Roman"/>
          <w:sz w:val="24"/>
          <w:szCs w:val="24"/>
        </w:rPr>
        <w:t xml:space="preserve">zł, co jest konsekwencją podjętej uchwały przez </w:t>
      </w:r>
      <w:r w:rsidRPr="0048227A"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>ę</w:t>
      </w:r>
      <w:r w:rsidRPr="0048227A">
        <w:rPr>
          <w:rFonts w:ascii="Times New Roman" w:hAnsi="Times New Roman"/>
          <w:sz w:val="24"/>
          <w:szCs w:val="24"/>
        </w:rPr>
        <w:t xml:space="preserve"> Gminy Osielsko w dniu 12 kwietnia 2021 r. o przystąpieniu do sporządzenia miejscowego planu zagospodarowania przestrzennego terenu przy ul. Kwiatowej w Osielsku. </w:t>
      </w:r>
    </w:p>
    <w:p w:rsidR="00E413FF" w:rsidRDefault="00E413FF" w:rsidP="00E207A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413FF" w:rsidRDefault="005E1087" w:rsidP="00E207A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413FF" w:rsidRPr="00E413FF">
        <w:rPr>
          <w:rFonts w:ascii="Times New Roman" w:hAnsi="Times New Roman"/>
          <w:sz w:val="24"/>
          <w:szCs w:val="24"/>
        </w:rPr>
        <w:t>Na wniosek Kierownika Referatu Ochrony Środowiska i zwiększa się wydatki w dziale  Gospodarka</w:t>
      </w:r>
      <w:r w:rsidR="00D828D7">
        <w:rPr>
          <w:rFonts w:ascii="Times New Roman" w:hAnsi="Times New Roman"/>
          <w:sz w:val="24"/>
          <w:szCs w:val="24"/>
        </w:rPr>
        <w:t xml:space="preserve"> komunalna o kwotę 17.000,00 zł, </w:t>
      </w:r>
      <w:r w:rsidR="00E413FF" w:rsidRPr="00E413FF">
        <w:rPr>
          <w:rFonts w:ascii="Times New Roman" w:hAnsi="Times New Roman"/>
          <w:sz w:val="24"/>
          <w:szCs w:val="24"/>
        </w:rPr>
        <w:t>z przeznaczeniem na sprzątanie nielegalnych wysypisk na działkach stanowiących własność gminy. Pozostałe działania związane z gospodarką odpadami – 10.000,00 zł i na zabiegi sterylizacji bezdomnych kotów w ramach programu opieki nad zwierzętami.</w:t>
      </w:r>
      <w:r w:rsidR="00E413FF">
        <w:rPr>
          <w:rFonts w:ascii="Times New Roman" w:hAnsi="Times New Roman"/>
          <w:sz w:val="24"/>
          <w:szCs w:val="24"/>
        </w:rPr>
        <w:t xml:space="preserve"> </w:t>
      </w:r>
      <w:r w:rsidR="00E413FF" w:rsidRPr="00E413FF">
        <w:rPr>
          <w:rFonts w:ascii="Times New Roman" w:hAnsi="Times New Roman"/>
          <w:sz w:val="24"/>
          <w:szCs w:val="24"/>
        </w:rPr>
        <w:t>Pozostała działalność - 7.000,00 zł.</w:t>
      </w:r>
    </w:p>
    <w:p w:rsidR="00D828D7" w:rsidRDefault="007E79A6" w:rsidP="00E207A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28D7">
        <w:rPr>
          <w:rFonts w:ascii="Times New Roman" w:hAnsi="Times New Roman"/>
          <w:sz w:val="24"/>
          <w:szCs w:val="24"/>
        </w:rPr>
        <w:t xml:space="preserve">. </w:t>
      </w:r>
      <w:r w:rsidR="00E413FF" w:rsidRPr="0048227A">
        <w:rPr>
          <w:rFonts w:ascii="Times New Roman" w:hAnsi="Times New Roman"/>
          <w:sz w:val="24"/>
          <w:szCs w:val="24"/>
        </w:rPr>
        <w:t xml:space="preserve">Zmniejsza się wydatki bieżące związane z gospodarką gruntami </w:t>
      </w:r>
      <w:r w:rsidR="00E413FF">
        <w:rPr>
          <w:rFonts w:ascii="Times New Roman" w:hAnsi="Times New Roman"/>
          <w:sz w:val="24"/>
          <w:szCs w:val="24"/>
        </w:rPr>
        <w:t xml:space="preserve">– </w:t>
      </w:r>
      <w:r w:rsidR="00D828D7">
        <w:rPr>
          <w:rFonts w:ascii="Times New Roman" w:hAnsi="Times New Roman"/>
          <w:sz w:val="24"/>
          <w:szCs w:val="24"/>
        </w:rPr>
        <w:t xml:space="preserve">dział  Gospodarka mieszkaniowa </w:t>
      </w:r>
      <w:r w:rsidR="00E413FF">
        <w:rPr>
          <w:rFonts w:ascii="Times New Roman" w:hAnsi="Times New Roman"/>
          <w:sz w:val="24"/>
          <w:szCs w:val="24"/>
        </w:rPr>
        <w:t xml:space="preserve"> o kwotę 33.000,00 zł.</w:t>
      </w:r>
    </w:p>
    <w:p w:rsidR="00E413FF" w:rsidRPr="00484F04" w:rsidRDefault="007E79A6" w:rsidP="00E207A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828D7">
        <w:rPr>
          <w:rFonts w:ascii="Times New Roman" w:hAnsi="Times New Roman"/>
          <w:sz w:val="24"/>
          <w:szCs w:val="24"/>
        </w:rPr>
        <w:t xml:space="preserve">. </w:t>
      </w:r>
      <w:r w:rsidR="00E413FF" w:rsidRPr="00484F04">
        <w:rPr>
          <w:rFonts w:ascii="Times New Roman" w:hAnsi="Times New Roman"/>
          <w:sz w:val="24"/>
          <w:szCs w:val="24"/>
        </w:rPr>
        <w:t xml:space="preserve">Na wniosek Kierownika Referatu Inwestycji i Zamówień Publicznych dokonuje się zmian </w:t>
      </w:r>
      <w:r w:rsidR="00E413FF">
        <w:rPr>
          <w:rFonts w:ascii="Times New Roman" w:hAnsi="Times New Roman"/>
          <w:sz w:val="24"/>
          <w:szCs w:val="24"/>
        </w:rPr>
        <w:t xml:space="preserve">w planie </w:t>
      </w:r>
      <w:r w:rsidR="00E413FF" w:rsidRPr="00484F04">
        <w:rPr>
          <w:rFonts w:ascii="Times New Roman" w:hAnsi="Times New Roman"/>
          <w:sz w:val="24"/>
          <w:szCs w:val="24"/>
        </w:rPr>
        <w:t>wydatków na inwestycje, zgodnie z załącznikiem nr 3 do uchwały budżetowej:</w:t>
      </w:r>
    </w:p>
    <w:p w:rsidR="00E413FF" w:rsidRDefault="00E413FF" w:rsidP="00E207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 xml:space="preserve">Po przeprowadzonych postępowaniach przetargowych zwiększa się wydatki w dziale </w:t>
      </w:r>
      <w:r w:rsidRPr="00484F04">
        <w:rPr>
          <w:rFonts w:ascii="Times New Roman" w:hAnsi="Times New Roman"/>
          <w:sz w:val="24"/>
          <w:szCs w:val="24"/>
        </w:rPr>
        <w:br/>
      </w:r>
      <w:r w:rsidR="00D828D7"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 Rolnictwo i łowiectwo, rozdział </w:t>
      </w:r>
      <w:r w:rsidR="00D828D7">
        <w:rPr>
          <w:rFonts w:ascii="Times New Roman" w:hAnsi="Times New Roman"/>
          <w:sz w:val="24"/>
          <w:szCs w:val="24"/>
        </w:rPr>
        <w:t xml:space="preserve"> </w:t>
      </w:r>
      <w:r w:rsidRPr="00484F04">
        <w:rPr>
          <w:rFonts w:ascii="Times New Roman" w:hAnsi="Times New Roman"/>
          <w:sz w:val="24"/>
          <w:szCs w:val="24"/>
        </w:rPr>
        <w:t xml:space="preserve">Infrastruktura wodociągowa i </w:t>
      </w:r>
      <w:proofErr w:type="spellStart"/>
      <w:r w:rsidRPr="00484F04">
        <w:rPr>
          <w:rFonts w:ascii="Times New Roman" w:hAnsi="Times New Roman"/>
          <w:sz w:val="24"/>
          <w:szCs w:val="24"/>
        </w:rPr>
        <w:t>sanitacyjna</w:t>
      </w:r>
      <w:proofErr w:type="spellEnd"/>
      <w:r w:rsidRPr="00484F04">
        <w:rPr>
          <w:rFonts w:ascii="Times New Roman" w:hAnsi="Times New Roman"/>
          <w:sz w:val="24"/>
          <w:szCs w:val="24"/>
        </w:rPr>
        <w:t xml:space="preserve"> wsi o kwotę </w:t>
      </w:r>
      <w:r>
        <w:rPr>
          <w:rFonts w:ascii="Times New Roman" w:hAnsi="Times New Roman"/>
          <w:sz w:val="24"/>
          <w:szCs w:val="24"/>
        </w:rPr>
        <w:t>170.000</w:t>
      </w:r>
      <w:r w:rsidRPr="00484F04">
        <w:rPr>
          <w:rFonts w:ascii="Times New Roman" w:hAnsi="Times New Roman"/>
          <w:sz w:val="24"/>
          <w:szCs w:val="24"/>
        </w:rPr>
        <w:t>,00 zł z przeznaczeniem</w:t>
      </w:r>
      <w:r>
        <w:rPr>
          <w:rFonts w:ascii="Times New Roman" w:hAnsi="Times New Roman"/>
          <w:sz w:val="24"/>
          <w:szCs w:val="24"/>
        </w:rPr>
        <w:t>:</w:t>
      </w:r>
    </w:p>
    <w:p w:rsidR="00E413FF" w:rsidRDefault="00E413FF" w:rsidP="00E207A1">
      <w:pPr>
        <w:pStyle w:val="Akapitzlist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 xml:space="preserve">na zadanie pn.: „Budowa sieci </w:t>
      </w:r>
      <w:r w:rsidRPr="00FE6BF1">
        <w:rPr>
          <w:rFonts w:ascii="Times New Roman" w:hAnsi="Times New Roman"/>
          <w:sz w:val="24"/>
          <w:szCs w:val="24"/>
        </w:rPr>
        <w:t xml:space="preserve">kanalizacyjnej w ul. Bukowej i przyległych </w:t>
      </w:r>
      <w:r>
        <w:rPr>
          <w:rFonts w:ascii="Times New Roman" w:hAnsi="Times New Roman"/>
          <w:sz w:val="24"/>
          <w:szCs w:val="24"/>
        </w:rPr>
        <w:br/>
      </w:r>
      <w:r w:rsidRPr="00FE6BF1">
        <w:rPr>
          <w:rFonts w:ascii="Times New Roman" w:hAnsi="Times New Roman"/>
          <w:sz w:val="24"/>
          <w:szCs w:val="24"/>
        </w:rPr>
        <w:t xml:space="preserve">w Maksymilianowie” – </w:t>
      </w:r>
      <w:r>
        <w:rPr>
          <w:rFonts w:ascii="Times New Roman" w:hAnsi="Times New Roman"/>
          <w:sz w:val="24"/>
          <w:szCs w:val="24"/>
        </w:rPr>
        <w:t xml:space="preserve">o kwotę 60.000,00 zł, </w:t>
      </w:r>
      <w:r w:rsidRPr="00FE6BF1">
        <w:rPr>
          <w:rFonts w:ascii="Times New Roman" w:hAnsi="Times New Roman"/>
          <w:sz w:val="24"/>
          <w:szCs w:val="24"/>
        </w:rPr>
        <w:t>do kwoty 260. 000,00 zł,</w:t>
      </w:r>
    </w:p>
    <w:p w:rsidR="00E413FF" w:rsidRPr="00D828D7" w:rsidRDefault="00E413FF" w:rsidP="00E207A1">
      <w:pPr>
        <w:pStyle w:val="Akapitzlist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8D7">
        <w:rPr>
          <w:rFonts w:ascii="Times New Roman" w:hAnsi="Times New Roman"/>
          <w:sz w:val="24"/>
          <w:szCs w:val="24"/>
        </w:rPr>
        <w:t xml:space="preserve">na zadanie </w:t>
      </w: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t xml:space="preserve">„Przebudowa wodociągu  w ul. Wyczółkowskiego w Niemczu” </w:t>
      </w: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br/>
        <w:t>o kwotę 110.000,00zł, do kwoty 170.000,00 zł,</w:t>
      </w:r>
    </w:p>
    <w:p w:rsidR="00E413FF" w:rsidRPr="00D828D7" w:rsidRDefault="00E413FF" w:rsidP="00E207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t xml:space="preserve">Po przeprowadzonym postępowaniu przetargowym zmniejsza się o kwotę kwoty </w:t>
      </w: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br/>
        <w:t>170 000,00 zł wydatki w dziale   Transport i łącznoś</w:t>
      </w:r>
      <w:r w:rsidR="00D828D7" w:rsidRPr="00D828D7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D828D7">
        <w:rPr>
          <w:rFonts w:ascii="Times New Roman" w:eastAsia="Times New Roman" w:hAnsi="Times New Roman"/>
          <w:sz w:val="24"/>
          <w:szCs w:val="24"/>
          <w:lang w:eastAsia="pl-PL"/>
        </w:rPr>
        <w:t xml:space="preserve"> - Drogi publiczne gminne na wykonanie zadania.</w:t>
      </w:r>
      <w:r w:rsidRPr="00D828D7">
        <w:rPr>
          <w:rFonts w:ascii="Times New Roman" w:hAnsi="Times New Roman"/>
          <w:sz w:val="24"/>
          <w:szCs w:val="24"/>
        </w:rPr>
        <w:t xml:space="preserve"> „Budowa ul. Wyczółkowskiego w Niemczu”, po zmianie wydatki na zadanie wyniosą 930.000,00 zł.</w:t>
      </w:r>
    </w:p>
    <w:p w:rsidR="00E413FF" w:rsidRPr="00D96C02" w:rsidRDefault="00E413FF" w:rsidP="00E207A1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6C02">
        <w:rPr>
          <w:rFonts w:ascii="Times New Roman" w:hAnsi="Times New Roman"/>
          <w:i/>
          <w:sz w:val="24"/>
          <w:szCs w:val="24"/>
        </w:rPr>
        <w:t>Zmienia się nazwę zadania:</w:t>
      </w:r>
    </w:p>
    <w:p w:rsidR="00E413FF" w:rsidRPr="00FE6BF1" w:rsidRDefault="00E413FF" w:rsidP="00E207A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BF1">
        <w:rPr>
          <w:rFonts w:ascii="Times New Roman" w:hAnsi="Times New Roman"/>
          <w:sz w:val="24"/>
          <w:szCs w:val="24"/>
        </w:rPr>
        <w:t xml:space="preserve">Budowa ul. Szczecińskiej w Wilczu – kontynuacja projektowa  na Budowa </w:t>
      </w:r>
      <w:r>
        <w:rPr>
          <w:rFonts w:ascii="Times New Roman" w:hAnsi="Times New Roman"/>
          <w:sz w:val="24"/>
          <w:szCs w:val="24"/>
        </w:rPr>
        <w:br/>
      </w:r>
      <w:r w:rsidRPr="00FE6BF1">
        <w:rPr>
          <w:rFonts w:ascii="Times New Roman" w:hAnsi="Times New Roman"/>
          <w:sz w:val="24"/>
          <w:szCs w:val="24"/>
        </w:rPr>
        <w:t xml:space="preserve">i rozbudowa ul. Szczecińskiej w Wilczu – dokumentacja projektowa. Nazwa zadania po zmianie bardziej precyzuje zamierzenie inwestycyjne. </w:t>
      </w:r>
    </w:p>
    <w:p w:rsidR="00E413FF" w:rsidRPr="00FE6BF1" w:rsidRDefault="00E413FF" w:rsidP="00E207A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E6BF1">
        <w:rPr>
          <w:rFonts w:ascii="Times New Roman" w:hAnsi="Times New Roman"/>
          <w:sz w:val="24"/>
          <w:szCs w:val="24"/>
        </w:rPr>
        <w:t xml:space="preserve">udowa ul. Gościnnej w Jarużynie na Budowa ul. Gościnnej </w:t>
      </w:r>
      <w:r>
        <w:rPr>
          <w:rFonts w:ascii="Times New Roman" w:hAnsi="Times New Roman"/>
          <w:sz w:val="24"/>
          <w:szCs w:val="24"/>
        </w:rPr>
        <w:br/>
      </w:r>
      <w:r w:rsidRPr="00FE6BF1">
        <w:rPr>
          <w:rFonts w:ascii="Times New Roman" w:hAnsi="Times New Roman"/>
          <w:sz w:val="24"/>
          <w:szCs w:val="24"/>
        </w:rPr>
        <w:t xml:space="preserve">i  Nektarowej w Jarużynie – dokumentacja projektowa. Nazwa zadania po zmianie bardziej precyzuje lokalizację inwestycji. </w:t>
      </w:r>
    </w:p>
    <w:p w:rsidR="00E413FF" w:rsidRPr="00FE6BF1" w:rsidRDefault="00E413FF" w:rsidP="00E207A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BF1">
        <w:rPr>
          <w:rFonts w:ascii="Times New Roman" w:hAnsi="Times New Roman"/>
          <w:sz w:val="24"/>
          <w:szCs w:val="24"/>
        </w:rPr>
        <w:t xml:space="preserve">Przebudowa ul. Rekreacyjnej w Bożenkowie – dokumentacja projektowa na Rozbudowa ul. Rekreacyjnej w Bożenkowie – dokumentacja projektowa.  Nazwa zadania po zmianie bardziej precyzuje zamierzenie inwestycyjne. </w:t>
      </w:r>
    </w:p>
    <w:p w:rsidR="00E413FF" w:rsidRPr="00484F04" w:rsidRDefault="00E413FF" w:rsidP="00E207A1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F04">
        <w:rPr>
          <w:rFonts w:ascii="Times New Roman" w:hAnsi="Times New Roman"/>
          <w:sz w:val="24"/>
          <w:szCs w:val="24"/>
        </w:rPr>
        <w:t xml:space="preserve">Zmienia się Jednostkę Organizacyjną realizującą zadanie dla zadania 1.45 „Budowa stacji uzdatniania wody przy ul. Jagodowej w Maksymilianowie, I etap wykonanie odwiertów”. Było Urząd Gminy </w:t>
      </w:r>
      <w:r>
        <w:rPr>
          <w:rFonts w:ascii="Times New Roman" w:hAnsi="Times New Roman"/>
          <w:sz w:val="24"/>
          <w:szCs w:val="24"/>
        </w:rPr>
        <w:t xml:space="preserve">po zmianie </w:t>
      </w:r>
      <w:r w:rsidRPr="00484F04">
        <w:rPr>
          <w:rFonts w:ascii="Times New Roman" w:hAnsi="Times New Roman"/>
          <w:sz w:val="24"/>
          <w:szCs w:val="24"/>
        </w:rPr>
        <w:t>GZK/Urząd Gminy.</w:t>
      </w:r>
    </w:p>
    <w:p w:rsidR="00E413FF" w:rsidRDefault="00E413FF" w:rsidP="00E20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AD" w:rsidRDefault="00E207A1" w:rsidP="00E2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Komisja, zmianę budżetu gminy przyjęła następującą ilością głosów:</w:t>
      </w:r>
    </w:p>
    <w:p w:rsidR="00E207A1" w:rsidRDefault="00E207A1" w:rsidP="00E20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 </w:t>
      </w:r>
      <w:r w:rsidR="00BF7F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br/>
        <w:t xml:space="preserve">  przeciw - 0</w:t>
      </w:r>
      <w:r>
        <w:rPr>
          <w:rFonts w:ascii="Times New Roman" w:hAnsi="Times New Roman" w:cs="Times New Roman"/>
          <w:sz w:val="24"/>
          <w:szCs w:val="24"/>
        </w:rPr>
        <w:br/>
        <w:t xml:space="preserve">wstrzymało się - </w:t>
      </w:r>
      <w:r w:rsidR="00BF7F3D">
        <w:rPr>
          <w:rFonts w:ascii="Times New Roman" w:hAnsi="Times New Roman" w:cs="Times New Roman"/>
          <w:sz w:val="24"/>
          <w:szCs w:val="24"/>
        </w:rPr>
        <w:t>1</w:t>
      </w:r>
    </w:p>
    <w:p w:rsidR="00E207A1" w:rsidRDefault="00E207A1" w:rsidP="00E413FF">
      <w:pPr>
        <w:rPr>
          <w:rFonts w:ascii="Times New Roman" w:hAnsi="Times New Roman" w:cs="Times New Roman"/>
          <w:sz w:val="24"/>
          <w:szCs w:val="24"/>
        </w:rPr>
      </w:pPr>
    </w:p>
    <w:p w:rsidR="008636EB" w:rsidRDefault="008636EB" w:rsidP="00D93BAD">
      <w:pPr>
        <w:spacing w:line="2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93BAD" w:rsidRPr="00DA77A6" w:rsidRDefault="00E207A1" w:rsidP="00D93BAD">
      <w:pPr>
        <w:spacing w:line="22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uchwały </w:t>
      </w:r>
      <w:r w:rsidR="00D93BAD" w:rsidRPr="00DA77A6">
        <w:rPr>
          <w:rFonts w:ascii="Times New Roman" w:eastAsia="Times New Roman" w:hAnsi="Times New Roman"/>
          <w:bCs/>
          <w:sz w:val="24"/>
          <w:szCs w:val="24"/>
        </w:rPr>
        <w:t>w sprawie zmiany Wieloletniej Prognozy Finansowej Gminy Osielsko na lata  2021 –2031</w:t>
      </w:r>
      <w:r>
        <w:rPr>
          <w:rFonts w:ascii="Times New Roman" w:eastAsia="Times New Roman" w:hAnsi="Times New Roman"/>
          <w:bCs/>
          <w:sz w:val="24"/>
          <w:szCs w:val="24"/>
        </w:rPr>
        <w:t>., Komisja</w:t>
      </w:r>
      <w:r w:rsidR="007E79A6">
        <w:rPr>
          <w:rFonts w:ascii="Times New Roman" w:eastAsia="Times New Roman" w:hAnsi="Times New Roman"/>
          <w:bCs/>
          <w:sz w:val="24"/>
          <w:szCs w:val="24"/>
        </w:rPr>
        <w:t xml:space="preserve">, zmianę </w:t>
      </w:r>
      <w:proofErr w:type="spellStart"/>
      <w:r w:rsidR="007E79A6">
        <w:rPr>
          <w:rFonts w:ascii="Times New Roman" w:eastAsia="Times New Roman" w:hAnsi="Times New Roman"/>
          <w:bCs/>
          <w:sz w:val="24"/>
          <w:szCs w:val="24"/>
        </w:rPr>
        <w:t>WPF-u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przyjęła jednogłośnie - za.</w:t>
      </w:r>
    </w:p>
    <w:p w:rsidR="00E207A1" w:rsidRDefault="004D2BFD" w:rsidP="00E20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planowania przestrzennego p. Janusz Gorzycki omówił </w:t>
      </w:r>
      <w:r w:rsidR="00E207A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projekty uchwał:</w:t>
      </w:r>
    </w:p>
    <w:p w:rsidR="00F9069D" w:rsidRPr="002A7559" w:rsidRDefault="00F9069D" w:rsidP="00BF7F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uchwały </w:t>
      </w:r>
      <w:r w:rsidRPr="002A7559">
        <w:rPr>
          <w:rFonts w:ascii="Times New Roman" w:hAnsi="Times New Roman" w:cs="Times New Roman"/>
          <w:bCs/>
          <w:sz w:val="24"/>
          <w:szCs w:val="24"/>
        </w:rPr>
        <w:t>w sprawie odmowy lokalizacji inwestycji mieszkaniowej oraz inwestycji towarzyszącej na terenie działek nr 244/8 i 244/12 przy ul. Bydgoskiej i Kolonijnej w Niemczu.</w:t>
      </w:r>
    </w:p>
    <w:p w:rsidR="00F9069D" w:rsidRPr="00BE5A94" w:rsidRDefault="00F9069D" w:rsidP="00BF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A94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regulacji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odmowa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ustalenia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lokalizacji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mieszkaniowej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polegającej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94">
        <w:rPr>
          <w:rFonts w:ascii="Times New Roman" w:hAnsi="Times New Roman" w:cs="Times New Roman"/>
          <w:sz w:val="24"/>
          <w:szCs w:val="24"/>
        </w:rPr>
        <w:t>budowie</w:t>
      </w:r>
      <w:r>
        <w:rPr>
          <w:rFonts w:ascii="Times New Roman" w:hAnsi="Times New Roman" w:cs="Times New Roman"/>
          <w:sz w:val="24"/>
          <w:szCs w:val="24"/>
        </w:rPr>
        <w:t xml:space="preserve"> osiedla domów jednorodzinnych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dwulokalowych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zabudowie szeregowej z inwestycją towarzyszącą - budynkiem handlowo-usługowym na terenie działek nr 244/8 i 244/12 obręb geodezyjny Niemcz</w:t>
      </w:r>
      <w:r w:rsidR="0027242E">
        <w:rPr>
          <w:rFonts w:ascii="Times New Roman" w:hAnsi="Times New Roman" w:cs="Times New Roman"/>
          <w:sz w:val="24"/>
          <w:szCs w:val="24"/>
        </w:rPr>
        <w:t>.</w:t>
      </w:r>
    </w:p>
    <w:p w:rsidR="00F9069D" w:rsidRDefault="00F9069D" w:rsidP="00BF7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ocenie Wójta Gminy Osielsko, planowane przedsięwzięcie jest zgodne z ustaleniami studium uwarunkowań i kierunków zagospodarowania przestrzennego gminy, w którym dla jednostki strukturalnej H, określone zostały kierunki zmian w przeznaczeniu terenu - na tereny zabudowy mieszkaniowej oraz mieszkaniowej z towarzyszącymi i nieuciążliwymi usługami oraz nieuciążliwymi działalnościami gospodarczymi. Realizacja inwestycji mieszkaniowej zaspokaja potrzeby mieszkańców oraz ludności napływowej, a tym samym przyczyni się do rozwoju gminy.  </w:t>
      </w:r>
    </w:p>
    <w:p w:rsidR="00F9069D" w:rsidRDefault="00F9069D" w:rsidP="00BF7F3D">
      <w:pPr>
        <w:pStyle w:val="Default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Planowana inwestycja mieszkaniowa spełnia wymogi uchwały nr II/21/2019 Rady Gminy Osielsko z dnia </w:t>
      </w:r>
      <w:r>
        <w:rPr>
          <w:rFonts w:ascii="Times New Roman" w:hAnsi="Times New Roman" w:cs="Times New Roman"/>
          <w:color w:val="auto"/>
        </w:rPr>
        <w:t>19 marca 2019 r.</w:t>
      </w:r>
      <w:r>
        <w:rPr>
          <w:rFonts w:ascii="Times New Roman" w:hAnsi="Times New Roman" w:cs="Times New Roman"/>
        </w:rPr>
        <w:t xml:space="preserve"> w sprawie określenia lokalnych standardów urbanistycznych lokalizacji i realizacji inwestycji mieszkaniowych na terenie Gminy Osielsko.</w:t>
      </w:r>
    </w:p>
    <w:p w:rsidR="00F9069D" w:rsidRDefault="00F9069D" w:rsidP="00BF7F3D">
      <w:pPr>
        <w:tabs>
          <w:tab w:val="left" w:pos="709"/>
          <w:tab w:val="left" w:pos="993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IQ Sp. z o.o. wraz koncepcją urbanistyczno-architektoniczną oraz jego uzupełnieniem w dniu 23 lutego 2021 r. został zamieszczony na stronie Biuletynu Informacji Publicznej Urzędu Gminy Osielsko wraz z informacją o możliwości składania uwag w terminie 21 dni, licząc od dnia zamieszczenia wniosku. Następnie Wójt Gminy Osielsko, zgodnie z art. 7 ust. 14 ustawy wystąpił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Wojewódzkiego Kujawsko – Pomorskiego Konserwatora Zabytków w Toruniu, </w:t>
      </w:r>
      <w:r>
        <w:rPr>
          <w:rFonts w:ascii="Times New Roman" w:hAnsi="Times New Roman" w:cs="Times New Roman"/>
          <w:sz w:val="24"/>
          <w:szCs w:val="24"/>
        </w:rPr>
        <w:t xml:space="preserve">Urzędu Marszałkowskiego Województwa Kujawsko – Pomorskiego w Toruniu oraz do Zarządu Dróg Gminnych w Żołędowie o uzgodnienie wniosku w terminie 21 dni od daty otrzymania wystąpienia, gdzie nieprzedstawienie stanowiska w wyznaczonym terminie uznane zostanie za uzgodnienie wniosku. Jednocześnie Wójt Gminy Osielsko zawiadomił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Gminną Komisję Architektoniczno – Urbanistyczną, Państwowe Gospodarstwo Wodne Wody Polskie Regionalny Zarząd Gospodarki Wodnej w Gdańsku, Starostę Bydgoskiego, Regionalnego Dyrektora Ochrony Środowiska w Bydgoszczy, Komendę Wojewódzką  Państwowej Straży Pożarnej w Toruniu, Państwowego Wojewódzkiego Inspektora Sanitarnego w Bydgoszczy, Kujawsko – Pomorski Urząd Wojewódzki w Bydgoszczy, Wojewódzki Sztab Wojskowy w Bydgoszczy, Komendę Wojewódzkiej Policji w Bydgoszczy, Nadwiślański Oddział Straży Granicznej w Warszawie, Agencję Bezpieczeństwa Wewnętrznego w Bydgoszczy, </w:t>
      </w:r>
      <w:r>
        <w:rPr>
          <w:rFonts w:ascii="Times New Roman" w:hAnsi="Times New Roman" w:cs="Times New Roman"/>
          <w:sz w:val="24"/>
          <w:szCs w:val="24"/>
        </w:rPr>
        <w:t xml:space="preserve">Państwowe Gospodarstwo Wodne  Wody Polskie - Zarząd Zlewni w Chojnicach, Komendanta Miejskiego Państwowej Straży Pożarnej, a także Zarząd Województwa Kujawsko – Pomorskiego o możliwości przedstawiania opinii dotyczących wniosku o ustalenie lokalizacji inwestycji mieszkaniowej. Poinformował też o terminie 21 dni od daty otrzymania zawiadomienia,  pouczając, że brak opinii uznany zostanie za brak zastrzeżeń.   </w:t>
      </w:r>
    </w:p>
    <w:p w:rsidR="00F9069D" w:rsidRDefault="00F9069D" w:rsidP="00BF7F3D">
      <w:pPr>
        <w:tabs>
          <w:tab w:val="left" w:pos="709"/>
          <w:tab w:val="left" w:pos="993"/>
        </w:tabs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w dniu 23 marca 2021 r. Kujawsko-Pomorski Wojewódzki Konserwator Zabytków Postanowieniem Nr WZN 356/2021 uzgodnił lokalizację przedmiotowej inwestycji mieszkaniowej. Pozostałe organy uzgadniające wniosek w wymaganym terminie nie przedstawiły stanowiska. </w:t>
      </w:r>
    </w:p>
    <w:p w:rsidR="00F9069D" w:rsidRPr="000B6569" w:rsidRDefault="00F9069D" w:rsidP="00BF7F3D">
      <w:pPr>
        <w:pStyle w:val="Styl1"/>
        <w:ind w:left="0" w:right="72"/>
        <w:jc w:val="both"/>
        <w:rPr>
          <w:rFonts w:ascii="Times New Roman" w:hAnsi="Times New Roman" w:cs="Times New Roman"/>
        </w:rPr>
      </w:pPr>
      <w:r w:rsidRPr="000B6569">
        <w:rPr>
          <w:rFonts w:ascii="Times New Roman" w:hAnsi="Times New Roman" w:cs="Times New Roman"/>
        </w:rPr>
        <w:lastRenderedPageBreak/>
        <w:t xml:space="preserve">Pismami z dnia 9 i 10 marca 2021 r. pozytywne opinie wyraził Starosta Bydgoski. Kujawsko-Pomorski Komendant Wojewódzki Państwowej Straży Pożarnej, pismem z dnia 5 marca 2021 r. poinformował, że właściwym organem w tej sprawie jest Komendant Miejski Państwowej Straży Pożarnej, który pismem z dnia 22 marca 2021 r. stwierdził, że planowana inwestycja nie znajduje się w strefie oddziaływania zakładu o zwiększonym ryzyku wystąpienia poważnej awarii przemysłowej. Szef Wojewódzkiego Sztabu Wojskowego odnosząc się do złożonego do zaopiniowania wniosku, w dniu 15 marca 2021 r. uzgodnił pozytywnie lokalizację inwestycji mieszkaniowej polegającej na budowie osiedla domów jednorodzinnych wraz z budynkiem handlowo-usługowym na terenie działek nr 244/8 i 244/12 w Niemczu. Pozytywną opinię przedstawił też Państwowy Wojewódzki Inspektor Sanitarny pismem z dnia 16 marca 2021 r. stwierdzając, że planowana inwestycja nie stoi w sprzeczności z wymaganiami sanitarnymi. Pozostałe zawiadomione instytucje nie zajęły stanowiska w przedmiotowej sprawie. W wymaganym terminie 21 dni od zamieszczenia wniosku w biuletynie informacji publicznej nie wpłynęły żadne uwagi. Wszystkie uzgodnienia i opinie Wójt Gminy Osielsko przekazał wnioskodawcy. </w:t>
      </w:r>
    </w:p>
    <w:p w:rsidR="00F9069D" w:rsidRPr="000B6569" w:rsidRDefault="00F9069D" w:rsidP="00BF7F3D">
      <w:pPr>
        <w:pStyle w:val="Styl1"/>
        <w:ind w:left="0" w:right="72"/>
        <w:jc w:val="both"/>
        <w:rPr>
          <w:rFonts w:ascii="Times New Roman" w:hAnsi="Times New Roman" w:cs="Times New Roman"/>
        </w:rPr>
      </w:pPr>
      <w:r w:rsidRPr="000B6569">
        <w:rPr>
          <w:rFonts w:ascii="Times New Roman" w:hAnsi="Times New Roman" w:cs="Times New Roman"/>
        </w:rPr>
        <w:t xml:space="preserve">Zgodnie z przepisami ustawy, Wójt przedstawia Radzie Gminy projekt uchwały wraz </w:t>
      </w:r>
      <w:r w:rsidRPr="000B6569">
        <w:rPr>
          <w:rFonts w:ascii="Times New Roman" w:hAnsi="Times New Roman" w:cs="Times New Roman"/>
        </w:rPr>
        <w:br/>
        <w:t xml:space="preserve">z opiniami, uwagami oraz wynikiem dokonanych uzgodnień. Na terenie objętym planowaną inwestycją, obowiązuje miejscowy plan zagospodarowania przestrzennego, wobec czego Wójt przedłożył Radzie Gminy opracowanie </w:t>
      </w:r>
      <w:proofErr w:type="spellStart"/>
      <w:r w:rsidRPr="000B6569">
        <w:rPr>
          <w:rFonts w:ascii="Times New Roman" w:hAnsi="Times New Roman" w:cs="Times New Roman"/>
        </w:rPr>
        <w:t>ekofizjograficzne</w:t>
      </w:r>
      <w:proofErr w:type="spellEnd"/>
      <w:r w:rsidRPr="000B6569">
        <w:rPr>
          <w:rFonts w:ascii="Times New Roman" w:hAnsi="Times New Roman" w:cs="Times New Roman"/>
        </w:rPr>
        <w:t xml:space="preserve"> oraz prognozę oddziaływania na środowisko, sporządzone na potrzeby tego planu. </w:t>
      </w:r>
      <w:r>
        <w:rPr>
          <w:rFonts w:ascii="Times New Roman" w:hAnsi="Times New Roman"/>
        </w:rPr>
        <w:t>W dniu 12 kwietnia 2021 r. na sesji</w:t>
      </w:r>
      <w:r>
        <w:rPr>
          <w:rFonts w:ascii="Times New Roman" w:hAnsi="Times New Roman"/>
        </w:rPr>
        <w:tab/>
        <w:t>Rad</w:t>
      </w:r>
      <w:r w:rsidR="00ED3194">
        <w:rPr>
          <w:rFonts w:ascii="Times New Roman" w:hAnsi="Times New Roman"/>
        </w:rPr>
        <w:t>zie</w:t>
      </w:r>
      <w:r>
        <w:rPr>
          <w:rFonts w:ascii="Times New Roman" w:hAnsi="Times New Roman"/>
        </w:rPr>
        <w:t xml:space="preserve"> Gminy Osielsko został przedłożony projekt  uchwały w sprawie </w:t>
      </w:r>
      <w:r>
        <w:rPr>
          <w:rFonts w:ascii="Times New Roman" w:hAnsi="Times New Roman"/>
          <w:bCs/>
        </w:rPr>
        <w:t xml:space="preserve"> ustalenia lokalizacji inwestycji mieszkaniowej oraz inwestycji towarzyszącej na terenie działek nr 244/8 i 244/12 przy ul. Bydgoskiej i Kolonijnej w Niemczu</w:t>
      </w:r>
      <w:r w:rsidR="00ED319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uchwała nie została podjęta</w:t>
      </w:r>
      <w:r w:rsidR="00ED3194">
        <w:rPr>
          <w:rFonts w:ascii="Times New Roman" w:hAnsi="Times New Roman"/>
          <w:bCs/>
        </w:rPr>
        <w:t>.</w:t>
      </w:r>
      <w:r w:rsidR="00ED3194">
        <w:rPr>
          <w:rFonts w:ascii="Times New Roman" w:hAnsi="Times New Roman"/>
          <w:bCs/>
        </w:rPr>
        <w:br/>
        <w:t>Na podstawie ustawy</w:t>
      </w:r>
      <w:r>
        <w:rPr>
          <w:rFonts w:ascii="Times New Roman" w:hAnsi="Times New Roman"/>
          <w:bCs/>
        </w:rPr>
        <w:t xml:space="preserve">  5 lipca 2018 r. o ułatwieniach w przygotowaniu i realizacji inwestycji mieszkaniowych oraz  inwestycji towarzyszących, zostanie wyznaczony nowy termin, nie dłuższy niż 30 dni od dnia upływu terminu, o którym mowa w ust. 4.</w:t>
      </w:r>
    </w:p>
    <w:p w:rsidR="00F9069D" w:rsidRDefault="00F9069D" w:rsidP="00BF7F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Argumentem do nie podjęcia uchwały, wg oceny radnych, jest fakt niespełnienia wymogu zachowania odległości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Times New Roman" w:hAnsi="Times New Roman"/>
            <w:bCs/>
            <w:sz w:val="24"/>
            <w:szCs w:val="24"/>
          </w:rPr>
          <w:t>1500 m</w:t>
        </w:r>
      </w:smartTag>
      <w:r>
        <w:rPr>
          <w:rFonts w:ascii="Times New Roman" w:hAnsi="Times New Roman"/>
          <w:bCs/>
          <w:sz w:val="24"/>
          <w:szCs w:val="24"/>
        </w:rPr>
        <w:t xml:space="preserve"> od szkoły podstawowej.  Radni zwrócili uwagę na rażąco małą powierzchnię biologicznie czynną (ok. 27 %), znacząco odbiegającą od przyjętej </w:t>
      </w:r>
      <w:r>
        <w:rPr>
          <w:rFonts w:ascii="Times New Roman" w:hAnsi="Times New Roman"/>
          <w:bCs/>
          <w:sz w:val="24"/>
          <w:szCs w:val="24"/>
        </w:rPr>
        <w:br/>
        <w:t xml:space="preserve">w obowiązujących miejscowych planach zagospodarowania przestrzennego. </w:t>
      </w:r>
      <w:r w:rsidR="00ED3194">
        <w:rPr>
          <w:rFonts w:ascii="Times New Roman" w:hAnsi="Times New Roman"/>
          <w:bCs/>
          <w:sz w:val="24"/>
          <w:szCs w:val="24"/>
        </w:rPr>
        <w:t>Radni w</w:t>
      </w:r>
      <w:r>
        <w:rPr>
          <w:rFonts w:ascii="Times New Roman" w:hAnsi="Times New Roman"/>
          <w:bCs/>
          <w:sz w:val="24"/>
          <w:szCs w:val="24"/>
        </w:rPr>
        <w:t>skazali też, że zwiększenie intensywności zabudowy spowoduje nadmierny wzrost ilości poruszających się w tym rejonie pojazdów, zwłaszcza w rejonie skrzyżowania ul. Bydgoskiej z ul. Kolonijną. Radni zaproponowali, aby ewentualnie inwestor rozważył możliwość rozszerzenia zakresu inwestycji o przylegające ulice ze skrzyżowaniem w celu usprawnienia układu komunikacyjnego i</w:t>
      </w:r>
      <w:r w:rsidRPr="006D3B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ewentualne złożenie nowego wniosku.</w:t>
      </w:r>
    </w:p>
    <w:p w:rsidR="00F9069D" w:rsidRDefault="00F9069D" w:rsidP="00BF7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399B">
        <w:rPr>
          <w:rFonts w:ascii="Times New Roman" w:hAnsi="Times New Roman" w:cs="Times New Roman"/>
          <w:sz w:val="24"/>
          <w:szCs w:val="24"/>
        </w:rPr>
        <w:t>W</w:t>
      </w:r>
      <w:r w:rsidR="00ED3194">
        <w:rPr>
          <w:rFonts w:ascii="Times New Roman" w:hAnsi="Times New Roman" w:cs="Times New Roman"/>
          <w:sz w:val="24"/>
          <w:szCs w:val="24"/>
        </w:rPr>
        <w:t>obec tych faktów</w:t>
      </w:r>
      <w:r w:rsidR="008636EB">
        <w:rPr>
          <w:rFonts w:ascii="Times New Roman" w:hAnsi="Times New Roman" w:cs="Times New Roman"/>
          <w:sz w:val="24"/>
          <w:szCs w:val="24"/>
        </w:rPr>
        <w:t xml:space="preserve"> przygotowany projekt uchwały </w:t>
      </w:r>
      <w:r w:rsidRPr="00D1399B">
        <w:rPr>
          <w:rFonts w:ascii="Times New Roman" w:hAnsi="Times New Roman" w:cs="Times New Roman"/>
          <w:sz w:val="24"/>
          <w:szCs w:val="24"/>
        </w:rPr>
        <w:t>odm</w:t>
      </w:r>
      <w:r w:rsidR="008636EB">
        <w:rPr>
          <w:rFonts w:ascii="Times New Roman" w:hAnsi="Times New Roman" w:cs="Times New Roman"/>
          <w:sz w:val="24"/>
          <w:szCs w:val="24"/>
        </w:rPr>
        <w:t>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ustaleni</w:t>
      </w:r>
      <w:r w:rsidR="008636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lokalizacji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mieszkaniowej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inwestycji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99B">
        <w:rPr>
          <w:rFonts w:ascii="Times New Roman" w:hAnsi="Times New Roman" w:cs="Times New Roman"/>
          <w:sz w:val="24"/>
          <w:szCs w:val="24"/>
        </w:rPr>
        <w:t>towarzyszącej</w:t>
      </w:r>
      <w:r w:rsidRPr="00BE5A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 terenie działek nr 244/8 i 244/12 przy ul. Bydgoskiej i Kolonijnej w Niemczu.</w:t>
      </w:r>
    </w:p>
    <w:p w:rsidR="00BF7F3D" w:rsidRPr="00DA77A6" w:rsidRDefault="00BF7F3D" w:rsidP="00BF7F3D">
      <w:pPr>
        <w:spacing w:line="22" w:lineRule="atLeast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>P</w:t>
      </w:r>
      <w:r w:rsidR="00075D37">
        <w:rPr>
          <w:rFonts w:ascii="Times New Roman" w:eastAsia="Times New Roman" w:hAnsi="Times New Roman"/>
          <w:bCs/>
          <w:sz w:val="24"/>
          <w:szCs w:val="24"/>
        </w:rPr>
        <w:t>rzedstawiony p</w:t>
      </w:r>
      <w:r>
        <w:rPr>
          <w:rFonts w:ascii="Times New Roman" w:eastAsia="Times New Roman" w:hAnsi="Times New Roman"/>
          <w:bCs/>
          <w:sz w:val="24"/>
          <w:szCs w:val="24"/>
        </w:rPr>
        <w:t>rojekt uchwały, Komisja przyjęła jednogłośnie - za.</w:t>
      </w:r>
    </w:p>
    <w:p w:rsidR="00F9069D" w:rsidRPr="00F9069D" w:rsidRDefault="00BF7F3D" w:rsidP="00F906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55B78">
        <w:rPr>
          <w:rFonts w:ascii="Times New Roman" w:hAnsi="Times New Roman" w:cs="Times New Roman"/>
          <w:sz w:val="24"/>
          <w:szCs w:val="24"/>
        </w:rPr>
        <w:t xml:space="preserve">odatkowy </w:t>
      </w:r>
      <w:r w:rsidR="00F9069D" w:rsidRPr="00F9069D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F9069D" w:rsidRPr="00F906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sprawie przystąpienia do sporządzenia miejscowego planu zagospodarowania przestrzennego dla terenu położonego przy ul. Moczarowej w Niemczu</w:t>
      </w:r>
      <w:r w:rsidR="00F9069D" w:rsidRPr="00F9069D">
        <w:rPr>
          <w:rFonts w:ascii="Times New Roman" w:eastAsia="Times New Roman" w:hAnsi="Times New Roman" w:cs="Times New Roman"/>
          <w:color w:val="000000"/>
          <w:sz w:val="24"/>
          <w:szCs w:val="24"/>
        </w:rPr>
        <w:t>, gmina Osielsko</w:t>
      </w:r>
      <w:r w:rsidR="00F55B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3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Proponuje się zmianę planu</w:t>
      </w:r>
      <w:r w:rsidR="00F9069D" w:rsidRPr="00F906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2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ze względu na powierzchni</w:t>
      </w:r>
      <w:r w:rsidR="007E79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ę</w:t>
      </w:r>
      <w:r w:rsidR="00F32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zabudowy i linię zabudowy, które ograniczają możliwość zaprojektowania obiektu szkoły.</w:t>
      </w:r>
    </w:p>
    <w:p w:rsidR="00BF7F3D" w:rsidRDefault="00F32A0B" w:rsidP="00F3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F3D">
        <w:rPr>
          <w:rFonts w:ascii="Times New Roman" w:hAnsi="Times New Roman" w:cs="Times New Roman"/>
          <w:sz w:val="24"/>
          <w:szCs w:val="24"/>
        </w:rPr>
        <w:t>Przedstawiony projekt uchwały, Komisja przyjęła następującą ilością głosów:</w:t>
      </w:r>
    </w:p>
    <w:p w:rsidR="00BF7F3D" w:rsidRDefault="00BF7F3D" w:rsidP="0007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za- 4</w:t>
      </w:r>
      <w:r>
        <w:rPr>
          <w:rFonts w:ascii="Times New Roman" w:hAnsi="Times New Roman" w:cs="Times New Roman"/>
          <w:sz w:val="24"/>
          <w:szCs w:val="24"/>
        </w:rPr>
        <w:br/>
        <w:t xml:space="preserve">  przeciw - 0</w:t>
      </w:r>
      <w:r>
        <w:rPr>
          <w:rFonts w:ascii="Times New Roman" w:hAnsi="Times New Roman" w:cs="Times New Roman"/>
          <w:sz w:val="24"/>
          <w:szCs w:val="24"/>
        </w:rPr>
        <w:br/>
        <w:t>wstrzymało się - 2</w:t>
      </w:r>
      <w:r w:rsidR="00075D37">
        <w:rPr>
          <w:rFonts w:ascii="Times New Roman" w:hAnsi="Times New Roman" w:cs="Times New Roman"/>
          <w:sz w:val="24"/>
          <w:szCs w:val="24"/>
        </w:rPr>
        <w:br/>
      </w:r>
    </w:p>
    <w:p w:rsidR="00DC17BD" w:rsidRPr="002943F5" w:rsidRDefault="004D2BFD" w:rsidP="00DC17B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Dodatkowy projekt uchwały</w:t>
      </w:r>
      <w:r w:rsidR="003655C0">
        <w:rPr>
          <w:rFonts w:ascii="Times New Roman" w:hAnsi="Times New Roman" w:cs="Times New Roman"/>
          <w:bCs/>
        </w:rPr>
        <w:t xml:space="preserve"> </w:t>
      </w:r>
      <w:r w:rsidRPr="006C640B">
        <w:rPr>
          <w:rFonts w:ascii="Times New Roman" w:hAnsi="Times New Roman" w:cs="Times New Roman"/>
          <w:bCs/>
        </w:rPr>
        <w:t xml:space="preserve">w sprawie współdziałania z jednostkami samorządu </w:t>
      </w:r>
      <w:r w:rsidRPr="00546C02">
        <w:rPr>
          <w:rFonts w:ascii="Times New Roman" w:hAnsi="Times New Roman" w:cs="Times New Roman"/>
          <w:bCs/>
        </w:rPr>
        <w:t>terytorialnego tworzącymi Stowarzyszenie Metropolia Bydgoszcz na rzecz opracowania Planu Zrównoważonej Mobilności Miejskiej dla Bydgoskiego Obsz</w:t>
      </w:r>
      <w:r w:rsidR="00DC17BD">
        <w:rPr>
          <w:rFonts w:ascii="Times New Roman" w:hAnsi="Times New Roman" w:cs="Times New Roman"/>
          <w:bCs/>
        </w:rPr>
        <w:t xml:space="preserve">aru Funkcjonalnego (SUMP </w:t>
      </w:r>
      <w:proofErr w:type="spellStart"/>
      <w:r w:rsidR="00DC17BD">
        <w:rPr>
          <w:rFonts w:ascii="Times New Roman" w:hAnsi="Times New Roman" w:cs="Times New Roman"/>
          <w:bCs/>
        </w:rPr>
        <w:t>BydOF</w:t>
      </w:r>
      <w:proofErr w:type="spellEnd"/>
      <w:r w:rsidR="00DC17BD">
        <w:rPr>
          <w:rFonts w:ascii="Times New Roman" w:hAnsi="Times New Roman" w:cs="Times New Roman"/>
          <w:bCs/>
        </w:rPr>
        <w:t>).</w:t>
      </w:r>
      <w:r w:rsidR="00DC17BD">
        <w:rPr>
          <w:rFonts w:ascii="Times New Roman" w:hAnsi="Times New Roman" w:cs="Times New Roman"/>
          <w:bCs/>
        </w:rPr>
        <w:tab/>
      </w:r>
      <w:r w:rsidR="00BF7F3D">
        <w:rPr>
          <w:rFonts w:ascii="Times New Roman" w:hAnsi="Times New Roman" w:cs="Times New Roman"/>
          <w:bCs/>
        </w:rPr>
        <w:t xml:space="preserve"> </w:t>
      </w:r>
      <w:r w:rsidR="00DC17BD">
        <w:rPr>
          <w:rFonts w:ascii="Times New Roman" w:hAnsi="Times New Roman" w:cs="Times New Roman"/>
          <w:bCs/>
        </w:rPr>
        <w:br/>
        <w:t xml:space="preserve">Z projektem uchwały zapoznał komisję </w:t>
      </w:r>
      <w:r w:rsidR="00BF7F3D">
        <w:rPr>
          <w:rFonts w:ascii="Times New Roman" w:hAnsi="Times New Roman" w:cs="Times New Roman"/>
          <w:bCs/>
        </w:rPr>
        <w:t>Wójt Gminy p. K. Lewandowski</w:t>
      </w:r>
      <w:r w:rsidR="00DC17BD">
        <w:rPr>
          <w:rFonts w:ascii="Times New Roman" w:hAnsi="Times New Roman" w:cs="Times New Roman"/>
          <w:bCs/>
        </w:rPr>
        <w:t>:</w:t>
      </w:r>
      <w:r w:rsidR="00DC17BD">
        <w:rPr>
          <w:rFonts w:ascii="Times New Roman" w:hAnsi="Times New Roman" w:cs="Times New Roman"/>
          <w:bCs/>
        </w:rPr>
        <w:br/>
      </w:r>
      <w:r w:rsidR="00DC17BD" w:rsidRPr="002943F5">
        <w:rPr>
          <w:rFonts w:ascii="Times New Roman" w:hAnsi="Times New Roman" w:cs="Times New Roman"/>
        </w:rPr>
        <w:t>Zgodnie z zapisami projektu Umowy Partnerstwa dla realizacji polityki spójności 2021-2027 w Polsce, celem osiągnięcia jak najlepszego efektu prowadzonej interwencji preferowane będą ośrodki miejskie, w których stosowane będzie zintegrowane podejście do działań związanych z kształtowaniem systemu transportowego poprzez tworzenie i realizację planów zrównoważonej mobilności miejskiej (SUMP).</w:t>
      </w:r>
    </w:p>
    <w:p w:rsidR="00DC17BD" w:rsidRPr="002943F5" w:rsidRDefault="00DC17BD" w:rsidP="00DC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F5">
        <w:rPr>
          <w:rFonts w:ascii="Times New Roman" w:hAnsi="Times New Roman" w:cs="Times New Roman"/>
          <w:sz w:val="24"/>
          <w:szCs w:val="24"/>
        </w:rPr>
        <w:t>Miasto Bydgoszcz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F5">
        <w:rPr>
          <w:rFonts w:ascii="Times New Roman" w:hAnsi="Times New Roman" w:cs="Times New Roman"/>
          <w:sz w:val="24"/>
          <w:szCs w:val="24"/>
        </w:rPr>
        <w:t>w ramach realizacji instrumentu Zintegrowanych Inwestycji Terytorialnych (ZIT) zgodnie z zawartym aneksem do otrzymało środki dotacji z przeznaczeniem na wsparcie eksperckie niezbędne do przygotowania Związku ZIT do nowego okresu programowania 2021-2027. Środki na opracowanie Planu Zrównoważonej Mobilności Miejskiej dla Bydgoskiego Obszaru Funkcjonalnego (SUMP</w:t>
      </w:r>
      <w:r w:rsidR="00075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D37">
        <w:rPr>
          <w:rFonts w:ascii="Times New Roman" w:hAnsi="Times New Roman" w:cs="Times New Roman"/>
          <w:sz w:val="24"/>
          <w:szCs w:val="24"/>
        </w:rPr>
        <w:t>B</w:t>
      </w:r>
      <w:r w:rsidRPr="002943F5">
        <w:rPr>
          <w:rFonts w:ascii="Times New Roman" w:hAnsi="Times New Roman" w:cs="Times New Roman"/>
          <w:sz w:val="24"/>
          <w:szCs w:val="24"/>
        </w:rPr>
        <w:t>ydOF</w:t>
      </w:r>
      <w:proofErr w:type="spellEnd"/>
      <w:r w:rsidRPr="002943F5">
        <w:rPr>
          <w:rFonts w:ascii="Times New Roman" w:hAnsi="Times New Roman" w:cs="Times New Roman"/>
          <w:sz w:val="24"/>
          <w:szCs w:val="24"/>
        </w:rPr>
        <w:t>)</w:t>
      </w:r>
      <w:r w:rsidR="00075D37">
        <w:rPr>
          <w:rFonts w:ascii="Times New Roman" w:hAnsi="Times New Roman" w:cs="Times New Roman"/>
          <w:sz w:val="24"/>
          <w:szCs w:val="24"/>
        </w:rPr>
        <w:t xml:space="preserve"> </w:t>
      </w:r>
      <w:r w:rsidRPr="002943F5">
        <w:rPr>
          <w:rFonts w:ascii="Times New Roman" w:hAnsi="Times New Roman" w:cs="Times New Roman"/>
          <w:sz w:val="24"/>
          <w:szCs w:val="24"/>
        </w:rPr>
        <w:t xml:space="preserve">zabezpieczone zostały w budżecie Biura ZIT BTOF w ramach projektu pn. „Wsparcie Zintegrowanych Inwestycji Terytorialnych w latach 2020-2022” współfinansowanego z POPT 2014-2020 oraz w budżecie Stowarzyszenia Metropolia Bydgoszcz, zgodnie z Uchwałą nr IX/1/2021 Rady Metropolii Stowarzyszenia Metropolia Bydgoszcz z dnia 7 kwietnia 2021 r. w sprawie zmiany budżetu Stowarzyszenia Metropolia Bydgoszcz na 2021 r. Plan Zrównoważonej Mobilności Miejskiej dla Bydgoskiego Obszaru Funkcjonalnego (SUMP </w:t>
      </w:r>
      <w:proofErr w:type="spellStart"/>
      <w:r w:rsidRPr="002943F5">
        <w:rPr>
          <w:rFonts w:ascii="Times New Roman" w:hAnsi="Times New Roman" w:cs="Times New Roman"/>
          <w:sz w:val="24"/>
          <w:szCs w:val="24"/>
        </w:rPr>
        <w:t>BydOF</w:t>
      </w:r>
      <w:proofErr w:type="spellEnd"/>
      <w:r w:rsidRPr="002943F5">
        <w:rPr>
          <w:rFonts w:ascii="Times New Roman" w:hAnsi="Times New Roman" w:cs="Times New Roman"/>
          <w:sz w:val="24"/>
          <w:szCs w:val="24"/>
        </w:rPr>
        <w:t>) ma przyczyniać się do zmniejszenia zapotrzebowania na transport, zwiększenia udziału przyjaznych środowisku środków transportu (np. transport publiczny, rower, komunikacja piesza, transport elektryczny), a przy tym skutkować zmniejszeniem negatywnego oddziaływania transportu na środowisko, klimat i ludzi. Plan ma obejmować kompleksowo wszystkie formy przemieszczania ludzi i towarów oraz interakcje między transportem i zagospodarowaniem przestrzennym. Ponadto w sposób kompleksowy ma uwzględniać kwestie infrastrukturalne, organizacyjne i operacyjne, tworząc wielopłaszczyznową logikę zmian.</w:t>
      </w:r>
    </w:p>
    <w:p w:rsidR="00DC17BD" w:rsidRPr="002943F5" w:rsidRDefault="00DC17BD" w:rsidP="00DC17B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3F5">
        <w:rPr>
          <w:rFonts w:ascii="Times New Roman" w:hAnsi="Times New Roman" w:cs="Times New Roman"/>
          <w:bCs/>
          <w:sz w:val="24"/>
          <w:szCs w:val="24"/>
        </w:rPr>
        <w:t xml:space="preserve">Opracowanie SUMP </w:t>
      </w:r>
      <w:proofErr w:type="spellStart"/>
      <w:r w:rsidRPr="002943F5">
        <w:rPr>
          <w:rFonts w:ascii="Times New Roman" w:hAnsi="Times New Roman" w:cs="Times New Roman"/>
          <w:bCs/>
          <w:sz w:val="24"/>
          <w:szCs w:val="24"/>
        </w:rPr>
        <w:t>BydOF</w:t>
      </w:r>
      <w:proofErr w:type="spellEnd"/>
      <w:r w:rsidRPr="002943F5">
        <w:rPr>
          <w:rFonts w:ascii="Times New Roman" w:hAnsi="Times New Roman" w:cs="Times New Roman"/>
          <w:bCs/>
          <w:sz w:val="24"/>
          <w:szCs w:val="24"/>
        </w:rPr>
        <w:t xml:space="preserve"> będzie oparte o partycypacyjny proces jego wypracowania, </w:t>
      </w:r>
      <w:r w:rsidRPr="002943F5">
        <w:rPr>
          <w:rFonts w:ascii="Times New Roman" w:hAnsi="Times New Roman" w:cs="Times New Roman"/>
          <w:bCs/>
          <w:sz w:val="24"/>
          <w:szCs w:val="24"/>
        </w:rPr>
        <w:br/>
        <w:t xml:space="preserve">dialog społeczny z </w:t>
      </w:r>
      <w:proofErr w:type="spellStart"/>
      <w:r w:rsidRPr="002943F5">
        <w:rPr>
          <w:rFonts w:ascii="Times New Roman" w:hAnsi="Times New Roman" w:cs="Times New Roman"/>
          <w:bCs/>
          <w:sz w:val="24"/>
          <w:szCs w:val="24"/>
        </w:rPr>
        <w:t>interesariuszami</w:t>
      </w:r>
      <w:proofErr w:type="spellEnd"/>
      <w:r w:rsidRPr="002943F5">
        <w:rPr>
          <w:rFonts w:ascii="Times New Roman" w:hAnsi="Times New Roman" w:cs="Times New Roman"/>
          <w:bCs/>
          <w:sz w:val="24"/>
          <w:szCs w:val="24"/>
        </w:rPr>
        <w:t>, w tym mieszkańcami. Partycypacyjne podejście osiągane będzie poprzez prowadzenie badań oraz konsultacji dotyczących problematyki zrównoważonej mobilności miejskiej.</w:t>
      </w:r>
    </w:p>
    <w:p w:rsidR="004D2BFD" w:rsidRPr="00546C02" w:rsidRDefault="00546C02" w:rsidP="00BF7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C02">
        <w:rPr>
          <w:rFonts w:ascii="Times New Roman" w:hAnsi="Times New Roman" w:cs="Times New Roman"/>
          <w:sz w:val="24"/>
          <w:szCs w:val="24"/>
        </w:rPr>
        <w:t xml:space="preserve">Przewodnicząca Komisji - jest to idea tworzenia planu związanego z realizacją </w:t>
      </w:r>
      <w:r w:rsidR="001E0EE4">
        <w:rPr>
          <w:rFonts w:ascii="Times New Roman" w:hAnsi="Times New Roman" w:cs="Times New Roman"/>
          <w:sz w:val="24"/>
          <w:szCs w:val="24"/>
        </w:rPr>
        <w:t>z</w:t>
      </w:r>
      <w:r w:rsidRPr="00546C02">
        <w:rPr>
          <w:rFonts w:ascii="Times New Roman" w:hAnsi="Times New Roman" w:cs="Times New Roman"/>
          <w:sz w:val="24"/>
          <w:szCs w:val="24"/>
        </w:rPr>
        <w:t xml:space="preserve">równoważonej mobilności miejskiej brzmi wspaniale i mam nadzieję, że się ziści i nie będziemy o jednej ścieżce rowerowej mówić bez widocznych efektów latami.  </w:t>
      </w:r>
    </w:p>
    <w:p w:rsidR="00075D37" w:rsidRPr="00DA77A6" w:rsidRDefault="00075D37" w:rsidP="00075D37">
      <w:pPr>
        <w:spacing w:line="22" w:lineRule="atLeast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>Przedstawiony projekt uchwały, Komisja przyjęła jednogłośnie - za.</w:t>
      </w:r>
    </w:p>
    <w:p w:rsidR="00104A14" w:rsidRDefault="00104A14" w:rsidP="00BF7F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75D37" w:rsidRPr="00F31A95" w:rsidRDefault="00075D37" w:rsidP="0007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31A95">
        <w:rPr>
          <w:rFonts w:ascii="Times New Roman" w:hAnsi="Times New Roman" w:cs="Times New Roman"/>
          <w:bCs/>
          <w:sz w:val="24"/>
          <w:szCs w:val="24"/>
        </w:rPr>
        <w:t>Pani Dominik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31A95">
        <w:rPr>
          <w:rFonts w:ascii="Times New Roman" w:hAnsi="Times New Roman" w:cs="Times New Roman"/>
          <w:bCs/>
          <w:sz w:val="24"/>
          <w:szCs w:val="24"/>
        </w:rPr>
        <w:t xml:space="preserve"> Wiśniewska zaprezentowała koncepcję budowy szkoły podstawowej w Niemczu.</w:t>
      </w:r>
      <w:r>
        <w:rPr>
          <w:rFonts w:ascii="Times New Roman" w:hAnsi="Times New Roman" w:cs="Times New Roman"/>
          <w:bCs/>
          <w:sz w:val="24"/>
          <w:szCs w:val="24"/>
        </w:rPr>
        <w:t xml:space="preserve"> Koncepcja w wersji elektronicznej zostanie państwu przesłana drogą e-mailową.</w:t>
      </w:r>
    </w:p>
    <w:p w:rsidR="00075D37" w:rsidRDefault="00075D37" w:rsidP="0007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95">
        <w:rPr>
          <w:rFonts w:ascii="Times New Roman" w:hAnsi="Times New Roman" w:cs="Times New Roman"/>
          <w:color w:val="000000"/>
          <w:sz w:val="24"/>
          <w:szCs w:val="24"/>
        </w:rPr>
        <w:t xml:space="preserve">P. Ziętara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mam uwagi do parkingu, który jest po drugiej stronie ulicy i w związku z tym </w:t>
      </w:r>
      <w:r w:rsidRPr="00F31A95">
        <w:rPr>
          <w:rFonts w:ascii="Times New Roman" w:hAnsi="Times New Roman" w:cs="Times New Roman"/>
          <w:color w:val="000000"/>
          <w:sz w:val="24"/>
          <w:szCs w:val="24"/>
        </w:rPr>
        <w:t>będę wnioskował:</w:t>
      </w:r>
    </w:p>
    <w:p w:rsidR="00075D37" w:rsidRPr="00075D37" w:rsidRDefault="00075D37" w:rsidP="0007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37">
        <w:rPr>
          <w:rFonts w:ascii="Times New Roman" w:hAnsi="Times New Roman" w:cs="Times New Roman"/>
          <w:color w:val="000000"/>
          <w:sz w:val="24"/>
          <w:szCs w:val="24"/>
        </w:rPr>
        <w:t>1. zamianę miejscami parkingu zwykłego z ulicą z parkingiem „</w:t>
      </w:r>
      <w:proofErr w:type="spellStart"/>
      <w:r w:rsidRPr="00075D37">
        <w:rPr>
          <w:rFonts w:ascii="Times New Roman" w:hAnsi="Times New Roman" w:cs="Times New Roman"/>
          <w:color w:val="000000"/>
          <w:sz w:val="24"/>
          <w:szCs w:val="24"/>
        </w:rPr>
        <w:t>kiss&amp;ride</w:t>
      </w:r>
      <w:proofErr w:type="spellEnd"/>
      <w:r w:rsidRPr="00075D37">
        <w:rPr>
          <w:rFonts w:ascii="Times New Roman" w:hAnsi="Times New Roman" w:cs="Times New Roman"/>
          <w:color w:val="000000"/>
          <w:sz w:val="24"/>
          <w:szCs w:val="24"/>
        </w:rPr>
        <w:t xml:space="preserve">” którą należy poprowadzić po zachodniej stronie parkingu zwykłego a sam parking zwykły przysunąć bliżej szkoły. </w:t>
      </w:r>
    </w:p>
    <w:p w:rsidR="00075D37" w:rsidRPr="00075D37" w:rsidRDefault="00075D37" w:rsidP="0007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D37">
        <w:rPr>
          <w:rFonts w:ascii="Times New Roman" w:hAnsi="Times New Roman" w:cs="Times New Roman"/>
          <w:color w:val="000000"/>
          <w:sz w:val="24"/>
          <w:szCs w:val="24"/>
        </w:rPr>
        <w:t xml:space="preserve">2. zaprojektowania urządzeń uspokajania ruchu na wszystkich ogólnodostępnych ulicach na terenie szkoły. </w:t>
      </w:r>
    </w:p>
    <w:p w:rsidR="004A20A4" w:rsidRDefault="00075D37" w:rsidP="00075D37">
      <w:pPr>
        <w:pStyle w:val="Default"/>
        <w:jc w:val="both"/>
        <w:rPr>
          <w:rFonts w:ascii="Times New Roman" w:hAnsi="Times New Roman" w:cs="Times New Roman"/>
        </w:rPr>
      </w:pPr>
      <w:r w:rsidRPr="00075D37">
        <w:rPr>
          <w:rFonts w:ascii="Times New Roman" w:hAnsi="Times New Roman" w:cs="Times New Roman"/>
        </w:rPr>
        <w:t xml:space="preserve"> Ponieważ   </w:t>
      </w:r>
      <w:r w:rsidRPr="00075D37">
        <w:rPr>
          <w:rFonts w:ascii="Times New Roman" w:hAnsi="Times New Roman" w:cs="Times New Roman"/>
          <w:szCs w:val="22"/>
        </w:rPr>
        <w:t>rodzice dzieci z klas I-III nie będą korzystali z parkingu „</w:t>
      </w:r>
      <w:proofErr w:type="spellStart"/>
      <w:r w:rsidRPr="00075D37">
        <w:rPr>
          <w:rFonts w:ascii="Times New Roman" w:hAnsi="Times New Roman" w:cs="Times New Roman"/>
          <w:szCs w:val="22"/>
        </w:rPr>
        <w:t>kiss&amp;ride</w:t>
      </w:r>
      <w:proofErr w:type="spellEnd"/>
      <w:r w:rsidRPr="00075D37">
        <w:rPr>
          <w:rFonts w:ascii="Times New Roman" w:hAnsi="Times New Roman" w:cs="Times New Roman"/>
          <w:szCs w:val="22"/>
        </w:rPr>
        <w:t xml:space="preserve">” bo ich pociechy są odprowadzane do budynku szkoły i </w:t>
      </w:r>
      <w:r w:rsidRPr="00075D37">
        <w:rPr>
          <w:rFonts w:ascii="Times New Roman" w:hAnsi="Times New Roman" w:cs="Times New Roman"/>
        </w:rPr>
        <w:t xml:space="preserve"> będą musieli korzystać ze zwykłego </w:t>
      </w:r>
      <w:r w:rsidRPr="00075D37">
        <w:rPr>
          <w:rFonts w:ascii="Times New Roman" w:hAnsi="Times New Roman" w:cs="Times New Roman"/>
        </w:rPr>
        <w:lastRenderedPageBreak/>
        <w:t>parkingu i potem przeprowadzać dzieci do szkoły przez ulicę po której będą poruszały się auta z dużą prędkością. Szczególnie małe dzieci działają spontanicznie i narażenie ich na konieczność pokonania ulicy jednym z pięciu przejść dla pieszych jest całkowicie zbędne. Dlatego należy rozważyć zamianę miejsc parkingu</w:t>
      </w:r>
      <w:r>
        <w:rPr>
          <w:rFonts w:ascii="Times New Roman" w:hAnsi="Times New Roman" w:cs="Times New Roman"/>
        </w:rPr>
        <w:t>.</w:t>
      </w:r>
    </w:p>
    <w:p w:rsidR="00075D37" w:rsidRDefault="00075D37" w:rsidP="00E413FF">
      <w:pPr>
        <w:rPr>
          <w:rFonts w:ascii="Times New Roman" w:hAnsi="Times New Roman" w:cs="Times New Roman"/>
          <w:sz w:val="24"/>
          <w:szCs w:val="24"/>
        </w:rPr>
      </w:pPr>
    </w:p>
    <w:p w:rsidR="00075D37" w:rsidRPr="00075D37" w:rsidRDefault="00075D37" w:rsidP="0007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D37">
        <w:rPr>
          <w:rFonts w:ascii="Times New Roman" w:hAnsi="Times New Roman" w:cs="Times New Roman"/>
          <w:color w:val="000000"/>
          <w:sz w:val="24"/>
          <w:szCs w:val="24"/>
        </w:rPr>
        <w:t>Przewodnicząca Komisji poinformowała o tematach, które będą przedmiotem  następnego posiedzenia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5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5D37" w:rsidRPr="00075D37" w:rsidRDefault="00075D37" w:rsidP="0007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3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20A4" w:rsidRPr="00075D37">
        <w:rPr>
          <w:rFonts w:ascii="Times New Roman" w:hAnsi="Times New Roman" w:cs="Times New Roman"/>
          <w:bCs/>
          <w:sz w:val="24"/>
          <w:szCs w:val="24"/>
        </w:rPr>
        <w:t>zmiana planu Niemcz III</w:t>
      </w:r>
      <w:r w:rsidRPr="00075D37">
        <w:rPr>
          <w:rFonts w:ascii="Times New Roman" w:hAnsi="Times New Roman" w:cs="Times New Roman"/>
          <w:bCs/>
          <w:sz w:val="24"/>
          <w:szCs w:val="24"/>
        </w:rPr>
        <w:t>,</w:t>
      </w:r>
    </w:p>
    <w:p w:rsidR="004A20A4" w:rsidRPr="00075D37" w:rsidRDefault="00075D37" w:rsidP="00075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D37">
        <w:rPr>
          <w:rFonts w:ascii="Times New Roman" w:hAnsi="Times New Roman" w:cs="Times New Roman"/>
          <w:bCs/>
          <w:sz w:val="24"/>
          <w:szCs w:val="24"/>
        </w:rPr>
        <w:t>- zabytki na terenie gminy,</w:t>
      </w:r>
      <w:r w:rsidR="004A20A4" w:rsidRPr="00075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5D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2501" w:rsidRPr="00BD2501" w:rsidRDefault="00BD2501" w:rsidP="00BD2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2501">
        <w:rPr>
          <w:rFonts w:ascii="Times New Roman" w:hAnsi="Times New Roman" w:cs="Times New Roman"/>
          <w:bCs/>
          <w:sz w:val="24"/>
          <w:szCs w:val="24"/>
        </w:rPr>
        <w:t xml:space="preserve">Zachęcam do zapoznania się z dokumentacją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2501">
        <w:rPr>
          <w:rFonts w:ascii="Times New Roman" w:hAnsi="Times New Roman" w:cs="Times New Roman"/>
          <w:bCs/>
          <w:sz w:val="24"/>
          <w:szCs w:val="24"/>
        </w:rPr>
        <w:t xml:space="preserve">wykonaniem budżetu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gminy za rok 2020, </w:t>
      </w:r>
      <w:r w:rsidRPr="00BD2501">
        <w:rPr>
          <w:rFonts w:ascii="Times New Roman" w:hAnsi="Times New Roman" w:cs="Times New Roman"/>
          <w:bCs/>
          <w:sz w:val="24"/>
          <w:szCs w:val="24"/>
        </w:rPr>
        <w:t xml:space="preserve">a ewentualne  pytania proszę kierować do mnie lub </w:t>
      </w:r>
      <w:r>
        <w:rPr>
          <w:rFonts w:ascii="Times New Roman" w:hAnsi="Times New Roman" w:cs="Times New Roman"/>
          <w:bCs/>
          <w:sz w:val="24"/>
          <w:szCs w:val="24"/>
        </w:rPr>
        <w:t xml:space="preserve">biura </w:t>
      </w:r>
      <w:r w:rsidRPr="00BD2501">
        <w:rPr>
          <w:rFonts w:ascii="Times New Roman" w:hAnsi="Times New Roman" w:cs="Times New Roman"/>
          <w:bCs/>
          <w:sz w:val="24"/>
          <w:szCs w:val="24"/>
        </w:rPr>
        <w:t>rady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P. Ziętara </w:t>
      </w:r>
      <w:r w:rsidR="000F0BED">
        <w:rPr>
          <w:rFonts w:ascii="Times New Roman" w:hAnsi="Times New Roman" w:cs="Times New Roman"/>
          <w:bCs/>
          <w:sz w:val="24"/>
          <w:szCs w:val="24"/>
        </w:rPr>
        <w:t>zasygnalizował</w:t>
      </w:r>
      <w:r>
        <w:rPr>
          <w:rFonts w:ascii="Times New Roman" w:hAnsi="Times New Roman" w:cs="Times New Roman"/>
          <w:bCs/>
          <w:sz w:val="24"/>
          <w:szCs w:val="24"/>
        </w:rPr>
        <w:t xml:space="preserve"> problem łączności drogą elektroniczną z niektórymi referatami urzędu gminy. </w:t>
      </w:r>
    </w:p>
    <w:p w:rsidR="00BD2501" w:rsidRPr="008636EB" w:rsidRDefault="00BD2501" w:rsidP="00BD25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A20A4" w:rsidRDefault="00BD2501" w:rsidP="00BD2501">
      <w:pPr>
        <w:rPr>
          <w:rFonts w:ascii="Times New Roman" w:hAnsi="Times New Roman" w:cs="Times New Roman"/>
          <w:bCs/>
          <w:sz w:val="28"/>
          <w:szCs w:val="28"/>
        </w:rPr>
      </w:pPr>
      <w:r w:rsidRPr="00075D37">
        <w:rPr>
          <w:rFonts w:ascii="Times New Roman" w:hAnsi="Times New Roman" w:cs="Times New Roman"/>
          <w:color w:val="000000"/>
          <w:sz w:val="24"/>
          <w:szCs w:val="24"/>
        </w:rPr>
        <w:t>Przewodnicząca Komisji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poinformowała, </w:t>
      </w:r>
      <w:r w:rsidRPr="00BD2501">
        <w:rPr>
          <w:rFonts w:ascii="Times New Roman" w:hAnsi="Times New Roman" w:cs="Times New Roman"/>
          <w:color w:val="000000"/>
          <w:sz w:val="24"/>
          <w:szCs w:val="24"/>
        </w:rPr>
        <w:t xml:space="preserve">że </w:t>
      </w:r>
      <w:r w:rsidR="004A20A4" w:rsidRPr="00BD2501">
        <w:rPr>
          <w:rFonts w:ascii="Times New Roman" w:hAnsi="Times New Roman" w:cs="Times New Roman"/>
          <w:bCs/>
          <w:sz w:val="24"/>
          <w:szCs w:val="24"/>
        </w:rPr>
        <w:t xml:space="preserve">po </w:t>
      </w:r>
      <w:r w:rsidRPr="00BD2501">
        <w:rPr>
          <w:rFonts w:ascii="Times New Roman" w:hAnsi="Times New Roman" w:cs="Times New Roman"/>
          <w:bCs/>
          <w:sz w:val="24"/>
          <w:szCs w:val="24"/>
        </w:rPr>
        <w:t xml:space="preserve">dzisiejszej </w:t>
      </w:r>
      <w:r w:rsidR="004A20A4" w:rsidRPr="00BD2501">
        <w:rPr>
          <w:rFonts w:ascii="Times New Roman" w:hAnsi="Times New Roman" w:cs="Times New Roman"/>
          <w:bCs/>
          <w:sz w:val="24"/>
          <w:szCs w:val="24"/>
        </w:rPr>
        <w:t xml:space="preserve">sesji </w:t>
      </w:r>
      <w:r w:rsidRPr="00BD2501">
        <w:rPr>
          <w:rFonts w:ascii="Times New Roman" w:hAnsi="Times New Roman" w:cs="Times New Roman"/>
          <w:bCs/>
          <w:sz w:val="24"/>
          <w:szCs w:val="24"/>
        </w:rPr>
        <w:t xml:space="preserve"> rady gminy odbędzie się spotkanie w</w:t>
      </w:r>
      <w:r w:rsidR="004A20A4" w:rsidRPr="00BD2501">
        <w:rPr>
          <w:rFonts w:ascii="Times New Roman" w:hAnsi="Times New Roman" w:cs="Times New Roman"/>
          <w:bCs/>
          <w:sz w:val="24"/>
          <w:szCs w:val="24"/>
        </w:rPr>
        <w:t xml:space="preserve"> sprawie dotacji</w:t>
      </w:r>
      <w:r w:rsidRPr="00BD2501">
        <w:rPr>
          <w:rFonts w:ascii="Times New Roman" w:hAnsi="Times New Roman" w:cs="Times New Roman"/>
          <w:bCs/>
          <w:sz w:val="24"/>
          <w:szCs w:val="24"/>
        </w:rPr>
        <w:t xml:space="preserve"> "czyste powietrze."</w:t>
      </w:r>
      <w:r w:rsidRPr="00BD25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2501" w:rsidRPr="00BD2501" w:rsidRDefault="00BD2501" w:rsidP="00BD2501">
      <w:pPr>
        <w:rPr>
          <w:rFonts w:ascii="Times New Roman" w:hAnsi="Times New Roman" w:cs="Times New Roman"/>
          <w:bCs/>
          <w:sz w:val="24"/>
          <w:szCs w:val="24"/>
        </w:rPr>
      </w:pPr>
      <w:r w:rsidRPr="00BD2501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</w:p>
    <w:p w:rsidR="004A20A4" w:rsidRPr="008636EB" w:rsidRDefault="00BD2501" w:rsidP="004A20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F0BED" w:rsidRPr="00750EE1" w:rsidRDefault="000F0BED" w:rsidP="000F0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p w:rsidR="004A20A4" w:rsidRPr="008636EB" w:rsidRDefault="004A20A4" w:rsidP="00E413FF">
      <w:pPr>
        <w:rPr>
          <w:rFonts w:ascii="Times New Roman" w:hAnsi="Times New Roman" w:cs="Times New Roman"/>
          <w:sz w:val="24"/>
          <w:szCs w:val="24"/>
        </w:rPr>
      </w:pPr>
    </w:p>
    <w:sectPr w:rsidR="004A20A4" w:rsidRPr="008636EB" w:rsidSect="003B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C48B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35DC0"/>
    <w:multiLevelType w:val="hybridMultilevel"/>
    <w:tmpl w:val="177C6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515240"/>
    <w:multiLevelType w:val="multilevel"/>
    <w:tmpl w:val="5FD04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4D0158B8"/>
    <w:multiLevelType w:val="hybridMultilevel"/>
    <w:tmpl w:val="9C003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17F1B6C"/>
    <w:multiLevelType w:val="hybridMultilevel"/>
    <w:tmpl w:val="53D808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A4873"/>
    <w:rsid w:val="00075D37"/>
    <w:rsid w:val="000B6569"/>
    <w:rsid w:val="000F0BED"/>
    <w:rsid w:val="00104A14"/>
    <w:rsid w:val="001351C2"/>
    <w:rsid w:val="001E0EE4"/>
    <w:rsid w:val="002636F6"/>
    <w:rsid w:val="0027242E"/>
    <w:rsid w:val="002F6773"/>
    <w:rsid w:val="00322BFC"/>
    <w:rsid w:val="003552CD"/>
    <w:rsid w:val="003655C0"/>
    <w:rsid w:val="003B68AF"/>
    <w:rsid w:val="003D6A8D"/>
    <w:rsid w:val="003E7999"/>
    <w:rsid w:val="004A20A4"/>
    <w:rsid w:val="004D2BFD"/>
    <w:rsid w:val="00504FC4"/>
    <w:rsid w:val="00546C02"/>
    <w:rsid w:val="005525E7"/>
    <w:rsid w:val="005E1087"/>
    <w:rsid w:val="00671172"/>
    <w:rsid w:val="007C7043"/>
    <w:rsid w:val="007E79A6"/>
    <w:rsid w:val="008636EB"/>
    <w:rsid w:val="00AA4873"/>
    <w:rsid w:val="00AD6CB1"/>
    <w:rsid w:val="00BD2501"/>
    <w:rsid w:val="00BF7F3D"/>
    <w:rsid w:val="00C22A6F"/>
    <w:rsid w:val="00D55E59"/>
    <w:rsid w:val="00D828D7"/>
    <w:rsid w:val="00D93BAD"/>
    <w:rsid w:val="00DC17BD"/>
    <w:rsid w:val="00E207A1"/>
    <w:rsid w:val="00E413FF"/>
    <w:rsid w:val="00ED3194"/>
    <w:rsid w:val="00ED66E0"/>
    <w:rsid w:val="00F31A95"/>
    <w:rsid w:val="00F32A0B"/>
    <w:rsid w:val="00F55B78"/>
    <w:rsid w:val="00F9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F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906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Styl1Znak">
    <w:name w:val="Styl1 Znak"/>
    <w:link w:val="Styl1"/>
    <w:locked/>
    <w:rsid w:val="00F9069D"/>
    <w:rPr>
      <w:sz w:val="24"/>
      <w:szCs w:val="24"/>
    </w:rPr>
  </w:style>
  <w:style w:type="paragraph" w:customStyle="1" w:styleId="Styl1">
    <w:name w:val="Styl1"/>
    <w:basedOn w:val="Normalny"/>
    <w:link w:val="Styl1Znak"/>
    <w:rsid w:val="00F9069D"/>
    <w:pPr>
      <w:spacing w:after="0" w:line="240" w:lineRule="auto"/>
      <w:ind w:left="720" w:right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2420</Words>
  <Characters>14523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33</cp:revision>
  <dcterms:created xsi:type="dcterms:W3CDTF">2021-04-27T06:58:00Z</dcterms:created>
  <dcterms:modified xsi:type="dcterms:W3CDTF">2021-05-26T08:24:00Z</dcterms:modified>
</cp:coreProperties>
</file>