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39" w:rsidRDefault="00A13C39"/>
    <w:p w:rsidR="00A13C39" w:rsidRPr="00A13C39" w:rsidRDefault="00A13C39" w:rsidP="00A13C39">
      <w:pPr>
        <w:autoSpaceDE w:val="0"/>
        <w:autoSpaceDN w:val="0"/>
        <w:spacing w:after="0" w:line="24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r w:rsidRPr="00A13C39">
        <w:rPr>
          <w:rFonts w:eastAsia="Times New Roman" w:cstheme="minorHAnsi"/>
          <w:bCs/>
          <w:sz w:val="20"/>
          <w:szCs w:val="20"/>
          <w:lang w:eastAsia="pl-PL"/>
        </w:rPr>
        <w:t>Załącznik nr 6 do SWZ</w:t>
      </w:r>
    </w:p>
    <w:p w:rsidR="00A13C39" w:rsidRPr="00A13C39" w:rsidRDefault="00A13C39" w:rsidP="00A13C39">
      <w:pPr>
        <w:autoSpaceDE w:val="0"/>
        <w:autoSpaceDN w:val="0"/>
        <w:spacing w:after="0" w:line="24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</w:p>
    <w:p w:rsidR="00A13C39" w:rsidRPr="00A13C39" w:rsidRDefault="00A13C39" w:rsidP="00A13C39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13C39">
        <w:rPr>
          <w:rFonts w:eastAsia="Times New Roman" w:cstheme="minorHAnsi"/>
          <w:b/>
          <w:bCs/>
          <w:sz w:val="20"/>
          <w:szCs w:val="20"/>
          <w:lang w:eastAsia="pl-PL"/>
        </w:rPr>
        <w:t>UMOWA  Nr 272……..2021 ( PROJEKT CZĘŚĆ A )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A13C39">
        <w:rPr>
          <w:rFonts w:eastAsia="Times New Roman" w:cstheme="minorHAnsi"/>
          <w:sz w:val="20"/>
          <w:szCs w:val="20"/>
          <w:lang w:eastAsia="ar-SA"/>
        </w:rPr>
        <w:t>Dnia……. została zawarta umowa pomiędzy: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ar-SA"/>
        </w:rPr>
      </w:pPr>
      <w:r w:rsidRPr="00A13C39">
        <w:rPr>
          <w:rFonts w:eastAsia="Times New Roman" w:cstheme="minorHAnsi"/>
          <w:b/>
          <w:sz w:val="20"/>
          <w:szCs w:val="20"/>
          <w:lang w:eastAsia="ar-SA"/>
        </w:rPr>
        <w:t xml:space="preserve">Gminą Osielsko 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ar-SA"/>
        </w:rPr>
      </w:pPr>
      <w:r w:rsidRPr="00A13C39">
        <w:rPr>
          <w:rFonts w:eastAsia="Times New Roman" w:cstheme="minorHAnsi"/>
          <w:b/>
          <w:sz w:val="20"/>
          <w:szCs w:val="20"/>
          <w:lang w:eastAsia="ar-SA"/>
        </w:rPr>
        <w:t>ul. Szosa Gdańska 55A, 86-031 Osielsko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ar-SA"/>
        </w:rPr>
      </w:pPr>
      <w:r w:rsidRPr="00A13C39">
        <w:rPr>
          <w:rFonts w:eastAsia="Times New Roman" w:cstheme="minorHAnsi"/>
          <w:b/>
          <w:sz w:val="20"/>
          <w:szCs w:val="20"/>
          <w:lang w:eastAsia="ar-SA"/>
        </w:rPr>
        <w:t>NIP:554-28-32-610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A13C39">
        <w:rPr>
          <w:rFonts w:eastAsia="Times New Roman" w:cstheme="minorHAnsi"/>
          <w:sz w:val="20"/>
          <w:szCs w:val="20"/>
          <w:lang w:eastAsia="ar-SA"/>
        </w:rPr>
        <w:t xml:space="preserve">zwaną dalej </w:t>
      </w:r>
      <w:r w:rsidRPr="00A13C39">
        <w:rPr>
          <w:rFonts w:eastAsia="Times New Roman" w:cstheme="minorHAnsi"/>
          <w:b/>
          <w:sz w:val="20"/>
          <w:szCs w:val="20"/>
          <w:lang w:eastAsia="ar-SA"/>
        </w:rPr>
        <w:t>Zamawiającym</w:t>
      </w:r>
      <w:r w:rsidRPr="00A13C39">
        <w:rPr>
          <w:rFonts w:eastAsia="Times New Roman" w:cstheme="minorHAnsi"/>
          <w:sz w:val="20"/>
          <w:szCs w:val="20"/>
          <w:lang w:eastAsia="ar-SA"/>
        </w:rPr>
        <w:t xml:space="preserve"> reprezentowaną przez :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ar-SA"/>
        </w:rPr>
      </w:pPr>
      <w:r w:rsidRPr="00A13C39">
        <w:rPr>
          <w:rFonts w:eastAsia="Times New Roman" w:cstheme="minorHAnsi"/>
          <w:b/>
          <w:sz w:val="20"/>
          <w:szCs w:val="20"/>
          <w:lang w:eastAsia="ar-SA"/>
        </w:rPr>
        <w:t xml:space="preserve">mgr Leszka Dziamskiego – Dyrektora Gminnego Zakładu Komunalnego w Żołędowie 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ar-SA"/>
        </w:rPr>
      </w:pPr>
      <w:r w:rsidRPr="00A13C39">
        <w:rPr>
          <w:rFonts w:eastAsia="Times New Roman" w:cstheme="minorHAnsi"/>
          <w:b/>
          <w:sz w:val="20"/>
          <w:szCs w:val="20"/>
          <w:lang w:eastAsia="ar-SA"/>
        </w:rPr>
        <w:t>ul. Jastrzębia 62, 86-031 Żołędowo</w:t>
      </w:r>
    </w:p>
    <w:p w:rsidR="00A13C39" w:rsidRPr="00A13C39" w:rsidRDefault="00A13C39" w:rsidP="00A13C39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przy kontrasygnacie Głównego Księgowego – Elżbiety Sawickiej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A13C39">
        <w:rPr>
          <w:rFonts w:eastAsia="Times New Roman" w:cstheme="minorHAnsi"/>
          <w:sz w:val="20"/>
          <w:szCs w:val="20"/>
          <w:lang w:eastAsia="ar-SA"/>
        </w:rPr>
        <w:t>a ……………………………………………………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A13C39">
        <w:rPr>
          <w:rFonts w:eastAsia="Times New Roman" w:cstheme="minorHAnsi"/>
          <w:sz w:val="20"/>
          <w:szCs w:val="20"/>
          <w:lang w:eastAsia="ar-SA"/>
        </w:rPr>
        <w:t xml:space="preserve">zwany dalej </w:t>
      </w:r>
      <w:r w:rsidRPr="00A13C39">
        <w:rPr>
          <w:rFonts w:eastAsia="Times New Roman" w:cstheme="minorHAnsi"/>
          <w:b/>
          <w:sz w:val="20"/>
          <w:szCs w:val="20"/>
          <w:lang w:eastAsia="ar-SA"/>
        </w:rPr>
        <w:t>Wykonawcą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A13C39">
        <w:rPr>
          <w:rFonts w:eastAsia="Times New Roman" w:cstheme="minorHAnsi"/>
          <w:sz w:val="20"/>
          <w:szCs w:val="20"/>
          <w:lang w:eastAsia="ar-SA"/>
        </w:rPr>
        <w:t>reprezentowanym przez: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A13C39">
        <w:rPr>
          <w:rFonts w:eastAsia="Times New Roman" w:cstheme="minorHAnsi"/>
          <w:sz w:val="20"/>
          <w:szCs w:val="20"/>
          <w:lang w:eastAsia="ar-SA"/>
        </w:rPr>
        <w:t>………………………………………………………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13C39">
        <w:rPr>
          <w:rFonts w:eastAsia="Times New Roman" w:cstheme="minorHAnsi"/>
          <w:sz w:val="20"/>
          <w:szCs w:val="20"/>
          <w:lang w:eastAsia="ar-SA"/>
        </w:rPr>
        <w:t xml:space="preserve">            </w:t>
      </w:r>
      <w:r w:rsidRPr="00A13C39">
        <w:rPr>
          <w:rFonts w:eastAsia="Times New Roman" w:cstheme="minorHAnsi"/>
          <w:sz w:val="20"/>
          <w:szCs w:val="20"/>
          <w:lang w:eastAsia="ar-SA"/>
        </w:rPr>
        <w:tab/>
      </w:r>
      <w:r w:rsidRPr="00A13C39">
        <w:rPr>
          <w:rFonts w:eastAsia="Times New Roman" w:cstheme="minorHAnsi"/>
          <w:sz w:val="20"/>
          <w:szCs w:val="20"/>
          <w:lang w:eastAsia="ar-SA"/>
        </w:rPr>
        <w:tab/>
        <w:t xml:space="preserve">W wyniku dokonania przez Zamawiającego wyboru oferty Wykonawcy w trakcie postępowania o zamówienie publiczne nr </w:t>
      </w:r>
      <w:r w:rsidRPr="00A13C39">
        <w:rPr>
          <w:rFonts w:eastAsia="Times New Roman" w:cstheme="minorHAnsi"/>
          <w:b/>
          <w:sz w:val="20"/>
          <w:szCs w:val="20"/>
          <w:lang w:eastAsia="ar-SA"/>
        </w:rPr>
        <w:t>……………………………………..</w:t>
      </w:r>
      <w:r w:rsidRPr="00A13C39">
        <w:rPr>
          <w:rFonts w:eastAsia="Times New Roman" w:cstheme="minorHAnsi"/>
          <w:sz w:val="20"/>
          <w:szCs w:val="20"/>
          <w:lang w:eastAsia="ar-SA"/>
        </w:rPr>
        <w:t xml:space="preserve"> prowadzonego w trybie </w:t>
      </w:r>
      <w:r w:rsidRPr="00A13C39">
        <w:rPr>
          <w:rFonts w:eastAsia="Times New Roman" w:cstheme="minorHAnsi"/>
          <w:b/>
          <w:sz w:val="20"/>
          <w:szCs w:val="20"/>
          <w:lang w:eastAsia="ar-SA"/>
        </w:rPr>
        <w:t>tryb podstawowy bez negocjacji</w:t>
      </w:r>
      <w:r w:rsidRPr="00A13C39">
        <w:rPr>
          <w:rFonts w:eastAsia="Times New Roman" w:cstheme="minorHAnsi"/>
          <w:sz w:val="20"/>
          <w:szCs w:val="20"/>
          <w:lang w:eastAsia="ar-SA"/>
        </w:rPr>
        <w:t>,</w:t>
      </w:r>
      <w:r w:rsidRPr="00A13C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Strony oświadczają co następuje: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A13C39">
        <w:rPr>
          <w:rFonts w:eastAsia="Times New Roman" w:cstheme="minorHAnsi"/>
          <w:sz w:val="20"/>
          <w:szCs w:val="20"/>
          <w:lang w:eastAsia="ar-SA"/>
        </w:rPr>
        <w:t>§ 1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before="120"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A13C39">
        <w:rPr>
          <w:rFonts w:eastAsia="Times New Roman" w:cstheme="minorHAnsi"/>
          <w:sz w:val="20"/>
          <w:szCs w:val="20"/>
          <w:lang w:eastAsia="ar-SA"/>
        </w:rPr>
        <w:t xml:space="preserve">1.Zamawiający zleca a Wykonawca przyjmuje do wykonania prace polegające na wykonaniu: </w:t>
      </w:r>
    </w:p>
    <w:tbl>
      <w:tblPr>
        <w:tblW w:w="11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40"/>
        <w:gridCol w:w="960"/>
        <w:gridCol w:w="960"/>
        <w:gridCol w:w="960"/>
      </w:tblGrid>
      <w:tr w:rsidR="00A13C39" w:rsidTr="006137E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A13C39" w:rsidRDefault="00A13C39" w:rsidP="006137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Budowa odgałęzień sieci kanalizacji sanitarnej do granicy działek na terenie gminy Osielsko: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13C39" w:rsidRDefault="00A13C39" w:rsidP="006137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13C39" w:rsidRDefault="00A13C39" w:rsidP="006137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13C39" w:rsidRDefault="00A13C39" w:rsidP="006137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13C39" w:rsidTr="006137E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3C39" w:rsidRDefault="00A13C39" w:rsidP="006137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        odgałęzienie sieci kanalizacji sanitarnej do granicy dz. nr 30/20 ul. Kusocińskiego Niemcz – PEØ40 – 5,64 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13C39" w:rsidRDefault="00A13C39" w:rsidP="006137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13C39" w:rsidTr="006137E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3C39" w:rsidRDefault="00A13C39" w:rsidP="006137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        odgałęzienie sieci kanalizacji sanitarnej do granicy dz. nr 44/10 ul. Hokeistów Niemcz – PEØ40 – 44,12 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13C39" w:rsidRDefault="00A13C39" w:rsidP="006137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13C39" w:rsidTr="006137E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3C39" w:rsidRDefault="00A13C39" w:rsidP="006137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        odgałęzienie sieci kanalizacji sanitarnej do granicy dz. nr 29/151 ul. Łuczników Niemcz – PEØ40 – 8,28 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13C39" w:rsidRDefault="00A13C39" w:rsidP="006137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13C39" w:rsidTr="006137E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3C39" w:rsidRDefault="00A13C39" w:rsidP="006137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        odgałęzienie sieci kanalizacji sanitarnej do granicy dz. nr 107/27 ul. Ostromecka Niwy – PEØ40 – 5,16 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13C39" w:rsidRDefault="00A13C39" w:rsidP="006137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13C39" w:rsidTr="006137E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3C39" w:rsidRDefault="00A13C39" w:rsidP="006137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        odgałęzienie sieci kanalizacji sanitarnej do granicy dz. nr 387/16 ul. Polna Maksymilianowo – PVCØ</w:t>
            </w:r>
            <w:r>
              <w:rPr>
                <w:rFonts w:ascii="Calibri" w:hAnsi="Calibri" w:cs="Calibri"/>
                <w:color w:val="000000"/>
              </w:rPr>
              <w:t>160</w:t>
            </w:r>
            <w:r>
              <w:rPr>
                <w:rFonts w:ascii="Calibri" w:hAnsi="Calibri" w:cs="Calibri"/>
                <w:color w:val="000000"/>
              </w:rPr>
              <w:t>– 8,66 m</w:t>
            </w:r>
          </w:p>
        </w:tc>
      </w:tr>
      <w:tr w:rsidR="00A13C39" w:rsidTr="006137E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3C39" w:rsidRDefault="00A13C39" w:rsidP="006137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        odgałęzienie sieci kanalizacji sanitarnej do granicy dz. nr 283/16 ul. Klonowa Żołędowo – PVCØ160 – 4,17 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13C39" w:rsidRDefault="00A13C39" w:rsidP="006137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13C39" w:rsidTr="006137E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3C39" w:rsidRDefault="00A13C39" w:rsidP="006137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        odgałęzienie sieci kanalizacji sanitarnej do granicy dz. nr 283/17 ul. Klonowa Żołędowo – PVCØ160 – 4,10 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13C39" w:rsidRDefault="00A13C39" w:rsidP="006137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13C39" w:rsidTr="006137E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3C39" w:rsidRDefault="00A13C39" w:rsidP="006137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8.        odgałęzienie sieci kanalizacji sanitarnej do granicy dz. nr 638 ul. Rozmarynowa </w:t>
            </w:r>
            <w:proofErr w:type="spellStart"/>
            <w:r>
              <w:rPr>
                <w:rFonts w:ascii="Calibri" w:hAnsi="Calibri" w:cs="Calibri"/>
                <w:color w:val="000000"/>
              </w:rPr>
              <w:t>Myślęcinek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– PVCØ160 – 5,80 m</w:t>
            </w:r>
          </w:p>
        </w:tc>
      </w:tr>
      <w:tr w:rsidR="00A13C39" w:rsidTr="006137E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3C39" w:rsidRDefault="00A13C39" w:rsidP="006137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9.        odgałęzienie sieci kanalizacji sanitarnej do granicy dz. nr 201/55 ul. Gryczana Osielsko – PVCØ160 – 2,62 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13C39" w:rsidRDefault="00A13C39" w:rsidP="006137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13C39" w:rsidTr="006137E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3C39" w:rsidRDefault="00A13C39" w:rsidP="006137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     odgałęzienie sieci kanalizacji sanitarnej do granicy dz. nr 201/56 ul. Gryczana Osielsko – PVCØ160 – 4,10 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13C39" w:rsidRDefault="00A13C39" w:rsidP="006137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13C39" w:rsidTr="006137E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3C39" w:rsidRDefault="00A13C39" w:rsidP="006137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     odgałęzienie sieci kanalizacji sanitarnej do granicy dz. nr 16/29 ul. Opalowa Osielsko – PVCØ160 – 7,80 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13C39" w:rsidRDefault="00A13C39" w:rsidP="006137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13C39" w:rsidTr="006137E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3C39" w:rsidRDefault="00A13C39" w:rsidP="006137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     odgałęzienie sieci kanalizacji sanitarnej do granicy dz. nr 314/13 ul. Lawendowa Osielsko – PVCØ160 – 2,41 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13C39" w:rsidRDefault="00A13C39" w:rsidP="006137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13C39" w:rsidTr="006137E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3C39" w:rsidRDefault="00A13C39" w:rsidP="006137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     odgałęzienie sieci kanalizacji sanitarnej do granicy dz. nr 86/17 ul. Boczna Osielsko – PVCØ160 – 5,31.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13C39" w:rsidRDefault="00A13C39" w:rsidP="006137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13C39" w:rsidRPr="00A13C39" w:rsidRDefault="00A13C39" w:rsidP="00A13C39">
      <w:pPr>
        <w:spacing w:before="120" w:after="12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A13C39">
        <w:rPr>
          <w:rFonts w:eastAsia="Times New Roman" w:cstheme="minorHAnsi"/>
          <w:sz w:val="20"/>
          <w:szCs w:val="20"/>
          <w:lang w:eastAsia="ar-SA"/>
        </w:rPr>
        <w:t xml:space="preserve">2.Zakres rzeczowy robót określa: opis przedmiotu zamówienia zawarty w specyfikacji warunków zamówienia stanowiącej integralną część umowy, szczegółowa oferta przetargowa Wykonawcy oraz dokumentacja projektowa, stanowiące załącznik do niniejszej umowy. </w:t>
      </w:r>
    </w:p>
    <w:p w:rsidR="00A13C39" w:rsidRPr="00A13C39" w:rsidRDefault="00A13C39" w:rsidP="00A13C39">
      <w:pPr>
        <w:widowControl w:val="0"/>
        <w:suppressAutoHyphens/>
        <w:spacing w:before="120"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jc w:val="center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§ 2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 xml:space="preserve">1. Na przedmiot umowy określony w § 1 składa się następujący zakres rzeczowy określony </w:t>
      </w:r>
      <w:r w:rsidRPr="00A13C39">
        <w:rPr>
          <w:rFonts w:eastAsia="Arial" w:cstheme="minorHAnsi"/>
          <w:sz w:val="20"/>
          <w:szCs w:val="20"/>
          <w:lang w:eastAsia="ar-SA"/>
        </w:rPr>
        <w:br/>
        <w:t>w dokumentacji projektowej, specyfikacji technicznej wykonania i odbioru robót budowlanych, przedmiarze robót.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2. Roboty wykonane zostaną zgodnie z dokumentacją techniczną, wiedzą i sztuką budowlaną oraz właściwymi przepisami i normami.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3. Obsługa geodezyjna oraz inwentaryzacja geodezyjna powykonawcza (5 egz.) należy do Wykonawcy.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lastRenderedPageBreak/>
        <w:t>4. Wykonawca zobowiązany do realizacji zadania zgodnie z warunkami technicznymi wydanymi przez Gminny Zakład Komunalny w Żołędowie.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5. Wykonawca zobowiązany do realizacji zadania zgodnie z Decyzją Zarządu Dróg Gminnych w Żołędowie.</w:t>
      </w:r>
    </w:p>
    <w:p w:rsidR="00A13C39" w:rsidRPr="00A13C39" w:rsidRDefault="00A13C39" w:rsidP="00A13C39">
      <w:pPr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4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ar-SA"/>
        </w:rPr>
        <w:t xml:space="preserve">6. </w:t>
      </w:r>
      <w:r w:rsidRPr="00A13C39">
        <w:rPr>
          <w:rFonts w:ascii="Calibri" w:eastAsia="Calibri" w:hAnsi="Calibri" w:cs="Calibri"/>
          <w:sz w:val="20"/>
          <w:szCs w:val="24"/>
          <w:lang w:eastAsia="pl-PL"/>
        </w:rPr>
        <w:t>Wykonawca zobowiązany jest do realizacji zadania i pokrycia kosztów kaucji na czas budowy zgodnie z uzgodnieniem Wydziału Mienia i Geodezji Urzędu Miasta Bydgoszczy.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7. Wykonawca pokrywa koszty związane z zajęciem pasa drogowego na czas robót dla drogi gminnej.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 xml:space="preserve">8. </w:t>
      </w:r>
      <w:r w:rsidRPr="00A13C39">
        <w:rPr>
          <w:rFonts w:eastAsia="Arial" w:cstheme="minorHAnsi"/>
          <w:bCs/>
          <w:color w:val="000000"/>
          <w:sz w:val="20"/>
          <w:szCs w:val="20"/>
          <w:lang w:eastAsia="ar-SA"/>
        </w:rPr>
        <w:t>Prowadzenie robót z zapewnieniem warunków zgodnych z przepisami BHP, p.poż i ochrony przed kradzieżą.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  <w:lang w:eastAsia="ar-SA"/>
        </w:rPr>
      </w:pPr>
      <w:r w:rsidRPr="00A13C39">
        <w:rPr>
          <w:rFonts w:eastAsia="Arial" w:cstheme="minorHAnsi"/>
          <w:bCs/>
          <w:color w:val="000000"/>
          <w:sz w:val="20"/>
          <w:szCs w:val="20"/>
          <w:lang w:eastAsia="ar-SA"/>
        </w:rPr>
        <w:t>9. Utrzymanie terenu budowy w należytym porządku, a po zakończeniu robót uporządkowanie terenu i przekazanie go Zamawiającemu w terminie ustalonym na odbiór robót.</w:t>
      </w:r>
    </w:p>
    <w:p w:rsidR="00A13C39" w:rsidRPr="00A13C39" w:rsidRDefault="00A13C39" w:rsidP="00A13C3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10. Wykonawca zobowiązuje się do ubezpieczenia budowy i robót z tytułu szkód, które mogą zaistnieć w związku z określonymi zdarzeniami losowymi oraz od odpowiedzialności cywilnej.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center"/>
        <w:rPr>
          <w:rFonts w:eastAsia="Arial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jc w:val="center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§ 3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 xml:space="preserve">Termin rozpoczęcia przedmiotu umowy  ustala się na ……………………………….. </w:t>
      </w:r>
    </w:p>
    <w:p w:rsidR="00A13C39" w:rsidRPr="00A13C39" w:rsidRDefault="00A13C39" w:rsidP="00A13C3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 xml:space="preserve">Termin zakończenia przedmiotu umowy w terminie do dnia: </w:t>
      </w:r>
      <w:r w:rsidRPr="00A13C39">
        <w:rPr>
          <w:rFonts w:eastAsia="Arial" w:cstheme="minorHAnsi"/>
          <w:b/>
          <w:sz w:val="20"/>
          <w:szCs w:val="20"/>
          <w:lang w:eastAsia="ar-SA"/>
        </w:rPr>
        <w:t>……………………..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center"/>
        <w:rPr>
          <w:rFonts w:eastAsia="Arial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jc w:val="center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§ 4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eastAsia="Times New Roman" w:cstheme="minorHAnsi"/>
          <w:sz w:val="20"/>
          <w:szCs w:val="20"/>
          <w:lang w:eastAsia="ar-SA"/>
        </w:rPr>
      </w:pPr>
      <w:r w:rsidRPr="00A13C39">
        <w:rPr>
          <w:rFonts w:eastAsia="Times New Roman" w:cstheme="minorHAnsi"/>
          <w:sz w:val="20"/>
          <w:szCs w:val="20"/>
          <w:lang w:eastAsia="ar-SA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:rsidR="00A13C39" w:rsidRPr="00A13C39" w:rsidRDefault="00A13C39" w:rsidP="00A13C39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Czynności, o których mowa w ust. 1 to:</w:t>
      </w:r>
    </w:p>
    <w:p w:rsidR="00A13C39" w:rsidRPr="00A13C39" w:rsidRDefault="00A13C39" w:rsidP="00A13C39">
      <w:pPr>
        <w:tabs>
          <w:tab w:val="left" w:pos="540"/>
        </w:tabs>
        <w:spacing w:after="0" w:line="240" w:lineRule="auto"/>
        <w:ind w:firstLine="540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1) obsługa maszyn i pojazdów;</w:t>
      </w:r>
    </w:p>
    <w:p w:rsidR="00A13C39" w:rsidRPr="00A13C39" w:rsidRDefault="00A13C39" w:rsidP="00A13C39">
      <w:pPr>
        <w:tabs>
          <w:tab w:val="left" w:pos="540"/>
        </w:tabs>
        <w:spacing w:after="0" w:line="240" w:lineRule="auto"/>
        <w:ind w:firstLine="540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2) roboty ziemne;</w:t>
      </w:r>
    </w:p>
    <w:p w:rsidR="00A13C39" w:rsidRPr="00A13C39" w:rsidRDefault="00A13C39" w:rsidP="00A13C39">
      <w:pPr>
        <w:tabs>
          <w:tab w:val="left" w:pos="540"/>
        </w:tabs>
        <w:spacing w:after="0" w:line="240" w:lineRule="auto"/>
        <w:ind w:firstLine="540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3) roboty sanitarne.</w:t>
      </w:r>
    </w:p>
    <w:p w:rsidR="00A13C39" w:rsidRPr="00A13C39" w:rsidRDefault="00A13C39" w:rsidP="00A13C39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eastAsia="Times New Roman" w:cstheme="minorHAnsi"/>
          <w:sz w:val="20"/>
          <w:szCs w:val="20"/>
          <w:lang w:eastAsia="ar-SA"/>
        </w:rPr>
      </w:pPr>
      <w:r w:rsidRPr="00A13C39">
        <w:rPr>
          <w:rFonts w:eastAsia="Times New Roman" w:cstheme="minorHAnsi"/>
          <w:sz w:val="20"/>
          <w:szCs w:val="20"/>
          <w:lang w:eastAsia="ar-SA"/>
        </w:rPr>
        <w:t>Wykonawca lub Podwykonawca zatrudni wyżej wymienione osoby na okres realizacji zamówienia.</w:t>
      </w:r>
    </w:p>
    <w:p w:rsidR="00A13C39" w:rsidRPr="00A13C39" w:rsidRDefault="00A13C39" w:rsidP="00A13C39">
      <w:pPr>
        <w:widowControl w:val="0"/>
        <w:numPr>
          <w:ilvl w:val="0"/>
          <w:numId w:val="3"/>
        </w:numPr>
        <w:tabs>
          <w:tab w:val="num" w:pos="144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:rsidR="00A13C39" w:rsidRPr="00A13C39" w:rsidRDefault="00A13C39" w:rsidP="00A13C39">
      <w:pPr>
        <w:widowControl w:val="0"/>
        <w:numPr>
          <w:ilvl w:val="0"/>
          <w:numId w:val="4"/>
        </w:numPr>
        <w:tabs>
          <w:tab w:val="left" w:pos="540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żądania oświadczeń i dokumentów zakresie potwierdzenia spełniania ww. wymogów i dokonywania ich oceny,</w:t>
      </w:r>
    </w:p>
    <w:p w:rsidR="00A13C39" w:rsidRPr="00A13C39" w:rsidRDefault="00A13C39" w:rsidP="00A13C39">
      <w:pPr>
        <w:widowControl w:val="0"/>
        <w:numPr>
          <w:ilvl w:val="0"/>
          <w:numId w:val="4"/>
        </w:numPr>
        <w:tabs>
          <w:tab w:val="left" w:pos="540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żądania wyjaśnień w przypadku wątpliwości w zakresie potwierdzenia spełniania ww. wymogów,</w:t>
      </w:r>
    </w:p>
    <w:p w:rsidR="00A13C39" w:rsidRPr="00A13C39" w:rsidRDefault="00A13C39" w:rsidP="00A13C39">
      <w:pPr>
        <w:widowControl w:val="0"/>
        <w:numPr>
          <w:ilvl w:val="0"/>
          <w:numId w:val="4"/>
        </w:numPr>
        <w:tabs>
          <w:tab w:val="left" w:pos="540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przeprowadzania kontroli na miejscu wykonywania świadczenia.</w:t>
      </w:r>
    </w:p>
    <w:p w:rsidR="00A13C39" w:rsidRPr="00A13C39" w:rsidRDefault="00A13C39" w:rsidP="00A13C39">
      <w:pPr>
        <w:tabs>
          <w:tab w:val="left" w:pos="360"/>
        </w:tabs>
        <w:spacing w:after="0" w:line="240" w:lineRule="auto"/>
        <w:ind w:left="360" w:hanging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5.</w:t>
      </w:r>
      <w:r w:rsidRPr="00A13C39">
        <w:rPr>
          <w:rFonts w:eastAsia="Times New Roman" w:cstheme="minorHAnsi"/>
          <w:sz w:val="20"/>
          <w:szCs w:val="20"/>
          <w:lang w:eastAsia="pl-PL"/>
        </w:rPr>
        <w:tab/>
      </w:r>
      <w:r w:rsidRPr="00A13C39">
        <w:rPr>
          <w:rFonts w:eastAsia="Calibri" w:cstheme="minorHAnsi"/>
          <w:sz w:val="20"/>
          <w:szCs w:val="20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:rsidR="00A13C39" w:rsidRPr="00A13C39" w:rsidRDefault="00A13C39" w:rsidP="00A13C39">
      <w:pPr>
        <w:widowControl w:val="0"/>
        <w:numPr>
          <w:ilvl w:val="1"/>
          <w:numId w:val="3"/>
        </w:numPr>
        <w:tabs>
          <w:tab w:val="num" w:pos="900"/>
        </w:tabs>
        <w:suppressAutoHyphens/>
        <w:spacing w:after="0" w:line="240" w:lineRule="auto"/>
        <w:ind w:left="900"/>
        <w:contextualSpacing/>
        <w:jc w:val="both"/>
        <w:rPr>
          <w:rFonts w:eastAsia="Calibri" w:cstheme="minorHAnsi"/>
          <w:i/>
          <w:sz w:val="20"/>
          <w:szCs w:val="20"/>
        </w:rPr>
      </w:pPr>
      <w:r w:rsidRPr="00A13C39">
        <w:rPr>
          <w:rFonts w:eastAsia="Calibri" w:cstheme="minorHAnsi"/>
          <w:b/>
          <w:sz w:val="20"/>
          <w:szCs w:val="20"/>
        </w:rPr>
        <w:t xml:space="preserve">oświadczenie wykonawcy lub podwykonawcy </w:t>
      </w:r>
      <w:r w:rsidRPr="00A13C39">
        <w:rPr>
          <w:rFonts w:eastAsia="Calibri" w:cstheme="minorHAnsi"/>
          <w:sz w:val="20"/>
          <w:szCs w:val="20"/>
        </w:rPr>
        <w:t>o zatrudnieniu na podstawie umowy o pracę osób wykonujących czynności, których dotyczy wezwanie zamawiającego.</w:t>
      </w:r>
      <w:r w:rsidRPr="00A13C39">
        <w:rPr>
          <w:rFonts w:eastAsia="Calibri" w:cstheme="minorHAnsi"/>
          <w:b/>
          <w:sz w:val="20"/>
          <w:szCs w:val="20"/>
        </w:rPr>
        <w:t xml:space="preserve"> </w:t>
      </w:r>
      <w:r w:rsidRPr="00A13C39">
        <w:rPr>
          <w:rFonts w:eastAsia="Calibri" w:cstheme="minorHAnsi"/>
          <w:sz w:val="20"/>
          <w:szCs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A13C39" w:rsidRPr="00A13C39" w:rsidRDefault="00A13C39" w:rsidP="00A13C39">
      <w:pPr>
        <w:widowControl w:val="0"/>
        <w:numPr>
          <w:ilvl w:val="1"/>
          <w:numId w:val="3"/>
        </w:numPr>
        <w:suppressAutoHyphens/>
        <w:spacing w:after="0" w:line="240" w:lineRule="auto"/>
        <w:ind w:left="900"/>
        <w:contextualSpacing/>
        <w:jc w:val="both"/>
        <w:rPr>
          <w:rFonts w:eastAsia="Calibri" w:cstheme="minorHAnsi"/>
          <w:i/>
          <w:sz w:val="20"/>
          <w:szCs w:val="20"/>
        </w:rPr>
      </w:pPr>
      <w:r w:rsidRPr="00A13C39">
        <w:rPr>
          <w:rFonts w:eastAsia="Calibri" w:cstheme="minorHAnsi"/>
          <w:sz w:val="20"/>
          <w:szCs w:val="20"/>
        </w:rPr>
        <w:t>poświadczoną za zgodność z oryginałem odpowiednio przez wykonawcę lub podwykonawcę</w:t>
      </w:r>
      <w:r w:rsidRPr="00A13C39">
        <w:rPr>
          <w:rFonts w:eastAsia="Calibri" w:cstheme="minorHAnsi"/>
          <w:b/>
          <w:sz w:val="20"/>
          <w:szCs w:val="20"/>
        </w:rPr>
        <w:t xml:space="preserve"> kopię umowy/umów o pracę</w:t>
      </w:r>
      <w:r w:rsidRPr="00A13C39">
        <w:rPr>
          <w:rFonts w:eastAsia="Calibri" w:cstheme="minorHAnsi"/>
          <w:sz w:val="20"/>
          <w:szCs w:val="20"/>
        </w:rPr>
        <w:t xml:space="preserve"> osób wykonujących w trakcie realizacji zamówienia czynności, których dotyczy ww. oświadczenie wykonawcy lub </w:t>
      </w:r>
      <w:r w:rsidRPr="00A13C39">
        <w:rPr>
          <w:rFonts w:eastAsia="Calibri" w:cstheme="minorHAnsi"/>
          <w:color w:val="000000"/>
          <w:sz w:val="20"/>
          <w:szCs w:val="20"/>
        </w:rPr>
        <w:t>podwykonawcy (wraz z dokumentem regulującym zakres obowiązków, jeżeli został sporządzony). Kopia</w:t>
      </w:r>
      <w:r w:rsidRPr="00A13C39">
        <w:rPr>
          <w:rFonts w:eastAsia="Calibri" w:cstheme="minorHAnsi"/>
          <w:sz w:val="20"/>
          <w:szCs w:val="20"/>
        </w:rPr>
        <w:t xml:space="preserve"> umowy/umów powinna zostać zanonimizowana w sposób zapewniający ochronę danych osobowych pracowników, zgodnie z przepisami ustawy z dnia 29 sierpnia 1997 r. </w:t>
      </w:r>
      <w:r w:rsidRPr="00A13C39">
        <w:rPr>
          <w:rFonts w:eastAsia="Calibri" w:cstheme="minorHAnsi"/>
          <w:i/>
          <w:sz w:val="20"/>
          <w:szCs w:val="20"/>
        </w:rPr>
        <w:t>o ochronie danych osobowych</w:t>
      </w:r>
      <w:r w:rsidRPr="00A13C39">
        <w:rPr>
          <w:rFonts w:eastAsia="Calibri" w:cstheme="minorHAnsi"/>
          <w:sz w:val="20"/>
          <w:szCs w:val="20"/>
        </w:rPr>
        <w:t xml:space="preserve"> (tj. w szczególności bez adresów, nr PESEL pracowników). Imię i nazwisko pracownika nie podlega </w:t>
      </w:r>
      <w:proofErr w:type="spellStart"/>
      <w:r w:rsidRPr="00A13C39">
        <w:rPr>
          <w:rFonts w:eastAsia="Calibri" w:cstheme="minorHAnsi"/>
          <w:sz w:val="20"/>
          <w:szCs w:val="20"/>
        </w:rPr>
        <w:t>anonimizacji</w:t>
      </w:r>
      <w:proofErr w:type="spellEnd"/>
      <w:r w:rsidRPr="00A13C39">
        <w:rPr>
          <w:rFonts w:eastAsia="Calibri" w:cstheme="minorHAnsi"/>
          <w:sz w:val="20"/>
          <w:szCs w:val="20"/>
        </w:rPr>
        <w:t>. Informacje takie jak: data zawarcia umowy, rodzaj umowy o pracę i wymiar etatu powinny być możliwe do zidentyfikowania;</w:t>
      </w:r>
    </w:p>
    <w:p w:rsidR="00A13C39" w:rsidRPr="00A13C39" w:rsidRDefault="00A13C39" w:rsidP="00A13C39">
      <w:pPr>
        <w:widowControl w:val="0"/>
        <w:numPr>
          <w:ilvl w:val="1"/>
          <w:numId w:val="3"/>
        </w:numPr>
        <w:tabs>
          <w:tab w:val="num" w:pos="900"/>
        </w:tabs>
        <w:suppressAutoHyphens/>
        <w:spacing w:after="0" w:line="240" w:lineRule="auto"/>
        <w:ind w:left="900"/>
        <w:contextualSpacing/>
        <w:jc w:val="both"/>
        <w:rPr>
          <w:rFonts w:eastAsia="Calibri" w:cstheme="minorHAnsi"/>
          <w:sz w:val="20"/>
          <w:szCs w:val="20"/>
        </w:rPr>
      </w:pPr>
      <w:r w:rsidRPr="00A13C39">
        <w:rPr>
          <w:rFonts w:eastAsia="Calibri" w:cstheme="minorHAnsi"/>
          <w:b/>
          <w:sz w:val="20"/>
          <w:szCs w:val="20"/>
        </w:rPr>
        <w:t>zaświadczenie właściwego oddziału ZUS,</w:t>
      </w:r>
      <w:r w:rsidRPr="00A13C39">
        <w:rPr>
          <w:rFonts w:eastAsia="Calibri" w:cstheme="minorHAnsi"/>
          <w:sz w:val="20"/>
          <w:szCs w:val="20"/>
        </w:rPr>
        <w:t xml:space="preserve"> potwierdzające opłacanie </w:t>
      </w:r>
      <w:r w:rsidRPr="00A13C39">
        <w:rPr>
          <w:rFonts w:eastAsia="Calibri" w:cstheme="minorHAnsi"/>
          <w:color w:val="000000"/>
          <w:sz w:val="20"/>
          <w:szCs w:val="20"/>
        </w:rPr>
        <w:t>przez wykonawcę lub podwykonawcę składek na ubezpieczenia</w:t>
      </w:r>
      <w:r w:rsidRPr="00A13C39">
        <w:rPr>
          <w:rFonts w:eastAsia="Calibri" w:cstheme="minorHAnsi"/>
          <w:sz w:val="20"/>
          <w:szCs w:val="20"/>
        </w:rPr>
        <w:t xml:space="preserve"> społeczne i zdrowotne z tytułu zatrudnienia na podstawie </w:t>
      </w:r>
      <w:r w:rsidRPr="00A13C39">
        <w:rPr>
          <w:rFonts w:eastAsia="Calibri" w:cstheme="minorHAnsi"/>
          <w:sz w:val="20"/>
          <w:szCs w:val="20"/>
        </w:rPr>
        <w:lastRenderedPageBreak/>
        <w:t>umów o pracę za ostatni okres rozliczeniowy;</w:t>
      </w:r>
    </w:p>
    <w:p w:rsidR="00A13C39" w:rsidRPr="00A13C39" w:rsidRDefault="00A13C39" w:rsidP="00A13C39">
      <w:pPr>
        <w:widowControl w:val="0"/>
        <w:numPr>
          <w:ilvl w:val="1"/>
          <w:numId w:val="3"/>
        </w:numPr>
        <w:tabs>
          <w:tab w:val="num" w:pos="900"/>
        </w:tabs>
        <w:suppressAutoHyphens/>
        <w:spacing w:after="0" w:line="240" w:lineRule="auto"/>
        <w:ind w:left="900"/>
        <w:contextualSpacing/>
        <w:jc w:val="both"/>
        <w:rPr>
          <w:rFonts w:eastAsia="Calibri" w:cstheme="minorHAnsi"/>
          <w:sz w:val="20"/>
          <w:szCs w:val="20"/>
        </w:rPr>
      </w:pPr>
      <w:r w:rsidRPr="00A13C39">
        <w:rPr>
          <w:rFonts w:eastAsia="Calibri" w:cstheme="minorHAnsi"/>
          <w:sz w:val="20"/>
          <w:szCs w:val="20"/>
        </w:rPr>
        <w:t>poświadczoną za zgodność z oryginałem odpowiednio przez wykonawcę lub podwykonawcę</w:t>
      </w:r>
      <w:r w:rsidRPr="00A13C39">
        <w:rPr>
          <w:rFonts w:eastAsia="Calibri" w:cstheme="minorHAnsi"/>
          <w:b/>
          <w:sz w:val="20"/>
          <w:szCs w:val="20"/>
        </w:rPr>
        <w:t xml:space="preserve"> kopię dowodu potwierdzającego zgłoszenie pracownika przez pracodawcę do ubezpieczeń</w:t>
      </w:r>
      <w:r w:rsidRPr="00A13C39">
        <w:rPr>
          <w:rFonts w:eastAsia="Calibri" w:cstheme="minorHAnsi"/>
          <w:sz w:val="20"/>
          <w:szCs w:val="20"/>
        </w:rPr>
        <w:t xml:space="preserve">, zanonimizowaną w sposób zapewniający ochronę danych osobowych pracowników, zgodnie z przepisami ustawy z dnia 29 sierpnia 1997 r. </w:t>
      </w:r>
      <w:r w:rsidRPr="00A13C39">
        <w:rPr>
          <w:rFonts w:eastAsia="Calibri" w:cstheme="minorHAnsi"/>
          <w:i/>
          <w:sz w:val="20"/>
          <w:szCs w:val="20"/>
        </w:rPr>
        <w:t>o ochronie danych osobowych.</w:t>
      </w:r>
      <w:r w:rsidRPr="00A13C39">
        <w:rPr>
          <w:rFonts w:eastAsia="Calibri" w:cstheme="minorHAnsi"/>
          <w:sz w:val="20"/>
          <w:szCs w:val="20"/>
        </w:rPr>
        <w:t xml:space="preserve"> Imię i nazwisko pracownika nie podlega </w:t>
      </w:r>
      <w:proofErr w:type="spellStart"/>
      <w:r w:rsidRPr="00A13C39">
        <w:rPr>
          <w:rFonts w:eastAsia="Calibri" w:cstheme="minorHAnsi"/>
          <w:sz w:val="20"/>
          <w:szCs w:val="20"/>
        </w:rPr>
        <w:t>anonimizacji</w:t>
      </w:r>
      <w:proofErr w:type="spellEnd"/>
      <w:r w:rsidRPr="00A13C39">
        <w:rPr>
          <w:rFonts w:eastAsia="Calibri" w:cstheme="minorHAnsi"/>
          <w:sz w:val="20"/>
          <w:szCs w:val="20"/>
        </w:rPr>
        <w:t>.</w:t>
      </w:r>
    </w:p>
    <w:p w:rsidR="00A13C39" w:rsidRPr="00A13C39" w:rsidRDefault="00A13C39" w:rsidP="00A13C39">
      <w:pPr>
        <w:widowControl w:val="0"/>
        <w:numPr>
          <w:ilvl w:val="1"/>
          <w:numId w:val="4"/>
        </w:numPr>
        <w:suppressAutoHyphens/>
        <w:spacing w:after="0" w:line="240" w:lineRule="auto"/>
        <w:ind w:left="360"/>
        <w:contextualSpacing/>
        <w:jc w:val="both"/>
        <w:rPr>
          <w:rFonts w:eastAsia="Calibri" w:cstheme="minorHAnsi"/>
          <w:sz w:val="20"/>
          <w:szCs w:val="20"/>
        </w:rPr>
      </w:pPr>
      <w:r w:rsidRPr="00A13C39">
        <w:rPr>
          <w:rFonts w:eastAsia="Calibri" w:cstheme="minorHAnsi"/>
          <w:sz w:val="20"/>
          <w:szCs w:val="20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center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§ 5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1.  Zamawiający przekaże teren budowy i pozwolenie na budowę w terminie 14 dni od dnia podpisania umowy.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2. Przy przekazaniu placu budowy należy spisać protokół zawierający wykaz ewentualnych  przeszkód.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3. Zamawiający zobowiązuje się dostarczyć projekt budowlany w 1 egzemplarzu w dniu przekazania placu budowy.</w:t>
      </w:r>
    </w:p>
    <w:p w:rsidR="00A13C39" w:rsidRPr="00A13C39" w:rsidRDefault="00A13C39" w:rsidP="00A13C3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A13C39">
        <w:rPr>
          <w:rFonts w:eastAsia="Times New Roman" w:cstheme="minorHAnsi"/>
          <w:sz w:val="20"/>
          <w:szCs w:val="20"/>
          <w:lang w:eastAsia="ar-SA"/>
        </w:rPr>
        <w:t xml:space="preserve">4. Wykonawca zapewni w godzinach wykonywania prac budowlanych obecność na placu budowy Kierownika Budowy lub innej osoby upoważnionej do kontaktu z Zamawiającym, np. Kierownika Robót lub majstra. </w:t>
      </w:r>
    </w:p>
    <w:p w:rsidR="00A13C39" w:rsidRPr="00A13C39" w:rsidRDefault="00A13C39" w:rsidP="00A13C39">
      <w:pPr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13C3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5.Wykonawca po wykonaniu robót przeprowadzi inspekcje TV nowo wybudowanej sieci kanalizacji grawitacyjnej przez firmę zewnętrzną oraz przedstawi sprawozdanie wraz z nagraniem </w:t>
      </w:r>
      <w:r w:rsidRPr="00A13C39">
        <w:rPr>
          <w:rFonts w:ascii="Calibri" w:eastAsia="Times New Roman" w:hAnsi="Calibri" w:cs="Times New Roman"/>
          <w:sz w:val="20"/>
          <w:szCs w:val="20"/>
          <w:lang w:eastAsia="pl-PL"/>
        </w:rPr>
        <w:br/>
        <w:t>z przeglądu kanałów Zamawiającemu do akceptacji.</w:t>
      </w:r>
    </w:p>
    <w:p w:rsidR="00A13C39" w:rsidRPr="00A13C39" w:rsidRDefault="00A13C39" w:rsidP="00A13C3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jc w:val="center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§ 6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center"/>
        <w:rPr>
          <w:rFonts w:eastAsia="Arial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:rsidR="00A13C39" w:rsidRPr="00A13C39" w:rsidRDefault="00A13C39" w:rsidP="00A13C3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:rsidR="00A13C39" w:rsidRPr="00A13C39" w:rsidRDefault="00A13C39" w:rsidP="00A13C3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:rsidR="00A13C39" w:rsidRPr="00A13C39" w:rsidRDefault="00A13C39" w:rsidP="00A13C3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:rsidR="00A13C39" w:rsidRPr="00A13C39" w:rsidRDefault="00A13C39" w:rsidP="00A13C3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Po zakończeniu robót Wykonawca zobowiązany jest uporządkować teren budowy i przekazać go Zamawiającemu w terminie ustalonym na odbiór robót.</w:t>
      </w:r>
    </w:p>
    <w:p w:rsidR="00A13C39" w:rsidRPr="00A13C39" w:rsidRDefault="00A13C39" w:rsidP="00A13C39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:rsidR="00A13C39" w:rsidRPr="00A13C39" w:rsidRDefault="00A13C39" w:rsidP="00A13C39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:rsidR="00A13C39" w:rsidRPr="00A13C39" w:rsidRDefault="00A13C39" w:rsidP="00A13C39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:rsidR="00A13C39" w:rsidRPr="00A13C39" w:rsidRDefault="00A13C39" w:rsidP="00A13C39">
      <w:pPr>
        <w:widowControl w:val="0"/>
        <w:numPr>
          <w:ilvl w:val="0"/>
          <w:numId w:val="5"/>
        </w:numPr>
        <w:tabs>
          <w:tab w:val="clear" w:pos="360"/>
          <w:tab w:val="num" w:pos="0"/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:rsidR="00A13C39" w:rsidRPr="00A13C39" w:rsidRDefault="00A13C39" w:rsidP="00A13C39">
      <w:pPr>
        <w:widowControl w:val="0"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13C3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:rsidR="00A13C39" w:rsidRPr="00A13C39" w:rsidRDefault="00A13C39" w:rsidP="00A13C39">
      <w:pPr>
        <w:widowControl w:val="0"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13C39">
        <w:rPr>
          <w:rFonts w:eastAsia="Times New Roman" w:cstheme="minorHAnsi"/>
          <w:color w:val="000000"/>
          <w:sz w:val="20"/>
          <w:szCs w:val="20"/>
          <w:lang w:eastAsia="pl-PL"/>
        </w:rPr>
        <w:t>Jako wytwarzający odpady Wykonawca zobowiązany jest do przestrzegania przepisów prawnych wynikających z następujących ustaw:</w:t>
      </w:r>
    </w:p>
    <w:p w:rsidR="00A13C39" w:rsidRPr="00A13C39" w:rsidRDefault="00A13C39" w:rsidP="00A13C39">
      <w:pPr>
        <w:widowControl w:val="0"/>
        <w:numPr>
          <w:ilvl w:val="1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13C39">
        <w:rPr>
          <w:rFonts w:eastAsia="Times New Roman" w:cstheme="minorHAnsi"/>
          <w:color w:val="000000"/>
          <w:sz w:val="20"/>
          <w:szCs w:val="20"/>
          <w:lang w:eastAsia="pl-PL"/>
        </w:rPr>
        <w:t>Ustawy z dnia 27.04.2001r. Prawo ochrony środowiska (</w:t>
      </w:r>
      <w:proofErr w:type="spellStart"/>
      <w:r w:rsidRPr="00A13C39">
        <w:rPr>
          <w:rFonts w:eastAsia="Times New Roman" w:cstheme="minorHAnsi"/>
          <w:color w:val="000000"/>
          <w:sz w:val="20"/>
          <w:szCs w:val="20"/>
          <w:lang w:eastAsia="pl-PL"/>
        </w:rPr>
        <w:t>t.j</w:t>
      </w:r>
      <w:proofErr w:type="spellEnd"/>
      <w:r w:rsidRPr="00A13C39">
        <w:rPr>
          <w:rFonts w:eastAsia="Times New Roman" w:cstheme="minorHAnsi"/>
          <w:color w:val="000000"/>
          <w:sz w:val="20"/>
          <w:szCs w:val="20"/>
          <w:lang w:eastAsia="pl-PL"/>
        </w:rPr>
        <w:t>. Dz. U. z 2020 r., poz. 1219),</w:t>
      </w:r>
    </w:p>
    <w:p w:rsidR="00A13C39" w:rsidRPr="00A13C39" w:rsidRDefault="00A13C39" w:rsidP="00A13C39">
      <w:pPr>
        <w:widowControl w:val="0"/>
        <w:numPr>
          <w:ilvl w:val="1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13C39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>Ustawy z dnia 14.12.2012r. o odpadach (</w:t>
      </w:r>
      <w:proofErr w:type="spellStart"/>
      <w:r w:rsidRPr="00A13C39">
        <w:rPr>
          <w:rFonts w:eastAsia="Times New Roman" w:cstheme="minorHAnsi"/>
          <w:color w:val="000000"/>
          <w:sz w:val="20"/>
          <w:szCs w:val="20"/>
          <w:lang w:eastAsia="pl-PL"/>
        </w:rPr>
        <w:t>t.j</w:t>
      </w:r>
      <w:proofErr w:type="spellEnd"/>
      <w:r w:rsidRPr="00A13C39">
        <w:rPr>
          <w:rFonts w:eastAsia="Times New Roman" w:cstheme="minorHAnsi"/>
          <w:color w:val="000000"/>
          <w:sz w:val="20"/>
          <w:szCs w:val="20"/>
          <w:lang w:eastAsia="pl-PL"/>
        </w:rPr>
        <w:t>. Dz. U. 2020 r., poz. 797),</w:t>
      </w:r>
    </w:p>
    <w:p w:rsidR="00A13C39" w:rsidRPr="00A13C39" w:rsidRDefault="00A13C39" w:rsidP="00A13C39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Powołane przepisy prawne Wykonawca zobowiązuje się stosować z uwzględnieniem ewentualnych zmian stanu prawnego w tym zakresie.</w:t>
      </w:r>
    </w:p>
    <w:p w:rsidR="00A13C39" w:rsidRPr="00A13C39" w:rsidRDefault="00A13C39" w:rsidP="00A13C39">
      <w:pPr>
        <w:widowControl w:val="0"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jc w:val="center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§ 7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center"/>
        <w:rPr>
          <w:rFonts w:eastAsia="Arial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A13C39">
        <w:rPr>
          <w:rFonts w:eastAsia="Times New Roman" w:cstheme="minorHAnsi"/>
          <w:sz w:val="20"/>
          <w:szCs w:val="20"/>
          <w:lang w:eastAsia="ar-SA"/>
        </w:rPr>
        <w:t>1.Wszystkie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:rsidR="00A13C39" w:rsidRPr="00A13C39" w:rsidRDefault="00A13C39" w:rsidP="00A13C3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ar-SA"/>
        </w:rPr>
        <w:t>2.</w:t>
      </w:r>
      <w:r w:rsidRPr="00A13C39">
        <w:rPr>
          <w:rFonts w:eastAsia="Times New Roman" w:cstheme="minorHAnsi"/>
          <w:sz w:val="20"/>
          <w:szCs w:val="20"/>
          <w:lang w:eastAsia="pl-PL"/>
        </w:rPr>
        <w:t xml:space="preserve"> Roboty wykonane zostaną zgodnie z dokumentacją projektową, specyfikacjami technicznymi wykonania i odbioru robót budowlanych dołączonymi przez Zamawiającego (a w przypadku ich braku zgodnie ze specyfikacjami technicznymi wykonania i odbioru robót wydanymi przez GDDKiA) </w:t>
      </w:r>
    </w:p>
    <w:p w:rsidR="00A13C39" w:rsidRPr="00A13C39" w:rsidRDefault="00A13C39" w:rsidP="00A13C3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center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§ 8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center"/>
        <w:rPr>
          <w:rFonts w:eastAsia="Arial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spacing w:after="0" w:line="240" w:lineRule="auto"/>
        <w:ind w:left="180" w:hanging="180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Wykonawca przyjmuje na siebie następujące obowiązki szczegółowe:</w:t>
      </w:r>
    </w:p>
    <w:p w:rsidR="00A13C39" w:rsidRPr="00A13C39" w:rsidRDefault="00A13C39" w:rsidP="00A13C39">
      <w:pPr>
        <w:widowControl w:val="0"/>
        <w:numPr>
          <w:ilvl w:val="0"/>
          <w:numId w:val="6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informowania Zamawiającego o konieczności wykonania robót dodatkowych w terminie 7 dni od daty stwierdzenia konieczności wykonania.</w:t>
      </w:r>
    </w:p>
    <w:p w:rsidR="00A13C39" w:rsidRPr="00A13C39" w:rsidRDefault="00A13C39" w:rsidP="00A13C39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odstąpienia na polecenie Inspektora Nadzoru od wykonania części robót ( robót zaniechanych) w przypadku stwierdzenia braku konieczności ich wykonania.</w:t>
      </w:r>
    </w:p>
    <w:p w:rsidR="00A13C39" w:rsidRPr="00A13C39" w:rsidRDefault="00A13C39" w:rsidP="00A13C39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informowania inspektora nadzoru o terminie odbioru robót ulegających zakryciu oraz terminie odbioru robót zanikających.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jc w:val="center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§ 9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ar-SA"/>
        </w:rPr>
      </w:pPr>
      <w:r w:rsidRPr="00A13C39">
        <w:rPr>
          <w:rFonts w:eastAsia="Times New Roman" w:cstheme="minorHAnsi"/>
          <w:color w:val="000000"/>
          <w:sz w:val="20"/>
          <w:szCs w:val="20"/>
          <w:lang w:eastAsia="ar-SA"/>
        </w:rPr>
        <w:t>1. Przedstawicielem Zamawiającego na budowie jest inspektor nadzoru: ……………………………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ar-SA"/>
        </w:rPr>
      </w:pPr>
      <w:r w:rsidRPr="00A13C39">
        <w:rPr>
          <w:rFonts w:eastAsia="Times New Roman" w:cstheme="minorHAnsi"/>
          <w:color w:val="000000"/>
          <w:sz w:val="20"/>
          <w:szCs w:val="20"/>
          <w:lang w:eastAsia="ar-SA"/>
        </w:rPr>
        <w:t>2. Przedstawicielem Wykonawcy na budowie jest kierownik budowy:……………………………….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3. Inspektor nadzoru i kierownik budowy działają w granicach umocowania określonego przepisami ustawy „ Prawo budowlane”.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pl-PL"/>
        </w:rPr>
      </w:pPr>
      <w:r w:rsidRPr="00A13C39">
        <w:rPr>
          <w:rFonts w:eastAsia="Arial" w:cstheme="minorHAnsi"/>
          <w:sz w:val="20"/>
          <w:szCs w:val="20"/>
          <w:lang w:eastAsia="ar-SA"/>
        </w:rPr>
        <w:t xml:space="preserve">4. </w:t>
      </w:r>
      <w:r w:rsidRPr="00A13C39">
        <w:rPr>
          <w:rFonts w:eastAsia="Arial" w:cstheme="minorHAnsi"/>
          <w:sz w:val="20"/>
          <w:szCs w:val="20"/>
          <w:lang w:eastAsia="pl-PL"/>
        </w:rPr>
        <w:t>Istnieje możliwość dokonania zmiany kierownika budowy oraz pozostałych osób wyszczególnionych w ust. 2, jedynie za uprzednią pisemną zgodą Zamawiającego.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pl-PL"/>
        </w:rPr>
        <w:t>5. Wykonawca z własnej inicjatywy proponuje zmianę osób wyszczególnionych w ust. 2 niniejszego paragrafu w następujących przypadkach:</w:t>
      </w:r>
    </w:p>
    <w:p w:rsidR="00A13C39" w:rsidRPr="00A13C39" w:rsidRDefault="00A13C39" w:rsidP="00A13C39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śmierci, choroby lub innych zdarzeń losowych;</w:t>
      </w:r>
    </w:p>
    <w:p w:rsidR="00A13C39" w:rsidRPr="00A13C39" w:rsidRDefault="00A13C39" w:rsidP="00A13C39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jeżeli zmiana tych osób stanie się konieczna z jakichkolwiek innych przyczyn niezależnych od Wykonawcy.</w:t>
      </w:r>
    </w:p>
    <w:p w:rsidR="00A13C39" w:rsidRPr="00A13C39" w:rsidRDefault="00A13C39" w:rsidP="00A13C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 xml:space="preserve">6.W przypadku zmiany osób, o których mowa wyżej, nowe osoby powołane do pełnienia funkcji kierownika budowy oraz inspektora nadzoru, muszą spełniać wymagania określone w </w:t>
      </w:r>
      <w:proofErr w:type="spellStart"/>
      <w:r w:rsidRPr="00A13C39">
        <w:rPr>
          <w:rFonts w:eastAsia="Times New Roman" w:cstheme="minorHAnsi"/>
          <w:sz w:val="20"/>
          <w:szCs w:val="20"/>
          <w:lang w:eastAsia="pl-PL"/>
        </w:rPr>
        <w:t>swz</w:t>
      </w:r>
      <w:proofErr w:type="spellEnd"/>
      <w:r w:rsidRPr="00A13C39">
        <w:rPr>
          <w:rFonts w:eastAsia="Times New Roman" w:cstheme="minorHAnsi"/>
          <w:sz w:val="20"/>
          <w:szCs w:val="20"/>
          <w:lang w:eastAsia="pl-PL"/>
        </w:rPr>
        <w:t xml:space="preserve"> dla danej funkcji.</w:t>
      </w:r>
    </w:p>
    <w:p w:rsidR="00A13C39" w:rsidRPr="00A13C39" w:rsidRDefault="00A13C39" w:rsidP="00A13C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7. 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jc w:val="center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§ 10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center"/>
        <w:rPr>
          <w:rFonts w:eastAsia="Arial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1. Wykonawca oświadcza, że wymieniony zakres robót będzie wykonywany za pomocą podwykonawców:……………………………………………………………………………</w:t>
      </w:r>
    </w:p>
    <w:p w:rsidR="00A13C39" w:rsidRPr="00A13C39" w:rsidRDefault="00A13C39" w:rsidP="00A13C39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 xml:space="preserve">2. Wykonawca, podwykonawca lub dalszy podwykonawca zamówienia zamierzający zawrzeć umowę o podwykonawstwo, której przedmiotem są roboty budowlane ma obowiązek przedłożenia Zamawiającemu </w:t>
      </w:r>
      <w:r w:rsidRPr="00A13C39">
        <w:rPr>
          <w:rFonts w:eastAsia="Times New Roman" w:cstheme="minorHAnsi"/>
          <w:sz w:val="20"/>
          <w:szCs w:val="20"/>
          <w:lang w:eastAsia="pl-PL"/>
        </w:rPr>
        <w:lastRenderedPageBreak/>
        <w:t>projektu tej umowy, przy czym podwykonawca lub dalszy podwykonawca jest obowiązany dołączyć zgodę wykonawcy na zawarcie umowy o podwykonawstwo o treści zgodnej z projektem umowy.</w:t>
      </w:r>
    </w:p>
    <w:p w:rsidR="00A13C39" w:rsidRPr="00A13C39" w:rsidRDefault="00A13C39" w:rsidP="00A13C39">
      <w:pPr>
        <w:tabs>
          <w:tab w:val="left" w:pos="18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3. Zamawiający </w:t>
      </w:r>
      <w:r w:rsidRPr="00A13C39">
        <w:rPr>
          <w:rFonts w:eastAsia="Times New Roman" w:cstheme="minorHAnsi"/>
          <w:sz w:val="20"/>
          <w:szCs w:val="20"/>
          <w:lang w:eastAsia="pl-PL"/>
        </w:rPr>
        <w:t xml:space="preserve">w terminie </w:t>
      </w:r>
      <w:r w:rsidRPr="00A13C39">
        <w:rPr>
          <w:rFonts w:eastAsia="Times New Roman" w:cstheme="minorHAnsi"/>
          <w:bCs/>
          <w:sz w:val="20"/>
          <w:szCs w:val="20"/>
          <w:lang w:eastAsia="pl-PL"/>
        </w:rPr>
        <w:t xml:space="preserve">7 dni </w:t>
      </w:r>
      <w:r w:rsidRPr="00A13C39">
        <w:rPr>
          <w:rFonts w:eastAsia="Times New Roman" w:cstheme="minorHAnsi"/>
          <w:sz w:val="20"/>
          <w:szCs w:val="20"/>
          <w:lang w:eastAsia="pl-PL"/>
        </w:rPr>
        <w:t xml:space="preserve">od przedłożenia projektu umowy o podwykonawstwo zgłosi pisemne </w:t>
      </w:r>
      <w:r w:rsidRPr="00A13C39">
        <w:rPr>
          <w:rFonts w:eastAsia="Times New Roman" w:cstheme="minorHAnsi"/>
          <w:bCs/>
          <w:sz w:val="20"/>
          <w:szCs w:val="20"/>
          <w:lang w:eastAsia="pl-PL"/>
        </w:rPr>
        <w:t xml:space="preserve">zastrzeżenia </w:t>
      </w:r>
      <w:r w:rsidRPr="00A13C39">
        <w:rPr>
          <w:rFonts w:eastAsia="Times New Roman" w:cstheme="minorHAnsi"/>
          <w:sz w:val="20"/>
          <w:szCs w:val="20"/>
          <w:lang w:eastAsia="pl-PL"/>
        </w:rPr>
        <w:t xml:space="preserve">do projektu umowy o podwykonawstwo, której przedmiotem są roboty budowlane w przypadku: </w:t>
      </w:r>
    </w:p>
    <w:p w:rsidR="00A13C39" w:rsidRPr="00A13C39" w:rsidRDefault="00A13C39" w:rsidP="00A13C39">
      <w:pPr>
        <w:spacing w:after="0" w:line="240" w:lineRule="auto"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A13C39">
        <w:rPr>
          <w:rFonts w:eastAsia="Times New Roman" w:cstheme="minorHAnsi"/>
          <w:bCs/>
          <w:color w:val="00000A"/>
          <w:sz w:val="20"/>
          <w:szCs w:val="20"/>
          <w:lang w:eastAsia="pl-PL"/>
        </w:rPr>
        <w:t xml:space="preserve">a) </w:t>
      </w:r>
      <w:r w:rsidRPr="00A13C39">
        <w:rPr>
          <w:rFonts w:eastAsia="Times New Roman" w:cstheme="minorHAnsi"/>
          <w:color w:val="00000A"/>
          <w:sz w:val="20"/>
          <w:szCs w:val="20"/>
          <w:lang w:eastAsia="pl-PL"/>
        </w:rPr>
        <w:t xml:space="preserve">nie spełnienia wymagań określonych w specyfikacji istotnych warunków zamówienia </w:t>
      </w:r>
    </w:p>
    <w:p w:rsidR="00A13C39" w:rsidRPr="00A13C39" w:rsidRDefault="00A13C39" w:rsidP="00A13C39">
      <w:pPr>
        <w:spacing w:after="0" w:line="240" w:lineRule="auto"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A13C39">
        <w:rPr>
          <w:rFonts w:eastAsia="Times New Roman" w:cstheme="minorHAnsi"/>
          <w:bCs/>
          <w:color w:val="00000A"/>
          <w:sz w:val="20"/>
          <w:szCs w:val="20"/>
          <w:lang w:eastAsia="pl-PL"/>
        </w:rPr>
        <w:t xml:space="preserve">b) </w:t>
      </w:r>
      <w:r w:rsidRPr="00A13C39">
        <w:rPr>
          <w:rFonts w:eastAsia="Times New Roman" w:cstheme="minorHAnsi"/>
          <w:color w:val="00000A"/>
          <w:sz w:val="20"/>
          <w:szCs w:val="20"/>
          <w:lang w:eastAsia="pl-PL"/>
        </w:rPr>
        <w:t xml:space="preserve">gdy przewiduje termin zapłaty wynagrodzenia dłuższy niż </w:t>
      </w:r>
      <w:r w:rsidRPr="00A13C39">
        <w:rPr>
          <w:rFonts w:eastAsia="Times New Roman" w:cstheme="minorHAnsi"/>
          <w:bCs/>
          <w:color w:val="00000A"/>
          <w:sz w:val="20"/>
          <w:szCs w:val="20"/>
          <w:lang w:eastAsia="pl-PL"/>
        </w:rPr>
        <w:t xml:space="preserve">30 dni </w:t>
      </w:r>
      <w:r w:rsidRPr="00A13C39">
        <w:rPr>
          <w:rFonts w:eastAsia="Times New Roman" w:cstheme="minorHAnsi"/>
          <w:color w:val="00000A"/>
          <w:sz w:val="20"/>
          <w:szCs w:val="20"/>
          <w:lang w:eastAsia="pl-PL"/>
        </w:rPr>
        <w:t xml:space="preserve">od dnia doręczenia wykonawcy,  podwykonawcy lub dalszemu podwykonawcy faktury lub rachunku, potwierdzających wykonanie zleconej podwykonawcy lub dalszemu podwykonawcy dostawy, usługi lub roboty budowlanej. </w:t>
      </w:r>
    </w:p>
    <w:p w:rsidR="00A13C39" w:rsidRPr="00A13C39" w:rsidRDefault="00A13C39" w:rsidP="00A13C39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bCs/>
          <w:iCs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 xml:space="preserve">Niezgłoszenie pisemnych zastrzeżeń do przedłożonego projektu umowy o podwykonawstwo, której przedmiotem są roboty budowlane w terminie </w:t>
      </w:r>
      <w:r w:rsidRPr="00A13C39">
        <w:rPr>
          <w:rFonts w:eastAsia="Times New Roman" w:cstheme="minorHAnsi"/>
          <w:bCs/>
          <w:sz w:val="20"/>
          <w:szCs w:val="20"/>
          <w:lang w:eastAsia="pl-PL"/>
        </w:rPr>
        <w:t xml:space="preserve">7 dni </w:t>
      </w:r>
      <w:r w:rsidRPr="00A13C39">
        <w:rPr>
          <w:rFonts w:eastAsia="Times New Roman" w:cstheme="minorHAnsi"/>
          <w:sz w:val="20"/>
          <w:szCs w:val="20"/>
          <w:lang w:eastAsia="pl-PL"/>
        </w:rPr>
        <w:t xml:space="preserve">od przedłożenia projektu umowy o podwykonawstwo lub projektu jej zmiany, uważa się za akceptację projektu umowy przez </w:t>
      </w:r>
      <w:r w:rsidRPr="00A13C39">
        <w:rPr>
          <w:rFonts w:eastAsia="Times New Roman" w:cstheme="minorHAnsi"/>
          <w:bCs/>
          <w:iCs/>
          <w:sz w:val="20"/>
          <w:szCs w:val="20"/>
          <w:lang w:eastAsia="pl-PL"/>
        </w:rPr>
        <w:t>Zamawiającego.</w:t>
      </w:r>
    </w:p>
    <w:p w:rsidR="00A13C39" w:rsidRPr="00A13C39" w:rsidRDefault="00A13C39" w:rsidP="00A13C39">
      <w:pPr>
        <w:spacing w:after="0" w:line="240" w:lineRule="auto"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A13C39">
        <w:rPr>
          <w:rFonts w:eastAsia="Times New Roman" w:cstheme="minorHAnsi"/>
          <w:bCs/>
          <w:color w:val="00000A"/>
          <w:sz w:val="20"/>
          <w:szCs w:val="20"/>
          <w:lang w:eastAsia="pl-PL"/>
        </w:rPr>
        <w:t xml:space="preserve">4. </w:t>
      </w:r>
      <w:r w:rsidRPr="00A13C39">
        <w:rPr>
          <w:rFonts w:eastAsia="Times New Roman" w:cstheme="minorHAnsi"/>
          <w:bCs/>
          <w:iCs/>
          <w:color w:val="00000A"/>
          <w:sz w:val="20"/>
          <w:szCs w:val="20"/>
          <w:lang w:eastAsia="pl-PL"/>
        </w:rPr>
        <w:t xml:space="preserve">Wykonawca, podwykonawca lub dalszy podwykonawca </w:t>
      </w:r>
      <w:r w:rsidRPr="00A13C39">
        <w:rPr>
          <w:rFonts w:eastAsia="Times New Roman" w:cstheme="minorHAnsi"/>
          <w:color w:val="00000A"/>
          <w:sz w:val="20"/>
          <w:szCs w:val="20"/>
          <w:lang w:eastAsia="pl-PL"/>
        </w:rPr>
        <w:t xml:space="preserve">zamówienia na roboty budowlane przedkłada zamawiającemu </w:t>
      </w:r>
      <w:r w:rsidRPr="00A13C39">
        <w:rPr>
          <w:rFonts w:eastAsia="Times New Roman" w:cstheme="minorHAnsi"/>
          <w:bCs/>
          <w:color w:val="00000A"/>
          <w:sz w:val="20"/>
          <w:szCs w:val="20"/>
          <w:lang w:eastAsia="pl-PL"/>
        </w:rPr>
        <w:t xml:space="preserve">kopię zawartej umowy o podwykonawstwo oraz kopię jej zmian, </w:t>
      </w:r>
      <w:r w:rsidRPr="00A13C39">
        <w:rPr>
          <w:rFonts w:eastAsia="Times New Roman" w:cstheme="minorHAnsi"/>
          <w:color w:val="00000A"/>
          <w:sz w:val="20"/>
          <w:szCs w:val="20"/>
          <w:lang w:eastAsia="pl-PL"/>
        </w:rPr>
        <w:t xml:space="preserve">której przedmiotem są roboty budowlane, w terminie </w:t>
      </w:r>
      <w:r w:rsidRPr="00A13C39">
        <w:rPr>
          <w:rFonts w:eastAsia="Times New Roman" w:cstheme="minorHAnsi"/>
          <w:bCs/>
          <w:color w:val="00000A"/>
          <w:sz w:val="20"/>
          <w:szCs w:val="20"/>
          <w:lang w:eastAsia="pl-PL"/>
        </w:rPr>
        <w:t xml:space="preserve">7 dni </w:t>
      </w:r>
      <w:r w:rsidRPr="00A13C39">
        <w:rPr>
          <w:rFonts w:eastAsia="Times New Roman" w:cstheme="minorHAnsi"/>
          <w:color w:val="00000A"/>
          <w:sz w:val="20"/>
          <w:szCs w:val="20"/>
          <w:lang w:eastAsia="pl-PL"/>
        </w:rPr>
        <w:t xml:space="preserve">od dnia jej zawarcia. </w:t>
      </w:r>
    </w:p>
    <w:p w:rsidR="00A13C39" w:rsidRPr="00A13C39" w:rsidRDefault="00A13C39" w:rsidP="00A13C39">
      <w:pPr>
        <w:spacing w:after="0" w:line="240" w:lineRule="auto"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A13C39">
        <w:rPr>
          <w:rFonts w:eastAsia="Times New Roman" w:cstheme="minorHAnsi"/>
          <w:bCs/>
          <w:color w:val="00000A"/>
          <w:sz w:val="20"/>
          <w:szCs w:val="20"/>
          <w:lang w:eastAsia="pl-PL"/>
        </w:rPr>
        <w:t xml:space="preserve">5. </w:t>
      </w:r>
      <w:r w:rsidRPr="00A13C39">
        <w:rPr>
          <w:rFonts w:eastAsia="Times New Roman" w:cstheme="minorHAnsi"/>
          <w:bCs/>
          <w:iCs/>
          <w:color w:val="00000A"/>
          <w:sz w:val="20"/>
          <w:szCs w:val="20"/>
          <w:lang w:eastAsia="pl-PL"/>
        </w:rPr>
        <w:t xml:space="preserve">Zamawiający </w:t>
      </w:r>
      <w:r w:rsidRPr="00A13C39">
        <w:rPr>
          <w:rFonts w:eastAsia="Times New Roman" w:cstheme="minorHAnsi"/>
          <w:color w:val="00000A"/>
          <w:sz w:val="20"/>
          <w:szCs w:val="20"/>
          <w:lang w:eastAsia="pl-PL"/>
        </w:rPr>
        <w:t xml:space="preserve">w terminie </w:t>
      </w:r>
      <w:r w:rsidRPr="00A13C39">
        <w:rPr>
          <w:rFonts w:eastAsia="Times New Roman" w:cstheme="minorHAnsi"/>
          <w:bCs/>
          <w:color w:val="00000A"/>
          <w:sz w:val="20"/>
          <w:szCs w:val="20"/>
          <w:lang w:eastAsia="pl-PL"/>
        </w:rPr>
        <w:t xml:space="preserve">7 dni </w:t>
      </w:r>
      <w:r w:rsidRPr="00A13C39">
        <w:rPr>
          <w:rFonts w:eastAsia="Times New Roman" w:cstheme="minorHAnsi"/>
          <w:color w:val="00000A"/>
          <w:sz w:val="20"/>
          <w:szCs w:val="20"/>
          <w:lang w:eastAsia="pl-PL"/>
        </w:rPr>
        <w:t xml:space="preserve">od przedłożenia kopii zawartej umowy o podwykonawstwo lub jej zmian zgłasza pisemny </w:t>
      </w:r>
      <w:r w:rsidRPr="00A13C39">
        <w:rPr>
          <w:rFonts w:eastAsia="Times New Roman" w:cstheme="minorHAnsi"/>
          <w:bCs/>
          <w:color w:val="00000A"/>
          <w:sz w:val="20"/>
          <w:szCs w:val="20"/>
          <w:lang w:eastAsia="pl-PL"/>
        </w:rPr>
        <w:t xml:space="preserve">sprzeciw </w:t>
      </w:r>
      <w:r w:rsidRPr="00A13C39">
        <w:rPr>
          <w:rFonts w:eastAsia="Times New Roman" w:cstheme="minorHAnsi"/>
          <w:color w:val="00000A"/>
          <w:sz w:val="20"/>
          <w:szCs w:val="20"/>
          <w:lang w:eastAsia="pl-PL"/>
        </w:rPr>
        <w:t xml:space="preserve">do umowy o podwykonawstwo lub jej zmian, której przedmiotem są roboty budowlane, w przypadkach wymienionych w ust. 3 niniejszego paragrafu. </w:t>
      </w:r>
    </w:p>
    <w:p w:rsidR="00A13C39" w:rsidRPr="00A13C39" w:rsidRDefault="00A13C39" w:rsidP="00A13C39">
      <w:pPr>
        <w:spacing w:after="0" w:line="240" w:lineRule="auto"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A13C39">
        <w:rPr>
          <w:rFonts w:eastAsia="Times New Roman" w:cstheme="minorHAnsi"/>
          <w:color w:val="00000A"/>
          <w:sz w:val="20"/>
          <w:szCs w:val="20"/>
          <w:lang w:eastAsia="pl-PL"/>
        </w:rPr>
        <w:t xml:space="preserve">Niezgłoszenie pisemnego sprzeciwu do przedłożonej umowy o podwykonawstwo i jej zmian , której przedmiotem są roboty budowlane w terminie </w:t>
      </w:r>
      <w:r w:rsidRPr="00A13C39">
        <w:rPr>
          <w:rFonts w:eastAsia="Times New Roman" w:cstheme="minorHAnsi"/>
          <w:bCs/>
          <w:color w:val="00000A"/>
          <w:sz w:val="20"/>
          <w:szCs w:val="20"/>
          <w:lang w:eastAsia="pl-PL"/>
        </w:rPr>
        <w:t xml:space="preserve">7 dni </w:t>
      </w:r>
      <w:r w:rsidRPr="00A13C39">
        <w:rPr>
          <w:rFonts w:eastAsia="Times New Roman" w:cstheme="minorHAnsi"/>
          <w:color w:val="00000A"/>
          <w:sz w:val="20"/>
          <w:szCs w:val="20"/>
          <w:lang w:eastAsia="pl-PL"/>
        </w:rPr>
        <w:t>od przedłożenia projektu umowy o podwykonawstwo lub projektu jej zmiany</w:t>
      </w:r>
      <w:r w:rsidRPr="00A13C39">
        <w:rPr>
          <w:rFonts w:eastAsia="Times New Roman" w:cstheme="minorHAnsi"/>
          <w:bCs/>
          <w:color w:val="00000A"/>
          <w:sz w:val="20"/>
          <w:szCs w:val="20"/>
          <w:lang w:eastAsia="pl-PL"/>
        </w:rPr>
        <w:t xml:space="preserve">, </w:t>
      </w:r>
      <w:r w:rsidRPr="00A13C39">
        <w:rPr>
          <w:rFonts w:eastAsia="Times New Roman" w:cstheme="minorHAnsi"/>
          <w:color w:val="00000A"/>
          <w:sz w:val="20"/>
          <w:szCs w:val="20"/>
          <w:lang w:eastAsia="pl-PL"/>
        </w:rPr>
        <w:t xml:space="preserve">uważa się za akceptację umowy przez </w:t>
      </w:r>
      <w:r w:rsidRPr="00A13C39">
        <w:rPr>
          <w:rFonts w:eastAsia="Times New Roman" w:cstheme="minorHAnsi"/>
          <w:bCs/>
          <w:iCs/>
          <w:color w:val="00000A"/>
          <w:sz w:val="20"/>
          <w:szCs w:val="20"/>
          <w:lang w:eastAsia="pl-PL"/>
        </w:rPr>
        <w:t xml:space="preserve">Zamawiającego. </w:t>
      </w:r>
    </w:p>
    <w:p w:rsidR="00A13C39" w:rsidRPr="00A13C39" w:rsidRDefault="00A13C39" w:rsidP="00A13C3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bCs/>
          <w:color w:val="00000A"/>
          <w:sz w:val="20"/>
          <w:szCs w:val="20"/>
          <w:lang w:eastAsia="pl-PL"/>
        </w:rPr>
        <w:t xml:space="preserve">6. </w:t>
      </w:r>
      <w:r w:rsidRPr="00A13C39">
        <w:rPr>
          <w:rFonts w:eastAsia="Times New Roman" w:cstheme="minorHAnsi"/>
          <w:bCs/>
          <w:iCs/>
          <w:color w:val="00000A"/>
          <w:sz w:val="20"/>
          <w:szCs w:val="20"/>
          <w:lang w:eastAsia="pl-PL"/>
        </w:rPr>
        <w:t xml:space="preserve">Wykonawca, podwykonawca lub dalszy podwykonawca </w:t>
      </w:r>
      <w:r w:rsidRPr="00A13C39">
        <w:rPr>
          <w:rFonts w:eastAsia="Times New Roman" w:cstheme="minorHAnsi"/>
          <w:color w:val="00000A"/>
          <w:sz w:val="20"/>
          <w:szCs w:val="20"/>
          <w:lang w:eastAsia="pl-PL"/>
        </w:rPr>
        <w:t xml:space="preserve">na roboty budowlane przedkłada zamawiającemu poświadczoną za zgodność z oryginałem kopię zawartej umowy o podwykonawstwo oraz jej zmianę, której </w:t>
      </w:r>
      <w:r w:rsidRPr="00A13C39">
        <w:rPr>
          <w:rFonts w:eastAsia="Times New Roman" w:cstheme="minorHAnsi"/>
          <w:bCs/>
          <w:color w:val="00000A"/>
          <w:sz w:val="20"/>
          <w:szCs w:val="20"/>
          <w:lang w:eastAsia="pl-PL"/>
        </w:rPr>
        <w:t>przedmiotem są dostawy lub usługi</w:t>
      </w:r>
      <w:r w:rsidRPr="00A13C39">
        <w:rPr>
          <w:rFonts w:eastAsia="Times New Roman" w:cstheme="minorHAnsi"/>
          <w:color w:val="00000A"/>
          <w:sz w:val="20"/>
          <w:szCs w:val="20"/>
          <w:lang w:eastAsia="pl-PL"/>
        </w:rPr>
        <w:t xml:space="preserve">, w terminie </w:t>
      </w:r>
      <w:r w:rsidRPr="00A13C39">
        <w:rPr>
          <w:rFonts w:eastAsia="Times New Roman" w:cstheme="minorHAnsi"/>
          <w:bCs/>
          <w:color w:val="00000A"/>
          <w:sz w:val="20"/>
          <w:szCs w:val="20"/>
          <w:lang w:eastAsia="pl-PL"/>
        </w:rPr>
        <w:t xml:space="preserve">7 dni </w:t>
      </w:r>
      <w:r w:rsidRPr="00A13C39">
        <w:rPr>
          <w:rFonts w:eastAsia="Times New Roman" w:cstheme="minorHAnsi"/>
          <w:color w:val="00000A"/>
          <w:sz w:val="20"/>
          <w:szCs w:val="20"/>
          <w:lang w:eastAsia="pl-PL"/>
        </w:rPr>
        <w:t xml:space="preserve">od dnia jej zawarcia, z wyłączeniem umów o podwykonawstwo o wartości mniejszej niż </w:t>
      </w:r>
      <w:r w:rsidRPr="00A13C39">
        <w:rPr>
          <w:rFonts w:eastAsia="Times New Roman" w:cstheme="minorHAnsi"/>
          <w:bCs/>
          <w:color w:val="00000A"/>
          <w:sz w:val="20"/>
          <w:szCs w:val="20"/>
          <w:lang w:eastAsia="pl-PL"/>
        </w:rPr>
        <w:t xml:space="preserve">0,5% </w:t>
      </w:r>
      <w:r w:rsidRPr="00A13C39">
        <w:rPr>
          <w:rFonts w:eastAsia="Times New Roman" w:cstheme="minorHAnsi"/>
          <w:color w:val="00000A"/>
          <w:sz w:val="20"/>
          <w:szCs w:val="20"/>
          <w:lang w:eastAsia="pl-PL"/>
        </w:rPr>
        <w:t xml:space="preserve">wartości umowy w sprawie zamówienia publicznego, przy czym wyłączenie to nie dotyczy umów o podwykonawstwo o wartości większej niż </w:t>
      </w:r>
      <w:r w:rsidRPr="00A13C39">
        <w:rPr>
          <w:rFonts w:eastAsia="Times New Roman" w:cstheme="minorHAnsi"/>
          <w:bCs/>
          <w:color w:val="00000A"/>
          <w:sz w:val="20"/>
          <w:szCs w:val="20"/>
          <w:lang w:eastAsia="pl-PL"/>
        </w:rPr>
        <w:t xml:space="preserve">50.000,00 zł. </w:t>
      </w:r>
      <w:r w:rsidRPr="00A13C39">
        <w:rPr>
          <w:rFonts w:eastAsia="Times New Roman" w:cstheme="minorHAnsi"/>
          <w:color w:val="00000A"/>
          <w:sz w:val="20"/>
          <w:szCs w:val="20"/>
          <w:lang w:eastAsia="pl-PL"/>
        </w:rPr>
        <w:t xml:space="preserve">W przypadku, jeżeli termin zapłaty wynagrodzenia jest dłuższy niż określony w </w:t>
      </w:r>
      <w:r w:rsidRPr="00A13C39">
        <w:rPr>
          <w:rFonts w:eastAsia="Times New Roman" w:cstheme="minorHAnsi"/>
          <w:sz w:val="20"/>
          <w:szCs w:val="20"/>
          <w:lang w:eastAsia="pl-PL"/>
        </w:rPr>
        <w:t xml:space="preserve">ust. 15, </w:t>
      </w:r>
      <w:r w:rsidRPr="00A13C3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zamawiający informuje o tym wykonawcę i wzywa go do dokonania zmiany tej umowy pod rygorem wystąpienia o zapłatę kary umownej określonej w § </w:t>
      </w:r>
      <w:r w:rsidRPr="00A13C39">
        <w:rPr>
          <w:rFonts w:eastAsia="Times New Roman" w:cstheme="minorHAnsi"/>
          <w:sz w:val="20"/>
          <w:szCs w:val="20"/>
          <w:lang w:eastAsia="pl-PL"/>
        </w:rPr>
        <w:t>14 ust. 4 lit. d.</w:t>
      </w:r>
    </w:p>
    <w:p w:rsidR="00A13C39" w:rsidRPr="00A13C39" w:rsidRDefault="00A13C39" w:rsidP="00A13C3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bCs/>
          <w:sz w:val="20"/>
          <w:szCs w:val="20"/>
          <w:lang w:eastAsia="pl-PL"/>
        </w:rPr>
        <w:t>7.</w:t>
      </w:r>
      <w:r w:rsidRPr="00A13C39">
        <w:rPr>
          <w:rFonts w:eastAsia="Times New Roman" w:cstheme="minorHAnsi"/>
          <w:sz w:val="20"/>
          <w:szCs w:val="20"/>
          <w:lang w:eastAsia="pl-PL"/>
        </w:rPr>
        <w:t xml:space="preserve"> W przypadku osobistego wykonania zamówienia przez </w:t>
      </w:r>
      <w:r w:rsidRPr="00A13C39"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Wykonawcę </w:t>
      </w:r>
      <w:r w:rsidRPr="00A13C39">
        <w:rPr>
          <w:rFonts w:eastAsia="Times New Roman" w:cstheme="minorHAnsi"/>
          <w:sz w:val="20"/>
          <w:szCs w:val="20"/>
          <w:lang w:eastAsia="pl-PL"/>
        </w:rPr>
        <w:t xml:space="preserve">bez udziału podwykonawców i dalszych podwykonawców należność za fakturę zostanie uregulowana po pisemnym oświadczeniu </w:t>
      </w:r>
      <w:r w:rsidRPr="00A13C39"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Wykonawcy, </w:t>
      </w:r>
      <w:r w:rsidRPr="00A13C39">
        <w:rPr>
          <w:rFonts w:eastAsia="Times New Roman" w:cstheme="minorHAnsi"/>
          <w:sz w:val="20"/>
          <w:szCs w:val="20"/>
          <w:lang w:eastAsia="pl-PL"/>
        </w:rPr>
        <w:t xml:space="preserve">że zadanie wykonał jedynie siłami własnymi. </w:t>
      </w:r>
    </w:p>
    <w:p w:rsidR="00A13C39" w:rsidRPr="00A13C39" w:rsidRDefault="00A13C39" w:rsidP="00A13C3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bCs/>
          <w:sz w:val="20"/>
          <w:szCs w:val="20"/>
          <w:lang w:eastAsia="pl-PL"/>
        </w:rPr>
        <w:t>8.</w:t>
      </w:r>
      <w:r w:rsidRPr="00A13C39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A13C39"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Zamawiający </w:t>
      </w:r>
      <w:r w:rsidRPr="00A13C39">
        <w:rPr>
          <w:rFonts w:eastAsia="Times New Roman" w:cstheme="minorHAnsi"/>
          <w:sz w:val="20"/>
          <w:szCs w:val="20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:rsidR="00A13C39" w:rsidRPr="00A13C39" w:rsidRDefault="00A13C39" w:rsidP="00A13C3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bCs/>
          <w:sz w:val="20"/>
          <w:szCs w:val="20"/>
          <w:lang w:eastAsia="pl-PL"/>
        </w:rPr>
        <w:t xml:space="preserve">9. </w:t>
      </w:r>
      <w:r w:rsidRPr="00A13C39">
        <w:rPr>
          <w:rFonts w:eastAsia="Times New Roman" w:cstheme="minorHAnsi"/>
          <w:sz w:val="20"/>
          <w:szCs w:val="20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:rsidR="00A13C39" w:rsidRPr="00A13C39" w:rsidRDefault="00A13C39" w:rsidP="00A13C3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bCs/>
          <w:sz w:val="20"/>
          <w:szCs w:val="20"/>
          <w:lang w:eastAsia="pl-PL"/>
        </w:rPr>
        <w:t xml:space="preserve">10. </w:t>
      </w:r>
      <w:r w:rsidRPr="00A13C39">
        <w:rPr>
          <w:rFonts w:eastAsia="Times New Roman" w:cstheme="minorHAnsi"/>
          <w:sz w:val="20"/>
          <w:szCs w:val="20"/>
          <w:lang w:eastAsia="pl-PL"/>
        </w:rPr>
        <w:t xml:space="preserve">Bezpośrednia zapłata obejmuje tylko i wyłącznie należne wynagrodzenie bez odsetek, należnych podwykonawcy lub dalszemu podwykonawcy. </w:t>
      </w:r>
    </w:p>
    <w:p w:rsidR="00A13C39" w:rsidRPr="00A13C39" w:rsidRDefault="00A13C39" w:rsidP="00A13C3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bCs/>
          <w:sz w:val="20"/>
          <w:szCs w:val="20"/>
          <w:lang w:eastAsia="pl-PL"/>
        </w:rPr>
        <w:t xml:space="preserve">11. </w:t>
      </w:r>
      <w:r w:rsidRPr="00A13C39">
        <w:rPr>
          <w:rFonts w:eastAsia="Times New Roman" w:cstheme="minorHAnsi"/>
          <w:sz w:val="20"/>
          <w:szCs w:val="20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 w:rsidRPr="00A13C39">
        <w:rPr>
          <w:rFonts w:eastAsia="Times New Roman" w:cstheme="minorHAnsi"/>
          <w:bCs/>
          <w:sz w:val="20"/>
          <w:szCs w:val="20"/>
          <w:lang w:eastAsia="pl-PL"/>
        </w:rPr>
        <w:t xml:space="preserve">7 dni </w:t>
      </w:r>
      <w:r w:rsidRPr="00A13C39">
        <w:rPr>
          <w:rFonts w:eastAsia="Times New Roman" w:cstheme="minorHAnsi"/>
          <w:sz w:val="20"/>
          <w:szCs w:val="20"/>
          <w:lang w:eastAsia="pl-PL"/>
        </w:rPr>
        <w:t xml:space="preserve">od dnia doręczenia tej informacji. </w:t>
      </w:r>
    </w:p>
    <w:p w:rsidR="00A13C39" w:rsidRPr="00A13C39" w:rsidRDefault="00A13C39" w:rsidP="00A13C3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bCs/>
          <w:sz w:val="20"/>
          <w:szCs w:val="20"/>
          <w:lang w:eastAsia="pl-PL"/>
        </w:rPr>
        <w:t xml:space="preserve">12. </w:t>
      </w:r>
      <w:r w:rsidRPr="00A13C39">
        <w:rPr>
          <w:rFonts w:eastAsia="Times New Roman" w:cstheme="minorHAnsi"/>
          <w:sz w:val="20"/>
          <w:szCs w:val="20"/>
          <w:lang w:eastAsia="pl-PL"/>
        </w:rPr>
        <w:t xml:space="preserve">W przypadku zgłoszenia uwag, o których mowa w ust. 11, zamawiający może: </w:t>
      </w:r>
    </w:p>
    <w:p w:rsidR="00A13C39" w:rsidRPr="00A13C39" w:rsidRDefault="00A13C39" w:rsidP="00A13C3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bCs/>
          <w:sz w:val="20"/>
          <w:szCs w:val="20"/>
          <w:lang w:eastAsia="pl-PL"/>
        </w:rPr>
        <w:t xml:space="preserve">a) </w:t>
      </w:r>
      <w:r w:rsidRPr="00A13C39">
        <w:rPr>
          <w:rFonts w:eastAsia="Times New Roman" w:cstheme="minorHAnsi"/>
          <w:sz w:val="20"/>
          <w:szCs w:val="20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:rsidR="00A13C39" w:rsidRPr="00A13C39" w:rsidRDefault="00A13C39" w:rsidP="00A13C3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bCs/>
          <w:sz w:val="20"/>
          <w:szCs w:val="20"/>
          <w:lang w:eastAsia="pl-PL"/>
        </w:rPr>
        <w:t xml:space="preserve">b) </w:t>
      </w:r>
      <w:r w:rsidRPr="00A13C39">
        <w:rPr>
          <w:rFonts w:eastAsia="Times New Roman" w:cstheme="minorHAnsi"/>
          <w:sz w:val="20"/>
          <w:szCs w:val="20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:rsidR="00A13C39" w:rsidRPr="00A13C39" w:rsidRDefault="00A13C39" w:rsidP="00A13C3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bCs/>
          <w:sz w:val="20"/>
          <w:szCs w:val="20"/>
          <w:lang w:eastAsia="pl-PL"/>
        </w:rPr>
        <w:t xml:space="preserve">c) </w:t>
      </w:r>
      <w:r w:rsidRPr="00A13C39">
        <w:rPr>
          <w:rFonts w:eastAsia="Times New Roman" w:cstheme="minorHAnsi"/>
          <w:sz w:val="20"/>
          <w:szCs w:val="20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:rsidR="00A13C39" w:rsidRPr="00A13C39" w:rsidRDefault="00A13C39" w:rsidP="00A13C3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bCs/>
          <w:sz w:val="20"/>
          <w:szCs w:val="20"/>
          <w:lang w:eastAsia="pl-PL"/>
        </w:rPr>
        <w:lastRenderedPageBreak/>
        <w:t xml:space="preserve">13. </w:t>
      </w:r>
      <w:r w:rsidRPr="00A13C39">
        <w:rPr>
          <w:rFonts w:eastAsia="Times New Roman" w:cstheme="minorHAnsi"/>
          <w:sz w:val="20"/>
          <w:szCs w:val="20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:rsidR="00A13C39" w:rsidRPr="00A13C39" w:rsidRDefault="00A13C39" w:rsidP="00A13C3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bCs/>
          <w:sz w:val="20"/>
          <w:szCs w:val="20"/>
          <w:lang w:eastAsia="pl-PL"/>
        </w:rPr>
        <w:t xml:space="preserve">14. </w:t>
      </w:r>
      <w:r w:rsidRPr="00A13C39">
        <w:rPr>
          <w:rFonts w:eastAsia="Times New Roman" w:cstheme="minorHAnsi"/>
          <w:sz w:val="20"/>
          <w:szCs w:val="20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 w:rsidRPr="00A13C39">
        <w:rPr>
          <w:rFonts w:eastAsia="Times New Roman" w:cstheme="minorHAnsi"/>
          <w:bCs/>
          <w:sz w:val="20"/>
          <w:szCs w:val="20"/>
          <w:lang w:eastAsia="pl-PL"/>
        </w:rPr>
        <w:t xml:space="preserve">5% </w:t>
      </w:r>
      <w:r w:rsidRPr="00A13C39">
        <w:rPr>
          <w:rFonts w:eastAsia="Times New Roman" w:cstheme="minorHAnsi"/>
          <w:sz w:val="20"/>
          <w:szCs w:val="20"/>
          <w:lang w:eastAsia="pl-PL"/>
        </w:rPr>
        <w:t>wartości umowy w sprawie zamówienia publicznego może stanowić podstawę do odstąpienia od umowy w sprawie zamówienia publicznego przez zamawiającego.</w:t>
      </w:r>
    </w:p>
    <w:p w:rsidR="00A13C39" w:rsidRPr="00A13C39" w:rsidRDefault="00A13C39" w:rsidP="00A13C3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bCs/>
          <w:sz w:val="20"/>
          <w:szCs w:val="20"/>
          <w:lang w:eastAsia="pl-PL"/>
        </w:rPr>
        <w:t xml:space="preserve">15. </w:t>
      </w:r>
      <w:r w:rsidRPr="00A13C39">
        <w:rPr>
          <w:rFonts w:eastAsia="Times New Roman" w:cstheme="minorHAnsi"/>
          <w:sz w:val="20"/>
          <w:szCs w:val="20"/>
          <w:lang w:eastAsia="pl-PL"/>
        </w:rPr>
        <w:t xml:space="preserve">Termin zapłaty wynagrodzenia podwykonawcy lub dalszemu podwykonawcy przewidziany w umowie o podwykonawstwo nie może być dłuższy niż </w:t>
      </w:r>
      <w:r w:rsidRPr="00A13C39">
        <w:rPr>
          <w:rFonts w:eastAsia="Times New Roman" w:cstheme="minorHAnsi"/>
          <w:bCs/>
          <w:sz w:val="20"/>
          <w:szCs w:val="20"/>
          <w:lang w:eastAsia="pl-PL"/>
        </w:rPr>
        <w:t xml:space="preserve">30 dni </w:t>
      </w:r>
      <w:r w:rsidRPr="00A13C39">
        <w:rPr>
          <w:rFonts w:eastAsia="Times New Roman" w:cstheme="minorHAnsi"/>
          <w:sz w:val="20"/>
          <w:szCs w:val="20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:rsidR="00A13C39" w:rsidRPr="00A13C39" w:rsidRDefault="00A13C39" w:rsidP="00A13C3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bCs/>
          <w:sz w:val="20"/>
          <w:szCs w:val="20"/>
          <w:lang w:eastAsia="pl-PL"/>
        </w:rPr>
        <w:t xml:space="preserve">16. </w:t>
      </w:r>
      <w:r w:rsidRPr="00A13C39">
        <w:rPr>
          <w:rFonts w:eastAsia="Times New Roman" w:cstheme="minorHAnsi"/>
          <w:sz w:val="20"/>
          <w:szCs w:val="20"/>
          <w:lang w:eastAsia="pl-PL"/>
        </w:rPr>
        <w:t xml:space="preserve">W przypadku powierzenia wykonania części robót innym podmiotom, </w:t>
      </w:r>
      <w:r w:rsidRPr="00A13C39">
        <w:rPr>
          <w:rFonts w:eastAsia="Times New Roman" w:cstheme="minorHAnsi"/>
          <w:bCs/>
          <w:sz w:val="20"/>
          <w:szCs w:val="20"/>
          <w:lang w:eastAsia="pl-PL"/>
        </w:rPr>
        <w:t>W</w:t>
      </w:r>
      <w:r w:rsidRPr="00A13C39"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ykonawca </w:t>
      </w:r>
      <w:r w:rsidRPr="00A13C39">
        <w:rPr>
          <w:rFonts w:eastAsia="Times New Roman" w:cstheme="minorHAnsi"/>
          <w:sz w:val="20"/>
          <w:szCs w:val="20"/>
          <w:lang w:eastAsia="pl-PL"/>
        </w:rPr>
        <w:t xml:space="preserve">zobowiązany jest do koordynacji robót wykonanych przez te podmioty i ponosi przed </w:t>
      </w:r>
      <w:r w:rsidRPr="00A13C39"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Zamawiającym </w:t>
      </w:r>
      <w:r w:rsidRPr="00A13C39">
        <w:rPr>
          <w:rFonts w:eastAsia="Times New Roman" w:cstheme="minorHAnsi"/>
          <w:sz w:val="20"/>
          <w:szCs w:val="20"/>
          <w:lang w:eastAsia="pl-PL"/>
        </w:rPr>
        <w:t xml:space="preserve">odpowiedzialność za ich należyte wykonanie, jak za działania własne. </w:t>
      </w:r>
    </w:p>
    <w:p w:rsidR="00A13C39" w:rsidRPr="00A13C39" w:rsidRDefault="00A13C39" w:rsidP="00A13C3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bCs/>
          <w:sz w:val="20"/>
          <w:szCs w:val="20"/>
          <w:lang w:eastAsia="pl-PL"/>
        </w:rPr>
        <w:t xml:space="preserve">17. </w:t>
      </w:r>
      <w:r w:rsidRPr="00A13C39">
        <w:rPr>
          <w:rFonts w:eastAsia="Times New Roman" w:cstheme="minorHAnsi"/>
          <w:sz w:val="20"/>
          <w:szCs w:val="20"/>
          <w:lang w:eastAsia="pl-PL"/>
        </w:rPr>
        <w:t xml:space="preserve">Zasady zawierania umów o podwykonawstwo z dalszymi podwykonawcami: </w:t>
      </w:r>
    </w:p>
    <w:p w:rsidR="00A13C39" w:rsidRPr="00A13C39" w:rsidRDefault="00A13C39" w:rsidP="00A13C3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 xml:space="preserve">- przepisy niniejszego paragrafu stosuje się odpowiednio do dalszych podwykonawców, a </w:t>
      </w:r>
      <w:r w:rsidRPr="00A13C39"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Wykonawca </w:t>
      </w:r>
      <w:r w:rsidRPr="00A13C39">
        <w:rPr>
          <w:rFonts w:eastAsia="Times New Roman" w:cstheme="minorHAnsi"/>
          <w:sz w:val="20"/>
          <w:szCs w:val="20"/>
          <w:lang w:eastAsia="pl-PL"/>
        </w:rPr>
        <w:t xml:space="preserve">odpowiada za zlecenie robót dalszym podwykonawcom tak, jakby sam je zlecił, </w:t>
      </w:r>
    </w:p>
    <w:p w:rsidR="00A13C39" w:rsidRPr="00A13C39" w:rsidRDefault="00A13C39" w:rsidP="00A13C3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color w:val="000000"/>
          <w:sz w:val="20"/>
          <w:szCs w:val="20"/>
          <w:lang w:eastAsia="pl-PL"/>
        </w:rPr>
        <w:t>- do zawarcia przez podwykonawcę umowy z dalszym podwykonawcą jest wymagana pisemna zgoda Zamawiającego i Wykonawcy.</w:t>
      </w:r>
    </w:p>
    <w:p w:rsidR="00A13C39" w:rsidRPr="00A13C39" w:rsidRDefault="00A13C39" w:rsidP="00A13C3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jc w:val="center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§ 11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1. Wynagrodzenie Wykonawcy wyraża się kwotą łączną ………………………………… ............................................. w tym podatek VAT ………………. zł kwota netto: …………………… słownie brutto: ……………………..zgodnie z ofertą Wykonawcy.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 xml:space="preserve">Wynagrodzenie </w:t>
      </w:r>
      <w:r w:rsidRPr="00A13C39">
        <w:rPr>
          <w:rFonts w:eastAsia="Times New Roman" w:cstheme="minorHAnsi"/>
          <w:sz w:val="20"/>
          <w:szCs w:val="20"/>
          <w:lang w:eastAsia="ar-SA"/>
        </w:rPr>
        <w:t>Wykonawcy przewidziane jest w formie ryczałtu.</w:t>
      </w:r>
    </w:p>
    <w:p w:rsidR="00A13C39" w:rsidRPr="00A13C39" w:rsidRDefault="00A13C39" w:rsidP="00A13C39">
      <w:pPr>
        <w:suppressAutoHyphens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A13C39">
        <w:rPr>
          <w:rFonts w:eastAsia="Times New Roman" w:cstheme="minorHAnsi"/>
          <w:bCs/>
          <w:sz w:val="20"/>
          <w:szCs w:val="20"/>
          <w:lang w:eastAsia="ar-SA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wynagrodzenia  ryczałtowego jest z góry określana i nie ulega zmianie. </w:t>
      </w:r>
    </w:p>
    <w:p w:rsidR="00A13C39" w:rsidRPr="00A13C39" w:rsidRDefault="00A13C39" w:rsidP="00A13C3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ar-SA"/>
        </w:rPr>
        <w:t xml:space="preserve">2  </w:t>
      </w:r>
      <w:r w:rsidRPr="00A13C39">
        <w:rPr>
          <w:rFonts w:eastAsia="Times New Roman" w:cstheme="minorHAnsi"/>
          <w:sz w:val="20"/>
          <w:szCs w:val="20"/>
          <w:lang w:eastAsia="pl-PL"/>
        </w:rPr>
        <w:t>Wynagrodzenie za przedmiot umowy nastąpi jedną fakturą za przedmiot umowy.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A13C39">
        <w:rPr>
          <w:rFonts w:eastAsia="Times New Roman" w:cstheme="minorHAnsi"/>
          <w:sz w:val="20"/>
          <w:szCs w:val="20"/>
          <w:lang w:eastAsia="ar-SA"/>
        </w:rPr>
        <w:t>3. Podstawą do rozliczenia stanowić będzie protokół odbioru końcowego dla przedmiotu umowy.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ar-SA"/>
        </w:rPr>
        <w:t>4.</w:t>
      </w:r>
      <w:r w:rsidRPr="00A13C39">
        <w:rPr>
          <w:rFonts w:eastAsia="Times New Roman" w:cstheme="minorHAnsi"/>
          <w:sz w:val="20"/>
          <w:szCs w:val="20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:rsidR="00A13C39" w:rsidRPr="00A13C39" w:rsidRDefault="00A13C39" w:rsidP="00A13C39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eastAsia="Times New Roman" w:cstheme="minorHAnsi"/>
          <w:spacing w:val="-4"/>
          <w:sz w:val="20"/>
          <w:szCs w:val="20"/>
          <w:lang w:eastAsia="pl-PL"/>
        </w:rPr>
      </w:pPr>
      <w:r w:rsidRPr="00A13C39">
        <w:rPr>
          <w:rFonts w:eastAsia="Times New Roman" w:cstheme="minorHAnsi"/>
          <w:spacing w:val="-4"/>
          <w:sz w:val="20"/>
          <w:szCs w:val="20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:rsidR="00A13C39" w:rsidRPr="00A13C39" w:rsidRDefault="00A13C39" w:rsidP="00A13C3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FF0000"/>
          <w:spacing w:val="-4"/>
          <w:sz w:val="20"/>
          <w:szCs w:val="20"/>
          <w:lang w:eastAsia="pl-PL"/>
        </w:rPr>
      </w:pPr>
      <w:r w:rsidRPr="00A13C39">
        <w:rPr>
          <w:rFonts w:eastAsia="Times New Roman" w:cstheme="minorHAnsi"/>
          <w:spacing w:val="-4"/>
          <w:sz w:val="20"/>
          <w:szCs w:val="20"/>
          <w:lang w:eastAsia="pl-PL"/>
        </w:rPr>
        <w:t>6. Wykonawca oświadcza, że jest</w:t>
      </w:r>
      <w:r w:rsidRPr="00A13C39">
        <w:rPr>
          <w:rFonts w:eastAsia="Times New Roman" w:cstheme="minorHAnsi"/>
          <w:i/>
          <w:spacing w:val="-4"/>
          <w:sz w:val="20"/>
          <w:szCs w:val="20"/>
          <w:lang w:eastAsia="pl-PL"/>
        </w:rPr>
        <w:t>/ nie jest</w:t>
      </w:r>
      <w:r w:rsidRPr="00A13C39">
        <w:rPr>
          <w:rFonts w:eastAsia="Times New Roman" w:cstheme="minorHAnsi"/>
          <w:spacing w:val="-4"/>
          <w:sz w:val="20"/>
          <w:szCs w:val="20"/>
          <w:lang w:eastAsia="pl-PL"/>
        </w:rPr>
        <w:t xml:space="preserve"> podatnikiem podatku VAT, uprawnionym do wystawienia faktury VAT</w:t>
      </w:r>
      <w:r w:rsidRPr="00A13C39">
        <w:rPr>
          <w:rFonts w:eastAsia="Times New Roman" w:cstheme="minorHAnsi"/>
          <w:color w:val="FF0000"/>
          <w:spacing w:val="-4"/>
          <w:sz w:val="20"/>
          <w:szCs w:val="20"/>
          <w:lang w:eastAsia="pl-PL"/>
        </w:rPr>
        <w:t xml:space="preserve">. </w:t>
      </w:r>
    </w:p>
    <w:p w:rsidR="00A13C39" w:rsidRPr="00A13C39" w:rsidRDefault="00A13C39" w:rsidP="00A13C3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jc w:val="center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§ 12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1. Płatności należne podwykonawcom za wykonane roboty realizować będzie Wykonawca.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 xml:space="preserve">2. Bezpośrednio przed  dokonaniem zapłaty przez Zamawiającego, Wykonawca przedłoży potwierdzone przez bank polecenie przelewu za roboty wykonane przez Podwykonawców  wraz z kopiami faktur od Podwykonawców. 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3. Zamawiający ma obowiązek zapłaty faktury pod warunkiem właściwego wykonania przedmiotu umowy w terminie 30 dni przelewem od momentu otrzymania faktury na konto  ………………………………………………………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center"/>
        <w:rPr>
          <w:rFonts w:eastAsia="Arial" w:cstheme="minorHAnsi"/>
          <w:b/>
          <w:color w:val="FF0000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jc w:val="center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§ 13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1.Zabezpieczenie należytego wykonania umowy stanowi 5 % wartości wynagrodzenia umownego brutto określonego w §11 niniejszej umowy, tj.: ………………………………. zł (słownie:………………………………………………………………………….. 00/100 gr).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 xml:space="preserve">2. Jeżeli zabezpieczenie należytego wykonania umowy wniesiono w pieniądzu, Zamawiający przechowuje je na </w:t>
      </w:r>
      <w:r w:rsidRPr="00A13C39">
        <w:rPr>
          <w:rFonts w:eastAsia="Arial" w:cstheme="minorHAnsi"/>
          <w:sz w:val="20"/>
          <w:szCs w:val="20"/>
          <w:lang w:eastAsia="ar-SA"/>
        </w:rPr>
        <w:lastRenderedPageBreak/>
        <w:t>rachunku bankowym.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5. Zamawiający przed potrąceniem jakichkolwiek kwot z zabezpieczenia lub innych należności Wykonawcy jest zobowiązany powiadomić o tym Wykonawcę.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a) 70% zabezpieczenia należytego wykonania umowy zostanie zwrócone w terminie 30 dni od dnia wykonania zamówienia i uznania przez Zamawiającego za należycie wykonane.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b) Pozostała kwota, tj. 30% zabezpieczenia należytego wykonania umowy, zostanie zwrócona nie później niż w 15 dniu po upływie okresu rękojmi za wady lub gwarancji jakości.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7. Zabezpieczenie należytego wykonania umowy - w przypadku wniesienia zabezpieczenia w formie innej niż w pieniądzu - zostanie zwrócone Wykonawcy poprzez zwrot dokumentu zabezpieczenia, o którym mowa w ust. 3.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8. Zabezpieczenie należytego wykonania umowy należy wnieść przed podpisaniem umowy.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center"/>
        <w:rPr>
          <w:rFonts w:eastAsia="Arial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jc w:val="center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§ 14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 xml:space="preserve">1. W przypadku niewykonania lub nienależytego wykonania umowy strony zastrzegają stosowanie  kar umownych. 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2.  Kary te będą naliczane w następujących wypadkach i wysokościach: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Wykonawca zapłaci Zamawiającemu kary umowne:</w:t>
      </w:r>
    </w:p>
    <w:p w:rsidR="00A13C39" w:rsidRPr="00A13C39" w:rsidRDefault="00A13C39" w:rsidP="00A13C39">
      <w:pPr>
        <w:widowControl w:val="0"/>
        <w:numPr>
          <w:ilvl w:val="1"/>
          <w:numId w:val="7"/>
        </w:numPr>
        <w:tabs>
          <w:tab w:val="num" w:pos="1440"/>
        </w:tabs>
        <w:suppressAutoHyphens/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za zwłokę w wykonaniu przedmiotu umowy w wysokości 0,2 % wynagrodzenia umownego netto za ten przedmiot za każdy dzień zwłoki.</w:t>
      </w:r>
    </w:p>
    <w:p w:rsidR="00A13C39" w:rsidRPr="00A13C39" w:rsidRDefault="00A13C39" w:rsidP="00A13C39">
      <w:pPr>
        <w:widowControl w:val="0"/>
        <w:numPr>
          <w:ilvl w:val="1"/>
          <w:numId w:val="7"/>
        </w:numPr>
        <w:tabs>
          <w:tab w:val="num" w:pos="1440"/>
        </w:tabs>
        <w:suppressAutoHyphens/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:rsidR="00A13C39" w:rsidRPr="00A13C39" w:rsidRDefault="00A13C39" w:rsidP="00A13C39">
      <w:pPr>
        <w:widowControl w:val="0"/>
        <w:numPr>
          <w:ilvl w:val="1"/>
          <w:numId w:val="7"/>
        </w:numPr>
        <w:tabs>
          <w:tab w:val="num" w:pos="1440"/>
        </w:tabs>
        <w:suppressAutoHyphens/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z tytułu samego faktu istnienia wad nieusuwalnych w przedmiocie odbioru w wysokości 5% wynagrodzenia umownego netto.</w:t>
      </w:r>
    </w:p>
    <w:p w:rsidR="00A13C39" w:rsidRPr="00A13C39" w:rsidRDefault="00A13C39" w:rsidP="00A13C39">
      <w:pPr>
        <w:widowControl w:val="0"/>
        <w:numPr>
          <w:ilvl w:val="1"/>
          <w:numId w:val="7"/>
        </w:numPr>
        <w:tabs>
          <w:tab w:val="num" w:pos="1440"/>
        </w:tabs>
        <w:suppressAutoHyphens/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za odstąpienie od umowy z przyczyn zależnych od Wykonawcy w wysokości 5% wynagrodzenia umownego netto.</w:t>
      </w:r>
    </w:p>
    <w:p w:rsidR="00A13C39" w:rsidRPr="00A13C39" w:rsidRDefault="00A13C39" w:rsidP="00A13C39">
      <w:pPr>
        <w:widowControl w:val="0"/>
        <w:numPr>
          <w:ilvl w:val="1"/>
          <w:numId w:val="7"/>
        </w:numPr>
        <w:tabs>
          <w:tab w:val="num" w:pos="1440"/>
        </w:tabs>
        <w:suppressAutoHyphens/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za rozpoczęcie robót bez wprowadzenia tymczasowej organizacji ruchu w wysokości 5000 zł brutto.</w:t>
      </w:r>
    </w:p>
    <w:p w:rsidR="00A13C39" w:rsidRPr="00A13C39" w:rsidRDefault="00A13C39" w:rsidP="00A13C39">
      <w:pPr>
        <w:widowControl w:val="0"/>
        <w:numPr>
          <w:ilvl w:val="1"/>
          <w:numId w:val="7"/>
        </w:numPr>
        <w:tabs>
          <w:tab w:val="num" w:pos="1440"/>
        </w:tabs>
        <w:suppressAutoHyphens/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za brak tablicy budowy zgodniej w wymaganiami § 6 ust. 9 w wysokości 500 zł brutto.</w:t>
      </w:r>
    </w:p>
    <w:p w:rsidR="00A13C39" w:rsidRPr="00A13C39" w:rsidRDefault="00A13C39" w:rsidP="00A13C39">
      <w:pPr>
        <w:widowControl w:val="0"/>
        <w:numPr>
          <w:ilvl w:val="1"/>
          <w:numId w:val="7"/>
        </w:numPr>
        <w:tabs>
          <w:tab w:val="num" w:pos="1440"/>
        </w:tabs>
        <w:suppressAutoHyphens/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za nie wykonanie polecenia inspektora nadzoru inwestorskiego dotyczącego zabezpieczenia robót i organizacji ruchu oraz uporządkowania placu budowy w wysokości 500 zł brutto za każde zdarzenie.</w:t>
      </w:r>
    </w:p>
    <w:p w:rsidR="00A13C39" w:rsidRPr="00A13C39" w:rsidRDefault="00A13C39" w:rsidP="00A13C39">
      <w:pPr>
        <w:widowControl w:val="0"/>
        <w:numPr>
          <w:ilvl w:val="1"/>
          <w:numId w:val="7"/>
        </w:numPr>
        <w:tabs>
          <w:tab w:val="num" w:pos="1440"/>
        </w:tabs>
        <w:suppressAutoHyphens/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 xml:space="preserve">za brak złożenia w terminie umownym oświadczenia dotyczącego zatrudnienia pracowników w wysokości 500 zł brutto. 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ar-SA"/>
        </w:rPr>
      </w:pPr>
      <w:r w:rsidRPr="00A13C39">
        <w:rPr>
          <w:rFonts w:eastAsia="Times New Roman" w:cstheme="minorHAnsi"/>
          <w:sz w:val="20"/>
          <w:szCs w:val="20"/>
          <w:lang w:eastAsia="ar-SA"/>
        </w:rPr>
        <w:t>3.Zamawiający zapłaci  Wykonawcy  kary umowne za zwłokę w przeprowadzeniu odbioru w wysokości 50 zł za każdy dzień zwłoki  licząc od  następnego dnia po terminie w którym odbiór miał być zakończony. 4.Wykonawca poniesie odpowiedzialność odszkodowawczą w formie kar umownych w następujących przypadkach: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ind w:left="720"/>
        <w:contextualSpacing/>
        <w:jc w:val="both"/>
        <w:rPr>
          <w:rFonts w:eastAsia="Times New Roman" w:cstheme="minorHAnsi"/>
          <w:sz w:val="20"/>
          <w:szCs w:val="20"/>
          <w:lang w:eastAsia="ar-SA"/>
        </w:rPr>
      </w:pPr>
      <w:r w:rsidRPr="00A13C39">
        <w:rPr>
          <w:rFonts w:eastAsia="Times New Roman" w:cstheme="minorHAnsi"/>
          <w:sz w:val="20"/>
          <w:szCs w:val="20"/>
          <w:lang w:eastAsia="ar-SA"/>
        </w:rPr>
        <w:t>a) za brak zapłaty lub nieterminową zapłatę wynagrodzenia należnego podwykonawcom lub dalszym podwykonawcom – 0,25 % wynagrodzenia netto za każdy kalendarzowy dzień opóźnienia,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ind w:left="720"/>
        <w:contextualSpacing/>
        <w:jc w:val="both"/>
        <w:rPr>
          <w:rFonts w:eastAsia="Times New Roman" w:cstheme="minorHAnsi"/>
          <w:sz w:val="20"/>
          <w:szCs w:val="20"/>
          <w:lang w:eastAsia="ar-SA"/>
        </w:rPr>
      </w:pPr>
      <w:r w:rsidRPr="00A13C39">
        <w:rPr>
          <w:rFonts w:eastAsia="Times New Roman" w:cstheme="minorHAnsi"/>
          <w:sz w:val="20"/>
          <w:szCs w:val="20"/>
          <w:lang w:eastAsia="ar-SA"/>
        </w:rPr>
        <w:t>b) za nieprzedłużenie do zaakceptowania projektu umowy o podwykonawstwo lub projektu jej zmiany, której przedmiotem są roboty budowlane – 0,1 % wynagrodzenia netto,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ind w:left="720"/>
        <w:contextualSpacing/>
        <w:jc w:val="both"/>
        <w:rPr>
          <w:rFonts w:eastAsia="Times New Roman" w:cstheme="minorHAnsi"/>
          <w:sz w:val="20"/>
          <w:szCs w:val="20"/>
          <w:lang w:eastAsia="ar-SA"/>
        </w:rPr>
      </w:pPr>
      <w:r w:rsidRPr="00A13C39">
        <w:rPr>
          <w:rFonts w:eastAsia="Times New Roman" w:cstheme="minorHAnsi"/>
          <w:sz w:val="20"/>
          <w:szCs w:val="20"/>
          <w:lang w:eastAsia="ar-SA"/>
        </w:rPr>
        <w:t>c) za nieprzedłużenie poświadczonej za zgodność z oryginałem kopii umowy o podwykonawstwo lub jej zmiany – 0,1 % wynagrodzenia netto,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ind w:left="720"/>
        <w:contextualSpacing/>
        <w:jc w:val="both"/>
        <w:rPr>
          <w:rFonts w:eastAsia="Times New Roman" w:cstheme="minorHAnsi"/>
          <w:sz w:val="20"/>
          <w:szCs w:val="20"/>
          <w:lang w:eastAsia="ar-SA"/>
        </w:rPr>
      </w:pPr>
      <w:r w:rsidRPr="00A13C39">
        <w:rPr>
          <w:rFonts w:eastAsia="Times New Roman" w:cstheme="minorHAnsi"/>
          <w:sz w:val="20"/>
          <w:szCs w:val="20"/>
          <w:lang w:eastAsia="ar-SA"/>
        </w:rPr>
        <w:t>d) za brak zmiany umowy o podwykonawstwo w zakresie terminu zapłaty, o którym mowa w §11 pkt. 15 – 0,1 % wynagrodzenia netto.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ar-SA"/>
        </w:rPr>
      </w:pPr>
      <w:r w:rsidRPr="00A13C39">
        <w:rPr>
          <w:rFonts w:eastAsia="Times New Roman" w:cstheme="minorHAnsi"/>
          <w:sz w:val="20"/>
          <w:szCs w:val="20"/>
          <w:lang w:eastAsia="ar-SA"/>
        </w:rPr>
        <w:t xml:space="preserve">5.Strony zastrzegają sobie prawo do odszkodowania uzupełniającego przenoszącego wysokość  kar  </w:t>
      </w:r>
      <w:r w:rsidRPr="00A13C39">
        <w:rPr>
          <w:rFonts w:eastAsia="Times New Roman" w:cstheme="minorHAnsi"/>
          <w:sz w:val="20"/>
          <w:szCs w:val="20"/>
          <w:lang w:eastAsia="ar-SA"/>
        </w:rPr>
        <w:lastRenderedPageBreak/>
        <w:t>umownych do wysokości rzeczywiście poniesionej straty.</w:t>
      </w:r>
    </w:p>
    <w:p w:rsidR="00A13C39" w:rsidRPr="00A13C39" w:rsidRDefault="00A13C39" w:rsidP="00A13C39">
      <w:pPr>
        <w:widowControl w:val="0"/>
        <w:tabs>
          <w:tab w:val="left" w:pos="0"/>
        </w:tabs>
        <w:suppressAutoHyphens/>
        <w:spacing w:after="0" w:line="240" w:lineRule="auto"/>
        <w:ind w:left="360"/>
        <w:rPr>
          <w:rFonts w:eastAsia="Times New Roman" w:cstheme="minorHAnsi"/>
          <w:sz w:val="20"/>
          <w:szCs w:val="20"/>
          <w:lang w:eastAsia="ar-SA"/>
        </w:rPr>
      </w:pPr>
      <w:r w:rsidRPr="00A13C39">
        <w:rPr>
          <w:rFonts w:eastAsia="Times New Roman" w:cstheme="minorHAnsi"/>
          <w:b/>
          <w:sz w:val="20"/>
          <w:szCs w:val="20"/>
          <w:lang w:eastAsia="ar-SA"/>
        </w:rPr>
        <w:t xml:space="preserve">  </w:t>
      </w:r>
      <w:r w:rsidRPr="00A13C39">
        <w:rPr>
          <w:rFonts w:eastAsia="Times New Roman" w:cstheme="minorHAnsi"/>
          <w:sz w:val="20"/>
          <w:szCs w:val="20"/>
          <w:lang w:eastAsia="ar-SA"/>
        </w:rPr>
        <w:t>6. W razie zwłoki w zapłacie wierzytelności pieniężnych strony zobowiązują się do  zapłaty odsetek   ustawowych.</w:t>
      </w:r>
    </w:p>
    <w:p w:rsidR="00A13C39" w:rsidRPr="00A13C39" w:rsidRDefault="00A13C39" w:rsidP="00A13C39">
      <w:pPr>
        <w:widowControl w:val="0"/>
        <w:tabs>
          <w:tab w:val="left" w:pos="0"/>
        </w:tabs>
        <w:suppressAutoHyphens/>
        <w:spacing w:after="0" w:line="240" w:lineRule="auto"/>
        <w:ind w:left="283"/>
        <w:rPr>
          <w:rFonts w:eastAsia="Times New Roman" w:cstheme="minorHAnsi"/>
          <w:sz w:val="20"/>
          <w:szCs w:val="20"/>
          <w:lang w:eastAsia="ar-SA"/>
        </w:rPr>
      </w:pPr>
      <w:r w:rsidRPr="00A13C39">
        <w:rPr>
          <w:rFonts w:eastAsia="Times New Roman" w:cstheme="minorHAnsi"/>
          <w:sz w:val="20"/>
          <w:szCs w:val="20"/>
          <w:lang w:eastAsia="ar-SA"/>
        </w:rPr>
        <w:t xml:space="preserve">  7. Maksymalna wysokość kar nie może przekroczyć 25 % wynagrodzenia umownego netto, określonego w § 11 ust. 1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ind w:left="283" w:firstLine="77"/>
        <w:jc w:val="both"/>
        <w:rPr>
          <w:rFonts w:eastAsia="Times New Roman" w:cstheme="minorHAnsi"/>
          <w:sz w:val="20"/>
          <w:szCs w:val="20"/>
          <w:lang w:eastAsia="ar-SA"/>
        </w:rPr>
      </w:pPr>
      <w:r w:rsidRPr="00A13C39">
        <w:rPr>
          <w:rFonts w:eastAsia="Times New Roman" w:cstheme="minorHAnsi"/>
          <w:sz w:val="20"/>
          <w:szCs w:val="20"/>
          <w:lang w:eastAsia="ar-SA"/>
        </w:rPr>
        <w:t>8. W przypadku naliczenia kar umownych kwota kary potrącona zostanie z faktury Wykonawcy.    Zamawiający zobowiązany jest powiadomić o tym wykonawcę.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jc w:val="center"/>
        <w:rPr>
          <w:rFonts w:eastAsia="Arial" w:cstheme="minorHAnsi"/>
          <w:b/>
          <w:color w:val="FF0000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§ 15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center"/>
        <w:rPr>
          <w:rFonts w:eastAsia="Arial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A13C39">
        <w:rPr>
          <w:rFonts w:eastAsia="Times New Roman" w:cstheme="minorHAnsi"/>
          <w:sz w:val="20"/>
          <w:szCs w:val="20"/>
          <w:lang w:eastAsia="ar-SA"/>
        </w:rPr>
        <w:t>1. Dla przedmiotu umowy zostanie stworzony protokół odbioru końcowego.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2.  Wykonawca zgłosi Zamawiającemu gotowość do odbioru wpisem w dziennik budowy potwierdzonym przez Inspektora Nadzoru oraz zgłosi z tą samą datą na piśmie do siedziby Zamawiającego.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3.  Zamawiający wyznaczy termin i rozpocznie odbiór przedmiotu odbioru w ciągu 14 dni od daty zawiadomienia go o osiągnięciu gotowości do odbioru.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4. Z czynności odbioru będzie spisany protokół zawierający wszelkie ustalenia dokonane w toku odbioru oraz terminy wyznaczone na usunięcie stwierdzonych w trakcie odbioru wad.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5.  Jeżeli w toku czynności odbioru zostaną stwierdzone wady nie nadające się do usunięcia to Zamawiającemu przysługują następujące uprawnienia: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a) jeżeli umożliwiają one użytkowanie przedmiotu odbioru zgodnie z przeznaczeniem Zamawiający może obniżyć odpowiednio wynagrodzenie,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b) Jeżeli wady uniemożliwiają użytkowanie zgodnie z  przeznaczeniem Zamawiający może odstąpić od umowy lub żądać wykonania przedmiotu odbioru po raz drugi.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6. Wykonawca zobowiązany jest do zawiadomienia Zamawiającego o usunięciu wad oraz do żądania wyznaczenia terminu na odbiór zakwestionowanych uprzednio robót jako wadliwych.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jc w:val="center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§ 16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center"/>
        <w:rPr>
          <w:rFonts w:eastAsia="Arial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A13C39">
        <w:rPr>
          <w:rFonts w:eastAsia="Times New Roman" w:cstheme="minorHAnsi"/>
          <w:sz w:val="20"/>
          <w:szCs w:val="20"/>
          <w:lang w:eastAsia="ar-SA"/>
        </w:rPr>
        <w:t xml:space="preserve">1. Wykonawca udziela Zamawiającemu rękojmi na przedmiot umowy zgodnie </w:t>
      </w:r>
      <w:r w:rsidRPr="00A13C39">
        <w:rPr>
          <w:rFonts w:eastAsia="Times New Roman" w:cstheme="minorHAnsi"/>
          <w:sz w:val="20"/>
          <w:szCs w:val="20"/>
          <w:lang w:eastAsia="ar-SA"/>
        </w:rPr>
        <w:br/>
        <w:t>z obowiązującymi przepisami kodeksu cywilnego.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A13C39">
        <w:rPr>
          <w:rFonts w:eastAsia="Times New Roman" w:cstheme="minorHAnsi"/>
          <w:sz w:val="20"/>
          <w:szCs w:val="20"/>
          <w:lang w:eastAsia="ar-SA"/>
        </w:rPr>
        <w:t>2. Bieg okresu rękojmi rozpoczyna się: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A13C39">
        <w:rPr>
          <w:rFonts w:eastAsia="Times New Roman" w:cstheme="minorHAnsi"/>
          <w:sz w:val="20"/>
          <w:szCs w:val="20"/>
          <w:lang w:eastAsia="ar-SA"/>
        </w:rPr>
        <w:t>1) od daty odbioru ostatecznego,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A13C39">
        <w:rPr>
          <w:rFonts w:eastAsia="Times New Roman" w:cstheme="minorHAnsi"/>
          <w:sz w:val="20"/>
          <w:szCs w:val="20"/>
          <w:lang w:eastAsia="ar-SA"/>
        </w:rPr>
        <w:t>2) dla wymienianych materiałów i urządzeń z dniem ich wymiany,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A13C39">
        <w:rPr>
          <w:rFonts w:eastAsia="Times New Roman" w:cstheme="minorHAnsi"/>
          <w:sz w:val="20"/>
          <w:szCs w:val="20"/>
          <w:lang w:eastAsia="ar-SA"/>
        </w:rPr>
        <w:t>3. Zamawiający może dochodzić roszczeń z tytułu rękojmi także po okresie określonym w ust. 1, jeżeli zgłosił wadę przed upływem tego okresu.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A13C39">
        <w:rPr>
          <w:rFonts w:eastAsia="Times New Roman" w:cstheme="minorHAnsi"/>
          <w:sz w:val="20"/>
          <w:szCs w:val="20"/>
          <w:lang w:eastAsia="ar-SA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A13C39">
        <w:rPr>
          <w:rFonts w:eastAsia="Times New Roman" w:cstheme="minorHAnsi"/>
          <w:sz w:val="20"/>
          <w:szCs w:val="20"/>
          <w:lang w:eastAsia="ar-SA"/>
        </w:rPr>
        <w:t>5. W przypadku stwierdzenia wad, które zostały potwierdzone w protokole odbioru ostatecznego, Zamawiający może: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A13C39">
        <w:rPr>
          <w:rFonts w:eastAsia="Times New Roman" w:cstheme="minorHAnsi"/>
          <w:sz w:val="20"/>
          <w:szCs w:val="20"/>
          <w:lang w:eastAsia="ar-SA"/>
        </w:rPr>
        <w:t>1) przedłużyć okres rękojmi,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A13C39">
        <w:rPr>
          <w:rFonts w:eastAsia="Times New Roman" w:cstheme="minorHAnsi"/>
          <w:sz w:val="20"/>
          <w:szCs w:val="20"/>
          <w:lang w:eastAsia="ar-SA"/>
        </w:rPr>
        <w:t>2) obniżyć płatności za wykonane roboty, w których wady stwierdzono,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A13C39">
        <w:rPr>
          <w:rFonts w:eastAsia="Times New Roman" w:cstheme="minorHAnsi"/>
          <w:sz w:val="20"/>
          <w:szCs w:val="20"/>
          <w:lang w:eastAsia="ar-SA"/>
        </w:rPr>
        <w:t>3) przedłużyć okres rękojmi i obniżyć płatności za wykonane roboty, w których wady stwierdzono.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jc w:val="center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§ 17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numPr>
          <w:ilvl w:val="0"/>
          <w:numId w:val="8"/>
        </w:numPr>
        <w:tabs>
          <w:tab w:val="clear" w:pos="360"/>
          <w:tab w:val="num" w:pos="0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Wykonawca udziela Zamawiającemu gwarancji na przedmiot umowy; stanowi ona rozszerzenie odpowiedzialności Wykonawcy z tytułu rękojmi.</w:t>
      </w:r>
    </w:p>
    <w:p w:rsidR="00A13C39" w:rsidRPr="00A13C39" w:rsidRDefault="00A13C39" w:rsidP="00A13C39">
      <w:pPr>
        <w:widowControl w:val="0"/>
        <w:numPr>
          <w:ilvl w:val="0"/>
          <w:numId w:val="8"/>
        </w:numPr>
        <w:tabs>
          <w:tab w:val="clear" w:pos="360"/>
          <w:tab w:val="num" w:pos="0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Termin gwarancji wynosi …… miesięcy licząc od daty odbioru, za wyjątkiem gwarancji na oznakowanie poziome cienkowarstwowe, które wynosi 12 miesięcy licząc od daty odbioru końcowego.</w:t>
      </w:r>
    </w:p>
    <w:p w:rsidR="00A13C39" w:rsidRPr="00A13C39" w:rsidRDefault="00A13C39" w:rsidP="00A13C39">
      <w:pPr>
        <w:widowControl w:val="0"/>
        <w:numPr>
          <w:ilvl w:val="0"/>
          <w:numId w:val="8"/>
        </w:numPr>
        <w:tabs>
          <w:tab w:val="clear" w:pos="360"/>
          <w:tab w:val="num" w:pos="0"/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13C39">
        <w:rPr>
          <w:rFonts w:eastAsia="Times New Roman" w:cstheme="minorHAnsi"/>
          <w:bCs/>
          <w:sz w:val="20"/>
          <w:szCs w:val="20"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:rsidR="00A13C39" w:rsidRPr="00A13C39" w:rsidRDefault="00A13C39" w:rsidP="00A13C39">
      <w:pPr>
        <w:widowControl w:val="0"/>
        <w:numPr>
          <w:ilvl w:val="0"/>
          <w:numId w:val="8"/>
        </w:numPr>
        <w:tabs>
          <w:tab w:val="clear" w:pos="360"/>
          <w:tab w:val="num" w:pos="0"/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13C39">
        <w:rPr>
          <w:rFonts w:eastAsia="Times New Roman" w:cstheme="minorHAnsi"/>
          <w:bCs/>
          <w:sz w:val="20"/>
          <w:szCs w:val="20"/>
          <w:lang w:eastAsia="pl-PL"/>
        </w:rPr>
        <w:t>Zamawiający ma prawo dochodzić uprawnień z tytułu rękojmi za wady, niezależnie od uprawnień wynikających z gwarancji.</w:t>
      </w:r>
    </w:p>
    <w:p w:rsidR="00A13C39" w:rsidRPr="00A13C39" w:rsidRDefault="00A13C39" w:rsidP="00A13C39">
      <w:pPr>
        <w:widowControl w:val="0"/>
        <w:numPr>
          <w:ilvl w:val="0"/>
          <w:numId w:val="8"/>
        </w:numPr>
        <w:tabs>
          <w:tab w:val="clear" w:pos="360"/>
          <w:tab w:val="num" w:pos="0"/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13C39">
        <w:rPr>
          <w:rFonts w:eastAsia="Times New Roman" w:cstheme="minorHAnsi"/>
          <w:bCs/>
          <w:sz w:val="20"/>
          <w:szCs w:val="20"/>
          <w:lang w:eastAsia="pl-PL"/>
        </w:rPr>
        <w:lastRenderedPageBreak/>
        <w:t>Wykonawca odpowiada za wady w wykonaniu przedmiotu umowy również po okresie rękojmi, jeżeli Zamawiający zawiadomi Wykonawcę o wadzie przed upływem okresu rękojmi.</w:t>
      </w:r>
    </w:p>
    <w:p w:rsidR="00A13C39" w:rsidRPr="00A13C39" w:rsidRDefault="00A13C39" w:rsidP="00A13C39">
      <w:pPr>
        <w:widowControl w:val="0"/>
        <w:numPr>
          <w:ilvl w:val="0"/>
          <w:numId w:val="8"/>
        </w:numPr>
        <w:tabs>
          <w:tab w:val="clear" w:pos="360"/>
          <w:tab w:val="num" w:pos="0"/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13C39">
        <w:rPr>
          <w:rFonts w:eastAsia="Times New Roman" w:cstheme="minorHAnsi"/>
          <w:bCs/>
          <w:sz w:val="20"/>
          <w:szCs w:val="20"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:rsidR="00A13C39" w:rsidRPr="00A13C39" w:rsidRDefault="00A13C39" w:rsidP="00A13C39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6a)</w:t>
      </w:r>
      <w:r w:rsidRPr="00A13C39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A13C39">
        <w:rPr>
          <w:rFonts w:eastAsia="Times New Roman" w:cstheme="minorHAnsi"/>
          <w:sz w:val="20"/>
          <w:szCs w:val="20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:rsidR="00A13C39" w:rsidRPr="00A13C39" w:rsidRDefault="00A13C39" w:rsidP="00A13C39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6b) w przypadku wymienionym w punkcie 6a Wykonawca od dnia zgłoszenia wady lub usterki w ciągu 24 godzin musi zabezpieczyć miejsce usterki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color w:val="FF0000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jc w:val="center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§ 18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noProof/>
          <w:sz w:val="20"/>
          <w:szCs w:val="20"/>
          <w:lang w:eastAsia="pl-PL"/>
        </w:rPr>
      </w:pPr>
      <w:r w:rsidRPr="00A13C39">
        <w:rPr>
          <w:rFonts w:eastAsia="Times New Roman" w:cstheme="minorHAnsi"/>
          <w:noProof/>
          <w:sz w:val="20"/>
          <w:szCs w:val="20"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:rsidR="00A13C39" w:rsidRPr="00A13C39" w:rsidRDefault="00A13C39" w:rsidP="00A13C39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a) Zamawiający przewiduje możliwość zmiany terminu wykonania przedmiotu umowy, jeżeli dochowanie terminu określonego w umowie jest niemożliwe z uwagi na:</w:t>
      </w:r>
    </w:p>
    <w:p w:rsidR="00A13C39" w:rsidRPr="00A13C39" w:rsidRDefault="00A13C39" w:rsidP="00A13C39">
      <w:pPr>
        <w:widowControl w:val="0"/>
        <w:numPr>
          <w:ilvl w:val="1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:rsidR="00A13C39" w:rsidRPr="00A13C39" w:rsidRDefault="00A13C39" w:rsidP="00A13C39">
      <w:pPr>
        <w:widowControl w:val="0"/>
        <w:numPr>
          <w:ilvl w:val="1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:rsidR="00A13C39" w:rsidRPr="00A13C39" w:rsidRDefault="00A13C39" w:rsidP="00A13C39">
      <w:pPr>
        <w:widowControl w:val="0"/>
        <w:numPr>
          <w:ilvl w:val="1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68" w:lineRule="exact"/>
        <w:ind w:left="1134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 xml:space="preserve">wystąpienia niemożliwych do przewidzenia niekorzystnych warunków atmosferycznych uniemożliwiających prawidłowe wykonanie robót </w:t>
      </w:r>
      <w:r w:rsidRPr="00A13C39">
        <w:rPr>
          <w:rFonts w:eastAsia="Times New Roman" w:cstheme="minorHAnsi"/>
          <w:bCs/>
          <w:sz w:val="20"/>
          <w:szCs w:val="20"/>
          <w:lang w:eastAsia="pl-PL"/>
        </w:rPr>
        <w:t>(szczegółowo określonych w Szczegółowych Specyfikacjach Technicznych)</w:t>
      </w:r>
      <w:r w:rsidRPr="00A13C39">
        <w:rPr>
          <w:rFonts w:eastAsia="Times New Roman" w:cstheme="minorHAnsi"/>
          <w:sz w:val="20"/>
          <w:szCs w:val="20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:rsidR="00A13C39" w:rsidRPr="00A13C39" w:rsidRDefault="00A13C39" w:rsidP="00A13C39">
      <w:pPr>
        <w:widowControl w:val="0"/>
        <w:numPr>
          <w:ilvl w:val="1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68" w:lineRule="exact"/>
        <w:ind w:left="1134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wykopaliska uniemożliwiające wykonanie robót w ustalonym terminie,</w:t>
      </w:r>
    </w:p>
    <w:p w:rsidR="00A13C39" w:rsidRPr="00A13C39" w:rsidRDefault="00A13C39" w:rsidP="00A13C39">
      <w:pPr>
        <w:widowControl w:val="0"/>
        <w:numPr>
          <w:ilvl w:val="1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68" w:lineRule="exact"/>
        <w:ind w:left="1134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:rsidR="00A13C39" w:rsidRPr="00A13C39" w:rsidRDefault="00A13C39" w:rsidP="00A13C39">
      <w:pPr>
        <w:widowControl w:val="0"/>
        <w:numPr>
          <w:ilvl w:val="0"/>
          <w:numId w:val="1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 xml:space="preserve">Zamawiający przewiduje możliwość zmiany umowy, w formie aneksu, gdy wystąpią okoliczności, o których mowa w art. 455 ust. 1 pkt 1-4 ustawy </w:t>
      </w:r>
      <w:proofErr w:type="spellStart"/>
      <w:r w:rsidRPr="00A13C39">
        <w:rPr>
          <w:rFonts w:eastAsia="Times New Roman" w:cstheme="minorHAnsi"/>
          <w:sz w:val="20"/>
          <w:szCs w:val="20"/>
          <w:lang w:eastAsia="pl-PL"/>
        </w:rPr>
        <w:t>Pzp</w:t>
      </w:r>
      <w:proofErr w:type="spellEnd"/>
      <w:r w:rsidRPr="00A13C39">
        <w:rPr>
          <w:rFonts w:eastAsia="Times New Roman" w:cstheme="minorHAnsi"/>
          <w:sz w:val="20"/>
          <w:szCs w:val="20"/>
          <w:lang w:eastAsia="pl-PL"/>
        </w:rPr>
        <w:t>,</w:t>
      </w:r>
    </w:p>
    <w:p w:rsidR="00A13C39" w:rsidRPr="00A13C39" w:rsidRDefault="00A13C39" w:rsidP="00A13C39">
      <w:pPr>
        <w:widowControl w:val="0"/>
        <w:numPr>
          <w:ilvl w:val="0"/>
          <w:numId w:val="1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:rsidR="00A13C39" w:rsidRPr="00A13C39" w:rsidRDefault="00A13C39" w:rsidP="00A13C39">
      <w:pPr>
        <w:widowControl w:val="0"/>
        <w:numPr>
          <w:ilvl w:val="0"/>
          <w:numId w:val="1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Zamawiający przewiduje możliwość dokonania zmiany wynagrodzenia brutto, w przypadku zmiany przepisów obowiązujących dotyczących podatku od towarów i usług,</w:t>
      </w:r>
    </w:p>
    <w:p w:rsidR="00A13C39" w:rsidRPr="00A13C39" w:rsidRDefault="00A13C39" w:rsidP="00A13C39">
      <w:pPr>
        <w:widowControl w:val="0"/>
        <w:numPr>
          <w:ilvl w:val="0"/>
          <w:numId w:val="1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Zamawiający przewiduje możliwość dokonania zmiany osób reprezentujących którąkolwiek ze stron oraz personelu Zamawiającego i Wykonawcy wymienionych w § 9,</w:t>
      </w:r>
    </w:p>
    <w:p w:rsidR="00A13C39" w:rsidRPr="00A13C39" w:rsidRDefault="00A13C39" w:rsidP="00A13C39">
      <w:pPr>
        <w:widowControl w:val="0"/>
        <w:numPr>
          <w:ilvl w:val="0"/>
          <w:numId w:val="1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Zamawiający przewiduje możliwość wprowadzenia lub zmiany podwykonawców na zasadach określonych w § 10, jak również zmiany zakresu robót wykonywanych za pomocą tych podwykonawców,</w:t>
      </w:r>
    </w:p>
    <w:p w:rsidR="00A13C39" w:rsidRPr="00A13C39" w:rsidRDefault="00A13C39" w:rsidP="00A13C39">
      <w:pPr>
        <w:widowControl w:val="0"/>
        <w:numPr>
          <w:ilvl w:val="0"/>
          <w:numId w:val="1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Zamawiający przewiduje możliwość dokonania zmiany dotyczącej nr konta bankowego i danych adresowych którejkolwiek ze stron,</w:t>
      </w:r>
    </w:p>
    <w:p w:rsidR="00A13C39" w:rsidRPr="00A13C39" w:rsidRDefault="00A13C39" w:rsidP="00A13C39">
      <w:pPr>
        <w:widowControl w:val="0"/>
        <w:numPr>
          <w:ilvl w:val="0"/>
          <w:numId w:val="12"/>
        </w:numPr>
        <w:tabs>
          <w:tab w:val="center" w:pos="720"/>
          <w:tab w:val="right" w:pos="1051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Zamawiający przewiduje możliwość dokonania innych zmian, które nie są istotne w stosunku do oferty, na podstawie której dokonano wyboru Wykonawcy.</w:t>
      </w:r>
    </w:p>
    <w:p w:rsidR="00A13C39" w:rsidRPr="00A13C39" w:rsidRDefault="00A13C39" w:rsidP="00A13C39">
      <w:pPr>
        <w:widowControl w:val="0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noProof/>
          <w:sz w:val="20"/>
          <w:szCs w:val="20"/>
          <w:lang w:eastAsia="pl-PL"/>
        </w:rPr>
      </w:pPr>
      <w:r w:rsidRPr="00A13C39">
        <w:rPr>
          <w:rFonts w:eastAsia="Times New Roman" w:cstheme="minorHAnsi"/>
          <w:noProof/>
          <w:sz w:val="20"/>
          <w:szCs w:val="20"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:rsidR="00A13C39" w:rsidRPr="00A13C39" w:rsidRDefault="00A13C39" w:rsidP="00A13C39">
      <w:pPr>
        <w:widowControl w:val="0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noProof/>
          <w:sz w:val="20"/>
          <w:szCs w:val="20"/>
          <w:lang w:eastAsia="pl-PL"/>
        </w:rPr>
      </w:pPr>
      <w:r w:rsidRPr="00A13C39">
        <w:rPr>
          <w:rFonts w:eastAsia="Times New Roman" w:cstheme="minorHAnsi"/>
          <w:noProof/>
          <w:sz w:val="20"/>
          <w:szCs w:val="20"/>
          <w:lang w:eastAsia="pl-PL"/>
        </w:rPr>
        <w:t>Jakiekolwiek zmiany niniejszej Umowy nie powodują zwiększenia wynagrodzenia Wykonawcy, z zastrzeżeniem pkt. 1 lit. b.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center"/>
        <w:rPr>
          <w:rFonts w:eastAsia="Arial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jc w:val="center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lastRenderedPageBreak/>
        <w:t>§ 19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jc w:val="center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§ 20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Oprócz przypadków wymienionych w kodeksie cywilnym Zamawiającemu przysługuje prawo  do odstąpienia od umowy w następujących sytuacjach:</w:t>
      </w:r>
    </w:p>
    <w:p w:rsidR="00A13C39" w:rsidRPr="00A13C39" w:rsidRDefault="00A13C39" w:rsidP="00A13C39">
      <w:pPr>
        <w:tabs>
          <w:tab w:val="num" w:pos="360"/>
          <w:tab w:val="left" w:pos="540"/>
        </w:tabs>
        <w:spacing w:after="0" w:line="240" w:lineRule="auto"/>
        <w:ind w:left="360" w:hanging="540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:rsidR="00A13C39" w:rsidRPr="00A13C39" w:rsidRDefault="00A13C39" w:rsidP="00A13C39">
      <w:pPr>
        <w:tabs>
          <w:tab w:val="num" w:pos="360"/>
          <w:tab w:val="left" w:pos="540"/>
        </w:tabs>
        <w:spacing w:after="0" w:line="240" w:lineRule="auto"/>
        <w:ind w:left="360" w:hanging="540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 xml:space="preserve">       b)  zostanie wykonany nakaz zajęcia majątku Wykonawcy </w:t>
      </w:r>
    </w:p>
    <w:p w:rsidR="00A13C39" w:rsidRPr="00A13C39" w:rsidRDefault="00A13C39" w:rsidP="00A13C39">
      <w:pPr>
        <w:tabs>
          <w:tab w:val="num" w:pos="360"/>
          <w:tab w:val="left" w:pos="540"/>
        </w:tabs>
        <w:spacing w:after="0" w:line="240" w:lineRule="auto"/>
        <w:ind w:left="360" w:hanging="540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 xml:space="preserve">       c) Wykonawca nie rozpoczął robót bez uzasadnionych przyczyn oraz nie kontynuuje ich pomimo wezwania Zamawiającego</w:t>
      </w:r>
    </w:p>
    <w:p w:rsidR="00A13C39" w:rsidRPr="00A13C39" w:rsidRDefault="00A13C39" w:rsidP="00A13C39">
      <w:pPr>
        <w:tabs>
          <w:tab w:val="num" w:pos="360"/>
          <w:tab w:val="left" w:pos="540"/>
        </w:tabs>
        <w:spacing w:after="0" w:line="240" w:lineRule="auto"/>
        <w:ind w:left="360" w:hanging="540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 xml:space="preserve">       d) Wykonawca przerwał realizację robot i przerwa ta trwa dłużej niż 14 dni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2. Odstąpienie od umowy powinno nastąpić w formie pisemnej pod rygorem nieważności takiego oświadczenia i powinno zawierać uzasadnienie.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3. W przypadku odstąpienia od umowy Wykonawcę i Zamawiającego obciążają następujące obowiązki szczegółowe: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a) w terminie 7 dni od daty odstąpienia od umowy Wykonawca przy udziale Zamawiającego sporządzi szczegółowy protokół inwentaryzacji robót w toku według stanu na dzień odstąpienia;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b) Wykonawca zabezpieczy przerwane roboty w zakresie obustronnie uzgodnionym na koszt  tej strony, która odstąpiła od umowy;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d) Wykonawca zgłosi do dokonania przez Zamawiającego odbioru robót przerwanych oraz robót zabezpieczających, jeżeli odstąpienie od umowy nastąpiło z przyczyn za które Wykonawca nie odpowiada.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 xml:space="preserve">e) Wykonawca niezwłocznie nie później niż w ciągu 30 dni od daty odstąpienia od umowy usunie z terenu budowy urządzenia zaplecza przez niego dostarczone lub wzniesione. 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center"/>
        <w:rPr>
          <w:rFonts w:eastAsia="Arial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jc w:val="center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§ 21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rPr>
          <w:rFonts w:eastAsia="Arial" w:cstheme="minorHAnsi"/>
          <w:color w:val="FF0000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numPr>
          <w:ilvl w:val="0"/>
          <w:numId w:val="10"/>
        </w:numPr>
        <w:tabs>
          <w:tab w:val="clear" w:pos="360"/>
          <w:tab w:val="num" w:pos="284"/>
          <w:tab w:val="center" w:pos="5016"/>
          <w:tab w:val="right" w:pos="9552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Wszelkie postanowienia umowy będą interpretowane na podstawie przepisów prawa polskiego.</w:t>
      </w:r>
    </w:p>
    <w:p w:rsidR="00A13C39" w:rsidRPr="00A13C39" w:rsidRDefault="00A13C39" w:rsidP="00A13C39">
      <w:pPr>
        <w:widowControl w:val="0"/>
        <w:numPr>
          <w:ilvl w:val="0"/>
          <w:numId w:val="10"/>
        </w:numPr>
        <w:tabs>
          <w:tab w:val="clear" w:pos="360"/>
          <w:tab w:val="num" w:pos="284"/>
          <w:tab w:val="center" w:pos="5016"/>
          <w:tab w:val="right" w:pos="9552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Poszczególne części umowy będą stosowane i interpretowane w następującej kolejności:</w:t>
      </w:r>
    </w:p>
    <w:p w:rsidR="00A13C39" w:rsidRPr="00A13C39" w:rsidRDefault="00A13C39" w:rsidP="00A13C39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Umowa,</w:t>
      </w:r>
    </w:p>
    <w:p w:rsidR="00A13C39" w:rsidRPr="00A13C39" w:rsidRDefault="00A13C39" w:rsidP="00A13C39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Specyfikacja Warunków Zamówienia,</w:t>
      </w:r>
    </w:p>
    <w:p w:rsidR="00A13C39" w:rsidRPr="00A13C39" w:rsidRDefault="00A13C39" w:rsidP="00A13C39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Dokumentacja projektowa (rysunki),</w:t>
      </w:r>
    </w:p>
    <w:p w:rsidR="00A13C39" w:rsidRPr="00A13C39" w:rsidRDefault="00A13C39" w:rsidP="00A13C39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Ogólna i szczegółowe specyfikacje techniczne (OST i SST),</w:t>
      </w:r>
    </w:p>
    <w:p w:rsidR="00A13C39" w:rsidRPr="00A13C39" w:rsidRDefault="00A13C39" w:rsidP="00A13C39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Wybrana przez Zamawiającego oferta Wykonawcy,</w:t>
      </w:r>
    </w:p>
    <w:p w:rsidR="00A13C39" w:rsidRPr="00A13C39" w:rsidRDefault="00A13C39" w:rsidP="00A13C3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3. Wierzytelności wynikające z niniejszej umowy nie będą przedmiotem, obrotu pomiędzy osobami trzecimi bez uprzedniej zgody zamawiającego.</w:t>
      </w:r>
    </w:p>
    <w:p w:rsidR="00A13C39" w:rsidRPr="00A13C39" w:rsidRDefault="00A13C39" w:rsidP="00A13C39">
      <w:pPr>
        <w:tabs>
          <w:tab w:val="center" w:pos="5016"/>
          <w:tab w:val="right" w:pos="9552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4.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:rsidR="00A13C39" w:rsidRPr="00A13C39" w:rsidRDefault="00A13C39" w:rsidP="00A13C39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3C39">
        <w:rPr>
          <w:rFonts w:eastAsia="Times New Roman" w:cstheme="minorHAnsi"/>
          <w:sz w:val="20"/>
          <w:szCs w:val="20"/>
          <w:lang w:eastAsia="pl-PL"/>
        </w:rPr>
        <w:t>5.</w:t>
      </w:r>
      <w:r w:rsidRPr="00A13C39">
        <w:rPr>
          <w:rFonts w:eastAsia="Times New Roman" w:cstheme="minorHAnsi"/>
          <w:sz w:val="20"/>
          <w:szCs w:val="20"/>
          <w:lang w:eastAsia="pl-PL"/>
        </w:rPr>
        <w:tab/>
        <w:t>Spory wynikłe na tle realizacji niniejszej umowy będzie rozstrzygał sąd powszechny, właściwy miejscowo dla siedziby Zamawiającego.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jc w:val="center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§ 22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noProof/>
          <w:sz w:val="20"/>
          <w:szCs w:val="20"/>
          <w:lang w:eastAsia="pl-PL"/>
        </w:rPr>
      </w:pPr>
      <w:r w:rsidRPr="00A13C39">
        <w:rPr>
          <w:rFonts w:eastAsia="Times New Roman" w:cstheme="minorHAnsi"/>
          <w:noProof/>
          <w:sz w:val="20"/>
          <w:szCs w:val="20"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:rsidR="00A13C39" w:rsidRDefault="00A13C39" w:rsidP="00A13C39">
      <w:pPr>
        <w:widowControl w:val="0"/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</w:p>
    <w:p w:rsidR="00A13C39" w:rsidRDefault="00A13C39" w:rsidP="00A13C39">
      <w:pPr>
        <w:widowControl w:val="0"/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</w:p>
    <w:p w:rsidR="00A13C39" w:rsidRDefault="00A13C39" w:rsidP="00A13C39">
      <w:pPr>
        <w:widowControl w:val="0"/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  <w:bookmarkStart w:id="0" w:name="_GoBack"/>
      <w:bookmarkEnd w:id="0"/>
    </w:p>
    <w:p w:rsidR="00A13C39" w:rsidRPr="00A13C39" w:rsidRDefault="00A13C39" w:rsidP="00A13C39">
      <w:pPr>
        <w:widowControl w:val="0"/>
        <w:suppressAutoHyphens/>
        <w:spacing w:after="0" w:line="240" w:lineRule="auto"/>
        <w:jc w:val="center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lastRenderedPageBreak/>
        <w:t>§ 23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center"/>
        <w:rPr>
          <w:rFonts w:eastAsia="Arial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before="120" w:after="120" w:line="240" w:lineRule="auto"/>
        <w:rPr>
          <w:rFonts w:eastAsia="Times New Roman" w:cstheme="minorHAnsi"/>
          <w:bCs/>
          <w:kern w:val="24"/>
          <w:sz w:val="20"/>
          <w:szCs w:val="20"/>
          <w:lang w:eastAsia="ar-SA"/>
        </w:rPr>
      </w:pPr>
      <w:r w:rsidRPr="00A13C39">
        <w:rPr>
          <w:rFonts w:eastAsia="Times New Roman" w:cstheme="minorHAnsi"/>
          <w:bCs/>
          <w:kern w:val="24"/>
          <w:sz w:val="20"/>
          <w:szCs w:val="20"/>
          <w:lang w:eastAsia="ar-SA"/>
        </w:rPr>
        <w:t xml:space="preserve">1.Właściwym dla rozpoznania sporów wynikłych na tle realizacji niniejszej umowy jest sąd właściwy dla siedziby Zamawiającego. </w:t>
      </w:r>
    </w:p>
    <w:p w:rsidR="00A13C39" w:rsidRPr="00A13C39" w:rsidRDefault="00A13C39" w:rsidP="00A13C39">
      <w:pPr>
        <w:widowControl w:val="0"/>
        <w:suppressAutoHyphens/>
        <w:spacing w:before="120" w:after="120" w:line="240" w:lineRule="auto"/>
        <w:ind w:left="4248"/>
        <w:rPr>
          <w:rFonts w:eastAsia="Times New Roman" w:cstheme="minorHAnsi"/>
          <w:bCs/>
          <w:kern w:val="24"/>
          <w:sz w:val="20"/>
          <w:szCs w:val="20"/>
          <w:lang w:eastAsia="ar-SA"/>
        </w:rPr>
      </w:pPr>
      <w:r w:rsidRPr="00A13C39">
        <w:rPr>
          <w:rFonts w:eastAsia="Times New Roman" w:cstheme="minorHAnsi"/>
          <w:sz w:val="20"/>
          <w:szCs w:val="20"/>
          <w:lang w:eastAsia="ar-SA"/>
        </w:rPr>
        <w:t xml:space="preserve">   § 24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1.Umowę niniejszą sporządzono w 3 egzemplarzach, 2 egzemplarze dla Zamawiającego</w:t>
      </w:r>
      <w:r w:rsidRPr="00A13C39">
        <w:rPr>
          <w:rFonts w:eastAsia="Arial" w:cstheme="minorHAnsi"/>
          <w:sz w:val="20"/>
          <w:szCs w:val="20"/>
          <w:lang w:eastAsia="ar-SA"/>
        </w:rPr>
        <w:br/>
        <w:t xml:space="preserve"> i 1 egzemplarz dla Wykonawcy.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jc w:val="center"/>
        <w:rPr>
          <w:rFonts w:eastAsia="Arial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jc w:val="center"/>
        <w:rPr>
          <w:rFonts w:eastAsia="Arial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jc w:val="center"/>
        <w:rPr>
          <w:rFonts w:eastAsia="Arial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jc w:val="center"/>
        <w:rPr>
          <w:rFonts w:eastAsia="Arial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jc w:val="center"/>
        <w:rPr>
          <w:rFonts w:eastAsia="Arial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jc w:val="center"/>
        <w:rPr>
          <w:rFonts w:eastAsia="Arial" w:cstheme="minorHAnsi"/>
          <w:sz w:val="20"/>
          <w:szCs w:val="20"/>
          <w:lang w:eastAsia="ar-SA"/>
        </w:rPr>
      </w:pPr>
      <w:r w:rsidRPr="00A13C39">
        <w:rPr>
          <w:rFonts w:eastAsia="Arial" w:cstheme="minorHAnsi"/>
          <w:sz w:val="20"/>
          <w:szCs w:val="20"/>
          <w:lang w:eastAsia="ar-SA"/>
        </w:rPr>
        <w:t>ZAMAWIAJĄCY                                                                                                          WYKONAWCA</w:t>
      </w:r>
    </w:p>
    <w:p w:rsidR="00A13C39" w:rsidRPr="00A13C39" w:rsidRDefault="00A13C39" w:rsidP="00A13C39">
      <w:pPr>
        <w:widowControl w:val="0"/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</w:p>
    <w:p w:rsidR="00A13C39" w:rsidRPr="00A13C39" w:rsidRDefault="00A13C39" w:rsidP="00A13C39">
      <w:pPr>
        <w:widowControl w:val="0"/>
        <w:suppressAutoHyphens/>
        <w:spacing w:after="0" w:line="240" w:lineRule="auto"/>
        <w:rPr>
          <w:rFonts w:eastAsia="Times New Roman" w:cstheme="minorHAnsi"/>
          <w:color w:val="FF0000"/>
          <w:sz w:val="20"/>
          <w:szCs w:val="20"/>
          <w:lang w:eastAsia="ar-SA"/>
        </w:rPr>
      </w:pPr>
    </w:p>
    <w:p w:rsidR="00A13C39" w:rsidRDefault="00A13C39"/>
    <w:p w:rsidR="00A13C39" w:rsidRDefault="00A13C39"/>
    <w:p w:rsidR="00A13C39" w:rsidRDefault="00A13C39"/>
    <w:p w:rsidR="00A13C39" w:rsidRDefault="00A13C39"/>
    <w:p w:rsidR="00A13C39" w:rsidRDefault="00A13C39"/>
    <w:sectPr w:rsidR="00A13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EF5A2F"/>
    <w:multiLevelType w:val="hybridMultilevel"/>
    <w:tmpl w:val="8CF295C0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4D18FE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>
    <w:nsid w:val="4CD13523"/>
    <w:multiLevelType w:val="hybridMultilevel"/>
    <w:tmpl w:val="6B7A9ECC"/>
    <w:lvl w:ilvl="0" w:tplc="8DC89E28">
      <w:start w:val="1"/>
      <w:numFmt w:val="lowerLetter"/>
      <w:lvlText w:val="%1)"/>
      <w:legacy w:legacy="1" w:legacySpace="0" w:legacyIndent="359"/>
      <w:lvlJc w:val="left"/>
      <w:rPr>
        <w:rFonts w:ascii="Tahoma" w:hAnsi="Tahoma" w:cs="Tahoma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8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8A2F37"/>
    <w:multiLevelType w:val="singleLevel"/>
    <w:tmpl w:val="9BDCEA1C"/>
    <w:lvl w:ilvl="0">
      <w:start w:val="1"/>
      <w:numFmt w:val="lowerLetter"/>
      <w:lvlText w:val="%1)"/>
      <w:legacy w:legacy="1" w:legacySpace="0" w:legacyIndent="359"/>
      <w:lvlJc w:val="left"/>
      <w:rPr>
        <w:rFonts w:ascii="Tahoma" w:hAnsi="Tahoma" w:cs="Tahoma" w:hint="default"/>
        <w:b w:val="0"/>
      </w:rPr>
    </w:lvl>
  </w:abstractNum>
  <w:abstractNum w:abstractNumId="11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DF7C1460">
      <w:start w:val="2"/>
      <w:numFmt w:val="decimal"/>
      <w:lvlText w:val="%3)"/>
      <w:lvlJc w:val="left"/>
      <w:pPr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39"/>
    <w:rsid w:val="000C4F52"/>
    <w:rsid w:val="00A1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5503</Words>
  <Characters>33018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2021-05-12T07:56:00Z</dcterms:created>
  <dcterms:modified xsi:type="dcterms:W3CDTF">2021-05-12T07:59:00Z</dcterms:modified>
</cp:coreProperties>
</file>