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1" w:rsidRDefault="00365321" w:rsidP="00365321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321" w:rsidRDefault="00365321" w:rsidP="00365321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365321" w:rsidRDefault="00365321" w:rsidP="0036532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365321" w:rsidRDefault="00365321" w:rsidP="00365321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365321" w:rsidRDefault="00365321" w:rsidP="0036532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>Osielsko, 07 maja 2021 r.</w:t>
      </w:r>
    </w:p>
    <w:p w:rsidR="00365321" w:rsidRDefault="00365321" w:rsidP="00365321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4B5F04">
        <w:rPr>
          <w:rFonts w:ascii="Calibri" w:hAnsi="Calibri" w:cs="Calibri"/>
          <w:sz w:val="22"/>
          <w:szCs w:val="22"/>
        </w:rPr>
        <w:t>2047</w:t>
      </w:r>
      <w:r>
        <w:rPr>
          <w:rFonts w:ascii="Calibri" w:hAnsi="Calibri" w:cs="Calibri"/>
          <w:sz w:val="22"/>
          <w:szCs w:val="22"/>
        </w:rPr>
        <w:t xml:space="preserve"> /2021</w:t>
      </w:r>
    </w:p>
    <w:p w:rsidR="00365321" w:rsidRDefault="00365321" w:rsidP="00365321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GZK.271.2.2021</w:t>
      </w:r>
    </w:p>
    <w:p w:rsidR="00365321" w:rsidRDefault="00365321" w:rsidP="00365321">
      <w:pPr>
        <w:autoSpaceDE w:val="0"/>
        <w:autoSpaceDN w:val="0"/>
        <w:adjustRightInd w:val="0"/>
        <w:spacing w:line="276" w:lineRule="auto"/>
        <w:ind w:left="284" w:firstLine="39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65321" w:rsidRDefault="00365321" w:rsidP="00365321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365321" w:rsidRDefault="00365321" w:rsidP="00365321">
      <w:pPr>
        <w:ind w:firstLine="720"/>
        <w:jc w:val="center"/>
        <w:rPr>
          <w:rFonts w:ascii="Calibri" w:hAnsi="Calibri" w:cs="Tahoma"/>
          <w:b/>
        </w:rPr>
      </w:pPr>
    </w:p>
    <w:p w:rsidR="00365321" w:rsidRPr="00365321" w:rsidRDefault="00365321" w:rsidP="00365321">
      <w:pPr>
        <w:spacing w:line="360" w:lineRule="auto"/>
        <w:jc w:val="center"/>
        <w:rPr>
          <w:rFonts w:ascii="Calibri" w:hAnsi="Calibri" w:cs="Calibri"/>
          <w:b/>
          <w:color w:val="00B0F0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Pr="00365321">
        <w:rPr>
          <w:rFonts w:ascii="Calibri" w:hAnsi="Calibri" w:cs="Calibri"/>
          <w:i/>
          <w:sz w:val="22"/>
          <w:szCs w:val="22"/>
        </w:rPr>
        <w:t>Budowa sieci wodociągowej i kanalizacji sanitarnej w miejscowości Osielsko gm. Osielsko.</w:t>
      </w:r>
    </w:p>
    <w:p w:rsidR="00365321" w:rsidRDefault="00365321" w:rsidP="00365321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365321" w:rsidRDefault="00365321" w:rsidP="00365321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365321" w:rsidRPr="004B5F04" w:rsidRDefault="00365321" w:rsidP="00365321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Część </w:t>
      </w:r>
      <w:r w:rsidR="005F2F4A"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>B</w:t>
      </w:r>
      <w:r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:rsidR="005F2F4A" w:rsidRPr="004B5F04" w:rsidRDefault="005F2F4A" w:rsidP="00365321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Przedsiębiorstwo Robót Inżynieryjno-Sanitarnych "INŻBUD" </w:t>
      </w:r>
    </w:p>
    <w:p w:rsidR="005F2F4A" w:rsidRPr="004B5F04" w:rsidRDefault="005F2F4A" w:rsidP="00365321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Andrzej i Robert Kortas </w:t>
      </w:r>
      <w:proofErr w:type="spellStart"/>
      <w:r w:rsidRPr="004B5F04">
        <w:rPr>
          <w:rFonts w:asciiTheme="minorHAnsi" w:hAnsiTheme="minorHAnsi" w:cstheme="minorHAnsi"/>
          <w:sz w:val="22"/>
          <w:szCs w:val="22"/>
          <w:lang w:eastAsia="en-US"/>
        </w:rPr>
        <w:t>sp.j</w:t>
      </w:r>
      <w:proofErr w:type="spellEnd"/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5F2F4A" w:rsidRPr="004B5F04" w:rsidRDefault="005F2F4A" w:rsidP="003653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>ul.</w:t>
      </w:r>
      <w:r w:rsidRPr="004B5F04"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r w:rsidRPr="004B5F04">
        <w:rPr>
          <w:rStyle w:val="lrzxr"/>
          <w:rFonts w:asciiTheme="minorHAnsi" w:hAnsiTheme="minorHAnsi" w:cstheme="minorHAnsi"/>
          <w:sz w:val="22"/>
          <w:szCs w:val="22"/>
        </w:rPr>
        <w:t>Szosa Kotomierska 17, 86-010 Koronowo</w:t>
      </w:r>
    </w:p>
    <w:p w:rsidR="00365321" w:rsidRDefault="00365321" w:rsidP="00365321">
      <w:pPr>
        <w:rPr>
          <w:lang w:eastAsia="en-US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5F2F4A" w:rsidRPr="00365321">
        <w:rPr>
          <w:rFonts w:asciiTheme="minorHAnsi" w:hAnsiTheme="minorHAnsi" w:cstheme="minorHAnsi"/>
          <w:b/>
          <w:sz w:val="22"/>
          <w:szCs w:val="22"/>
          <w:lang w:eastAsia="en-US"/>
        </w:rPr>
        <w:t>79.366,89 zł</w:t>
      </w:r>
    </w:p>
    <w:p w:rsidR="00365321" w:rsidRPr="00B24298" w:rsidRDefault="00365321" w:rsidP="0036532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365321" w:rsidRDefault="00365321" w:rsidP="00365321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365321" w:rsidRDefault="00365321" w:rsidP="00365321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w ramach kryterium oceny ofert. Oferta ww. Wykonawcy spełnia wymagania Zamawiającego określone w Specyfikacji Istotnych Warunków Zamówienia, a Wykonawca spełnia warunki udziału w postępowaniu i nie podlega wykluczeniu.</w:t>
      </w:r>
    </w:p>
    <w:p w:rsidR="00365321" w:rsidRDefault="00365321" w:rsidP="00365321">
      <w:pPr>
        <w:jc w:val="both"/>
        <w:rPr>
          <w:rFonts w:ascii="Calibri" w:hAnsi="Calibri" w:cs="Tahoma"/>
          <w:sz w:val="22"/>
          <w:szCs w:val="22"/>
        </w:rPr>
      </w:pPr>
    </w:p>
    <w:p w:rsidR="00365321" w:rsidRPr="004B5F04" w:rsidRDefault="00365321" w:rsidP="0036532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Część </w:t>
      </w:r>
      <w:r w:rsidR="005F2F4A"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>C</w:t>
      </w:r>
      <w:r w:rsidRPr="004B5F04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:rsidR="005F2F4A" w:rsidRPr="004B5F04" w:rsidRDefault="005F2F4A" w:rsidP="005F2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Przedsiębiorstwo Robót Inżynieryjno-Sanitarnych "INŻBUD" </w:t>
      </w:r>
    </w:p>
    <w:p w:rsidR="005F2F4A" w:rsidRPr="004B5F04" w:rsidRDefault="005F2F4A" w:rsidP="005F2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Andrzej i Robert Kortas </w:t>
      </w:r>
      <w:proofErr w:type="spellStart"/>
      <w:r w:rsidRPr="004B5F04">
        <w:rPr>
          <w:rFonts w:asciiTheme="minorHAnsi" w:hAnsiTheme="minorHAnsi" w:cstheme="minorHAnsi"/>
          <w:sz w:val="22"/>
          <w:szCs w:val="22"/>
          <w:lang w:eastAsia="en-US"/>
        </w:rPr>
        <w:t>sp.j</w:t>
      </w:r>
      <w:proofErr w:type="spellEnd"/>
      <w:r w:rsidRPr="004B5F04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5F2F4A" w:rsidRPr="004B5F04" w:rsidRDefault="005F2F4A" w:rsidP="005F2F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F04">
        <w:rPr>
          <w:rFonts w:asciiTheme="minorHAnsi" w:hAnsiTheme="minorHAnsi" w:cstheme="minorHAnsi"/>
          <w:sz w:val="22"/>
          <w:szCs w:val="22"/>
          <w:lang w:eastAsia="en-US"/>
        </w:rPr>
        <w:t>ul.</w:t>
      </w:r>
      <w:r w:rsidRPr="004B5F04">
        <w:rPr>
          <w:rStyle w:val="Nagwek1Znak"/>
          <w:rFonts w:asciiTheme="minorHAnsi" w:hAnsiTheme="minorHAnsi" w:cstheme="minorHAnsi"/>
          <w:sz w:val="22"/>
          <w:szCs w:val="22"/>
        </w:rPr>
        <w:t xml:space="preserve"> </w:t>
      </w:r>
      <w:r w:rsidRPr="004B5F04">
        <w:rPr>
          <w:rStyle w:val="lrzxr"/>
          <w:rFonts w:asciiTheme="minorHAnsi" w:hAnsiTheme="minorHAnsi" w:cstheme="minorHAnsi"/>
          <w:sz w:val="22"/>
          <w:szCs w:val="22"/>
        </w:rPr>
        <w:t>Szosa Kotomierska 17, 86-010 Koronowo</w:t>
      </w:r>
    </w:p>
    <w:p w:rsidR="00365321" w:rsidRDefault="00365321" w:rsidP="00365321">
      <w:pPr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hAnsi="Calibri" w:cs="Tahoma"/>
          <w:b/>
          <w:sz w:val="22"/>
          <w:szCs w:val="22"/>
        </w:rPr>
        <w:t xml:space="preserve">Cena: </w:t>
      </w:r>
      <w:r w:rsidR="005F2F4A" w:rsidRPr="00365321">
        <w:rPr>
          <w:rFonts w:asciiTheme="minorHAnsi" w:hAnsiTheme="minorHAnsi" w:cstheme="minorHAnsi"/>
          <w:b/>
          <w:sz w:val="22"/>
          <w:szCs w:val="22"/>
          <w:lang w:eastAsia="en-US"/>
        </w:rPr>
        <w:t>76.557,45 zł</w:t>
      </w:r>
    </w:p>
    <w:p w:rsidR="00365321" w:rsidRDefault="00365321" w:rsidP="00B2429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Termin gwarancji: 5 lat</w:t>
      </w:r>
    </w:p>
    <w:p w:rsidR="00365321" w:rsidRDefault="00365321" w:rsidP="00365321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365321" w:rsidRDefault="00365321" w:rsidP="00365321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w ramach kryterium oceny ofert. Oferta ww. Wykonawcy spełnia wymagania Zamawiającego określone w Specyfikacji Istotnych Warunków Zamówienia, a Wykonawca spełnia warunki udziału w postępowaniu i nie podlega wykluczeniu.</w:t>
      </w:r>
    </w:p>
    <w:p w:rsidR="00B24298" w:rsidRDefault="00B24298" w:rsidP="00365321">
      <w:pPr>
        <w:rPr>
          <w:rFonts w:ascii="Calibri" w:hAnsi="Calibri" w:cs="Tahoma"/>
          <w:sz w:val="22"/>
          <w:szCs w:val="22"/>
        </w:rPr>
      </w:pPr>
    </w:p>
    <w:p w:rsidR="00365321" w:rsidRPr="00365321" w:rsidRDefault="00365321" w:rsidP="00365321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4230"/>
        <w:gridCol w:w="2602"/>
        <w:gridCol w:w="1809"/>
      </w:tblGrid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Lp.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Wykonawca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Cena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>
              <w:t>Gwarancja</w:t>
            </w:r>
          </w:p>
        </w:tc>
      </w:tr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 xml:space="preserve">Hydrotechnika Krzysztof Pyszka, Złotów 77-400, </w:t>
            </w:r>
            <w:r>
              <w:rPr>
                <w:lang w:eastAsia="en-US"/>
              </w:rPr>
              <w:t>Święta   139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B: 105.662,71 zł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C: 113.811,53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Default="00365321" w:rsidP="00365321">
            <w:r>
              <w:t>5 lat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>
              <w:t>5 lat</w:t>
            </w:r>
          </w:p>
        </w:tc>
      </w:tr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546"/>
            </w:tblGrid>
            <w:tr w:rsidR="00365321" w:rsidRPr="00365321" w:rsidTr="00493E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5321" w:rsidRPr="00365321" w:rsidRDefault="00365321" w:rsidP="00365321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65321" w:rsidRPr="00365321" w:rsidRDefault="00365321" w:rsidP="0036532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365321">
                    <w:rPr>
                      <w:sz w:val="22"/>
                      <w:szCs w:val="22"/>
                      <w:lang w:eastAsia="en-US"/>
                    </w:rPr>
                    <w:t>HYDRAFBUD</w:t>
                  </w:r>
                  <w:r w:rsidRPr="00365321">
                    <w:rPr>
                      <w:sz w:val="22"/>
                      <w:szCs w:val="22"/>
                      <w:lang w:eastAsia="en-US"/>
                    </w:rPr>
                    <w:br/>
                    <w:t xml:space="preserve">89-203 Zamość, </w:t>
                  </w:r>
                  <w:r>
                    <w:rPr>
                      <w:sz w:val="22"/>
                      <w:szCs w:val="22"/>
                      <w:lang w:eastAsia="en-US"/>
                    </w:rPr>
                    <w:t>ul</w:t>
                  </w:r>
                  <w:r w:rsidR="005F2F4A">
                    <w:rPr>
                      <w:sz w:val="22"/>
                      <w:szCs w:val="22"/>
                      <w:lang w:eastAsia="en-US"/>
                    </w:rPr>
                    <w:t>. AKWARIOWA   8</w:t>
                  </w:r>
                </w:p>
              </w:tc>
            </w:tr>
          </w:tbl>
          <w:p w:rsidR="00365321" w:rsidRPr="00365321" w:rsidRDefault="00365321" w:rsidP="0036532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B: 191.723,95 zł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C: 165.708,50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Default="00365321" w:rsidP="00365321">
            <w:r>
              <w:t>5 lat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>
              <w:t>5 lat</w:t>
            </w:r>
          </w:p>
        </w:tc>
      </w:tr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65321">
              <w:rPr>
                <w:lang w:eastAsia="en-US"/>
              </w:rPr>
              <w:t>sp.j</w:t>
            </w:r>
            <w:proofErr w:type="spellEnd"/>
            <w:r w:rsidRPr="00365321">
              <w:rPr>
                <w:lang w:eastAsia="en-US"/>
              </w:rPr>
              <w:t>.</w:t>
            </w:r>
            <w:r w:rsidR="005F2F4A">
              <w:rPr>
                <w:lang w:eastAsia="en-US"/>
              </w:rPr>
              <w:t xml:space="preserve"> ul.</w:t>
            </w:r>
            <w:r w:rsidR="005F2F4A">
              <w:rPr>
                <w:rStyle w:val="Nagwek1Znak"/>
              </w:rPr>
              <w:t xml:space="preserve"> </w:t>
            </w:r>
            <w:r w:rsidR="005F2F4A">
              <w:rPr>
                <w:rStyle w:val="lrzxr"/>
              </w:rPr>
              <w:t>Szosa Kotomierska 17, 86-010 Koronowo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B: 79.366,89 zł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C: 76.557,45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3" w:rsidRDefault="00874473" w:rsidP="00874473">
            <w:r>
              <w:t>5 lat</w:t>
            </w:r>
          </w:p>
          <w:p w:rsidR="00365321" w:rsidRPr="00365321" w:rsidRDefault="00874473" w:rsidP="00874473">
            <w:pPr>
              <w:rPr>
                <w:lang w:eastAsia="en-US"/>
              </w:rPr>
            </w:pPr>
            <w:r>
              <w:t>5 lat</w:t>
            </w:r>
          </w:p>
        </w:tc>
      </w:tr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lastRenderedPageBreak/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WIMAR SPÓŁKA Z OGRANICZONĄ ODPOWIEDZIALNOŚCIĄ</w:t>
            </w:r>
            <w:r w:rsidRPr="00365321"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 xml:space="preserve"> ul. Nadrzeczna   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B: 88.105,00 zł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C: 98.406,89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Default="00365321" w:rsidP="00365321">
            <w:r>
              <w:t>5 lat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>
              <w:t>5 lat</w:t>
            </w:r>
          </w:p>
        </w:tc>
      </w:tr>
      <w:tr w:rsidR="00365321" w:rsidRPr="00365321" w:rsidTr="0036532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EC0AF7" w:rsidP="003653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="00365321" w:rsidRPr="00365321">
                <w:rPr>
                  <w:sz w:val="22"/>
                  <w:szCs w:val="22"/>
                  <w:lang w:eastAsia="en-US"/>
                </w:rPr>
                <w:t xml:space="preserve">Zakład Robót </w:t>
              </w:r>
              <w:proofErr w:type="spellStart"/>
              <w:r w:rsidR="00365321" w:rsidRPr="00365321">
                <w:rPr>
                  <w:sz w:val="22"/>
                  <w:szCs w:val="22"/>
                  <w:lang w:eastAsia="en-US"/>
                </w:rPr>
                <w:t>Instalacyjno</w:t>
              </w:r>
              <w:proofErr w:type="spellEnd"/>
              <w:r w:rsidR="00365321" w:rsidRPr="00365321">
                <w:rPr>
                  <w:sz w:val="22"/>
                  <w:szCs w:val="22"/>
                  <w:lang w:eastAsia="en-US"/>
                </w:rPr>
                <w:t xml:space="preserve"> - Inżynieryjnych </w:t>
              </w:r>
              <w:proofErr w:type="spellStart"/>
              <w:r w:rsidR="00365321" w:rsidRPr="00365321">
                <w:rPr>
                  <w:sz w:val="22"/>
                  <w:szCs w:val="22"/>
                  <w:lang w:eastAsia="en-US"/>
                </w:rPr>
                <w:t>Hydropex</w:t>
              </w:r>
              <w:proofErr w:type="spellEnd"/>
              <w:r w:rsidR="00365321" w:rsidRPr="00365321">
                <w:rPr>
                  <w:sz w:val="22"/>
                  <w:szCs w:val="22"/>
                  <w:lang w:eastAsia="en-US"/>
                </w:rPr>
                <w:t xml:space="preserve"> spółka z ograniczoną odpowiedzialnością spółka komandytowa</w:t>
              </w:r>
            </w:hyperlink>
          </w:p>
          <w:p w:rsidR="00365321" w:rsidRPr="00365321" w:rsidRDefault="00365321" w:rsidP="003653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5321">
              <w:rPr>
                <w:sz w:val="22"/>
                <w:szCs w:val="22"/>
                <w:lang w:eastAsia="en-US"/>
              </w:rPr>
              <w:t xml:space="preserve">77-400 ZLOTÓW, </w:t>
            </w:r>
            <w:r>
              <w:rPr>
                <w:sz w:val="22"/>
                <w:szCs w:val="22"/>
                <w:lang w:eastAsia="en-US"/>
              </w:rPr>
              <w:t>u</w:t>
            </w:r>
            <w:r w:rsidRPr="00365321">
              <w:rPr>
                <w:sz w:val="22"/>
                <w:szCs w:val="22"/>
                <w:lang w:eastAsia="en-US"/>
              </w:rPr>
              <w:t>l. Sosnowa 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B: 106.333,50 zł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Część C: 221.400,00 zł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Default="00365321" w:rsidP="00365321">
            <w:r>
              <w:t>5 lat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>
              <w:t>5 lat</w:t>
            </w:r>
          </w:p>
        </w:tc>
      </w:tr>
    </w:tbl>
    <w:p w:rsidR="00365321" w:rsidRPr="00365321" w:rsidRDefault="00365321" w:rsidP="00365321"/>
    <w:p w:rsidR="00365321" w:rsidRPr="00365321" w:rsidRDefault="00365321" w:rsidP="0036532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636"/>
        <w:gridCol w:w="4099"/>
        <w:gridCol w:w="1469"/>
        <w:gridCol w:w="1842"/>
        <w:gridCol w:w="1418"/>
      </w:tblGrid>
      <w:tr w:rsidR="00365321" w:rsidRPr="00365321" w:rsidTr="004B5F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Wykonawca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B65029" w:rsidRDefault="00365321" w:rsidP="00365321">
            <w:pPr>
              <w:rPr>
                <w:rFonts w:ascii="Calibri" w:hAnsi="Calibri" w:cs="Calibri"/>
                <w:sz w:val="22"/>
                <w:szCs w:val="22"/>
              </w:rPr>
            </w:pPr>
            <w:r w:rsidRPr="00B65029">
              <w:rPr>
                <w:rFonts w:ascii="Calibri" w:hAnsi="Calibri" w:cs="Calibri"/>
                <w:sz w:val="22"/>
                <w:szCs w:val="22"/>
              </w:rPr>
              <w:t xml:space="preserve">Kryterium </w:t>
            </w:r>
          </w:p>
          <w:p w:rsidR="00365321" w:rsidRPr="00365321" w:rsidRDefault="00365321" w:rsidP="00365321">
            <w:pPr>
              <w:rPr>
                <w:lang w:eastAsia="en-US"/>
              </w:rPr>
            </w:pPr>
            <w:r w:rsidRPr="00B65029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365321" w:rsidRDefault="00365321" w:rsidP="00365321">
            <w:r w:rsidRPr="00B65029">
              <w:rPr>
                <w:rFonts w:ascii="Calibri" w:hAnsi="Calibri" w:cs="Calibri"/>
                <w:sz w:val="22"/>
                <w:szCs w:val="22"/>
              </w:rPr>
              <w:t>Kryterium termin gwarancji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1" w:rsidRPr="005F2F4A" w:rsidRDefault="005F2F4A" w:rsidP="00493EF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2F4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</w:t>
            </w:r>
          </w:p>
        </w:tc>
      </w:tr>
      <w:tr w:rsidR="00365321" w:rsidRPr="00365321" w:rsidTr="004B5F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21" w:rsidRPr="00365321" w:rsidRDefault="00365321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 xml:space="preserve">Hydrotechnika Krzysztof Pyszka, Złotów 77-400, </w:t>
            </w:r>
            <w:r>
              <w:rPr>
                <w:lang w:eastAsia="en-US"/>
              </w:rPr>
              <w:t>Święta   139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  <w:p w:rsidR="00365321" w:rsidRPr="00365321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C: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365321" w:rsidRPr="00365321" w:rsidRDefault="005F2F4A" w:rsidP="005F2F4A">
            <w:pPr>
              <w:rPr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</w:t>
            </w:r>
          </w:p>
          <w:p w:rsidR="00365321" w:rsidRPr="00365321" w:rsidRDefault="005F2F4A" w:rsidP="005F2F4A">
            <w:pPr>
              <w:rPr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80,20</w:t>
            </w:r>
          </w:p>
        </w:tc>
      </w:tr>
      <w:tr w:rsidR="005F2F4A" w:rsidRPr="00365321" w:rsidTr="005F2F4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546"/>
            </w:tblGrid>
            <w:tr w:rsidR="005F2F4A" w:rsidRPr="00365321" w:rsidTr="00493E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F4A" w:rsidRPr="00365321" w:rsidRDefault="005F2F4A" w:rsidP="00493EF1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2F4A" w:rsidRPr="00365321" w:rsidRDefault="005F2F4A" w:rsidP="00493EF1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365321">
                    <w:rPr>
                      <w:sz w:val="22"/>
                      <w:szCs w:val="22"/>
                      <w:lang w:eastAsia="en-US"/>
                    </w:rPr>
                    <w:t>HYDRAFBUD</w:t>
                  </w:r>
                  <w:r w:rsidRPr="00365321">
                    <w:rPr>
                      <w:sz w:val="22"/>
                      <w:szCs w:val="22"/>
                      <w:lang w:eastAsia="en-US"/>
                    </w:rPr>
                    <w:br/>
                    <w:t xml:space="preserve">89-203 Zamość, </w:t>
                  </w:r>
                  <w:r>
                    <w:rPr>
                      <w:sz w:val="22"/>
                      <w:szCs w:val="22"/>
                      <w:lang w:eastAsia="en-US"/>
                    </w:rPr>
                    <w:t>ul. AKWARIOWA   8</w:t>
                  </w:r>
                </w:p>
              </w:tc>
            </w:tr>
          </w:tbl>
          <w:p w:rsidR="005F2F4A" w:rsidRPr="00365321" w:rsidRDefault="005F2F4A" w:rsidP="00493EF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Pr="005F2F4A" w:rsidRDefault="005F2F4A" w:rsidP="005F2F4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F2F4A">
              <w:rPr>
                <w:rFonts w:asciiTheme="minorHAnsi" w:hAnsiTheme="minorHAnsi" w:cstheme="minorHAnsi"/>
                <w:sz w:val="20"/>
                <w:szCs w:val="20"/>
              </w:rPr>
              <w:t>odrzucona</w:t>
            </w:r>
          </w:p>
        </w:tc>
      </w:tr>
      <w:tr w:rsidR="005F2F4A" w:rsidRPr="00365321" w:rsidTr="004B5F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65321">
              <w:rPr>
                <w:lang w:eastAsia="en-US"/>
              </w:rPr>
              <w:t>sp.j</w:t>
            </w:r>
            <w:proofErr w:type="spellEnd"/>
            <w:r w:rsidRPr="0036532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ul.</w:t>
            </w:r>
            <w:r>
              <w:rPr>
                <w:rStyle w:val="Nagwek1Znak"/>
              </w:rPr>
              <w:t xml:space="preserve"> </w:t>
            </w:r>
            <w:r>
              <w:rPr>
                <w:rStyle w:val="lrzxr"/>
              </w:rPr>
              <w:t>Szosa Kotomierska 17, 86-010 Koronowo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5F2F4A" w:rsidRPr="00391344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F2F4A" w:rsidRPr="00391344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5F2F4A" w:rsidRPr="001645EA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100</w:t>
            </w:r>
          </w:p>
        </w:tc>
      </w:tr>
      <w:tr w:rsidR="005F2F4A" w:rsidRPr="00365321" w:rsidTr="004B5F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WIMAR SPÓŁKA Z OGRANICZONĄ ODPOWIEDZIALNOŚCIĄ</w:t>
            </w:r>
            <w:r w:rsidRPr="00365321"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 xml:space="preserve"> ul. Nadrzeczna   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  <w:p w:rsidR="005F2F4A" w:rsidRPr="00391344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46,80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P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F2F4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F2F4A" w:rsidRPr="00391344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5F2F4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  <w:p w:rsidR="005F2F4A" w:rsidRPr="001645EA" w:rsidRDefault="005F2F4A" w:rsidP="005F2F4A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86,80</w:t>
            </w:r>
          </w:p>
        </w:tc>
      </w:tr>
      <w:tr w:rsidR="005F2F4A" w:rsidRPr="00365321" w:rsidTr="004B5F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5F2F4A" w:rsidP="00493EF1">
            <w:pPr>
              <w:rPr>
                <w:lang w:eastAsia="en-US"/>
              </w:rPr>
            </w:pPr>
            <w:r w:rsidRPr="00365321">
              <w:rPr>
                <w:lang w:eastAsia="en-US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4A" w:rsidRPr="00365321" w:rsidRDefault="00EC0AF7" w:rsidP="00493E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="005F2F4A" w:rsidRPr="00365321">
                <w:rPr>
                  <w:sz w:val="22"/>
                  <w:szCs w:val="22"/>
                  <w:lang w:eastAsia="en-US"/>
                </w:rPr>
                <w:t xml:space="preserve">Zakład Robót </w:t>
              </w:r>
              <w:proofErr w:type="spellStart"/>
              <w:r w:rsidR="005F2F4A" w:rsidRPr="00365321">
                <w:rPr>
                  <w:sz w:val="22"/>
                  <w:szCs w:val="22"/>
                  <w:lang w:eastAsia="en-US"/>
                </w:rPr>
                <w:t>Instalacyjno</w:t>
              </w:r>
              <w:proofErr w:type="spellEnd"/>
              <w:r w:rsidR="005F2F4A" w:rsidRPr="00365321">
                <w:rPr>
                  <w:sz w:val="22"/>
                  <w:szCs w:val="22"/>
                  <w:lang w:eastAsia="en-US"/>
                </w:rPr>
                <w:t xml:space="preserve"> - Inżynieryjnych </w:t>
              </w:r>
              <w:proofErr w:type="spellStart"/>
              <w:r w:rsidR="005F2F4A" w:rsidRPr="00365321">
                <w:rPr>
                  <w:sz w:val="22"/>
                  <w:szCs w:val="22"/>
                  <w:lang w:eastAsia="en-US"/>
                </w:rPr>
                <w:t>Hydropex</w:t>
              </w:r>
              <w:proofErr w:type="spellEnd"/>
              <w:r w:rsidR="005F2F4A" w:rsidRPr="00365321">
                <w:rPr>
                  <w:sz w:val="22"/>
                  <w:szCs w:val="22"/>
                  <w:lang w:eastAsia="en-US"/>
                </w:rPr>
                <w:t xml:space="preserve"> spółka z ograniczoną odpowiedzialnością spółka komandytowa</w:t>
              </w:r>
            </w:hyperlink>
          </w:p>
          <w:p w:rsidR="005F2F4A" w:rsidRPr="00365321" w:rsidRDefault="005F2F4A" w:rsidP="00493E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5321">
              <w:rPr>
                <w:sz w:val="22"/>
                <w:szCs w:val="22"/>
                <w:lang w:eastAsia="en-US"/>
              </w:rPr>
              <w:t xml:space="preserve">77-400 ZLOTÓW, </w:t>
            </w:r>
            <w:r>
              <w:rPr>
                <w:sz w:val="22"/>
                <w:szCs w:val="22"/>
                <w:lang w:eastAsia="en-US"/>
              </w:rPr>
              <w:t>u</w:t>
            </w:r>
            <w:r w:rsidRPr="00365321">
              <w:rPr>
                <w:sz w:val="22"/>
                <w:szCs w:val="22"/>
                <w:lang w:eastAsia="en-US"/>
              </w:rPr>
              <w:t>l. Sosnowa 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  <w:p w:rsidR="005F2F4A" w:rsidRDefault="005F2F4A" w:rsidP="005F2F4A"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5F2F4A" w:rsidRDefault="005F2F4A" w:rsidP="005F2F4A"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4A" w:rsidRDefault="005F2F4A" w:rsidP="005F2F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</w:t>
            </w:r>
          </w:p>
          <w:p w:rsidR="005F2F4A" w:rsidRDefault="005F2F4A" w:rsidP="005F2F4A">
            <w:r w:rsidRPr="0036532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</w:t>
            </w:r>
            <w:r w:rsidR="004B5F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61</w:t>
            </w:r>
          </w:p>
        </w:tc>
      </w:tr>
    </w:tbl>
    <w:p w:rsidR="00365321" w:rsidRDefault="00365321" w:rsidP="00365321">
      <w:pPr>
        <w:jc w:val="both"/>
        <w:rPr>
          <w:rFonts w:ascii="Calibri" w:hAnsi="Calibri" w:cs="Tahoma"/>
        </w:rPr>
      </w:pPr>
    </w:p>
    <w:p w:rsidR="00365321" w:rsidRDefault="00365321" w:rsidP="00365321">
      <w:pPr>
        <w:spacing w:before="60" w:after="40"/>
        <w:rPr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Jednocześnie informuję, że na podstawie </w:t>
      </w:r>
      <w:r>
        <w:rPr>
          <w:b/>
          <w:i/>
          <w:sz w:val="22"/>
          <w:szCs w:val="22"/>
        </w:rPr>
        <w:t xml:space="preserve">art. 226 ust. 1 pkt. 12  -  ustawy </w:t>
      </w:r>
      <w:proofErr w:type="spellStart"/>
      <w:r>
        <w:rPr>
          <w:b/>
          <w:i/>
          <w:sz w:val="22"/>
          <w:szCs w:val="22"/>
        </w:rPr>
        <w:t>Pzp</w:t>
      </w:r>
      <w:proofErr w:type="spellEnd"/>
      <w:r>
        <w:rPr>
          <w:b/>
          <w:i/>
          <w:sz w:val="22"/>
          <w:szCs w:val="22"/>
        </w:rPr>
        <w:t>.</w:t>
      </w:r>
    </w:p>
    <w:p w:rsidR="00365321" w:rsidRDefault="00365321" w:rsidP="003653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odrzucił ofertę Wykonawcy: </w:t>
      </w:r>
    </w:p>
    <w:p w:rsidR="00365321" w:rsidRDefault="00365321" w:rsidP="00365321">
      <w:pPr>
        <w:framePr w:hSpace="141" w:wrap="around" w:vAnchor="text" w:hAnchor="text" w:y="1"/>
        <w:rPr>
          <w:sz w:val="22"/>
          <w:szCs w:val="22"/>
        </w:rPr>
      </w:pPr>
      <w:r>
        <w:rPr>
          <w:sz w:val="22"/>
          <w:szCs w:val="22"/>
        </w:rPr>
        <w:t>HYDRAFBUD</w:t>
      </w:r>
      <w:r>
        <w:rPr>
          <w:sz w:val="22"/>
          <w:szCs w:val="22"/>
        </w:rPr>
        <w:br/>
        <w:t>89-203 Zamość, ul. AKWARIOWA   8</w:t>
      </w:r>
      <w:r>
        <w:rPr>
          <w:sz w:val="22"/>
          <w:szCs w:val="22"/>
        </w:rPr>
        <w:br/>
      </w:r>
    </w:p>
    <w:p w:rsidR="00365321" w:rsidRDefault="00365321" w:rsidP="00365321">
      <w:pPr>
        <w:rPr>
          <w:rFonts w:ascii="Calibri" w:hAnsi="Calibri" w:cs="Calibri"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Uzasadnienie </w:t>
      </w:r>
    </w:p>
    <w:p w:rsidR="00365321" w:rsidRDefault="00365321" w:rsidP="00365321">
      <w:pPr>
        <w:framePr w:hSpace="141" w:wrap="around" w:vAnchor="text" w:hAnchor="text" w:y="1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na podstawie </w:t>
      </w:r>
      <w:r>
        <w:rPr>
          <w:sz w:val="22"/>
          <w:szCs w:val="22"/>
        </w:rPr>
        <w:t>art. 226 ust. 1 pkt. 12</w:t>
      </w:r>
      <w:r>
        <w:rPr>
          <w:b/>
          <w:i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Prawa zamówień publicznych </w:t>
      </w:r>
      <w:r>
        <w:rPr>
          <w:rFonts w:ascii="Calibri" w:hAnsi="Calibri" w:cs="Tahoma"/>
          <w:sz w:val="22"/>
          <w:szCs w:val="22"/>
        </w:rPr>
        <w:t>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Zamawiający informuje, że w ww. postępowaniu odrzucił ofertę </w:t>
      </w:r>
      <w:r>
        <w:rPr>
          <w:sz w:val="22"/>
          <w:szCs w:val="22"/>
        </w:rPr>
        <w:t>HYDRAFBUD</w:t>
      </w:r>
      <w:r>
        <w:rPr>
          <w:sz w:val="22"/>
          <w:szCs w:val="22"/>
        </w:rPr>
        <w:br/>
        <w:t>89-203 Zamość, ul. AKWARIOWA   8</w:t>
      </w:r>
    </w:p>
    <w:p w:rsidR="00365321" w:rsidRDefault="00365321" w:rsidP="00365321">
      <w:pPr>
        <w:jc w:val="both"/>
        <w:rPr>
          <w:rFonts w:asciiTheme="minorHAnsi" w:hAnsiTheme="minorHAnsi" w:cstheme="minorHAnsi"/>
        </w:rPr>
      </w:pPr>
      <w:r>
        <w:rPr>
          <w:sz w:val="22"/>
          <w:szCs w:val="22"/>
        </w:rPr>
        <w:t xml:space="preserve">Wykonawca nie wyraził </w:t>
      </w:r>
      <w:r>
        <w:rPr>
          <w:rFonts w:asciiTheme="minorHAnsi" w:hAnsiTheme="minorHAnsi" w:cstheme="minorHAnsi"/>
        </w:rPr>
        <w:t>pisemnej zgody na przedłużenie terminu związania ofertą.</w:t>
      </w:r>
    </w:p>
    <w:p w:rsidR="00365321" w:rsidRDefault="00365321" w:rsidP="00365321">
      <w:pPr>
        <w:ind w:left="907" w:right="907"/>
        <w:jc w:val="right"/>
      </w:pPr>
    </w:p>
    <w:p w:rsidR="00365321" w:rsidRDefault="00365321" w:rsidP="00365321">
      <w:pPr>
        <w:ind w:left="907" w:right="907"/>
        <w:jc w:val="right"/>
      </w:pPr>
    </w:p>
    <w:p w:rsidR="00365321" w:rsidRDefault="00365321" w:rsidP="00365321">
      <w:pPr>
        <w:ind w:left="907" w:right="907"/>
        <w:jc w:val="right"/>
      </w:pPr>
    </w:p>
    <w:p w:rsidR="00365321" w:rsidRDefault="00EC0AF7" w:rsidP="00EC0AF7">
      <w:pPr>
        <w:tabs>
          <w:tab w:val="left" w:pos="6795"/>
        </w:tabs>
      </w:pPr>
      <w:r>
        <w:tab/>
      </w:r>
      <w:bookmarkStart w:id="0" w:name="_GoBack"/>
      <w:r>
        <w:t>Dyrektor</w:t>
      </w:r>
    </w:p>
    <w:p w:rsidR="00EC0AF7" w:rsidRDefault="00EC0AF7" w:rsidP="00EC0AF7">
      <w:pPr>
        <w:tabs>
          <w:tab w:val="left" w:pos="6795"/>
        </w:tabs>
      </w:pPr>
      <w:r>
        <w:t xml:space="preserve">                                                                                                                 Leszek Dziamski</w:t>
      </w:r>
      <w:bookmarkEnd w:id="0"/>
    </w:p>
    <w:p w:rsidR="00365321" w:rsidRDefault="00365321" w:rsidP="00365321">
      <w:r>
        <w:tab/>
      </w:r>
    </w:p>
    <w:p w:rsidR="0081774B" w:rsidRDefault="0081774B"/>
    <w:sectPr w:rsidR="0081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1"/>
    <w:rsid w:val="00365321"/>
    <w:rsid w:val="004B5F04"/>
    <w:rsid w:val="005F2F4A"/>
    <w:rsid w:val="0081774B"/>
    <w:rsid w:val="00874473"/>
    <w:rsid w:val="00B24298"/>
    <w:rsid w:val="00EC0AF7"/>
    <w:rsid w:val="00F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532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2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5321"/>
    <w:rPr>
      <w:color w:val="0000FF"/>
      <w:u w:val="single"/>
    </w:rPr>
  </w:style>
  <w:style w:type="character" w:customStyle="1" w:styleId="lrzxr">
    <w:name w:val="lrzxr"/>
    <w:basedOn w:val="Domylnaczcionkaakapitu"/>
    <w:rsid w:val="00365321"/>
  </w:style>
  <w:style w:type="table" w:styleId="Tabela-Siatka">
    <w:name w:val="Table Grid"/>
    <w:basedOn w:val="Standardowy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5321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5321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5321"/>
    <w:rPr>
      <w:color w:val="0000FF"/>
      <w:u w:val="single"/>
    </w:rPr>
  </w:style>
  <w:style w:type="character" w:customStyle="1" w:styleId="lrzxr">
    <w:name w:val="lrzxr"/>
    <w:basedOn w:val="Domylnaczcionkaakapitu"/>
    <w:rsid w:val="00365321"/>
  </w:style>
  <w:style w:type="table" w:styleId="Tabela-Siatka">
    <w:name w:val="Table Grid"/>
    <w:basedOn w:val="Standardowy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65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arehouse/jsf/preview.xhtml?documentId=1502872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uap.gov.pl/warehouse/jsf/preview.xhtml?documentId=1502872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2021-05-07T12:25:00Z</cp:lastPrinted>
  <dcterms:created xsi:type="dcterms:W3CDTF">2021-05-07T11:11:00Z</dcterms:created>
  <dcterms:modified xsi:type="dcterms:W3CDTF">2021-05-07T12:27:00Z</dcterms:modified>
</cp:coreProperties>
</file>