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1428"/>
        <w:gridCol w:w="7784"/>
      </w:tblGrid>
      <w:tr w:rsidR="002E6FCD" w:rsidRPr="00FC38E3" w:rsidTr="00180436">
        <w:trPr>
          <w:trHeight w:val="1274"/>
        </w:trPr>
        <w:tc>
          <w:tcPr>
            <w:tcW w:w="1428" w:type="dxa"/>
          </w:tcPr>
          <w:p w:rsidR="002E6FCD" w:rsidRPr="00FC387B" w:rsidRDefault="00F462FB" w:rsidP="00180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9pt;margin-top:-10.8pt;width:49.65pt;height:57.95pt;z-index:251659264;mso-position-vertical-relative:page">
                  <v:imagedata r:id="rId7" o:title=""/>
                  <w10:wrap type="square" anchory="page"/>
                  <w10:anchorlock/>
                </v:shape>
                <o:OLEObject Type="Embed" ProgID="Msxml2.SAXXMLReader.5.0" ShapeID="_x0000_s1026" DrawAspect="Content" ObjectID="_1677399176" r:id="rId8"/>
              </w:pict>
            </w:r>
          </w:p>
        </w:tc>
        <w:tc>
          <w:tcPr>
            <w:tcW w:w="7784" w:type="dxa"/>
          </w:tcPr>
          <w:p w:rsidR="002E6FCD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</w:rPr>
              <w:t>Gmina Osielsko</w:t>
            </w:r>
          </w:p>
          <w:p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</w:rPr>
              <w:t>86-031 Osielsko ul. Szosa Gdańska 55A</w:t>
            </w:r>
          </w:p>
          <w:p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tel. 52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00   fax 52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03</w:t>
            </w:r>
          </w:p>
          <w:p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lang w:val="en-US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Pr="00FC387B">
                <w:rPr>
                  <w:rStyle w:val="Hipercze"/>
                  <w:rFonts w:ascii="Times New Roman" w:hAnsi="Times New Roman"/>
                  <w:b/>
                  <w:sz w:val="20"/>
                  <w:szCs w:val="20"/>
                  <w:lang w:val="de-DE"/>
                </w:rPr>
                <w:t>zampub@osielsko.pl</w:t>
              </w:r>
            </w:hyperlink>
            <w:r w:rsidRPr="00FC387B">
              <w:rPr>
                <w:rStyle w:val="Pogrubienie"/>
                <w:rFonts w:ascii="Times New Roman" w:hAnsi="Times New Roman"/>
                <w:bCs w:val="0"/>
                <w:lang w:val="de-DE"/>
              </w:rPr>
              <w:t xml:space="preserve"> </w:t>
            </w:r>
            <w:r w:rsidRPr="00FC387B">
              <w:rPr>
                <w:rFonts w:ascii="Times New Roman" w:hAnsi="Times New Roman"/>
                <w:lang w:val="en-US"/>
              </w:rPr>
              <w:t xml:space="preserve">  </w:t>
            </w:r>
            <w:hyperlink r:id="rId10" w:history="1">
              <w:r w:rsidRPr="00FC387B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en-US"/>
                </w:rPr>
                <w:t>www.bip.osielsko.pl</w:t>
              </w:r>
            </w:hyperlink>
          </w:p>
        </w:tc>
      </w:tr>
    </w:tbl>
    <w:p w:rsidR="00F272B8" w:rsidRDefault="00F272B8" w:rsidP="00F272B8">
      <w:pPr>
        <w:spacing w:line="312" w:lineRule="auto"/>
        <w:jc w:val="right"/>
        <w:rPr>
          <w:rFonts w:ascii="Times New Roman" w:hAnsi="Times New Roman"/>
          <w:sz w:val="24"/>
          <w:szCs w:val="24"/>
        </w:rPr>
      </w:pPr>
      <w:r w:rsidRPr="00FC387B">
        <w:rPr>
          <w:rFonts w:ascii="Times New Roman" w:hAnsi="Times New Roman"/>
          <w:sz w:val="24"/>
          <w:szCs w:val="24"/>
        </w:rPr>
        <w:t xml:space="preserve">Osielsko, dnia </w:t>
      </w:r>
      <w:r w:rsidR="00FC38E3">
        <w:rPr>
          <w:rFonts w:ascii="Times New Roman" w:hAnsi="Times New Roman"/>
          <w:sz w:val="24"/>
          <w:szCs w:val="24"/>
        </w:rPr>
        <w:t>16</w:t>
      </w:r>
      <w:r w:rsidRPr="00FC387B">
        <w:rPr>
          <w:rFonts w:ascii="Times New Roman" w:hAnsi="Times New Roman"/>
          <w:sz w:val="24"/>
          <w:szCs w:val="24"/>
        </w:rPr>
        <w:t xml:space="preserve"> </w:t>
      </w:r>
      <w:r w:rsidR="000C4790">
        <w:rPr>
          <w:rFonts w:ascii="Times New Roman" w:hAnsi="Times New Roman"/>
          <w:sz w:val="24"/>
          <w:szCs w:val="24"/>
        </w:rPr>
        <w:t>marca</w:t>
      </w:r>
      <w:r w:rsidRPr="00FC387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BD7856">
        <w:rPr>
          <w:rFonts w:ascii="Times New Roman" w:hAnsi="Times New Roman"/>
          <w:sz w:val="24"/>
          <w:szCs w:val="24"/>
        </w:rPr>
        <w:t>1</w:t>
      </w:r>
      <w:r w:rsidRPr="00FC387B">
        <w:rPr>
          <w:rFonts w:ascii="Times New Roman" w:hAnsi="Times New Roman"/>
          <w:sz w:val="24"/>
          <w:szCs w:val="24"/>
        </w:rPr>
        <w:t xml:space="preserve"> r.</w:t>
      </w:r>
    </w:p>
    <w:p w:rsidR="00676DC2" w:rsidRPr="00FC387B" w:rsidRDefault="00676DC2" w:rsidP="00676DC2">
      <w:pPr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IiZP.</w:t>
      </w:r>
      <w:r w:rsidR="000C4790">
        <w:rPr>
          <w:rFonts w:ascii="Times New Roman" w:hAnsi="Times New Roman"/>
          <w:sz w:val="24"/>
          <w:szCs w:val="24"/>
        </w:rPr>
        <w:t>2510</w:t>
      </w:r>
      <w:r>
        <w:rPr>
          <w:rFonts w:ascii="Times New Roman" w:hAnsi="Times New Roman"/>
          <w:sz w:val="24"/>
          <w:szCs w:val="24"/>
        </w:rPr>
        <w:t>.</w:t>
      </w:r>
      <w:r w:rsidR="000C479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.2021.PK</w:t>
      </w:r>
    </w:p>
    <w:p w:rsidR="00A41019" w:rsidRPr="00A41019" w:rsidRDefault="002649FD" w:rsidP="002649FD">
      <w:pPr>
        <w:tabs>
          <w:tab w:val="center" w:pos="4535"/>
          <w:tab w:val="left" w:pos="6708"/>
        </w:tabs>
        <w:suppressAutoHyphens/>
        <w:spacing w:after="0" w:line="312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ab/>
      </w:r>
      <w:r w:rsidR="00A41019" w:rsidRPr="00A41019">
        <w:rPr>
          <w:rFonts w:ascii="Times New Roman" w:eastAsia="Times New Roman" w:hAnsi="Times New Roman"/>
          <w:b/>
          <w:sz w:val="28"/>
          <w:szCs w:val="28"/>
          <w:lang w:eastAsia="pl-PL"/>
        </w:rPr>
        <w:t>Z A P R O S Z E N I E</w:t>
      </w:r>
    </w:p>
    <w:p w:rsidR="00BA1AAB" w:rsidRDefault="00705D50" w:rsidP="00BA1AAB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 w:rsidRPr="0092764D">
        <w:rPr>
          <w:rFonts w:ascii="Times New Roman" w:hAnsi="Times New Roman"/>
          <w:sz w:val="24"/>
          <w:szCs w:val="24"/>
        </w:rPr>
        <w:t>Wójt Gminy Osielsko zaprasza do złożenia  oferty</w:t>
      </w:r>
      <w:r w:rsidR="005C0A3F" w:rsidRPr="005C0A3F">
        <w:rPr>
          <w:rFonts w:ascii="Times New Roman" w:hAnsi="Times New Roman"/>
          <w:sz w:val="24"/>
          <w:szCs w:val="24"/>
        </w:rPr>
        <w:t xml:space="preserve"> </w:t>
      </w:r>
      <w:r w:rsidR="005C0A3F" w:rsidRPr="00661C58">
        <w:rPr>
          <w:rFonts w:ascii="Times New Roman" w:hAnsi="Times New Roman"/>
          <w:sz w:val="24"/>
          <w:szCs w:val="24"/>
        </w:rPr>
        <w:t xml:space="preserve">zgodnie z  art. </w:t>
      </w:r>
      <w:r w:rsidR="005C0A3F">
        <w:rPr>
          <w:rFonts w:ascii="Times New Roman" w:hAnsi="Times New Roman"/>
          <w:sz w:val="24"/>
          <w:szCs w:val="24"/>
        </w:rPr>
        <w:t>2 ust 1 pkt. 1</w:t>
      </w:r>
      <w:r w:rsidR="005C0A3F" w:rsidRPr="00661C58">
        <w:rPr>
          <w:rFonts w:ascii="Times New Roman" w:hAnsi="Times New Roman"/>
          <w:sz w:val="24"/>
          <w:szCs w:val="24"/>
        </w:rPr>
        <w:t xml:space="preserve">, </w:t>
      </w:r>
      <w:r w:rsidR="005C0A3F">
        <w:rPr>
          <w:rFonts w:ascii="Times New Roman" w:hAnsi="Times New Roman"/>
          <w:sz w:val="24"/>
          <w:szCs w:val="24"/>
        </w:rPr>
        <w:t xml:space="preserve">               </w:t>
      </w:r>
      <w:bookmarkStart w:id="0" w:name="_GoBack"/>
      <w:bookmarkEnd w:id="0"/>
      <w:r w:rsidR="005C0A3F">
        <w:rPr>
          <w:rFonts w:ascii="Times New Roman" w:hAnsi="Times New Roman"/>
          <w:sz w:val="24"/>
          <w:szCs w:val="24"/>
        </w:rPr>
        <w:t>Prawo Zamówień Publicznych (</w:t>
      </w:r>
      <w:r w:rsidR="005C0A3F" w:rsidRPr="008E55D6">
        <w:rPr>
          <w:rFonts w:ascii="Times New Roman" w:hAnsi="Times New Roman"/>
          <w:sz w:val="24"/>
          <w:szCs w:val="24"/>
        </w:rPr>
        <w:t>Dz.</w:t>
      </w:r>
      <w:r w:rsidR="00211636">
        <w:rPr>
          <w:rFonts w:ascii="Times New Roman" w:hAnsi="Times New Roman"/>
          <w:sz w:val="24"/>
          <w:szCs w:val="24"/>
        </w:rPr>
        <w:t xml:space="preserve"> </w:t>
      </w:r>
      <w:r w:rsidR="005C0A3F" w:rsidRPr="008E55D6">
        <w:rPr>
          <w:rFonts w:ascii="Times New Roman" w:hAnsi="Times New Roman"/>
          <w:sz w:val="24"/>
          <w:szCs w:val="24"/>
        </w:rPr>
        <w:t>U.</w:t>
      </w:r>
      <w:r w:rsidR="00211636">
        <w:rPr>
          <w:rFonts w:ascii="Times New Roman" w:hAnsi="Times New Roman"/>
          <w:sz w:val="24"/>
          <w:szCs w:val="24"/>
        </w:rPr>
        <w:t xml:space="preserve"> z </w:t>
      </w:r>
      <w:r w:rsidR="005C0A3F">
        <w:rPr>
          <w:rFonts w:ascii="Times New Roman" w:hAnsi="Times New Roman"/>
          <w:sz w:val="24"/>
          <w:szCs w:val="24"/>
        </w:rPr>
        <w:t>2019</w:t>
      </w:r>
      <w:r w:rsidR="00211636">
        <w:rPr>
          <w:rFonts w:ascii="Times New Roman" w:hAnsi="Times New Roman"/>
          <w:sz w:val="24"/>
          <w:szCs w:val="24"/>
        </w:rPr>
        <w:t xml:space="preserve"> r. </w:t>
      </w:r>
      <w:r w:rsidR="005C0A3F">
        <w:rPr>
          <w:rFonts w:ascii="Times New Roman" w:hAnsi="Times New Roman"/>
          <w:sz w:val="24"/>
          <w:szCs w:val="24"/>
        </w:rPr>
        <w:t xml:space="preserve"> </w:t>
      </w:r>
      <w:r w:rsidR="00211636">
        <w:rPr>
          <w:rFonts w:ascii="Times New Roman" w:hAnsi="Times New Roman"/>
          <w:sz w:val="24"/>
          <w:szCs w:val="24"/>
        </w:rPr>
        <w:t>p</w:t>
      </w:r>
      <w:r w:rsidR="005C0A3F">
        <w:rPr>
          <w:rFonts w:ascii="Times New Roman" w:hAnsi="Times New Roman"/>
          <w:sz w:val="24"/>
          <w:szCs w:val="24"/>
        </w:rPr>
        <w:t>oz.</w:t>
      </w:r>
      <w:r w:rsidR="00211636">
        <w:rPr>
          <w:rFonts w:ascii="Times New Roman" w:hAnsi="Times New Roman"/>
          <w:sz w:val="24"/>
          <w:szCs w:val="24"/>
        </w:rPr>
        <w:t xml:space="preserve"> </w:t>
      </w:r>
      <w:r w:rsidR="005C0A3F">
        <w:rPr>
          <w:rFonts w:ascii="Times New Roman" w:hAnsi="Times New Roman"/>
          <w:sz w:val="24"/>
          <w:szCs w:val="24"/>
        </w:rPr>
        <w:t>2019</w:t>
      </w:r>
      <w:r w:rsidR="00211636">
        <w:rPr>
          <w:rFonts w:ascii="Times New Roman" w:hAnsi="Times New Roman"/>
          <w:sz w:val="24"/>
          <w:szCs w:val="24"/>
        </w:rPr>
        <w:t xml:space="preserve"> z późn. zm.</w:t>
      </w:r>
      <w:r w:rsidR="005C0A3F" w:rsidRPr="008E55D6">
        <w:rPr>
          <w:rFonts w:ascii="Times New Roman" w:hAnsi="Times New Roman"/>
          <w:sz w:val="24"/>
          <w:szCs w:val="24"/>
        </w:rPr>
        <w:t>)</w:t>
      </w:r>
      <w:r w:rsidR="005C0A3F">
        <w:rPr>
          <w:rFonts w:ascii="Times New Roman" w:hAnsi="Times New Roman"/>
          <w:sz w:val="24"/>
          <w:szCs w:val="24"/>
        </w:rPr>
        <w:t xml:space="preserve"> </w:t>
      </w:r>
      <w:r w:rsidR="005C0A3F" w:rsidRPr="00661C58">
        <w:rPr>
          <w:rFonts w:ascii="Times New Roman" w:hAnsi="Times New Roman"/>
          <w:sz w:val="24"/>
          <w:szCs w:val="24"/>
        </w:rPr>
        <w:t xml:space="preserve">tj. poniżej </w:t>
      </w:r>
      <w:r w:rsidR="005C0A3F">
        <w:rPr>
          <w:rFonts w:ascii="Times New Roman" w:hAnsi="Times New Roman"/>
          <w:sz w:val="24"/>
          <w:szCs w:val="24"/>
        </w:rPr>
        <w:t>130</w:t>
      </w:r>
      <w:r w:rsidR="005C0A3F" w:rsidRPr="00661C58">
        <w:rPr>
          <w:rFonts w:ascii="Times New Roman" w:hAnsi="Times New Roman"/>
          <w:sz w:val="24"/>
          <w:szCs w:val="24"/>
        </w:rPr>
        <w:t xml:space="preserve"> tys. </w:t>
      </w:r>
      <w:r w:rsidR="005C0A3F">
        <w:rPr>
          <w:rFonts w:ascii="Times New Roman" w:hAnsi="Times New Roman"/>
          <w:sz w:val="24"/>
          <w:szCs w:val="24"/>
        </w:rPr>
        <w:t xml:space="preserve">zł </w:t>
      </w:r>
      <w:r w:rsidRPr="0092764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na</w:t>
      </w:r>
      <w:r w:rsidR="0092764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:</w:t>
      </w:r>
      <w:r>
        <w:rPr>
          <w:rStyle w:val="Pogrubienie"/>
          <w:rFonts w:ascii="Times New Roman" w:hAnsi="Times New Roman"/>
          <w:bCs w:val="0"/>
          <w:sz w:val="24"/>
          <w:szCs w:val="24"/>
        </w:rPr>
        <w:t xml:space="preserve"> </w:t>
      </w:r>
      <w:r w:rsidR="00BA1AAB">
        <w:rPr>
          <w:rStyle w:val="Pogrubienie"/>
          <w:rFonts w:ascii="Times New Roman" w:hAnsi="Times New Roman"/>
          <w:bCs w:val="0"/>
          <w:sz w:val="24"/>
          <w:szCs w:val="24"/>
        </w:rPr>
        <w:t>„</w:t>
      </w:r>
      <w:r w:rsidR="00211636">
        <w:rPr>
          <w:rStyle w:val="Pogrubienie"/>
          <w:rFonts w:ascii="Times New Roman" w:hAnsi="Times New Roman"/>
          <w:bCs w:val="0"/>
          <w:sz w:val="24"/>
          <w:szCs w:val="24"/>
        </w:rPr>
        <w:t>o</w:t>
      </w:r>
      <w:r w:rsidR="000C4790">
        <w:rPr>
          <w:rStyle w:val="Pogrubienie"/>
          <w:rFonts w:ascii="Times New Roman" w:hAnsi="Times New Roman"/>
          <w:bCs w:val="0"/>
          <w:sz w:val="24"/>
          <w:szCs w:val="24"/>
        </w:rPr>
        <w:t>pracowanie</w:t>
      </w:r>
      <w:r w:rsidR="00BA1AAB" w:rsidRPr="00BA1A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C479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dokumentacji projektowej </w:t>
      </w:r>
      <w:r w:rsidR="00FD65E0">
        <w:rPr>
          <w:rFonts w:ascii="Times New Roman" w:eastAsia="Times New Roman" w:hAnsi="Times New Roman"/>
          <w:b/>
          <w:sz w:val="24"/>
          <w:szCs w:val="24"/>
          <w:lang w:eastAsia="pl-PL"/>
        </w:rPr>
        <w:t>budowy zewnętrznej instalacji gazu od kurka głównego w linii ogrodzenia na działce</w:t>
      </w:r>
      <w:r w:rsidR="00AB550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249 poprzez teren działki nr 249 do budynku mieszkalnego </w:t>
      </w:r>
      <w:r w:rsidR="008769B4">
        <w:rPr>
          <w:rFonts w:ascii="Times New Roman" w:eastAsia="Times New Roman" w:hAnsi="Times New Roman"/>
          <w:b/>
          <w:sz w:val="24"/>
          <w:szCs w:val="24"/>
          <w:lang w:eastAsia="pl-PL"/>
        </w:rPr>
        <w:t>zlokalizowanego na tej działce w</w:t>
      </w:r>
      <w:r w:rsidR="00D76DEA">
        <w:rPr>
          <w:rFonts w:ascii="Times New Roman" w:eastAsia="Times New Roman" w:hAnsi="Times New Roman"/>
          <w:b/>
          <w:sz w:val="24"/>
          <w:szCs w:val="24"/>
          <w:lang w:eastAsia="pl-PL"/>
        </w:rPr>
        <w:t>raz z wewnętrzn</w:t>
      </w:r>
      <w:r w:rsidR="00EE5409">
        <w:rPr>
          <w:rFonts w:ascii="Times New Roman" w:eastAsia="Times New Roman" w:hAnsi="Times New Roman"/>
          <w:b/>
          <w:sz w:val="24"/>
          <w:szCs w:val="24"/>
          <w:lang w:eastAsia="pl-PL"/>
        </w:rPr>
        <w:t>ą</w:t>
      </w:r>
      <w:r w:rsidR="00D76DE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instalacją gazową do kuchenek gazowych i kotłów gazowych oraz instalacji c.o.</w:t>
      </w:r>
      <w:r w:rsidR="008769B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22A1C">
        <w:rPr>
          <w:rFonts w:ascii="Times New Roman" w:eastAsia="Times New Roman" w:hAnsi="Times New Roman"/>
          <w:b/>
          <w:sz w:val="24"/>
          <w:szCs w:val="24"/>
          <w:lang w:eastAsia="pl-PL"/>
        </w:rPr>
        <w:t>d</w:t>
      </w:r>
      <w:r w:rsidR="00930A91">
        <w:rPr>
          <w:rFonts w:ascii="Times New Roman" w:eastAsia="Times New Roman" w:hAnsi="Times New Roman"/>
          <w:b/>
          <w:sz w:val="24"/>
          <w:szCs w:val="24"/>
          <w:lang w:eastAsia="pl-PL"/>
        </w:rPr>
        <w:t>la</w:t>
      </w:r>
      <w:r w:rsidR="00C22A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9 lokali mieszkalnych </w:t>
      </w:r>
      <w:r w:rsidR="008769B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</w:t>
      </w:r>
      <w:r w:rsidR="00202C62">
        <w:rPr>
          <w:rFonts w:ascii="Times New Roman" w:eastAsia="Times New Roman" w:hAnsi="Times New Roman"/>
          <w:b/>
          <w:sz w:val="24"/>
          <w:szCs w:val="24"/>
          <w:lang w:eastAsia="pl-PL"/>
        </w:rPr>
        <w:t>budynku</w:t>
      </w:r>
      <w:r w:rsidR="00214044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="00D72E0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miejscowości Żołędowo, Gmina Osielsko</w:t>
      </w:r>
      <w:r w:rsidR="00CC59F3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:rsidR="002649FD" w:rsidRDefault="002649FD" w:rsidP="00BA1AAB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932CA" w:rsidRDefault="007932CA" w:rsidP="00BA1AAB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B5BDC" w:rsidRPr="00214044" w:rsidRDefault="00AB5BDC" w:rsidP="00214044">
      <w:pPr>
        <w:pStyle w:val="Akapitzlist"/>
        <w:numPr>
          <w:ilvl w:val="0"/>
          <w:numId w:val="35"/>
        </w:numPr>
        <w:ind w:left="284" w:hanging="284"/>
        <w:jc w:val="both"/>
        <w:rPr>
          <w:b/>
          <w:sz w:val="24"/>
          <w:lang w:eastAsia="ar-SA"/>
        </w:rPr>
      </w:pPr>
      <w:r w:rsidRPr="00214044">
        <w:rPr>
          <w:b/>
          <w:sz w:val="24"/>
          <w:lang w:eastAsia="ar-SA"/>
        </w:rPr>
        <w:t>Opis przedmiotu zamówienia:</w:t>
      </w:r>
    </w:p>
    <w:p w:rsidR="008C26FA" w:rsidRDefault="00AB5BDC" w:rsidP="008C26FA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6152">
        <w:rPr>
          <w:rFonts w:ascii="Times New Roman" w:eastAsia="Times New Roman" w:hAnsi="Times New Roman"/>
          <w:sz w:val="24"/>
          <w:szCs w:val="24"/>
          <w:lang w:eastAsia="ar-SA"/>
        </w:rPr>
        <w:t xml:space="preserve">Przedmiotem zamówienia są prace projektowe i geodezyjne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dotyczące</w:t>
      </w:r>
      <w:r w:rsidRPr="00F1615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C26FA">
        <w:rPr>
          <w:rFonts w:ascii="Times New Roman" w:hAnsi="Times New Roman"/>
          <w:sz w:val="24"/>
          <w:szCs w:val="24"/>
          <w:lang w:eastAsia="pl-PL"/>
        </w:rPr>
        <w:t xml:space="preserve">budowy </w:t>
      </w:r>
      <w:r w:rsidR="008C26FA" w:rsidRPr="008C26FA">
        <w:rPr>
          <w:rFonts w:ascii="Times New Roman" w:eastAsia="Times New Roman" w:hAnsi="Times New Roman"/>
          <w:sz w:val="24"/>
          <w:szCs w:val="24"/>
          <w:lang w:eastAsia="pl-PL"/>
        </w:rPr>
        <w:t>zewnętrznej instalacji gazu od kurka głównego w linii ogrodzenia na działce nr 249 poprzez teren działki nr 249 do budynku mieszkalnego zlokalizowanego na tej działce wraz z wewnętrzn</w:t>
      </w:r>
      <w:r w:rsidR="00EE5409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8C26FA" w:rsidRPr="008C26FA">
        <w:rPr>
          <w:rFonts w:ascii="Times New Roman" w:eastAsia="Times New Roman" w:hAnsi="Times New Roman"/>
          <w:sz w:val="24"/>
          <w:szCs w:val="24"/>
          <w:lang w:eastAsia="pl-PL"/>
        </w:rPr>
        <w:t xml:space="preserve"> instalacją gazową do kuchenek gazowych i kotłów gazowych oraz instalacji c.o.</w:t>
      </w:r>
      <w:r w:rsidR="004B231D">
        <w:rPr>
          <w:rFonts w:ascii="Times New Roman" w:eastAsia="Times New Roman" w:hAnsi="Times New Roman"/>
          <w:sz w:val="24"/>
          <w:szCs w:val="24"/>
          <w:lang w:eastAsia="pl-PL"/>
        </w:rPr>
        <w:t xml:space="preserve"> d</w:t>
      </w:r>
      <w:r w:rsidR="00456A16">
        <w:rPr>
          <w:rFonts w:ascii="Times New Roman" w:eastAsia="Times New Roman" w:hAnsi="Times New Roman"/>
          <w:sz w:val="24"/>
          <w:szCs w:val="24"/>
          <w:lang w:eastAsia="pl-PL"/>
        </w:rPr>
        <w:t>la</w:t>
      </w:r>
      <w:r w:rsidR="004B231D">
        <w:rPr>
          <w:rFonts w:ascii="Times New Roman" w:eastAsia="Times New Roman" w:hAnsi="Times New Roman"/>
          <w:sz w:val="24"/>
          <w:szCs w:val="24"/>
          <w:lang w:eastAsia="pl-PL"/>
        </w:rPr>
        <w:t xml:space="preserve"> 9 lokali mieszkalnych</w:t>
      </w:r>
      <w:r w:rsidR="008C26FA" w:rsidRPr="008C26FA">
        <w:rPr>
          <w:rFonts w:ascii="Times New Roman" w:eastAsia="Times New Roman" w:hAnsi="Times New Roman"/>
          <w:sz w:val="24"/>
          <w:szCs w:val="24"/>
          <w:lang w:eastAsia="pl-PL"/>
        </w:rPr>
        <w:t xml:space="preserve"> w budynku, w miejscowości Żołędowo, Gmina Osielsko</w:t>
      </w:r>
      <w:r w:rsidR="00930A91">
        <w:rPr>
          <w:rFonts w:ascii="Times New Roman" w:eastAsia="Times New Roman" w:hAnsi="Times New Roman"/>
          <w:sz w:val="24"/>
          <w:szCs w:val="24"/>
          <w:lang w:eastAsia="pl-PL"/>
        </w:rPr>
        <w:t>, na warunkach gestora sieci</w:t>
      </w:r>
    </w:p>
    <w:p w:rsidR="004B231D" w:rsidRDefault="004B231D" w:rsidP="008C26FA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231D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wewnętrznej instalacji gazu należy </w:t>
      </w:r>
      <w:r w:rsidR="00930A91">
        <w:rPr>
          <w:rFonts w:ascii="Times New Roman" w:eastAsia="Times New Roman" w:hAnsi="Times New Roman"/>
          <w:sz w:val="24"/>
          <w:szCs w:val="24"/>
          <w:lang w:eastAsia="pl-PL"/>
        </w:rPr>
        <w:t xml:space="preserve">zaprojektować </w:t>
      </w:r>
      <w:r w:rsidRPr="004B231D">
        <w:rPr>
          <w:rFonts w:ascii="Times New Roman" w:eastAsia="Times New Roman" w:hAnsi="Times New Roman"/>
          <w:sz w:val="24"/>
          <w:szCs w:val="24"/>
          <w:lang w:eastAsia="pl-PL"/>
        </w:rPr>
        <w:t>instalację gazu d</w:t>
      </w:r>
      <w:r w:rsidR="00456A16">
        <w:rPr>
          <w:rFonts w:ascii="Times New Roman" w:eastAsia="Times New Roman" w:hAnsi="Times New Roman"/>
          <w:sz w:val="24"/>
          <w:szCs w:val="24"/>
          <w:lang w:eastAsia="pl-PL"/>
        </w:rPr>
        <w:t>la</w:t>
      </w:r>
      <w:r w:rsidRPr="004B231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C7B43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4B231D">
        <w:rPr>
          <w:rFonts w:ascii="Times New Roman" w:eastAsia="Times New Roman" w:hAnsi="Times New Roman"/>
          <w:sz w:val="24"/>
          <w:szCs w:val="24"/>
          <w:lang w:eastAsia="pl-PL"/>
        </w:rPr>
        <w:t xml:space="preserve"> lokali mieszkalnych (</w:t>
      </w:r>
      <w:r w:rsidR="00AC7B43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4B231D">
        <w:rPr>
          <w:rFonts w:ascii="Times New Roman" w:eastAsia="Times New Roman" w:hAnsi="Times New Roman"/>
          <w:sz w:val="24"/>
          <w:szCs w:val="24"/>
          <w:lang w:eastAsia="pl-PL"/>
        </w:rPr>
        <w:t xml:space="preserve"> punktów pomiaru zużycia gazu)</w:t>
      </w:r>
      <w:r w:rsidR="00AC7B4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B5A66" w:rsidRDefault="002B5A66" w:rsidP="002B5A66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B5A66" w:rsidRPr="002B5A66" w:rsidRDefault="002B5A66" w:rsidP="002B5A66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A66">
        <w:rPr>
          <w:rFonts w:ascii="Times New Roman" w:eastAsia="Times New Roman" w:hAnsi="Times New Roman"/>
          <w:sz w:val="24"/>
          <w:szCs w:val="24"/>
          <w:lang w:eastAsia="pl-PL"/>
        </w:rPr>
        <w:t>Przedmiotowy budynek ujęty jest w ewidencji obiektów zabytkowych województwa kujawsko – pomorskiego oraz zlokalizowany w strefie „B” ochrony konserwatorskiej.</w:t>
      </w:r>
    </w:p>
    <w:p w:rsidR="00AB5BDC" w:rsidRDefault="00AB5BDC" w:rsidP="00AB5BD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B5BDC" w:rsidRPr="00614C6D" w:rsidRDefault="00AB5BDC" w:rsidP="00E344E7">
      <w:pPr>
        <w:pStyle w:val="Akapitzlist"/>
        <w:numPr>
          <w:ilvl w:val="0"/>
          <w:numId w:val="35"/>
        </w:numPr>
        <w:ind w:left="284" w:hanging="284"/>
        <w:jc w:val="both"/>
        <w:rPr>
          <w:b/>
          <w:sz w:val="24"/>
          <w:lang w:eastAsia="ar-SA"/>
        </w:rPr>
      </w:pPr>
      <w:r w:rsidRPr="00614C6D">
        <w:rPr>
          <w:b/>
          <w:sz w:val="24"/>
          <w:lang w:eastAsia="ar-SA"/>
        </w:rPr>
        <w:t xml:space="preserve">Zakres rzeczowy prac projektowych obejmuje wykonanie w wersji papierowej </w:t>
      </w:r>
      <w:r w:rsidRPr="00614C6D">
        <w:rPr>
          <w:b/>
          <w:sz w:val="24"/>
          <w:lang w:eastAsia="ar-SA"/>
        </w:rPr>
        <w:br/>
        <w:t>i elektronicznej:</w:t>
      </w:r>
    </w:p>
    <w:p w:rsidR="00D23FD2" w:rsidRDefault="00D23FD2" w:rsidP="00AB5BDC">
      <w:pPr>
        <w:pStyle w:val="Akapitzlist"/>
        <w:numPr>
          <w:ilvl w:val="1"/>
          <w:numId w:val="36"/>
        </w:numPr>
        <w:ind w:left="567" w:hanging="283"/>
        <w:jc w:val="both"/>
        <w:rPr>
          <w:sz w:val="24"/>
          <w:lang w:eastAsia="ar-SA"/>
        </w:rPr>
      </w:pPr>
      <w:r>
        <w:rPr>
          <w:sz w:val="24"/>
          <w:lang w:eastAsia="ar-SA"/>
        </w:rPr>
        <w:t>opracowanie inwentaryzacji budynku,</w:t>
      </w:r>
    </w:p>
    <w:p w:rsidR="008B0041" w:rsidRDefault="00AB5BDC" w:rsidP="00AB5BDC">
      <w:pPr>
        <w:pStyle w:val="Akapitzlist"/>
        <w:numPr>
          <w:ilvl w:val="1"/>
          <w:numId w:val="36"/>
        </w:numPr>
        <w:ind w:left="567" w:hanging="283"/>
        <w:jc w:val="both"/>
        <w:rPr>
          <w:sz w:val="24"/>
          <w:lang w:eastAsia="ar-SA"/>
        </w:rPr>
      </w:pPr>
      <w:r w:rsidRPr="0003022D">
        <w:rPr>
          <w:sz w:val="24"/>
          <w:lang w:eastAsia="ar-SA"/>
        </w:rPr>
        <w:t xml:space="preserve">opracowanie aktualnej mapy sytuacyjno – wysokościowej do celów projektowych, </w:t>
      </w:r>
    </w:p>
    <w:p w:rsidR="00AB5BDC" w:rsidRPr="008B0041" w:rsidRDefault="00AB5BDC" w:rsidP="00AB5BDC">
      <w:pPr>
        <w:pStyle w:val="Akapitzlist"/>
        <w:numPr>
          <w:ilvl w:val="1"/>
          <w:numId w:val="36"/>
        </w:numPr>
        <w:ind w:left="567" w:hanging="283"/>
        <w:jc w:val="both"/>
        <w:rPr>
          <w:sz w:val="24"/>
          <w:lang w:eastAsia="ar-SA"/>
        </w:rPr>
      </w:pPr>
      <w:r w:rsidRPr="008B0041">
        <w:rPr>
          <w:sz w:val="24"/>
          <w:lang w:eastAsia="ar-SA"/>
        </w:rPr>
        <w:t xml:space="preserve">wielobranżowej dokumentacji projektowej opisującej przedmiot zamówienia </w:t>
      </w:r>
      <w:r w:rsidR="004321A5">
        <w:rPr>
          <w:sz w:val="24"/>
          <w:lang w:eastAsia="ar-SA"/>
        </w:rPr>
        <w:t xml:space="preserve">                     </w:t>
      </w:r>
      <w:r w:rsidRPr="008B0041">
        <w:rPr>
          <w:sz w:val="24"/>
          <w:lang w:eastAsia="ar-SA"/>
        </w:rPr>
        <w:t xml:space="preserve">na wykonanie robót budowlanych, dla których wymagane jest uzyskanie pozwolenia </w:t>
      </w:r>
      <w:r w:rsidR="004321A5">
        <w:rPr>
          <w:sz w:val="24"/>
          <w:lang w:eastAsia="ar-SA"/>
        </w:rPr>
        <w:t xml:space="preserve">               </w:t>
      </w:r>
      <w:r w:rsidRPr="008B0041">
        <w:rPr>
          <w:sz w:val="24"/>
          <w:lang w:eastAsia="ar-SA"/>
        </w:rPr>
        <w:t>na budowę, składającej się z:</w:t>
      </w:r>
    </w:p>
    <w:p w:rsidR="008240C3" w:rsidRDefault="00AB5BDC" w:rsidP="00AB5BDC">
      <w:pPr>
        <w:pStyle w:val="Akapitzlist"/>
        <w:numPr>
          <w:ilvl w:val="0"/>
          <w:numId w:val="38"/>
        </w:numPr>
        <w:ind w:left="851" w:hanging="284"/>
        <w:jc w:val="both"/>
        <w:rPr>
          <w:sz w:val="24"/>
          <w:lang w:eastAsia="ar-SA"/>
        </w:rPr>
      </w:pPr>
      <w:r w:rsidRPr="008240C3">
        <w:rPr>
          <w:sz w:val="24"/>
          <w:lang w:eastAsia="ar-SA"/>
        </w:rPr>
        <w:t>projektu budowlanego, spełniającego aktualne wymagania określone w ustawie Prawo budowlane oraz w Rozporządzeniu Ministra Infrastruktury w sprawie szczegółowego zakresu i formy projektu budowlanego oraz ustawy Prawo zamówień publicznych,</w:t>
      </w:r>
    </w:p>
    <w:p w:rsidR="008240C3" w:rsidRDefault="00AB5BDC" w:rsidP="00AB5BDC">
      <w:pPr>
        <w:pStyle w:val="Akapitzlist"/>
        <w:numPr>
          <w:ilvl w:val="0"/>
          <w:numId w:val="38"/>
        </w:numPr>
        <w:ind w:left="851" w:hanging="284"/>
        <w:jc w:val="both"/>
        <w:rPr>
          <w:sz w:val="24"/>
          <w:lang w:eastAsia="ar-SA"/>
        </w:rPr>
      </w:pPr>
      <w:r w:rsidRPr="008240C3">
        <w:rPr>
          <w:sz w:val="24"/>
          <w:lang w:eastAsia="ar-SA"/>
        </w:rPr>
        <w:t xml:space="preserve">projektów wykonawczych, spełniających aktualne wymagania określone </w:t>
      </w:r>
      <w:r w:rsidRPr="008240C3">
        <w:rPr>
          <w:sz w:val="24"/>
          <w:lang w:eastAsia="ar-SA"/>
        </w:rPr>
        <w:br/>
        <w:t>w Rozporządzeniu Ministra Infrastruktury w sprawie szczegółowego zakresu i formy dokumentacji projektowej, specyfikacji technicznych wykonania i odbioru robót budowlanych oraz programu funkcjonalno-użytkowego oraz ustawy Prawo zamówień publicznych,</w:t>
      </w:r>
    </w:p>
    <w:p w:rsidR="008240C3" w:rsidRDefault="00AB5BDC" w:rsidP="00AB5BDC">
      <w:pPr>
        <w:pStyle w:val="Akapitzlist"/>
        <w:numPr>
          <w:ilvl w:val="0"/>
          <w:numId w:val="38"/>
        </w:numPr>
        <w:ind w:left="851" w:hanging="284"/>
        <w:jc w:val="both"/>
        <w:rPr>
          <w:sz w:val="24"/>
          <w:lang w:eastAsia="ar-SA"/>
        </w:rPr>
      </w:pPr>
      <w:r w:rsidRPr="008240C3">
        <w:rPr>
          <w:sz w:val="24"/>
          <w:lang w:eastAsia="ar-SA"/>
        </w:rPr>
        <w:t>kosztorysu inwestorskiego i przedmiaru robót dla ww. obiektu, spełniającego aktualne wymagania określone w Rozporządzeniu Ministra Infrastruktury w sprawie określenia metod i podstaw sporządzania kosztorysu inwestorskiego, obliczania planowanych kosztów prac projektowych oraz planowanych kosztów robót budowlanych określonych w programie funkcjonalno-użytkowym oraz ustawy prawo zamówień publicznych,</w:t>
      </w:r>
    </w:p>
    <w:p w:rsidR="008240C3" w:rsidRDefault="00AB5BDC" w:rsidP="00AB5BDC">
      <w:pPr>
        <w:pStyle w:val="Akapitzlist"/>
        <w:numPr>
          <w:ilvl w:val="0"/>
          <w:numId w:val="38"/>
        </w:numPr>
        <w:ind w:left="851" w:hanging="284"/>
        <w:jc w:val="both"/>
        <w:rPr>
          <w:sz w:val="24"/>
          <w:lang w:eastAsia="ar-SA"/>
        </w:rPr>
      </w:pPr>
      <w:r w:rsidRPr="008240C3">
        <w:rPr>
          <w:sz w:val="24"/>
          <w:lang w:eastAsia="ar-SA"/>
        </w:rPr>
        <w:lastRenderedPageBreak/>
        <w:t>informacji dotyczącej bezpieczeństwa i ochrony zdrowia, spełniającej aktualne wymagania określone w Rozporządzeniu Ministra Infrastruktury w sprawie informacji dotyczącej bezpieczeństwa i ochrony zdrowia oraz planu bezpieczeństwa i ochrony zdrowia,</w:t>
      </w:r>
    </w:p>
    <w:p w:rsidR="00CC71C2" w:rsidRDefault="00AB5BDC" w:rsidP="00AB5BDC">
      <w:pPr>
        <w:pStyle w:val="Akapitzlist"/>
        <w:numPr>
          <w:ilvl w:val="0"/>
          <w:numId w:val="38"/>
        </w:numPr>
        <w:ind w:left="851" w:hanging="284"/>
        <w:jc w:val="both"/>
        <w:rPr>
          <w:sz w:val="24"/>
          <w:lang w:eastAsia="ar-SA"/>
        </w:rPr>
      </w:pPr>
      <w:r w:rsidRPr="008240C3">
        <w:rPr>
          <w:sz w:val="24"/>
          <w:lang w:eastAsia="ar-SA"/>
        </w:rPr>
        <w:t>specyfikacji technicznych wykonania i odbioru robót budowlanych, spełniających aktualne wymagania określone w Rozporządzeniu Ministra Infrastruktury w sprawie szczegółowego zakresu i formy dokumentacji projektowej, specyfikacji technicznych wykonania i odbioru robót budowlanych oraz programu funkcjonalno-użytkowego,</w:t>
      </w:r>
    </w:p>
    <w:p w:rsidR="00CC71C2" w:rsidRDefault="00AB5BDC" w:rsidP="00AB5BDC">
      <w:pPr>
        <w:pStyle w:val="Akapitzlist"/>
        <w:numPr>
          <w:ilvl w:val="0"/>
          <w:numId w:val="38"/>
        </w:numPr>
        <w:ind w:left="851" w:hanging="284"/>
        <w:jc w:val="both"/>
        <w:rPr>
          <w:sz w:val="24"/>
          <w:lang w:eastAsia="ar-SA"/>
        </w:rPr>
      </w:pPr>
      <w:r w:rsidRPr="00CC71C2">
        <w:rPr>
          <w:sz w:val="24"/>
          <w:lang w:eastAsia="ar-SA"/>
        </w:rPr>
        <w:t>informacji o wytwarzanych odpadach oraz sposobach gospodarowania wytworzonymi odpadami dla ww. obiektu, spełniającej aktualne wymagania określone w ustawie o odpadach,</w:t>
      </w:r>
    </w:p>
    <w:p w:rsidR="00AB5BDC" w:rsidRDefault="00AB5BDC" w:rsidP="00AB5BD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B5BDC" w:rsidRPr="00B85364" w:rsidRDefault="00AB5BDC" w:rsidP="00B85364">
      <w:pPr>
        <w:pStyle w:val="Akapitzlist"/>
        <w:numPr>
          <w:ilvl w:val="0"/>
          <w:numId w:val="35"/>
        </w:numPr>
        <w:ind w:left="284" w:hanging="284"/>
        <w:jc w:val="both"/>
        <w:rPr>
          <w:b/>
          <w:sz w:val="24"/>
          <w:lang w:eastAsia="ar-SA"/>
        </w:rPr>
      </w:pPr>
      <w:r w:rsidRPr="00B85364">
        <w:rPr>
          <w:b/>
          <w:sz w:val="24"/>
          <w:lang w:eastAsia="ar-SA"/>
        </w:rPr>
        <w:t>Przedmiot zamówienia obejmuje również czynności:</w:t>
      </w:r>
    </w:p>
    <w:p w:rsidR="0021706E" w:rsidRDefault="00AB5BDC" w:rsidP="00AB5BDC">
      <w:pPr>
        <w:pStyle w:val="Akapitzlist"/>
        <w:numPr>
          <w:ilvl w:val="1"/>
          <w:numId w:val="35"/>
        </w:numPr>
        <w:ind w:left="567" w:hanging="283"/>
        <w:jc w:val="both"/>
        <w:rPr>
          <w:sz w:val="24"/>
          <w:lang w:eastAsia="ar-SA"/>
        </w:rPr>
      </w:pPr>
      <w:r w:rsidRPr="00B85364">
        <w:rPr>
          <w:sz w:val="24"/>
          <w:lang w:eastAsia="ar-SA"/>
        </w:rPr>
        <w:t>opracowanie koncepcji dla przedmiotowego zamierzenia inwestycyjnego i uzgodnienie jej z Zamawiającym oraz roboczych konsultacji i uzgodnień z Zamawiającym w trakcie całego procesu opracowywania dokumentacji. Po akceptacji koncepcji przez Zamawiającego projektant przystępuje do opracowania dokumentacji projektowej.</w:t>
      </w:r>
    </w:p>
    <w:p w:rsidR="0021706E" w:rsidRDefault="00AB5BDC" w:rsidP="00AB5BDC">
      <w:pPr>
        <w:pStyle w:val="Akapitzlist"/>
        <w:numPr>
          <w:ilvl w:val="1"/>
          <w:numId w:val="35"/>
        </w:numPr>
        <w:ind w:left="567" w:hanging="283"/>
        <w:jc w:val="both"/>
        <w:rPr>
          <w:sz w:val="24"/>
          <w:lang w:eastAsia="ar-SA"/>
        </w:rPr>
      </w:pPr>
      <w:r w:rsidRPr="0021706E">
        <w:rPr>
          <w:sz w:val="24"/>
          <w:lang w:eastAsia="ar-SA"/>
        </w:rPr>
        <w:t xml:space="preserve">wykonanie przez Wykonawcę podstawowych obowiązków projektanta, określonych </w:t>
      </w:r>
      <w:r w:rsidR="0005280C">
        <w:rPr>
          <w:sz w:val="24"/>
          <w:lang w:eastAsia="ar-SA"/>
        </w:rPr>
        <w:t xml:space="preserve">w </w:t>
      </w:r>
      <w:r w:rsidRPr="0021706E">
        <w:rPr>
          <w:sz w:val="24"/>
          <w:lang w:eastAsia="ar-SA"/>
        </w:rPr>
        <w:t xml:space="preserve">ustawie Prawo budowlane, </w:t>
      </w:r>
    </w:p>
    <w:p w:rsidR="004B5820" w:rsidRDefault="00AB5BDC" w:rsidP="00AB5BDC">
      <w:pPr>
        <w:pStyle w:val="Akapitzlist"/>
        <w:numPr>
          <w:ilvl w:val="1"/>
          <w:numId w:val="35"/>
        </w:numPr>
        <w:ind w:left="567" w:hanging="283"/>
        <w:jc w:val="both"/>
        <w:rPr>
          <w:sz w:val="24"/>
          <w:lang w:eastAsia="ar-SA"/>
        </w:rPr>
      </w:pPr>
      <w:r w:rsidRPr="004B5820">
        <w:rPr>
          <w:sz w:val="24"/>
          <w:lang w:eastAsia="ar-SA"/>
        </w:rPr>
        <w:t xml:space="preserve">uzyskanie przez Wykonawcę w imieniu Zamawiającego, niezbędnych do wydania pozwolenia na budowę ww. </w:t>
      </w:r>
      <w:r w:rsidR="004B5820" w:rsidRPr="004B5820">
        <w:rPr>
          <w:sz w:val="24"/>
          <w:lang w:eastAsia="ar-SA"/>
        </w:rPr>
        <w:t>zadania</w:t>
      </w:r>
      <w:r w:rsidRPr="004B5820">
        <w:rPr>
          <w:sz w:val="24"/>
          <w:lang w:eastAsia="ar-SA"/>
        </w:rPr>
        <w:t xml:space="preserve"> pozwoleń, uzgodnień lub opinii innych organów, </w:t>
      </w:r>
      <w:r w:rsidR="004B5820" w:rsidRPr="004B5820">
        <w:rPr>
          <w:sz w:val="24"/>
          <w:lang w:eastAsia="ar-SA"/>
        </w:rPr>
        <w:t xml:space="preserve"> </w:t>
      </w:r>
      <w:r w:rsidRPr="004B5820">
        <w:rPr>
          <w:sz w:val="24"/>
          <w:lang w:eastAsia="ar-SA"/>
        </w:rPr>
        <w:t>w tym pozytywnej opinii Zespołu Uzgadniania Dokumentacji Projektowej, o których mowa w art. 32 ust. 1 pkt. 2 Ustawy z dnia 7 lipca 1994 r. Prawo budowlane oraz uzyskanie decyzji zezwalającej na prowadzenie robót budowlanych,</w:t>
      </w:r>
    </w:p>
    <w:p w:rsidR="004B5820" w:rsidRDefault="00AB5BDC" w:rsidP="00AB5BDC">
      <w:pPr>
        <w:pStyle w:val="Akapitzlist"/>
        <w:numPr>
          <w:ilvl w:val="1"/>
          <w:numId w:val="35"/>
        </w:numPr>
        <w:ind w:left="567" w:hanging="283"/>
        <w:jc w:val="both"/>
        <w:rPr>
          <w:sz w:val="24"/>
          <w:lang w:eastAsia="ar-SA"/>
        </w:rPr>
      </w:pPr>
      <w:r w:rsidRPr="004B5820">
        <w:rPr>
          <w:sz w:val="24"/>
          <w:lang w:eastAsia="ar-SA"/>
        </w:rPr>
        <w:t xml:space="preserve">wykonanie prac projektowych i geodezyjnych w wersji papierowej w 5 egzemplarzach oraz wykonanie prac projektowych w wersji elektronicznej, w tym pliki edytowalne </w:t>
      </w:r>
      <w:r w:rsidRPr="004B5820">
        <w:rPr>
          <w:sz w:val="24"/>
          <w:lang w:eastAsia="ar-SA"/>
        </w:rPr>
        <w:br/>
        <w:t>w 2 egzemplarzach (.</w:t>
      </w:r>
      <w:proofErr w:type="spellStart"/>
      <w:r w:rsidRPr="004B5820">
        <w:rPr>
          <w:sz w:val="24"/>
          <w:lang w:eastAsia="ar-SA"/>
        </w:rPr>
        <w:t>doc</w:t>
      </w:r>
      <w:proofErr w:type="spellEnd"/>
      <w:r w:rsidRPr="004B5820">
        <w:rPr>
          <w:sz w:val="24"/>
          <w:lang w:eastAsia="ar-SA"/>
        </w:rPr>
        <w:t>, .</w:t>
      </w:r>
      <w:proofErr w:type="spellStart"/>
      <w:r w:rsidRPr="004B5820">
        <w:rPr>
          <w:sz w:val="24"/>
          <w:lang w:eastAsia="ar-SA"/>
        </w:rPr>
        <w:t>dwg</w:t>
      </w:r>
      <w:proofErr w:type="spellEnd"/>
      <w:r w:rsidRPr="004B5820">
        <w:rPr>
          <w:sz w:val="24"/>
          <w:lang w:eastAsia="ar-SA"/>
        </w:rPr>
        <w:t>),</w:t>
      </w:r>
    </w:p>
    <w:p w:rsidR="004B5820" w:rsidRDefault="00AB5BDC" w:rsidP="00AB5BDC">
      <w:pPr>
        <w:pStyle w:val="Akapitzlist"/>
        <w:numPr>
          <w:ilvl w:val="1"/>
          <w:numId w:val="35"/>
        </w:numPr>
        <w:ind w:left="567" w:hanging="283"/>
        <w:jc w:val="both"/>
        <w:rPr>
          <w:sz w:val="24"/>
          <w:lang w:eastAsia="ar-SA"/>
        </w:rPr>
      </w:pPr>
      <w:r w:rsidRPr="004B5820">
        <w:rPr>
          <w:sz w:val="24"/>
          <w:lang w:eastAsia="ar-SA"/>
        </w:rPr>
        <w:t>wykonanie prac geodezyjnych w wersji elektronicznej, w 2 egzemplarzach,</w:t>
      </w:r>
    </w:p>
    <w:p w:rsidR="00AB5BDC" w:rsidRPr="004B5820" w:rsidRDefault="00AB5BDC" w:rsidP="00AB5BDC">
      <w:pPr>
        <w:pStyle w:val="Akapitzlist"/>
        <w:numPr>
          <w:ilvl w:val="1"/>
          <w:numId w:val="35"/>
        </w:numPr>
        <w:ind w:left="567" w:hanging="283"/>
        <w:jc w:val="both"/>
        <w:rPr>
          <w:sz w:val="24"/>
          <w:lang w:eastAsia="ar-SA"/>
        </w:rPr>
      </w:pPr>
      <w:r w:rsidRPr="004B5820">
        <w:rPr>
          <w:sz w:val="24"/>
          <w:lang w:eastAsia="ar-SA"/>
        </w:rPr>
        <w:t>świadczenie usług nadzoru autorskiego w ramach umowy na wykonanie prac projektowych, w tym:</w:t>
      </w:r>
    </w:p>
    <w:p w:rsidR="00815DB2" w:rsidRDefault="0044403F" w:rsidP="00AB5BDC">
      <w:pPr>
        <w:pStyle w:val="Akapitzlist"/>
        <w:numPr>
          <w:ilvl w:val="0"/>
          <w:numId w:val="39"/>
        </w:numPr>
        <w:ind w:left="851" w:hanging="284"/>
        <w:jc w:val="both"/>
        <w:rPr>
          <w:sz w:val="24"/>
          <w:lang w:eastAsia="ar-SA"/>
        </w:rPr>
      </w:pPr>
      <w:r>
        <w:rPr>
          <w:sz w:val="24"/>
          <w:lang w:eastAsia="ar-SA"/>
        </w:rPr>
        <w:t>s</w:t>
      </w:r>
      <w:r w:rsidR="00AB5BDC" w:rsidRPr="00815DB2">
        <w:rPr>
          <w:sz w:val="24"/>
          <w:lang w:eastAsia="ar-SA"/>
        </w:rPr>
        <w:t>porządzanie, stwierdzanie w toku wykonywania robót budowlanych zgodności realizacji z projektem budowl</w:t>
      </w:r>
      <w:r w:rsidR="00815DB2" w:rsidRPr="00815DB2">
        <w:rPr>
          <w:sz w:val="24"/>
          <w:lang w:eastAsia="ar-SA"/>
        </w:rPr>
        <w:t>anym i projektami wykonawczymi,</w:t>
      </w:r>
    </w:p>
    <w:p w:rsidR="00815DB2" w:rsidRDefault="0044403F" w:rsidP="00AB5BDC">
      <w:pPr>
        <w:pStyle w:val="Akapitzlist"/>
        <w:numPr>
          <w:ilvl w:val="0"/>
          <w:numId w:val="39"/>
        </w:numPr>
        <w:ind w:left="851" w:hanging="284"/>
        <w:jc w:val="both"/>
        <w:rPr>
          <w:sz w:val="24"/>
          <w:lang w:eastAsia="ar-SA"/>
        </w:rPr>
      </w:pPr>
      <w:r>
        <w:rPr>
          <w:sz w:val="24"/>
          <w:lang w:eastAsia="ar-SA"/>
        </w:rPr>
        <w:t>w</w:t>
      </w:r>
      <w:r w:rsidR="00AB5BDC" w:rsidRPr="00815DB2">
        <w:rPr>
          <w:sz w:val="24"/>
          <w:lang w:eastAsia="ar-SA"/>
        </w:rPr>
        <w:t>yjaśnianie wątpliwości dotyczących projektu budowlanego, projektów wykonawczych, specyfikacji technicznej wykonania i odbioru robót i ewentualnie uzupełnienie szczegółów dokumentacji projektowej,</w:t>
      </w:r>
    </w:p>
    <w:p w:rsidR="00646A63" w:rsidRDefault="0044403F" w:rsidP="00AB5BDC">
      <w:pPr>
        <w:pStyle w:val="Akapitzlist"/>
        <w:numPr>
          <w:ilvl w:val="0"/>
          <w:numId w:val="39"/>
        </w:numPr>
        <w:ind w:left="851" w:hanging="284"/>
        <w:jc w:val="both"/>
        <w:rPr>
          <w:sz w:val="24"/>
          <w:lang w:eastAsia="ar-SA"/>
        </w:rPr>
      </w:pPr>
      <w:r>
        <w:rPr>
          <w:sz w:val="24"/>
          <w:lang w:eastAsia="ar-SA"/>
        </w:rPr>
        <w:t>u</w:t>
      </w:r>
      <w:r w:rsidR="00AB5BDC" w:rsidRPr="00646A63">
        <w:rPr>
          <w:sz w:val="24"/>
          <w:lang w:eastAsia="ar-SA"/>
        </w:rPr>
        <w:t>zgadnianie na wniosek Zamawiającego lub Wykonawcy robót, możliwości wprowadzenia rozwiązań zamiennych w stosunku do przewidzianych w dokumentacji projektowej w zakresie materiałów i konstrukcji oraz rozwiązań technicznych i technologicznych,</w:t>
      </w:r>
    </w:p>
    <w:p w:rsidR="00646A63" w:rsidRDefault="0044403F" w:rsidP="00AB5BDC">
      <w:pPr>
        <w:pStyle w:val="Akapitzlist"/>
        <w:numPr>
          <w:ilvl w:val="0"/>
          <w:numId w:val="39"/>
        </w:numPr>
        <w:ind w:left="851" w:hanging="284"/>
        <w:jc w:val="both"/>
        <w:rPr>
          <w:sz w:val="24"/>
          <w:lang w:eastAsia="ar-SA"/>
        </w:rPr>
      </w:pPr>
      <w:r>
        <w:rPr>
          <w:sz w:val="24"/>
          <w:lang w:eastAsia="ar-SA"/>
        </w:rPr>
        <w:t>c</w:t>
      </w:r>
      <w:r w:rsidR="00AB5BDC" w:rsidRPr="00646A63">
        <w:rPr>
          <w:sz w:val="24"/>
          <w:lang w:eastAsia="ar-SA"/>
        </w:rPr>
        <w:t xml:space="preserve">zuwanie, by zakres wprowadzonych zmian nie spowodował istotnej zmiany zatwierdzonego projektu budowlanego, wymagającej uzyskania nowego pozwolenia na budowę bądź uzgodnienia projektu zamiennego, </w:t>
      </w:r>
    </w:p>
    <w:p w:rsidR="00646A63" w:rsidRDefault="0044403F" w:rsidP="00AB5BDC">
      <w:pPr>
        <w:pStyle w:val="Akapitzlist"/>
        <w:numPr>
          <w:ilvl w:val="0"/>
          <w:numId w:val="39"/>
        </w:numPr>
        <w:ind w:left="851" w:hanging="284"/>
        <w:jc w:val="both"/>
        <w:rPr>
          <w:sz w:val="24"/>
          <w:lang w:eastAsia="ar-SA"/>
        </w:rPr>
      </w:pPr>
      <w:r>
        <w:rPr>
          <w:sz w:val="24"/>
          <w:lang w:eastAsia="ar-SA"/>
        </w:rPr>
        <w:t>n</w:t>
      </w:r>
      <w:r w:rsidR="00AB5BDC" w:rsidRPr="00646A63">
        <w:rPr>
          <w:sz w:val="24"/>
          <w:lang w:eastAsia="ar-SA"/>
        </w:rPr>
        <w:t>a wezwanie Zamawiającego udział w komisjach i naradach w tr</w:t>
      </w:r>
      <w:r w:rsidR="00646A63" w:rsidRPr="00646A63">
        <w:rPr>
          <w:sz w:val="24"/>
          <w:lang w:eastAsia="ar-SA"/>
        </w:rPr>
        <w:t>akcie trwania robót budowlanych</w:t>
      </w:r>
      <w:r w:rsidR="00AB5BDC" w:rsidRPr="00646A63">
        <w:rPr>
          <w:sz w:val="24"/>
          <w:lang w:eastAsia="ar-SA"/>
        </w:rPr>
        <w:t xml:space="preserve">, </w:t>
      </w:r>
    </w:p>
    <w:p w:rsidR="00646A63" w:rsidRDefault="0044403F" w:rsidP="00AB5BDC">
      <w:pPr>
        <w:pStyle w:val="Akapitzlist"/>
        <w:numPr>
          <w:ilvl w:val="0"/>
          <w:numId w:val="39"/>
        </w:numPr>
        <w:ind w:left="851" w:hanging="284"/>
        <w:jc w:val="both"/>
        <w:rPr>
          <w:sz w:val="24"/>
          <w:lang w:eastAsia="ar-SA"/>
        </w:rPr>
      </w:pPr>
      <w:r>
        <w:rPr>
          <w:sz w:val="24"/>
          <w:lang w:eastAsia="ar-SA"/>
        </w:rPr>
        <w:t>o</w:t>
      </w:r>
      <w:r w:rsidR="00AB5BDC" w:rsidRPr="00646A63">
        <w:rPr>
          <w:sz w:val="24"/>
          <w:lang w:eastAsia="ar-SA"/>
        </w:rPr>
        <w:t xml:space="preserve">cena wyników szczegółowych badań materiałów i konstrukcji w zakresie zgodności z rozwiązaniami projektowymi, normami i innymi obowiązującymi przepisami, </w:t>
      </w:r>
    </w:p>
    <w:p w:rsidR="00AB5BDC" w:rsidRDefault="0044403F" w:rsidP="00AB5BDC">
      <w:pPr>
        <w:pStyle w:val="Akapitzlist"/>
        <w:numPr>
          <w:ilvl w:val="0"/>
          <w:numId w:val="39"/>
        </w:numPr>
        <w:ind w:left="851" w:hanging="284"/>
        <w:jc w:val="both"/>
        <w:rPr>
          <w:sz w:val="24"/>
          <w:lang w:eastAsia="ar-SA"/>
        </w:rPr>
      </w:pPr>
      <w:r>
        <w:rPr>
          <w:sz w:val="24"/>
          <w:lang w:eastAsia="ar-SA"/>
        </w:rPr>
        <w:t>o</w:t>
      </w:r>
      <w:r w:rsidR="00AB5BDC" w:rsidRPr="00646A63">
        <w:rPr>
          <w:sz w:val="24"/>
          <w:lang w:eastAsia="ar-SA"/>
        </w:rPr>
        <w:t>dpowiedzi na pytania oferentów w trakcie procedury przetargowej na wykonawstwo robót.</w:t>
      </w:r>
    </w:p>
    <w:p w:rsidR="006D0C7F" w:rsidRDefault="006D0C7F" w:rsidP="006D0C7F">
      <w:pPr>
        <w:pStyle w:val="Akapitzlist"/>
        <w:ind w:left="851"/>
        <w:jc w:val="both"/>
        <w:rPr>
          <w:sz w:val="24"/>
          <w:lang w:eastAsia="ar-SA"/>
        </w:rPr>
      </w:pPr>
    </w:p>
    <w:p w:rsidR="00AB5BDC" w:rsidRPr="0044403F" w:rsidRDefault="00AB5BDC" w:rsidP="0044403F">
      <w:pPr>
        <w:pStyle w:val="Akapitzlist"/>
        <w:numPr>
          <w:ilvl w:val="0"/>
          <w:numId w:val="35"/>
        </w:numPr>
        <w:ind w:left="284" w:hanging="284"/>
        <w:jc w:val="both"/>
        <w:rPr>
          <w:sz w:val="24"/>
          <w:lang w:eastAsia="ar-SA"/>
        </w:rPr>
      </w:pPr>
      <w:r w:rsidRPr="0044403F">
        <w:rPr>
          <w:b/>
          <w:sz w:val="24"/>
          <w:lang w:eastAsia="ar-SA"/>
        </w:rPr>
        <w:t>Materiały wyjściowe do wykonania przedmiotu zamówienia, będące w posiadaniu Zamawiającego</w:t>
      </w:r>
      <w:r w:rsidRPr="0044403F">
        <w:rPr>
          <w:sz w:val="24"/>
          <w:lang w:eastAsia="ar-SA"/>
        </w:rPr>
        <w:t xml:space="preserve">: </w:t>
      </w:r>
    </w:p>
    <w:p w:rsidR="008C2FF4" w:rsidRDefault="008C2FF4" w:rsidP="00AB5BDC">
      <w:pPr>
        <w:pStyle w:val="Akapitzlist"/>
        <w:numPr>
          <w:ilvl w:val="1"/>
          <w:numId w:val="35"/>
        </w:numPr>
        <w:ind w:left="567" w:hanging="283"/>
        <w:jc w:val="both"/>
        <w:rPr>
          <w:sz w:val="24"/>
          <w:lang w:eastAsia="ar-SA"/>
        </w:rPr>
      </w:pPr>
      <w:r w:rsidRPr="008C2FF4">
        <w:rPr>
          <w:sz w:val="24"/>
          <w:lang w:eastAsia="ar-SA"/>
        </w:rPr>
        <w:t>Zamawiający nie posiada dokumentacji projektowej budynku</w:t>
      </w:r>
      <w:r w:rsidR="00AB5BDC" w:rsidRPr="008C2FF4">
        <w:rPr>
          <w:sz w:val="24"/>
          <w:lang w:eastAsia="ar-SA"/>
        </w:rPr>
        <w:t>,</w:t>
      </w:r>
    </w:p>
    <w:p w:rsidR="00AB5BDC" w:rsidRPr="008C2FF4" w:rsidRDefault="00AB5BDC" w:rsidP="00AB5BDC">
      <w:pPr>
        <w:pStyle w:val="Akapitzlist"/>
        <w:numPr>
          <w:ilvl w:val="1"/>
          <w:numId w:val="35"/>
        </w:numPr>
        <w:ind w:left="567" w:hanging="283"/>
        <w:jc w:val="both"/>
        <w:rPr>
          <w:sz w:val="24"/>
          <w:lang w:eastAsia="ar-SA"/>
        </w:rPr>
      </w:pPr>
      <w:r w:rsidRPr="008C2FF4">
        <w:rPr>
          <w:sz w:val="24"/>
          <w:lang w:eastAsia="ar-SA"/>
        </w:rPr>
        <w:t xml:space="preserve">mapa poglądowa dla działki nr </w:t>
      </w:r>
      <w:r w:rsidR="003B1463">
        <w:rPr>
          <w:sz w:val="24"/>
          <w:lang w:eastAsia="ar-SA"/>
        </w:rPr>
        <w:t>249</w:t>
      </w:r>
      <w:r w:rsidRPr="008C2FF4">
        <w:rPr>
          <w:sz w:val="24"/>
          <w:lang w:eastAsia="ar-SA"/>
        </w:rPr>
        <w:t xml:space="preserve"> z naniesionym uzbrojeniem</w:t>
      </w:r>
      <w:r w:rsidR="003B1463">
        <w:rPr>
          <w:sz w:val="24"/>
          <w:lang w:eastAsia="ar-SA"/>
        </w:rPr>
        <w:t>.</w:t>
      </w:r>
    </w:p>
    <w:p w:rsidR="00AB5BDC" w:rsidRDefault="00AB5BDC" w:rsidP="00AB5BDC">
      <w:pPr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66083" w:rsidRPr="006311E6" w:rsidRDefault="00AB5BDC" w:rsidP="00966083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3B1463">
        <w:rPr>
          <w:sz w:val="24"/>
          <w:lang w:eastAsia="pl-PL"/>
        </w:rPr>
        <w:t xml:space="preserve">Termin realizacji zadania:  </w:t>
      </w:r>
      <w:r w:rsidR="007932CA">
        <w:rPr>
          <w:b/>
          <w:sz w:val="24"/>
          <w:lang w:eastAsia="pl-PL"/>
        </w:rPr>
        <w:t>15</w:t>
      </w:r>
      <w:r w:rsidRPr="006311E6">
        <w:rPr>
          <w:b/>
          <w:sz w:val="24"/>
          <w:lang w:eastAsia="pl-PL"/>
        </w:rPr>
        <w:t>.</w:t>
      </w:r>
      <w:r w:rsidR="007932CA">
        <w:rPr>
          <w:b/>
          <w:sz w:val="24"/>
          <w:lang w:eastAsia="pl-PL"/>
        </w:rPr>
        <w:t>1</w:t>
      </w:r>
      <w:r w:rsidRPr="006311E6">
        <w:rPr>
          <w:b/>
          <w:sz w:val="24"/>
          <w:lang w:eastAsia="pl-PL"/>
        </w:rPr>
        <w:t xml:space="preserve">0.2021 r. </w:t>
      </w:r>
    </w:p>
    <w:p w:rsidR="00966083" w:rsidRPr="00966083" w:rsidRDefault="00AB5BDC" w:rsidP="00966083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lastRenderedPageBreak/>
        <w:t>Termin składania ofert:</w:t>
      </w:r>
      <w:r w:rsidRPr="00966083">
        <w:rPr>
          <w:b/>
          <w:bCs/>
          <w:color w:val="FF0000"/>
          <w:sz w:val="24"/>
          <w:lang w:eastAsia="pl-PL"/>
        </w:rPr>
        <w:t xml:space="preserve"> </w:t>
      </w:r>
      <w:r w:rsidR="00D40DA0">
        <w:rPr>
          <w:b/>
          <w:bCs/>
          <w:sz w:val="24"/>
          <w:lang w:eastAsia="pl-PL"/>
        </w:rPr>
        <w:t>24</w:t>
      </w:r>
      <w:r w:rsidRPr="004D4C83">
        <w:rPr>
          <w:b/>
          <w:bCs/>
          <w:sz w:val="24"/>
          <w:lang w:eastAsia="pl-PL"/>
        </w:rPr>
        <w:t>.0</w:t>
      </w:r>
      <w:r w:rsidR="004D4C83">
        <w:rPr>
          <w:b/>
          <w:bCs/>
          <w:sz w:val="24"/>
          <w:lang w:eastAsia="pl-PL"/>
        </w:rPr>
        <w:t>3</w:t>
      </w:r>
      <w:r w:rsidRPr="004D4C83">
        <w:rPr>
          <w:b/>
          <w:bCs/>
          <w:sz w:val="24"/>
          <w:lang w:eastAsia="pl-PL"/>
        </w:rPr>
        <w:t>.2021 r. do godz.</w:t>
      </w:r>
      <w:r w:rsidR="004D4C83">
        <w:rPr>
          <w:b/>
          <w:bCs/>
          <w:sz w:val="24"/>
          <w:lang w:eastAsia="pl-PL"/>
        </w:rPr>
        <w:t xml:space="preserve"> </w:t>
      </w:r>
      <w:r w:rsidRPr="004D4C83">
        <w:rPr>
          <w:b/>
          <w:bCs/>
          <w:sz w:val="24"/>
          <w:lang w:eastAsia="pl-PL"/>
        </w:rPr>
        <w:t xml:space="preserve">10:00. </w:t>
      </w:r>
    </w:p>
    <w:p w:rsidR="00966083" w:rsidRPr="00966083" w:rsidRDefault="00AB5BDC" w:rsidP="00966083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>Oferty należy złożyć na załączonym formularzu ofertowym.</w:t>
      </w:r>
    </w:p>
    <w:p w:rsidR="00966083" w:rsidRPr="00966083" w:rsidRDefault="00AB5BDC" w:rsidP="00966083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 xml:space="preserve">Oferty należy przesłać elektronicznie na adres mail: </w:t>
      </w:r>
      <w:hyperlink r:id="rId11" w:history="1">
        <w:r w:rsidRPr="00966083">
          <w:rPr>
            <w:color w:val="0563C1"/>
            <w:sz w:val="24"/>
            <w:u w:val="single"/>
            <w:lang w:eastAsia="pl-PL"/>
          </w:rPr>
          <w:t>zampub@osielsko.pl</w:t>
        </w:r>
      </w:hyperlink>
      <w:r w:rsidRPr="00966083">
        <w:rPr>
          <w:sz w:val="24"/>
          <w:lang w:eastAsia="pl-PL"/>
        </w:rPr>
        <w:t xml:space="preserve">   </w:t>
      </w:r>
    </w:p>
    <w:p w:rsidR="00966083" w:rsidRPr="00966083" w:rsidRDefault="00AB5BDC" w:rsidP="00966083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 xml:space="preserve">Dodatkowe informacje można uzyskać pod nr tel. 52 324 18 </w:t>
      </w:r>
      <w:r w:rsidR="004D4C83">
        <w:rPr>
          <w:sz w:val="24"/>
          <w:lang w:eastAsia="pl-PL"/>
        </w:rPr>
        <w:t>53</w:t>
      </w:r>
      <w:r w:rsidRPr="00966083">
        <w:rPr>
          <w:sz w:val="24"/>
          <w:lang w:eastAsia="pl-PL"/>
        </w:rPr>
        <w:t xml:space="preserve">, </w:t>
      </w:r>
      <w:r w:rsidR="004D4C83">
        <w:rPr>
          <w:sz w:val="24"/>
          <w:lang w:eastAsia="pl-PL"/>
        </w:rPr>
        <w:t>509 998 138</w:t>
      </w:r>
    </w:p>
    <w:p w:rsidR="006311E6" w:rsidRPr="006311E6" w:rsidRDefault="00AB5BDC" w:rsidP="006311E6">
      <w:pPr>
        <w:pStyle w:val="Akapitzlist"/>
        <w:numPr>
          <w:ilvl w:val="0"/>
          <w:numId w:val="35"/>
        </w:numPr>
        <w:ind w:left="284" w:hanging="426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>Kryterium oceny ofert: cena – 100%</w:t>
      </w:r>
    </w:p>
    <w:p w:rsidR="002649FD" w:rsidRPr="006D0C7F" w:rsidRDefault="00AB5BDC" w:rsidP="006D0C7F">
      <w:pPr>
        <w:pStyle w:val="Akapitzlist"/>
        <w:numPr>
          <w:ilvl w:val="0"/>
          <w:numId w:val="35"/>
        </w:numPr>
        <w:ind w:left="284" w:hanging="426"/>
        <w:rPr>
          <w:b/>
          <w:bCs/>
          <w:sz w:val="24"/>
          <w:lang w:eastAsia="pl-PL"/>
        </w:rPr>
      </w:pPr>
      <w:r w:rsidRPr="006311E6">
        <w:rPr>
          <w:sz w:val="24"/>
          <w:lang w:eastAsia="pl-PL"/>
        </w:rPr>
        <w:t>Forma wynagrodzenia - ryczałtowa</w:t>
      </w:r>
    </w:p>
    <w:sectPr w:rsidR="002649FD" w:rsidRPr="006D0C7F" w:rsidSect="002E6FCD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190D78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>
    <w:nsid w:val="00000007"/>
    <w:multiLevelType w:val="multilevel"/>
    <w:tmpl w:val="00000007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8"/>
    <w:multiLevelType w:val="multilevel"/>
    <w:tmpl w:val="1B026A7A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1040" w:hanging="360"/>
      </w:pPr>
      <w:rPr>
        <w:rFonts w:ascii="Times New Roman" w:eastAsia="Times New Roman" w:hAnsi="Times New Roman" w:cs="Tahoma" w:hint="default"/>
        <w:b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multilevel"/>
    <w:tmpl w:val="00000009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2867EF"/>
    <w:multiLevelType w:val="hybridMultilevel"/>
    <w:tmpl w:val="C4626906"/>
    <w:lvl w:ilvl="0" w:tplc="3F7E424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3DA0D8A">
      <w:start w:val="10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95E15"/>
    <w:multiLevelType w:val="hybridMultilevel"/>
    <w:tmpl w:val="45CC15F2"/>
    <w:lvl w:ilvl="0" w:tplc="AB86C8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237EA"/>
    <w:multiLevelType w:val="hybridMultilevel"/>
    <w:tmpl w:val="F8B4B3CA"/>
    <w:lvl w:ilvl="0" w:tplc="F94220AE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B2DAE"/>
    <w:multiLevelType w:val="hybridMultilevel"/>
    <w:tmpl w:val="5A14093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3A71B55"/>
    <w:multiLevelType w:val="multilevel"/>
    <w:tmpl w:val="8DAC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3687E"/>
    <w:multiLevelType w:val="hybridMultilevel"/>
    <w:tmpl w:val="DCD218D2"/>
    <w:lvl w:ilvl="0" w:tplc="D4E615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34974"/>
    <w:multiLevelType w:val="hybridMultilevel"/>
    <w:tmpl w:val="79BEDEA4"/>
    <w:lvl w:ilvl="0" w:tplc="D4E615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F2295"/>
    <w:multiLevelType w:val="hybridMultilevel"/>
    <w:tmpl w:val="E78A1ED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3977FE5"/>
    <w:multiLevelType w:val="hybridMultilevel"/>
    <w:tmpl w:val="941EC82E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4E06BD8"/>
    <w:multiLevelType w:val="hybridMultilevel"/>
    <w:tmpl w:val="FAA2C3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F79CD"/>
    <w:multiLevelType w:val="hybridMultilevel"/>
    <w:tmpl w:val="0876DFD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F6156F7"/>
    <w:multiLevelType w:val="hybridMultilevel"/>
    <w:tmpl w:val="5E58CF0C"/>
    <w:lvl w:ilvl="0" w:tplc="1AA6C00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71035"/>
    <w:multiLevelType w:val="hybridMultilevel"/>
    <w:tmpl w:val="FA0AD7BC"/>
    <w:lvl w:ilvl="0" w:tplc="D22430A4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1185C"/>
    <w:multiLevelType w:val="hybridMultilevel"/>
    <w:tmpl w:val="501A89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33B26"/>
    <w:multiLevelType w:val="hybridMultilevel"/>
    <w:tmpl w:val="9D16D5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F1C460F"/>
    <w:multiLevelType w:val="hybridMultilevel"/>
    <w:tmpl w:val="38F4779C"/>
    <w:lvl w:ilvl="0" w:tplc="AB86C8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9CAB18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014A3"/>
    <w:multiLevelType w:val="hybridMultilevel"/>
    <w:tmpl w:val="A6D85328"/>
    <w:lvl w:ilvl="0" w:tplc="BDF4DC1A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B3B01"/>
    <w:multiLevelType w:val="hybridMultilevel"/>
    <w:tmpl w:val="91BA0D9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656B1"/>
    <w:multiLevelType w:val="hybridMultilevel"/>
    <w:tmpl w:val="2C8078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A741131"/>
    <w:multiLevelType w:val="hybridMultilevel"/>
    <w:tmpl w:val="6F50B07E"/>
    <w:lvl w:ilvl="0" w:tplc="AB86C8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5454E"/>
    <w:multiLevelType w:val="hybridMultilevel"/>
    <w:tmpl w:val="1416F036"/>
    <w:lvl w:ilvl="0" w:tplc="CDEA06F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E72249E"/>
    <w:multiLevelType w:val="hybridMultilevel"/>
    <w:tmpl w:val="D3201D80"/>
    <w:lvl w:ilvl="0" w:tplc="3A58C9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15029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2F01A5"/>
    <w:multiLevelType w:val="hybridMultilevel"/>
    <w:tmpl w:val="9208EB70"/>
    <w:lvl w:ilvl="0" w:tplc="A14675B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A73A14"/>
    <w:multiLevelType w:val="hybridMultilevel"/>
    <w:tmpl w:val="C360E430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007B9"/>
    <w:multiLevelType w:val="hybridMultilevel"/>
    <w:tmpl w:val="5E3A5082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D170A8E"/>
    <w:multiLevelType w:val="hybridMultilevel"/>
    <w:tmpl w:val="3612BBC6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7D401D4"/>
    <w:multiLevelType w:val="hybridMultilevel"/>
    <w:tmpl w:val="A8820374"/>
    <w:lvl w:ilvl="0" w:tplc="D5300BE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BE7BF0"/>
    <w:multiLevelType w:val="hybridMultilevel"/>
    <w:tmpl w:val="FD461208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43056"/>
    <w:multiLevelType w:val="hybridMultilevel"/>
    <w:tmpl w:val="15AA7A24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83D34"/>
    <w:multiLevelType w:val="hybridMultilevel"/>
    <w:tmpl w:val="CBC24954"/>
    <w:lvl w:ilvl="0" w:tplc="D43A39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80EC5AAC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9A708E"/>
    <w:multiLevelType w:val="hybridMultilevel"/>
    <w:tmpl w:val="64B85444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09F64AA"/>
    <w:multiLevelType w:val="hybridMultilevel"/>
    <w:tmpl w:val="CAACB17A"/>
    <w:lvl w:ilvl="0" w:tplc="8A00AD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A00AD8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1850FA56">
      <w:start w:val="1"/>
      <w:numFmt w:val="lowerLetter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65D96"/>
    <w:multiLevelType w:val="hybridMultilevel"/>
    <w:tmpl w:val="3872D752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B39EA"/>
    <w:multiLevelType w:val="hybridMultilevel"/>
    <w:tmpl w:val="6480EDB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F46744A"/>
    <w:multiLevelType w:val="hybridMultilevel"/>
    <w:tmpl w:val="F2240268"/>
    <w:lvl w:ilvl="0" w:tplc="17B86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29"/>
  </w:num>
  <w:num w:numId="4">
    <w:abstractNumId w:val="9"/>
  </w:num>
  <w:num w:numId="5">
    <w:abstractNumId w:val="10"/>
  </w:num>
  <w:num w:numId="6">
    <w:abstractNumId w:val="31"/>
  </w:num>
  <w:num w:numId="7">
    <w:abstractNumId w:val="18"/>
  </w:num>
  <w:num w:numId="8">
    <w:abstractNumId w:val="16"/>
  </w:num>
  <w:num w:numId="9">
    <w:abstractNumId w:val="20"/>
  </w:num>
  <w:num w:numId="10">
    <w:abstractNumId w:val="14"/>
  </w:num>
  <w:num w:numId="11">
    <w:abstractNumId w:val="33"/>
  </w:num>
  <w:num w:numId="12">
    <w:abstractNumId w:val="38"/>
  </w:num>
  <w:num w:numId="13">
    <w:abstractNumId w:val="24"/>
  </w:num>
  <w:num w:numId="14">
    <w:abstractNumId w:val="30"/>
  </w:num>
  <w:num w:numId="15">
    <w:abstractNumId w:val="11"/>
  </w:num>
  <w:num w:numId="16">
    <w:abstractNumId w:val="40"/>
  </w:num>
  <w:num w:numId="17">
    <w:abstractNumId w:val="8"/>
  </w:num>
  <w:num w:numId="18">
    <w:abstractNumId w:val="17"/>
  </w:num>
  <w:num w:numId="19">
    <w:abstractNumId w:val="23"/>
  </w:num>
  <w:num w:numId="20">
    <w:abstractNumId w:val="32"/>
  </w:num>
  <w:num w:numId="21">
    <w:abstractNumId w:val="34"/>
  </w:num>
  <w:num w:numId="22">
    <w:abstractNumId w:val="28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35"/>
  </w:num>
  <w:num w:numId="30">
    <w:abstractNumId w:val="39"/>
  </w:num>
  <w:num w:numId="31">
    <w:abstractNumId w:val="36"/>
  </w:num>
  <w:num w:numId="32">
    <w:abstractNumId w:val="6"/>
  </w:num>
  <w:num w:numId="33">
    <w:abstractNumId w:val="12"/>
  </w:num>
  <w:num w:numId="34">
    <w:abstractNumId w:val="22"/>
  </w:num>
  <w:num w:numId="35">
    <w:abstractNumId w:val="27"/>
  </w:num>
  <w:num w:numId="36">
    <w:abstractNumId w:val="37"/>
  </w:num>
  <w:num w:numId="37">
    <w:abstractNumId w:val="21"/>
  </w:num>
  <w:num w:numId="38">
    <w:abstractNumId w:val="7"/>
  </w:num>
  <w:num w:numId="39">
    <w:abstractNumId w:val="25"/>
  </w:num>
  <w:num w:numId="40">
    <w:abstractNumId w:val="15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CD"/>
    <w:rsid w:val="000021C8"/>
    <w:rsid w:val="00015BAA"/>
    <w:rsid w:val="00017B15"/>
    <w:rsid w:val="0003022D"/>
    <w:rsid w:val="0005280C"/>
    <w:rsid w:val="00056154"/>
    <w:rsid w:val="000906B0"/>
    <w:rsid w:val="000B4439"/>
    <w:rsid w:val="000B6FA7"/>
    <w:rsid w:val="000C4790"/>
    <w:rsid w:val="000F6522"/>
    <w:rsid w:val="001177A2"/>
    <w:rsid w:val="00145FF0"/>
    <w:rsid w:val="00152C35"/>
    <w:rsid w:val="001623C9"/>
    <w:rsid w:val="001A00F9"/>
    <w:rsid w:val="00202C62"/>
    <w:rsid w:val="002047AB"/>
    <w:rsid w:val="00211636"/>
    <w:rsid w:val="00214044"/>
    <w:rsid w:val="0021706E"/>
    <w:rsid w:val="002649FD"/>
    <w:rsid w:val="0028694A"/>
    <w:rsid w:val="002A4ABD"/>
    <w:rsid w:val="002B5753"/>
    <w:rsid w:val="002B5A66"/>
    <w:rsid w:val="002C131B"/>
    <w:rsid w:val="002E6FCD"/>
    <w:rsid w:val="00327006"/>
    <w:rsid w:val="00334D8B"/>
    <w:rsid w:val="00363E29"/>
    <w:rsid w:val="003B1463"/>
    <w:rsid w:val="003E1CD8"/>
    <w:rsid w:val="00415C3C"/>
    <w:rsid w:val="004321A5"/>
    <w:rsid w:val="0044403F"/>
    <w:rsid w:val="00456A16"/>
    <w:rsid w:val="0047571F"/>
    <w:rsid w:val="004836E8"/>
    <w:rsid w:val="004B231D"/>
    <w:rsid w:val="004B5820"/>
    <w:rsid w:val="004B5D6A"/>
    <w:rsid w:val="004D4C83"/>
    <w:rsid w:val="004F7389"/>
    <w:rsid w:val="0051749F"/>
    <w:rsid w:val="005C0A3F"/>
    <w:rsid w:val="005C3388"/>
    <w:rsid w:val="005E37C9"/>
    <w:rsid w:val="00602254"/>
    <w:rsid w:val="00614C6D"/>
    <w:rsid w:val="00630A38"/>
    <w:rsid w:val="006311E6"/>
    <w:rsid w:val="00646A63"/>
    <w:rsid w:val="00676DC2"/>
    <w:rsid w:val="00697269"/>
    <w:rsid w:val="00697BDE"/>
    <w:rsid w:val="006B7BE5"/>
    <w:rsid w:val="006D0C7F"/>
    <w:rsid w:val="006D3C62"/>
    <w:rsid w:val="006D7FD7"/>
    <w:rsid w:val="007022CA"/>
    <w:rsid w:val="00705D50"/>
    <w:rsid w:val="00711803"/>
    <w:rsid w:val="00722B7A"/>
    <w:rsid w:val="0073437B"/>
    <w:rsid w:val="00745191"/>
    <w:rsid w:val="007932CA"/>
    <w:rsid w:val="007B350A"/>
    <w:rsid w:val="007E4232"/>
    <w:rsid w:val="00815DB2"/>
    <w:rsid w:val="00816C77"/>
    <w:rsid w:val="008240C3"/>
    <w:rsid w:val="00850CC0"/>
    <w:rsid w:val="0086438C"/>
    <w:rsid w:val="00867506"/>
    <w:rsid w:val="008769B4"/>
    <w:rsid w:val="00885397"/>
    <w:rsid w:val="0089683C"/>
    <w:rsid w:val="008B0041"/>
    <w:rsid w:val="008C26FA"/>
    <w:rsid w:val="008C2FF4"/>
    <w:rsid w:val="008D4DAA"/>
    <w:rsid w:val="00900FE0"/>
    <w:rsid w:val="0091255C"/>
    <w:rsid w:val="0092764D"/>
    <w:rsid w:val="00930A91"/>
    <w:rsid w:val="00933A53"/>
    <w:rsid w:val="0096365B"/>
    <w:rsid w:val="00966083"/>
    <w:rsid w:val="009933B3"/>
    <w:rsid w:val="00997B17"/>
    <w:rsid w:val="009C0D20"/>
    <w:rsid w:val="009C266E"/>
    <w:rsid w:val="009D47F0"/>
    <w:rsid w:val="00A07A90"/>
    <w:rsid w:val="00A13C67"/>
    <w:rsid w:val="00A41019"/>
    <w:rsid w:val="00AB5506"/>
    <w:rsid w:val="00AB5BDC"/>
    <w:rsid w:val="00AB76CF"/>
    <w:rsid w:val="00AC7B43"/>
    <w:rsid w:val="00B244D9"/>
    <w:rsid w:val="00B708D4"/>
    <w:rsid w:val="00B77098"/>
    <w:rsid w:val="00B85364"/>
    <w:rsid w:val="00B93AAE"/>
    <w:rsid w:val="00BA1AAB"/>
    <w:rsid w:val="00BB669B"/>
    <w:rsid w:val="00BC09BC"/>
    <w:rsid w:val="00BD7856"/>
    <w:rsid w:val="00C22A1C"/>
    <w:rsid w:val="00C31592"/>
    <w:rsid w:val="00C43FCE"/>
    <w:rsid w:val="00C526DE"/>
    <w:rsid w:val="00CC59F3"/>
    <w:rsid w:val="00CC71C2"/>
    <w:rsid w:val="00CD3663"/>
    <w:rsid w:val="00CF5807"/>
    <w:rsid w:val="00D23FD2"/>
    <w:rsid w:val="00D40DA0"/>
    <w:rsid w:val="00D60551"/>
    <w:rsid w:val="00D72E0A"/>
    <w:rsid w:val="00D76DEA"/>
    <w:rsid w:val="00D9304B"/>
    <w:rsid w:val="00DE5029"/>
    <w:rsid w:val="00DF4A1D"/>
    <w:rsid w:val="00E00C6D"/>
    <w:rsid w:val="00E344E7"/>
    <w:rsid w:val="00E43EB9"/>
    <w:rsid w:val="00E6094B"/>
    <w:rsid w:val="00E70888"/>
    <w:rsid w:val="00E773D7"/>
    <w:rsid w:val="00EB2948"/>
    <w:rsid w:val="00EE5409"/>
    <w:rsid w:val="00EF1DE8"/>
    <w:rsid w:val="00F272B8"/>
    <w:rsid w:val="00F2787D"/>
    <w:rsid w:val="00F415BD"/>
    <w:rsid w:val="00F462FB"/>
    <w:rsid w:val="00F60EA3"/>
    <w:rsid w:val="00F71AC3"/>
    <w:rsid w:val="00FB4EB6"/>
    <w:rsid w:val="00FC38E3"/>
    <w:rsid w:val="00FD65E0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pub@osielsko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ip.osielsk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pub@os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2E756-8459-4827-9791-B66D43CB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Zampub</cp:lastModifiedBy>
  <cp:revision>13</cp:revision>
  <cp:lastPrinted>2021-03-02T14:16:00Z</cp:lastPrinted>
  <dcterms:created xsi:type="dcterms:W3CDTF">2020-01-28T11:55:00Z</dcterms:created>
  <dcterms:modified xsi:type="dcterms:W3CDTF">2021-03-16T10:27:00Z</dcterms:modified>
</cp:coreProperties>
</file>