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42" w:rsidRDefault="00BF2042" w:rsidP="00BF2042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1E67">
        <w:rPr>
          <w:rFonts w:ascii="Times New Roman" w:eastAsia="Times New Roman" w:hAnsi="Times New Roman"/>
          <w:sz w:val="24"/>
          <w:szCs w:val="24"/>
          <w:lang w:eastAsia="pl-PL"/>
        </w:rPr>
        <w:t xml:space="preserve">Osielsko,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 marca 2021 r.</w:t>
      </w:r>
      <w:r w:rsidRPr="00B31E67">
        <w:rPr>
          <w:rFonts w:ascii="Times New Roman" w:eastAsia="Times New Roman" w:hAnsi="Times New Roman"/>
          <w:sz w:val="24"/>
          <w:szCs w:val="24"/>
          <w:lang w:eastAsia="pl-PL"/>
        </w:rPr>
        <w:t xml:space="preserve">  </w:t>
      </w:r>
    </w:p>
    <w:p w:rsidR="00BF2042" w:rsidRPr="00BF2042" w:rsidRDefault="00BF2042" w:rsidP="00BF204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F20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Zestawienie ofert </w:t>
      </w:r>
    </w:p>
    <w:p w:rsidR="00A219D4" w:rsidRDefault="00BF2042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BF20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Pełnienie funkcji inspektora nadzoru inwestorskiego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126"/>
      </w:tblGrid>
      <w:tr w:rsidR="00BF2042" w:rsidRPr="00BF2042" w:rsidTr="0098500E">
        <w:tc>
          <w:tcPr>
            <w:tcW w:w="817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954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2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126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042">
              <w:rPr>
                <w:rFonts w:ascii="Times New Roman" w:hAnsi="Times New Roman" w:cs="Times New Roman"/>
                <w:b/>
                <w:sz w:val="24"/>
                <w:szCs w:val="24"/>
              </w:rPr>
              <w:t>Wartość % netto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r w:rsidR="00BF2042">
              <w:rPr>
                <w:rFonts w:ascii="Times New Roman" w:hAnsi="Times New Roman" w:cs="Times New Roman"/>
                <w:sz w:val="24"/>
                <w:szCs w:val="24"/>
              </w:rPr>
              <w:t>Krzysztof Szymański</w:t>
            </w:r>
          </w:p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11/15</w:t>
            </w:r>
          </w:p>
          <w:p w:rsidR="000A5C2D" w:rsidRP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87-100 Toruń</w:t>
            </w:r>
          </w:p>
        </w:tc>
        <w:tc>
          <w:tcPr>
            <w:tcW w:w="2126" w:type="dxa"/>
          </w:tcPr>
          <w:p w:rsid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2D" w:rsidRPr="00BF2042" w:rsidRDefault="000A5C2D" w:rsidP="000A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INWESTPROJEKT Sp. z o.o.</w:t>
            </w:r>
          </w:p>
          <w:p w:rsid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Glinki 92</w:t>
            </w:r>
          </w:p>
          <w:p w:rsidR="00BF2042" w:rsidRP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85-861 Bydgoszcz</w:t>
            </w:r>
          </w:p>
        </w:tc>
        <w:tc>
          <w:tcPr>
            <w:tcW w:w="2126" w:type="dxa"/>
          </w:tcPr>
          <w:p w:rsidR="00BF2042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42" w:rsidRPr="00BF2042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1,4 %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F2042" w:rsidRDefault="00BF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Budowlany </w:t>
            </w:r>
            <w:r w:rsidR="0098500E">
              <w:rPr>
                <w:rFonts w:ascii="Times New Roman" w:hAnsi="Times New Roman" w:cs="Times New Roman"/>
                <w:sz w:val="24"/>
                <w:szCs w:val="24"/>
              </w:rPr>
              <w:t xml:space="preserve">„Inżynieria” mgr inż. Grzegorz Kustra </w:t>
            </w:r>
          </w:p>
          <w:p w:rsidR="0098500E" w:rsidRDefault="009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Nakielska 97/6</w:t>
            </w:r>
          </w:p>
          <w:p w:rsidR="0098500E" w:rsidRPr="00BF2042" w:rsidRDefault="0098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85-347 Bydgoszcz </w:t>
            </w:r>
          </w:p>
        </w:tc>
        <w:tc>
          <w:tcPr>
            <w:tcW w:w="2126" w:type="dxa"/>
          </w:tcPr>
          <w:p w:rsidR="00BF2042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0E" w:rsidRPr="00BF2042" w:rsidRDefault="0098500E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0,75 %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Budownictwo Specjalistyczne </w:t>
            </w:r>
          </w:p>
          <w:p w:rsid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Przemysław Muszalski</w:t>
            </w:r>
          </w:p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Trzcinowa 40</w:t>
            </w:r>
          </w:p>
          <w:p w:rsidR="000A5C2D" w:rsidRP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91-495 Łódź</w:t>
            </w:r>
          </w:p>
        </w:tc>
        <w:tc>
          <w:tcPr>
            <w:tcW w:w="2126" w:type="dxa"/>
          </w:tcPr>
          <w:p w:rsidR="00BF2042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2D" w:rsidRPr="00BF2042" w:rsidRDefault="000A5C2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0,5 %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 Projektowania i nadzoru EFEKT – BUD </w:t>
            </w:r>
          </w:p>
          <w:p w:rsid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Antoni Cieśla </w:t>
            </w:r>
          </w:p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Średnia 62</w:t>
            </w:r>
          </w:p>
          <w:p w:rsidR="000A5C2D" w:rsidRP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85-540 Bydgoszcz</w:t>
            </w:r>
          </w:p>
        </w:tc>
        <w:tc>
          <w:tcPr>
            <w:tcW w:w="2126" w:type="dxa"/>
          </w:tcPr>
          <w:p w:rsidR="00BF2042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2D" w:rsidRPr="00BF2042" w:rsidRDefault="000A5C2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1,09 %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</w:t>
            </w:r>
            <w:r w:rsidR="000A5C2D">
              <w:rPr>
                <w:rFonts w:ascii="Times New Roman" w:hAnsi="Times New Roman" w:cs="Times New Roman"/>
                <w:sz w:val="24"/>
                <w:szCs w:val="24"/>
              </w:rPr>
              <w:t xml:space="preserve"> firm:</w:t>
            </w:r>
          </w:p>
          <w:p w:rsidR="000A5C2D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Lider: MBI Sp. z o.o. ul. Wojskowa 11, 87-800 Włocławek</w:t>
            </w:r>
          </w:p>
          <w:p w:rsidR="000A5C2D" w:rsidRPr="00BF2042" w:rsidRDefault="000A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Partner: AMP Sp. z o.o. ul. Barska 44, 87-800 Włocławek </w:t>
            </w:r>
          </w:p>
        </w:tc>
        <w:tc>
          <w:tcPr>
            <w:tcW w:w="2126" w:type="dxa"/>
          </w:tcPr>
          <w:p w:rsidR="00BF2042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2D" w:rsidRPr="00BF2042" w:rsidRDefault="000A5C2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3,35 %</w:t>
            </w:r>
          </w:p>
        </w:tc>
      </w:tr>
      <w:tr w:rsidR="00BF2042" w:rsidRPr="00BF2042" w:rsidTr="0098500E">
        <w:tc>
          <w:tcPr>
            <w:tcW w:w="817" w:type="dxa"/>
          </w:tcPr>
          <w:p w:rsidR="00BF2042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B&amp;ES Michał Leszczyński </w:t>
            </w:r>
          </w:p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Wodna 7</w:t>
            </w:r>
          </w:p>
          <w:p w:rsidR="000B374D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87-152 Pigża</w:t>
            </w:r>
          </w:p>
        </w:tc>
        <w:tc>
          <w:tcPr>
            <w:tcW w:w="2126" w:type="dxa"/>
          </w:tcPr>
          <w:p w:rsidR="00BF2042" w:rsidRDefault="00BF2042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4D" w:rsidRPr="00BF2042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0,90 %</w:t>
            </w:r>
          </w:p>
        </w:tc>
      </w:tr>
      <w:tr w:rsidR="000B374D" w:rsidRPr="00BF2042" w:rsidTr="0098500E">
        <w:tc>
          <w:tcPr>
            <w:tcW w:w="817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Rzeczoznawcy Budowlanego Grzegorz Kasprzak</w:t>
            </w:r>
          </w:p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Kołobrzeska 4</w:t>
            </w:r>
          </w:p>
          <w:p w:rsidR="000B374D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86-031 Wilcze</w:t>
            </w:r>
          </w:p>
        </w:tc>
        <w:tc>
          <w:tcPr>
            <w:tcW w:w="2126" w:type="dxa"/>
          </w:tcPr>
          <w:p w:rsidR="000B374D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4D" w:rsidRPr="00BF2042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0,95 %</w:t>
            </w:r>
          </w:p>
        </w:tc>
      </w:tr>
      <w:tr w:rsidR="000B374D" w:rsidRPr="00BF2042" w:rsidTr="0098500E">
        <w:tc>
          <w:tcPr>
            <w:tcW w:w="817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WARKMET Wiesław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Macioszek</w:t>
            </w:r>
            <w:proofErr w:type="spellEnd"/>
          </w:p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Cielimowo ul. Akacjowa 35</w:t>
            </w:r>
          </w:p>
          <w:p w:rsidR="000B374D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62-220 Niechanowo </w:t>
            </w:r>
          </w:p>
        </w:tc>
        <w:tc>
          <w:tcPr>
            <w:tcW w:w="2126" w:type="dxa"/>
          </w:tcPr>
          <w:p w:rsidR="000B374D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4D" w:rsidRPr="00BF2042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1,79 %</w:t>
            </w:r>
          </w:p>
        </w:tc>
      </w:tr>
      <w:tr w:rsidR="000B374D" w:rsidRPr="00BF2042" w:rsidTr="0098500E">
        <w:tc>
          <w:tcPr>
            <w:tcW w:w="817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Obsługi Inwestycji SUN PROJECT Rafał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Chomiuk</w:t>
            </w:r>
            <w:proofErr w:type="spellEnd"/>
          </w:p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Marco Polo 10</w:t>
            </w:r>
          </w:p>
          <w:p w:rsidR="000B374D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86-032 Niemcz </w:t>
            </w:r>
          </w:p>
        </w:tc>
        <w:tc>
          <w:tcPr>
            <w:tcW w:w="2126" w:type="dxa"/>
          </w:tcPr>
          <w:p w:rsidR="000B374D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4D" w:rsidRPr="00BF2042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0,87 %</w:t>
            </w:r>
          </w:p>
        </w:tc>
      </w:tr>
      <w:tr w:rsidR="000B374D" w:rsidRPr="00BF2042" w:rsidTr="0098500E">
        <w:tc>
          <w:tcPr>
            <w:tcW w:w="817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Projektów Budowlanych</w:t>
            </w:r>
          </w:p>
          <w:p w:rsidR="000B374D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Grunwaldzka 56/202</w:t>
            </w:r>
          </w:p>
          <w:p w:rsidR="000B374D" w:rsidRPr="00BF2042" w:rsidRDefault="000B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80-241 Gdańsk</w:t>
            </w:r>
          </w:p>
        </w:tc>
        <w:tc>
          <w:tcPr>
            <w:tcW w:w="2126" w:type="dxa"/>
          </w:tcPr>
          <w:p w:rsidR="000B374D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4D" w:rsidRPr="00BF2042" w:rsidRDefault="000B374D" w:rsidP="00985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1,23 %</w:t>
            </w:r>
          </w:p>
        </w:tc>
      </w:tr>
    </w:tbl>
    <w:p w:rsidR="00BF2042" w:rsidRDefault="00BF2042"/>
    <w:p w:rsidR="00BF2042" w:rsidRPr="000A5C2D" w:rsidRDefault="00BF2042">
      <w:pPr>
        <w:rPr>
          <w:rFonts w:ascii="Times New Roman" w:hAnsi="Times New Roman" w:cs="Times New Roman"/>
          <w:b/>
          <w:sz w:val="24"/>
          <w:szCs w:val="24"/>
        </w:rPr>
      </w:pPr>
      <w:r w:rsidRPr="000A5C2D">
        <w:rPr>
          <w:rFonts w:ascii="Times New Roman" w:hAnsi="Times New Roman" w:cs="Times New Roman"/>
          <w:b/>
          <w:sz w:val="24"/>
          <w:szCs w:val="24"/>
        </w:rPr>
        <w:t xml:space="preserve">Najkorzystniejszą ofertę złożył Wykonawca: </w:t>
      </w:r>
    </w:p>
    <w:p w:rsidR="000A5C2D" w:rsidRDefault="000A5C2D" w:rsidP="000A5C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Budownictwo Specjalistyczne </w:t>
      </w:r>
    </w:p>
    <w:p w:rsidR="000A5C2D" w:rsidRDefault="000A5C2D" w:rsidP="000A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Muszalski</w:t>
      </w:r>
    </w:p>
    <w:p w:rsidR="000A5C2D" w:rsidRDefault="000A5C2D" w:rsidP="000A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Trzcinowa 40</w:t>
      </w:r>
    </w:p>
    <w:p w:rsidR="000A5C2D" w:rsidRPr="00BF2042" w:rsidRDefault="000A5C2D" w:rsidP="000A5C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91-495 Łódź</w:t>
      </w:r>
      <w:bookmarkStart w:id="0" w:name="_GoBack"/>
      <w:bookmarkEnd w:id="0"/>
    </w:p>
    <w:sectPr w:rsidR="000A5C2D" w:rsidRPr="00BF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B5"/>
    <w:rsid w:val="000A5C2D"/>
    <w:rsid w:val="000B374D"/>
    <w:rsid w:val="006C27B5"/>
    <w:rsid w:val="0098500E"/>
    <w:rsid w:val="00A219D4"/>
    <w:rsid w:val="00AD1382"/>
    <w:rsid w:val="00B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5</cp:revision>
  <cp:lastPrinted>2021-03-03T11:44:00Z</cp:lastPrinted>
  <dcterms:created xsi:type="dcterms:W3CDTF">2021-03-02T14:39:00Z</dcterms:created>
  <dcterms:modified xsi:type="dcterms:W3CDTF">2021-03-03T11:47:00Z</dcterms:modified>
</cp:coreProperties>
</file>