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2E" w:rsidRDefault="00B1092E" w:rsidP="00B10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2021-02-02</w:t>
      </w:r>
    </w:p>
    <w:p w:rsidR="00B1092E" w:rsidRDefault="00B1092E" w:rsidP="00B1092E">
      <w:pPr>
        <w:rPr>
          <w:rFonts w:ascii="Times New Roman" w:hAnsi="Times New Roman" w:cs="Times New Roman"/>
          <w:sz w:val="24"/>
          <w:szCs w:val="24"/>
        </w:rPr>
      </w:pPr>
    </w:p>
    <w:p w:rsidR="00B1092E" w:rsidRDefault="00B1092E" w:rsidP="00B10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BRG.0003.4. 2021</w:t>
      </w:r>
    </w:p>
    <w:p w:rsidR="00B1092E" w:rsidRDefault="00B1092E" w:rsidP="00B1092E">
      <w:pPr>
        <w:rPr>
          <w:rFonts w:ascii="Times New Roman" w:hAnsi="Times New Roman" w:cs="Times New Roman"/>
          <w:sz w:val="24"/>
          <w:szCs w:val="24"/>
        </w:rPr>
      </w:pPr>
    </w:p>
    <w:p w:rsidR="00B1092E" w:rsidRDefault="00B1092E" w:rsidP="00B1092E">
      <w:pPr>
        <w:rPr>
          <w:rFonts w:ascii="Times New Roman" w:hAnsi="Times New Roman" w:cs="Times New Roman"/>
          <w:sz w:val="24"/>
          <w:szCs w:val="24"/>
        </w:rPr>
      </w:pPr>
    </w:p>
    <w:p w:rsidR="00B1092E" w:rsidRDefault="00B1092E" w:rsidP="00B1092E">
      <w:pPr>
        <w:rPr>
          <w:rFonts w:ascii="Times New Roman" w:hAnsi="Times New Roman" w:cs="Times New Roman"/>
          <w:sz w:val="24"/>
          <w:szCs w:val="24"/>
        </w:rPr>
      </w:pPr>
    </w:p>
    <w:p w:rsidR="00B1092E" w:rsidRDefault="00B1092E" w:rsidP="00B10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B1092E" w:rsidRDefault="00B1092E" w:rsidP="00B10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000000" w:rsidRDefault="00B1092E" w:rsidP="00B10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wnioski z komisji Skarg Wniosków i Petycji:</w:t>
      </w:r>
    </w:p>
    <w:p w:rsidR="009B7186" w:rsidRDefault="009B7186" w:rsidP="009B7186">
      <w:pPr>
        <w:pStyle w:val="Akapitzlist"/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374EA">
        <w:rPr>
          <w:rFonts w:ascii="Times New Roman" w:eastAsia="Times New Roman" w:hAnsi="Times New Roman"/>
          <w:sz w:val="24"/>
          <w:szCs w:val="24"/>
        </w:rPr>
        <w:t xml:space="preserve">Komisja Skarg Wniosków i Petycji </w:t>
      </w:r>
      <w:r>
        <w:rPr>
          <w:rFonts w:ascii="Times New Roman" w:eastAsia="Times New Roman" w:hAnsi="Times New Roman"/>
          <w:sz w:val="24"/>
          <w:szCs w:val="24"/>
        </w:rPr>
        <w:t xml:space="preserve">uważa za zasadne wybudowanie kolektora deszczowego zgodnie z aktualnym projektem przez działkę 27/20 należącą do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C&amp;L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Immobilen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sp. z o.o. z ustanowieniem stosownej służebności.</w:t>
      </w:r>
    </w:p>
    <w:p w:rsidR="009B7186" w:rsidRDefault="009B7186" w:rsidP="009B7186">
      <w:pPr>
        <w:pStyle w:val="Akapitzli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B7186" w:rsidRDefault="009B7186" w:rsidP="009B7186">
      <w:pPr>
        <w:pStyle w:val="Akapitzli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B7186" w:rsidRDefault="009B7186" w:rsidP="009B7186">
      <w:pPr>
        <w:pStyle w:val="Akapitzli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B7186" w:rsidRDefault="009B7186" w:rsidP="009B7186">
      <w:pPr>
        <w:pStyle w:val="Akapitzlist"/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Pr="00C374EA">
        <w:rPr>
          <w:rFonts w:ascii="Times New Roman" w:eastAsia="Times New Roman" w:hAnsi="Times New Roman"/>
          <w:sz w:val="24"/>
          <w:szCs w:val="24"/>
        </w:rPr>
        <w:t>dstąpić od budowy</w:t>
      </w:r>
      <w:r>
        <w:rPr>
          <w:rFonts w:ascii="Times New Roman" w:eastAsia="Times New Roman" w:hAnsi="Times New Roman"/>
          <w:sz w:val="24"/>
          <w:szCs w:val="24"/>
        </w:rPr>
        <w:t xml:space="preserve"> odcinka</w:t>
      </w:r>
      <w:r w:rsidRPr="00C374EA">
        <w:rPr>
          <w:rFonts w:ascii="Times New Roman" w:eastAsia="Times New Roman" w:hAnsi="Times New Roman"/>
          <w:sz w:val="24"/>
          <w:szCs w:val="24"/>
        </w:rPr>
        <w:t xml:space="preserve"> drogi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E2879">
        <w:rPr>
          <w:rFonts w:ascii="Times New Roman" w:hAnsi="Times New Roman"/>
          <w:sz w:val="24"/>
          <w:szCs w:val="24"/>
        </w:rPr>
        <w:t>A - KD - D3</w:t>
      </w:r>
      <w:r>
        <w:rPr>
          <w:rFonts w:ascii="Times New Roman" w:eastAsia="Times New Roman" w:hAnsi="Times New Roman"/>
          <w:sz w:val="24"/>
          <w:szCs w:val="24"/>
        </w:rPr>
        <w:t xml:space="preserve">w obrębie działki27/20 należącej do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C&amp;L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Immobilen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sp. z o.o. </w:t>
      </w:r>
      <w:r w:rsidRPr="00C374EA">
        <w:rPr>
          <w:rFonts w:ascii="Times New Roman" w:eastAsia="Times New Roman" w:hAnsi="Times New Roman"/>
          <w:sz w:val="24"/>
          <w:szCs w:val="24"/>
        </w:rPr>
        <w:t xml:space="preserve">do czasu zakończenia przez spółkę działalności wymagającej transportów ponadgabarytowych na terenie tej posesji. </w:t>
      </w:r>
    </w:p>
    <w:p w:rsidR="009B7186" w:rsidRDefault="009B7186" w:rsidP="00B1092E"/>
    <w:sectPr w:rsidR="009B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765A"/>
    <w:multiLevelType w:val="hybridMultilevel"/>
    <w:tmpl w:val="4C0A94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1092E"/>
    <w:rsid w:val="009B7186"/>
    <w:rsid w:val="00B1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186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</cp:revision>
  <dcterms:created xsi:type="dcterms:W3CDTF">2021-02-02T12:05:00Z</dcterms:created>
  <dcterms:modified xsi:type="dcterms:W3CDTF">2021-02-02T12:08:00Z</dcterms:modified>
</cp:coreProperties>
</file>