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69" w:rsidRDefault="00221769" w:rsidP="00221769">
      <w:pPr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Oznaczenie sprawy: GZK.</w:t>
      </w:r>
      <w:r w:rsidR="007B7D82">
        <w:rPr>
          <w:rFonts w:ascii="Calibri" w:hAnsi="Calibri"/>
          <w:b/>
          <w:bCs/>
          <w:sz w:val="20"/>
          <w:szCs w:val="20"/>
        </w:rPr>
        <w:t>271.</w:t>
      </w:r>
      <w:r>
        <w:rPr>
          <w:rFonts w:ascii="Calibri" w:hAnsi="Calibri"/>
          <w:b/>
          <w:bCs/>
          <w:sz w:val="20"/>
          <w:szCs w:val="20"/>
        </w:rPr>
        <w:t>1</w:t>
      </w:r>
      <w:r w:rsidR="007B7D82">
        <w:rPr>
          <w:rFonts w:ascii="Calibri" w:hAnsi="Calibri"/>
          <w:b/>
          <w:bCs/>
          <w:sz w:val="20"/>
          <w:szCs w:val="20"/>
        </w:rPr>
        <w:t>7</w:t>
      </w:r>
      <w:r>
        <w:rPr>
          <w:rFonts w:ascii="Calibri" w:hAnsi="Calibri"/>
          <w:b/>
          <w:bCs/>
          <w:sz w:val="20"/>
          <w:szCs w:val="20"/>
        </w:rPr>
        <w:t>.20</w:t>
      </w:r>
      <w:r w:rsidR="007B7D82">
        <w:rPr>
          <w:rFonts w:ascii="Calibri" w:hAnsi="Calibri"/>
          <w:b/>
          <w:bCs/>
          <w:sz w:val="20"/>
          <w:szCs w:val="20"/>
        </w:rPr>
        <w:t>20</w:t>
      </w:r>
    </w:p>
    <w:p w:rsidR="00221769" w:rsidRDefault="00221769" w:rsidP="00221769">
      <w:pPr>
        <w:spacing w:line="276" w:lineRule="auto"/>
        <w:rPr>
          <w:rFonts w:ascii="Calibri" w:hAnsi="Calibri"/>
          <w:b/>
          <w:bCs/>
          <w:sz w:val="20"/>
          <w:szCs w:val="20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221769" w:rsidRDefault="00221769" w:rsidP="00221769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SPECYFIKACJA ISTOTNYCH WARUNKÓW ZAMÓWIENIA</w:t>
      </w:r>
    </w:p>
    <w:p w:rsidR="00221769" w:rsidRDefault="00221769" w:rsidP="00221769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do przetargu nieograniczonego na wykonanie zamówienia publicznego</w:t>
      </w:r>
    </w:p>
    <w:p w:rsidR="00221769" w:rsidRDefault="00221769" w:rsidP="00221769">
      <w:pPr>
        <w:spacing w:line="276" w:lineRule="auto"/>
        <w:rPr>
          <w:rFonts w:ascii="Calibri" w:hAnsi="Calibri"/>
          <w:b/>
          <w:bCs/>
        </w:rPr>
      </w:pPr>
    </w:p>
    <w:p w:rsidR="00221769" w:rsidRDefault="00221769" w:rsidP="00221769">
      <w:pPr>
        <w:spacing w:line="276" w:lineRule="auto"/>
        <w:rPr>
          <w:rFonts w:ascii="Calibri" w:hAnsi="Calibri"/>
          <w:b/>
          <w:bCs/>
        </w:rPr>
      </w:pPr>
    </w:p>
    <w:p w:rsidR="00221769" w:rsidRDefault="00221769" w:rsidP="00221769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pn.</w:t>
      </w:r>
    </w:p>
    <w:p w:rsidR="00221769" w:rsidRDefault="00221769" w:rsidP="00221769">
      <w:pPr>
        <w:spacing w:line="276" w:lineRule="auto"/>
        <w:rPr>
          <w:rFonts w:ascii="Calibri" w:hAnsi="Calibri"/>
          <w:b/>
          <w:bCs/>
        </w:rPr>
      </w:pPr>
    </w:p>
    <w:p w:rsidR="00221769" w:rsidRDefault="00221769" w:rsidP="00221769">
      <w:pPr>
        <w:spacing w:line="276" w:lineRule="auto"/>
        <w:rPr>
          <w:rFonts w:ascii="Calibri" w:hAnsi="Calibri"/>
          <w:b/>
          <w:bCs/>
        </w:rPr>
      </w:pPr>
    </w:p>
    <w:p w:rsidR="00221769" w:rsidRDefault="00221769" w:rsidP="00221769">
      <w:pPr>
        <w:spacing w:line="276" w:lineRule="auto"/>
        <w:rPr>
          <w:rFonts w:ascii="Calibri" w:hAnsi="Calibri"/>
          <w:b/>
          <w:bCs/>
        </w:rPr>
      </w:pPr>
    </w:p>
    <w:p w:rsidR="00221769" w:rsidRDefault="00221769" w:rsidP="00221769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color w:val="000000"/>
        </w:rPr>
        <w:t>Dostawa kruszywa na rok 202</w:t>
      </w:r>
      <w:r w:rsidR="00E7505A">
        <w:rPr>
          <w:rFonts w:ascii="Calibri" w:hAnsi="Calibri"/>
          <w:b/>
          <w:color w:val="000000"/>
        </w:rPr>
        <w:t>1</w:t>
      </w: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A326EF">
      <w:pPr>
        <w:spacing w:line="276" w:lineRule="auto"/>
        <w:ind w:left="7090"/>
        <w:jc w:val="both"/>
        <w:rPr>
          <w:rFonts w:ascii="Calibri" w:hAnsi="Calibri"/>
          <w:b/>
          <w:bCs/>
          <w:sz w:val="20"/>
          <w:szCs w:val="20"/>
          <w:lang w:val="en-US"/>
        </w:rPr>
      </w:pPr>
      <w:r>
        <w:rPr>
          <w:rFonts w:ascii="Calibri" w:hAnsi="Calibri"/>
          <w:b/>
          <w:bCs/>
          <w:sz w:val="20"/>
          <w:szCs w:val="20"/>
          <w:lang w:val="en-US"/>
        </w:rPr>
        <w:t>ZATWIERDZAM</w:t>
      </w: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221769" w:rsidRDefault="00221769" w:rsidP="00221769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  <w:r>
        <w:rPr>
          <w:rFonts w:ascii="Calibri" w:hAnsi="Calibri"/>
          <w:b/>
          <w:bCs/>
          <w:sz w:val="20"/>
          <w:szCs w:val="20"/>
          <w:lang w:val="en-US"/>
        </w:rPr>
        <w:t>data …………………..</w:t>
      </w:r>
      <w:r>
        <w:rPr>
          <w:rFonts w:ascii="Calibri" w:hAnsi="Calibri"/>
          <w:b/>
          <w:bCs/>
          <w:sz w:val="20"/>
          <w:szCs w:val="20"/>
          <w:lang w:val="en-US"/>
        </w:rPr>
        <w:tab/>
      </w:r>
      <w:r>
        <w:rPr>
          <w:rFonts w:ascii="Calibri" w:hAnsi="Calibri"/>
          <w:b/>
          <w:bCs/>
          <w:sz w:val="20"/>
          <w:szCs w:val="20"/>
          <w:lang w:val="en-US"/>
        </w:rPr>
        <w:tab/>
      </w:r>
      <w:r>
        <w:rPr>
          <w:rFonts w:ascii="Calibri" w:hAnsi="Calibri"/>
          <w:b/>
          <w:bCs/>
          <w:sz w:val="20"/>
          <w:szCs w:val="20"/>
          <w:lang w:val="en-US"/>
        </w:rPr>
        <w:tab/>
      </w:r>
      <w:r>
        <w:rPr>
          <w:rFonts w:ascii="Calibri" w:hAnsi="Calibri"/>
          <w:b/>
          <w:bCs/>
          <w:sz w:val="20"/>
          <w:szCs w:val="20"/>
          <w:lang w:val="en-US"/>
        </w:rPr>
        <w:tab/>
      </w:r>
      <w:r>
        <w:rPr>
          <w:rFonts w:ascii="Calibri" w:hAnsi="Calibri"/>
          <w:b/>
          <w:bCs/>
          <w:sz w:val="20"/>
          <w:szCs w:val="20"/>
          <w:lang w:val="en-US"/>
        </w:rPr>
        <w:tab/>
      </w:r>
      <w:r>
        <w:rPr>
          <w:rFonts w:ascii="Calibri" w:hAnsi="Calibri"/>
          <w:b/>
          <w:bCs/>
          <w:sz w:val="20"/>
          <w:szCs w:val="20"/>
          <w:lang w:val="en-US"/>
        </w:rPr>
        <w:tab/>
      </w:r>
      <w:r w:rsidR="00715A50">
        <w:rPr>
          <w:rFonts w:ascii="Calibri" w:hAnsi="Calibri"/>
          <w:b/>
          <w:bCs/>
          <w:sz w:val="20"/>
          <w:szCs w:val="20"/>
          <w:lang w:val="en-US"/>
        </w:rPr>
        <w:t xml:space="preserve">             …………………………………………………..</w:t>
      </w:r>
      <w:r>
        <w:rPr>
          <w:rFonts w:ascii="Calibri" w:hAnsi="Calibri"/>
          <w:b/>
          <w:bCs/>
          <w:sz w:val="20"/>
          <w:szCs w:val="20"/>
          <w:lang w:val="en-US"/>
        </w:rPr>
        <w:tab/>
      </w:r>
      <w:r>
        <w:rPr>
          <w:rFonts w:ascii="Calibri" w:hAnsi="Calibri"/>
          <w:b/>
          <w:bCs/>
          <w:sz w:val="20"/>
          <w:szCs w:val="20"/>
          <w:lang w:val="en-US"/>
        </w:rPr>
        <w:tab/>
      </w:r>
      <w:r>
        <w:rPr>
          <w:rFonts w:ascii="Calibri" w:hAnsi="Calibri"/>
          <w:b/>
          <w:bCs/>
          <w:sz w:val="20"/>
          <w:szCs w:val="20"/>
          <w:lang w:val="en-US"/>
        </w:rPr>
        <w:tab/>
      </w:r>
    </w:p>
    <w:p w:rsidR="00221769" w:rsidRDefault="00221769" w:rsidP="00221769">
      <w:pPr>
        <w:spacing w:line="276" w:lineRule="auto"/>
        <w:jc w:val="center"/>
        <w:rPr>
          <w:rFonts w:ascii="Calibri" w:hAnsi="Calibri"/>
          <w:b/>
          <w:bCs/>
          <w:sz w:val="20"/>
          <w:szCs w:val="20"/>
          <w:lang w:val="en-US"/>
        </w:rPr>
      </w:pPr>
      <w:r>
        <w:rPr>
          <w:rFonts w:ascii="Calibri" w:hAnsi="Calibri"/>
          <w:b/>
          <w:bCs/>
          <w:sz w:val="20"/>
          <w:szCs w:val="20"/>
          <w:lang w:val="en-US"/>
        </w:rPr>
        <w:br w:type="page"/>
      </w:r>
    </w:p>
    <w:p w:rsidR="00221769" w:rsidRDefault="00221769" w:rsidP="00221769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lastRenderedPageBreak/>
        <w:t>SPECYFIKACJA ISTOTNYCH WARUNKÓW ZAMÓWIENIA</w:t>
      </w:r>
    </w:p>
    <w:p w:rsidR="00221769" w:rsidRDefault="00221769" w:rsidP="00221769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(SIWZ)</w:t>
      </w:r>
    </w:p>
    <w:p w:rsidR="00221769" w:rsidRDefault="00221769" w:rsidP="00221769">
      <w:pPr>
        <w:spacing w:line="276" w:lineRule="auto"/>
        <w:rPr>
          <w:rFonts w:ascii="Calibri" w:hAnsi="Calibri"/>
          <w:bCs/>
          <w:sz w:val="20"/>
          <w:szCs w:val="20"/>
        </w:rPr>
      </w:pPr>
    </w:p>
    <w:p w:rsidR="00221769" w:rsidRDefault="00221769" w:rsidP="00221769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I</w:t>
      </w:r>
      <w:r>
        <w:rPr>
          <w:rFonts w:ascii="Calibri" w:hAnsi="Calibri"/>
          <w:b/>
          <w:bCs/>
          <w:sz w:val="20"/>
          <w:szCs w:val="20"/>
        </w:rPr>
        <w:tab/>
        <w:t>Informacje o Zamawiającym.</w:t>
      </w:r>
    </w:p>
    <w:p w:rsidR="00221769" w:rsidRDefault="00221769" w:rsidP="00221769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Zamawiający: Gminny Zakład Komunalny, ul. Jastrzębia 62, 86-031 Żołędowo</w:t>
      </w:r>
    </w:p>
    <w:p w:rsidR="00221769" w:rsidRDefault="00221769" w:rsidP="00221769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221769" w:rsidRDefault="00221769" w:rsidP="002217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Osoba uprawniona do kontaktów z Wykonawcami: Beata </w:t>
      </w:r>
      <w:proofErr w:type="spellStart"/>
      <w:r>
        <w:rPr>
          <w:rFonts w:ascii="Calibri" w:hAnsi="Calibri"/>
          <w:b/>
          <w:sz w:val="20"/>
          <w:szCs w:val="20"/>
        </w:rPr>
        <w:t>Jerzewska</w:t>
      </w:r>
      <w:proofErr w:type="spellEnd"/>
      <w:r>
        <w:rPr>
          <w:rFonts w:ascii="Calibri" w:hAnsi="Calibri"/>
          <w:b/>
          <w:sz w:val="20"/>
          <w:szCs w:val="20"/>
        </w:rPr>
        <w:t>;</w:t>
      </w:r>
    </w:p>
    <w:p w:rsidR="00221769" w:rsidRDefault="00221769" w:rsidP="002217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E-mail do korespondencji: </w:t>
      </w:r>
      <w:hyperlink r:id="rId6" w:history="1">
        <w:r>
          <w:rPr>
            <w:rStyle w:val="Hipercze"/>
            <w:rFonts w:ascii="Calibri" w:hAnsi="Calibri"/>
            <w:b/>
            <w:sz w:val="20"/>
            <w:szCs w:val="20"/>
          </w:rPr>
          <w:t>zp@gzk-zoledowo.pl</w:t>
        </w:r>
      </w:hyperlink>
      <w:r>
        <w:rPr>
          <w:rFonts w:ascii="Calibri" w:hAnsi="Calibri"/>
          <w:b/>
          <w:sz w:val="20"/>
          <w:szCs w:val="20"/>
        </w:rPr>
        <w:t>;</w:t>
      </w:r>
    </w:p>
    <w:p w:rsidR="00221769" w:rsidRDefault="00221769" w:rsidP="002217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Adres strony internetowej: www.bip.osielsko.pl</w:t>
      </w:r>
    </w:p>
    <w:p w:rsidR="00221769" w:rsidRDefault="00221769" w:rsidP="002217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Korespondencja pisemna: Gminny Zakład </w:t>
      </w:r>
      <w:proofErr w:type="spellStart"/>
      <w:r>
        <w:rPr>
          <w:rFonts w:ascii="Calibri" w:hAnsi="Calibri"/>
          <w:b/>
          <w:sz w:val="20"/>
          <w:szCs w:val="20"/>
        </w:rPr>
        <w:t>Komunlany</w:t>
      </w:r>
      <w:proofErr w:type="spellEnd"/>
      <w:r>
        <w:rPr>
          <w:rFonts w:ascii="Calibri" w:hAnsi="Calibri"/>
          <w:b/>
          <w:sz w:val="20"/>
          <w:szCs w:val="20"/>
        </w:rPr>
        <w:t>, 86-031 Żołędowo,</w:t>
      </w:r>
    </w:p>
    <w:p w:rsidR="00221769" w:rsidRDefault="00221769" w:rsidP="002217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36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ul. Jastrzębia 62 </w:t>
      </w:r>
    </w:p>
    <w:p w:rsidR="00221769" w:rsidRDefault="00221769" w:rsidP="002217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36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czynne  od poniedziałku do piątku w godz. 7</w:t>
      </w:r>
      <w:r>
        <w:rPr>
          <w:rFonts w:ascii="Calibri" w:hAnsi="Calibri"/>
          <w:b/>
          <w:sz w:val="20"/>
          <w:szCs w:val="20"/>
          <w:vertAlign w:val="superscript"/>
        </w:rPr>
        <w:t xml:space="preserve">00 – </w:t>
      </w:r>
      <w:r>
        <w:rPr>
          <w:rFonts w:ascii="Calibri" w:hAnsi="Calibri"/>
          <w:b/>
          <w:sz w:val="20"/>
          <w:szCs w:val="20"/>
        </w:rPr>
        <w:t>15</w:t>
      </w:r>
      <w:r>
        <w:rPr>
          <w:rFonts w:ascii="Calibri" w:hAnsi="Calibri"/>
          <w:b/>
          <w:sz w:val="20"/>
          <w:szCs w:val="20"/>
          <w:vertAlign w:val="superscript"/>
        </w:rPr>
        <w:t>00</w:t>
      </w:r>
      <w:r>
        <w:rPr>
          <w:rFonts w:ascii="Calibri" w:hAnsi="Calibri"/>
          <w:b/>
          <w:sz w:val="20"/>
          <w:szCs w:val="20"/>
        </w:rPr>
        <w:t>.</w:t>
      </w:r>
    </w:p>
    <w:p w:rsidR="00221769" w:rsidRDefault="00221769" w:rsidP="00221769">
      <w:pPr>
        <w:shd w:val="clear" w:color="auto" w:fill="A6A6A6"/>
        <w:spacing w:before="240"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</w:t>
      </w:r>
      <w:r w:rsidR="00A326EF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II</w:t>
      </w:r>
      <w:r>
        <w:rPr>
          <w:rFonts w:ascii="Calibri" w:hAnsi="Calibri"/>
          <w:b/>
          <w:bCs/>
          <w:sz w:val="20"/>
          <w:szCs w:val="20"/>
        </w:rPr>
        <w:tab/>
        <w:t>Tryb udzielenia zamówienia.</w:t>
      </w:r>
    </w:p>
    <w:p w:rsidR="00221769" w:rsidRDefault="00221769" w:rsidP="00221769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Postępowanie prowadzone jest w trybie przetargu nieograniczonego, na podstawie ustawy </w:t>
      </w:r>
      <w:r>
        <w:rPr>
          <w:rFonts w:ascii="Calibri" w:hAnsi="Calibri"/>
          <w:sz w:val="20"/>
          <w:szCs w:val="20"/>
        </w:rPr>
        <w:br/>
        <w:t>z dnia 29 stycznia 2004 r. – Prawo zamówień publicznych (tekst jednolity: Dz. U. z 201</w:t>
      </w:r>
      <w:r>
        <w:rPr>
          <w:rFonts w:ascii="Calibri" w:hAnsi="Calibri"/>
          <w:sz w:val="20"/>
          <w:szCs w:val="20"/>
          <w:lang w:val="pl-PL"/>
        </w:rPr>
        <w:t>9</w:t>
      </w:r>
      <w:r>
        <w:rPr>
          <w:rFonts w:ascii="Calibri" w:hAnsi="Calibri"/>
          <w:sz w:val="20"/>
          <w:szCs w:val="20"/>
        </w:rPr>
        <w:t xml:space="preserve"> r., </w:t>
      </w:r>
      <w:r>
        <w:rPr>
          <w:rFonts w:ascii="Calibri" w:hAnsi="Calibri"/>
          <w:sz w:val="20"/>
          <w:szCs w:val="20"/>
        </w:rPr>
        <w:br/>
        <w:t xml:space="preserve">poz. </w:t>
      </w:r>
      <w:r>
        <w:rPr>
          <w:rFonts w:ascii="Calibri" w:hAnsi="Calibri"/>
          <w:sz w:val="20"/>
          <w:szCs w:val="20"/>
          <w:lang w:val="pl-PL"/>
        </w:rPr>
        <w:t>1843</w:t>
      </w:r>
      <w:r>
        <w:rPr>
          <w:rFonts w:ascii="Calibri" w:hAnsi="Calibri"/>
          <w:sz w:val="20"/>
          <w:szCs w:val="20"/>
        </w:rPr>
        <w:t xml:space="preserve">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 xml:space="preserve">. zm.), zwanej dalej ustawą, w procedurze właściwej dla zamówień publicznych o wartości szacunkowej powyżej progów określonych w przepisach wydanych </w:t>
      </w:r>
      <w:r>
        <w:rPr>
          <w:rFonts w:ascii="Calibri" w:hAnsi="Calibri"/>
          <w:sz w:val="20"/>
          <w:szCs w:val="20"/>
        </w:rPr>
        <w:br/>
        <w:t>na podstawie art. 11 ust. 8 ustawy.</w:t>
      </w:r>
    </w:p>
    <w:p w:rsidR="00221769" w:rsidRDefault="00221769" w:rsidP="00221769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Postępowanie prowadzone jest na zasadach ogólnych.</w:t>
      </w:r>
    </w:p>
    <w:p w:rsidR="00221769" w:rsidRDefault="00221769" w:rsidP="00221769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221769" w:rsidRDefault="00221769" w:rsidP="00221769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</w:t>
      </w:r>
      <w:r w:rsidR="00A326EF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III</w:t>
      </w:r>
      <w:r>
        <w:rPr>
          <w:rFonts w:ascii="Calibri" w:hAnsi="Calibri"/>
          <w:b/>
          <w:bCs/>
          <w:sz w:val="20"/>
          <w:szCs w:val="20"/>
        </w:rPr>
        <w:tab/>
        <w:t xml:space="preserve"> Opis przedmiotu zamówienia.</w:t>
      </w:r>
    </w:p>
    <w:p w:rsidR="00221769" w:rsidRDefault="00221769" w:rsidP="00221769">
      <w:pPr>
        <w:numPr>
          <w:ilvl w:val="0"/>
          <w:numId w:val="2"/>
        </w:num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Calibri" w:hAnsi="Calibri"/>
          <w:color w:val="000000"/>
          <w:sz w:val="20"/>
          <w:szCs w:val="20"/>
          <w:lang w:eastAsia="en-US"/>
        </w:rPr>
        <w:t xml:space="preserve">Przedmiotem zamówienia </w:t>
      </w:r>
      <w:r>
        <w:rPr>
          <w:rFonts w:ascii="Calibri" w:eastAsia="Calibri" w:hAnsi="Calibri"/>
          <w:b/>
          <w:color w:val="000000"/>
          <w:sz w:val="20"/>
          <w:szCs w:val="20"/>
          <w:lang w:eastAsia="en-US"/>
        </w:rPr>
        <w:t>jest</w:t>
      </w:r>
      <w:r>
        <w:rPr>
          <w:rFonts w:ascii="Calibri" w:hAnsi="Calibri"/>
          <w:b/>
          <w:sz w:val="20"/>
          <w:szCs w:val="20"/>
        </w:rPr>
        <w:t xml:space="preserve"> sukcesywna dostawa kruszywa na rok 20</w:t>
      </w:r>
      <w:r w:rsidR="00E7505A">
        <w:rPr>
          <w:rFonts w:ascii="Calibri" w:hAnsi="Calibri"/>
          <w:b/>
          <w:sz w:val="20"/>
          <w:szCs w:val="20"/>
        </w:rPr>
        <w:t>21</w:t>
      </w:r>
    </w:p>
    <w:p w:rsidR="00221769" w:rsidRDefault="00221769" w:rsidP="00221769">
      <w:pPr>
        <w:numPr>
          <w:ilvl w:val="0"/>
          <w:numId w:val="2"/>
        </w:num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Szczegółowy opis przedmiotu zamówienia oraz szczegółowe warunki i zasady realizacji zamówienia określone są we Wzorze Umowy stanowiącym </w:t>
      </w:r>
      <w:r>
        <w:rPr>
          <w:rFonts w:ascii="Calibri" w:hAnsi="Calibri"/>
          <w:b/>
          <w:sz w:val="20"/>
          <w:szCs w:val="20"/>
        </w:rPr>
        <w:t>Załącznik Nr 5 do SIWZ</w:t>
      </w:r>
      <w:r>
        <w:rPr>
          <w:rFonts w:ascii="Calibri" w:hAnsi="Calibri"/>
          <w:sz w:val="20"/>
          <w:szCs w:val="20"/>
        </w:rPr>
        <w:t>.</w:t>
      </w:r>
    </w:p>
    <w:p w:rsidR="00221769" w:rsidRDefault="00221769" w:rsidP="00221769">
      <w:pPr>
        <w:numPr>
          <w:ilvl w:val="0"/>
          <w:numId w:val="3"/>
        </w:num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Opis:</w:t>
      </w:r>
    </w:p>
    <w:p w:rsidR="00221769" w:rsidRDefault="00221769" w:rsidP="00221769">
      <w:pPr>
        <w:ind w:left="36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Część A:</w:t>
      </w:r>
    </w:p>
    <w:p w:rsidR="00221769" w:rsidRDefault="00221769" w:rsidP="00221769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Dostawa kruszywa betonowego frakcji:</w:t>
      </w:r>
    </w:p>
    <w:p w:rsidR="00221769" w:rsidRDefault="00221769" w:rsidP="00221769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-   8 – 31,5 mm w ilości 2 000,00 ton</w:t>
      </w:r>
    </w:p>
    <w:p w:rsidR="00221769" w:rsidRDefault="00221769" w:rsidP="00221769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- 31,5 – 63 mm w ilości 1 000,00 ton</w:t>
      </w:r>
    </w:p>
    <w:p w:rsidR="00221769" w:rsidRDefault="00221769" w:rsidP="00221769">
      <w:pPr>
        <w:jc w:val="both"/>
        <w:rPr>
          <w:rFonts w:ascii="Calibri" w:hAnsi="Calibri"/>
          <w:bCs/>
          <w:sz w:val="20"/>
          <w:szCs w:val="20"/>
        </w:rPr>
      </w:pPr>
    </w:p>
    <w:p w:rsidR="00221769" w:rsidRDefault="00221769" w:rsidP="00221769">
      <w:pPr>
        <w:ind w:left="36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Część B:</w:t>
      </w:r>
    </w:p>
    <w:p w:rsidR="00221769" w:rsidRDefault="00221769" w:rsidP="00221769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Dostawa mieszanki żwirowo wapiennej frakcji:</w:t>
      </w:r>
    </w:p>
    <w:p w:rsidR="00221769" w:rsidRDefault="00221769" w:rsidP="00221769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-   0 – 31,5 mm w ilości 3 000,00 ton</w:t>
      </w:r>
    </w:p>
    <w:p w:rsidR="007B7D82" w:rsidRDefault="007B7D82" w:rsidP="00221769">
      <w:pPr>
        <w:jc w:val="both"/>
        <w:rPr>
          <w:rFonts w:ascii="Calibri" w:hAnsi="Calibri"/>
          <w:b/>
          <w:sz w:val="20"/>
          <w:szCs w:val="20"/>
        </w:rPr>
      </w:pPr>
    </w:p>
    <w:p w:rsidR="007B7D82" w:rsidRDefault="007B7D82" w:rsidP="00221769">
      <w:pPr>
        <w:jc w:val="both"/>
        <w:rPr>
          <w:rFonts w:ascii="Calibri" w:hAnsi="Calibri"/>
          <w:b/>
          <w:sz w:val="20"/>
          <w:szCs w:val="20"/>
        </w:rPr>
      </w:pPr>
      <w:bookmarkStart w:id="0" w:name="_GoBack"/>
      <w:r>
        <w:rPr>
          <w:rFonts w:ascii="Calibri" w:hAnsi="Calibri"/>
          <w:b/>
          <w:sz w:val="20"/>
          <w:szCs w:val="20"/>
        </w:rPr>
        <w:t>UWAGA: Zamawiający zastrzega sobie prawo do zwiększenia przedmiotu zamówienia o 20 %</w:t>
      </w:r>
      <w:bookmarkEnd w:id="0"/>
      <w:r>
        <w:rPr>
          <w:rFonts w:ascii="Calibri" w:hAnsi="Calibri"/>
          <w:b/>
          <w:sz w:val="20"/>
          <w:szCs w:val="20"/>
        </w:rPr>
        <w:t xml:space="preserve"> dla części A i B.</w:t>
      </w:r>
    </w:p>
    <w:p w:rsidR="00221769" w:rsidRDefault="00221769" w:rsidP="00221769">
      <w:pPr>
        <w:numPr>
          <w:ilvl w:val="0"/>
          <w:numId w:val="2"/>
        </w:numPr>
        <w:spacing w:before="120" w:after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Nazwy i kody opisujące przedmiot zamówienia (CPV):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300"/>
      </w:tblGrid>
      <w:tr w:rsidR="00221769" w:rsidTr="00221769">
        <w:trPr>
          <w:trHeight w:val="3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69" w:rsidRDefault="00221769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14212200-2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69" w:rsidRDefault="00221769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Kruszywo</w:t>
            </w:r>
          </w:p>
        </w:tc>
      </w:tr>
    </w:tbl>
    <w:p w:rsidR="00221769" w:rsidRDefault="00221769" w:rsidP="00221769">
      <w:pPr>
        <w:numPr>
          <w:ilvl w:val="0"/>
          <w:numId w:val="4"/>
        </w:numPr>
        <w:spacing w:before="120" w:after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żąda wskazania w ofercie części zamówienia, których wykonanie Wykonawca zamierza powierzyć podwykonawcy i podania przez Wykonawcę nazw (firm) podwykonawców.</w:t>
      </w:r>
    </w:p>
    <w:p w:rsidR="00221769" w:rsidRDefault="00221769" w:rsidP="00221769">
      <w:pPr>
        <w:numPr>
          <w:ilvl w:val="0"/>
          <w:numId w:val="4"/>
        </w:numPr>
        <w:spacing w:before="120" w:after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Zamawiający nie zastrzega obowiązku osobistego wykonania zamówienia przez Wykonawcę.</w:t>
      </w:r>
    </w:p>
    <w:p w:rsidR="00221769" w:rsidRDefault="00221769" w:rsidP="00221769">
      <w:pPr>
        <w:numPr>
          <w:ilvl w:val="0"/>
          <w:numId w:val="4"/>
        </w:numPr>
        <w:spacing w:before="120" w:after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Miejsce realizacji zamówienia: Dostawa kruszywa na miejsce wskazane przez zamawiającego na terenie gminy Osielsko.</w:t>
      </w:r>
    </w:p>
    <w:p w:rsidR="00221769" w:rsidRDefault="00221769" w:rsidP="00221769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Termin realizacji jednorazowej dostawy : 7 dni od daty otrzymania zamówienia na skrzynkę e-mail.</w:t>
      </w:r>
    </w:p>
    <w:p w:rsidR="00221769" w:rsidRDefault="00221769" w:rsidP="00221769">
      <w:pPr>
        <w:spacing w:before="120" w:after="120" w:line="276" w:lineRule="auto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br/>
      </w:r>
    </w:p>
    <w:p w:rsidR="00221769" w:rsidRDefault="00221769" w:rsidP="00221769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221769" w:rsidRDefault="00221769" w:rsidP="00221769">
      <w:pPr>
        <w:keepNext/>
        <w:widowControl w:val="0"/>
        <w:shd w:val="clear" w:color="auto" w:fill="A6A6A6"/>
        <w:tabs>
          <w:tab w:val="left" w:pos="360"/>
        </w:tabs>
        <w:adjustRightInd w:val="0"/>
        <w:spacing w:line="276" w:lineRule="auto"/>
        <w:jc w:val="both"/>
        <w:textAlignment w:val="baseline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</w:t>
      </w:r>
      <w:r w:rsidR="00A326EF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IV</w:t>
      </w:r>
      <w:r>
        <w:rPr>
          <w:rFonts w:ascii="Calibri" w:hAnsi="Calibri"/>
          <w:b/>
          <w:bCs/>
          <w:sz w:val="20"/>
          <w:szCs w:val="20"/>
        </w:rPr>
        <w:tab/>
        <w:t>Opis części zamówienia.</w:t>
      </w:r>
    </w:p>
    <w:p w:rsidR="00221769" w:rsidRDefault="00221769" w:rsidP="00221769">
      <w:pPr>
        <w:pStyle w:val="Tekstpodstawowy"/>
        <w:widowControl w:val="0"/>
        <w:adjustRightInd w:val="0"/>
        <w:spacing w:before="120" w:line="276" w:lineRule="auto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dopuszcza składanie ofert częściowych (część A, B ).</w:t>
      </w:r>
    </w:p>
    <w:p w:rsidR="00221769" w:rsidRDefault="00221769" w:rsidP="00221769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</w:t>
      </w:r>
      <w:r w:rsidR="00A326EF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V</w:t>
      </w:r>
      <w:r>
        <w:rPr>
          <w:rFonts w:ascii="Calibri" w:hAnsi="Calibri"/>
          <w:b/>
          <w:bCs/>
          <w:sz w:val="20"/>
          <w:szCs w:val="20"/>
        </w:rPr>
        <w:tab/>
        <w:t>Zamówienia, o których mowa w art. 67 ust. 1 pkt 7 ustawy.</w:t>
      </w:r>
    </w:p>
    <w:p w:rsidR="00221769" w:rsidRDefault="00221769" w:rsidP="00221769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</w:t>
      </w:r>
      <w:r>
        <w:rPr>
          <w:rFonts w:ascii="Calibri" w:hAnsi="Calibri"/>
          <w:iCs/>
          <w:sz w:val="20"/>
          <w:szCs w:val="20"/>
        </w:rPr>
        <w:t>nie przewiduje</w:t>
      </w:r>
      <w:r>
        <w:rPr>
          <w:rFonts w:ascii="Calibri" w:hAnsi="Calibri"/>
          <w:sz w:val="20"/>
          <w:szCs w:val="20"/>
        </w:rPr>
        <w:t xml:space="preserve"> udzielenia zamówień, o których mowa w art. 67 ust. 1 pkt 7  ustawy.</w:t>
      </w:r>
    </w:p>
    <w:p w:rsidR="00221769" w:rsidRDefault="00221769" w:rsidP="00221769">
      <w:pPr>
        <w:keepNext/>
        <w:shd w:val="clear" w:color="auto" w:fill="A6A6A6"/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Rozdz.VI</w:t>
      </w:r>
      <w:r>
        <w:rPr>
          <w:rFonts w:ascii="Calibri" w:hAnsi="Calibri"/>
          <w:b/>
          <w:bCs/>
          <w:sz w:val="20"/>
          <w:szCs w:val="20"/>
        </w:rPr>
        <w:tab/>
        <w:t>Oferty wariantowe.</w:t>
      </w:r>
    </w:p>
    <w:p w:rsidR="00221769" w:rsidRDefault="00221769" w:rsidP="00221769">
      <w:pPr>
        <w:tabs>
          <w:tab w:val="left" w:pos="9350"/>
        </w:tabs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nie dopuszcza składania ofert wariantowych.</w:t>
      </w:r>
    </w:p>
    <w:p w:rsidR="00221769" w:rsidRDefault="00221769" w:rsidP="00221769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</w:t>
      </w:r>
      <w:r w:rsidR="00A326EF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VII</w:t>
      </w:r>
      <w:r>
        <w:rPr>
          <w:rFonts w:ascii="Calibri" w:hAnsi="Calibri"/>
          <w:b/>
          <w:bCs/>
          <w:sz w:val="20"/>
          <w:szCs w:val="20"/>
        </w:rPr>
        <w:tab/>
        <w:t>Termin wykonania zamówienia.</w:t>
      </w:r>
    </w:p>
    <w:p w:rsidR="00221769" w:rsidRDefault="00221769" w:rsidP="00221769">
      <w:pPr>
        <w:spacing w:before="120"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wymaga realizacji zamówienia w terminie </w:t>
      </w:r>
      <w:r>
        <w:rPr>
          <w:rFonts w:ascii="Calibri" w:hAnsi="Calibri"/>
          <w:b/>
          <w:sz w:val="20"/>
          <w:szCs w:val="20"/>
        </w:rPr>
        <w:t>01.01.202</w:t>
      </w:r>
      <w:r w:rsidR="00E7505A">
        <w:rPr>
          <w:rFonts w:ascii="Calibri" w:hAnsi="Calibri"/>
          <w:b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t xml:space="preserve"> r</w:t>
      </w:r>
      <w:r>
        <w:rPr>
          <w:rFonts w:ascii="Calibri" w:hAnsi="Calibri"/>
          <w:sz w:val="20"/>
          <w:szCs w:val="20"/>
        </w:rPr>
        <w:t xml:space="preserve">. do </w:t>
      </w:r>
      <w:r>
        <w:rPr>
          <w:rFonts w:ascii="Calibri" w:hAnsi="Calibri"/>
          <w:b/>
          <w:sz w:val="20"/>
          <w:szCs w:val="20"/>
        </w:rPr>
        <w:t>31.12.202</w:t>
      </w:r>
      <w:r w:rsidR="00E7505A">
        <w:rPr>
          <w:rFonts w:ascii="Calibri" w:hAnsi="Calibri"/>
          <w:b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t xml:space="preserve"> r.</w:t>
      </w:r>
      <w:r>
        <w:rPr>
          <w:rFonts w:ascii="Calibri" w:hAnsi="Calibri"/>
          <w:sz w:val="20"/>
          <w:szCs w:val="20"/>
        </w:rPr>
        <w:t xml:space="preserve"> </w:t>
      </w:r>
    </w:p>
    <w:p w:rsidR="00221769" w:rsidRDefault="00221769" w:rsidP="00221769">
      <w:pPr>
        <w:keepNext/>
        <w:shd w:val="clear" w:color="auto" w:fill="A6A6A6"/>
        <w:spacing w:line="276" w:lineRule="auto"/>
        <w:ind w:left="1418" w:hanging="1418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</w:t>
      </w:r>
      <w:r w:rsidR="00A326EF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VIII</w:t>
      </w:r>
      <w:r>
        <w:rPr>
          <w:rFonts w:ascii="Calibri" w:hAnsi="Calibri"/>
          <w:b/>
          <w:bCs/>
          <w:sz w:val="20"/>
          <w:szCs w:val="20"/>
        </w:rPr>
        <w:tab/>
        <w:t>Warunki udziału w postępowaniu.</w:t>
      </w:r>
    </w:p>
    <w:p w:rsidR="00221769" w:rsidRDefault="00221769" w:rsidP="00221769">
      <w:pPr>
        <w:numPr>
          <w:ilvl w:val="0"/>
          <w:numId w:val="6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 udzielenie zamówienia mogą się ubiegać Wykonawcy, </w:t>
      </w:r>
      <w:r>
        <w:rPr>
          <w:rFonts w:ascii="Calibri" w:hAnsi="Calibri"/>
          <w:b/>
          <w:sz w:val="20"/>
          <w:szCs w:val="20"/>
        </w:rPr>
        <w:t>którzy:</w:t>
      </w:r>
    </w:p>
    <w:p w:rsidR="00221769" w:rsidRDefault="00221769" w:rsidP="00221769">
      <w:pPr>
        <w:pStyle w:val="Akapitzlist"/>
        <w:numPr>
          <w:ilvl w:val="0"/>
          <w:numId w:val="7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podlegają wykluczeniu;</w:t>
      </w:r>
    </w:p>
    <w:p w:rsidR="00221769" w:rsidRDefault="00221769" w:rsidP="00221769">
      <w:pPr>
        <w:pStyle w:val="Akapitzlist"/>
        <w:numPr>
          <w:ilvl w:val="0"/>
          <w:numId w:val="7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Spełniają warunki udziału w postępowaniu, określone przez Zamawiającego w Ogłoszeniu </w:t>
      </w:r>
      <w:r>
        <w:rPr>
          <w:rFonts w:ascii="Calibri" w:hAnsi="Calibri"/>
          <w:sz w:val="20"/>
          <w:szCs w:val="20"/>
        </w:rPr>
        <w:br/>
        <w:t xml:space="preserve">o zamówieniu i </w:t>
      </w:r>
      <w:r>
        <w:rPr>
          <w:rFonts w:ascii="Calibri" w:hAnsi="Calibri"/>
          <w:sz w:val="20"/>
          <w:szCs w:val="20"/>
          <w:lang w:val="pl-PL"/>
        </w:rPr>
        <w:t xml:space="preserve">niniejszej </w:t>
      </w:r>
      <w:r>
        <w:rPr>
          <w:rFonts w:ascii="Calibri" w:hAnsi="Calibri"/>
          <w:sz w:val="20"/>
          <w:szCs w:val="20"/>
        </w:rPr>
        <w:t>SIWZ.</w:t>
      </w:r>
    </w:p>
    <w:p w:rsidR="00221769" w:rsidRDefault="00221769" w:rsidP="00221769">
      <w:pPr>
        <w:numPr>
          <w:ilvl w:val="0"/>
          <w:numId w:val="6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Zgodnie z art. 24aa ustawy, Zamawiający dokona oceny ofert, a następnie zbada czy Wykonawca, którego oferta została najwyżej oceniona zgodnie z kryteriami oceny ofert, określonymi w SIWZ, nie podlega wykluczeniu oraz spełnia warunki udziału w postępowaniu.</w:t>
      </w:r>
    </w:p>
    <w:p w:rsidR="00221769" w:rsidRDefault="00221769" w:rsidP="00221769">
      <w:pPr>
        <w:numPr>
          <w:ilvl w:val="0"/>
          <w:numId w:val="6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wymaga wykazania spełniania następujących warunków określonych w art. 22 ust. 1b ustawy, dotyczących:</w:t>
      </w:r>
    </w:p>
    <w:p w:rsidR="00221769" w:rsidRDefault="00221769" w:rsidP="00221769">
      <w:pPr>
        <w:pStyle w:val="Nagwek3"/>
        <w:keepLines/>
        <w:widowControl w:val="0"/>
        <w:numPr>
          <w:ilvl w:val="1"/>
          <w:numId w:val="8"/>
        </w:numPr>
        <w:suppressAutoHyphens/>
        <w:spacing w:before="0" w:line="276" w:lineRule="auto"/>
        <w:ind w:left="709" w:hanging="425"/>
        <w:jc w:val="both"/>
        <w:rPr>
          <w:rFonts w:ascii="Calibri" w:hAnsi="Calibri"/>
          <w:bCs/>
          <w:sz w:val="20"/>
          <w:szCs w:val="20"/>
        </w:rPr>
      </w:pPr>
      <w:bookmarkStart w:id="1" w:name="_Ref457848809"/>
      <w:r>
        <w:rPr>
          <w:rFonts w:ascii="Calibri" w:hAnsi="Calibri"/>
          <w:b/>
          <w:bCs/>
          <w:sz w:val="20"/>
          <w:szCs w:val="20"/>
        </w:rPr>
        <w:t>kompetencji lub uprawnień</w:t>
      </w:r>
      <w:r>
        <w:rPr>
          <w:rFonts w:ascii="Calibri" w:hAnsi="Calibri"/>
          <w:bCs/>
          <w:sz w:val="20"/>
          <w:szCs w:val="20"/>
        </w:rPr>
        <w:t>– zamawiający nie stawia szczegółowego warunku w tym zakresie</w:t>
      </w:r>
    </w:p>
    <w:bookmarkEnd w:id="1"/>
    <w:p w:rsidR="00221769" w:rsidRDefault="00221769" w:rsidP="00221769">
      <w:pPr>
        <w:pStyle w:val="Nagwek3"/>
        <w:keepLines/>
        <w:widowControl w:val="0"/>
        <w:numPr>
          <w:ilvl w:val="1"/>
          <w:numId w:val="8"/>
        </w:numPr>
        <w:suppressAutoHyphens/>
        <w:spacing w:before="60" w:line="276" w:lineRule="auto"/>
        <w:ind w:hanging="76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sytuacji ekonomicznej lub finansowej</w:t>
      </w:r>
      <w:r>
        <w:rPr>
          <w:rFonts w:ascii="Calibri" w:hAnsi="Calibri"/>
          <w:bCs/>
          <w:sz w:val="20"/>
          <w:szCs w:val="20"/>
        </w:rPr>
        <w:t xml:space="preserve"> –</w:t>
      </w:r>
      <w:r>
        <w:rPr>
          <w:rFonts w:ascii="Calibri" w:hAnsi="Calibri"/>
          <w:sz w:val="20"/>
          <w:szCs w:val="20"/>
        </w:rPr>
        <w:t xml:space="preserve"> zamawiający nie stawia szczegółowego warunku w tym zakresie.</w:t>
      </w:r>
    </w:p>
    <w:p w:rsidR="008836AB" w:rsidRPr="001B6F75" w:rsidRDefault="00221769" w:rsidP="001B6F75">
      <w:pPr>
        <w:pStyle w:val="Akapitzlist"/>
        <w:numPr>
          <w:ilvl w:val="1"/>
          <w:numId w:val="8"/>
        </w:numPr>
        <w:tabs>
          <w:tab w:val="left" w:pos="142"/>
        </w:tabs>
        <w:overflowPunct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 w:rsidRPr="001B6F75">
        <w:rPr>
          <w:rFonts w:ascii="Calibri" w:hAnsi="Calibri"/>
          <w:b/>
          <w:bCs/>
          <w:sz w:val="20"/>
          <w:szCs w:val="20"/>
        </w:rPr>
        <w:t>zdolności technicznej lub zawodowej</w:t>
      </w:r>
      <w:r w:rsidRPr="001B6F75">
        <w:rPr>
          <w:rFonts w:ascii="Calibri" w:hAnsi="Calibri"/>
          <w:bCs/>
          <w:sz w:val="20"/>
          <w:szCs w:val="20"/>
        </w:rPr>
        <w:t xml:space="preserve"> -  </w:t>
      </w:r>
      <w:r w:rsidR="008836AB" w:rsidRPr="001B6F75">
        <w:rPr>
          <w:rFonts w:ascii="Calibri" w:hAnsi="Calibri" w:cs="Times-Roman"/>
          <w:sz w:val="20"/>
          <w:szCs w:val="20"/>
        </w:rPr>
        <w:t>Zamawiaj</w:t>
      </w:r>
      <w:r w:rsidR="008836AB" w:rsidRPr="001B6F75">
        <w:rPr>
          <w:rFonts w:ascii="Calibri" w:hAnsi="Calibri" w:cs="TT2A2t00"/>
          <w:sz w:val="20"/>
          <w:szCs w:val="20"/>
        </w:rPr>
        <w:t>ą</w:t>
      </w:r>
      <w:r w:rsidR="008836AB" w:rsidRPr="001B6F75">
        <w:rPr>
          <w:rFonts w:ascii="Calibri" w:hAnsi="Calibri" w:cs="Times-Roman"/>
          <w:sz w:val="20"/>
          <w:szCs w:val="20"/>
        </w:rPr>
        <w:t xml:space="preserve">cy </w:t>
      </w:r>
      <w:r w:rsidR="008836AB" w:rsidRPr="001B6F75">
        <w:rPr>
          <w:rFonts w:ascii="Calibri" w:hAnsi="Calibri" w:cs="TT2A2t00"/>
          <w:sz w:val="20"/>
          <w:szCs w:val="20"/>
        </w:rPr>
        <w:t>żą</w:t>
      </w:r>
      <w:r w:rsidR="008836AB" w:rsidRPr="001B6F75">
        <w:rPr>
          <w:rFonts w:ascii="Calibri" w:hAnsi="Calibri" w:cs="Times-Roman"/>
          <w:sz w:val="20"/>
          <w:szCs w:val="20"/>
        </w:rPr>
        <w:t>da nast</w:t>
      </w:r>
      <w:r w:rsidR="008836AB" w:rsidRPr="001B6F75">
        <w:rPr>
          <w:rFonts w:ascii="Calibri" w:hAnsi="Calibri" w:cs="TT2A2t00"/>
          <w:sz w:val="20"/>
          <w:szCs w:val="20"/>
        </w:rPr>
        <w:t>ę</w:t>
      </w:r>
      <w:r w:rsidR="008836AB" w:rsidRPr="001B6F75">
        <w:rPr>
          <w:rFonts w:ascii="Calibri" w:hAnsi="Calibri" w:cs="Times-Roman"/>
          <w:sz w:val="20"/>
          <w:szCs w:val="20"/>
        </w:rPr>
        <w:t>puj</w:t>
      </w:r>
      <w:r w:rsidR="008836AB" w:rsidRPr="001B6F75">
        <w:rPr>
          <w:rFonts w:ascii="Calibri" w:hAnsi="Calibri" w:cs="TT2A2t00"/>
          <w:sz w:val="20"/>
          <w:szCs w:val="20"/>
        </w:rPr>
        <w:t>ą</w:t>
      </w:r>
      <w:r w:rsidR="008836AB" w:rsidRPr="001B6F75">
        <w:rPr>
          <w:rFonts w:ascii="Calibri" w:hAnsi="Calibri" w:cs="Times-Roman"/>
          <w:sz w:val="20"/>
          <w:szCs w:val="20"/>
        </w:rPr>
        <w:t>cych dokumentów:</w:t>
      </w:r>
    </w:p>
    <w:p w:rsidR="008836AB" w:rsidRPr="008836AB" w:rsidRDefault="008836AB" w:rsidP="008836AB">
      <w:pPr>
        <w:jc w:val="both"/>
        <w:rPr>
          <w:rFonts w:ascii="Calibri" w:hAnsi="Calibri"/>
          <w:sz w:val="20"/>
          <w:szCs w:val="20"/>
        </w:rPr>
      </w:pPr>
      <w:r w:rsidRPr="008836AB">
        <w:t xml:space="preserve">             </w:t>
      </w:r>
      <w:r w:rsidRPr="008836AB">
        <w:rPr>
          <w:rFonts w:ascii="Calibri" w:hAnsi="Calibri"/>
          <w:sz w:val="20"/>
          <w:szCs w:val="20"/>
        </w:rPr>
        <w:t xml:space="preserve">- </w:t>
      </w:r>
      <w:r w:rsidRPr="008836AB">
        <w:rPr>
          <w:rFonts w:ascii="Calibri" w:hAnsi="Calibri"/>
          <w:b/>
          <w:sz w:val="20"/>
          <w:szCs w:val="20"/>
        </w:rPr>
        <w:t xml:space="preserve">wykaz pojazdów jakimi dysponuje wykonawca </w:t>
      </w:r>
      <w:r w:rsidRPr="008836AB">
        <w:rPr>
          <w:rFonts w:ascii="Calibri" w:hAnsi="Calibri"/>
          <w:sz w:val="20"/>
          <w:szCs w:val="20"/>
        </w:rPr>
        <w:t>wraz z potwierdzenie</w:t>
      </w:r>
      <w:r>
        <w:rPr>
          <w:rFonts w:ascii="Calibri" w:hAnsi="Calibri"/>
          <w:sz w:val="20"/>
          <w:szCs w:val="20"/>
        </w:rPr>
        <w:t xml:space="preserve">m możliwości co do dysponowania </w:t>
      </w:r>
      <w:r w:rsidRPr="008836AB">
        <w:rPr>
          <w:rFonts w:ascii="Calibri" w:hAnsi="Calibri"/>
          <w:sz w:val="20"/>
          <w:szCs w:val="20"/>
        </w:rPr>
        <w:t>tymi pojazdami. Potwierdzeniem może być np.</w:t>
      </w:r>
      <w:r>
        <w:rPr>
          <w:rFonts w:ascii="Calibri" w:hAnsi="Calibri"/>
          <w:sz w:val="20"/>
          <w:szCs w:val="20"/>
        </w:rPr>
        <w:t xml:space="preserve"> </w:t>
      </w:r>
      <w:r w:rsidRPr="008836AB">
        <w:rPr>
          <w:rFonts w:ascii="Calibri" w:hAnsi="Calibri"/>
          <w:sz w:val="20"/>
          <w:szCs w:val="20"/>
        </w:rPr>
        <w:t>kserokopia dowodu rejestracyjnego. Jeżeli pojazdy nie są własnością wykonawcy, do wykazu należy  dołączyć zobowiązanie podmiotu, który udostępni pojazdy o oddaniu niezbędnych zasobów na czas realizacji zamówienia.</w:t>
      </w:r>
    </w:p>
    <w:p w:rsidR="00221769" w:rsidRPr="008836AB" w:rsidRDefault="00221769" w:rsidP="00CC1F3D">
      <w:pPr>
        <w:pStyle w:val="Nagwek3"/>
        <w:keepLines/>
        <w:widowControl w:val="0"/>
        <w:tabs>
          <w:tab w:val="left" w:pos="709"/>
        </w:tabs>
        <w:suppressAutoHyphens/>
        <w:spacing w:before="60" w:line="276" w:lineRule="auto"/>
        <w:ind w:left="709"/>
        <w:jc w:val="both"/>
        <w:rPr>
          <w:rFonts w:ascii="Calibri" w:hAnsi="Calibri"/>
          <w:bCs/>
          <w:sz w:val="20"/>
          <w:szCs w:val="20"/>
        </w:rPr>
      </w:pPr>
    </w:p>
    <w:p w:rsidR="00221769" w:rsidRDefault="00221769" w:rsidP="00221769">
      <w:pPr>
        <w:pStyle w:val="Nagwek3"/>
        <w:keepLines/>
        <w:widowControl w:val="0"/>
        <w:numPr>
          <w:ilvl w:val="1"/>
          <w:numId w:val="8"/>
        </w:numPr>
        <w:suppressAutoHyphens/>
        <w:spacing w:before="60" w:line="276" w:lineRule="auto"/>
        <w:ind w:left="709" w:hanging="425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221769" w:rsidRDefault="00221769" w:rsidP="00221769">
      <w:pPr>
        <w:pStyle w:val="Nagwek3"/>
        <w:keepLines/>
        <w:widowControl w:val="0"/>
        <w:numPr>
          <w:ilvl w:val="2"/>
          <w:numId w:val="8"/>
        </w:numPr>
        <w:suppressAutoHyphens/>
        <w:spacing w:before="60" w:line="276" w:lineRule="auto"/>
        <w:ind w:hanging="11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221769" w:rsidRPr="00A326EF" w:rsidRDefault="00221769" w:rsidP="00A326EF">
      <w:pPr>
        <w:pStyle w:val="Nagwek3"/>
        <w:keepLines/>
        <w:widowControl w:val="0"/>
        <w:numPr>
          <w:ilvl w:val="2"/>
          <w:numId w:val="8"/>
        </w:numPr>
        <w:suppressAutoHyphens/>
        <w:spacing w:before="60" w:line="276" w:lineRule="auto"/>
        <w:ind w:hanging="11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Zamawiający ocenia, czy udostępniane wykonawcy przez inne podmioty zdolności techniczne lub zawodowe pozwalają na wykazanie przez wykonawcę spełniania warunków udziału w postępowaniu oraz bada, czy nie zachodzą wobec tego podmiotu podstawy wykluczenia, o których mowa w art. 24 ust. 1 pkt 13–22.</w:t>
      </w:r>
    </w:p>
    <w:p w:rsidR="00221769" w:rsidRDefault="00221769" w:rsidP="00221769">
      <w:pPr>
        <w:numPr>
          <w:ilvl w:val="0"/>
          <w:numId w:val="6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jest obowiązany wykazać spełnianie warunków udziału w postępowaniu określonych w Ogłoszeniu o zamówieniu i SIWZ, </w:t>
      </w:r>
      <w:r>
        <w:rPr>
          <w:rFonts w:ascii="Calibri" w:hAnsi="Calibri"/>
          <w:sz w:val="20"/>
          <w:szCs w:val="20"/>
          <w:u w:val="single"/>
        </w:rPr>
        <w:t xml:space="preserve">w sposób i za pomocą dowodów </w:t>
      </w:r>
      <w:r>
        <w:rPr>
          <w:rFonts w:ascii="Calibri" w:hAnsi="Calibri"/>
          <w:sz w:val="20"/>
          <w:szCs w:val="20"/>
        </w:rPr>
        <w:t>określonych w:</w:t>
      </w:r>
    </w:p>
    <w:p w:rsidR="00221769" w:rsidRDefault="00221769" w:rsidP="00221769">
      <w:pPr>
        <w:tabs>
          <w:tab w:val="left" w:pos="284"/>
        </w:tabs>
        <w:spacing w:before="120" w:line="276" w:lineRule="auto"/>
        <w:ind w:left="50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- ustawie;</w:t>
      </w:r>
    </w:p>
    <w:p w:rsidR="00221769" w:rsidRDefault="00221769" w:rsidP="00221769">
      <w:pPr>
        <w:tabs>
          <w:tab w:val="left" w:pos="284"/>
        </w:tabs>
        <w:spacing w:line="276" w:lineRule="auto"/>
        <w:ind w:left="567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- rozporządzeniu Ministra Rozwoju z dnia 26 lipca 2016 r. w sprawie rodzajów dokumentów, jakich może  żądać zamawiający od wykonawcy w postępowaniu o udzielenie zamówienia (Dz. U. z 2016 r. poz. 1126) oraz w Ogłoszeniu o zamówieniu i w SIWZ.</w:t>
      </w:r>
    </w:p>
    <w:p w:rsidR="00221769" w:rsidRDefault="00221769" w:rsidP="00221769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wykluczy z postępowania o udzielenie zamówienia Wykonawcę, który </w:t>
      </w:r>
      <w:r>
        <w:rPr>
          <w:rFonts w:ascii="Calibri" w:hAnsi="Calibri"/>
          <w:b/>
          <w:sz w:val="20"/>
          <w:szCs w:val="20"/>
        </w:rPr>
        <w:t xml:space="preserve">nie wykaże </w:t>
      </w:r>
      <w:r>
        <w:rPr>
          <w:rFonts w:ascii="Calibri" w:hAnsi="Calibri"/>
          <w:sz w:val="20"/>
          <w:szCs w:val="20"/>
        </w:rPr>
        <w:t xml:space="preserve">spełniania warunków udziału w postępowaniu. Zamawiający może wykluczać wykonawców na każdym etapie postępowania o udzielenie zamówienia publicznego. </w:t>
      </w:r>
    </w:p>
    <w:p w:rsidR="00221769" w:rsidRPr="00A326EF" w:rsidRDefault="00221769" w:rsidP="00A326E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Wykonawcy mogą wspólnie ubiegać się o udzielenie zamówienia, na zasadach określonych w art. 23 ustawy.</w:t>
      </w:r>
    </w:p>
    <w:p w:rsidR="00221769" w:rsidRDefault="00221769" w:rsidP="00221769">
      <w:pPr>
        <w:keepNext/>
        <w:shd w:val="clear" w:color="auto" w:fill="A6A6A6"/>
        <w:spacing w:line="276" w:lineRule="auto"/>
        <w:ind w:left="1134" w:hanging="1134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IX</w:t>
      </w:r>
      <w:r>
        <w:rPr>
          <w:rFonts w:ascii="Calibri" w:hAnsi="Calibri"/>
          <w:b/>
          <w:bCs/>
          <w:sz w:val="20"/>
          <w:szCs w:val="20"/>
        </w:rPr>
        <w:tab/>
        <w:t>Podstawy wykluczenia, w tym podstawy określone w art. 24 ust. 5 ustawy.</w:t>
      </w:r>
    </w:p>
    <w:p w:rsidR="00221769" w:rsidRDefault="00221769" w:rsidP="00221769">
      <w:pPr>
        <w:pStyle w:val="Akapitzlist"/>
        <w:numPr>
          <w:ilvl w:val="0"/>
          <w:numId w:val="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 udzielenie zamówienia mogą się ubiegać Wykonawcy, którzy nie podlegają wykluczeniu </w:t>
      </w:r>
      <w:r>
        <w:rPr>
          <w:rFonts w:ascii="Calibri" w:hAnsi="Calibri"/>
          <w:sz w:val="20"/>
          <w:szCs w:val="20"/>
        </w:rPr>
        <w:br/>
        <w:t>w tym:</w:t>
      </w:r>
    </w:p>
    <w:p w:rsidR="00221769" w:rsidRDefault="00221769" w:rsidP="00221769">
      <w:pPr>
        <w:pStyle w:val="Akapitzlist"/>
        <w:numPr>
          <w:ilvl w:val="0"/>
          <w:numId w:val="10"/>
        </w:numPr>
        <w:tabs>
          <w:tab w:val="left" w:pos="284"/>
        </w:tabs>
        <w:spacing w:before="120" w:line="276" w:lineRule="auto"/>
        <w:ind w:left="92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podlegają wykluczeniu na podstawie art. 24 ust. 1 ustawy;</w:t>
      </w:r>
    </w:p>
    <w:p w:rsidR="00221769" w:rsidRDefault="00221769" w:rsidP="00221769">
      <w:pPr>
        <w:pStyle w:val="Akapitzlist"/>
        <w:numPr>
          <w:ilvl w:val="0"/>
          <w:numId w:val="10"/>
        </w:numPr>
        <w:tabs>
          <w:tab w:val="left" w:pos="284"/>
        </w:tabs>
        <w:spacing w:before="120" w:line="276" w:lineRule="auto"/>
        <w:ind w:left="92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</w:t>
      </w:r>
      <w:r>
        <w:rPr>
          <w:rFonts w:ascii="Calibri" w:hAnsi="Calibri"/>
          <w:sz w:val="20"/>
          <w:szCs w:val="20"/>
          <w:lang w:val="pl-PL"/>
        </w:rPr>
        <w:t xml:space="preserve"> </w:t>
      </w:r>
      <w:r>
        <w:rPr>
          <w:rFonts w:ascii="Calibri" w:hAnsi="Calibri"/>
          <w:sz w:val="20"/>
          <w:szCs w:val="20"/>
        </w:rPr>
        <w:t xml:space="preserve">podlegają wykluczeniu na podstawie okoliczności wskazanych w Ogłoszeniu </w:t>
      </w:r>
      <w:r>
        <w:rPr>
          <w:rFonts w:ascii="Calibri" w:hAnsi="Calibri"/>
          <w:sz w:val="20"/>
          <w:szCs w:val="20"/>
        </w:rPr>
        <w:br/>
        <w:t xml:space="preserve">o zamówieniu i SIWZ, spośród </w:t>
      </w:r>
      <w:r>
        <w:rPr>
          <w:rFonts w:ascii="Calibri" w:hAnsi="Calibri"/>
          <w:sz w:val="20"/>
          <w:szCs w:val="20"/>
          <w:lang w:val="pl-PL"/>
        </w:rPr>
        <w:t>przesłanek</w:t>
      </w:r>
      <w:r>
        <w:rPr>
          <w:rFonts w:ascii="Calibri" w:hAnsi="Calibri"/>
          <w:sz w:val="20"/>
          <w:szCs w:val="20"/>
        </w:rPr>
        <w:t xml:space="preserve"> wskazanych w art. 24 ust. 5 ustawy.</w:t>
      </w:r>
    </w:p>
    <w:p w:rsidR="00221769" w:rsidRDefault="00221769" w:rsidP="00221769">
      <w:pPr>
        <w:pStyle w:val="Akapitzlist"/>
        <w:numPr>
          <w:ilvl w:val="0"/>
          <w:numId w:val="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jest zobowiązany wykazać, że nie podlega wykluczeniu z postępowania.</w:t>
      </w:r>
    </w:p>
    <w:p w:rsidR="00221769" w:rsidRDefault="00221769" w:rsidP="0022176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przypadku, gdy Wykonawca polega na zdolnościach technicznych lub zawodowych innych podmiotów, Zamawiający – z zastrzeżeniem art. 24aa ustawy - zbada czy nie zachodzą wobec innych podmiotów podstawy wykluczenia, o których mowa w art. 24 ust. 1 pkt 13-22 ustawy, jak również podstawy wykluczenia przewidziane w art. 24 ust. 5 ustawy i które wskazane zostały przez Zamawiającego w Ogłoszeniu o zamówieniu i w SIWZ.</w:t>
      </w:r>
    </w:p>
    <w:p w:rsidR="00221769" w:rsidRDefault="00221769" w:rsidP="0022176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w terminie </w:t>
      </w:r>
      <w:r>
        <w:rPr>
          <w:rFonts w:ascii="Calibri" w:hAnsi="Calibri"/>
          <w:b/>
          <w:sz w:val="20"/>
          <w:szCs w:val="20"/>
        </w:rPr>
        <w:t>3 dni</w:t>
      </w:r>
      <w:r>
        <w:rPr>
          <w:rFonts w:ascii="Calibri" w:hAnsi="Calibri"/>
          <w:sz w:val="20"/>
          <w:szCs w:val="20"/>
        </w:rPr>
        <w:t xml:space="preserve"> od zamieszczenia przez Zamawiającego na swojej stronie internetowej </w:t>
      </w:r>
      <w:hyperlink r:id="rId7" w:history="1">
        <w:r>
          <w:rPr>
            <w:rStyle w:val="Hipercze"/>
            <w:rFonts w:ascii="Calibri" w:hAnsi="Calibri"/>
            <w:b/>
            <w:bCs/>
            <w:iCs/>
            <w:sz w:val="20"/>
            <w:szCs w:val="20"/>
          </w:rPr>
          <w:t>www.bip.osielsko.pl</w:t>
        </w:r>
      </w:hyperlink>
      <w:r>
        <w:rPr>
          <w:rFonts w:ascii="Calibri" w:hAnsi="Calibri"/>
          <w:b/>
          <w:bCs/>
          <w:iCs/>
          <w:sz w:val="20"/>
          <w:szCs w:val="20"/>
          <w:u w:val="single"/>
        </w:rPr>
        <w:t xml:space="preserve"> </w:t>
      </w:r>
      <w:r>
        <w:rPr>
          <w:rFonts w:ascii="Calibri" w:hAnsi="Calibri"/>
          <w:sz w:val="20"/>
          <w:szCs w:val="20"/>
        </w:rPr>
        <w:t xml:space="preserve">informacji dotyczących między innymi nazw (firm) oraz adresów Wykonawców, którzy złożyli oferty, </w:t>
      </w:r>
      <w:r>
        <w:rPr>
          <w:rFonts w:ascii="Calibri" w:hAnsi="Calibri"/>
          <w:b/>
          <w:sz w:val="20"/>
          <w:szCs w:val="20"/>
        </w:rPr>
        <w:t>przekazuje Zamawiającemu</w:t>
      </w:r>
      <w:r>
        <w:rPr>
          <w:rFonts w:ascii="Calibri" w:hAnsi="Calibri"/>
          <w:sz w:val="20"/>
          <w:szCs w:val="20"/>
        </w:rPr>
        <w:t xml:space="preserve"> oświadczenie o przynależności lub braku przynależności do grupy kapitałowej, w rozumieniu ustawy z dnia 16 lutego 2007 r. o</w:t>
      </w:r>
      <w:r w:rsidR="00A326E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ochronie konkurencji i konsumentów (Dz. U. z 2015 r. poz. 184, 1618 i 1634), o której mowa w art. 24 ust. 1 pkt 23 ustawy, tj. wobec wykonawc</w:t>
      </w:r>
      <w:r w:rsidR="00A326EF">
        <w:rPr>
          <w:rFonts w:ascii="Calibri" w:hAnsi="Calibri"/>
          <w:sz w:val="20"/>
          <w:szCs w:val="20"/>
        </w:rPr>
        <w:t>ów, którzy złożyli oferty do ni</w:t>
      </w:r>
      <w:r>
        <w:rPr>
          <w:rFonts w:ascii="Calibri" w:hAnsi="Calibri"/>
          <w:sz w:val="20"/>
          <w:szCs w:val="20"/>
        </w:rPr>
        <w:t xml:space="preserve">niejszego postępowania o udzielenie zamówienia.  </w:t>
      </w:r>
      <w:r>
        <w:rPr>
          <w:rFonts w:ascii="Calibri" w:hAnsi="Calibri"/>
          <w:b/>
          <w:sz w:val="20"/>
          <w:szCs w:val="20"/>
        </w:rPr>
        <w:t>(załącznik nr 2 do SIWZ)</w:t>
      </w:r>
    </w:p>
    <w:p w:rsidR="00221769" w:rsidRDefault="00221769" w:rsidP="0022176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Wykonawcy, którzy należąc do tej samej grupy kapitałowej, w rozumieniu ustawy z dnia </w:t>
      </w:r>
      <w:r>
        <w:rPr>
          <w:rFonts w:ascii="Calibri" w:hAnsi="Calibri"/>
          <w:sz w:val="20"/>
          <w:szCs w:val="20"/>
        </w:rPr>
        <w:br/>
        <w:t>16 lutego 2007 r. o</w:t>
      </w:r>
      <w:r w:rsidR="00A326E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ochronie konkurencji i konsumentów, złożyli odrębne oferty, podlegają wykluczeniu, chyba że wykażą, że istniejące między nimi powiązania nie prowadzą do zachwiania uczciwej konkurencji w niniejszym postępowaniu o udzielenie zamówienia.</w:t>
      </w:r>
    </w:p>
    <w:p w:rsidR="00221769" w:rsidRDefault="00221769" w:rsidP="0022176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Wykonawca, który podlega wykluczeniu na podstawie art. 24 ust. 1 pkt 13 i 14 ustawy oraz pkt 16-20 ustawy, może przedstawić dowody na to, że podjęte przez niego środki są wystarczające do wykazania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lub kadrowych, które są odpowiednie dla zapobiegania dalszym przestępstwom lub przestępstwom skarbowym lub nieprawidłowemu postępowaniu Wykonawcy. Art. 24 ust. 8 ustawy nie stosuje się, jeżeli wobec Wykonawcy, będącego podmiotem zbiorowym, orzeczono prawomocnym wyrokiem sądu zakaz ubiegania się o udzielenie zamówienia oraz nie upłynął określony w tym wyroku okres obowiązywania tego zakazu.</w:t>
      </w:r>
    </w:p>
    <w:p w:rsidR="00221769" w:rsidRDefault="00221769" w:rsidP="0022176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Dla potwierdzenia nie podlegania wykluczeniu z postępowania, Wykonawca jest zobowiązany złożyć wraz z ofertą aktualne oświadczenie w zakresie wskazanym przez Zamawiającego w Ogłoszeniu o zamówieniu i SIWZ  </w:t>
      </w:r>
    </w:p>
    <w:p w:rsidR="00715A50" w:rsidRDefault="00715A50" w:rsidP="00715A50">
      <w:pPr>
        <w:tabs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ind w:left="284"/>
        <w:jc w:val="both"/>
        <w:textAlignment w:val="baseline"/>
        <w:rPr>
          <w:rFonts w:ascii="Calibri" w:hAnsi="Calibri"/>
          <w:sz w:val="20"/>
          <w:szCs w:val="20"/>
        </w:rPr>
      </w:pPr>
    </w:p>
    <w:p w:rsidR="00221769" w:rsidRDefault="00221769" w:rsidP="00221769">
      <w:pPr>
        <w:shd w:val="clear" w:color="auto" w:fill="A6A6A6"/>
        <w:spacing w:line="276" w:lineRule="auto"/>
        <w:ind w:left="1276" w:hanging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</w:t>
      </w:r>
      <w:r>
        <w:rPr>
          <w:rFonts w:ascii="Calibri" w:hAnsi="Calibri"/>
          <w:b/>
          <w:bCs/>
          <w:sz w:val="20"/>
          <w:szCs w:val="20"/>
        </w:rPr>
        <w:tab/>
        <w:t xml:space="preserve">Wykaz oświadczeń lub dokumentów potwierdzających spełnianie warunków udziału w postępowaniu oraz braku podstaw wykluczenia na podstawie art. 24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b/>
          <w:bCs/>
          <w:sz w:val="20"/>
          <w:szCs w:val="20"/>
        </w:rPr>
        <w:t>ust. 1 i ust. 5 ustawy.</w:t>
      </w:r>
    </w:p>
    <w:p w:rsidR="00221769" w:rsidRDefault="00221769" w:rsidP="00221769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żąda złożenia wraz ofertą aktualnego na dzień składania ofert oświadczenia</w:t>
      </w:r>
      <w:r>
        <w:rPr>
          <w:rFonts w:ascii="Calibri" w:hAnsi="Calibri"/>
          <w:sz w:val="20"/>
          <w:szCs w:val="20"/>
        </w:rPr>
        <w:br/>
        <w:t>w zakresie wskazanym przez Zamawiającego w Ogłoszeniu o zamówieniu oraz w SIWZ, stanowiącego wstępne potwierdzenie, że Wykonawca:</w:t>
      </w:r>
    </w:p>
    <w:p w:rsidR="00221769" w:rsidRDefault="00221769" w:rsidP="00221769">
      <w:pPr>
        <w:pStyle w:val="ZARTzmartartykuempunktem"/>
        <w:numPr>
          <w:ilvl w:val="0"/>
          <w:numId w:val="12"/>
        </w:numPr>
        <w:spacing w:line="276" w:lineRule="auto"/>
        <w:ind w:left="72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nie podlega wykluczeniu </w:t>
      </w:r>
      <w:r>
        <w:rPr>
          <w:rFonts w:ascii="Calibri" w:hAnsi="Calibri"/>
          <w:b/>
          <w:sz w:val="20"/>
        </w:rPr>
        <w:t>(załącznik nr 3 do SIWZ)</w:t>
      </w:r>
    </w:p>
    <w:p w:rsidR="00221769" w:rsidRDefault="00221769" w:rsidP="00221769">
      <w:pPr>
        <w:pStyle w:val="ZARTzmartartykuempunktem"/>
        <w:numPr>
          <w:ilvl w:val="0"/>
          <w:numId w:val="12"/>
        </w:numPr>
        <w:spacing w:line="276" w:lineRule="auto"/>
        <w:ind w:left="723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 xml:space="preserve">spełnia warunki udziału w postępowaniu </w:t>
      </w:r>
      <w:r>
        <w:rPr>
          <w:rFonts w:ascii="Calibri" w:hAnsi="Calibri"/>
          <w:b/>
          <w:sz w:val="20"/>
        </w:rPr>
        <w:t>(załącznik nr 4 do SIWZ)</w:t>
      </w:r>
    </w:p>
    <w:p w:rsidR="00221769" w:rsidRDefault="00221769" w:rsidP="00221769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przed udzieleniem zamówienia wezwie Wykonawcę, którego oferta została najwyżej oceniona, do złożenia w wyznaczonym terminie, nie krótszym niż 5 dni, aktualnych na dzień złożenia, oświadczeń lub dokumentów potwierdzających spełnianie warunków udziału w</w:t>
      </w:r>
      <w:r w:rsidR="00CC1F3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postępowaniu </w:t>
      </w:r>
    </w:p>
    <w:p w:rsidR="00221769" w:rsidRDefault="00221769" w:rsidP="0022176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-Roman"/>
          <w:sz w:val="20"/>
          <w:szCs w:val="20"/>
        </w:rPr>
        <w:t>Je</w:t>
      </w:r>
      <w:r>
        <w:rPr>
          <w:rFonts w:ascii="Calibri" w:hAnsi="Calibri" w:cs="TT2A2t00"/>
          <w:sz w:val="20"/>
          <w:szCs w:val="20"/>
        </w:rPr>
        <w:t>ż</w:t>
      </w:r>
      <w:r>
        <w:rPr>
          <w:rFonts w:ascii="Calibri" w:hAnsi="Calibri" w:cs="Times-Roman"/>
          <w:sz w:val="20"/>
          <w:szCs w:val="20"/>
        </w:rPr>
        <w:t>eli wykaz, o</w:t>
      </w:r>
      <w:r>
        <w:rPr>
          <w:rFonts w:ascii="Calibri" w:hAnsi="Calibri" w:cs="TT2A2t00"/>
          <w:sz w:val="20"/>
          <w:szCs w:val="20"/>
        </w:rPr>
        <w:t>ś</w:t>
      </w:r>
      <w:r>
        <w:rPr>
          <w:rFonts w:ascii="Calibri" w:hAnsi="Calibri" w:cs="Times-Roman"/>
          <w:sz w:val="20"/>
          <w:szCs w:val="20"/>
        </w:rPr>
        <w:t>wiadczenia lub inne zło</w:t>
      </w:r>
      <w:r>
        <w:rPr>
          <w:rFonts w:ascii="Calibri" w:hAnsi="Calibri" w:cs="TT2A2t00"/>
          <w:sz w:val="20"/>
          <w:szCs w:val="20"/>
        </w:rPr>
        <w:t>ż</w:t>
      </w:r>
      <w:r>
        <w:rPr>
          <w:rFonts w:ascii="Calibri" w:hAnsi="Calibri" w:cs="Times-Roman"/>
          <w:sz w:val="20"/>
          <w:szCs w:val="20"/>
        </w:rPr>
        <w:t>one przez Wykonawc</w:t>
      </w:r>
      <w:r>
        <w:rPr>
          <w:rFonts w:ascii="Calibri" w:hAnsi="Calibri" w:cs="TT2A2t00"/>
          <w:sz w:val="20"/>
          <w:szCs w:val="20"/>
        </w:rPr>
        <w:t xml:space="preserve">ę </w:t>
      </w:r>
      <w:r>
        <w:rPr>
          <w:rFonts w:ascii="Calibri" w:hAnsi="Calibri" w:cs="Times-Roman"/>
          <w:sz w:val="20"/>
          <w:szCs w:val="20"/>
        </w:rPr>
        <w:t>dokumenty będą budzić w</w:t>
      </w:r>
      <w:r>
        <w:rPr>
          <w:rFonts w:ascii="Calibri" w:hAnsi="Calibri" w:cs="TT2A2t00"/>
          <w:sz w:val="20"/>
          <w:szCs w:val="20"/>
        </w:rPr>
        <w:t>ą</w:t>
      </w:r>
      <w:r>
        <w:rPr>
          <w:rFonts w:ascii="Calibri" w:hAnsi="Calibri" w:cs="Times-Roman"/>
          <w:sz w:val="20"/>
          <w:szCs w:val="20"/>
        </w:rPr>
        <w:t>tpliwo</w:t>
      </w:r>
      <w:r>
        <w:rPr>
          <w:rFonts w:ascii="Calibri" w:hAnsi="Calibri" w:cs="TT2A2t00"/>
          <w:sz w:val="20"/>
          <w:szCs w:val="20"/>
        </w:rPr>
        <w:t>ś</w:t>
      </w:r>
      <w:r>
        <w:rPr>
          <w:rFonts w:ascii="Calibri" w:hAnsi="Calibri" w:cs="Times-Roman"/>
          <w:sz w:val="20"/>
          <w:szCs w:val="20"/>
        </w:rPr>
        <w:t>ci Zamawiaj</w:t>
      </w:r>
      <w:r>
        <w:rPr>
          <w:rFonts w:ascii="Calibri" w:hAnsi="Calibri" w:cs="TT2A2t00"/>
          <w:sz w:val="20"/>
          <w:szCs w:val="20"/>
        </w:rPr>
        <w:t>ą</w:t>
      </w:r>
      <w:r>
        <w:rPr>
          <w:rFonts w:ascii="Calibri" w:hAnsi="Calibri" w:cs="Times-Roman"/>
          <w:sz w:val="20"/>
          <w:szCs w:val="20"/>
        </w:rPr>
        <w:t>cego, Zamawiający może zwrócić się bezpo</w:t>
      </w:r>
      <w:r>
        <w:rPr>
          <w:rFonts w:ascii="Calibri" w:hAnsi="Calibri" w:cs="TT2A2t00"/>
          <w:sz w:val="20"/>
          <w:szCs w:val="20"/>
        </w:rPr>
        <w:t>ś</w:t>
      </w:r>
      <w:r>
        <w:rPr>
          <w:rFonts w:ascii="Calibri" w:hAnsi="Calibri" w:cs="Times-Roman"/>
          <w:sz w:val="20"/>
          <w:szCs w:val="20"/>
        </w:rPr>
        <w:t>rednio do wła</w:t>
      </w:r>
      <w:r>
        <w:rPr>
          <w:rFonts w:ascii="Calibri" w:hAnsi="Calibri" w:cs="TT2A2t00"/>
          <w:sz w:val="20"/>
          <w:szCs w:val="20"/>
        </w:rPr>
        <w:t>ś</w:t>
      </w:r>
      <w:r>
        <w:rPr>
          <w:rFonts w:ascii="Calibri" w:hAnsi="Calibri" w:cs="Times-Roman"/>
          <w:sz w:val="20"/>
          <w:szCs w:val="20"/>
        </w:rPr>
        <w:t>ciwego podmiotu, na</w:t>
      </w:r>
      <w:r>
        <w:rPr>
          <w:rFonts w:ascii="Calibri" w:hAnsi="Calibri" w:cs="Times-Roman"/>
          <w:sz w:val="20"/>
          <w:szCs w:val="20"/>
          <w:lang w:val="pl-PL"/>
        </w:rPr>
        <w:t xml:space="preserve"> </w:t>
      </w:r>
      <w:r>
        <w:rPr>
          <w:rFonts w:ascii="Calibri" w:hAnsi="Calibri" w:cs="Times-Roman"/>
          <w:sz w:val="20"/>
          <w:szCs w:val="20"/>
        </w:rPr>
        <w:t>rzecz którego dostawy lub usługi</w:t>
      </w:r>
      <w:r>
        <w:rPr>
          <w:rFonts w:ascii="Calibri" w:hAnsi="Calibri" w:cs="Times-Roman"/>
          <w:sz w:val="20"/>
          <w:szCs w:val="20"/>
          <w:lang w:val="pl-PL"/>
        </w:rPr>
        <w:t xml:space="preserve"> </w:t>
      </w:r>
      <w:r>
        <w:rPr>
          <w:rFonts w:ascii="Calibri" w:hAnsi="Calibri" w:cs="Times-Roman"/>
          <w:sz w:val="20"/>
          <w:szCs w:val="20"/>
        </w:rPr>
        <w:t xml:space="preserve">były wykonane, a w przypadku </w:t>
      </w:r>
      <w:r>
        <w:rPr>
          <w:rFonts w:ascii="Calibri" w:hAnsi="Calibri" w:cs="TT2A2t00"/>
          <w:sz w:val="20"/>
          <w:szCs w:val="20"/>
        </w:rPr>
        <w:t>ś</w:t>
      </w:r>
      <w:r>
        <w:rPr>
          <w:rFonts w:ascii="Calibri" w:hAnsi="Calibri" w:cs="Times-Roman"/>
          <w:sz w:val="20"/>
          <w:szCs w:val="20"/>
        </w:rPr>
        <w:t>wiadcze</w:t>
      </w:r>
      <w:r>
        <w:rPr>
          <w:rFonts w:ascii="Calibri" w:hAnsi="Calibri" w:cs="TT2A2t00"/>
          <w:sz w:val="20"/>
          <w:szCs w:val="20"/>
        </w:rPr>
        <w:t>ń</w:t>
      </w:r>
      <w:r>
        <w:rPr>
          <w:rFonts w:ascii="Calibri" w:hAnsi="Calibri" w:cs="TT2A2t00"/>
          <w:sz w:val="20"/>
          <w:szCs w:val="20"/>
          <w:lang w:val="pl-PL"/>
        </w:rPr>
        <w:t xml:space="preserve"> </w:t>
      </w:r>
      <w:r>
        <w:rPr>
          <w:rFonts w:ascii="Calibri" w:hAnsi="Calibri" w:cs="Times-Roman"/>
          <w:sz w:val="20"/>
          <w:szCs w:val="20"/>
        </w:rPr>
        <w:t>okresowych lub ci</w:t>
      </w:r>
      <w:r>
        <w:rPr>
          <w:rFonts w:ascii="Calibri" w:hAnsi="Calibri" w:cs="TT2A2t00"/>
          <w:sz w:val="20"/>
          <w:szCs w:val="20"/>
        </w:rPr>
        <w:t>ą</w:t>
      </w:r>
      <w:r>
        <w:rPr>
          <w:rFonts w:ascii="Calibri" w:hAnsi="Calibri" w:cs="Times-Roman"/>
          <w:sz w:val="20"/>
          <w:szCs w:val="20"/>
        </w:rPr>
        <w:t>głych, s</w:t>
      </w:r>
      <w:r>
        <w:rPr>
          <w:rFonts w:ascii="Calibri" w:hAnsi="Calibri" w:cs="TT2A2t00"/>
          <w:sz w:val="20"/>
          <w:szCs w:val="20"/>
        </w:rPr>
        <w:t xml:space="preserve">ą </w:t>
      </w:r>
      <w:r>
        <w:rPr>
          <w:rFonts w:ascii="Calibri" w:hAnsi="Calibri" w:cs="Times-Roman"/>
          <w:sz w:val="20"/>
          <w:szCs w:val="20"/>
        </w:rPr>
        <w:t>nadal wykonywane, o dodatkowe informacje lub dokumenty w</w:t>
      </w:r>
      <w:r>
        <w:rPr>
          <w:rFonts w:ascii="Calibri" w:hAnsi="Calibri" w:cs="Times-Roman"/>
          <w:sz w:val="20"/>
          <w:szCs w:val="20"/>
          <w:lang w:val="pl-PL"/>
        </w:rPr>
        <w:t xml:space="preserve"> </w:t>
      </w:r>
      <w:r>
        <w:rPr>
          <w:rFonts w:ascii="Calibri" w:hAnsi="Calibri" w:cs="Times-Roman"/>
          <w:sz w:val="20"/>
          <w:szCs w:val="20"/>
        </w:rPr>
        <w:t>tym zakresie.</w:t>
      </w:r>
    </w:p>
    <w:p w:rsidR="00221769" w:rsidRDefault="00221769" w:rsidP="00221769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 w:cs="Times-Roman"/>
          <w:sz w:val="20"/>
          <w:szCs w:val="20"/>
        </w:rPr>
        <w:t>W celu potwierdzenia braku podstaw do wykluczenia Wykonawcy z post</w:t>
      </w:r>
      <w:r>
        <w:rPr>
          <w:rFonts w:ascii="Calibri" w:hAnsi="Calibri" w:cs="TT2A2t00"/>
          <w:sz w:val="20"/>
          <w:szCs w:val="20"/>
        </w:rPr>
        <w:t>ę</w:t>
      </w:r>
      <w:r>
        <w:rPr>
          <w:rFonts w:ascii="Calibri" w:hAnsi="Calibri" w:cs="Times-Roman"/>
          <w:sz w:val="20"/>
          <w:szCs w:val="20"/>
        </w:rPr>
        <w:t>powania, o</w:t>
      </w:r>
      <w:r w:rsidR="00CC1F3D">
        <w:rPr>
          <w:rFonts w:ascii="Calibri" w:hAnsi="Calibri" w:cs="Times-Roman"/>
          <w:sz w:val="20"/>
          <w:szCs w:val="20"/>
        </w:rPr>
        <w:t xml:space="preserve"> </w:t>
      </w:r>
      <w:r>
        <w:rPr>
          <w:rFonts w:ascii="Calibri" w:hAnsi="Calibri" w:cs="Times-Roman"/>
          <w:sz w:val="20"/>
          <w:szCs w:val="20"/>
        </w:rPr>
        <w:t>których mowa w art. 24 ust. 1 pkt 23 ustawy, Wykonawca składa, stosownie do tre</w:t>
      </w:r>
      <w:r>
        <w:rPr>
          <w:rFonts w:ascii="Calibri" w:hAnsi="Calibri" w:cs="TT2A2t00"/>
          <w:sz w:val="20"/>
          <w:szCs w:val="20"/>
        </w:rPr>
        <w:t>ś</w:t>
      </w:r>
      <w:r>
        <w:rPr>
          <w:rFonts w:ascii="Calibri" w:hAnsi="Calibri" w:cs="Times-Roman"/>
          <w:sz w:val="20"/>
          <w:szCs w:val="20"/>
        </w:rPr>
        <w:t>ci art. 24 ust. 11 ustawy, o</w:t>
      </w:r>
      <w:r>
        <w:rPr>
          <w:rFonts w:ascii="Calibri" w:hAnsi="Calibri" w:cs="TT2A2t00"/>
          <w:sz w:val="20"/>
          <w:szCs w:val="20"/>
        </w:rPr>
        <w:t>ś</w:t>
      </w:r>
      <w:r>
        <w:rPr>
          <w:rFonts w:ascii="Calibri" w:hAnsi="Calibri" w:cs="Times-Roman"/>
          <w:sz w:val="20"/>
          <w:szCs w:val="20"/>
        </w:rPr>
        <w:t>wiadczenie o przynale</w:t>
      </w:r>
      <w:r>
        <w:rPr>
          <w:rFonts w:ascii="Calibri" w:hAnsi="Calibri" w:cs="TT2A2t00"/>
          <w:sz w:val="20"/>
          <w:szCs w:val="20"/>
        </w:rPr>
        <w:t>ż</w:t>
      </w:r>
      <w:r>
        <w:rPr>
          <w:rFonts w:ascii="Calibri" w:hAnsi="Calibri" w:cs="Times-Roman"/>
          <w:sz w:val="20"/>
          <w:szCs w:val="20"/>
        </w:rPr>
        <w:t>no</w:t>
      </w:r>
      <w:r>
        <w:rPr>
          <w:rFonts w:ascii="Calibri" w:hAnsi="Calibri" w:cs="TT2A2t00"/>
          <w:sz w:val="20"/>
          <w:szCs w:val="20"/>
        </w:rPr>
        <w:t>ś</w:t>
      </w:r>
      <w:r>
        <w:rPr>
          <w:rFonts w:ascii="Calibri" w:hAnsi="Calibri" w:cs="Times-Roman"/>
          <w:sz w:val="20"/>
          <w:szCs w:val="20"/>
        </w:rPr>
        <w:t>ci lub braku przynale</w:t>
      </w:r>
      <w:r>
        <w:rPr>
          <w:rFonts w:ascii="Calibri" w:hAnsi="Calibri" w:cs="TT2A2t00"/>
          <w:sz w:val="20"/>
          <w:szCs w:val="20"/>
        </w:rPr>
        <w:t>ż</w:t>
      </w:r>
      <w:r>
        <w:rPr>
          <w:rFonts w:ascii="Calibri" w:hAnsi="Calibri" w:cs="Times-Roman"/>
          <w:sz w:val="20"/>
          <w:szCs w:val="20"/>
        </w:rPr>
        <w:t>no</w:t>
      </w:r>
      <w:r>
        <w:rPr>
          <w:rFonts w:ascii="Calibri" w:hAnsi="Calibri" w:cs="TT2A2t00"/>
          <w:sz w:val="20"/>
          <w:szCs w:val="20"/>
        </w:rPr>
        <w:t>ś</w:t>
      </w:r>
      <w:r>
        <w:rPr>
          <w:rFonts w:ascii="Calibri" w:hAnsi="Calibri" w:cs="Times-Roman"/>
          <w:sz w:val="20"/>
          <w:szCs w:val="20"/>
        </w:rPr>
        <w:t>ci do tej samej grupy kapitałowej oraz, w przypadku przynale</w:t>
      </w:r>
      <w:r>
        <w:rPr>
          <w:rFonts w:ascii="Calibri" w:hAnsi="Calibri" w:cs="TT2A2t00"/>
          <w:sz w:val="20"/>
          <w:szCs w:val="20"/>
        </w:rPr>
        <w:t>ż</w:t>
      </w:r>
      <w:r>
        <w:rPr>
          <w:rFonts w:ascii="Calibri" w:hAnsi="Calibri" w:cs="Times-Roman"/>
          <w:sz w:val="20"/>
          <w:szCs w:val="20"/>
        </w:rPr>
        <w:t>no</w:t>
      </w:r>
      <w:r>
        <w:rPr>
          <w:rFonts w:ascii="Calibri" w:hAnsi="Calibri" w:cs="TT2A2t00"/>
          <w:sz w:val="20"/>
          <w:szCs w:val="20"/>
        </w:rPr>
        <w:t>ś</w:t>
      </w:r>
      <w:r>
        <w:rPr>
          <w:rFonts w:ascii="Calibri" w:hAnsi="Calibri" w:cs="Times-Roman"/>
          <w:sz w:val="20"/>
          <w:szCs w:val="20"/>
        </w:rPr>
        <w:t>ci do tej samej grupy kapitałowej, dowody potwierdzaj</w:t>
      </w:r>
      <w:r>
        <w:rPr>
          <w:rFonts w:ascii="Calibri" w:hAnsi="Calibri" w:cs="TT2A2t00"/>
          <w:sz w:val="20"/>
          <w:szCs w:val="20"/>
        </w:rPr>
        <w:t>ą</w:t>
      </w:r>
      <w:r>
        <w:rPr>
          <w:rFonts w:ascii="Calibri" w:hAnsi="Calibri" w:cs="Times-Roman"/>
          <w:sz w:val="20"/>
          <w:szCs w:val="20"/>
        </w:rPr>
        <w:t xml:space="preserve">ce, </w:t>
      </w:r>
      <w:r>
        <w:rPr>
          <w:rFonts w:ascii="Calibri" w:hAnsi="Calibri" w:cs="TT2A2t00"/>
          <w:sz w:val="20"/>
          <w:szCs w:val="20"/>
        </w:rPr>
        <w:t>ż</w:t>
      </w:r>
      <w:r>
        <w:rPr>
          <w:rFonts w:ascii="Calibri" w:hAnsi="Calibri" w:cs="Times-Roman"/>
          <w:sz w:val="20"/>
          <w:szCs w:val="20"/>
        </w:rPr>
        <w:t>e powi</w:t>
      </w:r>
      <w:r>
        <w:rPr>
          <w:rFonts w:ascii="Calibri" w:hAnsi="Calibri" w:cs="TT2A2t00"/>
          <w:sz w:val="20"/>
          <w:szCs w:val="20"/>
        </w:rPr>
        <w:t>ą</w:t>
      </w:r>
      <w:r>
        <w:rPr>
          <w:rFonts w:ascii="Calibri" w:hAnsi="Calibri" w:cs="Times-Roman"/>
          <w:sz w:val="20"/>
          <w:szCs w:val="20"/>
        </w:rPr>
        <w:t>zania z innym Wykonawc</w:t>
      </w:r>
      <w:r>
        <w:rPr>
          <w:rFonts w:ascii="Calibri" w:hAnsi="Calibri" w:cs="TT2A2t00"/>
          <w:sz w:val="20"/>
          <w:szCs w:val="20"/>
        </w:rPr>
        <w:t xml:space="preserve">ą </w:t>
      </w:r>
      <w:r>
        <w:rPr>
          <w:rFonts w:ascii="Calibri" w:hAnsi="Calibri" w:cs="Times-Roman"/>
          <w:sz w:val="20"/>
          <w:szCs w:val="20"/>
        </w:rPr>
        <w:t>nie prowadz</w:t>
      </w:r>
      <w:r>
        <w:rPr>
          <w:rFonts w:ascii="Calibri" w:hAnsi="Calibri" w:cs="TT2A2t00"/>
          <w:sz w:val="20"/>
          <w:szCs w:val="20"/>
        </w:rPr>
        <w:t xml:space="preserve">ą </w:t>
      </w:r>
      <w:r>
        <w:rPr>
          <w:rFonts w:ascii="Calibri" w:hAnsi="Calibri" w:cs="Times-Roman"/>
          <w:sz w:val="20"/>
          <w:szCs w:val="20"/>
        </w:rPr>
        <w:t>do zakłócenia konkurencji w post</w:t>
      </w:r>
      <w:r>
        <w:rPr>
          <w:rFonts w:ascii="Calibri" w:hAnsi="Calibri" w:cs="TT2A2t00"/>
          <w:sz w:val="20"/>
          <w:szCs w:val="20"/>
        </w:rPr>
        <w:t>ę</w:t>
      </w:r>
      <w:r>
        <w:rPr>
          <w:rFonts w:ascii="Calibri" w:hAnsi="Calibri" w:cs="Times-Roman"/>
          <w:sz w:val="20"/>
          <w:szCs w:val="20"/>
        </w:rPr>
        <w:t xml:space="preserve">powaniu. Wzór Oświadczenia z art. 24 ust. 1 pkt 23 ustawy stanowi </w:t>
      </w:r>
      <w:r>
        <w:rPr>
          <w:rFonts w:ascii="Calibri" w:hAnsi="Calibri" w:cs="Times-Roman"/>
          <w:b/>
          <w:sz w:val="20"/>
          <w:szCs w:val="20"/>
        </w:rPr>
        <w:t>Załącznik Nr 2 do SIWZ</w:t>
      </w:r>
      <w:r>
        <w:rPr>
          <w:rFonts w:ascii="Calibri" w:hAnsi="Calibri" w:cs="Times-Roman"/>
          <w:sz w:val="20"/>
          <w:szCs w:val="20"/>
        </w:rPr>
        <w:t>.</w:t>
      </w:r>
    </w:p>
    <w:p w:rsidR="00221769" w:rsidRDefault="00221769" w:rsidP="00221769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Jeżeli jest to niezbędne do zapewnienia odpowiedniego przebiegu postępowania o udzielenie zamówienia, Zamawiający </w:t>
      </w:r>
      <w:r>
        <w:rPr>
          <w:rFonts w:ascii="Calibri" w:hAnsi="Calibri"/>
          <w:b/>
          <w:bCs/>
          <w:sz w:val="20"/>
          <w:szCs w:val="20"/>
        </w:rPr>
        <w:t>może na każdym etapie postępowania wezwać Wykonawców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do złożenia wszystkich lub niektórych dokumentów potwierdzających, że nie podlegają wykluczeniu, spełniają warunki udziału w postępowaniu, a jeżeli zachodzą uzasadnione podstawy do uznania, że złożone uprzednio dokumenty nie są już aktualne, do złożenia aktualnych dokumentów.</w:t>
      </w:r>
    </w:p>
    <w:p w:rsidR="00221769" w:rsidRDefault="00221769" w:rsidP="00221769">
      <w:pPr>
        <w:spacing w:line="276" w:lineRule="auto"/>
        <w:jc w:val="both"/>
        <w:rPr>
          <w:rFonts w:ascii="Calibri" w:hAnsi="Calibri"/>
          <w:bCs/>
          <w:iCs/>
          <w:sz w:val="20"/>
          <w:szCs w:val="20"/>
        </w:rPr>
      </w:pPr>
    </w:p>
    <w:p w:rsidR="00221769" w:rsidRDefault="00221769" w:rsidP="00221769">
      <w:pPr>
        <w:keepNext/>
        <w:shd w:val="clear" w:color="auto" w:fill="A6A6A6"/>
        <w:spacing w:line="276" w:lineRule="auto"/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XI</w:t>
      </w:r>
      <w:r>
        <w:rPr>
          <w:rFonts w:ascii="Calibri" w:hAnsi="Calibri"/>
          <w:b/>
          <w:bCs/>
          <w:sz w:val="20"/>
          <w:szCs w:val="20"/>
        </w:rPr>
        <w:tab/>
        <w:t>Sposób porozumiewania się Zamawiającego z Wykonawcami oraz przekazywania oświadczeń i dokumentów.</w:t>
      </w:r>
    </w:p>
    <w:p w:rsidR="00221769" w:rsidRDefault="00221769" w:rsidP="00221769">
      <w:pPr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K</w:t>
      </w:r>
      <w:r>
        <w:rPr>
          <w:rFonts w:ascii="Calibri" w:hAnsi="Calibri"/>
          <w:sz w:val="20"/>
          <w:szCs w:val="20"/>
        </w:rPr>
        <w:t>omunikacja między Zamawiającym a Wykonawcami odbywa się zgodnie z wyborem Zamawiającego za pośrednictwem operatora pocztowego w rozumieniu ustawy z dnia</w:t>
      </w:r>
      <w:r>
        <w:rPr>
          <w:rFonts w:ascii="Calibri" w:hAnsi="Calibri"/>
          <w:bCs/>
          <w:i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23 listopada 2012 r. – Prawo pocztowe (Dz. U. z 2018 r. poz. 2188), osobiście, za pośrednictwem posłańca, lub przy użyciu środków komunikacji elektronicznej w rozumieniu ustawy z dnia 18 lipca 2002 r. o świadczeniu usług drogą elektroniczną (poczta elektroniczna).</w:t>
      </w:r>
    </w:p>
    <w:p w:rsidR="00221769" w:rsidRDefault="00221769" w:rsidP="00221769">
      <w:pPr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Wykonawca </w:t>
      </w:r>
      <w:r>
        <w:rPr>
          <w:rFonts w:ascii="Calibri" w:hAnsi="Calibri"/>
          <w:sz w:val="20"/>
          <w:szCs w:val="20"/>
        </w:rPr>
        <w:t>za pośrednictwem operatora pocztowego w rozumieniu ustawy z dnia</w:t>
      </w:r>
      <w:r>
        <w:rPr>
          <w:rFonts w:ascii="Calibri" w:hAnsi="Calibri"/>
          <w:bCs/>
          <w:i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23 listopada 2012 r. – Prawo pocztowe (Dz. U. z 2018 r. poz. 2188), osobiście lub za pośrednictwem posłańca </w:t>
      </w:r>
      <w:r>
        <w:rPr>
          <w:rFonts w:ascii="Calibri" w:hAnsi="Calibri"/>
          <w:bCs/>
          <w:iCs/>
          <w:sz w:val="20"/>
          <w:szCs w:val="20"/>
        </w:rPr>
        <w:t>zobowiązany jest:</w:t>
      </w:r>
    </w:p>
    <w:p w:rsidR="00221769" w:rsidRDefault="00221769" w:rsidP="00221769">
      <w:pPr>
        <w:numPr>
          <w:ilvl w:val="1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ind w:left="723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złożyć ofertę - pod rygorem nieważności - w formie pisemnej;</w:t>
      </w:r>
    </w:p>
    <w:p w:rsidR="00221769" w:rsidRDefault="00221769" w:rsidP="00221769">
      <w:pPr>
        <w:numPr>
          <w:ilvl w:val="1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ind w:left="723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złożyć o</w:t>
      </w:r>
      <w:r>
        <w:rPr>
          <w:rFonts w:ascii="Calibri" w:hAnsi="Calibri"/>
          <w:sz w:val="20"/>
          <w:szCs w:val="20"/>
        </w:rPr>
        <w:t xml:space="preserve">świadczenia, o których mowa w SIWZ i w rozporządzeniu </w:t>
      </w:r>
      <w:proofErr w:type="spellStart"/>
      <w:r>
        <w:rPr>
          <w:rFonts w:ascii="Calibri" w:hAnsi="Calibri"/>
          <w:sz w:val="20"/>
          <w:szCs w:val="20"/>
        </w:rPr>
        <w:t>ws</w:t>
      </w:r>
      <w:proofErr w:type="spellEnd"/>
      <w:r>
        <w:rPr>
          <w:rFonts w:ascii="Calibri" w:hAnsi="Calibri"/>
          <w:sz w:val="20"/>
          <w:szCs w:val="20"/>
        </w:rPr>
        <w:t xml:space="preserve"> dokumentów - dotyczące Wykonawcy i innych podmiotów, na których zdolnościach lub sytuacji polega Wykonawca na zasadach określonych w art. 22a ustawy - w oryginale</w:t>
      </w:r>
      <w:r>
        <w:rPr>
          <w:rFonts w:ascii="Calibri" w:hAnsi="Calibri"/>
          <w:bCs/>
          <w:iCs/>
          <w:sz w:val="20"/>
          <w:szCs w:val="20"/>
        </w:rPr>
        <w:t>;</w:t>
      </w:r>
    </w:p>
    <w:p w:rsidR="00221769" w:rsidRDefault="00221769" w:rsidP="00221769">
      <w:pPr>
        <w:numPr>
          <w:ilvl w:val="1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ind w:left="723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złożyć pełnomocnictwo w formie pisemnej lub </w:t>
      </w:r>
      <w:r>
        <w:rPr>
          <w:rFonts w:ascii="Calibri" w:hAnsi="Calibri"/>
          <w:sz w:val="20"/>
          <w:szCs w:val="20"/>
        </w:rPr>
        <w:t>kopii poświadczonej notarialnie, bądź przez osoby udzielające pełnomocnictwa</w:t>
      </w:r>
      <w:r>
        <w:rPr>
          <w:rFonts w:ascii="Calibri" w:hAnsi="Calibri"/>
          <w:bCs/>
          <w:iCs/>
          <w:sz w:val="20"/>
          <w:szCs w:val="20"/>
        </w:rPr>
        <w:t>;</w:t>
      </w:r>
    </w:p>
    <w:p w:rsidR="00221769" w:rsidRDefault="00221769" w:rsidP="00221769">
      <w:pPr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/>
          <w:bCs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Jeżeli Zamawiający lub Wykonawca przekażą – inne niż określone w ust. 2 -oświadczenie, wnioski, zawiadomienia oraz informacje przy użyciu środków komunikacji elektronicznej w rozumieniu ustawy z </w:t>
      </w:r>
      <w:r>
        <w:rPr>
          <w:rFonts w:ascii="Calibri" w:hAnsi="Calibri"/>
          <w:sz w:val="20"/>
          <w:szCs w:val="20"/>
        </w:rPr>
        <w:lastRenderedPageBreak/>
        <w:t xml:space="preserve">dnia 18 lipca 2002 r. o świadczeniu usług drogą elektroniczną, każda ze stron na żądanie drugiej strony </w:t>
      </w:r>
      <w:r>
        <w:rPr>
          <w:rFonts w:ascii="Calibri" w:hAnsi="Calibri"/>
          <w:b/>
          <w:sz w:val="20"/>
          <w:szCs w:val="20"/>
        </w:rPr>
        <w:t>niezwłocznie potwierdza fakt ich otrzymania.</w:t>
      </w:r>
    </w:p>
    <w:p w:rsidR="00221769" w:rsidRDefault="00221769" w:rsidP="00221769">
      <w:pPr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Dokumenty sporządzone w języku obcym są składane wraz z tłumaczeniem na język polski; </w:t>
      </w:r>
    </w:p>
    <w:p w:rsidR="00221769" w:rsidRDefault="00221769" w:rsidP="00221769">
      <w:pPr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Oświadczenia i dokumenty dla wykazania spełniania warunków udziału w postępowaniu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bCs/>
          <w:iCs/>
          <w:sz w:val="20"/>
          <w:szCs w:val="20"/>
        </w:rPr>
        <w:t>i braku podstaw do</w:t>
      </w:r>
      <w:r w:rsidR="00A326EF">
        <w:rPr>
          <w:rFonts w:ascii="Calibri" w:hAnsi="Calibri"/>
          <w:bCs/>
          <w:iCs/>
          <w:sz w:val="20"/>
          <w:szCs w:val="20"/>
        </w:rPr>
        <w:t xml:space="preserve"> </w:t>
      </w:r>
      <w:r>
        <w:rPr>
          <w:rFonts w:ascii="Calibri" w:hAnsi="Calibri"/>
          <w:bCs/>
          <w:iCs/>
          <w:sz w:val="20"/>
          <w:szCs w:val="20"/>
        </w:rPr>
        <w:t>wykluczenia, o których mowa w SIWZ, składane przez Wykonawcę na skutek wezwania Zamawiającego, na podstawie art. 26 ust. 3 ustawy, zostaną złożone odpowiednio w formie i zgodnie z wymaganiami określonymi w ustawie, rozporządzeniu w</w:t>
      </w:r>
      <w:r w:rsidR="00A326EF">
        <w:rPr>
          <w:rFonts w:ascii="Calibri" w:hAnsi="Calibri"/>
          <w:bCs/>
          <w:iCs/>
          <w:sz w:val="20"/>
          <w:szCs w:val="20"/>
        </w:rPr>
        <w:t xml:space="preserve"> </w:t>
      </w:r>
      <w:proofErr w:type="spellStart"/>
      <w:r>
        <w:rPr>
          <w:rFonts w:ascii="Calibri" w:hAnsi="Calibri"/>
          <w:bCs/>
          <w:iCs/>
          <w:sz w:val="20"/>
          <w:szCs w:val="20"/>
        </w:rPr>
        <w:t>s</w:t>
      </w:r>
      <w:r w:rsidR="00A326EF">
        <w:rPr>
          <w:rFonts w:ascii="Calibri" w:hAnsi="Calibri"/>
          <w:bCs/>
          <w:iCs/>
          <w:sz w:val="20"/>
          <w:szCs w:val="20"/>
        </w:rPr>
        <w:t>pr</w:t>
      </w:r>
      <w:proofErr w:type="spellEnd"/>
      <w:r w:rsidR="00A326EF">
        <w:rPr>
          <w:rFonts w:ascii="Calibri" w:hAnsi="Calibri"/>
          <w:bCs/>
          <w:iCs/>
          <w:sz w:val="20"/>
          <w:szCs w:val="20"/>
        </w:rPr>
        <w:t>.</w:t>
      </w:r>
      <w:r>
        <w:rPr>
          <w:rFonts w:ascii="Calibri" w:hAnsi="Calibri"/>
          <w:bCs/>
          <w:iCs/>
          <w:sz w:val="20"/>
          <w:szCs w:val="20"/>
        </w:rPr>
        <w:t xml:space="preserve"> dokumentów i w SIWZ. Zamawiający uzna te dokumenty i oświadczenia za złożone w wyznaczonym terminie, jeżeli ich treść w formie pisemnej dotrze do Zamawiającego przed upływem wyznaczonego terminu!</w:t>
      </w:r>
    </w:p>
    <w:p w:rsidR="00221769" w:rsidRDefault="00221769" w:rsidP="00221769">
      <w:pPr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Zamawiający na swojej stronie internetowej </w:t>
      </w:r>
      <w:r>
        <w:rPr>
          <w:rFonts w:ascii="Calibri" w:hAnsi="Calibri"/>
          <w:b/>
          <w:bCs/>
          <w:iCs/>
          <w:sz w:val="20"/>
          <w:szCs w:val="20"/>
          <w:u w:val="single"/>
        </w:rPr>
        <w:t>www.bip.osielsko.pl</w:t>
      </w:r>
      <w:r>
        <w:rPr>
          <w:rFonts w:ascii="Calibri" w:hAnsi="Calibri"/>
          <w:bCs/>
          <w:iCs/>
          <w:sz w:val="20"/>
          <w:szCs w:val="20"/>
        </w:rPr>
        <w:t xml:space="preserve"> opublikował Ogłoszenie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bCs/>
          <w:iCs/>
          <w:sz w:val="20"/>
          <w:szCs w:val="20"/>
        </w:rPr>
        <w:t>o zamówieniu oraz niniejszą SIWZ.</w:t>
      </w:r>
    </w:p>
    <w:p w:rsidR="00221769" w:rsidRDefault="00221769" w:rsidP="00221769">
      <w:pPr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Nie będą udzielane wyjaśnienia na zapytania dotyczące niniejszej SIWZ kierowane w formie ustnej lub drogą telefoniczną.</w:t>
      </w:r>
    </w:p>
    <w:p w:rsidR="00221769" w:rsidRDefault="00221769" w:rsidP="00221769">
      <w:pPr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Zamawiający nie przewiduje zwołania zebrania wszystkich Wykonawców, w celu wyjaśnienia wątpliwości dotyczących SIWZ.</w:t>
      </w:r>
    </w:p>
    <w:p w:rsidR="00221769" w:rsidRDefault="00221769" w:rsidP="00221769">
      <w:pPr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Wykonawca może zwrócić się do Zamawiającego o wyjaśnienie treści SIWZ. Zamawiający udzieli wyjaśnień niezwłocznie, jednak nie później niż na </w:t>
      </w:r>
      <w:r>
        <w:rPr>
          <w:rFonts w:ascii="Calibri" w:hAnsi="Calibri"/>
          <w:b/>
          <w:iCs/>
          <w:sz w:val="20"/>
          <w:szCs w:val="20"/>
        </w:rPr>
        <w:t>2 dni</w:t>
      </w:r>
      <w:r>
        <w:rPr>
          <w:rFonts w:ascii="Calibri" w:hAnsi="Calibri"/>
          <w:iCs/>
          <w:sz w:val="20"/>
          <w:szCs w:val="20"/>
        </w:rPr>
        <w:t xml:space="preserve"> przed upływem terminu składania ofert, pod warunkiem, że wniosek o wyjaśnienie SIWZ wpłynie do Zamawiającego nie później niż do końca dnia, tj. do dnia,  w którym upływa połowa wyznaczonego terminu składania ofert.</w:t>
      </w:r>
    </w:p>
    <w:p w:rsidR="00221769" w:rsidRDefault="00221769" w:rsidP="00221769">
      <w:pPr>
        <w:shd w:val="clear" w:color="auto" w:fill="A6A6A6"/>
        <w:spacing w:before="240" w:line="276" w:lineRule="auto"/>
        <w:ind w:left="284" w:hanging="284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Rozdz. XII </w:t>
      </w:r>
      <w:r>
        <w:rPr>
          <w:rFonts w:ascii="Calibri" w:hAnsi="Calibri"/>
          <w:b/>
          <w:bCs/>
          <w:sz w:val="20"/>
          <w:szCs w:val="20"/>
        </w:rPr>
        <w:tab/>
        <w:t>Termin związania ofertą.</w:t>
      </w:r>
    </w:p>
    <w:p w:rsidR="00221769" w:rsidRDefault="00221769" w:rsidP="00221769">
      <w:pPr>
        <w:numPr>
          <w:ilvl w:val="3"/>
          <w:numId w:val="1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jest związany ofertą przez okres </w:t>
      </w:r>
      <w:r>
        <w:rPr>
          <w:rFonts w:ascii="Calibri" w:hAnsi="Calibri"/>
          <w:b/>
          <w:sz w:val="20"/>
          <w:szCs w:val="20"/>
        </w:rPr>
        <w:t xml:space="preserve">30 </w:t>
      </w:r>
      <w:r>
        <w:rPr>
          <w:rFonts w:ascii="Calibri" w:hAnsi="Calibri"/>
          <w:b/>
          <w:bCs/>
          <w:sz w:val="20"/>
          <w:szCs w:val="20"/>
        </w:rPr>
        <w:t>dni</w:t>
      </w:r>
      <w:r>
        <w:rPr>
          <w:rFonts w:ascii="Calibri" w:hAnsi="Calibri"/>
          <w:sz w:val="20"/>
          <w:szCs w:val="20"/>
        </w:rPr>
        <w:t>.</w:t>
      </w:r>
    </w:p>
    <w:p w:rsidR="00221769" w:rsidRDefault="00221769" w:rsidP="00221769">
      <w:pPr>
        <w:numPr>
          <w:ilvl w:val="3"/>
          <w:numId w:val="1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Bieg terminu związania ofertą rozpoczyna się wraz z upływem terminu składania ofert.</w:t>
      </w:r>
    </w:p>
    <w:p w:rsidR="00221769" w:rsidRDefault="00221769" w:rsidP="00221769">
      <w:pPr>
        <w:numPr>
          <w:ilvl w:val="3"/>
          <w:numId w:val="1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 co najmniej 3 dni przed upływem terminu związania ofertą, Zamawiający może zwrócić się do Wykonawców o wyrażenie zgody na przedłużenie tego terminu o oznaczony okres nie dłuższy jednak niż 30 dni.</w:t>
      </w:r>
    </w:p>
    <w:p w:rsidR="00221769" w:rsidRDefault="00221769" w:rsidP="00221769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</w:p>
    <w:p w:rsidR="00221769" w:rsidRDefault="00221769" w:rsidP="00221769">
      <w:pPr>
        <w:shd w:val="clear" w:color="auto" w:fill="A6A6A6"/>
        <w:spacing w:line="276" w:lineRule="auto"/>
        <w:ind w:left="284" w:hanging="284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XII</w:t>
      </w:r>
      <w:r>
        <w:rPr>
          <w:rFonts w:ascii="Calibri" w:hAnsi="Calibri"/>
          <w:b/>
          <w:bCs/>
          <w:sz w:val="20"/>
          <w:szCs w:val="20"/>
        </w:rPr>
        <w:tab/>
        <w:t>Opis sposobu przygotowania oferty.</w:t>
      </w:r>
    </w:p>
    <w:p w:rsidR="00221769" w:rsidRDefault="00221769" w:rsidP="00221769">
      <w:pPr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Treść oferty musi odpowiadać treści SIWZ. </w:t>
      </w:r>
      <w:r>
        <w:rPr>
          <w:rFonts w:ascii="Calibri" w:hAnsi="Calibri"/>
          <w:iCs/>
          <w:sz w:val="20"/>
          <w:szCs w:val="20"/>
        </w:rPr>
        <w:t>W szczególności oferta musi uwzględniać wymagania Zamawiającego dotyczące: opisu przedmiotu zamówienia, opisu kryterium wyboru ofert, warunków realizacji zamówienia, warunków umowy i  sposobu obliczenia ceny oferty.</w:t>
      </w:r>
    </w:p>
    <w:p w:rsidR="00221769" w:rsidRDefault="00221769" w:rsidP="00221769">
      <w:pPr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może złożyć tylko jedną ofertę.</w:t>
      </w:r>
    </w:p>
    <w:p w:rsidR="00221769" w:rsidRDefault="00221769" w:rsidP="00221769">
      <w:pPr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Oferta zostanie sporządzona w języku polskim, zgodnie z treścią Formularza Oferty, którego wzór stanowi </w:t>
      </w:r>
      <w:r>
        <w:rPr>
          <w:rFonts w:ascii="Calibri" w:hAnsi="Calibri"/>
          <w:b/>
          <w:sz w:val="20"/>
          <w:szCs w:val="20"/>
        </w:rPr>
        <w:t>Załącznik Nr 1</w:t>
      </w:r>
      <w:r>
        <w:rPr>
          <w:rFonts w:ascii="Calibri" w:hAnsi="Calibri"/>
          <w:sz w:val="20"/>
          <w:szCs w:val="20"/>
        </w:rPr>
        <w:t xml:space="preserve"> do SIWZ.</w:t>
      </w:r>
    </w:p>
    <w:p w:rsidR="00221769" w:rsidRDefault="00221769" w:rsidP="00221769">
      <w:pPr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Wraz z ofertą Wykonawca </w:t>
      </w:r>
      <w:r>
        <w:rPr>
          <w:rFonts w:ascii="Calibri" w:hAnsi="Calibri"/>
          <w:b/>
          <w:sz w:val="20"/>
          <w:szCs w:val="20"/>
          <w:u w:val="single"/>
        </w:rPr>
        <w:t>złoży także</w:t>
      </w:r>
      <w:r>
        <w:rPr>
          <w:rFonts w:ascii="Calibri" w:hAnsi="Calibri"/>
          <w:b/>
          <w:sz w:val="20"/>
          <w:szCs w:val="20"/>
        </w:rPr>
        <w:t>, sporządzone w języku polskim</w:t>
      </w:r>
      <w:r>
        <w:rPr>
          <w:rFonts w:ascii="Calibri" w:hAnsi="Calibri"/>
          <w:sz w:val="20"/>
          <w:szCs w:val="20"/>
        </w:rPr>
        <w:t>:</w:t>
      </w:r>
    </w:p>
    <w:p w:rsidR="00221769" w:rsidRDefault="00A326EF" w:rsidP="00221769">
      <w:pPr>
        <w:numPr>
          <w:ilvl w:val="1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Oświadczenie o br</w:t>
      </w:r>
      <w:r w:rsidR="00221769"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>k</w:t>
      </w:r>
      <w:r w:rsidR="00221769">
        <w:rPr>
          <w:rFonts w:ascii="Calibri" w:hAnsi="Calibri"/>
          <w:sz w:val="20"/>
          <w:szCs w:val="20"/>
        </w:rPr>
        <w:t>u podstaw do wykluczenia oraz oświadczenie o spełnieniu warunków udziału w postępowaniu</w:t>
      </w:r>
    </w:p>
    <w:p w:rsidR="00221769" w:rsidRDefault="00221769" w:rsidP="00221769">
      <w:pPr>
        <w:numPr>
          <w:ilvl w:val="1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line="276" w:lineRule="auto"/>
        <w:ind w:left="817" w:hanging="454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Dokument potwierdzający posiadanie uprawnień do złożenia (podpisania) oferty i jej załączników, jeżeli prawo to nie wynika z innych dokumentów złożonych wraz z ofertą,</w:t>
      </w:r>
    </w:p>
    <w:p w:rsidR="00221769" w:rsidRDefault="00221769" w:rsidP="00221769">
      <w:p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397"/>
        <w:jc w:val="both"/>
        <w:textAlignment w:val="baseline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Uwaga !</w:t>
      </w:r>
    </w:p>
    <w:p w:rsidR="00221769" w:rsidRDefault="00221769" w:rsidP="00221769">
      <w:p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39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Jeśli Wykonawca składając ofertę wraz z jej załącznikami zamierza zastrzec niektóre informacje w nich zawarte, zgodnie z postanowieniami art. 8 ust. 3 ustawy, zobowiązany jest nie później niż w terminie </w:t>
      </w:r>
      <w:r>
        <w:rPr>
          <w:rFonts w:ascii="Calibri" w:hAnsi="Calibri"/>
          <w:sz w:val="20"/>
          <w:szCs w:val="20"/>
        </w:rPr>
        <w:lastRenderedPageBreak/>
        <w:t>składania ofert, zastrzec w dokumentach składanych wraz z ofertą, że nie mogą one być udostępniane oraz wykazać (załączyć do oferty pisemne uzasadnienie), iż zastrzeżone informacje stanowią tajemnicę przedsiębiorstwa.</w:t>
      </w:r>
    </w:p>
    <w:p w:rsidR="00221769" w:rsidRDefault="00221769" w:rsidP="00221769">
      <w:p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39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Stosownie do powyższego, jeśli Wykonawca nie dopełni ww. obowiązków wynikających z ustawy, Zamawiający będzie miał podstawę uznania, że zastrzeżenie tajemnicy przedsiębiorstwa jest bezskuteczne i w związku z tym potraktuje daną informację, jako niepodlegającą ochronie i nie stanowiącą tajemnicy przedsiębiorstwa w rozumieniu ustawy z dnia 16 kwietnia 1993 r. o zwalczaniu nieuczciwej konkurencji (Dz. U. z 2003 r. </w:t>
      </w:r>
      <w:r>
        <w:rPr>
          <w:rFonts w:ascii="Calibri" w:hAnsi="Calibri"/>
          <w:sz w:val="20"/>
          <w:szCs w:val="20"/>
        </w:rPr>
        <w:br/>
        <w:t>Nr 153 poz. 1503 ze zm.).</w:t>
      </w:r>
    </w:p>
    <w:p w:rsidR="00221769" w:rsidRDefault="00221769" w:rsidP="00221769">
      <w:pPr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 w:cs="TimesNewRoman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wymaga, aby w formie pisemnej pod sankcją nieważności został złożony wypełniony Formularz Oferty. </w:t>
      </w:r>
    </w:p>
    <w:p w:rsidR="00221769" w:rsidRDefault="00221769" w:rsidP="00221769">
      <w:pPr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Wszystkie pełnomocnictwa, które Wykonawca załączy do oferty, należy złożyć w oryginale lub kopii poświadczonej notarialnie, bądź przez osoby udzielające pełnomocnictwa.</w:t>
      </w:r>
    </w:p>
    <w:p w:rsidR="00221769" w:rsidRDefault="00221769" w:rsidP="00221769">
      <w:pPr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Zaleca się, by wszelkie poprawki lub zmiany w tekście oferty były parafowane własnoręcznie przez osobę/y podpisujące ofertę.</w:t>
      </w:r>
    </w:p>
    <w:p w:rsidR="00221769" w:rsidRDefault="00221769" w:rsidP="00221769">
      <w:pPr>
        <w:numPr>
          <w:ilvl w:val="0"/>
          <w:numId w:val="15"/>
        </w:numPr>
        <w:tabs>
          <w:tab w:val="num" w:pos="360"/>
        </w:tabs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Ofertę wraz z jej załącznikami oraz oświadczeniami i dokumentami, należy złożyć w miejscu wskazanym w SIWZ, w zamkniętym opakowaniu /kopercie/, w sposób zabezpieczający nienaruszalność do terminu otwarcia ofert.</w:t>
      </w:r>
    </w:p>
    <w:p w:rsidR="00221769" w:rsidRDefault="00221769" w:rsidP="00221769">
      <w:pPr>
        <w:tabs>
          <w:tab w:val="left" w:pos="426"/>
        </w:tabs>
        <w:spacing w:before="120" w:line="276" w:lineRule="auto"/>
        <w:ind w:left="36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>Koperta/opakowanie z ofertą ma posiadać następujące oznaczenie:</w:t>
      </w:r>
    </w:p>
    <w:p w:rsidR="00221769" w:rsidRDefault="00221769" w:rsidP="00221769">
      <w:pPr>
        <w:spacing w:before="120" w:line="276" w:lineRule="auto"/>
        <w:ind w:left="708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Oferta w przetargu nieograniczonym </w:t>
      </w:r>
      <w:r>
        <w:rPr>
          <w:rFonts w:ascii="Calibri" w:hAnsi="Calibri"/>
          <w:b/>
          <w:sz w:val="20"/>
          <w:szCs w:val="20"/>
        </w:rPr>
        <w:t xml:space="preserve">na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b/>
          <w:sz w:val="20"/>
          <w:szCs w:val="20"/>
        </w:rPr>
        <w:t xml:space="preserve">Dostawę kruszywa przesiewanego. –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b/>
          <w:sz w:val="20"/>
          <w:szCs w:val="20"/>
        </w:rPr>
        <w:t xml:space="preserve">nr sprawy: </w:t>
      </w:r>
      <w:r>
        <w:rPr>
          <w:rFonts w:ascii="Calibri" w:hAnsi="Calibri"/>
          <w:b/>
          <w:bCs/>
          <w:sz w:val="20"/>
          <w:szCs w:val="20"/>
        </w:rPr>
        <w:t>GZK.</w:t>
      </w:r>
      <w:r w:rsidR="00E7505A">
        <w:rPr>
          <w:rFonts w:ascii="Calibri" w:hAnsi="Calibri"/>
          <w:b/>
          <w:bCs/>
          <w:sz w:val="20"/>
          <w:szCs w:val="20"/>
        </w:rPr>
        <w:t>271.17.2020</w:t>
      </w:r>
      <w:r>
        <w:rPr>
          <w:rFonts w:ascii="Calibri" w:hAnsi="Calibri"/>
          <w:b/>
          <w:bCs/>
          <w:sz w:val="20"/>
          <w:szCs w:val="20"/>
        </w:rPr>
        <w:t xml:space="preserve">                                           </w:t>
      </w:r>
    </w:p>
    <w:p w:rsidR="00221769" w:rsidRDefault="00221769" w:rsidP="00221769">
      <w:pPr>
        <w:tabs>
          <w:tab w:val="num" w:pos="360"/>
        </w:tabs>
        <w:spacing w:before="120" w:line="276" w:lineRule="auto"/>
        <w:ind w:left="360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Na kopercie/opakowaniu należy podać: nazwę i adres siedziby Wykonawcy.</w:t>
      </w:r>
    </w:p>
    <w:p w:rsidR="00221769" w:rsidRDefault="00221769" w:rsidP="00221769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Przed upływem terminu składania ofert Wykonawca może zmienić ofertę (poprawić, uzupełnić). Zmiana ta może nastąpić tylko poprzez złożenie Zamawiającemu oferty zmieniającej, według takich samych zasad jak wcześniej złożona oferta, w kopercie/ opakowaniu posiadającym dodatkowy dopisek: „Zmiana” (oprócz oznakowania jak w ust. 10). Oferta zmieniająca wcześniej złożoną ofertę musi jednoznacznie wskazywać,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które postanowienia wcześniej złożonej oferty zostały zmienione.</w:t>
      </w:r>
    </w:p>
    <w:p w:rsidR="00221769" w:rsidRDefault="00221769" w:rsidP="00221769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Przed upływem terminu składania ofert Wykonawca może wycofać złożoną ofertę.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 tym celu Wykonawca złoży Zamawiającemu pisemne powiadomienie o wycofaniu oferty, podpisane przez osobę/y/ upoważnione do reprezentowania Wykonawcy (wraz z dołączonym aktualnym odpisem z właściwego rejestru Wykonawcy). Zamawiający zwróci Wykonawcy jego ofertę, bezpośrednio do rąk osoby upoważnionej przez Wykonawcę – za pokwitowaniem odbioru.</w:t>
      </w:r>
    </w:p>
    <w:p w:rsidR="00221769" w:rsidRDefault="00221769" w:rsidP="00221769">
      <w:pPr>
        <w:spacing w:before="120" w:line="276" w:lineRule="auto"/>
        <w:ind w:left="567" w:hanging="141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Praktyczne zalecenia dotyczące ułożenia oferty, a także oświadczeń lub dokumentów:</w:t>
      </w:r>
    </w:p>
    <w:p w:rsidR="00221769" w:rsidRDefault="00221769" w:rsidP="00221769">
      <w:pPr>
        <w:numPr>
          <w:ilvl w:val="0"/>
          <w:numId w:val="16"/>
        </w:numPr>
        <w:tabs>
          <w:tab w:val="num" w:pos="1134"/>
        </w:tabs>
        <w:spacing w:line="276" w:lineRule="auto"/>
        <w:ind w:left="1134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Ofertę, oświadczenia lub dokumenty ułożyć w grupach, wg kolejności:</w:t>
      </w:r>
    </w:p>
    <w:p w:rsidR="00221769" w:rsidRDefault="00221769" w:rsidP="00221769">
      <w:pPr>
        <w:tabs>
          <w:tab w:val="num" w:pos="1134"/>
        </w:tabs>
        <w:spacing w:line="276" w:lineRule="auto"/>
        <w:ind w:left="720" w:hanging="360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  <w:t xml:space="preserve">a/  formularz oferty + </w:t>
      </w:r>
    </w:p>
    <w:p w:rsidR="00221769" w:rsidRDefault="00221769" w:rsidP="00221769">
      <w:pPr>
        <w:tabs>
          <w:tab w:val="num" w:pos="1134"/>
        </w:tabs>
        <w:spacing w:line="276" w:lineRule="auto"/>
        <w:ind w:left="720" w:hanging="360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  <w:t xml:space="preserve">b) załączniki do oferty, </w:t>
      </w:r>
    </w:p>
    <w:p w:rsidR="00221769" w:rsidRDefault="00221769" w:rsidP="00221769">
      <w:pPr>
        <w:numPr>
          <w:ilvl w:val="0"/>
          <w:numId w:val="16"/>
        </w:numPr>
        <w:tabs>
          <w:tab w:val="num" w:pos="1134"/>
        </w:tabs>
        <w:spacing w:line="276" w:lineRule="auto"/>
        <w:ind w:left="1134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wszystkie kartki ponumerować i spiąć /zszyć/ </w:t>
      </w:r>
      <w:proofErr w:type="spellStart"/>
      <w:r>
        <w:rPr>
          <w:rFonts w:ascii="Calibri" w:hAnsi="Calibri"/>
          <w:i/>
          <w:iCs/>
          <w:sz w:val="20"/>
          <w:szCs w:val="20"/>
        </w:rPr>
        <w:t>zbindować</w:t>
      </w:r>
      <w:proofErr w:type="spellEnd"/>
      <w:r>
        <w:rPr>
          <w:rFonts w:ascii="Calibri" w:hAnsi="Calibri"/>
          <w:i/>
          <w:iCs/>
          <w:sz w:val="20"/>
          <w:szCs w:val="20"/>
        </w:rPr>
        <w:t xml:space="preserve"> itp. (za wyjątkiem: ewentualnych dokumentów zastrzeżonych przez Wykonawcę na podstawie art. 8 ust. 3 ustawy).</w:t>
      </w:r>
    </w:p>
    <w:p w:rsidR="00221769" w:rsidRDefault="00221769" w:rsidP="00221769">
      <w:pPr>
        <w:spacing w:line="276" w:lineRule="auto"/>
        <w:jc w:val="both"/>
        <w:rPr>
          <w:rFonts w:ascii="Calibri" w:hAnsi="Calibri"/>
          <w:iCs/>
          <w:sz w:val="20"/>
          <w:szCs w:val="20"/>
        </w:rPr>
      </w:pPr>
    </w:p>
    <w:p w:rsidR="00221769" w:rsidRDefault="00221769" w:rsidP="00221769">
      <w:pPr>
        <w:shd w:val="clear" w:color="auto" w:fill="A6A6A6"/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XIV</w:t>
      </w:r>
      <w:r>
        <w:rPr>
          <w:rFonts w:ascii="Calibri" w:hAnsi="Calibri"/>
          <w:b/>
          <w:bCs/>
          <w:sz w:val="20"/>
          <w:szCs w:val="20"/>
        </w:rPr>
        <w:tab/>
        <w:t>Miejsce i termin składania oraz otwarcia ofert.</w:t>
      </w:r>
    </w:p>
    <w:p w:rsidR="00221769" w:rsidRDefault="00221769" w:rsidP="00221769">
      <w:pPr>
        <w:numPr>
          <w:ilvl w:val="0"/>
          <w:numId w:val="17"/>
        </w:numPr>
        <w:tabs>
          <w:tab w:val="num" w:pos="360"/>
        </w:tabs>
        <w:spacing w:before="12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Miejsce składania ofert</w:t>
      </w:r>
      <w:r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A326EF">
        <w:rPr>
          <w:rFonts w:ascii="Calibri" w:hAnsi="Calibri"/>
          <w:sz w:val="20"/>
          <w:szCs w:val="20"/>
        </w:rPr>
        <w:t xml:space="preserve">              </w:t>
      </w:r>
      <w:r>
        <w:rPr>
          <w:rFonts w:ascii="Calibri" w:hAnsi="Calibri"/>
          <w:sz w:val="20"/>
          <w:szCs w:val="20"/>
        </w:rPr>
        <w:t>Gminny Zakład Komun</w:t>
      </w:r>
      <w:r w:rsidR="00A326EF">
        <w:rPr>
          <w:rFonts w:ascii="Calibri" w:hAnsi="Calibri"/>
          <w:sz w:val="20"/>
          <w:szCs w:val="20"/>
        </w:rPr>
        <w:t>al</w:t>
      </w:r>
      <w:r>
        <w:rPr>
          <w:rFonts w:ascii="Calibri" w:hAnsi="Calibri"/>
          <w:sz w:val="20"/>
          <w:szCs w:val="20"/>
        </w:rPr>
        <w:t>ny</w:t>
      </w:r>
    </w:p>
    <w:p w:rsidR="00221769" w:rsidRDefault="00221769" w:rsidP="00A326EF">
      <w:pPr>
        <w:spacing w:line="276" w:lineRule="auto"/>
        <w:ind w:left="2124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         86-031 Żołędowo, ul. Jastrzębia 62</w:t>
      </w:r>
    </w:p>
    <w:p w:rsidR="00221769" w:rsidRDefault="00221769" w:rsidP="00221769">
      <w:pPr>
        <w:spacing w:line="276" w:lineRule="auto"/>
        <w:rPr>
          <w:rFonts w:ascii="Calibri" w:hAnsi="Calibri"/>
          <w:sz w:val="20"/>
          <w:szCs w:val="20"/>
        </w:rPr>
      </w:pPr>
    </w:p>
    <w:p w:rsidR="00E7505A" w:rsidRPr="00E7505A" w:rsidRDefault="00E7505A" w:rsidP="00E7505A">
      <w:pPr>
        <w:keepNext/>
        <w:spacing w:line="276" w:lineRule="auto"/>
        <w:ind w:firstLine="709"/>
        <w:rPr>
          <w:rFonts w:ascii="Calibri" w:hAnsi="Calibri"/>
          <w:b/>
          <w:sz w:val="20"/>
          <w:szCs w:val="20"/>
        </w:rPr>
      </w:pPr>
      <w:r w:rsidRPr="00E7505A">
        <w:rPr>
          <w:rFonts w:ascii="Calibri" w:hAnsi="Calibri"/>
          <w:b/>
          <w:sz w:val="20"/>
          <w:szCs w:val="20"/>
        </w:rPr>
        <w:lastRenderedPageBreak/>
        <w:t>Kancelaria  przyjmuje oferty:</w:t>
      </w:r>
    </w:p>
    <w:p w:rsidR="00E7505A" w:rsidRPr="00E7505A" w:rsidRDefault="00E7505A" w:rsidP="00E7505A">
      <w:pPr>
        <w:numPr>
          <w:ilvl w:val="0"/>
          <w:numId w:val="30"/>
        </w:numPr>
        <w:spacing w:before="120" w:after="200" w:line="276" w:lineRule="auto"/>
        <w:jc w:val="both"/>
        <w:rPr>
          <w:rFonts w:ascii="Calibri" w:eastAsia="Calibri" w:hAnsi="Calibri" w:cs="Calibri"/>
          <w:sz w:val="20"/>
          <w:szCs w:val="22"/>
        </w:rPr>
      </w:pPr>
      <w:r w:rsidRPr="00E7505A">
        <w:rPr>
          <w:rFonts w:ascii="Calibri" w:eastAsia="Calibri" w:hAnsi="Calibri" w:cs="Calibri"/>
          <w:b/>
          <w:sz w:val="20"/>
          <w:szCs w:val="22"/>
        </w:rPr>
        <w:t>Oferty należy złożyć</w:t>
      </w:r>
      <w:r w:rsidRPr="00E7505A">
        <w:rPr>
          <w:rFonts w:ascii="Calibri" w:eastAsia="Calibri" w:hAnsi="Calibri" w:cs="Calibri"/>
          <w:sz w:val="20"/>
          <w:szCs w:val="22"/>
        </w:rPr>
        <w:t xml:space="preserve"> w siedzibie Zamawiającego poprzez wrzucenie oferty do skrzynki przy bramie wjazdowej Gminnego Zakładu Komunalnego w Żołędowie do dnia </w:t>
      </w:r>
      <w:r w:rsidRPr="00E7505A">
        <w:rPr>
          <w:rFonts w:ascii="Calibri" w:eastAsia="Calibri" w:hAnsi="Calibri" w:cs="Calibri"/>
          <w:b/>
          <w:sz w:val="20"/>
          <w:szCs w:val="22"/>
        </w:rPr>
        <w:t>2</w:t>
      </w:r>
      <w:r w:rsidR="00D641C6">
        <w:rPr>
          <w:rFonts w:ascii="Calibri" w:eastAsia="Calibri" w:hAnsi="Calibri" w:cs="Calibri"/>
          <w:b/>
          <w:sz w:val="20"/>
          <w:szCs w:val="22"/>
        </w:rPr>
        <w:t>5</w:t>
      </w:r>
      <w:r w:rsidRPr="00E7505A">
        <w:rPr>
          <w:rFonts w:ascii="Calibri" w:eastAsia="Calibri" w:hAnsi="Calibri" w:cs="Calibri"/>
          <w:b/>
          <w:sz w:val="20"/>
          <w:szCs w:val="22"/>
        </w:rPr>
        <w:t>.11.2020 r. do godz. 10.00.</w:t>
      </w:r>
    </w:p>
    <w:p w:rsidR="00E7505A" w:rsidRPr="00E7505A" w:rsidRDefault="00E7505A" w:rsidP="00E7505A">
      <w:pPr>
        <w:spacing w:line="276" w:lineRule="auto"/>
        <w:ind w:left="709"/>
        <w:rPr>
          <w:rFonts w:ascii="Calibri" w:eastAsia="Calibri" w:hAnsi="Calibri" w:cs="Calibri"/>
          <w:sz w:val="20"/>
          <w:szCs w:val="22"/>
        </w:rPr>
      </w:pPr>
      <w:r w:rsidRPr="00E7505A">
        <w:rPr>
          <w:rFonts w:ascii="Calibri" w:eastAsia="Calibri" w:hAnsi="Calibri" w:cs="Calibri"/>
          <w:sz w:val="20"/>
          <w:szCs w:val="22"/>
        </w:rPr>
        <w:t xml:space="preserve"> w dni robocze od poniedziałku do piątku, w godzinach: 7</w:t>
      </w:r>
      <w:r w:rsidRPr="00E7505A">
        <w:rPr>
          <w:rFonts w:ascii="Calibri" w:eastAsia="Calibri" w:hAnsi="Calibri" w:cs="Calibri"/>
          <w:sz w:val="20"/>
          <w:szCs w:val="22"/>
          <w:vertAlign w:val="superscript"/>
        </w:rPr>
        <w:t xml:space="preserve">00 – </w:t>
      </w:r>
      <w:r w:rsidRPr="00E7505A">
        <w:rPr>
          <w:rFonts w:ascii="Calibri" w:eastAsia="Calibri" w:hAnsi="Calibri" w:cs="Calibri"/>
          <w:sz w:val="20"/>
          <w:szCs w:val="22"/>
        </w:rPr>
        <w:t>15</w:t>
      </w:r>
      <w:r w:rsidRPr="00E7505A">
        <w:rPr>
          <w:rFonts w:ascii="Calibri" w:eastAsia="Calibri" w:hAnsi="Calibri" w:cs="Calibri"/>
          <w:sz w:val="20"/>
          <w:szCs w:val="22"/>
          <w:vertAlign w:val="superscript"/>
        </w:rPr>
        <w:t>00</w:t>
      </w:r>
      <w:r w:rsidRPr="00E7505A">
        <w:rPr>
          <w:rFonts w:ascii="Calibri" w:eastAsia="Calibri" w:hAnsi="Calibri" w:cs="Calibri"/>
          <w:sz w:val="20"/>
          <w:szCs w:val="22"/>
        </w:rPr>
        <w:t>,</w:t>
      </w:r>
      <w:r w:rsidRPr="00E7505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E7505A">
        <w:rPr>
          <w:rFonts w:ascii="Calibri" w:eastAsia="Calibri" w:hAnsi="Calibri" w:cs="Calibri"/>
          <w:sz w:val="20"/>
          <w:szCs w:val="22"/>
        </w:rPr>
        <w:t>lub</w:t>
      </w:r>
    </w:p>
    <w:p w:rsidR="00E7505A" w:rsidRPr="00E7505A" w:rsidRDefault="00E7505A" w:rsidP="00E7505A">
      <w:pPr>
        <w:numPr>
          <w:ilvl w:val="0"/>
          <w:numId w:val="31"/>
        </w:numPr>
        <w:spacing w:after="200" w:line="276" w:lineRule="auto"/>
        <w:rPr>
          <w:rFonts w:ascii="Calibri" w:eastAsia="Calibri" w:hAnsi="Calibri" w:cs="Calibri"/>
          <w:sz w:val="20"/>
          <w:szCs w:val="22"/>
        </w:rPr>
      </w:pPr>
      <w:r w:rsidRPr="00E7505A">
        <w:rPr>
          <w:rFonts w:ascii="Calibri" w:eastAsia="Calibri" w:hAnsi="Calibri" w:cs="Calibri"/>
          <w:sz w:val="20"/>
          <w:szCs w:val="22"/>
        </w:rPr>
        <w:t>przesłane drogą pocztową.</w:t>
      </w:r>
    </w:p>
    <w:p w:rsidR="00E7505A" w:rsidRPr="00E7505A" w:rsidRDefault="00E7505A" w:rsidP="00E7505A">
      <w:pPr>
        <w:numPr>
          <w:ilvl w:val="0"/>
          <w:numId w:val="31"/>
        </w:numPr>
        <w:tabs>
          <w:tab w:val="left" w:pos="227"/>
          <w:tab w:val="left" w:pos="284"/>
        </w:tabs>
        <w:spacing w:after="200" w:line="276" w:lineRule="auto"/>
        <w:rPr>
          <w:rFonts w:ascii="Calibri" w:eastAsia="Calibri" w:hAnsi="Calibri" w:cs="Calibri"/>
          <w:b/>
          <w:sz w:val="20"/>
          <w:szCs w:val="22"/>
          <w:u w:val="single"/>
        </w:rPr>
      </w:pPr>
      <w:r w:rsidRPr="00E7505A">
        <w:rPr>
          <w:rFonts w:ascii="Calibri" w:eastAsia="Calibri" w:hAnsi="Calibri" w:cs="Calibri"/>
          <w:b/>
          <w:sz w:val="20"/>
          <w:szCs w:val="22"/>
        </w:rPr>
        <w:t>Termin złożenia oferty:</w:t>
      </w:r>
      <w:r w:rsidRPr="00E7505A">
        <w:rPr>
          <w:rFonts w:ascii="Calibri" w:eastAsia="Calibri" w:hAnsi="Calibri" w:cs="Calibri"/>
          <w:b/>
          <w:sz w:val="20"/>
          <w:szCs w:val="22"/>
        </w:rPr>
        <w:tab/>
      </w:r>
      <w:r w:rsidRPr="00E7505A">
        <w:rPr>
          <w:rFonts w:ascii="Calibri" w:eastAsia="Calibri" w:hAnsi="Calibri" w:cs="Calibri"/>
          <w:b/>
          <w:sz w:val="20"/>
          <w:szCs w:val="22"/>
        </w:rPr>
        <w:tab/>
        <w:t>do dnia  2</w:t>
      </w:r>
      <w:r w:rsidR="00D641C6">
        <w:rPr>
          <w:rFonts w:ascii="Calibri" w:eastAsia="Calibri" w:hAnsi="Calibri" w:cs="Calibri"/>
          <w:b/>
          <w:sz w:val="20"/>
          <w:szCs w:val="22"/>
        </w:rPr>
        <w:t>5</w:t>
      </w:r>
      <w:r w:rsidRPr="00E7505A">
        <w:rPr>
          <w:rFonts w:ascii="Calibri" w:eastAsia="Calibri" w:hAnsi="Calibri" w:cs="Calibri"/>
          <w:b/>
          <w:sz w:val="20"/>
          <w:szCs w:val="22"/>
        </w:rPr>
        <w:t>.11.2020 r. do godziny 10:00</w:t>
      </w:r>
    </w:p>
    <w:p w:rsidR="00E7505A" w:rsidRPr="00E7505A" w:rsidRDefault="00E7505A" w:rsidP="00E7505A">
      <w:pPr>
        <w:numPr>
          <w:ilvl w:val="0"/>
          <w:numId w:val="32"/>
        </w:numPr>
        <w:tabs>
          <w:tab w:val="left" w:pos="227"/>
          <w:tab w:val="left" w:pos="284"/>
        </w:tabs>
        <w:spacing w:before="120" w:after="200" w:line="276" w:lineRule="auto"/>
        <w:rPr>
          <w:rFonts w:ascii="Calibri" w:eastAsia="Calibri" w:hAnsi="Calibri" w:cs="Calibri"/>
          <w:b/>
          <w:sz w:val="20"/>
          <w:szCs w:val="22"/>
        </w:rPr>
      </w:pPr>
      <w:r w:rsidRPr="00E7505A">
        <w:rPr>
          <w:rFonts w:ascii="Calibri" w:eastAsia="Calibri" w:hAnsi="Calibri" w:cs="Calibri"/>
          <w:b/>
          <w:sz w:val="20"/>
          <w:szCs w:val="22"/>
        </w:rPr>
        <w:t xml:space="preserve">Otwarcie ofert: </w:t>
      </w:r>
      <w:r w:rsidRPr="00E7505A">
        <w:rPr>
          <w:rFonts w:ascii="Calibri" w:eastAsia="Calibri" w:hAnsi="Calibri" w:cs="Calibri"/>
          <w:sz w:val="20"/>
          <w:szCs w:val="22"/>
        </w:rPr>
        <w:t xml:space="preserve">nastąpi na obiekcie Gminnego Zakładu Komunalnego Żołędowo, ul. Jastrzębia 62,     </w:t>
      </w:r>
    </w:p>
    <w:p w:rsidR="00E7505A" w:rsidRPr="00E7505A" w:rsidRDefault="00E7505A" w:rsidP="00E7505A">
      <w:pPr>
        <w:tabs>
          <w:tab w:val="left" w:pos="227"/>
          <w:tab w:val="left" w:pos="284"/>
        </w:tabs>
        <w:spacing w:before="120" w:after="200" w:line="276" w:lineRule="auto"/>
        <w:rPr>
          <w:rFonts w:ascii="Calibri" w:eastAsia="Calibri" w:hAnsi="Calibri" w:cs="Calibri"/>
          <w:b/>
          <w:sz w:val="20"/>
          <w:szCs w:val="22"/>
        </w:rPr>
      </w:pPr>
      <w:r w:rsidRPr="00E7505A">
        <w:rPr>
          <w:rFonts w:ascii="Calibri" w:eastAsia="Calibri" w:hAnsi="Calibri" w:cs="Calibri"/>
          <w:sz w:val="20"/>
          <w:szCs w:val="22"/>
        </w:rPr>
        <w:t xml:space="preserve">  w dniu  </w:t>
      </w:r>
      <w:r w:rsidRPr="00E7505A">
        <w:rPr>
          <w:rFonts w:ascii="Calibri" w:eastAsia="Calibri" w:hAnsi="Calibri" w:cs="Calibri"/>
          <w:b/>
          <w:sz w:val="20"/>
          <w:szCs w:val="22"/>
        </w:rPr>
        <w:t>2</w:t>
      </w:r>
      <w:r w:rsidR="00D641C6">
        <w:rPr>
          <w:rFonts w:ascii="Calibri" w:eastAsia="Calibri" w:hAnsi="Calibri" w:cs="Calibri"/>
          <w:b/>
          <w:sz w:val="20"/>
          <w:szCs w:val="22"/>
        </w:rPr>
        <w:t>5</w:t>
      </w:r>
      <w:r w:rsidRPr="00E7505A">
        <w:rPr>
          <w:rFonts w:ascii="Calibri" w:eastAsia="Calibri" w:hAnsi="Calibri" w:cs="Calibri"/>
          <w:b/>
          <w:sz w:val="20"/>
          <w:szCs w:val="22"/>
        </w:rPr>
        <w:t>.11.2020 r. o godzinie 12:</w:t>
      </w:r>
      <w:r w:rsidR="00D641C6">
        <w:rPr>
          <w:rFonts w:ascii="Calibri" w:eastAsia="Calibri" w:hAnsi="Calibri" w:cs="Calibri"/>
          <w:b/>
          <w:sz w:val="20"/>
          <w:szCs w:val="22"/>
        </w:rPr>
        <w:t>15</w:t>
      </w:r>
    </w:p>
    <w:p w:rsidR="00221769" w:rsidRDefault="00221769" w:rsidP="00221769">
      <w:pPr>
        <w:spacing w:line="276" w:lineRule="auto"/>
        <w:rPr>
          <w:rFonts w:ascii="Calibri" w:hAnsi="Calibri"/>
          <w:sz w:val="20"/>
          <w:szCs w:val="20"/>
        </w:rPr>
      </w:pPr>
    </w:p>
    <w:p w:rsidR="00221769" w:rsidRDefault="00221769" w:rsidP="00221769">
      <w:pPr>
        <w:numPr>
          <w:ilvl w:val="0"/>
          <w:numId w:val="17"/>
        </w:numPr>
        <w:spacing w:line="276" w:lineRule="auto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Oferta złożona po terminie zostanie zwrócona, na zasadach określonych w art. 84 ust. 2 ustawy.</w:t>
      </w:r>
    </w:p>
    <w:p w:rsidR="00221769" w:rsidRDefault="00221769" w:rsidP="00221769">
      <w:pPr>
        <w:numPr>
          <w:ilvl w:val="0"/>
          <w:numId w:val="1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Niezwłocznie po otwarciu ofert Zamawiający zamieszcza na stronie internetowej informacje dotyczące:</w:t>
      </w:r>
    </w:p>
    <w:p w:rsidR="00221769" w:rsidRDefault="00221769" w:rsidP="00221769">
      <w:pPr>
        <w:pStyle w:val="ZLITLITwPKTzmlitwpktliter"/>
        <w:spacing w:line="276" w:lineRule="auto"/>
        <w:ind w:left="0" w:firstLine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1) </w:t>
      </w:r>
      <w:r>
        <w:rPr>
          <w:rFonts w:ascii="Calibri" w:hAnsi="Calibri"/>
          <w:sz w:val="20"/>
        </w:rPr>
        <w:tab/>
        <w:t>kwoty, jaką zamierza przeznaczyć na sfinansowanie zamówienia;</w:t>
      </w:r>
    </w:p>
    <w:p w:rsidR="00221769" w:rsidRDefault="00221769" w:rsidP="00221769">
      <w:pPr>
        <w:pStyle w:val="ZLITLITwPKTzmlitwpktliter"/>
        <w:spacing w:line="276" w:lineRule="auto"/>
        <w:ind w:left="0" w:firstLine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2) </w:t>
      </w:r>
      <w:r>
        <w:rPr>
          <w:rFonts w:ascii="Calibri" w:hAnsi="Calibri"/>
          <w:sz w:val="20"/>
        </w:rPr>
        <w:tab/>
        <w:t>firm oraz adresów Wykonawców, którzy złożyli oferty w terminie;</w:t>
      </w:r>
    </w:p>
    <w:p w:rsidR="00221769" w:rsidRDefault="00221769" w:rsidP="00221769">
      <w:pPr>
        <w:pStyle w:val="ZLITLITwPKTzmlitwpktliter"/>
        <w:spacing w:line="276" w:lineRule="auto"/>
        <w:ind w:left="709" w:hanging="28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3) </w:t>
      </w:r>
      <w:r>
        <w:rPr>
          <w:rFonts w:ascii="Calibri" w:hAnsi="Calibri"/>
          <w:sz w:val="20"/>
        </w:rPr>
        <w:tab/>
        <w:t>ceny, terminu wykonania zamówienia, okresu gwarancji i warunków płatności zawartych w ofertach.</w:t>
      </w:r>
    </w:p>
    <w:p w:rsidR="00221769" w:rsidRDefault="00221769" w:rsidP="00221769">
      <w:pPr>
        <w:numPr>
          <w:ilvl w:val="0"/>
          <w:numId w:val="1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Wykonawca, </w:t>
      </w:r>
      <w:r>
        <w:rPr>
          <w:rFonts w:ascii="Calibri" w:hAnsi="Calibri"/>
          <w:b/>
          <w:sz w:val="20"/>
          <w:szCs w:val="20"/>
        </w:rPr>
        <w:t>w terminie 3 dni</w:t>
      </w:r>
      <w:r>
        <w:rPr>
          <w:rFonts w:ascii="Calibri" w:hAnsi="Calibri"/>
          <w:sz w:val="20"/>
          <w:szCs w:val="20"/>
        </w:rPr>
        <w:t xml:space="preserve"> od dnia zamieszczenia na stronie internetowej informacji o złożonych ofertach, przekazuje Zamawiającemu oświadczenie o przynależności lub braku przynależności do tej samej grupy kapitałowej, o której mowa w ust. 1 pkt 23 ustawy. Wraz ze złożeniem oświadczenia, Wykonawca może przedstawić dowody, że powiązania z innym Wykonawcą nie prowadzą do zakłócenia konkurencji </w:t>
      </w:r>
      <w:r>
        <w:rPr>
          <w:rFonts w:ascii="Calibri" w:hAnsi="Calibri"/>
          <w:sz w:val="20"/>
          <w:szCs w:val="20"/>
        </w:rPr>
        <w:br/>
        <w:t>w postępowaniu o udzielenie zamówienia.</w:t>
      </w:r>
    </w:p>
    <w:p w:rsidR="00221769" w:rsidRDefault="00221769" w:rsidP="00221769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</w:p>
    <w:p w:rsidR="00221769" w:rsidRDefault="00221769" w:rsidP="00221769">
      <w:pPr>
        <w:shd w:val="clear" w:color="auto" w:fill="A6A6A6"/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XV</w:t>
      </w:r>
      <w:r>
        <w:rPr>
          <w:rFonts w:ascii="Calibri" w:hAnsi="Calibri"/>
          <w:b/>
          <w:bCs/>
          <w:sz w:val="20"/>
          <w:szCs w:val="20"/>
        </w:rPr>
        <w:tab/>
        <w:t>Opis sposobu obliczenia ceny. Informacje w sprawie walut obcych.</w:t>
      </w:r>
    </w:p>
    <w:p w:rsidR="00221769" w:rsidRDefault="00221769" w:rsidP="00221769">
      <w:pPr>
        <w:numPr>
          <w:ilvl w:val="0"/>
          <w:numId w:val="20"/>
        </w:numPr>
        <w:spacing w:before="120" w:line="276" w:lineRule="auto"/>
        <w:ind w:left="357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Wykonawca określi cenę oferty w PLN w Formularzu oferty, którego wzór stanowi </w:t>
      </w:r>
      <w:r>
        <w:rPr>
          <w:rFonts w:ascii="Calibri" w:hAnsi="Calibri"/>
          <w:b/>
          <w:iCs/>
          <w:sz w:val="20"/>
          <w:szCs w:val="20"/>
        </w:rPr>
        <w:t>Załącznik Nr 1</w:t>
      </w:r>
      <w:r>
        <w:rPr>
          <w:rFonts w:ascii="Calibri" w:hAnsi="Calibri"/>
          <w:iCs/>
          <w:sz w:val="20"/>
          <w:szCs w:val="20"/>
        </w:rPr>
        <w:t xml:space="preserve"> do SIWZ.</w:t>
      </w:r>
    </w:p>
    <w:p w:rsidR="00221769" w:rsidRDefault="00221769" w:rsidP="00221769">
      <w:pPr>
        <w:numPr>
          <w:ilvl w:val="0"/>
          <w:numId w:val="20"/>
        </w:numPr>
        <w:spacing w:before="120" w:line="276" w:lineRule="auto"/>
        <w:ind w:left="357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Cena oferty powinna obejmować wszystkie elementy cenotwórcze realizacji zamówienia, warunki i obowiązki umowne określone we Wzorze Umowy</w:t>
      </w:r>
      <w:r>
        <w:rPr>
          <w:rFonts w:ascii="Calibri" w:hAnsi="Calibri"/>
          <w:sz w:val="20"/>
          <w:szCs w:val="20"/>
        </w:rPr>
        <w:t>.</w:t>
      </w:r>
    </w:p>
    <w:p w:rsidR="00221769" w:rsidRDefault="00221769" w:rsidP="00221769">
      <w:pPr>
        <w:numPr>
          <w:ilvl w:val="0"/>
          <w:numId w:val="20"/>
        </w:numPr>
        <w:spacing w:before="120" w:line="276" w:lineRule="auto"/>
        <w:ind w:left="357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Cena </w:t>
      </w:r>
      <w:r>
        <w:rPr>
          <w:rFonts w:ascii="Calibri" w:hAnsi="Calibri"/>
          <w:iCs/>
          <w:sz w:val="20"/>
          <w:szCs w:val="20"/>
        </w:rPr>
        <w:t>oferty i składniki cenotwórcze podane przez Wykonawcę będą stałe przez okres realizacji Umowy i nie będą mogły podlegać zmianie (z zastrzeżeniem postanowień zawartych we Wzorze Umowy).</w:t>
      </w:r>
    </w:p>
    <w:p w:rsidR="00221769" w:rsidRDefault="00221769" w:rsidP="00221769">
      <w:pPr>
        <w:numPr>
          <w:ilvl w:val="0"/>
          <w:numId w:val="20"/>
        </w:numPr>
        <w:spacing w:before="120" w:line="276" w:lineRule="auto"/>
        <w:ind w:left="357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Wykonawca określi cenę oferty z VAT w złotych, z zastrzeżeniem postanowień ust. 5.</w:t>
      </w:r>
    </w:p>
    <w:p w:rsidR="00221769" w:rsidRDefault="00221769" w:rsidP="00221769">
      <w:pPr>
        <w:numPr>
          <w:ilvl w:val="0"/>
          <w:numId w:val="20"/>
        </w:numPr>
        <w:spacing w:before="120" w:line="276" w:lineRule="auto"/>
        <w:ind w:left="357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Zamawiający nie przewiduje możliwości prowadzenia rozliczeń w walutach obcych. Rozliczenia między Wykonawcą, a Zamawiającym będą dokonywane w złotych polskich.</w:t>
      </w:r>
    </w:p>
    <w:p w:rsidR="00221769" w:rsidRDefault="00221769" w:rsidP="00221769">
      <w:pPr>
        <w:numPr>
          <w:ilvl w:val="0"/>
          <w:numId w:val="20"/>
        </w:numPr>
        <w:spacing w:before="120" w:line="276" w:lineRule="auto"/>
        <w:ind w:left="357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Cena oferty powinna być wyrażona w złotych polskich z dokładnością do 1 grosza, to znaczy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iCs/>
          <w:sz w:val="20"/>
          <w:szCs w:val="20"/>
        </w:rPr>
        <w:t>z dokładnością do dwóch miejsc po przecinku.</w:t>
      </w:r>
    </w:p>
    <w:p w:rsidR="00221769" w:rsidRDefault="00221769" w:rsidP="00221769">
      <w:pPr>
        <w:numPr>
          <w:ilvl w:val="0"/>
          <w:numId w:val="20"/>
        </w:numPr>
        <w:spacing w:before="120" w:line="276" w:lineRule="auto"/>
        <w:ind w:left="357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poprawi oczywiste omyłki pisarskie oraz oczywiste omyłki rachunkowe </w:t>
      </w:r>
      <w:r>
        <w:rPr>
          <w:rFonts w:ascii="Calibri" w:hAnsi="Calibri"/>
          <w:sz w:val="20"/>
          <w:szCs w:val="20"/>
        </w:rPr>
        <w:br/>
        <w:t>w ofercie i uwzględni konsekwencje rachunkowe dokonanych poprawek, w następujący sposób:</w:t>
      </w:r>
    </w:p>
    <w:p w:rsidR="00221769" w:rsidRDefault="00221769" w:rsidP="00221769">
      <w:pPr>
        <w:numPr>
          <w:ilvl w:val="1"/>
          <w:numId w:val="20"/>
        </w:num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przypadku, gdy Wykonawca poda cenę oferty, wartości brutto z dokładnością większą niż do dwóch miejsc po przecinku lub dokonał ich nieprawidłowego zaokrąglenia, Zamawiający dokona przeliczenia podanych w ofercie cen do dwóch miejsc po przecinku, stosując następującą zasadę: podane w ofercie kwoty zostaną zaokrąglone do pełnych groszy, przy czym końcówki poniżej 0,5 grosza zostaną pominięte, a końcówki 0,5 grosza i wyżej zostaną zaokrąglone do 1 grosza;</w:t>
      </w:r>
    </w:p>
    <w:p w:rsidR="00221769" w:rsidRDefault="00221769" w:rsidP="00221769">
      <w:pPr>
        <w:pStyle w:val="Default"/>
        <w:widowControl/>
        <w:numPr>
          <w:ilvl w:val="1"/>
          <w:numId w:val="20"/>
        </w:num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w przypadku, jeżeli obliczona wartość brutto za wykonanie przedmiotu zamówienia podanego w Formularzu oferty nie odpowiada iloczynowi ceny jednostkowej brutto oraz podanej ilości płatności - Zamawiający przyjmie, że prawidłowo podana jest przez Wykonawcę cena jednostkowa brutto;</w:t>
      </w:r>
    </w:p>
    <w:p w:rsidR="00221769" w:rsidRDefault="00221769" w:rsidP="00221769">
      <w:pPr>
        <w:pStyle w:val="Default"/>
        <w:widowControl/>
        <w:numPr>
          <w:ilvl w:val="1"/>
          <w:numId w:val="20"/>
        </w:num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 sumowania wartości składających się na przedmiot zamówienia - jeżeli obliczona cena oferty nie odpowiada sumie poszczególnych wartości, Zamawiający przyjmie, że prawidłowo podano poszczególne wartości za poszczególne pozycje zamówienia.</w:t>
      </w:r>
    </w:p>
    <w:p w:rsidR="00221769" w:rsidRDefault="00221769" w:rsidP="00221769">
      <w:pPr>
        <w:numPr>
          <w:ilvl w:val="0"/>
          <w:numId w:val="20"/>
        </w:numPr>
        <w:spacing w:before="120" w:line="276" w:lineRule="auto"/>
        <w:ind w:left="357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informuje, że nie przewiduje możliwości udzielenia Wykonawcy zaliczek na poczet wykonania zamówienia.</w:t>
      </w:r>
    </w:p>
    <w:p w:rsidR="00221769" w:rsidRDefault="00221769" w:rsidP="00221769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</w:p>
    <w:p w:rsidR="00221769" w:rsidRDefault="00221769" w:rsidP="00221769">
      <w:pPr>
        <w:keepNext/>
        <w:shd w:val="clear" w:color="auto" w:fill="A6A6A6"/>
        <w:tabs>
          <w:tab w:val="left" w:pos="1418"/>
        </w:tabs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XVI</w:t>
      </w:r>
      <w:r>
        <w:rPr>
          <w:rFonts w:ascii="Calibri" w:hAnsi="Calibri"/>
          <w:b/>
          <w:bCs/>
          <w:sz w:val="20"/>
          <w:szCs w:val="20"/>
        </w:rPr>
        <w:tab/>
        <w:t>Kryteria oceny ofert.</w:t>
      </w:r>
    </w:p>
    <w:p w:rsidR="00221769" w:rsidRDefault="00221769" w:rsidP="00221769">
      <w:pPr>
        <w:widowControl w:val="0"/>
        <w:numPr>
          <w:ilvl w:val="3"/>
          <w:numId w:val="21"/>
        </w:numPr>
        <w:adjustRightInd w:val="0"/>
        <w:spacing w:before="120" w:line="276" w:lineRule="auto"/>
        <w:ind w:left="360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Oceniane będą wyłącznie oferty nieodrzucone.</w:t>
      </w:r>
    </w:p>
    <w:p w:rsidR="00221769" w:rsidRDefault="00221769" w:rsidP="00221769">
      <w:pPr>
        <w:widowControl w:val="0"/>
        <w:numPr>
          <w:ilvl w:val="3"/>
          <w:numId w:val="21"/>
        </w:numPr>
        <w:adjustRightInd w:val="0"/>
        <w:spacing w:before="120" w:after="240" w:line="276" w:lineRule="auto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Przy wyborze najkorzystniejszej oferty Zamawiający będzie kierował się niżej opisanymi kryteriami: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1"/>
        <w:gridCol w:w="1497"/>
      </w:tblGrid>
      <w:tr w:rsidR="00221769" w:rsidTr="00221769">
        <w:trPr>
          <w:trHeight w:val="397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21769" w:rsidRDefault="0022176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Kryterium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21769" w:rsidRDefault="00221769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Waga</w:t>
            </w:r>
          </w:p>
        </w:tc>
      </w:tr>
      <w:tr w:rsidR="00221769" w:rsidTr="00221769">
        <w:trPr>
          <w:trHeight w:val="397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69" w:rsidRDefault="0022176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brutto oferty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69" w:rsidRDefault="00221769">
            <w:pPr>
              <w:keepNext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60%</w:t>
            </w:r>
          </w:p>
        </w:tc>
      </w:tr>
      <w:tr w:rsidR="00221769" w:rsidTr="00221769">
        <w:trPr>
          <w:trHeight w:val="397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69" w:rsidRDefault="008836A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43EF">
              <w:rPr>
                <w:rFonts w:ascii="Calibri" w:hAnsi="Calibri" w:cs="Tahoma"/>
                <w:b/>
              </w:rPr>
              <w:t>Ilość ton w „jednorazowej dostawie”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69" w:rsidRDefault="00221769">
            <w:pPr>
              <w:keepNext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40%</w:t>
            </w:r>
          </w:p>
        </w:tc>
      </w:tr>
    </w:tbl>
    <w:p w:rsidR="00221769" w:rsidRDefault="00221769" w:rsidP="00221769">
      <w:pPr>
        <w:pStyle w:val="Tekstpodstawowy211"/>
        <w:numPr>
          <w:ilvl w:val="0"/>
          <w:numId w:val="22"/>
        </w:numPr>
        <w:spacing w:after="0" w:line="360" w:lineRule="auto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>W kryterium „</w:t>
      </w:r>
      <w:r>
        <w:rPr>
          <w:rFonts w:ascii="Calibri" w:hAnsi="Calibri" w:cs="Tahoma"/>
          <w:b/>
          <w:sz w:val="20"/>
          <w:szCs w:val="20"/>
        </w:rPr>
        <w:t>cena brutto oferty</w:t>
      </w:r>
      <w:r>
        <w:rPr>
          <w:rFonts w:ascii="Calibri" w:hAnsi="Calibri" w:cs="Tahoma"/>
          <w:sz w:val="20"/>
          <w:szCs w:val="20"/>
        </w:rPr>
        <w:t>” ocena ofert zostanie dokonana przy zastosowaniu wzoru:</w:t>
      </w:r>
    </w:p>
    <w:p w:rsidR="00221769" w:rsidRDefault="00221769" w:rsidP="00221769">
      <w:pPr>
        <w:pStyle w:val="Tekstpodstawowy211"/>
        <w:spacing w:after="0" w:line="360" w:lineRule="auto"/>
        <w:ind w:left="360"/>
        <w:rPr>
          <w:rFonts w:ascii="Calibri" w:hAnsi="Calibri" w:cs="Tahoma"/>
          <w:sz w:val="20"/>
          <w:szCs w:val="20"/>
        </w:rPr>
      </w:pPr>
    </w:p>
    <w:tbl>
      <w:tblPr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1667"/>
        <w:gridCol w:w="449"/>
        <w:gridCol w:w="2578"/>
        <w:gridCol w:w="1402"/>
      </w:tblGrid>
      <w:tr w:rsidR="00221769" w:rsidTr="00221769">
        <w:trPr>
          <w:cantSplit/>
        </w:trPr>
        <w:tc>
          <w:tcPr>
            <w:tcW w:w="1667" w:type="dxa"/>
            <w:vMerge w:val="restart"/>
            <w:vAlign w:val="center"/>
            <w:hideMark/>
          </w:tcPr>
          <w:p w:rsidR="00221769" w:rsidRDefault="00221769">
            <w:pPr>
              <w:pStyle w:val="Zwykytekst1"/>
              <w:snapToGrid w:val="0"/>
              <w:spacing w:line="360" w:lineRule="auto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liczba punktów</w:t>
            </w:r>
          </w:p>
        </w:tc>
        <w:tc>
          <w:tcPr>
            <w:tcW w:w="449" w:type="dxa"/>
            <w:vMerge w:val="restart"/>
            <w:vAlign w:val="center"/>
            <w:hideMark/>
          </w:tcPr>
          <w:p w:rsidR="00221769" w:rsidRDefault="00221769">
            <w:pPr>
              <w:pStyle w:val="Zwykytekst1"/>
              <w:snapToGrid w:val="0"/>
              <w:spacing w:line="360" w:lineRule="auto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=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21769" w:rsidRDefault="00221769">
            <w:pPr>
              <w:pStyle w:val="Zwykytekst1"/>
              <w:snapToGrid w:val="0"/>
              <w:spacing w:line="360" w:lineRule="auto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najniższa cena </w:t>
            </w:r>
          </w:p>
        </w:tc>
        <w:tc>
          <w:tcPr>
            <w:tcW w:w="1402" w:type="dxa"/>
            <w:vMerge w:val="restart"/>
            <w:vAlign w:val="center"/>
            <w:hideMark/>
          </w:tcPr>
          <w:p w:rsidR="00221769" w:rsidRDefault="00221769">
            <w:pPr>
              <w:pStyle w:val="Zwykytekst1"/>
              <w:snapToGrid w:val="0"/>
              <w:spacing w:line="360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X 60 pkt.</w:t>
            </w:r>
          </w:p>
        </w:tc>
      </w:tr>
      <w:tr w:rsidR="00221769" w:rsidTr="00221769">
        <w:trPr>
          <w:cantSplit/>
        </w:trPr>
        <w:tc>
          <w:tcPr>
            <w:tcW w:w="1667" w:type="dxa"/>
            <w:vMerge/>
            <w:vAlign w:val="center"/>
            <w:hideMark/>
          </w:tcPr>
          <w:p w:rsidR="00221769" w:rsidRDefault="00221769">
            <w:pPr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9" w:type="dxa"/>
            <w:vMerge/>
            <w:vAlign w:val="center"/>
            <w:hideMark/>
          </w:tcPr>
          <w:p w:rsidR="00221769" w:rsidRDefault="00221769">
            <w:pPr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21769" w:rsidRDefault="00221769">
            <w:pPr>
              <w:pStyle w:val="Zwykytekst1"/>
              <w:snapToGrid w:val="0"/>
              <w:spacing w:line="360" w:lineRule="auto"/>
              <w:ind w:left="-27" w:hanging="12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cena oferty ocenianej</w:t>
            </w:r>
          </w:p>
        </w:tc>
        <w:tc>
          <w:tcPr>
            <w:tcW w:w="1402" w:type="dxa"/>
            <w:vMerge/>
            <w:vAlign w:val="center"/>
            <w:hideMark/>
          </w:tcPr>
          <w:p w:rsidR="00221769" w:rsidRDefault="00221769">
            <w:pPr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221769" w:rsidRDefault="00221769" w:rsidP="00221769">
      <w:pPr>
        <w:pStyle w:val="Tekstpodstawowy211"/>
        <w:spacing w:before="0" w:after="0" w:line="360" w:lineRule="auto"/>
        <w:rPr>
          <w:rFonts w:ascii="Calibri" w:hAnsi="Calibri" w:cs="Tahoma"/>
          <w:spacing w:val="4"/>
          <w:sz w:val="20"/>
          <w:szCs w:val="20"/>
        </w:rPr>
      </w:pPr>
      <w:r>
        <w:rPr>
          <w:rFonts w:ascii="Calibri" w:hAnsi="Calibri" w:cs="Tahoma"/>
          <w:spacing w:val="4"/>
          <w:sz w:val="20"/>
          <w:szCs w:val="20"/>
        </w:rPr>
        <w:t xml:space="preserve">   </w:t>
      </w:r>
    </w:p>
    <w:p w:rsidR="00221769" w:rsidRDefault="00221769" w:rsidP="00221769">
      <w:pPr>
        <w:numPr>
          <w:ilvl w:val="0"/>
          <w:numId w:val="22"/>
        </w:numPr>
        <w:autoSpaceDE w:val="0"/>
        <w:autoSpaceDN w:val="0"/>
        <w:adjustRightInd w:val="0"/>
        <w:spacing w:after="2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Maksymalna liczba punktów, które Wykonawca może uzyskać, wynosi 60. </w:t>
      </w:r>
    </w:p>
    <w:p w:rsidR="00221769" w:rsidRDefault="00221769" w:rsidP="00221769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Kryterium </w:t>
      </w:r>
      <w:r>
        <w:rPr>
          <w:rFonts w:ascii="Calibri" w:hAnsi="Calibri" w:cs="Calibri"/>
          <w:b/>
          <w:color w:val="000000"/>
          <w:sz w:val="20"/>
          <w:szCs w:val="20"/>
        </w:rPr>
        <w:t>„cena brutto oferty”</w:t>
      </w:r>
      <w:r>
        <w:rPr>
          <w:rFonts w:ascii="Calibri" w:hAnsi="Calibri" w:cs="Calibri"/>
          <w:color w:val="000000"/>
          <w:sz w:val="20"/>
          <w:szCs w:val="20"/>
        </w:rPr>
        <w:t xml:space="preserve"> dokonana zostanie na podstawie łącznej ceny ofertowej brutto wskazanej przez Wykonawcę w ofercie i przeliczona według wzoru opisanego powyżej. </w:t>
      </w:r>
    </w:p>
    <w:p w:rsidR="008836AB" w:rsidRPr="000043EF" w:rsidRDefault="008836AB" w:rsidP="008836AB">
      <w:pPr>
        <w:pStyle w:val="Tekstpodstawowy211"/>
        <w:numPr>
          <w:ilvl w:val="0"/>
          <w:numId w:val="22"/>
        </w:numPr>
        <w:spacing w:before="0" w:after="0" w:line="360" w:lineRule="auto"/>
        <w:rPr>
          <w:rFonts w:ascii="Calibri" w:hAnsi="Calibri" w:cs="Tahoma"/>
          <w:spacing w:val="4"/>
          <w:sz w:val="20"/>
          <w:szCs w:val="20"/>
        </w:rPr>
      </w:pPr>
      <w:r w:rsidRPr="000043EF">
        <w:rPr>
          <w:rFonts w:ascii="Calibri" w:hAnsi="Calibri" w:cs="Tahoma"/>
          <w:spacing w:val="4"/>
          <w:sz w:val="20"/>
          <w:szCs w:val="20"/>
        </w:rPr>
        <w:t>W kryterium „wielkość jednorazowej dostawy” ocena ofert zostanie dokonana przy zastosowaniu wzoru:</w:t>
      </w:r>
    </w:p>
    <w:tbl>
      <w:tblPr>
        <w:tblW w:w="0" w:type="auto"/>
        <w:tblInd w:w="2376" w:type="dxa"/>
        <w:tblLayout w:type="fixed"/>
        <w:tblLook w:val="0000" w:firstRow="0" w:lastRow="0" w:firstColumn="0" w:lastColumn="0" w:noHBand="0" w:noVBand="0"/>
      </w:tblPr>
      <w:tblGrid>
        <w:gridCol w:w="1667"/>
        <w:gridCol w:w="449"/>
        <w:gridCol w:w="2578"/>
        <w:gridCol w:w="1402"/>
      </w:tblGrid>
      <w:tr w:rsidR="008836AB" w:rsidRPr="000043EF" w:rsidTr="00C27A01">
        <w:trPr>
          <w:cantSplit/>
        </w:trPr>
        <w:tc>
          <w:tcPr>
            <w:tcW w:w="1667" w:type="dxa"/>
            <w:vMerge w:val="restart"/>
            <w:tcBorders>
              <w:bottom w:val="single" w:sz="4" w:space="0" w:color="000000"/>
            </w:tcBorders>
            <w:vAlign w:val="center"/>
          </w:tcPr>
          <w:p w:rsidR="008836AB" w:rsidRPr="000043EF" w:rsidRDefault="008836AB" w:rsidP="00C27A01">
            <w:pPr>
              <w:pStyle w:val="Zwykytekst1"/>
              <w:snapToGrid w:val="0"/>
              <w:spacing w:line="360" w:lineRule="auto"/>
              <w:jc w:val="center"/>
              <w:rPr>
                <w:rFonts w:ascii="Calibri" w:hAnsi="Calibri" w:cs="Tahoma"/>
                <w:b/>
              </w:rPr>
            </w:pPr>
          </w:p>
          <w:p w:rsidR="008836AB" w:rsidRPr="000043EF" w:rsidRDefault="008836AB" w:rsidP="00C27A01">
            <w:pPr>
              <w:pStyle w:val="Zwykytekst1"/>
              <w:snapToGrid w:val="0"/>
              <w:spacing w:line="360" w:lineRule="auto"/>
              <w:jc w:val="center"/>
              <w:rPr>
                <w:rFonts w:ascii="Calibri" w:hAnsi="Calibri" w:cs="Tahoma"/>
                <w:b/>
              </w:rPr>
            </w:pPr>
            <w:r w:rsidRPr="000043EF">
              <w:rPr>
                <w:rFonts w:ascii="Calibri" w:hAnsi="Calibri" w:cs="Tahoma"/>
                <w:b/>
              </w:rPr>
              <w:t>liczba punktów</w:t>
            </w:r>
          </w:p>
        </w:tc>
        <w:tc>
          <w:tcPr>
            <w:tcW w:w="449" w:type="dxa"/>
            <w:vMerge w:val="restart"/>
            <w:vAlign w:val="center"/>
          </w:tcPr>
          <w:p w:rsidR="008836AB" w:rsidRPr="000043EF" w:rsidRDefault="008836AB" w:rsidP="00C27A01">
            <w:pPr>
              <w:pStyle w:val="Zwykytekst1"/>
              <w:snapToGrid w:val="0"/>
              <w:spacing w:line="360" w:lineRule="auto"/>
              <w:jc w:val="center"/>
              <w:rPr>
                <w:rFonts w:ascii="Calibri" w:hAnsi="Calibri" w:cs="Tahoma"/>
                <w:b/>
              </w:rPr>
            </w:pPr>
            <w:r w:rsidRPr="000043EF">
              <w:rPr>
                <w:rFonts w:ascii="Calibri" w:hAnsi="Calibri" w:cs="Tahoma"/>
                <w:b/>
              </w:rPr>
              <w:t>=</w:t>
            </w:r>
          </w:p>
        </w:tc>
        <w:tc>
          <w:tcPr>
            <w:tcW w:w="2578" w:type="dxa"/>
            <w:tcBorders>
              <w:bottom w:val="single" w:sz="4" w:space="0" w:color="000000"/>
            </w:tcBorders>
          </w:tcPr>
          <w:p w:rsidR="008836AB" w:rsidRPr="000043EF" w:rsidRDefault="008836AB" w:rsidP="00C27A01">
            <w:pPr>
              <w:pStyle w:val="Zwykytekst1"/>
              <w:snapToGrid w:val="0"/>
              <w:spacing w:line="360" w:lineRule="auto"/>
              <w:rPr>
                <w:rFonts w:ascii="Calibri" w:hAnsi="Calibri" w:cs="Tahoma"/>
                <w:b/>
              </w:rPr>
            </w:pPr>
          </w:p>
          <w:p w:rsidR="008836AB" w:rsidRPr="000043EF" w:rsidRDefault="008836AB" w:rsidP="00C27A01">
            <w:pPr>
              <w:pStyle w:val="Zwykytekst1"/>
              <w:snapToGrid w:val="0"/>
              <w:spacing w:line="360" w:lineRule="auto"/>
              <w:jc w:val="center"/>
              <w:rPr>
                <w:rFonts w:ascii="Calibri" w:hAnsi="Calibri" w:cs="Tahoma"/>
                <w:b/>
              </w:rPr>
            </w:pPr>
            <w:r w:rsidRPr="000043EF">
              <w:rPr>
                <w:rFonts w:ascii="Calibri" w:hAnsi="Calibri" w:cs="Tahoma"/>
                <w:b/>
              </w:rPr>
              <w:t>Ilość ton w „jednorazowej dostawie” w ofercie badanej</w:t>
            </w:r>
          </w:p>
        </w:tc>
        <w:tc>
          <w:tcPr>
            <w:tcW w:w="1402" w:type="dxa"/>
            <w:vMerge w:val="restart"/>
            <w:tcBorders>
              <w:bottom w:val="single" w:sz="4" w:space="0" w:color="000000"/>
            </w:tcBorders>
            <w:vAlign w:val="center"/>
          </w:tcPr>
          <w:p w:rsidR="008836AB" w:rsidRPr="000043EF" w:rsidRDefault="008836AB" w:rsidP="00C27A01">
            <w:pPr>
              <w:pStyle w:val="Zwykytekst1"/>
              <w:snapToGrid w:val="0"/>
              <w:spacing w:line="360" w:lineRule="auto"/>
              <w:rPr>
                <w:rFonts w:ascii="Calibri" w:hAnsi="Calibri" w:cs="Tahoma"/>
                <w:b/>
              </w:rPr>
            </w:pPr>
          </w:p>
          <w:p w:rsidR="008836AB" w:rsidRPr="000043EF" w:rsidRDefault="008836AB" w:rsidP="00C27A01">
            <w:pPr>
              <w:pStyle w:val="Zwykytekst1"/>
              <w:snapToGrid w:val="0"/>
              <w:spacing w:line="360" w:lineRule="auto"/>
              <w:rPr>
                <w:rFonts w:ascii="Calibri" w:hAnsi="Calibri" w:cs="Tahoma"/>
                <w:b/>
              </w:rPr>
            </w:pPr>
          </w:p>
          <w:p w:rsidR="008836AB" w:rsidRPr="000043EF" w:rsidRDefault="008836AB" w:rsidP="00C27A01">
            <w:pPr>
              <w:pStyle w:val="Zwykytekst1"/>
              <w:snapToGrid w:val="0"/>
              <w:spacing w:line="360" w:lineRule="auto"/>
              <w:rPr>
                <w:rFonts w:ascii="Calibri" w:hAnsi="Calibri" w:cs="Tahoma"/>
                <w:b/>
              </w:rPr>
            </w:pPr>
            <w:r w:rsidRPr="000043EF">
              <w:rPr>
                <w:rFonts w:ascii="Calibri" w:hAnsi="Calibri" w:cs="Tahoma"/>
                <w:b/>
              </w:rPr>
              <w:t>X 40 pkt.</w:t>
            </w:r>
          </w:p>
        </w:tc>
      </w:tr>
      <w:tr w:rsidR="008836AB" w:rsidRPr="000043EF" w:rsidTr="00C27A01">
        <w:trPr>
          <w:cantSplit/>
        </w:trPr>
        <w:tc>
          <w:tcPr>
            <w:tcW w:w="1667" w:type="dxa"/>
            <w:vMerge/>
            <w:tcBorders>
              <w:top w:val="single" w:sz="4" w:space="0" w:color="000000"/>
            </w:tcBorders>
          </w:tcPr>
          <w:p w:rsidR="008836AB" w:rsidRPr="000043EF" w:rsidRDefault="008836AB" w:rsidP="00C27A01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8836AB" w:rsidRPr="000043EF" w:rsidRDefault="008836AB" w:rsidP="00C27A01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</w:tcBorders>
          </w:tcPr>
          <w:p w:rsidR="008836AB" w:rsidRPr="000043EF" w:rsidRDefault="008836AB" w:rsidP="00C27A01">
            <w:pPr>
              <w:pStyle w:val="Zwykytekst1"/>
              <w:snapToGrid w:val="0"/>
              <w:spacing w:line="360" w:lineRule="auto"/>
              <w:ind w:left="-27" w:hanging="12"/>
              <w:jc w:val="center"/>
              <w:rPr>
                <w:rFonts w:ascii="Calibri" w:hAnsi="Calibri" w:cs="Tahoma"/>
                <w:b/>
              </w:rPr>
            </w:pPr>
            <w:r w:rsidRPr="000043EF">
              <w:rPr>
                <w:rFonts w:ascii="Calibri" w:hAnsi="Calibri" w:cs="Tahoma"/>
                <w:b/>
              </w:rPr>
              <w:t>Ilość ton w „jednorazowej dostawie” w ofercie najkorzystniejszej</w:t>
            </w:r>
          </w:p>
        </w:tc>
        <w:tc>
          <w:tcPr>
            <w:tcW w:w="1402" w:type="dxa"/>
            <w:vMerge/>
            <w:tcBorders>
              <w:top w:val="single" w:sz="4" w:space="0" w:color="000000"/>
            </w:tcBorders>
          </w:tcPr>
          <w:p w:rsidR="008836AB" w:rsidRPr="000043EF" w:rsidRDefault="008836AB" w:rsidP="00C27A01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836AB" w:rsidRPr="00715A50" w:rsidRDefault="008836AB" w:rsidP="00715A50">
      <w:pPr>
        <w:numPr>
          <w:ilvl w:val="0"/>
          <w:numId w:val="29"/>
        </w:numPr>
        <w:suppressAutoHyphens/>
        <w:spacing w:line="360" w:lineRule="auto"/>
        <w:jc w:val="both"/>
        <w:rPr>
          <w:rFonts w:ascii="Calibri" w:hAnsi="Calibri" w:cs="Tahoma"/>
          <w:bCs/>
          <w:spacing w:val="4"/>
          <w:sz w:val="20"/>
          <w:szCs w:val="20"/>
          <w:lang w:eastAsia="ar-SA"/>
        </w:rPr>
      </w:pPr>
      <w:r w:rsidRPr="008836AB">
        <w:rPr>
          <w:rFonts w:ascii="Calibri" w:hAnsi="Calibri" w:cs="Tahoma"/>
          <w:bCs/>
          <w:spacing w:val="4"/>
          <w:sz w:val="20"/>
          <w:szCs w:val="20"/>
          <w:lang w:eastAsia="ar-SA"/>
        </w:rPr>
        <w:t xml:space="preserve">Pod pojęciem „dostawy jednorazowej” rozumiana jest ilość ton, którą wykonawca jest w stanie dostarczyć zamawiającemu w czasie </w:t>
      </w:r>
      <w:r>
        <w:rPr>
          <w:rFonts w:ascii="Calibri" w:hAnsi="Calibri" w:cs="Tahoma"/>
          <w:bCs/>
          <w:spacing w:val="4"/>
          <w:sz w:val="20"/>
          <w:szCs w:val="20"/>
          <w:lang w:eastAsia="ar-SA"/>
        </w:rPr>
        <w:t>7</w:t>
      </w:r>
      <w:r w:rsidRPr="008836AB">
        <w:rPr>
          <w:rFonts w:ascii="Calibri" w:hAnsi="Calibri" w:cs="Tahoma"/>
          <w:bCs/>
          <w:spacing w:val="4"/>
          <w:sz w:val="20"/>
          <w:szCs w:val="20"/>
          <w:lang w:eastAsia="ar-SA"/>
        </w:rPr>
        <w:t xml:space="preserve"> godzin, tj. od </w:t>
      </w:r>
      <w:r>
        <w:rPr>
          <w:rFonts w:ascii="Calibri" w:hAnsi="Calibri" w:cs="Tahoma"/>
          <w:bCs/>
          <w:spacing w:val="4"/>
          <w:sz w:val="20"/>
          <w:szCs w:val="20"/>
          <w:lang w:eastAsia="ar-SA"/>
        </w:rPr>
        <w:t>7</w:t>
      </w:r>
      <w:r w:rsidRPr="008836AB">
        <w:rPr>
          <w:rFonts w:ascii="Calibri" w:hAnsi="Calibri" w:cs="Tahoma"/>
          <w:bCs/>
          <w:spacing w:val="4"/>
          <w:sz w:val="20"/>
          <w:szCs w:val="20"/>
          <w:lang w:eastAsia="ar-SA"/>
        </w:rPr>
        <w:t xml:space="preserve">: 00 do 14:00. Z uwagi na zapotrzebowanie zamawiającego, maksymalna ilość „jednorazowej dostawy” to </w:t>
      </w:r>
      <w:r w:rsidR="00751FE2">
        <w:rPr>
          <w:rFonts w:ascii="Calibri" w:hAnsi="Calibri" w:cs="Tahoma"/>
          <w:bCs/>
          <w:spacing w:val="4"/>
          <w:sz w:val="20"/>
          <w:szCs w:val="20"/>
          <w:lang w:eastAsia="ar-SA"/>
        </w:rPr>
        <w:t>2</w:t>
      </w:r>
      <w:r>
        <w:rPr>
          <w:rFonts w:ascii="Calibri" w:hAnsi="Calibri" w:cs="Tahoma"/>
          <w:bCs/>
          <w:spacing w:val="4"/>
          <w:sz w:val="20"/>
          <w:szCs w:val="20"/>
          <w:lang w:eastAsia="ar-SA"/>
        </w:rPr>
        <w:t>00</w:t>
      </w:r>
      <w:r w:rsidRPr="008836AB">
        <w:rPr>
          <w:rFonts w:ascii="Calibri" w:hAnsi="Calibri" w:cs="Tahoma"/>
          <w:bCs/>
          <w:spacing w:val="4"/>
          <w:sz w:val="20"/>
          <w:szCs w:val="20"/>
          <w:lang w:eastAsia="ar-SA"/>
        </w:rPr>
        <w:t xml:space="preserve"> ton. W przypadku wpisania w formularzu ofertowym większej ilości niż </w:t>
      </w:r>
      <w:r w:rsidR="00751FE2">
        <w:rPr>
          <w:rFonts w:ascii="Calibri" w:hAnsi="Calibri" w:cs="Tahoma"/>
          <w:bCs/>
          <w:spacing w:val="4"/>
          <w:sz w:val="20"/>
          <w:szCs w:val="20"/>
          <w:lang w:eastAsia="ar-SA"/>
        </w:rPr>
        <w:t>2</w:t>
      </w:r>
      <w:r w:rsidR="00715A50">
        <w:rPr>
          <w:rFonts w:ascii="Calibri" w:hAnsi="Calibri" w:cs="Tahoma"/>
          <w:bCs/>
          <w:spacing w:val="4"/>
          <w:sz w:val="20"/>
          <w:szCs w:val="20"/>
          <w:lang w:eastAsia="ar-SA"/>
        </w:rPr>
        <w:t>00</w:t>
      </w:r>
      <w:r w:rsidRPr="008836AB">
        <w:rPr>
          <w:rFonts w:ascii="Calibri" w:hAnsi="Calibri" w:cs="Tahoma"/>
          <w:bCs/>
          <w:spacing w:val="4"/>
          <w:sz w:val="20"/>
          <w:szCs w:val="20"/>
          <w:lang w:eastAsia="ar-SA"/>
        </w:rPr>
        <w:t xml:space="preserve"> ton, zamawia</w:t>
      </w:r>
      <w:r w:rsidR="00751FE2">
        <w:rPr>
          <w:rFonts w:ascii="Calibri" w:hAnsi="Calibri" w:cs="Tahoma"/>
          <w:bCs/>
          <w:spacing w:val="4"/>
          <w:sz w:val="20"/>
          <w:szCs w:val="20"/>
          <w:lang w:eastAsia="ar-SA"/>
        </w:rPr>
        <w:t>jący przydzieli punkty jak dla 2</w:t>
      </w:r>
      <w:r w:rsidRPr="008836AB">
        <w:rPr>
          <w:rFonts w:ascii="Calibri" w:hAnsi="Calibri" w:cs="Tahoma"/>
          <w:bCs/>
          <w:spacing w:val="4"/>
          <w:sz w:val="20"/>
          <w:szCs w:val="20"/>
          <w:lang w:eastAsia="ar-SA"/>
        </w:rPr>
        <w:t>00 ton.</w:t>
      </w:r>
    </w:p>
    <w:p w:rsidR="008836AB" w:rsidRPr="00E67BC9" w:rsidRDefault="008836AB" w:rsidP="008836AB">
      <w:pPr>
        <w:pStyle w:val="Akapitzlist"/>
        <w:numPr>
          <w:ilvl w:val="0"/>
          <w:numId w:val="22"/>
        </w:numPr>
        <w:tabs>
          <w:tab w:val="left" w:pos="142"/>
        </w:tabs>
        <w:overflowPunct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 w:rsidRPr="000D712E">
        <w:rPr>
          <w:rFonts w:ascii="Calibri" w:hAnsi="Calibri"/>
          <w:sz w:val="20"/>
          <w:szCs w:val="20"/>
        </w:rPr>
        <w:t xml:space="preserve">Zamawiający jako najkorzystniejszą ofertę wybierze ofertę Wykonawcy, która uzyska najwyższą ilość </w:t>
      </w:r>
      <w:r w:rsidRPr="000D712E">
        <w:rPr>
          <w:rFonts w:ascii="Calibri" w:hAnsi="Calibri"/>
          <w:sz w:val="20"/>
          <w:szCs w:val="20"/>
        </w:rPr>
        <w:lastRenderedPageBreak/>
        <w:t>punktów</w:t>
      </w:r>
      <w:r w:rsidRPr="000D712E">
        <w:rPr>
          <w:rFonts w:ascii="Calibri" w:hAnsi="Calibri"/>
          <w:sz w:val="20"/>
          <w:szCs w:val="20"/>
          <w:lang w:val="pl-PL"/>
        </w:rPr>
        <w:t>, jako sumę</w:t>
      </w:r>
      <w:r w:rsidRPr="000D712E">
        <w:rPr>
          <w:rFonts w:ascii="Calibri" w:hAnsi="Calibri"/>
          <w:sz w:val="20"/>
          <w:szCs w:val="20"/>
        </w:rPr>
        <w:t xml:space="preserve"> w ramach </w:t>
      </w:r>
      <w:r w:rsidRPr="000D712E">
        <w:rPr>
          <w:rFonts w:ascii="Calibri" w:hAnsi="Calibri"/>
          <w:sz w:val="20"/>
          <w:szCs w:val="20"/>
          <w:lang w:val="pl-PL"/>
        </w:rPr>
        <w:t xml:space="preserve">obydwu </w:t>
      </w:r>
      <w:r w:rsidRPr="000D712E">
        <w:rPr>
          <w:rFonts w:ascii="Calibri" w:hAnsi="Calibri"/>
          <w:sz w:val="20"/>
          <w:szCs w:val="20"/>
        </w:rPr>
        <w:t>kryteriów oceny ofert.</w:t>
      </w:r>
    </w:p>
    <w:p w:rsidR="008836AB" w:rsidRPr="009A1749" w:rsidRDefault="008836AB" w:rsidP="008836AB">
      <w:pPr>
        <w:numPr>
          <w:ilvl w:val="0"/>
          <w:numId w:val="22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 w:rsidRPr="000D712E">
        <w:rPr>
          <w:rFonts w:ascii="Calibri" w:hAnsi="Calibri" w:cs="Times-Roman"/>
          <w:sz w:val="20"/>
          <w:szCs w:val="20"/>
        </w:rPr>
        <w:t>W celu potwierdzenia spełniania przez Wykonawc</w:t>
      </w:r>
      <w:r w:rsidRPr="000D712E">
        <w:rPr>
          <w:rFonts w:ascii="Calibri" w:hAnsi="Calibri" w:cs="TT2A2t00"/>
          <w:sz w:val="20"/>
          <w:szCs w:val="20"/>
        </w:rPr>
        <w:t xml:space="preserve">ę </w:t>
      </w:r>
      <w:r w:rsidRPr="000D712E">
        <w:rPr>
          <w:rFonts w:ascii="Calibri" w:hAnsi="Calibri" w:cs="Times-Roman"/>
          <w:sz w:val="20"/>
          <w:szCs w:val="20"/>
        </w:rPr>
        <w:t>warunków udziału w</w:t>
      </w:r>
      <w:r>
        <w:rPr>
          <w:rFonts w:ascii="Calibri" w:hAnsi="Calibri" w:cs="Times-Roman"/>
          <w:sz w:val="20"/>
          <w:szCs w:val="20"/>
        </w:rPr>
        <w:t xml:space="preserve"> </w:t>
      </w:r>
      <w:r w:rsidRPr="000D712E">
        <w:rPr>
          <w:rFonts w:ascii="Calibri" w:hAnsi="Calibri" w:cs="Times-Roman"/>
          <w:sz w:val="20"/>
          <w:szCs w:val="20"/>
        </w:rPr>
        <w:t>post</w:t>
      </w:r>
      <w:r w:rsidRPr="000D712E">
        <w:rPr>
          <w:rFonts w:ascii="Calibri" w:hAnsi="Calibri" w:cs="TT2A2t00"/>
          <w:sz w:val="20"/>
          <w:szCs w:val="20"/>
        </w:rPr>
        <w:t>ę</w:t>
      </w:r>
      <w:r w:rsidRPr="000D712E">
        <w:rPr>
          <w:rFonts w:ascii="Calibri" w:hAnsi="Calibri" w:cs="Times-Roman"/>
          <w:sz w:val="20"/>
          <w:szCs w:val="20"/>
        </w:rPr>
        <w:t xml:space="preserve">powaniu </w:t>
      </w:r>
      <w:r w:rsidRPr="000D712E">
        <w:rPr>
          <w:rFonts w:ascii="Calibri" w:hAnsi="Calibri" w:cs="Times-Roman"/>
          <w:sz w:val="20"/>
          <w:szCs w:val="20"/>
          <w:u w:val="single"/>
        </w:rPr>
        <w:t>dotycz</w:t>
      </w:r>
      <w:r w:rsidRPr="000D712E">
        <w:rPr>
          <w:rFonts w:ascii="Calibri" w:hAnsi="Calibri" w:cs="TT2A2t00"/>
          <w:sz w:val="20"/>
          <w:szCs w:val="20"/>
          <w:u w:val="single"/>
        </w:rPr>
        <w:t>ą</w:t>
      </w:r>
      <w:r w:rsidRPr="000D712E">
        <w:rPr>
          <w:rFonts w:ascii="Calibri" w:hAnsi="Calibri" w:cs="Times-Roman"/>
          <w:sz w:val="20"/>
          <w:szCs w:val="20"/>
          <w:u w:val="single"/>
        </w:rPr>
        <w:t>cych zdolno</w:t>
      </w:r>
      <w:r w:rsidRPr="000D712E">
        <w:rPr>
          <w:rFonts w:ascii="Calibri" w:hAnsi="Calibri" w:cs="TT2A2t00"/>
          <w:sz w:val="20"/>
          <w:szCs w:val="20"/>
          <w:u w:val="single"/>
        </w:rPr>
        <w:t>ś</w:t>
      </w:r>
      <w:r w:rsidRPr="000D712E">
        <w:rPr>
          <w:rFonts w:ascii="Calibri" w:hAnsi="Calibri" w:cs="Times-Roman"/>
          <w:sz w:val="20"/>
          <w:szCs w:val="20"/>
          <w:u w:val="single"/>
        </w:rPr>
        <w:t>ci technicznej lub zawodowej</w:t>
      </w:r>
      <w:r w:rsidRPr="000D712E">
        <w:rPr>
          <w:rFonts w:ascii="Calibri" w:hAnsi="Calibri" w:cs="Times-Roman"/>
          <w:sz w:val="20"/>
          <w:szCs w:val="20"/>
        </w:rPr>
        <w:t xml:space="preserve"> Zamawiaj</w:t>
      </w:r>
      <w:r w:rsidRPr="000D712E">
        <w:rPr>
          <w:rFonts w:ascii="Calibri" w:hAnsi="Calibri" w:cs="TT2A2t00"/>
          <w:sz w:val="20"/>
          <w:szCs w:val="20"/>
        </w:rPr>
        <w:t>ą</w:t>
      </w:r>
      <w:r w:rsidRPr="000D712E">
        <w:rPr>
          <w:rFonts w:ascii="Calibri" w:hAnsi="Calibri" w:cs="Times-Roman"/>
          <w:sz w:val="20"/>
          <w:szCs w:val="20"/>
        </w:rPr>
        <w:t xml:space="preserve">cy </w:t>
      </w:r>
      <w:r w:rsidRPr="000D712E">
        <w:rPr>
          <w:rFonts w:ascii="Calibri" w:hAnsi="Calibri" w:cs="TT2A2t00"/>
          <w:sz w:val="20"/>
          <w:szCs w:val="20"/>
        </w:rPr>
        <w:t>żą</w:t>
      </w:r>
      <w:r w:rsidRPr="000D712E">
        <w:rPr>
          <w:rFonts w:ascii="Calibri" w:hAnsi="Calibri" w:cs="Times-Roman"/>
          <w:sz w:val="20"/>
          <w:szCs w:val="20"/>
        </w:rPr>
        <w:t>da nast</w:t>
      </w:r>
      <w:r w:rsidRPr="000D712E">
        <w:rPr>
          <w:rFonts w:ascii="Calibri" w:hAnsi="Calibri" w:cs="TT2A2t00"/>
          <w:sz w:val="20"/>
          <w:szCs w:val="20"/>
        </w:rPr>
        <w:t>ę</w:t>
      </w:r>
      <w:r w:rsidRPr="000D712E">
        <w:rPr>
          <w:rFonts w:ascii="Calibri" w:hAnsi="Calibri" w:cs="Times-Roman"/>
          <w:sz w:val="20"/>
          <w:szCs w:val="20"/>
        </w:rPr>
        <w:t>puj</w:t>
      </w:r>
      <w:r w:rsidRPr="000D712E">
        <w:rPr>
          <w:rFonts w:ascii="Calibri" w:hAnsi="Calibri" w:cs="TT2A2t00"/>
          <w:sz w:val="20"/>
          <w:szCs w:val="20"/>
        </w:rPr>
        <w:t>ą</w:t>
      </w:r>
      <w:r w:rsidRPr="000D712E">
        <w:rPr>
          <w:rFonts w:ascii="Calibri" w:hAnsi="Calibri" w:cs="Times-Roman"/>
          <w:sz w:val="20"/>
          <w:szCs w:val="20"/>
        </w:rPr>
        <w:t>cych dokumentów:</w:t>
      </w:r>
    </w:p>
    <w:p w:rsidR="008836AB" w:rsidRPr="004D6228" w:rsidRDefault="008836AB" w:rsidP="00715A50">
      <w:pPr>
        <w:rPr>
          <w:rFonts w:ascii="Calibri" w:hAnsi="Calibri"/>
          <w:sz w:val="20"/>
          <w:szCs w:val="20"/>
        </w:rPr>
      </w:pPr>
      <w:r>
        <w:t xml:space="preserve">             </w:t>
      </w:r>
      <w:r w:rsidRPr="002F1FBE">
        <w:rPr>
          <w:rFonts w:ascii="Calibri" w:hAnsi="Calibri"/>
          <w:sz w:val="20"/>
          <w:szCs w:val="20"/>
        </w:rPr>
        <w:t xml:space="preserve">- </w:t>
      </w:r>
      <w:r w:rsidRPr="00F11133">
        <w:rPr>
          <w:rFonts w:ascii="Calibri" w:hAnsi="Calibri"/>
          <w:b/>
          <w:sz w:val="20"/>
          <w:szCs w:val="20"/>
        </w:rPr>
        <w:t xml:space="preserve">wykaz pojazdów jakimi dysponuje wykonawca </w:t>
      </w:r>
      <w:r w:rsidRPr="002F1FBE">
        <w:rPr>
          <w:rFonts w:ascii="Calibri" w:hAnsi="Calibri"/>
          <w:sz w:val="20"/>
          <w:szCs w:val="20"/>
        </w:rPr>
        <w:t xml:space="preserve">wraz </w:t>
      </w:r>
      <w:r>
        <w:rPr>
          <w:rFonts w:ascii="Calibri" w:hAnsi="Calibri"/>
          <w:sz w:val="20"/>
          <w:szCs w:val="20"/>
        </w:rPr>
        <w:t xml:space="preserve">z potwierdzeniem możliwości co do </w:t>
      </w:r>
      <w:r w:rsidR="00715A50">
        <w:rPr>
          <w:rFonts w:ascii="Calibri" w:hAnsi="Calibri"/>
          <w:sz w:val="20"/>
          <w:szCs w:val="20"/>
        </w:rPr>
        <w:t xml:space="preserve"> dysponowania </w:t>
      </w:r>
      <w:r>
        <w:rPr>
          <w:rFonts w:ascii="Calibri" w:hAnsi="Calibri"/>
          <w:sz w:val="20"/>
          <w:szCs w:val="20"/>
        </w:rPr>
        <w:t>tymi pojazdami. Potwierdzeniem może być np. kserokopia dowodu rejestracyjnego. Jeżeli pojazdy nie są własnością wykonawcy, do wykazu należy  dołączyć zobowiązanie podmiotu, który udostępni pojazdy o oddaniu niezbędnych zasobów na czas realizacji zamówienia.</w:t>
      </w:r>
    </w:p>
    <w:p w:rsidR="00221769" w:rsidRDefault="00221769" w:rsidP="00221769">
      <w:pPr>
        <w:widowControl w:val="0"/>
        <w:suppressAutoHyphens/>
        <w:ind w:left="360"/>
        <w:rPr>
          <w:rFonts w:ascii="Calibri" w:hAnsi="Calibri" w:cs="Calibri"/>
          <w:b/>
          <w:sz w:val="20"/>
          <w:szCs w:val="20"/>
        </w:rPr>
      </w:pPr>
    </w:p>
    <w:p w:rsidR="00221769" w:rsidRDefault="00221769" w:rsidP="00221769">
      <w:pPr>
        <w:widowControl w:val="0"/>
        <w:suppressAutoHyphens/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Punkty uzyskane łącznie w kryterium cena i </w:t>
      </w:r>
      <w:r w:rsidR="008836AB" w:rsidRPr="000043EF">
        <w:rPr>
          <w:rFonts w:ascii="Calibri" w:hAnsi="Calibri" w:cs="Tahoma"/>
          <w:spacing w:val="4"/>
          <w:sz w:val="20"/>
          <w:szCs w:val="20"/>
        </w:rPr>
        <w:t>wielkość jednorazowej dostawy</w:t>
      </w:r>
      <w:r w:rsidR="008836A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stanowić będą podstawę wyboru danej oferty. </w:t>
      </w:r>
    </w:p>
    <w:p w:rsidR="00221769" w:rsidRDefault="00221769" w:rsidP="00221769">
      <w:pPr>
        <w:widowControl w:val="0"/>
        <w:suppressAutoHyphens/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najkorzystniejszą ofertę uznana zostanie oferta, która odpowiada wszystkim wymaganiom określonym              w niniejszej specyfikacji i uzyska największą ilość punktów w oparciu o podane kryteria wyboru.</w:t>
      </w:r>
    </w:p>
    <w:p w:rsidR="00221769" w:rsidRDefault="00221769" w:rsidP="00A326EF">
      <w:pPr>
        <w:widowControl w:val="0"/>
        <w:suppressAutoHyphens/>
        <w:spacing w:line="360" w:lineRule="auto"/>
        <w:ind w:left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udzieli zamówienia wykonawcy, którego oferta odpowiada wszystkim wymaganiom określonym w niniejszej specyfikacji i uzyska największą ilość punktów w oparciu o podane kryteria wyboru.</w:t>
      </w:r>
    </w:p>
    <w:p w:rsidR="00221769" w:rsidRDefault="00221769" w:rsidP="00221769">
      <w:pPr>
        <w:shd w:val="clear" w:color="auto" w:fill="A6A6A6"/>
        <w:spacing w:line="276" w:lineRule="auto"/>
        <w:ind w:left="1559" w:hanging="1559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XVII</w:t>
      </w:r>
      <w:r>
        <w:rPr>
          <w:rFonts w:ascii="Calibri" w:hAnsi="Calibri"/>
          <w:b/>
          <w:bCs/>
          <w:sz w:val="20"/>
          <w:szCs w:val="20"/>
        </w:rPr>
        <w:tab/>
        <w:t>Informacja o formalnościach, jakie winny zostać dopełnione po wyborze oferty, w celu zawarcia umowy o zamówienie publiczne.</w:t>
      </w:r>
    </w:p>
    <w:p w:rsidR="00221769" w:rsidRDefault="00221769" w:rsidP="00221769">
      <w:pPr>
        <w:numPr>
          <w:ilvl w:val="0"/>
          <w:numId w:val="23"/>
        </w:numPr>
        <w:spacing w:before="120" w:line="276" w:lineRule="auto"/>
        <w:ind w:left="357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zawiadomi o wyniku przetargu, zgodnie z przepisami ustawy. Zawiadomienie to z</w:t>
      </w:r>
      <w:r w:rsidR="008836AB">
        <w:rPr>
          <w:rFonts w:ascii="Calibri" w:hAnsi="Calibri"/>
          <w:sz w:val="20"/>
          <w:szCs w:val="20"/>
        </w:rPr>
        <w:t>ostanie przesłane w formie elek</w:t>
      </w:r>
      <w:r>
        <w:rPr>
          <w:rFonts w:ascii="Calibri" w:hAnsi="Calibri"/>
          <w:sz w:val="20"/>
          <w:szCs w:val="20"/>
        </w:rPr>
        <w:t>troniczne</w:t>
      </w:r>
      <w:r w:rsidR="008836AB">
        <w:rPr>
          <w:rFonts w:ascii="Calibri" w:hAnsi="Calibri"/>
          <w:sz w:val="20"/>
          <w:szCs w:val="20"/>
        </w:rPr>
        <w:t>j</w:t>
      </w:r>
      <w:r>
        <w:rPr>
          <w:rFonts w:ascii="Calibri" w:hAnsi="Calibri"/>
          <w:sz w:val="20"/>
          <w:szCs w:val="20"/>
        </w:rPr>
        <w:t xml:space="preserve"> na adres wskazany w ofercie Wykonawcy.</w:t>
      </w:r>
    </w:p>
    <w:p w:rsidR="00221769" w:rsidRDefault="00221769" w:rsidP="00221769">
      <w:pPr>
        <w:numPr>
          <w:ilvl w:val="0"/>
          <w:numId w:val="23"/>
        </w:numPr>
        <w:spacing w:before="120" w:line="276" w:lineRule="auto"/>
        <w:ind w:left="357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 wybranym Wykonawcą Zamawiający podpisze Umowę o wykonanie zamówienia, w terminie określonym w art. 94 ustawy</w:t>
      </w:r>
      <w:r>
        <w:rPr>
          <w:rFonts w:ascii="Calibri" w:hAnsi="Calibri"/>
          <w:iCs/>
          <w:sz w:val="20"/>
          <w:szCs w:val="20"/>
        </w:rPr>
        <w:t>.</w:t>
      </w:r>
    </w:p>
    <w:p w:rsidR="00221769" w:rsidRDefault="00221769" w:rsidP="00221769">
      <w:pPr>
        <w:numPr>
          <w:ilvl w:val="0"/>
          <w:numId w:val="23"/>
        </w:numPr>
        <w:spacing w:before="120" w:line="276" w:lineRule="auto"/>
        <w:ind w:left="357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Zamawiający</w:t>
      </w:r>
      <w:r>
        <w:rPr>
          <w:rFonts w:ascii="Calibri" w:hAnsi="Calibri"/>
          <w:sz w:val="20"/>
          <w:szCs w:val="20"/>
        </w:rPr>
        <w:t xml:space="preserve"> powiadomi wybranego Wykonawcę o miejscu i terminie podpisania Umowy</w:t>
      </w:r>
      <w:r w:rsidR="008836A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 sposób podany w ust. 1 niniejszego rozdziału SIWZ.</w:t>
      </w:r>
    </w:p>
    <w:p w:rsidR="00221769" w:rsidRDefault="00221769" w:rsidP="00221769">
      <w:pPr>
        <w:numPr>
          <w:ilvl w:val="0"/>
          <w:numId w:val="23"/>
        </w:numPr>
        <w:spacing w:before="120" w:line="276" w:lineRule="auto"/>
        <w:ind w:left="357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Jeżeli zostanie wybrana oferta Wykonawców wspólnie ubiegających się o zamówienie, </w:t>
      </w:r>
      <w:r>
        <w:rPr>
          <w:rFonts w:ascii="Calibri" w:hAnsi="Calibri"/>
          <w:sz w:val="20"/>
          <w:szCs w:val="20"/>
        </w:rPr>
        <w:br/>
        <w:t>to Zamawiający może zażądać przed podpisaniem Umowy przedłożenia umowy regulującej ich współpracę w zakresie obejmującym wykonanie zamówienia NBP. Z treści powyższej umowy powinno w szczególności wynikać: zasady współdziałania, zakres współuczestnictwa i podział obowiązków Wykonawców w wykonaniu przedmiotu zamówienia.</w:t>
      </w:r>
    </w:p>
    <w:p w:rsidR="00221769" w:rsidRDefault="00221769" w:rsidP="00221769">
      <w:pPr>
        <w:numPr>
          <w:ilvl w:val="0"/>
          <w:numId w:val="23"/>
        </w:numPr>
        <w:spacing w:before="120" w:line="276" w:lineRule="auto"/>
        <w:ind w:left="357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Przed podpisaniem Umowy, wybrany Wykonawca:</w:t>
      </w:r>
    </w:p>
    <w:p w:rsidR="00221769" w:rsidRDefault="00221769" w:rsidP="00221769">
      <w:pPr>
        <w:numPr>
          <w:ilvl w:val="0"/>
          <w:numId w:val="24"/>
        </w:num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przekaże Zamawiającemu informacje niezbędne do wpisania do treści Umowy, np. </w:t>
      </w:r>
      <w:r>
        <w:rPr>
          <w:rFonts w:ascii="Calibri" w:hAnsi="Calibri"/>
          <w:iCs/>
          <w:sz w:val="20"/>
          <w:szCs w:val="20"/>
        </w:rPr>
        <w:t>imiona i nazwiska uprawnionych osób, które będą reprezentować Wykonawcę przy podpisaniu umowy</w:t>
      </w:r>
      <w:r>
        <w:rPr>
          <w:rFonts w:ascii="Calibri" w:hAnsi="Calibri"/>
          <w:sz w:val="20"/>
          <w:szCs w:val="20"/>
        </w:rPr>
        <w:t>, koordynacji itp.</w:t>
      </w:r>
    </w:p>
    <w:p w:rsidR="00221769" w:rsidRDefault="00221769" w:rsidP="00221769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</w:p>
    <w:p w:rsidR="00221769" w:rsidRDefault="00221769" w:rsidP="00221769">
      <w:pPr>
        <w:keepNext/>
        <w:shd w:val="clear" w:color="auto" w:fill="A6A6A6"/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XVIII</w:t>
      </w:r>
      <w:r>
        <w:rPr>
          <w:rFonts w:ascii="Calibri" w:hAnsi="Calibri"/>
          <w:b/>
          <w:bCs/>
          <w:sz w:val="20"/>
          <w:szCs w:val="20"/>
        </w:rPr>
        <w:tab/>
        <w:t>Informacja w sprawie postanowień Umowy.</w:t>
      </w:r>
    </w:p>
    <w:p w:rsidR="00221769" w:rsidRDefault="00221769" w:rsidP="00221769">
      <w:pPr>
        <w:numPr>
          <w:ilvl w:val="0"/>
          <w:numId w:val="25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wymaga od wybranego Wykonawcy zamówienia zawarcia umowy w sprawie zamówienia publicznego na warunkach określonych we Wzorze Umowy.</w:t>
      </w:r>
    </w:p>
    <w:p w:rsidR="00221769" w:rsidRDefault="00221769" w:rsidP="00221769">
      <w:pPr>
        <w:numPr>
          <w:ilvl w:val="0"/>
          <w:numId w:val="25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Wzór Umowy przed zawarciem zostanie uzupełniony o niezbędne informacje dotyczące </w:t>
      </w:r>
      <w:r>
        <w:rPr>
          <w:rFonts w:ascii="Calibri" w:hAnsi="Calibri"/>
          <w:sz w:val="20"/>
          <w:szCs w:val="20"/>
        </w:rPr>
        <w:br/>
        <w:t>w szczególności Wykonawcy oraz wartości Umowy.</w:t>
      </w:r>
    </w:p>
    <w:p w:rsidR="00221769" w:rsidRDefault="00221769" w:rsidP="00221769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</w:p>
    <w:p w:rsidR="00221769" w:rsidRDefault="00221769" w:rsidP="00221769">
      <w:pPr>
        <w:shd w:val="clear" w:color="auto" w:fill="A6A6A6"/>
        <w:spacing w:line="276" w:lineRule="auto"/>
        <w:ind w:left="1418" w:hanging="1418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XIX</w:t>
      </w:r>
      <w:r>
        <w:rPr>
          <w:rFonts w:ascii="Calibri" w:hAnsi="Calibri"/>
          <w:b/>
          <w:bCs/>
          <w:sz w:val="20"/>
          <w:szCs w:val="20"/>
        </w:rPr>
        <w:tab/>
        <w:t>Środki ochrony prawnej przysługujące Wykonawcy w toku postępowania.</w:t>
      </w:r>
    </w:p>
    <w:p w:rsidR="00221769" w:rsidRDefault="00221769" w:rsidP="00221769">
      <w:pPr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Wykonawcy oraz innemu podmiotowi przysługują środki ochrony prawnej opisane </w:t>
      </w:r>
      <w:r>
        <w:rPr>
          <w:rFonts w:ascii="Calibri" w:hAnsi="Calibri"/>
          <w:sz w:val="20"/>
          <w:szCs w:val="20"/>
        </w:rPr>
        <w:br/>
        <w:t>w Dziale VI ustawy, jeżeli ma lub miał interes w uzyskaniu zamówienia oraz poniósł lub może ponieść szkodę w wyniku naruszenia przez Zamawiającego przepisów ustawy.</w:t>
      </w:r>
    </w:p>
    <w:p w:rsidR="00221769" w:rsidRDefault="00221769" w:rsidP="00221769">
      <w:pPr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Środki ochrony prawnej wobec Ogłoszenia o zamówieniu oraz SIWZ przysługują również organizacjom wpisanym na listę organizacji uprawnionych do</w:t>
      </w:r>
      <w:r w:rsidR="008836A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wnoszenia środków ochrony prawnej, prowadzoną przez Prezesa Urzędu Zamówień Publicznych.</w:t>
      </w:r>
    </w:p>
    <w:p w:rsidR="008836AB" w:rsidRPr="00A326EF" w:rsidRDefault="00221769" w:rsidP="00A326EF">
      <w:pPr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221769" w:rsidRDefault="00221769" w:rsidP="00221769">
      <w:pPr>
        <w:shd w:val="clear" w:color="auto" w:fill="A6A6A6"/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XXII</w:t>
      </w:r>
      <w:r>
        <w:rPr>
          <w:rFonts w:ascii="Calibri" w:hAnsi="Calibri"/>
          <w:b/>
          <w:bCs/>
          <w:sz w:val="20"/>
          <w:szCs w:val="20"/>
        </w:rPr>
        <w:tab/>
        <w:t>Postanowienia końcowe.</w:t>
      </w:r>
    </w:p>
    <w:p w:rsidR="00221769" w:rsidRDefault="00221769" w:rsidP="00221769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Oferty, opinie biegłych, oświadczenia, zawiadomienia, wnioski, inne dokumenty i informacje składane przez Zamawiającego i Wykonawców oraz umowa stanowią załączniki do protokołu postępowania.</w:t>
      </w:r>
    </w:p>
    <w:p w:rsidR="00221769" w:rsidRDefault="00221769" w:rsidP="00221769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Protokół wraz z załącznikami jest jawny. Załączniki do protokołu udostępnia się po dokonaniu wyboru najkorzystniejszej oferty lub unieważnieniu postępowania, z tym, że oferty udostępnia się po ich otwarciu.</w:t>
      </w:r>
    </w:p>
    <w:p w:rsidR="00221769" w:rsidRDefault="00221769" w:rsidP="00221769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udostępnia protokół lub załączniki do protokołu na wniosek.</w:t>
      </w:r>
    </w:p>
    <w:p w:rsidR="00221769" w:rsidRDefault="00221769" w:rsidP="00221769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Przekazanie protokołu lub załączników następuje przy użyciu środków komunikacji elektronicznej.</w:t>
      </w:r>
    </w:p>
    <w:p w:rsidR="00221769" w:rsidRDefault="00221769" w:rsidP="00221769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 protokołu lub załączników sporządzonych w postaci papierowej, jeżeli z przyczyn technicznych znacząco utrudnione jest udostępnienie tych dokumentów przy użyciu środków komunikacji elektronicznej, w szczególności z uwagi na ilość żądanych do udostępnienia dokumentów, Zamawiający informuje o tym wnioskodawcę i wskazuje sposób, w jaki mogą być one udostępnione.</w:t>
      </w:r>
    </w:p>
    <w:p w:rsidR="00221769" w:rsidRDefault="00221769" w:rsidP="00221769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Bez zgody Zamawiającego wnioskodawca w trakcie wglądu do protokołu lub załączników, </w:t>
      </w:r>
      <w:r>
        <w:rPr>
          <w:rFonts w:ascii="Calibri" w:hAnsi="Calibri"/>
          <w:sz w:val="20"/>
          <w:szCs w:val="20"/>
        </w:rPr>
        <w:br/>
        <w:t>w miejscu wyznaczonym przez Zamawiającego, nie może samodzielnie kopiować lub utrwalać za pomocą urządzeń lub środków technicznych służących do utrwalania obrazu treści złożonych ofert lub wniosków o dopuszczenie do udziału w postępowaniu.</w:t>
      </w:r>
    </w:p>
    <w:p w:rsidR="00221769" w:rsidRDefault="00221769" w:rsidP="00221769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udostępnia wnioskodawcy protokół lub załączniki niezwłocznie. W wyjątkowych przypadkach, w szczególności związanych z zapewnieniem sprawnego toku prac dotyczących badania i oceny ofert, Zamawiający udostępnia oferty w terminie przez siebie wyznaczonym, nie później jednak niż w dniu przekazania informacji o wyborze najkorzystniejszej oferty albo w dniu przekazania informacji o unieważnieniu postępowania.</w:t>
      </w:r>
    </w:p>
    <w:p w:rsidR="00221769" w:rsidRDefault="00221769" w:rsidP="00221769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Nie ujawnia się informacji stanowiących tajemnicę przedsiębiorstwa w rozumieniu przepisów </w:t>
      </w:r>
      <w:proofErr w:type="spellStart"/>
      <w:r>
        <w:rPr>
          <w:rFonts w:ascii="Calibri" w:hAnsi="Calibri"/>
          <w:sz w:val="20"/>
          <w:szCs w:val="20"/>
        </w:rPr>
        <w:t>ozwalczaniu</w:t>
      </w:r>
      <w:proofErr w:type="spellEnd"/>
      <w:r>
        <w:rPr>
          <w:rFonts w:ascii="Calibri" w:hAnsi="Calibri"/>
          <w:sz w:val="20"/>
          <w:szCs w:val="20"/>
        </w:rPr>
        <w:t xml:space="preserve"> nieuczciwej konkurencji, jeżeli Wykonawca, nie później niż w terminie składania ofert, zastrzegł, że nie mogą one być udostępniane oraz wykazał, iż zastrzeżone informacje stanowią tajemnicę przedsiębiorstwa. Wykonawca nie może zastrzec informacji, o których mowa w art. 86 ust.4 ustawy.</w:t>
      </w:r>
    </w:p>
    <w:p w:rsidR="00221769" w:rsidRDefault="00221769" w:rsidP="00221769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nie określa w SIWZ dodatkowych wymogów dotyczących zachowania poufnego charakteru informacji przekazanych Wykonawcy w toku postępowania, innych niż wynikające z </w:t>
      </w:r>
      <w:proofErr w:type="spellStart"/>
      <w:r>
        <w:rPr>
          <w:rFonts w:ascii="Calibri" w:hAnsi="Calibri"/>
          <w:sz w:val="20"/>
          <w:szCs w:val="20"/>
        </w:rPr>
        <w:t>bezwględnie</w:t>
      </w:r>
      <w:proofErr w:type="spellEnd"/>
      <w:r>
        <w:rPr>
          <w:rFonts w:ascii="Calibri" w:hAnsi="Calibri"/>
          <w:sz w:val="20"/>
          <w:szCs w:val="20"/>
        </w:rPr>
        <w:t xml:space="preserve"> obowiązujących przepisów prawnych.</w:t>
      </w:r>
    </w:p>
    <w:p w:rsidR="00221769" w:rsidRDefault="00221769" w:rsidP="00221769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ponosi koszty związane z przygotowaniem i złożeniem oferty.</w:t>
      </w:r>
    </w:p>
    <w:p w:rsidR="00221769" w:rsidRDefault="00221769" w:rsidP="00221769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Przywołane w SIWZ Załączniki stanowią jej integralną część</w:t>
      </w:r>
    </w:p>
    <w:p w:rsidR="00221769" w:rsidRDefault="00221769" w:rsidP="00221769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</w:p>
    <w:p w:rsidR="00D641C6" w:rsidRPr="00D641C6" w:rsidRDefault="00D641C6" w:rsidP="00D641C6">
      <w:pPr>
        <w:spacing w:line="276" w:lineRule="auto"/>
        <w:rPr>
          <w:rFonts w:ascii="Calibri" w:eastAsia="Calibri" w:hAnsi="Calibri" w:cs="Calibri"/>
          <w:b/>
          <w:sz w:val="20"/>
          <w:szCs w:val="22"/>
          <w:shd w:val="clear" w:color="auto" w:fill="A6A6A6"/>
        </w:rPr>
      </w:pPr>
      <w:r w:rsidRPr="00D641C6">
        <w:rPr>
          <w:rFonts w:ascii="Calibri" w:eastAsia="Calibri" w:hAnsi="Calibri" w:cs="Calibri"/>
          <w:b/>
          <w:sz w:val="20"/>
          <w:szCs w:val="22"/>
          <w:shd w:val="clear" w:color="auto" w:fill="A6A6A6"/>
        </w:rPr>
        <w:t>Rozdz. XXII</w:t>
      </w:r>
      <w:r w:rsidRPr="00D641C6">
        <w:rPr>
          <w:rFonts w:ascii="Calibri" w:eastAsia="Calibri" w:hAnsi="Calibri" w:cs="Calibri"/>
          <w:b/>
          <w:sz w:val="20"/>
          <w:szCs w:val="22"/>
          <w:shd w:val="clear" w:color="auto" w:fill="A6A6A6"/>
        </w:rPr>
        <w:tab/>
      </w:r>
      <w:r w:rsidRPr="00D641C6">
        <w:rPr>
          <w:rFonts w:ascii="Calibri" w:hAnsi="Calibri" w:cs="Calibri"/>
          <w:b/>
          <w:highlight w:val="lightGray"/>
          <w:lang w:val="x-none" w:eastAsia="x-none"/>
        </w:rPr>
        <w:t>KLAUZULA INFORMACYJNA Z ART. 13 RODO</w:t>
      </w:r>
    </w:p>
    <w:p w:rsidR="00D641C6" w:rsidRPr="00D641C6" w:rsidRDefault="00D641C6" w:rsidP="00D641C6">
      <w:pPr>
        <w:spacing w:before="120" w:after="120"/>
        <w:jc w:val="both"/>
        <w:rPr>
          <w:rFonts w:ascii="Calibri" w:hAnsi="Calibri" w:cs="Calibri"/>
          <w:i/>
          <w:iCs/>
          <w:sz w:val="18"/>
          <w:szCs w:val="18"/>
        </w:rPr>
      </w:pPr>
      <w:r w:rsidRPr="00D641C6">
        <w:rPr>
          <w:rFonts w:ascii="Calibri" w:hAnsi="Calibri" w:cs="Calibri"/>
          <w:i/>
          <w:iCs/>
          <w:sz w:val="18"/>
          <w:szCs w:val="18"/>
        </w:rPr>
        <w:t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 podajemy informacje:</w:t>
      </w:r>
    </w:p>
    <w:p w:rsidR="00D641C6" w:rsidRPr="00D641C6" w:rsidRDefault="00D641C6" w:rsidP="00D641C6">
      <w:pPr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b/>
          <w:bCs/>
          <w:sz w:val="18"/>
          <w:szCs w:val="18"/>
        </w:rPr>
        <w:t>1. Informacje dotyczące Administratora Danych</w:t>
      </w:r>
    </w:p>
    <w:p w:rsidR="00D641C6" w:rsidRPr="00D641C6" w:rsidRDefault="00D641C6" w:rsidP="00D641C6">
      <w:pPr>
        <w:jc w:val="both"/>
        <w:rPr>
          <w:rFonts w:ascii="Calibri" w:hAnsi="Calibri" w:cs="Calibri"/>
          <w:b/>
          <w:bCs/>
          <w:kern w:val="36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Administratorem Pani/Pana danych osobowych jest</w:t>
      </w:r>
      <w:bookmarkStart w:id="2" w:name="_Hlk517720740"/>
      <w:r w:rsidRPr="00D641C6">
        <w:rPr>
          <w:rFonts w:ascii="Calibri" w:hAnsi="Calibri" w:cs="Calibri"/>
          <w:sz w:val="18"/>
          <w:szCs w:val="18"/>
        </w:rPr>
        <w:t xml:space="preserve"> </w:t>
      </w:r>
      <w:bookmarkStart w:id="3" w:name="_Hlk534322736"/>
      <w:r w:rsidRPr="00D641C6">
        <w:rPr>
          <w:rFonts w:ascii="Calibri" w:hAnsi="Calibri" w:cs="Calibri"/>
          <w:b/>
          <w:sz w:val="18"/>
          <w:szCs w:val="18"/>
        </w:rPr>
        <w:t>Gminny Zakład Komunalny w  Żołędowie</w:t>
      </w:r>
      <w:r w:rsidRPr="00D641C6">
        <w:rPr>
          <w:rFonts w:ascii="Calibri" w:hAnsi="Calibri" w:cs="Calibri"/>
          <w:b/>
          <w:bCs/>
          <w:sz w:val="18"/>
          <w:szCs w:val="18"/>
        </w:rPr>
        <w:t xml:space="preserve">, </w:t>
      </w:r>
      <w:r w:rsidRPr="00D641C6">
        <w:rPr>
          <w:rFonts w:ascii="Calibri" w:hAnsi="Calibri" w:cs="Calibri"/>
          <w:b/>
          <w:bCs/>
          <w:kern w:val="36"/>
          <w:sz w:val="18"/>
          <w:szCs w:val="18"/>
        </w:rPr>
        <w:t xml:space="preserve">ul. </w:t>
      </w:r>
      <w:r w:rsidRPr="00D641C6">
        <w:rPr>
          <w:rFonts w:ascii="Calibri" w:hAnsi="Calibri" w:cs="Calibri"/>
          <w:b/>
          <w:sz w:val="18"/>
          <w:szCs w:val="18"/>
        </w:rPr>
        <w:t>Jastrzębia 62</w:t>
      </w:r>
      <w:r w:rsidRPr="00D641C6">
        <w:rPr>
          <w:rFonts w:ascii="Calibri" w:hAnsi="Calibri" w:cs="Calibri"/>
          <w:b/>
          <w:bCs/>
          <w:kern w:val="36"/>
          <w:sz w:val="18"/>
          <w:szCs w:val="18"/>
        </w:rPr>
        <w:t>, 86-031 Osielsko</w:t>
      </w:r>
      <w:bookmarkEnd w:id="3"/>
      <w:r w:rsidRPr="00D641C6">
        <w:rPr>
          <w:rFonts w:ascii="Calibri" w:hAnsi="Calibri" w:cs="Calibri"/>
          <w:b/>
          <w:sz w:val="18"/>
          <w:szCs w:val="18"/>
        </w:rPr>
        <w:t>;</w:t>
      </w:r>
      <w:bookmarkEnd w:id="2"/>
    </w:p>
    <w:p w:rsidR="00D641C6" w:rsidRPr="00D641C6" w:rsidRDefault="00D641C6" w:rsidP="00D641C6">
      <w:pPr>
        <w:jc w:val="both"/>
        <w:rPr>
          <w:rFonts w:ascii="Calibri" w:hAnsi="Calibri" w:cs="Calibri"/>
          <w:b/>
          <w:bCs/>
          <w:kern w:val="36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lastRenderedPageBreak/>
        <w:t xml:space="preserve">W sprawach zamówień publicznych oraz w sprawach związanych z Pani/Pana danymi osobowymi przetwarzanymi przez </w:t>
      </w:r>
      <w:r w:rsidRPr="00D641C6">
        <w:rPr>
          <w:rFonts w:ascii="Calibri" w:hAnsi="Calibri" w:cs="Calibri"/>
          <w:bCs/>
          <w:sz w:val="18"/>
          <w:szCs w:val="18"/>
        </w:rPr>
        <w:t>Gminny Zakład Komunalny w Żołędowie</w:t>
      </w:r>
      <w:r w:rsidRPr="00D641C6">
        <w:rPr>
          <w:rFonts w:ascii="Calibri" w:hAnsi="Calibri" w:cs="Calibri"/>
          <w:sz w:val="18"/>
          <w:szCs w:val="18"/>
        </w:rPr>
        <w:t xml:space="preserve"> z Administratorem można się kontaktować:</w:t>
      </w:r>
    </w:p>
    <w:p w:rsidR="00D641C6" w:rsidRPr="00D641C6" w:rsidRDefault="00D641C6" w:rsidP="00D641C6">
      <w:pPr>
        <w:numPr>
          <w:ilvl w:val="0"/>
          <w:numId w:val="33"/>
        </w:numPr>
        <w:spacing w:after="200" w:line="276" w:lineRule="auto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listownie na adres siedziby GZK</w:t>
      </w:r>
    </w:p>
    <w:p w:rsidR="00D641C6" w:rsidRPr="00D641C6" w:rsidRDefault="00D641C6" w:rsidP="00D641C6">
      <w:pPr>
        <w:numPr>
          <w:ilvl w:val="0"/>
          <w:numId w:val="33"/>
        </w:numPr>
        <w:spacing w:after="200" w:line="276" w:lineRule="auto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poprzez e-mail: sekretariat@gzk-zoledowo.pl</w:t>
      </w:r>
    </w:p>
    <w:p w:rsidR="00D641C6" w:rsidRPr="00D641C6" w:rsidRDefault="00D641C6" w:rsidP="00D641C6">
      <w:pPr>
        <w:numPr>
          <w:ilvl w:val="0"/>
          <w:numId w:val="33"/>
        </w:numPr>
        <w:spacing w:after="200" w:line="276" w:lineRule="auto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telefonicznie: 52 328 26 00</w:t>
      </w:r>
    </w:p>
    <w:p w:rsidR="00D641C6" w:rsidRPr="00D641C6" w:rsidRDefault="00D641C6" w:rsidP="00D641C6">
      <w:pPr>
        <w:spacing w:before="120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b/>
          <w:bCs/>
          <w:sz w:val="18"/>
          <w:szCs w:val="18"/>
        </w:rPr>
        <w:t>2. Inspektor ochrony danych</w:t>
      </w:r>
    </w:p>
    <w:p w:rsidR="00D641C6" w:rsidRPr="00D641C6" w:rsidRDefault="00D641C6" w:rsidP="00D641C6">
      <w:pPr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 xml:space="preserve">Kontakt z Inspektorem Ochrony Danych jeśli ma Pani/Pan pytania dotyczące sposobu i zakresu przetwarzania Pani/Pana danych osobowych w zakresie działania Gminnego Zakładu Komunalnego w Żołędowie, a także przysługujących Pani/Panu uprawnień: </w:t>
      </w:r>
    </w:p>
    <w:p w:rsidR="00D641C6" w:rsidRPr="00D641C6" w:rsidRDefault="00D641C6" w:rsidP="00D641C6">
      <w:pPr>
        <w:numPr>
          <w:ilvl w:val="0"/>
          <w:numId w:val="34"/>
        </w:numPr>
        <w:spacing w:after="200" w:line="276" w:lineRule="auto"/>
        <w:ind w:left="714" w:hanging="357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 xml:space="preserve">poprzez e-mail: </w:t>
      </w:r>
      <w:hyperlink r:id="rId8" w:history="1">
        <w:r w:rsidRPr="00D641C6">
          <w:rPr>
            <w:rFonts w:ascii="Calibri" w:hAnsi="Calibri" w:cs="Calibri"/>
            <w:color w:val="000000"/>
            <w:sz w:val="18"/>
            <w:szCs w:val="18"/>
            <w:u w:val="single"/>
          </w:rPr>
          <w:t>kielbon@ido.edu.pl</w:t>
        </w:r>
      </w:hyperlink>
    </w:p>
    <w:p w:rsidR="00D641C6" w:rsidRPr="00D641C6" w:rsidRDefault="00D641C6" w:rsidP="00D641C6">
      <w:pPr>
        <w:numPr>
          <w:ilvl w:val="0"/>
          <w:numId w:val="34"/>
        </w:numPr>
        <w:spacing w:after="120" w:line="276" w:lineRule="auto"/>
        <w:ind w:left="714" w:hanging="357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telefonicznie: 729 057 572</w:t>
      </w:r>
    </w:p>
    <w:p w:rsidR="00D641C6" w:rsidRPr="00D641C6" w:rsidRDefault="00D641C6" w:rsidP="00D641C6">
      <w:pPr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b/>
          <w:bCs/>
          <w:sz w:val="18"/>
          <w:szCs w:val="18"/>
        </w:rPr>
        <w:t>3. Podstawa prawna i cel przetwarzania danych</w:t>
      </w:r>
    </w:p>
    <w:p w:rsidR="00D641C6" w:rsidRPr="00D641C6" w:rsidRDefault="00D641C6" w:rsidP="00D641C6">
      <w:pPr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Pani/Pana dane przetwarzane będą na podstawie art. 6 ust. 1 lit. c RODO, gdyż jest to niezbędne do wypełnienia obowiązku prawnego ciążącego na Administratorze Danych, wynikającego z przepisów:</w:t>
      </w:r>
    </w:p>
    <w:p w:rsidR="00D641C6" w:rsidRPr="00D641C6" w:rsidRDefault="00D641C6" w:rsidP="00D641C6">
      <w:pPr>
        <w:numPr>
          <w:ilvl w:val="0"/>
          <w:numId w:val="35"/>
        </w:numPr>
        <w:spacing w:after="200" w:line="276" w:lineRule="auto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Ustawy z dnia 29 stycznia 2004 roku Prawo zamówień publicznych (</w:t>
      </w:r>
      <w:proofErr w:type="spellStart"/>
      <w:r w:rsidRPr="00D641C6">
        <w:rPr>
          <w:rFonts w:ascii="Calibri" w:hAnsi="Calibri" w:cs="Calibri"/>
          <w:sz w:val="18"/>
          <w:szCs w:val="18"/>
        </w:rPr>
        <w:t>t.j</w:t>
      </w:r>
      <w:proofErr w:type="spellEnd"/>
      <w:r w:rsidRPr="00D641C6">
        <w:rPr>
          <w:rFonts w:ascii="Calibri" w:hAnsi="Calibri" w:cs="Calibri"/>
          <w:sz w:val="18"/>
          <w:szCs w:val="18"/>
        </w:rPr>
        <w:t xml:space="preserve">. Dz. U. z 2019 r. poz. 1843 oraz z 2020 r. poz. 288, 1086), nazywaną dalej „ustawa </w:t>
      </w:r>
      <w:proofErr w:type="spellStart"/>
      <w:r w:rsidRPr="00D641C6">
        <w:rPr>
          <w:rFonts w:ascii="Calibri" w:hAnsi="Calibri" w:cs="Calibri"/>
          <w:sz w:val="18"/>
          <w:szCs w:val="18"/>
        </w:rPr>
        <w:t>Pzp</w:t>
      </w:r>
      <w:proofErr w:type="spellEnd"/>
      <w:r w:rsidRPr="00D641C6">
        <w:rPr>
          <w:rFonts w:ascii="Calibri" w:hAnsi="Calibri" w:cs="Calibri"/>
          <w:sz w:val="18"/>
          <w:szCs w:val="18"/>
        </w:rPr>
        <w:t>”,</w:t>
      </w:r>
    </w:p>
    <w:p w:rsidR="00D641C6" w:rsidRPr="00D641C6" w:rsidRDefault="00D641C6" w:rsidP="00D641C6">
      <w:pPr>
        <w:numPr>
          <w:ilvl w:val="0"/>
          <w:numId w:val="35"/>
        </w:numPr>
        <w:spacing w:after="200" w:line="276" w:lineRule="auto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Rozporządzenia Ministra Rozwoju z dnia 26 lipca 2016 r. w sprawie rodzajów dokumentów, jakie może żądać zamawiający od wykonawcy w postępowaniu o udzielenie zamówienia (Dz.U. z 2016 r. poz. 1126), tekst jednolity (</w:t>
      </w:r>
      <w:hyperlink r:id="rId9" w:history="1">
        <w:r w:rsidRPr="00D641C6">
          <w:rPr>
            <w:rFonts w:ascii="Calibri" w:hAnsi="Calibri" w:cs="Calibri"/>
            <w:color w:val="0000FF"/>
            <w:sz w:val="18"/>
            <w:szCs w:val="18"/>
            <w:u w:val="single"/>
          </w:rPr>
          <w:t>Dz.U. 2000 nr 62 poz. 718</w:t>
        </w:r>
      </w:hyperlink>
      <w:r w:rsidRPr="00D641C6">
        <w:rPr>
          <w:rFonts w:ascii="Calibri" w:hAnsi="Calibri" w:cs="Calibri"/>
          <w:sz w:val="18"/>
          <w:szCs w:val="18"/>
        </w:rPr>
        <w:t>),</w:t>
      </w:r>
    </w:p>
    <w:p w:rsidR="00D641C6" w:rsidRPr="00D641C6" w:rsidRDefault="00D641C6" w:rsidP="00D641C6">
      <w:pPr>
        <w:numPr>
          <w:ilvl w:val="0"/>
          <w:numId w:val="35"/>
        </w:numPr>
        <w:spacing w:after="200" w:line="276" w:lineRule="auto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Ustawy o narodowym zasobie archiwalnym i archiwach (tj. Dz. U. z 2020 r. poz. 164);</w:t>
      </w:r>
    </w:p>
    <w:p w:rsidR="00D641C6" w:rsidRPr="00D641C6" w:rsidRDefault="00D641C6" w:rsidP="00D641C6">
      <w:pPr>
        <w:jc w:val="both"/>
        <w:rPr>
          <w:rFonts w:ascii="Calibri" w:hAnsi="Calibri" w:cs="Calibri"/>
          <w:color w:val="FF0000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 xml:space="preserve">Pani/Pana dane osobowe przetwarzane będą w celu związanym z postępowaniem o udzielenie zamówienia publicznego </w:t>
      </w:r>
      <w:r w:rsidRPr="00D641C6">
        <w:rPr>
          <w:rFonts w:ascii="Calibri" w:hAnsi="Calibri" w:cs="Calibri"/>
          <w:i/>
          <w:color w:val="4BACC6"/>
          <w:sz w:val="18"/>
          <w:szCs w:val="18"/>
        </w:rPr>
        <w:t>GZK.271.1</w:t>
      </w:r>
      <w:r>
        <w:rPr>
          <w:rFonts w:ascii="Calibri" w:hAnsi="Calibri" w:cs="Calibri"/>
          <w:i/>
          <w:color w:val="4BACC6"/>
          <w:sz w:val="18"/>
          <w:szCs w:val="18"/>
        </w:rPr>
        <w:t>7</w:t>
      </w:r>
      <w:r w:rsidRPr="00D641C6">
        <w:rPr>
          <w:rFonts w:ascii="Calibri" w:hAnsi="Calibri" w:cs="Calibri"/>
          <w:i/>
          <w:color w:val="4BACC6"/>
          <w:sz w:val="18"/>
          <w:szCs w:val="18"/>
        </w:rPr>
        <w:t>.2020</w:t>
      </w:r>
    </w:p>
    <w:p w:rsidR="00D641C6" w:rsidRPr="00D641C6" w:rsidRDefault="00D641C6" w:rsidP="00D641C6">
      <w:pPr>
        <w:spacing w:before="120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b/>
          <w:bCs/>
          <w:sz w:val="18"/>
          <w:szCs w:val="18"/>
        </w:rPr>
        <w:t>4. Okres przechowywania danych.</w:t>
      </w:r>
    </w:p>
    <w:p w:rsidR="00D641C6" w:rsidRPr="00D641C6" w:rsidRDefault="00D641C6" w:rsidP="00D641C6">
      <w:pPr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 xml:space="preserve">Pani/Pana dane osobowe pozyskane w związku z postępowaniem o udzielenie zamówienia publicznego przetwarzane będą przez okres tego postępowania a także realizacji umowy zawartej w wyniku tego postępowania, natomiast przechowywane zgodnie z art. 97 ust. 1 ustawy </w:t>
      </w:r>
      <w:proofErr w:type="spellStart"/>
      <w:r w:rsidRPr="00D641C6">
        <w:rPr>
          <w:rFonts w:ascii="Calibri" w:hAnsi="Calibri" w:cs="Calibri"/>
          <w:sz w:val="18"/>
          <w:szCs w:val="18"/>
        </w:rPr>
        <w:t>Pzp</w:t>
      </w:r>
      <w:proofErr w:type="spellEnd"/>
      <w:r w:rsidRPr="00D641C6">
        <w:rPr>
          <w:rFonts w:ascii="Calibri" w:hAnsi="Calibri" w:cs="Calibri"/>
          <w:sz w:val="18"/>
          <w:szCs w:val="18"/>
        </w:rPr>
        <w:t>, przez okres 4 lat od dnia zakończenia postępowania o udzielenie zamówienia, w sposób gwarantujący jego nienaruszalność. Jeżeli czas trwania umowy przekracza 4 lata, zamawiający przechowuje umowę przez cały czas trwania umowy.</w:t>
      </w:r>
    </w:p>
    <w:p w:rsidR="00D641C6" w:rsidRPr="00D641C6" w:rsidRDefault="00D641C6" w:rsidP="00D641C6">
      <w:pPr>
        <w:spacing w:before="120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b/>
          <w:bCs/>
          <w:sz w:val="18"/>
          <w:szCs w:val="18"/>
        </w:rPr>
        <w:t>5. Udostępnianie danych innym odbiorcom.</w:t>
      </w:r>
    </w:p>
    <w:p w:rsidR="00D641C6" w:rsidRPr="00D641C6" w:rsidRDefault="00D641C6" w:rsidP="00D641C6">
      <w:pPr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 xml:space="preserve">Odbiorcami Pani/Pana danych osobowych będą uprawnione instytucje określone przez przepisy prawa, a także osoby lub podmioty, którym udostępniona zostanie dokumentacja postępowania w oparciu o art. 8 oraz art. 96 ust. 3 ustawy </w:t>
      </w:r>
      <w:proofErr w:type="spellStart"/>
      <w:r w:rsidRPr="00D641C6">
        <w:rPr>
          <w:rFonts w:ascii="Calibri" w:hAnsi="Calibri" w:cs="Calibri"/>
          <w:sz w:val="18"/>
          <w:szCs w:val="18"/>
        </w:rPr>
        <w:t>Pzp</w:t>
      </w:r>
      <w:proofErr w:type="spellEnd"/>
      <w:r w:rsidRPr="00D641C6">
        <w:rPr>
          <w:rFonts w:ascii="Calibri" w:hAnsi="Calibri" w:cs="Calibri"/>
          <w:sz w:val="18"/>
          <w:szCs w:val="18"/>
        </w:rPr>
        <w:t>.  </w:t>
      </w:r>
    </w:p>
    <w:p w:rsidR="00D641C6" w:rsidRPr="00D641C6" w:rsidRDefault="00D641C6" w:rsidP="00D641C6">
      <w:pPr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Ponadto odbiorcą danych zawartych w dokumentach związanych z postępowaniem o zamówienie publiczne mogą być podmioty, z którymi Administrator zawarł umowy oraz umowy powierzenia przetwarzania danych osobowych, w szczególności na usługi serwisowe oprogramowania oraz systemów informatycznych w zakresie przetwarzania i archiwizacji danych. Zakres przekazania danych tym odbiorcom ograniczony jest jednak wyłącznie do możliwości zapoznania się z tymi danymi w związku ze świadczeniem usług wsparcia technicznego i usuwaniem awarii.</w:t>
      </w:r>
    </w:p>
    <w:p w:rsidR="00D641C6" w:rsidRPr="00D641C6" w:rsidRDefault="00D641C6" w:rsidP="00D641C6">
      <w:pPr>
        <w:spacing w:before="120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b/>
          <w:bCs/>
          <w:sz w:val="18"/>
          <w:szCs w:val="18"/>
        </w:rPr>
        <w:t>6. Przysługujące uprawnienia związane z przetwarzaniem danych osobowych.</w:t>
      </w:r>
    </w:p>
    <w:p w:rsidR="00D641C6" w:rsidRPr="00D641C6" w:rsidRDefault="00D641C6" w:rsidP="00D641C6">
      <w:pPr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W odniesieniu do danych pozyskanych w związku z prowadzonym postępowaniem o udzielenie zamówienia publicznego przysługują Pani/Pana następujące uprawnienia:</w:t>
      </w:r>
    </w:p>
    <w:p w:rsidR="00D641C6" w:rsidRPr="00D641C6" w:rsidRDefault="00D641C6" w:rsidP="00D641C6">
      <w:pPr>
        <w:numPr>
          <w:ilvl w:val="0"/>
          <w:numId w:val="36"/>
        </w:numPr>
        <w:spacing w:after="200" w:line="276" w:lineRule="auto"/>
        <w:ind w:left="714" w:hanging="357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prawo dostępu do swoich danych oraz otrzymania ich kopii,</w:t>
      </w:r>
    </w:p>
    <w:p w:rsidR="00D641C6" w:rsidRPr="00D641C6" w:rsidRDefault="00D641C6" w:rsidP="00D641C6">
      <w:pPr>
        <w:numPr>
          <w:ilvl w:val="0"/>
          <w:numId w:val="36"/>
        </w:numPr>
        <w:spacing w:after="200" w:line="276" w:lineRule="auto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prawo do sprostowania (poprawiania) swoich danych</w:t>
      </w:r>
      <w:bookmarkStart w:id="4" w:name="_ftnref1"/>
      <w:r w:rsidRPr="00D641C6">
        <w:rPr>
          <w:rFonts w:ascii="Calibri" w:hAnsi="Calibri" w:cs="Calibri"/>
          <w:sz w:val="18"/>
          <w:szCs w:val="18"/>
        </w:rPr>
        <w:t xml:space="preserve"> </w:t>
      </w:r>
      <w:hyperlink r:id="rId10" w:anchor="_ftn1" w:history="1">
        <w:r w:rsidRPr="00D641C6">
          <w:rPr>
            <w:rFonts w:ascii="Calibri" w:hAnsi="Calibri" w:cs="Calibri"/>
            <w:color w:val="0000FF"/>
            <w:sz w:val="18"/>
            <w:szCs w:val="18"/>
            <w:u w:val="single"/>
          </w:rPr>
          <w:t>[1]</w:t>
        </w:r>
      </w:hyperlink>
      <w:bookmarkEnd w:id="4"/>
      <w:r w:rsidRPr="00D641C6">
        <w:rPr>
          <w:rFonts w:ascii="Calibri" w:hAnsi="Calibri" w:cs="Calibri"/>
          <w:sz w:val="18"/>
          <w:szCs w:val="18"/>
        </w:rPr>
        <w:t>,</w:t>
      </w:r>
    </w:p>
    <w:p w:rsidR="00D641C6" w:rsidRPr="00D641C6" w:rsidRDefault="00D641C6" w:rsidP="00D641C6">
      <w:pPr>
        <w:numPr>
          <w:ilvl w:val="0"/>
          <w:numId w:val="36"/>
        </w:numPr>
        <w:spacing w:after="200" w:line="276" w:lineRule="auto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prawo do ograniczenia przetwarzania danych, przy czym przepisy odrębne mogą wyłączyć możliwość skorzystania z tego prawa</w:t>
      </w:r>
      <w:bookmarkStart w:id="5" w:name="_ftnref2"/>
      <w:r w:rsidRPr="00D641C6">
        <w:rPr>
          <w:rFonts w:ascii="Calibri" w:hAnsi="Calibri" w:cs="Calibri"/>
          <w:sz w:val="18"/>
          <w:szCs w:val="18"/>
        </w:rPr>
        <w:t xml:space="preserve"> </w:t>
      </w:r>
      <w:hyperlink r:id="rId11" w:anchor="_ftn2" w:history="1">
        <w:r w:rsidRPr="00D641C6">
          <w:rPr>
            <w:rFonts w:ascii="Calibri" w:hAnsi="Calibri" w:cs="Calibri"/>
            <w:color w:val="0000FF"/>
            <w:sz w:val="18"/>
            <w:szCs w:val="18"/>
            <w:u w:val="single"/>
          </w:rPr>
          <w:t>[2]</w:t>
        </w:r>
      </w:hyperlink>
      <w:bookmarkEnd w:id="5"/>
      <w:r w:rsidRPr="00D641C6">
        <w:rPr>
          <w:rFonts w:ascii="Calibri" w:hAnsi="Calibri" w:cs="Calibri"/>
          <w:sz w:val="18"/>
          <w:szCs w:val="18"/>
        </w:rPr>
        <w:t>,</w:t>
      </w:r>
    </w:p>
    <w:p w:rsidR="00D641C6" w:rsidRPr="00D641C6" w:rsidRDefault="00D641C6" w:rsidP="00D641C6">
      <w:pPr>
        <w:numPr>
          <w:ilvl w:val="0"/>
          <w:numId w:val="36"/>
        </w:numPr>
        <w:spacing w:after="200" w:line="276" w:lineRule="auto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prawo do wniesienia skargi do Prezesa Urzędu Ochrony Danych Osobowych, ul. Stawki 2, 00-193 Warszawa, gdy uzna Pani/Pan, że przetwarzanie danych osobowych Pani/Pana dotyczących narusza przepisy RODO.</w:t>
      </w:r>
    </w:p>
    <w:p w:rsidR="00D641C6" w:rsidRPr="00D641C6" w:rsidRDefault="00D641C6" w:rsidP="00D641C6">
      <w:pPr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Aby skorzystać z powyższych praw, należy się skontaktować z Administratorem Danych lub z Inspektorem Ochrony Danych w GZK (dane kontaktowe w punktach 1 i 2).</w:t>
      </w:r>
    </w:p>
    <w:p w:rsidR="00D641C6" w:rsidRPr="00D641C6" w:rsidRDefault="00D641C6" w:rsidP="00D641C6">
      <w:pPr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lastRenderedPageBreak/>
        <w:t>Nie przysługuje Pani/Panu:</w:t>
      </w:r>
    </w:p>
    <w:p w:rsidR="00D641C6" w:rsidRPr="00D641C6" w:rsidRDefault="00D641C6" w:rsidP="00D641C6">
      <w:pPr>
        <w:numPr>
          <w:ilvl w:val="0"/>
          <w:numId w:val="37"/>
        </w:numPr>
        <w:spacing w:after="200" w:line="276" w:lineRule="auto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prawo do usunięcia danych osobowych,</w:t>
      </w:r>
    </w:p>
    <w:p w:rsidR="00D641C6" w:rsidRPr="00D641C6" w:rsidRDefault="00D641C6" w:rsidP="00D641C6">
      <w:pPr>
        <w:numPr>
          <w:ilvl w:val="0"/>
          <w:numId w:val="37"/>
        </w:numPr>
        <w:spacing w:after="200" w:line="276" w:lineRule="auto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prawo do przenoszenia danych osobowych,</w:t>
      </w:r>
    </w:p>
    <w:p w:rsidR="00D641C6" w:rsidRPr="00D641C6" w:rsidRDefault="00D641C6" w:rsidP="00D641C6">
      <w:pPr>
        <w:numPr>
          <w:ilvl w:val="0"/>
          <w:numId w:val="37"/>
        </w:numPr>
        <w:spacing w:after="200" w:line="276" w:lineRule="auto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prawo sprzeciwu wobec przetwarzania danych osobowych.</w:t>
      </w:r>
    </w:p>
    <w:p w:rsidR="00D641C6" w:rsidRPr="00D641C6" w:rsidRDefault="00D641C6" w:rsidP="00D641C6">
      <w:pPr>
        <w:spacing w:before="120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b/>
          <w:bCs/>
          <w:sz w:val="18"/>
          <w:szCs w:val="18"/>
        </w:rPr>
        <w:t>7. Obowiązek podania danych.</w:t>
      </w:r>
    </w:p>
    <w:p w:rsidR="00D641C6" w:rsidRPr="00D641C6" w:rsidRDefault="00D641C6" w:rsidP="00D641C6">
      <w:pPr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641C6">
        <w:rPr>
          <w:rFonts w:ascii="Calibri" w:hAnsi="Calibri" w:cs="Calibri"/>
          <w:sz w:val="18"/>
          <w:szCs w:val="18"/>
        </w:rPr>
        <w:t>Pzp</w:t>
      </w:r>
      <w:proofErr w:type="spellEnd"/>
      <w:r w:rsidRPr="00D641C6">
        <w:rPr>
          <w:rFonts w:ascii="Calibri" w:hAnsi="Calibri" w:cs="Calibri"/>
          <w:sz w:val="18"/>
          <w:szCs w:val="18"/>
        </w:rPr>
        <w:t xml:space="preserve">, związanym z udziałem w postępowaniu o udzielenie zamówienia publicznego (konsekwencje niepodania określonych danych wynikają z ustawy </w:t>
      </w:r>
      <w:proofErr w:type="spellStart"/>
      <w:r w:rsidRPr="00D641C6">
        <w:rPr>
          <w:rFonts w:ascii="Calibri" w:hAnsi="Calibri" w:cs="Calibri"/>
          <w:sz w:val="18"/>
          <w:szCs w:val="18"/>
        </w:rPr>
        <w:t>Pzp</w:t>
      </w:r>
      <w:proofErr w:type="spellEnd"/>
      <w:r w:rsidRPr="00D641C6">
        <w:rPr>
          <w:rFonts w:ascii="Calibri" w:hAnsi="Calibri" w:cs="Calibri"/>
          <w:sz w:val="18"/>
          <w:szCs w:val="18"/>
        </w:rPr>
        <w:t>).</w:t>
      </w:r>
    </w:p>
    <w:p w:rsidR="00D641C6" w:rsidRPr="00D641C6" w:rsidRDefault="00D641C6" w:rsidP="00D641C6">
      <w:pPr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 xml:space="preserve">W przypadku postępowań o zamówienia wyłączonych spod stosowania przepisów ustawy </w:t>
      </w:r>
      <w:proofErr w:type="spellStart"/>
      <w:r w:rsidRPr="00D641C6">
        <w:rPr>
          <w:rFonts w:ascii="Calibri" w:hAnsi="Calibri" w:cs="Calibri"/>
          <w:sz w:val="18"/>
          <w:szCs w:val="18"/>
        </w:rPr>
        <w:t>Pzp</w:t>
      </w:r>
      <w:proofErr w:type="spellEnd"/>
      <w:r w:rsidRPr="00D641C6">
        <w:rPr>
          <w:rFonts w:ascii="Calibri" w:hAnsi="Calibri" w:cs="Calibri"/>
          <w:sz w:val="18"/>
          <w:szCs w:val="18"/>
        </w:rPr>
        <w:t xml:space="preserve"> podanie danych jest dobrowolne, jednakże ich brak uniemożliwi udział w postępowaniu.</w:t>
      </w:r>
    </w:p>
    <w:p w:rsidR="00D641C6" w:rsidRPr="00D641C6" w:rsidRDefault="00D641C6" w:rsidP="00D641C6">
      <w:pPr>
        <w:spacing w:before="120"/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b/>
          <w:bCs/>
          <w:sz w:val="18"/>
          <w:szCs w:val="18"/>
        </w:rPr>
        <w:t>8. Informacja o zautomatyzowanym podejmowaniu decyzji , w tym profilowaniu.</w:t>
      </w:r>
    </w:p>
    <w:p w:rsidR="00D641C6" w:rsidRPr="00D641C6" w:rsidRDefault="00D641C6" w:rsidP="00D641C6">
      <w:pPr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>Informujemy, że nie podejmujemy decyzji w sposób zautomatyzowany i Pani/Pana dane nie są profilowane.</w:t>
      </w:r>
    </w:p>
    <w:p w:rsidR="00D641C6" w:rsidRPr="00D641C6" w:rsidRDefault="00D641C6" w:rsidP="00D641C6">
      <w:pPr>
        <w:jc w:val="both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t xml:space="preserve">  </w:t>
      </w:r>
    </w:p>
    <w:p w:rsidR="00D641C6" w:rsidRPr="00D641C6" w:rsidRDefault="00D641C6" w:rsidP="00D641C6">
      <w:pPr>
        <w:jc w:val="center"/>
        <w:rPr>
          <w:rFonts w:ascii="Calibri" w:hAnsi="Calibri" w:cs="Calibri"/>
          <w:sz w:val="18"/>
          <w:szCs w:val="18"/>
        </w:rPr>
      </w:pPr>
      <w:r w:rsidRPr="00D641C6">
        <w:rPr>
          <w:rFonts w:ascii="Calibri" w:hAnsi="Calibri" w:cs="Calibri"/>
          <w:sz w:val="18"/>
          <w:szCs w:val="18"/>
        </w:rPr>
        <w:pict>
          <v:rect id="_x0000_i1025" style="width:481.95pt;height:1.5pt" o:hralign="center" o:hrstd="t" o:hr="t" fillcolor="#a0a0a0" stroked="f"/>
        </w:pict>
      </w:r>
    </w:p>
    <w:bookmarkStart w:id="6" w:name="_ftn1"/>
    <w:p w:rsidR="00D641C6" w:rsidRPr="00D641C6" w:rsidRDefault="00D641C6" w:rsidP="00D641C6">
      <w:pPr>
        <w:rPr>
          <w:rFonts w:ascii="Calibri" w:hAnsi="Calibri" w:cs="Calibri"/>
          <w:sz w:val="18"/>
          <w:szCs w:val="18"/>
        </w:rPr>
      </w:pPr>
      <w:r w:rsidRPr="00D641C6">
        <w:fldChar w:fldCharType="begin"/>
      </w:r>
      <w:r w:rsidRPr="00D641C6">
        <w:instrText xml:space="preserve"> HYPERLINK "http://www.rcb.bip-e.pl/rcb/zamowienia-publiczne/8361,Klauzula-informacyjna-dotyczaca-danych-osobowych-uczestnikow-postepowan-o-zamowi.html" \l "_ftnref1" \o "" </w:instrText>
      </w:r>
      <w:r w:rsidRPr="00D641C6">
        <w:fldChar w:fldCharType="separate"/>
      </w:r>
      <w:r w:rsidRPr="00D641C6">
        <w:rPr>
          <w:rFonts w:ascii="Calibri" w:hAnsi="Calibri" w:cs="Calibri"/>
          <w:color w:val="0000FF"/>
          <w:sz w:val="18"/>
          <w:szCs w:val="18"/>
          <w:u w:val="single"/>
        </w:rPr>
        <w:t>[1]</w:t>
      </w:r>
      <w:r w:rsidRPr="00D641C6">
        <w:fldChar w:fldCharType="end"/>
      </w:r>
      <w:bookmarkEnd w:id="6"/>
      <w:r w:rsidRPr="00D641C6">
        <w:rPr>
          <w:rFonts w:ascii="Calibri" w:hAnsi="Calibri" w:cs="Calibri"/>
          <w:sz w:val="18"/>
          <w:szCs w:val="18"/>
        </w:rPr>
        <w:t xml:space="preserve"> </w:t>
      </w:r>
      <w:r w:rsidRPr="00D641C6">
        <w:rPr>
          <w:rFonts w:ascii="Calibri" w:hAnsi="Calibri" w:cs="Calibri"/>
          <w:b/>
          <w:bCs/>
          <w:sz w:val="18"/>
          <w:szCs w:val="18"/>
        </w:rPr>
        <w:t>Wyjaśnienie:</w:t>
      </w:r>
      <w:r w:rsidRPr="00D641C6">
        <w:rPr>
          <w:rFonts w:ascii="Calibri" w:hAnsi="Calibri" w:cs="Calibri"/>
          <w:sz w:val="18"/>
          <w:szCs w:val="18"/>
        </w:rPr>
        <w:t xml:space="preserve"> </w:t>
      </w:r>
      <w:r w:rsidRPr="00D641C6">
        <w:rPr>
          <w:rFonts w:ascii="Calibri" w:hAnsi="Calibri" w:cs="Calibri"/>
          <w:i/>
          <w:iCs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D641C6">
        <w:rPr>
          <w:rFonts w:ascii="Calibri" w:hAnsi="Calibri" w:cs="Calibri"/>
          <w:i/>
          <w:iCs/>
          <w:sz w:val="18"/>
          <w:szCs w:val="18"/>
        </w:rPr>
        <w:t>Pzp</w:t>
      </w:r>
      <w:proofErr w:type="spellEnd"/>
      <w:r w:rsidRPr="00D641C6">
        <w:rPr>
          <w:rFonts w:ascii="Calibri" w:hAnsi="Calibri" w:cs="Calibri"/>
          <w:i/>
          <w:iCs/>
          <w:sz w:val="18"/>
          <w:szCs w:val="18"/>
        </w:rPr>
        <w:t xml:space="preserve"> oraz nie może naruszać integralności protokołu oraz jego załączników.</w:t>
      </w:r>
      <w:bookmarkStart w:id="7" w:name="_ftn2"/>
    </w:p>
    <w:p w:rsidR="00D641C6" w:rsidRPr="00D641C6" w:rsidRDefault="00D641C6" w:rsidP="00D641C6">
      <w:pPr>
        <w:rPr>
          <w:rFonts w:ascii="Calibri" w:hAnsi="Calibri" w:cs="Calibri"/>
          <w:sz w:val="18"/>
          <w:szCs w:val="18"/>
        </w:rPr>
      </w:pPr>
      <w:hyperlink r:id="rId12" w:anchor="_ftnref2" w:history="1">
        <w:r w:rsidRPr="00D641C6">
          <w:rPr>
            <w:rFonts w:ascii="Calibri" w:hAnsi="Calibri" w:cs="Calibri"/>
            <w:color w:val="0000FF"/>
            <w:sz w:val="18"/>
            <w:szCs w:val="18"/>
            <w:u w:val="single"/>
          </w:rPr>
          <w:t>[2]</w:t>
        </w:r>
      </w:hyperlink>
      <w:bookmarkEnd w:id="7"/>
      <w:r w:rsidRPr="00D641C6">
        <w:rPr>
          <w:rFonts w:ascii="Calibri" w:hAnsi="Calibri" w:cs="Calibri"/>
          <w:sz w:val="18"/>
          <w:szCs w:val="18"/>
        </w:rPr>
        <w:t xml:space="preserve"> </w:t>
      </w:r>
      <w:r w:rsidRPr="00D641C6">
        <w:rPr>
          <w:rFonts w:ascii="Calibri" w:hAnsi="Calibri" w:cs="Calibri"/>
          <w:b/>
          <w:bCs/>
          <w:sz w:val="18"/>
          <w:szCs w:val="18"/>
        </w:rPr>
        <w:t>Wyjaśnienie:</w:t>
      </w:r>
      <w:r w:rsidRPr="00D641C6">
        <w:rPr>
          <w:rFonts w:ascii="Calibri" w:hAnsi="Calibri" w:cs="Calibri"/>
          <w:sz w:val="18"/>
          <w:szCs w:val="18"/>
        </w:rPr>
        <w:t xml:space="preserve"> </w:t>
      </w:r>
      <w:r w:rsidRPr="00D641C6">
        <w:rPr>
          <w:rFonts w:ascii="Calibri" w:hAnsi="Calibri" w:cs="Calibri"/>
          <w:i/>
          <w:iCs/>
          <w:sz w:val="18"/>
          <w:szCs w:val="18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326EF" w:rsidRDefault="00A326EF" w:rsidP="00221769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</w:p>
    <w:p w:rsidR="00221769" w:rsidRDefault="00221769" w:rsidP="00221769">
      <w:pPr>
        <w:keepNext/>
        <w:spacing w:line="276" w:lineRule="auto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Wykaz Załączników do SIWZ:</w:t>
      </w:r>
    </w:p>
    <w:p w:rsidR="00221769" w:rsidRDefault="00221769" w:rsidP="00221769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Załącznik Nr 1  - </w:t>
      </w:r>
      <w:r>
        <w:rPr>
          <w:rFonts w:ascii="Calibri" w:hAnsi="Calibri"/>
          <w:sz w:val="20"/>
          <w:szCs w:val="20"/>
        </w:rPr>
        <w:t xml:space="preserve">Formularz oferty </w:t>
      </w:r>
    </w:p>
    <w:p w:rsidR="00221769" w:rsidRDefault="00221769" w:rsidP="00221769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 - oświadczenie o przynależności /braku przynależności do grupy kapitałowej</w:t>
      </w:r>
    </w:p>
    <w:p w:rsidR="00221769" w:rsidRDefault="00221769" w:rsidP="00221769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 - oświadczenie o niepodleganiu wykluczeniu</w:t>
      </w:r>
    </w:p>
    <w:p w:rsidR="00221769" w:rsidRDefault="00221769" w:rsidP="00221769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 xml:space="preserve">  - oświadczenie o spełnieniu warunków udziału w postępowaniu</w:t>
      </w:r>
    </w:p>
    <w:p w:rsidR="00221769" w:rsidRDefault="00221769" w:rsidP="00221769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5</w:t>
      </w:r>
      <w:r>
        <w:rPr>
          <w:rFonts w:ascii="Calibri" w:hAnsi="Calibri"/>
          <w:sz w:val="20"/>
          <w:szCs w:val="20"/>
        </w:rPr>
        <w:t xml:space="preserve">   -Wzór Umowy</w:t>
      </w:r>
    </w:p>
    <w:p w:rsidR="007961E3" w:rsidRDefault="007961E3"/>
    <w:sectPr w:rsidR="00796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">
    <w:nsid w:val="03CE1F73"/>
    <w:multiLevelType w:val="multilevel"/>
    <w:tmpl w:val="4036B0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4EB6A68"/>
    <w:multiLevelType w:val="multilevel"/>
    <w:tmpl w:val="EE82B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C0CBE"/>
    <w:multiLevelType w:val="multilevel"/>
    <w:tmpl w:val="320C7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7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D43C5"/>
    <w:multiLevelType w:val="hybridMultilevel"/>
    <w:tmpl w:val="E316455A"/>
    <w:lvl w:ilvl="0" w:tplc="FFFFFFFF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b w:val="0"/>
        <w:i w:val="0"/>
        <w:color w:val="auto"/>
        <w:sz w:val="22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5429CF"/>
    <w:multiLevelType w:val="hybridMultilevel"/>
    <w:tmpl w:val="E71EE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E709CB"/>
    <w:multiLevelType w:val="hybridMultilevel"/>
    <w:tmpl w:val="7CC05AB2"/>
    <w:lvl w:ilvl="0" w:tplc="FFFFFFF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b w:val="0"/>
        <w:i w:val="0"/>
        <w:color w:val="auto"/>
        <w:sz w:val="22"/>
        <w:szCs w:val="19"/>
      </w:rPr>
    </w:lvl>
    <w:lvl w:ilvl="1" w:tplc="FFFFFFFF">
      <w:start w:val="1"/>
      <w:numFmt w:val="decimal"/>
      <w:lvlText w:val="%2)"/>
      <w:lvlJc w:val="left"/>
      <w:pPr>
        <w:tabs>
          <w:tab w:val="num" w:pos="1837"/>
        </w:tabs>
        <w:ind w:left="1837" w:hanging="397"/>
      </w:pPr>
      <w:rPr>
        <w:b w:val="0"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4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5">
    <w:nsid w:val="3ABB4AE3"/>
    <w:multiLevelType w:val="multilevel"/>
    <w:tmpl w:val="3AF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3A4DEE"/>
    <w:multiLevelType w:val="multilevel"/>
    <w:tmpl w:val="C920484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</w:lvl>
    <w:lvl w:ilvl="2">
      <w:start w:val="1"/>
      <w:numFmt w:val="decimal"/>
      <w:isLgl/>
      <w:lvlText w:val="%1.%2.%3."/>
      <w:lvlJc w:val="left"/>
      <w:pPr>
        <w:ind w:left="1796" w:hanging="720"/>
      </w:pPr>
    </w:lvl>
    <w:lvl w:ilvl="3">
      <w:start w:val="1"/>
      <w:numFmt w:val="decimal"/>
      <w:isLgl/>
      <w:lvlText w:val="%1.%2.%3.%4."/>
      <w:lvlJc w:val="left"/>
      <w:pPr>
        <w:ind w:left="2192" w:hanging="720"/>
      </w:pPr>
    </w:lvl>
    <w:lvl w:ilvl="4">
      <w:start w:val="1"/>
      <w:numFmt w:val="decimal"/>
      <w:isLgl/>
      <w:lvlText w:val="%1.%2.%3.%4.%5."/>
      <w:lvlJc w:val="left"/>
      <w:pPr>
        <w:ind w:left="2948" w:hanging="1080"/>
      </w:pPr>
    </w:lvl>
    <w:lvl w:ilvl="5">
      <w:start w:val="1"/>
      <w:numFmt w:val="decimal"/>
      <w:isLgl/>
      <w:lvlText w:val="%1.%2.%3.%4.%5.%6."/>
      <w:lvlJc w:val="left"/>
      <w:pPr>
        <w:ind w:left="3344" w:hanging="1080"/>
      </w:pPr>
    </w:lvl>
    <w:lvl w:ilvl="6">
      <w:start w:val="1"/>
      <w:numFmt w:val="decimal"/>
      <w:isLgl/>
      <w:lvlText w:val="%1.%2.%3.%4.%5.%6.%7."/>
      <w:lvlJc w:val="left"/>
      <w:pPr>
        <w:ind w:left="4100" w:hanging="1440"/>
      </w:p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</w:lvl>
  </w:abstractNum>
  <w:abstractNum w:abstractNumId="17">
    <w:nsid w:val="3BBC68A8"/>
    <w:multiLevelType w:val="hybridMultilevel"/>
    <w:tmpl w:val="AA9C90A4"/>
    <w:lvl w:ilvl="0" w:tplc="8D0C826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E2170F"/>
    <w:multiLevelType w:val="multilevel"/>
    <w:tmpl w:val="7F6E086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288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2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21">
    <w:nsid w:val="4E4C746A"/>
    <w:multiLevelType w:val="multilevel"/>
    <w:tmpl w:val="AD4C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CA3D80"/>
    <w:multiLevelType w:val="multilevel"/>
    <w:tmpl w:val="41D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003E87"/>
    <w:multiLevelType w:val="multilevel"/>
    <w:tmpl w:val="18D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5">
    <w:nsid w:val="57A17A40"/>
    <w:multiLevelType w:val="multilevel"/>
    <w:tmpl w:val="67C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27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8">
    <w:nsid w:val="63575827"/>
    <w:multiLevelType w:val="multilevel"/>
    <w:tmpl w:val="E21042F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29">
    <w:nsid w:val="63882140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30">
    <w:nsid w:val="6B305B18"/>
    <w:multiLevelType w:val="hybridMultilevel"/>
    <w:tmpl w:val="05A266D0"/>
    <w:lvl w:ilvl="0" w:tplc="35F2160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E7FC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33">
    <w:nsid w:val="7BA77909"/>
    <w:multiLevelType w:val="multilevel"/>
    <w:tmpl w:val="67CE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8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9"/>
  </w:num>
  <w:num w:numId="30">
    <w:abstractNumId w:val="2"/>
  </w:num>
  <w:num w:numId="31">
    <w:abstractNumId w:val="5"/>
  </w:num>
  <w:num w:numId="32">
    <w:abstractNumId w:val="25"/>
  </w:num>
  <w:num w:numId="3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69"/>
    <w:rsid w:val="000D3370"/>
    <w:rsid w:val="001B6F75"/>
    <w:rsid w:val="00221769"/>
    <w:rsid w:val="00715A50"/>
    <w:rsid w:val="00751FE2"/>
    <w:rsid w:val="007961E3"/>
    <w:rsid w:val="007B7D82"/>
    <w:rsid w:val="008836AB"/>
    <w:rsid w:val="00A326EF"/>
    <w:rsid w:val="00A60B48"/>
    <w:rsid w:val="00CC1F3D"/>
    <w:rsid w:val="00D641C6"/>
    <w:rsid w:val="00E7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H3"/>
    <w:basedOn w:val="Normalny"/>
    <w:next w:val="Normalny"/>
    <w:link w:val="Nagwek3Znak"/>
    <w:semiHidden/>
    <w:unhideWhenUsed/>
    <w:qFormat/>
    <w:rsid w:val="00221769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H3 Znak"/>
    <w:basedOn w:val="Domylnaczcionkaakapitu"/>
    <w:link w:val="Nagwek3"/>
    <w:semiHidden/>
    <w:rsid w:val="00221769"/>
    <w:rPr>
      <w:rFonts w:ascii="Arial" w:eastAsia="Times New Roman" w:hAnsi="Arial" w:cs="Arial"/>
      <w:sz w:val="26"/>
      <w:szCs w:val="26"/>
      <w:lang w:eastAsia="pl-PL"/>
    </w:rPr>
  </w:style>
  <w:style w:type="character" w:styleId="Hipercze">
    <w:name w:val="Hyperlink"/>
    <w:uiPriority w:val="99"/>
    <w:semiHidden/>
    <w:unhideWhenUsed/>
    <w:rsid w:val="00221769"/>
    <w:rPr>
      <w:color w:val="0000FF"/>
      <w:u w:val="single"/>
    </w:rPr>
  </w:style>
  <w:style w:type="character" w:customStyle="1" w:styleId="TekstpodstawowyZnak1">
    <w:name w:val="Tekst podstawowy Znak1"/>
    <w:aliases w:val="(F2) Znak,ändrad Znak,LOAN Znak,body text Znak,Znak2 Znak"/>
    <w:link w:val="Tekstpodstawowy"/>
    <w:uiPriority w:val="99"/>
    <w:semiHidden/>
    <w:locked/>
    <w:rsid w:val="00221769"/>
    <w:rPr>
      <w:sz w:val="24"/>
      <w:szCs w:val="24"/>
    </w:rPr>
  </w:style>
  <w:style w:type="paragraph" w:styleId="Tekstpodstawowy">
    <w:name w:val="Body Text"/>
    <w:aliases w:val="(F2),ändrad,LOAN,body text,Znak2"/>
    <w:basedOn w:val="Normalny"/>
    <w:link w:val="TekstpodstawowyZnak1"/>
    <w:uiPriority w:val="99"/>
    <w:semiHidden/>
    <w:unhideWhenUsed/>
    <w:rsid w:val="00221769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2217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21769"/>
    <w:rPr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221769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DefaultChar">
    <w:name w:val="Default Char"/>
    <w:link w:val="Default"/>
    <w:locked/>
    <w:rsid w:val="00221769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22176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21769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221769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Tekstpodstawowy211">
    <w:name w:val="Tekst podstawowy 211"/>
    <w:basedOn w:val="Normalny"/>
    <w:rsid w:val="00221769"/>
    <w:pPr>
      <w:suppressAutoHyphens/>
      <w:spacing w:before="120" w:after="120"/>
      <w:jc w:val="both"/>
    </w:pPr>
    <w:rPr>
      <w:bCs/>
      <w:sz w:val="25"/>
      <w:lang w:eastAsia="ar-SA"/>
    </w:rPr>
  </w:style>
  <w:style w:type="paragraph" w:customStyle="1" w:styleId="Zwykytekst1">
    <w:name w:val="Zwykły tekst1"/>
    <w:basedOn w:val="Normalny"/>
    <w:rsid w:val="00221769"/>
    <w:pPr>
      <w:suppressAutoHyphens/>
      <w:spacing w:after="120"/>
    </w:pPr>
    <w:rPr>
      <w:rFonts w:ascii="Courier New" w:hAnsi="Courier New"/>
      <w:sz w:val="20"/>
      <w:szCs w:val="20"/>
      <w:lang w:eastAsia="ar-SA"/>
    </w:rPr>
  </w:style>
  <w:style w:type="numbering" w:customStyle="1" w:styleId="StylStylPunktowane11ptPogrubienieKonspektynumerowaneTim1">
    <w:name w:val="Styl Styl Punktowane 11 pt Pogrubienie + Konspekty numerowane Tim...1"/>
    <w:rsid w:val="00221769"/>
    <w:pPr>
      <w:numPr>
        <w:numId w:val="5"/>
      </w:numPr>
    </w:pPr>
  </w:style>
  <w:style w:type="numbering" w:customStyle="1" w:styleId="1111114">
    <w:name w:val="1 / 1.1 / 1.1.14"/>
    <w:rsid w:val="00221769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H3"/>
    <w:basedOn w:val="Normalny"/>
    <w:next w:val="Normalny"/>
    <w:link w:val="Nagwek3Znak"/>
    <w:semiHidden/>
    <w:unhideWhenUsed/>
    <w:qFormat/>
    <w:rsid w:val="00221769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H3 Znak"/>
    <w:basedOn w:val="Domylnaczcionkaakapitu"/>
    <w:link w:val="Nagwek3"/>
    <w:semiHidden/>
    <w:rsid w:val="00221769"/>
    <w:rPr>
      <w:rFonts w:ascii="Arial" w:eastAsia="Times New Roman" w:hAnsi="Arial" w:cs="Arial"/>
      <w:sz w:val="26"/>
      <w:szCs w:val="26"/>
      <w:lang w:eastAsia="pl-PL"/>
    </w:rPr>
  </w:style>
  <w:style w:type="character" w:styleId="Hipercze">
    <w:name w:val="Hyperlink"/>
    <w:uiPriority w:val="99"/>
    <w:semiHidden/>
    <w:unhideWhenUsed/>
    <w:rsid w:val="00221769"/>
    <w:rPr>
      <w:color w:val="0000FF"/>
      <w:u w:val="single"/>
    </w:rPr>
  </w:style>
  <w:style w:type="character" w:customStyle="1" w:styleId="TekstpodstawowyZnak1">
    <w:name w:val="Tekst podstawowy Znak1"/>
    <w:aliases w:val="(F2) Znak,ändrad Znak,LOAN Znak,body text Znak,Znak2 Znak"/>
    <w:link w:val="Tekstpodstawowy"/>
    <w:uiPriority w:val="99"/>
    <w:semiHidden/>
    <w:locked/>
    <w:rsid w:val="00221769"/>
    <w:rPr>
      <w:sz w:val="24"/>
      <w:szCs w:val="24"/>
    </w:rPr>
  </w:style>
  <w:style w:type="paragraph" w:styleId="Tekstpodstawowy">
    <w:name w:val="Body Text"/>
    <w:aliases w:val="(F2),ändrad,LOAN,body text,Znak2"/>
    <w:basedOn w:val="Normalny"/>
    <w:link w:val="TekstpodstawowyZnak1"/>
    <w:uiPriority w:val="99"/>
    <w:semiHidden/>
    <w:unhideWhenUsed/>
    <w:rsid w:val="00221769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2217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21769"/>
    <w:rPr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221769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DefaultChar">
    <w:name w:val="Default Char"/>
    <w:link w:val="Default"/>
    <w:locked/>
    <w:rsid w:val="00221769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22176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21769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221769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Tekstpodstawowy211">
    <w:name w:val="Tekst podstawowy 211"/>
    <w:basedOn w:val="Normalny"/>
    <w:rsid w:val="00221769"/>
    <w:pPr>
      <w:suppressAutoHyphens/>
      <w:spacing w:before="120" w:after="120"/>
      <w:jc w:val="both"/>
    </w:pPr>
    <w:rPr>
      <w:bCs/>
      <w:sz w:val="25"/>
      <w:lang w:eastAsia="ar-SA"/>
    </w:rPr>
  </w:style>
  <w:style w:type="paragraph" w:customStyle="1" w:styleId="Zwykytekst1">
    <w:name w:val="Zwykły tekst1"/>
    <w:basedOn w:val="Normalny"/>
    <w:rsid w:val="00221769"/>
    <w:pPr>
      <w:suppressAutoHyphens/>
      <w:spacing w:after="120"/>
    </w:pPr>
    <w:rPr>
      <w:rFonts w:ascii="Courier New" w:hAnsi="Courier New"/>
      <w:sz w:val="20"/>
      <w:szCs w:val="20"/>
      <w:lang w:eastAsia="ar-SA"/>
    </w:rPr>
  </w:style>
  <w:style w:type="numbering" w:customStyle="1" w:styleId="StylStylPunktowane11ptPogrubienieKonspektynumerowaneTim1">
    <w:name w:val="Styl Styl Punktowane 11 pt Pogrubienie + Konspekty numerowane Tim...1"/>
    <w:rsid w:val="00221769"/>
    <w:pPr>
      <w:numPr>
        <w:numId w:val="5"/>
      </w:numPr>
    </w:pPr>
  </w:style>
  <w:style w:type="numbering" w:customStyle="1" w:styleId="1111114">
    <w:name w:val="1 / 1.1 / 1.1.14"/>
    <w:rsid w:val="00221769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lbon@ido.edu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osielsko.pl" TargetMode="External"/><Relationship Id="rId12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@gzk-zoledowo.pl" TargetMode="External"/><Relationship Id="rId11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0006207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5113</Words>
  <Characters>30682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cp:lastPrinted>2019-11-28T10:41:00Z</cp:lastPrinted>
  <dcterms:created xsi:type="dcterms:W3CDTF">2019-11-27T09:47:00Z</dcterms:created>
  <dcterms:modified xsi:type="dcterms:W3CDTF">2020-11-17T09:57:00Z</dcterms:modified>
</cp:coreProperties>
</file>