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E" w:rsidRPr="00AC1D0E" w:rsidRDefault="00AC1D0E" w:rsidP="00AC1D0E">
      <w:pPr>
        <w:pBdr>
          <w:bottom w:val="single" w:sz="6" w:space="1" w:color="auto"/>
        </w:pBdr>
        <w:spacing w:after="0" w:line="240" w:lineRule="auto"/>
        <w:jc w:val="center"/>
        <w:rPr>
          <w:rFonts w:ascii="Arial" w:eastAsia="Times New Roman" w:hAnsi="Arial" w:cs="Arial"/>
          <w:vanish/>
          <w:sz w:val="16"/>
          <w:szCs w:val="16"/>
          <w:lang w:eastAsia="pl-PL"/>
        </w:rPr>
      </w:pPr>
      <w:r w:rsidRPr="00AC1D0E">
        <w:rPr>
          <w:rFonts w:ascii="Arial" w:eastAsia="Times New Roman" w:hAnsi="Arial" w:cs="Arial"/>
          <w:vanish/>
          <w:sz w:val="16"/>
          <w:szCs w:val="16"/>
          <w:lang w:eastAsia="pl-PL"/>
        </w:rPr>
        <w:t>Początek formularza</w:t>
      </w:r>
    </w:p>
    <w:p w:rsidR="00AC1D0E" w:rsidRPr="00AC1D0E" w:rsidRDefault="00AC1D0E" w:rsidP="00AC1D0E">
      <w:pPr>
        <w:spacing w:after="24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Ogłoszenie nr 565726-N-2020 z dnia 2020-07-23 r. </w:t>
      </w:r>
    </w:p>
    <w:p w:rsidR="00AC1D0E" w:rsidRPr="00AC1D0E" w:rsidRDefault="00AC1D0E" w:rsidP="00AC1D0E">
      <w:pPr>
        <w:spacing w:after="0" w:line="240" w:lineRule="auto"/>
        <w:jc w:val="center"/>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Gmina Osielsko: Opracowanie koncepcji zagospodarowania terenu sportowo – rekreacyjnego w rejonie ul. Jeziorańskiej w Osielsku</w:t>
      </w:r>
      <w:r w:rsidRPr="00AC1D0E">
        <w:rPr>
          <w:rFonts w:ascii="Times New Roman" w:eastAsia="Times New Roman" w:hAnsi="Times New Roman" w:cs="Times New Roman"/>
          <w:sz w:val="24"/>
          <w:szCs w:val="24"/>
          <w:lang w:eastAsia="pl-PL"/>
        </w:rPr>
        <w:br/>
        <w:t xml:space="preserve">OGŁOSZENIE O ZAMÓWIENIU - Usługi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Zamieszczanie ogłoszenia:</w:t>
      </w:r>
      <w:r w:rsidRPr="00AC1D0E">
        <w:rPr>
          <w:rFonts w:ascii="Times New Roman" w:eastAsia="Times New Roman" w:hAnsi="Times New Roman" w:cs="Times New Roman"/>
          <w:sz w:val="24"/>
          <w:szCs w:val="24"/>
          <w:lang w:eastAsia="pl-PL"/>
        </w:rPr>
        <w:t xml:space="preserve"> Zamieszczanie obowiązkowe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Ogłoszenie dotyczy:</w:t>
      </w:r>
      <w:r w:rsidRPr="00AC1D0E">
        <w:rPr>
          <w:rFonts w:ascii="Times New Roman" w:eastAsia="Times New Roman" w:hAnsi="Times New Roman" w:cs="Times New Roman"/>
          <w:sz w:val="24"/>
          <w:szCs w:val="24"/>
          <w:lang w:eastAsia="pl-PL"/>
        </w:rPr>
        <w:t xml:space="preserve"> Zamówienia publicznego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Nazwa projektu lub programu</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u w:val="single"/>
          <w:lang w:eastAsia="pl-PL"/>
        </w:rPr>
        <w:t>SEKCJA I: ZAMAWIAJĄCY</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Postępowanie przeprowadza centralny zamawiający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Informacje na temat </w:t>
      </w:r>
      <w:proofErr w:type="gramStart"/>
      <w:r w:rsidRPr="00AC1D0E">
        <w:rPr>
          <w:rFonts w:ascii="Times New Roman" w:eastAsia="Times New Roman" w:hAnsi="Times New Roman" w:cs="Times New Roman"/>
          <w:b/>
          <w:bCs/>
          <w:sz w:val="24"/>
          <w:szCs w:val="24"/>
          <w:lang w:eastAsia="pl-PL"/>
        </w:rPr>
        <w:t>podmiotu któremu</w:t>
      </w:r>
      <w:proofErr w:type="gramEnd"/>
      <w:r w:rsidRPr="00AC1D0E">
        <w:rPr>
          <w:rFonts w:ascii="Times New Roman" w:eastAsia="Times New Roman" w:hAnsi="Times New Roman" w:cs="Times New Roman"/>
          <w:b/>
          <w:bCs/>
          <w:sz w:val="24"/>
          <w:szCs w:val="24"/>
          <w:lang w:eastAsia="pl-PL"/>
        </w:rPr>
        <w:t xml:space="preserve"> zamawiający powierzył/powierzyli prowadzenie postępowania:</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Postępowanie jest przeprowadzane wspólnie przez zamawiających</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Informacje dodatkowe:</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 1) NAZWA I ADRES: </w:t>
      </w:r>
      <w:r w:rsidRPr="00AC1D0E">
        <w:rPr>
          <w:rFonts w:ascii="Times New Roman" w:eastAsia="Times New Roman" w:hAnsi="Times New Roman" w:cs="Times New Roman"/>
          <w:sz w:val="24"/>
          <w:szCs w:val="24"/>
          <w:lang w:eastAsia="pl-PL"/>
        </w:rPr>
        <w:t>Gmina Osielsko, krajowy numer identyfikacyjny 09235068800000, ul. Szosa Gdańska  55</w:t>
      </w:r>
      <w:proofErr w:type="gramStart"/>
      <w:r w:rsidRPr="00AC1D0E">
        <w:rPr>
          <w:rFonts w:ascii="Times New Roman" w:eastAsia="Times New Roman" w:hAnsi="Times New Roman" w:cs="Times New Roman"/>
          <w:sz w:val="24"/>
          <w:szCs w:val="24"/>
          <w:lang w:eastAsia="pl-PL"/>
        </w:rPr>
        <w:t xml:space="preserve">A , 86-031  </w:t>
      </w:r>
      <w:proofErr w:type="gramEnd"/>
      <w:r w:rsidRPr="00AC1D0E">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AC1D0E">
        <w:rPr>
          <w:rFonts w:ascii="Times New Roman" w:eastAsia="Times New Roman" w:hAnsi="Times New Roman" w:cs="Times New Roman"/>
          <w:sz w:val="24"/>
          <w:szCs w:val="24"/>
          <w:lang w:eastAsia="pl-PL"/>
        </w:rPr>
        <w:t>pl</w:t>
      </w:r>
      <w:proofErr w:type="gramEnd"/>
      <w:r w:rsidRPr="00AC1D0E">
        <w:rPr>
          <w:rFonts w:ascii="Times New Roman" w:eastAsia="Times New Roman" w:hAnsi="Times New Roman" w:cs="Times New Roman"/>
          <w:sz w:val="24"/>
          <w:szCs w:val="24"/>
          <w:lang w:eastAsia="pl-PL"/>
        </w:rPr>
        <w:t xml:space="preserve">, faks 052 324 18 03.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lastRenderedPageBreak/>
        <w:t>Adres strony internetowej (URL): www.</w:t>
      </w:r>
      <w:proofErr w:type="gramStart"/>
      <w:r w:rsidRPr="00AC1D0E">
        <w:rPr>
          <w:rFonts w:ascii="Times New Roman" w:eastAsia="Times New Roman" w:hAnsi="Times New Roman" w:cs="Times New Roman"/>
          <w:sz w:val="24"/>
          <w:szCs w:val="24"/>
          <w:lang w:eastAsia="pl-PL"/>
        </w:rPr>
        <w:t>bip</w:t>
      </w:r>
      <w:proofErr w:type="gramEnd"/>
      <w:r w:rsidRPr="00AC1D0E">
        <w:rPr>
          <w:rFonts w:ascii="Times New Roman" w:eastAsia="Times New Roman" w:hAnsi="Times New Roman" w:cs="Times New Roman"/>
          <w:sz w:val="24"/>
          <w:szCs w:val="24"/>
          <w:lang w:eastAsia="pl-PL"/>
        </w:rPr>
        <w:t>.</w:t>
      </w:r>
      <w:proofErr w:type="gramStart"/>
      <w:r w:rsidRPr="00AC1D0E">
        <w:rPr>
          <w:rFonts w:ascii="Times New Roman" w:eastAsia="Times New Roman" w:hAnsi="Times New Roman" w:cs="Times New Roman"/>
          <w:sz w:val="24"/>
          <w:szCs w:val="24"/>
          <w:lang w:eastAsia="pl-PL"/>
        </w:rPr>
        <w:t>osielsko</w:t>
      </w:r>
      <w:proofErr w:type="gramEnd"/>
      <w:r w:rsidRPr="00AC1D0E">
        <w:rPr>
          <w:rFonts w:ascii="Times New Roman" w:eastAsia="Times New Roman" w:hAnsi="Times New Roman" w:cs="Times New Roman"/>
          <w:sz w:val="24"/>
          <w:szCs w:val="24"/>
          <w:lang w:eastAsia="pl-PL"/>
        </w:rPr>
        <w:t xml:space="preserve">.pl </w:t>
      </w:r>
      <w:r w:rsidRPr="00AC1D0E">
        <w:rPr>
          <w:rFonts w:ascii="Times New Roman" w:eastAsia="Times New Roman" w:hAnsi="Times New Roman" w:cs="Times New Roman"/>
          <w:sz w:val="24"/>
          <w:szCs w:val="24"/>
          <w:lang w:eastAsia="pl-PL"/>
        </w:rPr>
        <w:br/>
        <w:t xml:space="preserve">Adres profilu nabywcy: </w:t>
      </w:r>
      <w:r w:rsidRPr="00AC1D0E">
        <w:rPr>
          <w:rFonts w:ascii="Times New Roman" w:eastAsia="Times New Roman" w:hAnsi="Times New Roman" w:cs="Times New Roman"/>
          <w:sz w:val="24"/>
          <w:szCs w:val="24"/>
          <w:lang w:eastAsia="pl-PL"/>
        </w:rPr>
        <w:br/>
        <w:t xml:space="preserve">Adres strony </w:t>
      </w:r>
      <w:proofErr w:type="gramStart"/>
      <w:r w:rsidRPr="00AC1D0E">
        <w:rPr>
          <w:rFonts w:ascii="Times New Roman" w:eastAsia="Times New Roman" w:hAnsi="Times New Roman" w:cs="Times New Roman"/>
          <w:sz w:val="24"/>
          <w:szCs w:val="24"/>
          <w:lang w:eastAsia="pl-PL"/>
        </w:rPr>
        <w:t>internetowej pod którym</w:t>
      </w:r>
      <w:proofErr w:type="gramEnd"/>
      <w:r w:rsidRPr="00AC1D0E">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 2) RODZAJ ZAMAWIAJĄCEGO: </w:t>
      </w:r>
      <w:r w:rsidRPr="00AC1D0E">
        <w:rPr>
          <w:rFonts w:ascii="Times New Roman" w:eastAsia="Times New Roman" w:hAnsi="Times New Roman" w:cs="Times New Roman"/>
          <w:sz w:val="24"/>
          <w:szCs w:val="24"/>
          <w:lang w:eastAsia="pl-PL"/>
        </w:rPr>
        <w:t xml:space="preserve">Administracja samorządowa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I.3) WSPÓLNE UDZIELANIE </w:t>
      </w:r>
      <w:proofErr w:type="gramStart"/>
      <w:r w:rsidRPr="00AC1D0E">
        <w:rPr>
          <w:rFonts w:ascii="Times New Roman" w:eastAsia="Times New Roman" w:hAnsi="Times New Roman" w:cs="Times New Roman"/>
          <w:b/>
          <w:bCs/>
          <w:sz w:val="24"/>
          <w:szCs w:val="24"/>
          <w:lang w:eastAsia="pl-PL"/>
        </w:rPr>
        <w:t xml:space="preserve">ZAMÓWIENIA </w:t>
      </w:r>
      <w:r w:rsidRPr="00AC1D0E">
        <w:rPr>
          <w:rFonts w:ascii="Times New Roman" w:eastAsia="Times New Roman" w:hAnsi="Times New Roman" w:cs="Times New Roman"/>
          <w:b/>
          <w:bCs/>
          <w:i/>
          <w:iCs/>
          <w:sz w:val="24"/>
          <w:szCs w:val="24"/>
          <w:lang w:eastAsia="pl-PL"/>
        </w:rPr>
        <w:t>(jeżeli</w:t>
      </w:r>
      <w:proofErr w:type="gramEnd"/>
      <w:r w:rsidRPr="00AC1D0E">
        <w:rPr>
          <w:rFonts w:ascii="Times New Roman" w:eastAsia="Times New Roman" w:hAnsi="Times New Roman" w:cs="Times New Roman"/>
          <w:b/>
          <w:bCs/>
          <w:i/>
          <w:iCs/>
          <w:sz w:val="24"/>
          <w:szCs w:val="24"/>
          <w:lang w:eastAsia="pl-PL"/>
        </w:rPr>
        <w:t xml:space="preserve"> dotyczy)</w:t>
      </w:r>
      <w:r w:rsidRPr="00AC1D0E">
        <w:rPr>
          <w:rFonts w:ascii="Times New Roman" w:eastAsia="Times New Roman" w:hAnsi="Times New Roman" w:cs="Times New Roman"/>
          <w:b/>
          <w:bCs/>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AC1D0E">
        <w:rPr>
          <w:rFonts w:ascii="Times New Roman" w:eastAsia="Times New Roman" w:hAnsi="Times New Roman" w:cs="Times New Roman"/>
          <w:sz w:val="24"/>
          <w:szCs w:val="24"/>
          <w:lang w:eastAsia="pl-PL"/>
        </w:rPr>
        <w:t>Europejskiej (który</w:t>
      </w:r>
      <w:proofErr w:type="gramEnd"/>
      <w:r w:rsidRPr="00AC1D0E">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I.4) KOMUNIKACJA: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www.</w:t>
      </w:r>
      <w:proofErr w:type="gramStart"/>
      <w:r w:rsidRPr="00AC1D0E">
        <w:rPr>
          <w:rFonts w:ascii="Times New Roman" w:eastAsia="Times New Roman" w:hAnsi="Times New Roman" w:cs="Times New Roman"/>
          <w:sz w:val="24"/>
          <w:szCs w:val="24"/>
          <w:lang w:eastAsia="pl-PL"/>
        </w:rPr>
        <w:t>bip</w:t>
      </w:r>
      <w:proofErr w:type="gramEnd"/>
      <w:r w:rsidRPr="00AC1D0E">
        <w:rPr>
          <w:rFonts w:ascii="Times New Roman" w:eastAsia="Times New Roman" w:hAnsi="Times New Roman" w:cs="Times New Roman"/>
          <w:sz w:val="24"/>
          <w:szCs w:val="24"/>
          <w:lang w:eastAsia="pl-PL"/>
        </w:rPr>
        <w:t>.</w:t>
      </w:r>
      <w:proofErr w:type="gramStart"/>
      <w:r w:rsidRPr="00AC1D0E">
        <w:rPr>
          <w:rFonts w:ascii="Times New Roman" w:eastAsia="Times New Roman" w:hAnsi="Times New Roman" w:cs="Times New Roman"/>
          <w:sz w:val="24"/>
          <w:szCs w:val="24"/>
          <w:lang w:eastAsia="pl-PL"/>
        </w:rPr>
        <w:t>osielsko</w:t>
      </w:r>
      <w:proofErr w:type="gramEnd"/>
      <w:r w:rsidRPr="00AC1D0E">
        <w:rPr>
          <w:rFonts w:ascii="Times New Roman" w:eastAsia="Times New Roman" w:hAnsi="Times New Roman" w:cs="Times New Roman"/>
          <w:sz w:val="24"/>
          <w:szCs w:val="24"/>
          <w:lang w:eastAsia="pl-PL"/>
        </w:rPr>
        <w:t>.</w:t>
      </w:r>
      <w:proofErr w:type="gramStart"/>
      <w:r w:rsidRPr="00AC1D0E">
        <w:rPr>
          <w:rFonts w:ascii="Times New Roman" w:eastAsia="Times New Roman" w:hAnsi="Times New Roman" w:cs="Times New Roman"/>
          <w:sz w:val="24"/>
          <w:szCs w:val="24"/>
          <w:lang w:eastAsia="pl-PL"/>
        </w:rPr>
        <w:t>pl</w:t>
      </w:r>
      <w:proofErr w:type="gramEnd"/>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www.</w:t>
      </w:r>
      <w:proofErr w:type="gramStart"/>
      <w:r w:rsidRPr="00AC1D0E">
        <w:rPr>
          <w:rFonts w:ascii="Times New Roman" w:eastAsia="Times New Roman" w:hAnsi="Times New Roman" w:cs="Times New Roman"/>
          <w:sz w:val="24"/>
          <w:szCs w:val="24"/>
          <w:lang w:eastAsia="pl-PL"/>
        </w:rPr>
        <w:t>bip</w:t>
      </w:r>
      <w:proofErr w:type="gramEnd"/>
      <w:r w:rsidRPr="00AC1D0E">
        <w:rPr>
          <w:rFonts w:ascii="Times New Roman" w:eastAsia="Times New Roman" w:hAnsi="Times New Roman" w:cs="Times New Roman"/>
          <w:sz w:val="24"/>
          <w:szCs w:val="24"/>
          <w:lang w:eastAsia="pl-PL"/>
        </w:rPr>
        <w:t>.</w:t>
      </w:r>
      <w:proofErr w:type="gramStart"/>
      <w:r w:rsidRPr="00AC1D0E">
        <w:rPr>
          <w:rFonts w:ascii="Times New Roman" w:eastAsia="Times New Roman" w:hAnsi="Times New Roman" w:cs="Times New Roman"/>
          <w:sz w:val="24"/>
          <w:szCs w:val="24"/>
          <w:lang w:eastAsia="pl-PL"/>
        </w:rPr>
        <w:t>osielsko</w:t>
      </w:r>
      <w:proofErr w:type="gramEnd"/>
      <w:r w:rsidRPr="00AC1D0E">
        <w:rPr>
          <w:rFonts w:ascii="Times New Roman" w:eastAsia="Times New Roman" w:hAnsi="Times New Roman" w:cs="Times New Roman"/>
          <w:sz w:val="24"/>
          <w:szCs w:val="24"/>
          <w:lang w:eastAsia="pl-PL"/>
        </w:rPr>
        <w:t>.</w:t>
      </w:r>
      <w:proofErr w:type="gramStart"/>
      <w:r w:rsidRPr="00AC1D0E">
        <w:rPr>
          <w:rFonts w:ascii="Times New Roman" w:eastAsia="Times New Roman" w:hAnsi="Times New Roman" w:cs="Times New Roman"/>
          <w:sz w:val="24"/>
          <w:szCs w:val="24"/>
          <w:lang w:eastAsia="pl-PL"/>
        </w:rPr>
        <w:t>pl</w:t>
      </w:r>
      <w:proofErr w:type="gramEnd"/>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Oferty lub wnioski o dopuszczenie do udziału w postępowaniu należy przesyłać:</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Elektronicznie</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 xml:space="preserve">adres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 xml:space="preserve">Nie </w:t>
      </w:r>
      <w:r w:rsidRPr="00AC1D0E">
        <w:rPr>
          <w:rFonts w:ascii="Times New Roman" w:eastAsia="Times New Roman" w:hAnsi="Times New Roman" w:cs="Times New Roman"/>
          <w:sz w:val="24"/>
          <w:szCs w:val="24"/>
          <w:lang w:eastAsia="pl-PL"/>
        </w:rPr>
        <w:br/>
        <w:t xml:space="preserve">Inny sposób: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 xml:space="preserve">Tak </w:t>
      </w:r>
      <w:r w:rsidRPr="00AC1D0E">
        <w:rPr>
          <w:rFonts w:ascii="Times New Roman" w:eastAsia="Times New Roman" w:hAnsi="Times New Roman" w:cs="Times New Roman"/>
          <w:sz w:val="24"/>
          <w:szCs w:val="24"/>
          <w:lang w:eastAsia="pl-PL"/>
        </w:rPr>
        <w:br/>
        <w:t xml:space="preserve">Inny sposób: </w:t>
      </w:r>
      <w:r w:rsidRPr="00AC1D0E">
        <w:rPr>
          <w:rFonts w:ascii="Times New Roman" w:eastAsia="Times New Roman" w:hAnsi="Times New Roman" w:cs="Times New Roman"/>
          <w:sz w:val="24"/>
          <w:szCs w:val="24"/>
          <w:lang w:eastAsia="pl-PL"/>
        </w:rPr>
        <w:br/>
        <w:t xml:space="preserve">w formie pisemnej </w:t>
      </w:r>
      <w:r w:rsidRPr="00AC1D0E">
        <w:rPr>
          <w:rFonts w:ascii="Times New Roman" w:eastAsia="Times New Roman" w:hAnsi="Times New Roman" w:cs="Times New Roman"/>
          <w:sz w:val="24"/>
          <w:szCs w:val="24"/>
          <w:lang w:eastAsia="pl-PL"/>
        </w:rPr>
        <w:br/>
        <w:t xml:space="preserve">Adres: </w:t>
      </w:r>
      <w:r w:rsidRPr="00AC1D0E">
        <w:rPr>
          <w:rFonts w:ascii="Times New Roman" w:eastAsia="Times New Roman" w:hAnsi="Times New Roman" w:cs="Times New Roman"/>
          <w:sz w:val="24"/>
          <w:szCs w:val="24"/>
          <w:lang w:eastAsia="pl-PL"/>
        </w:rPr>
        <w:br/>
        <w:t xml:space="preserve">Urząd Gminy Osielsko ul. Szosa Gdańska 55 A, 86-031 Osielsko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lastRenderedPageBreak/>
        <w:br/>
      </w:r>
      <w:r w:rsidRPr="00AC1D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u w:val="single"/>
          <w:lang w:eastAsia="pl-PL"/>
        </w:rPr>
        <w:t xml:space="preserve">SEKCJA II: PRZEDMIOT ZAMÓWIENIA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II.1) Nazwa nadana zamówieniu przez zamawiającego: </w:t>
      </w:r>
      <w:r w:rsidRPr="00AC1D0E">
        <w:rPr>
          <w:rFonts w:ascii="Times New Roman" w:eastAsia="Times New Roman" w:hAnsi="Times New Roman" w:cs="Times New Roman"/>
          <w:sz w:val="24"/>
          <w:szCs w:val="24"/>
          <w:lang w:eastAsia="pl-PL"/>
        </w:rPr>
        <w:t xml:space="preserve">Opracowanie koncepcji zagospodarowania terenu sportowo – rekreacyjnego w rejonie ul. Jeziorańskiej w Osielsku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Numer referencyjny: </w:t>
      </w:r>
      <w:r w:rsidRPr="00AC1D0E">
        <w:rPr>
          <w:rFonts w:ascii="Times New Roman" w:eastAsia="Times New Roman" w:hAnsi="Times New Roman" w:cs="Times New Roman"/>
          <w:sz w:val="24"/>
          <w:szCs w:val="24"/>
          <w:lang w:eastAsia="pl-PL"/>
        </w:rPr>
        <w:t xml:space="preserve">IiZP.271.U.12.2020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C1D0E" w:rsidRPr="00AC1D0E" w:rsidRDefault="00AC1D0E" w:rsidP="00AC1D0E">
      <w:pPr>
        <w:spacing w:after="0" w:line="240" w:lineRule="auto"/>
        <w:jc w:val="both"/>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II.2) Rodzaj zamówienia: </w:t>
      </w:r>
      <w:r w:rsidRPr="00AC1D0E">
        <w:rPr>
          <w:rFonts w:ascii="Times New Roman" w:eastAsia="Times New Roman" w:hAnsi="Times New Roman" w:cs="Times New Roman"/>
          <w:sz w:val="24"/>
          <w:szCs w:val="24"/>
          <w:lang w:eastAsia="pl-PL"/>
        </w:rPr>
        <w:t xml:space="preserve">Usługi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II.3) Informacja o możliwości składania ofert częściowych</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 xml:space="preserve">Zamówienie podzielone jest na części: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Oferty lub wnioski o dopuszczenie do udziału w postępowaniu można składać w odniesieniu do:</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II.4) Krótki opis przedmiotu zamówienia </w:t>
      </w:r>
      <w:r w:rsidRPr="00AC1D0E">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AC1D0E">
        <w:rPr>
          <w:rFonts w:ascii="Times New Roman" w:eastAsia="Times New Roman" w:hAnsi="Times New Roman" w:cs="Times New Roman"/>
          <w:i/>
          <w:iCs/>
          <w:sz w:val="24"/>
          <w:szCs w:val="24"/>
          <w:lang w:eastAsia="pl-PL"/>
        </w:rPr>
        <w:t>wymagań )</w:t>
      </w:r>
      <w:r w:rsidRPr="00AC1D0E">
        <w:rPr>
          <w:rFonts w:ascii="Times New Roman" w:eastAsia="Times New Roman" w:hAnsi="Times New Roman" w:cs="Times New Roman"/>
          <w:b/>
          <w:bCs/>
          <w:sz w:val="24"/>
          <w:szCs w:val="24"/>
          <w:lang w:eastAsia="pl-PL"/>
        </w:rPr>
        <w:t xml:space="preserve"> </w:t>
      </w:r>
      <w:proofErr w:type="gramEnd"/>
      <w:r w:rsidRPr="00AC1D0E">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AC1D0E">
        <w:rPr>
          <w:rFonts w:ascii="Times New Roman" w:eastAsia="Times New Roman" w:hAnsi="Times New Roman" w:cs="Times New Roman"/>
          <w:sz w:val="24"/>
          <w:szCs w:val="24"/>
          <w:lang w:eastAsia="pl-PL"/>
        </w:rPr>
        <w:t xml:space="preserve">Przedmiotem zamówienia są prace koncepcyjne zagospodarowania działek nr 556/1, 556/2, 558/1, 559/8, o łącznej powierzchni ok. 8,0 ha, w rejonie ul. Jeziorańskiej w Osielsku, na teren sportowo – rekreacyjny. Działki objęte są miejscowym planem zagospodarowania przestrzennego. Zamówienie obejmuje wykonanie zagospodarowania terenu sportowo – rekreacyjnego w trzech wariantach wraz z wizualizacją. Na zagospodarowanie terenu powinny składać się między innymi: boisko do gry w baseball z trybunami i zapleczem, małe boisko do gry w baseball ze sztuczną nawierzchnią, boisko piłkarskie pełnowymiarowe ze sztuczną nawierzchnią, bieżnią, trybunami i zapleczem, boisko do piłki siatkowej plażowej, boisko do piłki koszykowej, cztery korty tenisowe, hotel na min. 50 miejsc noclegowych z zapleczem restauracyjnym, </w:t>
      </w:r>
      <w:proofErr w:type="spellStart"/>
      <w:r w:rsidRPr="00AC1D0E">
        <w:rPr>
          <w:rFonts w:ascii="Times New Roman" w:eastAsia="Times New Roman" w:hAnsi="Times New Roman" w:cs="Times New Roman"/>
          <w:sz w:val="24"/>
          <w:szCs w:val="24"/>
          <w:lang w:eastAsia="pl-PL"/>
        </w:rPr>
        <w:t>skatepark</w:t>
      </w:r>
      <w:proofErr w:type="spellEnd"/>
      <w:r w:rsidRPr="00AC1D0E">
        <w:rPr>
          <w:rFonts w:ascii="Times New Roman" w:eastAsia="Times New Roman" w:hAnsi="Times New Roman" w:cs="Times New Roman"/>
          <w:sz w:val="24"/>
          <w:szCs w:val="24"/>
          <w:lang w:eastAsia="pl-PL"/>
        </w:rPr>
        <w:t xml:space="preserve">, miejsce biesiadne, pump – </w:t>
      </w:r>
      <w:proofErr w:type="spellStart"/>
      <w:r w:rsidRPr="00AC1D0E">
        <w:rPr>
          <w:rFonts w:ascii="Times New Roman" w:eastAsia="Times New Roman" w:hAnsi="Times New Roman" w:cs="Times New Roman"/>
          <w:sz w:val="24"/>
          <w:szCs w:val="24"/>
          <w:lang w:eastAsia="pl-PL"/>
        </w:rPr>
        <w:t>track</w:t>
      </w:r>
      <w:proofErr w:type="spellEnd"/>
      <w:r w:rsidRPr="00AC1D0E">
        <w:rPr>
          <w:rFonts w:ascii="Times New Roman" w:eastAsia="Times New Roman" w:hAnsi="Times New Roman" w:cs="Times New Roman"/>
          <w:sz w:val="24"/>
          <w:szCs w:val="24"/>
          <w:lang w:eastAsia="pl-PL"/>
        </w:rPr>
        <w:t xml:space="preserve">, </w:t>
      </w:r>
      <w:proofErr w:type="spellStart"/>
      <w:r w:rsidRPr="00AC1D0E">
        <w:rPr>
          <w:rFonts w:ascii="Times New Roman" w:eastAsia="Times New Roman" w:hAnsi="Times New Roman" w:cs="Times New Roman"/>
          <w:sz w:val="24"/>
          <w:szCs w:val="24"/>
          <w:lang w:eastAsia="pl-PL"/>
        </w:rPr>
        <w:t>streetwork</w:t>
      </w:r>
      <w:proofErr w:type="spellEnd"/>
      <w:r w:rsidRPr="00AC1D0E">
        <w:rPr>
          <w:rFonts w:ascii="Times New Roman" w:eastAsia="Times New Roman" w:hAnsi="Times New Roman" w:cs="Times New Roman"/>
          <w:sz w:val="24"/>
          <w:szCs w:val="24"/>
          <w:lang w:eastAsia="pl-PL"/>
        </w:rPr>
        <w:t xml:space="preserve">, plac zabaw, niezbędne zaplecza socjalne, mała architektura, zieleń urządzona, parkingi, drogi dojazdowe, ciągi komunikacyjne, oświetlenie terenu. W opracowanej koncepcji należy uwzględnić: - koncepcje zagospodarowania terenu należy przedstawić w trzech wariantach, - koncepcje wymagają uzgodnienia z Zamawiającym, - należy przyjmować rozwiązania funkcjonalno-przestrzenne w pełni wykorzystujące potencjał terenu, w których harmonijne rozwiązania przestrzenne będą szły w parze z zachowaniem </w:t>
      </w:r>
      <w:r w:rsidRPr="00AC1D0E">
        <w:rPr>
          <w:rFonts w:ascii="Times New Roman" w:eastAsia="Times New Roman" w:hAnsi="Times New Roman" w:cs="Times New Roman"/>
          <w:sz w:val="24"/>
          <w:szCs w:val="24"/>
          <w:lang w:eastAsia="pl-PL"/>
        </w:rPr>
        <w:lastRenderedPageBreak/>
        <w:t xml:space="preserve">wysokich standardów użytkowych, - koncepcja powinna uwzględniać etapowanie wdrażania projektu do realizacji w układzie np.: budowle i niezbędna infrastruktura, (dojścia, dojazdy, parkingi); boiska, nawierzchnie i infrastruktura sportowa; teren rekreacyjny: plac zabaw siłownia zewnętrzna, Materiały wyjściowe do wykonania przedmiotu zamówienia, będące w posiadaniu Zamawiającego: 1) mapa poglądowa terenu pod planowaną inwestycję, 2) wyciąg z Uchwały Rady Gminy w sprawie miejscowego planu zagospodarowania przestrzennego terenów mieszkalnictwa i </w:t>
      </w:r>
      <w:proofErr w:type="gramStart"/>
      <w:r w:rsidRPr="00AC1D0E">
        <w:rPr>
          <w:rFonts w:ascii="Times New Roman" w:eastAsia="Times New Roman" w:hAnsi="Times New Roman" w:cs="Times New Roman"/>
          <w:sz w:val="24"/>
          <w:szCs w:val="24"/>
          <w:lang w:eastAsia="pl-PL"/>
        </w:rPr>
        <w:t>usług</w:t>
      </w:r>
      <w:proofErr w:type="gramEnd"/>
      <w:r w:rsidRPr="00AC1D0E">
        <w:rPr>
          <w:rFonts w:ascii="Times New Roman" w:eastAsia="Times New Roman" w:hAnsi="Times New Roman" w:cs="Times New Roman"/>
          <w:sz w:val="24"/>
          <w:szCs w:val="24"/>
          <w:lang w:eastAsia="pl-PL"/>
        </w:rPr>
        <w:t xml:space="preserve"> Osielsko - Niemcz, gmina Osielsko, Uchwała V/63/2015 z dn. 16.06.2015,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II.5) Główny kod CPV: </w:t>
      </w:r>
      <w:r w:rsidRPr="00AC1D0E">
        <w:rPr>
          <w:rFonts w:ascii="Times New Roman" w:eastAsia="Times New Roman" w:hAnsi="Times New Roman" w:cs="Times New Roman"/>
          <w:sz w:val="24"/>
          <w:szCs w:val="24"/>
          <w:lang w:eastAsia="pl-PL"/>
        </w:rPr>
        <w:t xml:space="preserve">71220000-6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Dodatkowe kody CPV:</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II.6) Całkowita wartość </w:t>
      </w:r>
      <w:proofErr w:type="gramStart"/>
      <w:r w:rsidRPr="00AC1D0E">
        <w:rPr>
          <w:rFonts w:ascii="Times New Roman" w:eastAsia="Times New Roman" w:hAnsi="Times New Roman" w:cs="Times New Roman"/>
          <w:b/>
          <w:bCs/>
          <w:sz w:val="24"/>
          <w:szCs w:val="24"/>
          <w:lang w:eastAsia="pl-PL"/>
        </w:rPr>
        <w:t xml:space="preserve">zamówienia </w:t>
      </w:r>
      <w:r w:rsidRPr="00AC1D0E">
        <w:rPr>
          <w:rFonts w:ascii="Times New Roman" w:eastAsia="Times New Roman" w:hAnsi="Times New Roman" w:cs="Times New Roman"/>
          <w:i/>
          <w:iCs/>
          <w:sz w:val="24"/>
          <w:szCs w:val="24"/>
          <w:lang w:eastAsia="pl-PL"/>
        </w:rPr>
        <w:t>(jeżeli</w:t>
      </w:r>
      <w:proofErr w:type="gramEnd"/>
      <w:r w:rsidRPr="00AC1D0E">
        <w:rPr>
          <w:rFonts w:ascii="Times New Roman" w:eastAsia="Times New Roman" w:hAnsi="Times New Roman" w:cs="Times New Roman"/>
          <w:i/>
          <w:iCs/>
          <w:sz w:val="24"/>
          <w:szCs w:val="24"/>
          <w:lang w:eastAsia="pl-PL"/>
        </w:rPr>
        <w:t xml:space="preserve"> zamawiający podaje informacje o wartości zamówienia)</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 xml:space="preserve">Wartość bez VAT: </w:t>
      </w:r>
      <w:r w:rsidRPr="00AC1D0E">
        <w:rPr>
          <w:rFonts w:ascii="Times New Roman" w:eastAsia="Times New Roman" w:hAnsi="Times New Roman" w:cs="Times New Roman"/>
          <w:sz w:val="24"/>
          <w:szCs w:val="24"/>
          <w:lang w:eastAsia="pl-PL"/>
        </w:rPr>
        <w:br/>
        <w:t xml:space="preserve">Waluta: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C1D0E">
        <w:rPr>
          <w:rFonts w:ascii="Times New Roman" w:eastAsia="Times New Roman" w:hAnsi="Times New Roman" w:cs="Times New Roman"/>
          <w:b/>
          <w:bCs/>
          <w:sz w:val="24"/>
          <w:szCs w:val="24"/>
          <w:lang w:eastAsia="pl-PL"/>
        </w:rPr>
        <w:t>Pzp</w:t>
      </w:r>
      <w:proofErr w:type="spellEnd"/>
      <w:r w:rsidRPr="00AC1D0E">
        <w:rPr>
          <w:rFonts w:ascii="Times New Roman" w:eastAsia="Times New Roman" w:hAnsi="Times New Roman" w:cs="Times New Roman"/>
          <w:b/>
          <w:bCs/>
          <w:sz w:val="24"/>
          <w:szCs w:val="24"/>
          <w:lang w:eastAsia="pl-PL"/>
        </w:rPr>
        <w:t xml:space="preserve">: </w:t>
      </w: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 xml:space="preserve">Określenie przedmiotu, wielkości lub zakresu oraz </w:t>
      </w:r>
      <w:proofErr w:type="gramStart"/>
      <w:r w:rsidRPr="00AC1D0E">
        <w:rPr>
          <w:rFonts w:ascii="Times New Roman" w:eastAsia="Times New Roman" w:hAnsi="Times New Roman" w:cs="Times New Roman"/>
          <w:sz w:val="24"/>
          <w:szCs w:val="24"/>
          <w:lang w:eastAsia="pl-PL"/>
        </w:rPr>
        <w:t>warunków na jakich</w:t>
      </w:r>
      <w:proofErr w:type="gramEnd"/>
      <w:r w:rsidRPr="00AC1D0E">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miesiącach</w:t>
      </w:r>
      <w:proofErr w:type="gramStart"/>
      <w:r w:rsidRPr="00AC1D0E">
        <w:rPr>
          <w:rFonts w:ascii="Times New Roman" w:eastAsia="Times New Roman" w:hAnsi="Times New Roman" w:cs="Times New Roman"/>
          <w:sz w:val="24"/>
          <w:szCs w:val="24"/>
          <w:lang w:eastAsia="pl-PL"/>
        </w:rPr>
        <w:t>:   </w:t>
      </w:r>
      <w:r w:rsidRPr="00AC1D0E">
        <w:rPr>
          <w:rFonts w:ascii="Times New Roman" w:eastAsia="Times New Roman" w:hAnsi="Times New Roman" w:cs="Times New Roman"/>
          <w:i/>
          <w:iCs/>
          <w:sz w:val="24"/>
          <w:szCs w:val="24"/>
          <w:lang w:eastAsia="pl-PL"/>
        </w:rPr>
        <w:t xml:space="preserve"> lub</w:t>
      </w:r>
      <w:proofErr w:type="gramEnd"/>
      <w:r w:rsidRPr="00AC1D0E">
        <w:rPr>
          <w:rFonts w:ascii="Times New Roman" w:eastAsia="Times New Roman" w:hAnsi="Times New Roman" w:cs="Times New Roman"/>
          <w:i/>
          <w:iCs/>
          <w:sz w:val="24"/>
          <w:szCs w:val="24"/>
          <w:lang w:eastAsia="pl-PL"/>
        </w:rPr>
        <w:t xml:space="preserve"> </w:t>
      </w:r>
      <w:r w:rsidRPr="00AC1D0E">
        <w:rPr>
          <w:rFonts w:ascii="Times New Roman" w:eastAsia="Times New Roman" w:hAnsi="Times New Roman" w:cs="Times New Roman"/>
          <w:b/>
          <w:bCs/>
          <w:sz w:val="24"/>
          <w:szCs w:val="24"/>
          <w:lang w:eastAsia="pl-PL"/>
        </w:rPr>
        <w:t>dniach:</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i/>
          <w:iCs/>
          <w:sz w:val="24"/>
          <w:szCs w:val="24"/>
          <w:lang w:eastAsia="pl-PL"/>
        </w:rPr>
        <w:t>lub</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data rozpoczęcia: </w:t>
      </w:r>
      <w:r w:rsidRPr="00AC1D0E">
        <w:rPr>
          <w:rFonts w:ascii="Times New Roman" w:eastAsia="Times New Roman" w:hAnsi="Times New Roman" w:cs="Times New Roman"/>
          <w:sz w:val="24"/>
          <w:szCs w:val="24"/>
          <w:lang w:eastAsia="pl-PL"/>
        </w:rPr>
        <w:t> </w:t>
      </w:r>
      <w:r w:rsidRPr="00AC1D0E">
        <w:rPr>
          <w:rFonts w:ascii="Times New Roman" w:eastAsia="Times New Roman" w:hAnsi="Times New Roman" w:cs="Times New Roman"/>
          <w:i/>
          <w:iCs/>
          <w:sz w:val="24"/>
          <w:szCs w:val="24"/>
          <w:lang w:eastAsia="pl-PL"/>
        </w:rPr>
        <w:t xml:space="preserve"> lub </w:t>
      </w:r>
      <w:r w:rsidRPr="00AC1D0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C1D0E" w:rsidRPr="00AC1D0E" w:rsidTr="00AC1D0E">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Data zakończenia</w:t>
            </w:r>
          </w:p>
        </w:tc>
      </w:tr>
      <w:tr w:rsidR="00AC1D0E" w:rsidRPr="00AC1D0E" w:rsidTr="00AC1D0E">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2020-12-15</w:t>
            </w:r>
          </w:p>
        </w:tc>
      </w:tr>
    </w:tbl>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II.9) Informacje dodatkowe: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III.1) WARUNKI UDZIAŁU W POSTĘPOWANIU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AC1D0E">
        <w:rPr>
          <w:rFonts w:ascii="Times New Roman" w:eastAsia="Times New Roman" w:hAnsi="Times New Roman" w:cs="Times New Roman"/>
          <w:sz w:val="24"/>
          <w:szCs w:val="24"/>
          <w:lang w:eastAsia="pl-PL"/>
        </w:rPr>
        <w:br/>
        <w:t xml:space="preserve">Informacje dodatkowe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III.1.2) Sytuacja finansowa lub ekonomiczna </w:t>
      </w:r>
      <w:r w:rsidRPr="00AC1D0E">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AC1D0E">
        <w:rPr>
          <w:rFonts w:ascii="Times New Roman" w:eastAsia="Times New Roman" w:hAnsi="Times New Roman" w:cs="Times New Roman"/>
          <w:sz w:val="24"/>
          <w:szCs w:val="24"/>
          <w:lang w:eastAsia="pl-PL"/>
        </w:rPr>
        <w:br/>
        <w:t xml:space="preserve">Informacje dodatkowe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III.1.3) Zdolność techniczna lub zawodowa </w:t>
      </w:r>
      <w:r w:rsidRPr="00AC1D0E">
        <w:rPr>
          <w:rFonts w:ascii="Times New Roman" w:eastAsia="Times New Roman" w:hAnsi="Times New Roman" w:cs="Times New Roman"/>
          <w:sz w:val="24"/>
          <w:szCs w:val="24"/>
          <w:lang w:eastAsia="pl-PL"/>
        </w:rPr>
        <w:br/>
        <w:t xml:space="preserve">Określenie warunków: Wykonawca spełni warunek dotyczący zdolności technicznej i </w:t>
      </w:r>
      <w:r w:rsidRPr="00AC1D0E">
        <w:rPr>
          <w:rFonts w:ascii="Times New Roman" w:eastAsia="Times New Roman" w:hAnsi="Times New Roman" w:cs="Times New Roman"/>
          <w:sz w:val="24"/>
          <w:szCs w:val="24"/>
          <w:lang w:eastAsia="pl-PL"/>
        </w:rPr>
        <w:lastRenderedPageBreak/>
        <w:t xml:space="preserve">zawodowej, jeżeli wykaże, że: a) wykonał (zakończył) w okresie ostatnich 3 lat przed upływem terminu składania ofert, a jeżeli okres prowadzenia działalności jest krótszy - w tym okresie przynajmniej: - 1 zadanie polegające na opracowaniu dokumentacji projektowej zagospodarowania terenu o powierzchni nie mniejszej niż 1 ha, w tym budynku o powierzchni użytkowej nie mniejszej niż 300 m2. Przez zadanie zamawiający rozumie pojedynczą umowę lub jedno zlecenie wykonane w ramach umowy w przypadku, gdy umowa obejmowała kilka zleceń. </w:t>
      </w:r>
      <w:proofErr w:type="gramStart"/>
      <w:r w:rsidRPr="00AC1D0E">
        <w:rPr>
          <w:rFonts w:ascii="Times New Roman" w:eastAsia="Times New Roman" w:hAnsi="Times New Roman" w:cs="Times New Roman"/>
          <w:sz w:val="24"/>
          <w:szCs w:val="24"/>
          <w:lang w:eastAsia="pl-PL"/>
        </w:rPr>
        <w:t>b</w:t>
      </w:r>
      <w:proofErr w:type="gramEnd"/>
      <w:r w:rsidRPr="00AC1D0E">
        <w:rPr>
          <w:rFonts w:ascii="Times New Roman" w:eastAsia="Times New Roman" w:hAnsi="Times New Roman" w:cs="Times New Roman"/>
          <w:sz w:val="24"/>
          <w:szCs w:val="24"/>
          <w:lang w:eastAsia="pl-PL"/>
        </w:rPr>
        <w:t xml:space="preserve">) dysponuje przynajmniej 1 osobą posiadającą uprawnienia do projektowania wymagane przepisami prawa w specjalności architektonicznej bez ograniczeń. W przypadku Wykonawców wspólnie ubiegających się o zamówienie warunek ten należy spełnić łącznie. </w:t>
      </w:r>
      <w:r w:rsidRPr="00AC1D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C1D0E">
        <w:rPr>
          <w:rFonts w:ascii="Times New Roman" w:eastAsia="Times New Roman" w:hAnsi="Times New Roman" w:cs="Times New Roman"/>
          <w:sz w:val="24"/>
          <w:szCs w:val="24"/>
          <w:lang w:eastAsia="pl-PL"/>
        </w:rPr>
        <w:br/>
        <w:t xml:space="preserve">Informacje dodatkowe: Załącznik nr 6 – wzór wykazu osób realizujących zamówienie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III.2) PODSTAWY WYKLUCZENIA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C1D0E">
        <w:rPr>
          <w:rFonts w:ascii="Times New Roman" w:eastAsia="Times New Roman" w:hAnsi="Times New Roman" w:cs="Times New Roman"/>
          <w:b/>
          <w:bCs/>
          <w:sz w:val="24"/>
          <w:szCs w:val="24"/>
          <w:lang w:eastAsia="pl-PL"/>
        </w:rPr>
        <w:t>Pzp</w:t>
      </w:r>
      <w:proofErr w:type="spellEnd"/>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C1D0E">
        <w:rPr>
          <w:rFonts w:ascii="Times New Roman" w:eastAsia="Times New Roman" w:hAnsi="Times New Roman" w:cs="Times New Roman"/>
          <w:b/>
          <w:bCs/>
          <w:sz w:val="24"/>
          <w:szCs w:val="24"/>
          <w:lang w:eastAsia="pl-PL"/>
        </w:rPr>
        <w:t>Pzp</w:t>
      </w:r>
      <w:proofErr w:type="spellEnd"/>
      <w:r w:rsidRPr="00AC1D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C1D0E">
        <w:rPr>
          <w:rFonts w:ascii="Times New Roman" w:eastAsia="Times New Roman" w:hAnsi="Times New Roman" w:cs="Times New Roman"/>
          <w:sz w:val="24"/>
          <w:szCs w:val="24"/>
          <w:lang w:eastAsia="pl-PL"/>
        </w:rPr>
        <w:br/>
        <w:t xml:space="preserve">Tak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Oświadczenie o spełnianiu kryteriów selekcji </w:t>
      </w:r>
      <w:r w:rsidRPr="00AC1D0E">
        <w:rPr>
          <w:rFonts w:ascii="Times New Roman" w:eastAsia="Times New Roman" w:hAnsi="Times New Roman" w:cs="Times New Roman"/>
          <w:sz w:val="24"/>
          <w:szCs w:val="24"/>
          <w:lang w:eastAsia="pl-PL"/>
        </w:rPr>
        <w:br/>
        <w:t xml:space="preserve">Nie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III.4) WYKAZ OŚWIADCZEŃ LUB </w:t>
      </w:r>
      <w:proofErr w:type="gramStart"/>
      <w:r w:rsidRPr="00AC1D0E">
        <w:rPr>
          <w:rFonts w:ascii="Times New Roman" w:eastAsia="Times New Roman" w:hAnsi="Times New Roman" w:cs="Times New Roman"/>
          <w:b/>
          <w:bCs/>
          <w:sz w:val="24"/>
          <w:szCs w:val="24"/>
          <w:lang w:eastAsia="pl-PL"/>
        </w:rPr>
        <w:t xml:space="preserve">DOKUMENTÓW , </w:t>
      </w:r>
      <w:proofErr w:type="gramEnd"/>
      <w:r w:rsidRPr="00AC1D0E">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w:t>
      </w:r>
      <w:r w:rsidRPr="00AC1D0E">
        <w:rPr>
          <w:rFonts w:ascii="Times New Roman" w:eastAsia="Times New Roman" w:hAnsi="Times New Roman" w:cs="Times New Roman"/>
          <w:sz w:val="24"/>
          <w:szCs w:val="24"/>
          <w:lang w:eastAsia="pl-PL"/>
        </w:rPr>
        <w:lastRenderedPageBreak/>
        <w:t xml:space="preserve">dokumentu potwierdzającego, że </w:t>
      </w:r>
      <w:proofErr w:type="gramStart"/>
      <w:r w:rsidRPr="00AC1D0E">
        <w:rPr>
          <w:rFonts w:ascii="Times New Roman" w:eastAsia="Times New Roman" w:hAnsi="Times New Roman" w:cs="Times New Roman"/>
          <w:sz w:val="24"/>
          <w:szCs w:val="24"/>
          <w:lang w:eastAsia="pl-PL"/>
        </w:rPr>
        <w:t>wykonawca</w:t>
      </w:r>
      <w:proofErr w:type="gramEnd"/>
      <w:r w:rsidRPr="00AC1D0E">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AC1D0E">
        <w:rPr>
          <w:rFonts w:ascii="Times New Roman" w:eastAsia="Times New Roman" w:hAnsi="Times New Roman" w:cs="Times New Roman"/>
          <w:sz w:val="24"/>
          <w:szCs w:val="24"/>
          <w:lang w:eastAsia="pl-PL"/>
        </w:rPr>
        <w:t>zamówienie</w:t>
      </w:r>
      <w:proofErr w:type="gramEnd"/>
      <w:r w:rsidRPr="00AC1D0E">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AC1D0E">
        <w:rPr>
          <w:rFonts w:ascii="Times New Roman" w:eastAsia="Times New Roman" w:hAnsi="Times New Roman" w:cs="Times New Roman"/>
          <w:sz w:val="24"/>
          <w:szCs w:val="24"/>
          <w:lang w:eastAsia="pl-PL"/>
        </w:rPr>
        <w:t>z</w:t>
      </w:r>
      <w:proofErr w:type="gramEnd"/>
      <w:r w:rsidRPr="00AC1D0E">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Wykonawca samodzielnie przygotowuje treść oświadczenia nr 5, 6 i 7. 2. Zamawiający żąda od wykonawcy, który polega na zdolnościach lub sytuacji innych podmiotów na zasadach określonych w art. 22a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III.5.1) W ZAKRESIE SPEŁNIANIA WARUNKÓW UDZIAŁU W POSTĘPOWANIU:</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AC1D0E">
        <w:rPr>
          <w:rFonts w:ascii="Times New Roman" w:eastAsia="Times New Roman" w:hAnsi="Times New Roman" w:cs="Times New Roman"/>
          <w:sz w:val="24"/>
          <w:szCs w:val="24"/>
          <w:lang w:eastAsia="pl-PL"/>
        </w:rPr>
        <w:t>rzecz których</w:t>
      </w:r>
      <w:proofErr w:type="gramEnd"/>
      <w:r w:rsidRPr="00AC1D0E">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t>
      </w:r>
      <w:proofErr w:type="gramStart"/>
      <w:r w:rsidRPr="00AC1D0E">
        <w:rPr>
          <w:rFonts w:ascii="Times New Roman" w:eastAsia="Times New Roman" w:hAnsi="Times New Roman" w:cs="Times New Roman"/>
          <w:sz w:val="24"/>
          <w:szCs w:val="24"/>
          <w:lang w:eastAsia="pl-PL"/>
        </w:rPr>
        <w:t>wykonywane</w:t>
      </w:r>
      <w:proofErr w:type="gramEnd"/>
      <w:r w:rsidRPr="00AC1D0E">
        <w:rPr>
          <w:rFonts w:ascii="Times New Roman" w:eastAsia="Times New Roman" w:hAnsi="Times New Roman" w:cs="Times New Roman"/>
          <w:sz w:val="24"/>
          <w:szCs w:val="24"/>
          <w:lang w:eastAsia="pl-PL"/>
        </w:rPr>
        <w:t xml:space="preserve">, a w przypadku świadczeń okresowych lub ciągłych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w:t>
      </w:r>
      <w:r w:rsidRPr="00AC1D0E">
        <w:rPr>
          <w:rFonts w:ascii="Times New Roman" w:eastAsia="Times New Roman" w:hAnsi="Times New Roman" w:cs="Times New Roman"/>
          <w:sz w:val="24"/>
          <w:szCs w:val="24"/>
          <w:lang w:eastAsia="pl-PL"/>
        </w:rPr>
        <w:lastRenderedPageBreak/>
        <w:t xml:space="preserve">zamówienia publicznego, a także zakresu wykonywanych przez nie czynności oraz informacją o podstawie do dysponowania tymi osobami – wzór załącznik nr 6 do SIWZ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III.5.2) W ZAKRESIE KRYTERIÓW SELEKCJI:</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III.7) INNE DOKUMENTY </w:t>
      </w:r>
      <w:proofErr w:type="gramStart"/>
      <w:r w:rsidRPr="00AC1D0E">
        <w:rPr>
          <w:rFonts w:ascii="Times New Roman" w:eastAsia="Times New Roman" w:hAnsi="Times New Roman" w:cs="Times New Roman"/>
          <w:b/>
          <w:bCs/>
          <w:sz w:val="24"/>
          <w:szCs w:val="24"/>
          <w:lang w:eastAsia="pl-PL"/>
        </w:rPr>
        <w:t>NIE WYMIENIONE</w:t>
      </w:r>
      <w:proofErr w:type="gramEnd"/>
      <w:r w:rsidRPr="00AC1D0E">
        <w:rPr>
          <w:rFonts w:ascii="Times New Roman" w:eastAsia="Times New Roman" w:hAnsi="Times New Roman" w:cs="Times New Roman"/>
          <w:b/>
          <w:bCs/>
          <w:sz w:val="24"/>
          <w:szCs w:val="24"/>
          <w:lang w:eastAsia="pl-PL"/>
        </w:rPr>
        <w:t xml:space="preserve"> W pkt III.3) - III.6)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AC1D0E">
        <w:rPr>
          <w:rFonts w:ascii="Times New Roman" w:eastAsia="Times New Roman" w:hAnsi="Times New Roman" w:cs="Times New Roman"/>
          <w:sz w:val="24"/>
          <w:szCs w:val="24"/>
          <w:lang w:eastAsia="pl-PL"/>
        </w:rPr>
        <w:t>pełnomocnictwo</w:t>
      </w:r>
      <w:proofErr w:type="gramEnd"/>
      <w:r w:rsidRPr="00AC1D0E">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AC1D0E">
        <w:rPr>
          <w:rFonts w:ascii="Times New Roman" w:eastAsia="Times New Roman" w:hAnsi="Times New Roman" w:cs="Times New Roman"/>
          <w:sz w:val="24"/>
          <w:szCs w:val="24"/>
          <w:lang w:eastAsia="pl-PL"/>
        </w:rPr>
        <w:t>się (jeżeli</w:t>
      </w:r>
      <w:proofErr w:type="gramEnd"/>
      <w:r w:rsidRPr="00AC1D0E">
        <w:rPr>
          <w:rFonts w:ascii="Times New Roman" w:eastAsia="Times New Roman" w:hAnsi="Times New Roman" w:cs="Times New Roman"/>
          <w:sz w:val="24"/>
          <w:szCs w:val="24"/>
          <w:lang w:eastAsia="pl-PL"/>
        </w:rPr>
        <w:t xml:space="preserve"> dotyczy) 4.4. </w:t>
      </w:r>
      <w:proofErr w:type="gramStart"/>
      <w:r w:rsidRPr="00AC1D0E">
        <w:rPr>
          <w:rFonts w:ascii="Times New Roman" w:eastAsia="Times New Roman" w:hAnsi="Times New Roman" w:cs="Times New Roman"/>
          <w:sz w:val="24"/>
          <w:szCs w:val="24"/>
          <w:lang w:eastAsia="pl-PL"/>
        </w:rPr>
        <w:t>dokumenty</w:t>
      </w:r>
      <w:proofErr w:type="gramEnd"/>
      <w:r w:rsidRPr="00AC1D0E">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u w:val="single"/>
          <w:lang w:eastAsia="pl-PL"/>
        </w:rPr>
        <w:t xml:space="preserve">SEKCJA IV: PROCEDURA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 xml:space="preserve">IV.1) OPIS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IV.1.1) Tryb udzielenia zamówienia: </w:t>
      </w:r>
      <w:r w:rsidRPr="00AC1D0E">
        <w:rPr>
          <w:rFonts w:ascii="Times New Roman" w:eastAsia="Times New Roman" w:hAnsi="Times New Roman" w:cs="Times New Roman"/>
          <w:sz w:val="24"/>
          <w:szCs w:val="24"/>
          <w:lang w:eastAsia="pl-PL"/>
        </w:rPr>
        <w:t xml:space="preserve">Przetarg nieograniczony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IV.1.2) Zamawiający żąda wniesienia wadium:</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 xml:space="preserve">Informacja na temat wadium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IV.1.3) Przewiduje się udzielenie zaliczek na poczet wykonania zamówienia:</w:t>
      </w:r>
      <w:r w:rsidRPr="00AC1D0E">
        <w:rPr>
          <w:rFonts w:ascii="Times New Roman" w:eastAsia="Times New Roman" w:hAnsi="Times New Roman" w:cs="Times New Roman"/>
          <w:sz w:val="24"/>
          <w:szCs w:val="24"/>
          <w:lang w:eastAsia="pl-PL"/>
        </w:rPr>
        <w:t xml:space="preserv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 xml:space="preserve">Należy podać informacje na temat udzielania zaliczek: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lastRenderedPageBreak/>
        <w:br/>
      </w:r>
      <w:r w:rsidRPr="00AC1D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C1D0E">
        <w:rPr>
          <w:rFonts w:ascii="Times New Roman" w:eastAsia="Times New Roman" w:hAnsi="Times New Roman" w:cs="Times New Roman"/>
          <w:sz w:val="24"/>
          <w:szCs w:val="24"/>
          <w:lang w:eastAsia="pl-PL"/>
        </w:rPr>
        <w:br/>
        <w:t xml:space="preserve">Nie </w:t>
      </w:r>
      <w:r w:rsidRPr="00AC1D0E">
        <w:rPr>
          <w:rFonts w:ascii="Times New Roman" w:eastAsia="Times New Roman" w:hAnsi="Times New Roman" w:cs="Times New Roman"/>
          <w:sz w:val="24"/>
          <w:szCs w:val="24"/>
          <w:lang w:eastAsia="pl-PL"/>
        </w:rPr>
        <w:br/>
        <w:t xml:space="preserve">Informacje dodatkowe: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IV.1.5.) Wymaga się złożenia oferty wariantowej: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 xml:space="preserve">Dopuszcza się złożenie oferty wariantowej </w:t>
      </w:r>
      <w:r w:rsidRPr="00AC1D0E">
        <w:rPr>
          <w:rFonts w:ascii="Times New Roman" w:eastAsia="Times New Roman" w:hAnsi="Times New Roman" w:cs="Times New Roman"/>
          <w:sz w:val="24"/>
          <w:szCs w:val="24"/>
          <w:lang w:eastAsia="pl-PL"/>
        </w:rPr>
        <w:br/>
        <w:t xml:space="preserve">Nie </w:t>
      </w:r>
      <w:r w:rsidRPr="00AC1D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Liczba wykonawców   </w:t>
      </w:r>
      <w:r w:rsidRPr="00AC1D0E">
        <w:rPr>
          <w:rFonts w:ascii="Times New Roman" w:eastAsia="Times New Roman" w:hAnsi="Times New Roman" w:cs="Times New Roman"/>
          <w:sz w:val="24"/>
          <w:szCs w:val="24"/>
          <w:lang w:eastAsia="pl-PL"/>
        </w:rPr>
        <w:br/>
        <w:t xml:space="preserve">Przewidywana minimalna liczba wykonawców </w:t>
      </w:r>
      <w:r w:rsidRPr="00AC1D0E">
        <w:rPr>
          <w:rFonts w:ascii="Times New Roman" w:eastAsia="Times New Roman" w:hAnsi="Times New Roman" w:cs="Times New Roman"/>
          <w:sz w:val="24"/>
          <w:szCs w:val="24"/>
          <w:lang w:eastAsia="pl-PL"/>
        </w:rPr>
        <w:br/>
        <w:t xml:space="preserve">Maksymalna liczba wykonawców   </w:t>
      </w:r>
      <w:r w:rsidRPr="00AC1D0E">
        <w:rPr>
          <w:rFonts w:ascii="Times New Roman" w:eastAsia="Times New Roman" w:hAnsi="Times New Roman" w:cs="Times New Roman"/>
          <w:sz w:val="24"/>
          <w:szCs w:val="24"/>
          <w:lang w:eastAsia="pl-PL"/>
        </w:rPr>
        <w:br/>
        <w:t xml:space="preserve">Kryteria selekcji wykonawców: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IV.1.7) Informacje na temat umowy ramowej lub dynamicznego systemu zakupów: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Umowa ramowa będzie zawarta: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Czy przewiduje się ograniczenie liczby uczestników umowy ramowej: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Przewidziana maksymalna liczba uczestników umowy ramowej: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Informacje dodatkowe: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Zamówienie obejmuje ustanowienie dynamicznego systemu zakupów: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Informacje dodatkowe: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lastRenderedPageBreak/>
        <w:br/>
      </w:r>
      <w:r w:rsidRPr="00AC1D0E">
        <w:rPr>
          <w:rFonts w:ascii="Times New Roman" w:eastAsia="Times New Roman" w:hAnsi="Times New Roman" w:cs="Times New Roman"/>
          <w:b/>
          <w:bCs/>
          <w:sz w:val="24"/>
          <w:szCs w:val="24"/>
          <w:lang w:eastAsia="pl-PL"/>
        </w:rPr>
        <w:t xml:space="preserve">IV.1.8) Aukcja elektroniczna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Przewidziane jest przeprowadzenie aukcji elektronicznej </w:t>
      </w:r>
      <w:r w:rsidRPr="00AC1D0E">
        <w:rPr>
          <w:rFonts w:ascii="Times New Roman" w:eastAsia="Times New Roman" w:hAnsi="Times New Roman" w:cs="Times New Roman"/>
          <w:i/>
          <w:iCs/>
          <w:sz w:val="24"/>
          <w:szCs w:val="24"/>
          <w:lang w:eastAsia="pl-PL"/>
        </w:rPr>
        <w:t xml:space="preserve">(przetarg nieograniczony, przetarg ograniczony, negocjacje z ogłoszeniem) </w:t>
      </w:r>
      <w:r w:rsidRPr="00AC1D0E">
        <w:rPr>
          <w:rFonts w:ascii="Times New Roman" w:eastAsia="Times New Roman" w:hAnsi="Times New Roman" w:cs="Times New Roman"/>
          <w:sz w:val="24"/>
          <w:szCs w:val="24"/>
          <w:lang w:eastAsia="pl-PL"/>
        </w:rPr>
        <w:t xml:space="preserve">Nie </w:t>
      </w:r>
      <w:r w:rsidRPr="00AC1D0E">
        <w:rPr>
          <w:rFonts w:ascii="Times New Roman" w:eastAsia="Times New Roman" w:hAnsi="Times New Roman" w:cs="Times New Roman"/>
          <w:sz w:val="24"/>
          <w:szCs w:val="24"/>
          <w:lang w:eastAsia="pl-PL"/>
        </w:rPr>
        <w:br/>
        <w:t xml:space="preserve">Należy podać adres strony internetowej, na której aukcja będzie prowadzona: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Przewiduje się </w:t>
      </w:r>
      <w:proofErr w:type="gramStart"/>
      <w:r w:rsidRPr="00AC1D0E">
        <w:rPr>
          <w:rFonts w:ascii="Times New Roman" w:eastAsia="Times New Roman" w:hAnsi="Times New Roman" w:cs="Times New Roman"/>
          <w:b/>
          <w:bCs/>
          <w:sz w:val="24"/>
          <w:szCs w:val="24"/>
          <w:lang w:eastAsia="pl-PL"/>
        </w:rPr>
        <w:t>ograniczenia co</w:t>
      </w:r>
      <w:proofErr w:type="gramEnd"/>
      <w:r w:rsidRPr="00AC1D0E">
        <w:rPr>
          <w:rFonts w:ascii="Times New Roman" w:eastAsia="Times New Roman" w:hAnsi="Times New Roman" w:cs="Times New Roman"/>
          <w:b/>
          <w:bCs/>
          <w:sz w:val="24"/>
          <w:szCs w:val="24"/>
          <w:lang w:eastAsia="pl-PL"/>
        </w:rPr>
        <w:t xml:space="preserve"> do przedstawionych wartości, wynikające z opisu przedmiotu zamówienia:</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C1D0E">
        <w:rPr>
          <w:rFonts w:ascii="Times New Roman" w:eastAsia="Times New Roman" w:hAnsi="Times New Roman" w:cs="Times New Roman"/>
          <w:sz w:val="24"/>
          <w:szCs w:val="24"/>
          <w:lang w:eastAsia="pl-PL"/>
        </w:rPr>
        <w:br/>
        <w:t xml:space="preserve">Informacje dotyczące przebiegu aukcji elektronicznej: </w:t>
      </w:r>
      <w:r w:rsidRPr="00AC1D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C1D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AC1D0E">
        <w:rPr>
          <w:rFonts w:ascii="Times New Roman" w:eastAsia="Times New Roman" w:hAnsi="Times New Roman" w:cs="Times New Roman"/>
          <w:sz w:val="24"/>
          <w:szCs w:val="24"/>
          <w:lang w:eastAsia="pl-PL"/>
        </w:rPr>
        <w:t>zakresie</w:t>
      </w:r>
      <w:proofErr w:type="gramEnd"/>
      <w:r w:rsidRPr="00AC1D0E">
        <w:rPr>
          <w:rFonts w:ascii="Times New Roman" w:eastAsia="Times New Roman" w:hAnsi="Times New Roman" w:cs="Times New Roman"/>
          <w:sz w:val="24"/>
          <w:szCs w:val="24"/>
          <w:lang w:eastAsia="pl-PL"/>
        </w:rPr>
        <w:t xml:space="preserve"> połączeń: </w:t>
      </w:r>
      <w:r w:rsidRPr="00AC1D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C1D0E">
        <w:rPr>
          <w:rFonts w:ascii="Times New Roman" w:eastAsia="Times New Roman" w:hAnsi="Times New Roman" w:cs="Times New Roman"/>
          <w:sz w:val="24"/>
          <w:szCs w:val="24"/>
          <w:lang w:eastAsia="pl-PL"/>
        </w:rPr>
        <w:br/>
        <w:t xml:space="preserve">Informacje o liczbie etapów aukcji elektronicznej i czasie ich trwania: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t xml:space="preserve">Czas trwania: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C1D0E">
        <w:rPr>
          <w:rFonts w:ascii="Times New Roman" w:eastAsia="Times New Roman" w:hAnsi="Times New Roman" w:cs="Times New Roman"/>
          <w:sz w:val="24"/>
          <w:szCs w:val="24"/>
          <w:lang w:eastAsia="pl-PL"/>
        </w:rPr>
        <w:br/>
        <w:t xml:space="preserve">Warunki zamknięcia aukcji elektronicznej: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IV.2) KRYTERIA OCENY OFERT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IV.2.1) Kryteria oceny ofert: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IV.2.2) Kryteria</w:t>
      </w:r>
      <w:r w:rsidRPr="00AC1D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AC1D0E" w:rsidRPr="00AC1D0E" w:rsidTr="00AC1D0E">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Znaczenie</w:t>
            </w:r>
          </w:p>
        </w:tc>
      </w:tr>
      <w:tr w:rsidR="00AC1D0E" w:rsidRPr="00AC1D0E" w:rsidTr="00AC1D0E">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proofErr w:type="gramStart"/>
            <w:r w:rsidRPr="00AC1D0E">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60,00</w:t>
            </w:r>
          </w:p>
        </w:tc>
      </w:tr>
      <w:tr w:rsidR="00AC1D0E" w:rsidRPr="00AC1D0E" w:rsidTr="00AC1D0E">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proofErr w:type="gramStart"/>
            <w:r w:rsidRPr="00AC1D0E">
              <w:rPr>
                <w:rFonts w:ascii="Times New Roman" w:eastAsia="Times New Roman" w:hAnsi="Times New Roman" w:cs="Times New Roman"/>
                <w:sz w:val="24"/>
                <w:szCs w:val="24"/>
                <w:lang w:eastAsia="pl-PL"/>
              </w:rPr>
              <w:t>termin</w:t>
            </w:r>
            <w:proofErr w:type="gramEnd"/>
            <w:r w:rsidRPr="00AC1D0E">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40,00</w:t>
            </w:r>
          </w:p>
        </w:tc>
      </w:tr>
    </w:tbl>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C1D0E">
        <w:rPr>
          <w:rFonts w:ascii="Times New Roman" w:eastAsia="Times New Roman" w:hAnsi="Times New Roman" w:cs="Times New Roman"/>
          <w:b/>
          <w:bCs/>
          <w:sz w:val="24"/>
          <w:szCs w:val="24"/>
          <w:lang w:eastAsia="pl-PL"/>
        </w:rPr>
        <w:t>Pzp</w:t>
      </w:r>
      <w:proofErr w:type="spellEnd"/>
      <w:r w:rsidRPr="00AC1D0E">
        <w:rPr>
          <w:rFonts w:ascii="Times New Roman" w:eastAsia="Times New Roman" w:hAnsi="Times New Roman" w:cs="Times New Roman"/>
          <w:b/>
          <w:bCs/>
          <w:sz w:val="24"/>
          <w:szCs w:val="24"/>
          <w:lang w:eastAsia="pl-PL"/>
        </w:rPr>
        <w:t xml:space="preserve"> </w:t>
      </w:r>
      <w:r w:rsidRPr="00AC1D0E">
        <w:rPr>
          <w:rFonts w:ascii="Times New Roman" w:eastAsia="Times New Roman" w:hAnsi="Times New Roman" w:cs="Times New Roman"/>
          <w:sz w:val="24"/>
          <w:szCs w:val="24"/>
          <w:lang w:eastAsia="pl-PL"/>
        </w:rPr>
        <w:t xml:space="preserve">(przetarg nieograniczony) </w:t>
      </w:r>
      <w:r w:rsidRPr="00AC1D0E">
        <w:rPr>
          <w:rFonts w:ascii="Times New Roman" w:eastAsia="Times New Roman" w:hAnsi="Times New Roman" w:cs="Times New Roman"/>
          <w:sz w:val="24"/>
          <w:szCs w:val="24"/>
          <w:lang w:eastAsia="pl-PL"/>
        </w:rPr>
        <w:br/>
        <w:t xml:space="preserve">Tak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IV.3) Negocjacje z ogłoszeniem, dialog konkurencyjny, partnerstwo innowacyjne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IV.3.1) Informacje na temat negocjacji z ogłoszeniem</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 xml:space="preserve">Minimalne wymagania, które muszą spełniać wszystkie oferty: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C1D0E">
        <w:rPr>
          <w:rFonts w:ascii="Times New Roman" w:eastAsia="Times New Roman" w:hAnsi="Times New Roman" w:cs="Times New Roman"/>
          <w:sz w:val="24"/>
          <w:szCs w:val="24"/>
          <w:lang w:eastAsia="pl-PL"/>
        </w:rPr>
        <w:br/>
        <w:t xml:space="preserve">Przewidziany jest podział negocjacji na etapy w celu ograniczenia liczby ofert: </w:t>
      </w:r>
      <w:r w:rsidRPr="00AC1D0E">
        <w:rPr>
          <w:rFonts w:ascii="Times New Roman" w:eastAsia="Times New Roman" w:hAnsi="Times New Roman" w:cs="Times New Roman"/>
          <w:sz w:val="24"/>
          <w:szCs w:val="24"/>
          <w:lang w:eastAsia="pl-PL"/>
        </w:rPr>
        <w:br/>
        <w:t xml:space="preserve">Należy podać informacje na temat etapów negocjacji (w tym liczbę etapów):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Informacje dodatkowe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IV.3.2) Informacje na temat dialogu konkurencyjnego</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Wstępny harmonogram postępowania: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Podział dialogu na etapy w celu ograniczenia liczby rozwiązań: </w:t>
      </w:r>
      <w:r w:rsidRPr="00AC1D0E">
        <w:rPr>
          <w:rFonts w:ascii="Times New Roman" w:eastAsia="Times New Roman" w:hAnsi="Times New Roman" w:cs="Times New Roman"/>
          <w:sz w:val="24"/>
          <w:szCs w:val="24"/>
          <w:lang w:eastAsia="pl-PL"/>
        </w:rPr>
        <w:br/>
        <w:t xml:space="preserve">Należy podać informacje na temat etapów dialogu: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Informacje dodatkowe: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IV.3.3) Informacje na temat partnerstwa innowacyjnego</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Informacje dodatkowe: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IV.4) Licytacja elektroniczna </w:t>
      </w:r>
      <w:r w:rsidRPr="00AC1D0E">
        <w:rPr>
          <w:rFonts w:ascii="Times New Roman" w:eastAsia="Times New Roman" w:hAnsi="Times New Roman" w:cs="Times New Roman"/>
          <w:sz w:val="24"/>
          <w:szCs w:val="24"/>
          <w:lang w:eastAsia="pl-PL"/>
        </w:rPr>
        <w:br/>
        <w:t xml:space="preserve">Adres strony internetowej, na której będzie prowadzona licytacja elektroniczna: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Informacje o liczbie etapów licytacji elektronicznej i czasie ich trwania: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Czas trwania: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Termin składania wniosków o dopuszczenie do udziału w licytacji elektronicznej: </w:t>
      </w:r>
      <w:r w:rsidRPr="00AC1D0E">
        <w:rPr>
          <w:rFonts w:ascii="Times New Roman" w:eastAsia="Times New Roman" w:hAnsi="Times New Roman" w:cs="Times New Roman"/>
          <w:sz w:val="24"/>
          <w:szCs w:val="24"/>
          <w:lang w:eastAsia="pl-PL"/>
        </w:rPr>
        <w:br/>
        <w:t xml:space="preserve">Data: godzina: </w:t>
      </w:r>
      <w:r w:rsidRPr="00AC1D0E">
        <w:rPr>
          <w:rFonts w:ascii="Times New Roman" w:eastAsia="Times New Roman" w:hAnsi="Times New Roman" w:cs="Times New Roman"/>
          <w:sz w:val="24"/>
          <w:szCs w:val="24"/>
          <w:lang w:eastAsia="pl-PL"/>
        </w:rPr>
        <w:br/>
        <w:t xml:space="preserve">Termin otwarcia licytacji elektronicznej: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t xml:space="preserve">Termin i warunki zamknięcia licytacji elektronicznej: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t xml:space="preserve">Wymagania dotyczące zabezpieczenia należytego wykonania umowy: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lang w:eastAsia="pl-PL"/>
        </w:rPr>
        <w:br/>
        <w:t xml:space="preserve">Informacje dodatkowe: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r w:rsidRPr="00AC1D0E">
        <w:rPr>
          <w:rFonts w:ascii="Times New Roman" w:eastAsia="Times New Roman" w:hAnsi="Times New Roman" w:cs="Times New Roman"/>
          <w:b/>
          <w:bCs/>
          <w:sz w:val="24"/>
          <w:szCs w:val="24"/>
          <w:lang w:eastAsia="pl-PL"/>
        </w:rPr>
        <w:t>IV.5) ZMIANA UMOWY</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AC1D0E">
        <w:rPr>
          <w:rFonts w:ascii="Times New Roman" w:eastAsia="Times New Roman" w:hAnsi="Times New Roman" w:cs="Times New Roman"/>
          <w:b/>
          <w:bCs/>
          <w:sz w:val="24"/>
          <w:szCs w:val="24"/>
          <w:lang w:eastAsia="pl-PL"/>
        </w:rPr>
        <w:lastRenderedPageBreak/>
        <w:t xml:space="preserve">na </w:t>
      </w:r>
      <w:proofErr w:type="gramStart"/>
      <w:r w:rsidRPr="00AC1D0E">
        <w:rPr>
          <w:rFonts w:ascii="Times New Roman" w:eastAsia="Times New Roman" w:hAnsi="Times New Roman" w:cs="Times New Roman"/>
          <w:b/>
          <w:bCs/>
          <w:sz w:val="24"/>
          <w:szCs w:val="24"/>
          <w:lang w:eastAsia="pl-PL"/>
        </w:rPr>
        <w:t>podstawie której</w:t>
      </w:r>
      <w:proofErr w:type="gramEnd"/>
      <w:r w:rsidRPr="00AC1D0E">
        <w:rPr>
          <w:rFonts w:ascii="Times New Roman" w:eastAsia="Times New Roman" w:hAnsi="Times New Roman" w:cs="Times New Roman"/>
          <w:b/>
          <w:bCs/>
          <w:sz w:val="24"/>
          <w:szCs w:val="24"/>
          <w:lang w:eastAsia="pl-PL"/>
        </w:rPr>
        <w:t xml:space="preserve"> dokonano wyboru wykonawcy:</w:t>
      </w:r>
      <w:r w:rsidRPr="00AC1D0E">
        <w:rPr>
          <w:rFonts w:ascii="Times New Roman" w:eastAsia="Times New Roman" w:hAnsi="Times New Roman" w:cs="Times New Roman"/>
          <w:sz w:val="24"/>
          <w:szCs w:val="24"/>
          <w:lang w:eastAsia="pl-PL"/>
        </w:rPr>
        <w:t xml:space="preserve"> Tak </w:t>
      </w:r>
      <w:r w:rsidRPr="00AC1D0E">
        <w:rPr>
          <w:rFonts w:ascii="Times New Roman" w:eastAsia="Times New Roman" w:hAnsi="Times New Roman" w:cs="Times New Roman"/>
          <w:sz w:val="24"/>
          <w:szCs w:val="24"/>
          <w:lang w:eastAsia="pl-PL"/>
        </w:rPr>
        <w:br/>
        <w:t xml:space="preserve">Należy wskazać zakres, charakter zmian oraz warunki wprowadzenia zmian: </w:t>
      </w:r>
      <w:r w:rsidRPr="00AC1D0E">
        <w:rPr>
          <w:rFonts w:ascii="Times New Roman" w:eastAsia="Times New Roman" w:hAnsi="Times New Roman" w:cs="Times New Roman"/>
          <w:sz w:val="24"/>
          <w:szCs w:val="24"/>
          <w:lang w:eastAsia="pl-PL"/>
        </w:rPr>
        <w:br/>
        <w:t xml:space="preserve">Zmiana postanowień zawartej umowy może nastąpić za zgodą obu stron wyrażoną na piśmie pod rygorem nieważności takiej zmiany. </w:t>
      </w:r>
      <w:proofErr w:type="gramStart"/>
      <w:r w:rsidRPr="00AC1D0E">
        <w:rPr>
          <w:rFonts w:ascii="Times New Roman" w:eastAsia="Times New Roman" w:hAnsi="Times New Roman" w:cs="Times New Roman"/>
          <w:sz w:val="24"/>
          <w:szCs w:val="24"/>
          <w:lang w:eastAsia="pl-PL"/>
        </w:rPr>
        <w:t>a</w:t>
      </w:r>
      <w:proofErr w:type="gramEnd"/>
      <w:r w:rsidRPr="00AC1D0E">
        <w:rPr>
          <w:rFonts w:ascii="Times New Roman" w:eastAsia="Times New Roman" w:hAnsi="Times New Roman" w:cs="Times New Roman"/>
          <w:sz w:val="24"/>
          <w:szCs w:val="24"/>
          <w:lang w:eastAsia="pl-PL"/>
        </w:rPr>
        <w:t xml:space="preserve">)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roofErr w:type="gramStart"/>
      <w:r w:rsidRPr="00AC1D0E">
        <w:rPr>
          <w:rFonts w:ascii="Times New Roman" w:eastAsia="Times New Roman" w:hAnsi="Times New Roman" w:cs="Times New Roman"/>
          <w:sz w:val="24"/>
          <w:szCs w:val="24"/>
          <w:lang w:eastAsia="pl-PL"/>
        </w:rPr>
        <w:t>b</w:t>
      </w:r>
      <w:proofErr w:type="gramEnd"/>
      <w:r w:rsidRPr="00AC1D0E">
        <w:rPr>
          <w:rFonts w:ascii="Times New Roman" w:eastAsia="Times New Roman" w:hAnsi="Times New Roman" w:cs="Times New Roman"/>
          <w:sz w:val="24"/>
          <w:szCs w:val="24"/>
          <w:lang w:eastAsia="pl-PL"/>
        </w:rPr>
        <w:t xml:space="preserve">) w zakresie podwykonawstwa; 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możliwość zmiany umowy, w formie aneksu, gdy wystąpią okoliczności, o których mowa w art. 144 ust. 1 pkt 2-6 ustawy </w:t>
      </w:r>
      <w:proofErr w:type="spellStart"/>
      <w:r w:rsidRPr="00AC1D0E">
        <w:rPr>
          <w:rFonts w:ascii="Times New Roman" w:eastAsia="Times New Roman" w:hAnsi="Times New Roman" w:cs="Times New Roman"/>
          <w:sz w:val="24"/>
          <w:szCs w:val="24"/>
          <w:lang w:eastAsia="pl-PL"/>
        </w:rPr>
        <w:t>Pzp</w:t>
      </w:r>
      <w:proofErr w:type="spellEnd"/>
      <w:r w:rsidRPr="00AC1D0E">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AC1D0E">
        <w:rPr>
          <w:rFonts w:ascii="Times New Roman" w:eastAsia="Times New Roman" w:hAnsi="Times New Roman" w:cs="Times New Roman"/>
          <w:sz w:val="24"/>
          <w:szCs w:val="24"/>
          <w:lang w:eastAsia="pl-PL"/>
        </w:rPr>
        <w:t>chyba że</w:t>
      </w:r>
      <w:proofErr w:type="gramEnd"/>
      <w:r w:rsidRPr="00AC1D0E">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IV.6) INFORMACJE ADMINISTRACYJNE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IV.6.1) Sposób udostępniania informacji o charakterze </w:t>
      </w:r>
      <w:proofErr w:type="gramStart"/>
      <w:r w:rsidRPr="00AC1D0E">
        <w:rPr>
          <w:rFonts w:ascii="Times New Roman" w:eastAsia="Times New Roman" w:hAnsi="Times New Roman" w:cs="Times New Roman"/>
          <w:b/>
          <w:bCs/>
          <w:sz w:val="24"/>
          <w:szCs w:val="24"/>
          <w:lang w:eastAsia="pl-PL"/>
        </w:rPr>
        <w:t xml:space="preserve">poufnym </w:t>
      </w:r>
      <w:r w:rsidRPr="00AC1D0E">
        <w:rPr>
          <w:rFonts w:ascii="Times New Roman" w:eastAsia="Times New Roman" w:hAnsi="Times New Roman" w:cs="Times New Roman"/>
          <w:i/>
          <w:iCs/>
          <w:sz w:val="24"/>
          <w:szCs w:val="24"/>
          <w:lang w:eastAsia="pl-PL"/>
        </w:rPr>
        <w:t>(jeżeli</w:t>
      </w:r>
      <w:proofErr w:type="gramEnd"/>
      <w:r w:rsidRPr="00AC1D0E">
        <w:rPr>
          <w:rFonts w:ascii="Times New Roman" w:eastAsia="Times New Roman" w:hAnsi="Times New Roman" w:cs="Times New Roman"/>
          <w:i/>
          <w:iCs/>
          <w:sz w:val="24"/>
          <w:szCs w:val="24"/>
          <w:lang w:eastAsia="pl-PL"/>
        </w:rPr>
        <w:t xml:space="preserve"> dotyczy):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Środki służące ochronie informacji o charakterze poufnym</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C1D0E">
        <w:rPr>
          <w:rFonts w:ascii="Times New Roman" w:eastAsia="Times New Roman" w:hAnsi="Times New Roman" w:cs="Times New Roman"/>
          <w:sz w:val="24"/>
          <w:szCs w:val="24"/>
          <w:lang w:eastAsia="pl-PL"/>
        </w:rPr>
        <w:br/>
        <w:t>Data: 2020-07-31, godzina</w:t>
      </w:r>
      <w:proofErr w:type="gramStart"/>
      <w:r w:rsidRPr="00AC1D0E">
        <w:rPr>
          <w:rFonts w:ascii="Times New Roman" w:eastAsia="Times New Roman" w:hAnsi="Times New Roman" w:cs="Times New Roman"/>
          <w:sz w:val="24"/>
          <w:szCs w:val="24"/>
          <w:lang w:eastAsia="pl-PL"/>
        </w:rPr>
        <w:t xml:space="preserve">: 09:00, </w:t>
      </w:r>
      <w:r w:rsidRPr="00AC1D0E">
        <w:rPr>
          <w:rFonts w:ascii="Times New Roman" w:eastAsia="Times New Roman" w:hAnsi="Times New Roman" w:cs="Times New Roman"/>
          <w:sz w:val="24"/>
          <w:szCs w:val="24"/>
          <w:lang w:eastAsia="pl-PL"/>
        </w:rPr>
        <w:br/>
        <w:t>Skrócenie</w:t>
      </w:r>
      <w:proofErr w:type="gramEnd"/>
      <w:r w:rsidRPr="00AC1D0E">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AC1D0E">
        <w:rPr>
          <w:rFonts w:ascii="Times New Roman" w:eastAsia="Times New Roman" w:hAnsi="Times New Roman" w:cs="Times New Roman"/>
          <w:sz w:val="24"/>
          <w:szCs w:val="24"/>
          <w:lang w:eastAsia="pl-PL"/>
        </w:rPr>
        <w:br/>
        <w:t xml:space="preserve">Nie </w:t>
      </w:r>
      <w:r w:rsidRPr="00AC1D0E">
        <w:rPr>
          <w:rFonts w:ascii="Times New Roman" w:eastAsia="Times New Roman" w:hAnsi="Times New Roman" w:cs="Times New Roman"/>
          <w:sz w:val="24"/>
          <w:szCs w:val="24"/>
          <w:lang w:eastAsia="pl-PL"/>
        </w:rPr>
        <w:br/>
        <w:t xml:space="preserve">Wskazać powody: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C1D0E">
        <w:rPr>
          <w:rFonts w:ascii="Times New Roman" w:eastAsia="Times New Roman" w:hAnsi="Times New Roman" w:cs="Times New Roman"/>
          <w:sz w:val="24"/>
          <w:szCs w:val="24"/>
          <w:lang w:eastAsia="pl-PL"/>
        </w:rPr>
        <w:br/>
        <w:t xml:space="preserve">&gt; język polski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 xml:space="preserve">IV.6.3) Termin związania ofertą: </w:t>
      </w:r>
      <w:r w:rsidRPr="00AC1D0E">
        <w:rPr>
          <w:rFonts w:ascii="Times New Roman" w:eastAsia="Times New Roman" w:hAnsi="Times New Roman" w:cs="Times New Roman"/>
          <w:sz w:val="24"/>
          <w:szCs w:val="24"/>
          <w:lang w:eastAsia="pl-PL"/>
        </w:rPr>
        <w:t xml:space="preserve">do: okres w dniach: 30 (od ostatecznego terminu składania ofert)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C1D0E">
        <w:rPr>
          <w:rFonts w:ascii="Times New Roman" w:eastAsia="Times New Roman" w:hAnsi="Times New Roman" w:cs="Times New Roman"/>
          <w:sz w:val="24"/>
          <w:szCs w:val="24"/>
          <w:lang w:eastAsia="pl-PL"/>
        </w:rPr>
        <w:t xml:space="preserve"> Nie </w:t>
      </w:r>
      <w:r w:rsidRPr="00AC1D0E">
        <w:rPr>
          <w:rFonts w:ascii="Times New Roman" w:eastAsia="Times New Roman" w:hAnsi="Times New Roman" w:cs="Times New Roman"/>
          <w:sz w:val="24"/>
          <w:szCs w:val="24"/>
          <w:lang w:eastAsia="pl-PL"/>
        </w:rPr>
        <w:br/>
      </w:r>
      <w:r w:rsidRPr="00AC1D0E">
        <w:rPr>
          <w:rFonts w:ascii="Times New Roman" w:eastAsia="Times New Roman" w:hAnsi="Times New Roman" w:cs="Times New Roman"/>
          <w:b/>
          <w:bCs/>
          <w:sz w:val="24"/>
          <w:szCs w:val="24"/>
          <w:lang w:eastAsia="pl-PL"/>
        </w:rPr>
        <w:t>IV.6.5) Informacje dodatkowe:</w:t>
      </w:r>
      <w:r w:rsidRPr="00AC1D0E">
        <w:rPr>
          <w:rFonts w:ascii="Times New Roman" w:eastAsia="Times New Roman" w:hAnsi="Times New Roman" w:cs="Times New Roman"/>
          <w:sz w:val="24"/>
          <w:szCs w:val="24"/>
          <w:lang w:eastAsia="pl-PL"/>
        </w:rPr>
        <w:t xml:space="preserve"> </w:t>
      </w:r>
      <w:r w:rsidRPr="00AC1D0E">
        <w:rPr>
          <w:rFonts w:ascii="Times New Roman" w:eastAsia="Times New Roman" w:hAnsi="Times New Roman" w:cs="Times New Roman"/>
          <w:sz w:val="24"/>
          <w:szCs w:val="24"/>
          <w:lang w:eastAsia="pl-PL"/>
        </w:rPr>
        <w:br/>
      </w:r>
    </w:p>
    <w:p w:rsidR="00AC1D0E" w:rsidRPr="00AC1D0E" w:rsidRDefault="00AC1D0E" w:rsidP="00AC1D0E">
      <w:pPr>
        <w:spacing w:after="0" w:line="240" w:lineRule="auto"/>
        <w:jc w:val="center"/>
        <w:rPr>
          <w:rFonts w:ascii="Times New Roman" w:eastAsia="Times New Roman" w:hAnsi="Times New Roman" w:cs="Times New Roman"/>
          <w:sz w:val="24"/>
          <w:szCs w:val="24"/>
          <w:lang w:eastAsia="pl-PL"/>
        </w:rPr>
      </w:pPr>
      <w:r w:rsidRPr="00AC1D0E">
        <w:rPr>
          <w:rFonts w:ascii="Times New Roman" w:eastAsia="Times New Roman" w:hAnsi="Times New Roman" w:cs="Times New Roman"/>
          <w:sz w:val="24"/>
          <w:szCs w:val="24"/>
          <w:u w:val="single"/>
          <w:lang w:eastAsia="pl-PL"/>
        </w:rPr>
        <w:t xml:space="preserve">ZAŁĄCZNIK I - INFORMACJE DOTYCZĄCE OFERT CZĘŚCIOWYCH </w:t>
      </w:r>
    </w:p>
    <w:p w:rsidR="00AC1D0E" w:rsidRPr="00AC1D0E" w:rsidRDefault="00AC1D0E" w:rsidP="00AC1D0E">
      <w:pPr>
        <w:spacing w:after="0" w:line="240" w:lineRule="auto"/>
        <w:rPr>
          <w:rFonts w:ascii="Times New Roman" w:eastAsia="Times New Roman" w:hAnsi="Times New Roman" w:cs="Times New Roman"/>
          <w:sz w:val="24"/>
          <w:szCs w:val="24"/>
          <w:lang w:eastAsia="pl-PL"/>
        </w:rPr>
      </w:pPr>
    </w:p>
    <w:p w:rsidR="00AC1D0E" w:rsidRPr="00AC1D0E" w:rsidRDefault="00AC1D0E" w:rsidP="00AC1D0E">
      <w:pPr>
        <w:spacing w:after="0" w:line="240" w:lineRule="auto"/>
        <w:rPr>
          <w:rFonts w:ascii="Times New Roman" w:eastAsia="Times New Roman" w:hAnsi="Times New Roman" w:cs="Times New Roman"/>
          <w:sz w:val="24"/>
          <w:szCs w:val="24"/>
          <w:lang w:eastAsia="pl-PL"/>
        </w:rPr>
      </w:pPr>
    </w:p>
    <w:p w:rsidR="00AC1D0E" w:rsidRPr="00AC1D0E" w:rsidRDefault="00AC1D0E" w:rsidP="00AC1D0E">
      <w:pPr>
        <w:spacing w:after="240" w:line="240" w:lineRule="auto"/>
        <w:rPr>
          <w:rFonts w:ascii="Times New Roman" w:eastAsia="Times New Roman" w:hAnsi="Times New Roman" w:cs="Times New Roman"/>
          <w:sz w:val="24"/>
          <w:szCs w:val="24"/>
          <w:lang w:eastAsia="pl-PL"/>
        </w:rPr>
      </w:pPr>
    </w:p>
    <w:p w:rsidR="00AC1D0E" w:rsidRPr="00AC1D0E" w:rsidRDefault="00AC1D0E" w:rsidP="00AC1D0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1D0E" w:rsidRPr="00AC1D0E" w:rsidTr="00AC1D0E">
        <w:trPr>
          <w:tblCellSpacing w:w="15" w:type="dxa"/>
        </w:trPr>
        <w:tc>
          <w:tcPr>
            <w:tcW w:w="0" w:type="auto"/>
            <w:vAlign w:val="center"/>
            <w:hideMark/>
          </w:tcPr>
          <w:p w:rsidR="00AC1D0E" w:rsidRPr="00AC1D0E" w:rsidRDefault="00AC1D0E" w:rsidP="00AC1D0E">
            <w:pPr>
              <w:spacing w:after="240" w:line="240" w:lineRule="auto"/>
              <w:rPr>
                <w:rFonts w:ascii="Times New Roman" w:eastAsia="Times New Roman" w:hAnsi="Times New Roman" w:cs="Times New Roman"/>
                <w:sz w:val="24"/>
                <w:szCs w:val="24"/>
                <w:lang w:eastAsia="pl-PL"/>
              </w:rPr>
            </w:pPr>
          </w:p>
        </w:tc>
      </w:tr>
    </w:tbl>
    <w:p w:rsidR="00AC1D0E" w:rsidRPr="00AC1D0E" w:rsidRDefault="00AC1D0E" w:rsidP="00AC1D0E">
      <w:pPr>
        <w:pBdr>
          <w:top w:val="single" w:sz="6" w:space="1" w:color="auto"/>
        </w:pBdr>
        <w:spacing w:after="0" w:line="240" w:lineRule="auto"/>
        <w:jc w:val="center"/>
        <w:rPr>
          <w:rFonts w:ascii="Arial" w:eastAsia="Times New Roman" w:hAnsi="Arial" w:cs="Arial"/>
          <w:vanish/>
          <w:sz w:val="16"/>
          <w:szCs w:val="16"/>
          <w:lang w:eastAsia="pl-PL"/>
        </w:rPr>
      </w:pPr>
      <w:r w:rsidRPr="00AC1D0E">
        <w:rPr>
          <w:rFonts w:ascii="Arial" w:eastAsia="Times New Roman" w:hAnsi="Arial" w:cs="Arial"/>
          <w:vanish/>
          <w:sz w:val="16"/>
          <w:szCs w:val="16"/>
          <w:lang w:eastAsia="pl-PL"/>
        </w:rPr>
        <w:t>Dół formularza</w:t>
      </w:r>
    </w:p>
    <w:p w:rsidR="00AC1D0E" w:rsidRPr="00AC1D0E" w:rsidRDefault="00AC1D0E" w:rsidP="00AC1D0E">
      <w:pPr>
        <w:pBdr>
          <w:bottom w:val="single" w:sz="6" w:space="1" w:color="auto"/>
        </w:pBdr>
        <w:spacing w:after="0" w:line="240" w:lineRule="auto"/>
        <w:jc w:val="center"/>
        <w:rPr>
          <w:rFonts w:ascii="Arial" w:eastAsia="Times New Roman" w:hAnsi="Arial" w:cs="Arial"/>
          <w:vanish/>
          <w:sz w:val="16"/>
          <w:szCs w:val="16"/>
          <w:lang w:eastAsia="pl-PL"/>
        </w:rPr>
      </w:pPr>
      <w:r w:rsidRPr="00AC1D0E">
        <w:rPr>
          <w:rFonts w:ascii="Arial" w:eastAsia="Times New Roman" w:hAnsi="Arial" w:cs="Arial"/>
          <w:vanish/>
          <w:sz w:val="16"/>
          <w:szCs w:val="16"/>
          <w:lang w:eastAsia="pl-PL"/>
        </w:rPr>
        <w:t>Początek formularza</w:t>
      </w:r>
    </w:p>
    <w:p w:rsidR="00AC1D0E" w:rsidRPr="00AC1D0E" w:rsidRDefault="00AC1D0E" w:rsidP="00AC1D0E">
      <w:pPr>
        <w:pBdr>
          <w:top w:val="single" w:sz="6" w:space="1" w:color="auto"/>
        </w:pBdr>
        <w:spacing w:after="0" w:line="240" w:lineRule="auto"/>
        <w:jc w:val="center"/>
        <w:rPr>
          <w:rFonts w:ascii="Arial" w:eastAsia="Times New Roman" w:hAnsi="Arial" w:cs="Arial"/>
          <w:vanish/>
          <w:sz w:val="16"/>
          <w:szCs w:val="16"/>
          <w:lang w:eastAsia="pl-PL"/>
        </w:rPr>
      </w:pPr>
      <w:r w:rsidRPr="00AC1D0E">
        <w:rPr>
          <w:rFonts w:ascii="Arial" w:eastAsia="Times New Roman" w:hAnsi="Arial" w:cs="Arial"/>
          <w:vanish/>
          <w:sz w:val="16"/>
          <w:szCs w:val="16"/>
          <w:lang w:eastAsia="pl-PL"/>
        </w:rPr>
        <w:t>Dół formularza</w:t>
      </w:r>
    </w:p>
    <w:p w:rsidR="0079790C" w:rsidRDefault="0079790C">
      <w:bookmarkStart w:id="0" w:name="_GoBack"/>
      <w:bookmarkEnd w:id="0"/>
    </w:p>
    <w:sectPr w:rsidR="00797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A5"/>
    <w:rsid w:val="00334BA5"/>
    <w:rsid w:val="0079790C"/>
    <w:rsid w:val="00AC1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87A61-2D3F-42A6-866A-DE11A45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1D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1D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C1D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1D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7347">
      <w:bodyDiv w:val="1"/>
      <w:marLeft w:val="0"/>
      <w:marRight w:val="0"/>
      <w:marTop w:val="0"/>
      <w:marBottom w:val="0"/>
      <w:divBdr>
        <w:top w:val="none" w:sz="0" w:space="0" w:color="auto"/>
        <w:left w:val="none" w:sz="0" w:space="0" w:color="auto"/>
        <w:bottom w:val="none" w:sz="0" w:space="0" w:color="auto"/>
        <w:right w:val="none" w:sz="0" w:space="0" w:color="auto"/>
      </w:divBdr>
      <w:divsChild>
        <w:div w:id="1231235163">
          <w:marLeft w:val="0"/>
          <w:marRight w:val="0"/>
          <w:marTop w:val="0"/>
          <w:marBottom w:val="0"/>
          <w:divBdr>
            <w:top w:val="none" w:sz="0" w:space="0" w:color="auto"/>
            <w:left w:val="none" w:sz="0" w:space="0" w:color="auto"/>
            <w:bottom w:val="none" w:sz="0" w:space="0" w:color="auto"/>
            <w:right w:val="none" w:sz="0" w:space="0" w:color="auto"/>
          </w:divBdr>
          <w:divsChild>
            <w:div w:id="891506493">
              <w:marLeft w:val="0"/>
              <w:marRight w:val="0"/>
              <w:marTop w:val="0"/>
              <w:marBottom w:val="0"/>
              <w:divBdr>
                <w:top w:val="none" w:sz="0" w:space="0" w:color="auto"/>
                <w:left w:val="none" w:sz="0" w:space="0" w:color="auto"/>
                <w:bottom w:val="none" w:sz="0" w:space="0" w:color="auto"/>
                <w:right w:val="none" w:sz="0" w:space="0" w:color="auto"/>
              </w:divBdr>
              <w:divsChild>
                <w:div w:id="67307081">
                  <w:marLeft w:val="0"/>
                  <w:marRight w:val="0"/>
                  <w:marTop w:val="0"/>
                  <w:marBottom w:val="0"/>
                  <w:divBdr>
                    <w:top w:val="none" w:sz="0" w:space="0" w:color="auto"/>
                    <w:left w:val="none" w:sz="0" w:space="0" w:color="auto"/>
                    <w:bottom w:val="none" w:sz="0" w:space="0" w:color="auto"/>
                    <w:right w:val="none" w:sz="0" w:space="0" w:color="auto"/>
                  </w:divBdr>
                </w:div>
                <w:div w:id="539250471">
                  <w:marLeft w:val="0"/>
                  <w:marRight w:val="0"/>
                  <w:marTop w:val="0"/>
                  <w:marBottom w:val="0"/>
                  <w:divBdr>
                    <w:top w:val="none" w:sz="0" w:space="0" w:color="auto"/>
                    <w:left w:val="none" w:sz="0" w:space="0" w:color="auto"/>
                    <w:bottom w:val="none" w:sz="0" w:space="0" w:color="auto"/>
                    <w:right w:val="none" w:sz="0" w:space="0" w:color="auto"/>
                  </w:divBdr>
                </w:div>
                <w:div w:id="1351252890">
                  <w:marLeft w:val="0"/>
                  <w:marRight w:val="0"/>
                  <w:marTop w:val="0"/>
                  <w:marBottom w:val="0"/>
                  <w:divBdr>
                    <w:top w:val="none" w:sz="0" w:space="0" w:color="auto"/>
                    <w:left w:val="none" w:sz="0" w:space="0" w:color="auto"/>
                    <w:bottom w:val="none" w:sz="0" w:space="0" w:color="auto"/>
                    <w:right w:val="none" w:sz="0" w:space="0" w:color="auto"/>
                  </w:divBdr>
                  <w:divsChild>
                    <w:div w:id="706679264">
                      <w:marLeft w:val="0"/>
                      <w:marRight w:val="0"/>
                      <w:marTop w:val="0"/>
                      <w:marBottom w:val="0"/>
                      <w:divBdr>
                        <w:top w:val="none" w:sz="0" w:space="0" w:color="auto"/>
                        <w:left w:val="none" w:sz="0" w:space="0" w:color="auto"/>
                        <w:bottom w:val="none" w:sz="0" w:space="0" w:color="auto"/>
                        <w:right w:val="none" w:sz="0" w:space="0" w:color="auto"/>
                      </w:divBdr>
                    </w:div>
                  </w:divsChild>
                </w:div>
                <w:div w:id="1446196764">
                  <w:marLeft w:val="0"/>
                  <w:marRight w:val="0"/>
                  <w:marTop w:val="0"/>
                  <w:marBottom w:val="0"/>
                  <w:divBdr>
                    <w:top w:val="none" w:sz="0" w:space="0" w:color="auto"/>
                    <w:left w:val="none" w:sz="0" w:space="0" w:color="auto"/>
                    <w:bottom w:val="none" w:sz="0" w:space="0" w:color="auto"/>
                    <w:right w:val="none" w:sz="0" w:space="0" w:color="auto"/>
                  </w:divBdr>
                  <w:divsChild>
                    <w:div w:id="1949317173">
                      <w:marLeft w:val="0"/>
                      <w:marRight w:val="0"/>
                      <w:marTop w:val="0"/>
                      <w:marBottom w:val="0"/>
                      <w:divBdr>
                        <w:top w:val="none" w:sz="0" w:space="0" w:color="auto"/>
                        <w:left w:val="none" w:sz="0" w:space="0" w:color="auto"/>
                        <w:bottom w:val="none" w:sz="0" w:space="0" w:color="auto"/>
                        <w:right w:val="none" w:sz="0" w:space="0" w:color="auto"/>
                      </w:divBdr>
                    </w:div>
                  </w:divsChild>
                </w:div>
                <w:div w:id="1214344340">
                  <w:marLeft w:val="0"/>
                  <w:marRight w:val="0"/>
                  <w:marTop w:val="0"/>
                  <w:marBottom w:val="0"/>
                  <w:divBdr>
                    <w:top w:val="none" w:sz="0" w:space="0" w:color="auto"/>
                    <w:left w:val="none" w:sz="0" w:space="0" w:color="auto"/>
                    <w:bottom w:val="none" w:sz="0" w:space="0" w:color="auto"/>
                    <w:right w:val="none" w:sz="0" w:space="0" w:color="auto"/>
                  </w:divBdr>
                  <w:divsChild>
                    <w:div w:id="1566259033">
                      <w:marLeft w:val="0"/>
                      <w:marRight w:val="0"/>
                      <w:marTop w:val="0"/>
                      <w:marBottom w:val="0"/>
                      <w:divBdr>
                        <w:top w:val="none" w:sz="0" w:space="0" w:color="auto"/>
                        <w:left w:val="none" w:sz="0" w:space="0" w:color="auto"/>
                        <w:bottom w:val="none" w:sz="0" w:space="0" w:color="auto"/>
                        <w:right w:val="none" w:sz="0" w:space="0" w:color="auto"/>
                      </w:divBdr>
                    </w:div>
                    <w:div w:id="1481077582">
                      <w:marLeft w:val="0"/>
                      <w:marRight w:val="0"/>
                      <w:marTop w:val="0"/>
                      <w:marBottom w:val="0"/>
                      <w:divBdr>
                        <w:top w:val="none" w:sz="0" w:space="0" w:color="auto"/>
                        <w:left w:val="none" w:sz="0" w:space="0" w:color="auto"/>
                        <w:bottom w:val="none" w:sz="0" w:space="0" w:color="auto"/>
                        <w:right w:val="none" w:sz="0" w:space="0" w:color="auto"/>
                      </w:divBdr>
                    </w:div>
                    <w:div w:id="366758909">
                      <w:marLeft w:val="0"/>
                      <w:marRight w:val="0"/>
                      <w:marTop w:val="0"/>
                      <w:marBottom w:val="0"/>
                      <w:divBdr>
                        <w:top w:val="none" w:sz="0" w:space="0" w:color="auto"/>
                        <w:left w:val="none" w:sz="0" w:space="0" w:color="auto"/>
                        <w:bottom w:val="none" w:sz="0" w:space="0" w:color="auto"/>
                        <w:right w:val="none" w:sz="0" w:space="0" w:color="auto"/>
                      </w:divBdr>
                    </w:div>
                    <w:div w:id="1380088552">
                      <w:marLeft w:val="0"/>
                      <w:marRight w:val="0"/>
                      <w:marTop w:val="0"/>
                      <w:marBottom w:val="0"/>
                      <w:divBdr>
                        <w:top w:val="none" w:sz="0" w:space="0" w:color="auto"/>
                        <w:left w:val="none" w:sz="0" w:space="0" w:color="auto"/>
                        <w:bottom w:val="none" w:sz="0" w:space="0" w:color="auto"/>
                        <w:right w:val="none" w:sz="0" w:space="0" w:color="auto"/>
                      </w:divBdr>
                    </w:div>
                  </w:divsChild>
                </w:div>
                <w:div w:id="414322812">
                  <w:marLeft w:val="0"/>
                  <w:marRight w:val="0"/>
                  <w:marTop w:val="0"/>
                  <w:marBottom w:val="0"/>
                  <w:divBdr>
                    <w:top w:val="none" w:sz="0" w:space="0" w:color="auto"/>
                    <w:left w:val="none" w:sz="0" w:space="0" w:color="auto"/>
                    <w:bottom w:val="none" w:sz="0" w:space="0" w:color="auto"/>
                    <w:right w:val="none" w:sz="0" w:space="0" w:color="auto"/>
                  </w:divBdr>
                  <w:divsChild>
                    <w:div w:id="25064474">
                      <w:marLeft w:val="0"/>
                      <w:marRight w:val="0"/>
                      <w:marTop w:val="0"/>
                      <w:marBottom w:val="0"/>
                      <w:divBdr>
                        <w:top w:val="none" w:sz="0" w:space="0" w:color="auto"/>
                        <w:left w:val="none" w:sz="0" w:space="0" w:color="auto"/>
                        <w:bottom w:val="none" w:sz="0" w:space="0" w:color="auto"/>
                        <w:right w:val="none" w:sz="0" w:space="0" w:color="auto"/>
                      </w:divBdr>
                    </w:div>
                    <w:div w:id="1177423227">
                      <w:marLeft w:val="0"/>
                      <w:marRight w:val="0"/>
                      <w:marTop w:val="0"/>
                      <w:marBottom w:val="0"/>
                      <w:divBdr>
                        <w:top w:val="none" w:sz="0" w:space="0" w:color="auto"/>
                        <w:left w:val="none" w:sz="0" w:space="0" w:color="auto"/>
                        <w:bottom w:val="none" w:sz="0" w:space="0" w:color="auto"/>
                        <w:right w:val="none" w:sz="0" w:space="0" w:color="auto"/>
                      </w:divBdr>
                    </w:div>
                    <w:div w:id="1182821318">
                      <w:marLeft w:val="0"/>
                      <w:marRight w:val="0"/>
                      <w:marTop w:val="0"/>
                      <w:marBottom w:val="0"/>
                      <w:divBdr>
                        <w:top w:val="none" w:sz="0" w:space="0" w:color="auto"/>
                        <w:left w:val="none" w:sz="0" w:space="0" w:color="auto"/>
                        <w:bottom w:val="none" w:sz="0" w:space="0" w:color="auto"/>
                        <w:right w:val="none" w:sz="0" w:space="0" w:color="auto"/>
                      </w:divBdr>
                    </w:div>
                    <w:div w:id="655762566">
                      <w:marLeft w:val="0"/>
                      <w:marRight w:val="0"/>
                      <w:marTop w:val="0"/>
                      <w:marBottom w:val="0"/>
                      <w:divBdr>
                        <w:top w:val="none" w:sz="0" w:space="0" w:color="auto"/>
                        <w:left w:val="none" w:sz="0" w:space="0" w:color="auto"/>
                        <w:bottom w:val="none" w:sz="0" w:space="0" w:color="auto"/>
                        <w:right w:val="none" w:sz="0" w:space="0" w:color="auto"/>
                      </w:divBdr>
                    </w:div>
                    <w:div w:id="943075073">
                      <w:marLeft w:val="0"/>
                      <w:marRight w:val="0"/>
                      <w:marTop w:val="0"/>
                      <w:marBottom w:val="0"/>
                      <w:divBdr>
                        <w:top w:val="none" w:sz="0" w:space="0" w:color="auto"/>
                        <w:left w:val="none" w:sz="0" w:space="0" w:color="auto"/>
                        <w:bottom w:val="none" w:sz="0" w:space="0" w:color="auto"/>
                        <w:right w:val="none" w:sz="0" w:space="0" w:color="auto"/>
                      </w:divBdr>
                    </w:div>
                    <w:div w:id="1456875027">
                      <w:marLeft w:val="0"/>
                      <w:marRight w:val="0"/>
                      <w:marTop w:val="0"/>
                      <w:marBottom w:val="0"/>
                      <w:divBdr>
                        <w:top w:val="none" w:sz="0" w:space="0" w:color="auto"/>
                        <w:left w:val="none" w:sz="0" w:space="0" w:color="auto"/>
                        <w:bottom w:val="none" w:sz="0" w:space="0" w:color="auto"/>
                        <w:right w:val="none" w:sz="0" w:space="0" w:color="auto"/>
                      </w:divBdr>
                    </w:div>
                    <w:div w:id="915751841">
                      <w:marLeft w:val="0"/>
                      <w:marRight w:val="0"/>
                      <w:marTop w:val="0"/>
                      <w:marBottom w:val="0"/>
                      <w:divBdr>
                        <w:top w:val="none" w:sz="0" w:space="0" w:color="auto"/>
                        <w:left w:val="none" w:sz="0" w:space="0" w:color="auto"/>
                        <w:bottom w:val="none" w:sz="0" w:space="0" w:color="auto"/>
                        <w:right w:val="none" w:sz="0" w:space="0" w:color="auto"/>
                      </w:divBdr>
                    </w:div>
                  </w:divsChild>
                </w:div>
                <w:div w:id="339889608">
                  <w:marLeft w:val="0"/>
                  <w:marRight w:val="0"/>
                  <w:marTop w:val="0"/>
                  <w:marBottom w:val="0"/>
                  <w:divBdr>
                    <w:top w:val="none" w:sz="0" w:space="0" w:color="auto"/>
                    <w:left w:val="none" w:sz="0" w:space="0" w:color="auto"/>
                    <w:bottom w:val="none" w:sz="0" w:space="0" w:color="auto"/>
                    <w:right w:val="none" w:sz="0" w:space="0" w:color="auto"/>
                  </w:divBdr>
                  <w:divsChild>
                    <w:div w:id="43332816">
                      <w:marLeft w:val="0"/>
                      <w:marRight w:val="0"/>
                      <w:marTop w:val="0"/>
                      <w:marBottom w:val="0"/>
                      <w:divBdr>
                        <w:top w:val="none" w:sz="0" w:space="0" w:color="auto"/>
                        <w:left w:val="none" w:sz="0" w:space="0" w:color="auto"/>
                        <w:bottom w:val="none" w:sz="0" w:space="0" w:color="auto"/>
                        <w:right w:val="none" w:sz="0" w:space="0" w:color="auto"/>
                      </w:divBdr>
                    </w:div>
                    <w:div w:id="381251273">
                      <w:marLeft w:val="0"/>
                      <w:marRight w:val="0"/>
                      <w:marTop w:val="0"/>
                      <w:marBottom w:val="0"/>
                      <w:divBdr>
                        <w:top w:val="none" w:sz="0" w:space="0" w:color="auto"/>
                        <w:left w:val="none" w:sz="0" w:space="0" w:color="auto"/>
                        <w:bottom w:val="none" w:sz="0" w:space="0" w:color="auto"/>
                        <w:right w:val="none" w:sz="0" w:space="0" w:color="auto"/>
                      </w:divBdr>
                    </w:div>
                  </w:divsChild>
                </w:div>
                <w:div w:id="491727125">
                  <w:marLeft w:val="0"/>
                  <w:marRight w:val="0"/>
                  <w:marTop w:val="0"/>
                  <w:marBottom w:val="0"/>
                  <w:divBdr>
                    <w:top w:val="none" w:sz="0" w:space="0" w:color="auto"/>
                    <w:left w:val="none" w:sz="0" w:space="0" w:color="auto"/>
                    <w:bottom w:val="none" w:sz="0" w:space="0" w:color="auto"/>
                    <w:right w:val="none" w:sz="0" w:space="0" w:color="auto"/>
                  </w:divBdr>
                  <w:divsChild>
                    <w:div w:id="384567683">
                      <w:marLeft w:val="0"/>
                      <w:marRight w:val="0"/>
                      <w:marTop w:val="0"/>
                      <w:marBottom w:val="0"/>
                      <w:divBdr>
                        <w:top w:val="none" w:sz="0" w:space="0" w:color="auto"/>
                        <w:left w:val="none" w:sz="0" w:space="0" w:color="auto"/>
                        <w:bottom w:val="none" w:sz="0" w:space="0" w:color="auto"/>
                        <w:right w:val="none" w:sz="0" w:space="0" w:color="auto"/>
                      </w:divBdr>
                    </w:div>
                    <w:div w:id="2121945840">
                      <w:marLeft w:val="0"/>
                      <w:marRight w:val="0"/>
                      <w:marTop w:val="0"/>
                      <w:marBottom w:val="0"/>
                      <w:divBdr>
                        <w:top w:val="none" w:sz="0" w:space="0" w:color="auto"/>
                        <w:left w:val="none" w:sz="0" w:space="0" w:color="auto"/>
                        <w:bottom w:val="none" w:sz="0" w:space="0" w:color="auto"/>
                        <w:right w:val="none" w:sz="0" w:space="0" w:color="auto"/>
                      </w:divBdr>
                    </w:div>
                    <w:div w:id="1659384513">
                      <w:marLeft w:val="0"/>
                      <w:marRight w:val="0"/>
                      <w:marTop w:val="0"/>
                      <w:marBottom w:val="0"/>
                      <w:divBdr>
                        <w:top w:val="none" w:sz="0" w:space="0" w:color="auto"/>
                        <w:left w:val="none" w:sz="0" w:space="0" w:color="auto"/>
                        <w:bottom w:val="none" w:sz="0" w:space="0" w:color="auto"/>
                        <w:right w:val="none" w:sz="0" w:space="0" w:color="auto"/>
                      </w:divBdr>
                    </w:div>
                    <w:div w:id="667439870">
                      <w:marLeft w:val="0"/>
                      <w:marRight w:val="0"/>
                      <w:marTop w:val="0"/>
                      <w:marBottom w:val="0"/>
                      <w:divBdr>
                        <w:top w:val="none" w:sz="0" w:space="0" w:color="auto"/>
                        <w:left w:val="none" w:sz="0" w:space="0" w:color="auto"/>
                        <w:bottom w:val="none" w:sz="0" w:space="0" w:color="auto"/>
                        <w:right w:val="none" w:sz="0" w:space="0" w:color="auto"/>
                      </w:divBdr>
                    </w:div>
                    <w:div w:id="8142627">
                      <w:marLeft w:val="0"/>
                      <w:marRight w:val="0"/>
                      <w:marTop w:val="0"/>
                      <w:marBottom w:val="0"/>
                      <w:divBdr>
                        <w:top w:val="none" w:sz="0" w:space="0" w:color="auto"/>
                        <w:left w:val="none" w:sz="0" w:space="0" w:color="auto"/>
                        <w:bottom w:val="none" w:sz="0" w:space="0" w:color="auto"/>
                        <w:right w:val="none" w:sz="0" w:space="0" w:color="auto"/>
                      </w:divBdr>
                    </w:div>
                    <w:div w:id="1191649383">
                      <w:marLeft w:val="0"/>
                      <w:marRight w:val="0"/>
                      <w:marTop w:val="0"/>
                      <w:marBottom w:val="0"/>
                      <w:divBdr>
                        <w:top w:val="none" w:sz="0" w:space="0" w:color="auto"/>
                        <w:left w:val="none" w:sz="0" w:space="0" w:color="auto"/>
                        <w:bottom w:val="none" w:sz="0" w:space="0" w:color="auto"/>
                        <w:right w:val="none" w:sz="0" w:space="0" w:color="auto"/>
                      </w:divBdr>
                    </w:div>
                  </w:divsChild>
                </w:div>
                <w:div w:id="1977837089">
                  <w:marLeft w:val="0"/>
                  <w:marRight w:val="0"/>
                  <w:marTop w:val="0"/>
                  <w:marBottom w:val="0"/>
                  <w:divBdr>
                    <w:top w:val="none" w:sz="0" w:space="0" w:color="auto"/>
                    <w:left w:val="none" w:sz="0" w:space="0" w:color="auto"/>
                    <w:bottom w:val="none" w:sz="0" w:space="0" w:color="auto"/>
                    <w:right w:val="none" w:sz="0" w:space="0" w:color="auto"/>
                  </w:divBdr>
                  <w:divsChild>
                    <w:div w:id="491601829">
                      <w:marLeft w:val="0"/>
                      <w:marRight w:val="0"/>
                      <w:marTop w:val="0"/>
                      <w:marBottom w:val="0"/>
                      <w:divBdr>
                        <w:top w:val="none" w:sz="0" w:space="0" w:color="auto"/>
                        <w:left w:val="none" w:sz="0" w:space="0" w:color="auto"/>
                        <w:bottom w:val="none" w:sz="0" w:space="0" w:color="auto"/>
                        <w:right w:val="none" w:sz="0" w:space="0" w:color="auto"/>
                      </w:divBdr>
                    </w:div>
                    <w:div w:id="1071342716">
                      <w:marLeft w:val="0"/>
                      <w:marRight w:val="0"/>
                      <w:marTop w:val="0"/>
                      <w:marBottom w:val="0"/>
                      <w:divBdr>
                        <w:top w:val="none" w:sz="0" w:space="0" w:color="auto"/>
                        <w:left w:val="none" w:sz="0" w:space="0" w:color="auto"/>
                        <w:bottom w:val="none" w:sz="0" w:space="0" w:color="auto"/>
                        <w:right w:val="none" w:sz="0" w:space="0" w:color="auto"/>
                      </w:divBdr>
                    </w:div>
                    <w:div w:id="146020040">
                      <w:marLeft w:val="0"/>
                      <w:marRight w:val="0"/>
                      <w:marTop w:val="0"/>
                      <w:marBottom w:val="0"/>
                      <w:divBdr>
                        <w:top w:val="none" w:sz="0" w:space="0" w:color="auto"/>
                        <w:left w:val="none" w:sz="0" w:space="0" w:color="auto"/>
                        <w:bottom w:val="none" w:sz="0" w:space="0" w:color="auto"/>
                        <w:right w:val="none" w:sz="0" w:space="0" w:color="auto"/>
                      </w:divBdr>
                    </w:div>
                    <w:div w:id="364214875">
                      <w:marLeft w:val="0"/>
                      <w:marRight w:val="0"/>
                      <w:marTop w:val="0"/>
                      <w:marBottom w:val="0"/>
                      <w:divBdr>
                        <w:top w:val="none" w:sz="0" w:space="0" w:color="auto"/>
                        <w:left w:val="none" w:sz="0" w:space="0" w:color="auto"/>
                        <w:bottom w:val="none" w:sz="0" w:space="0" w:color="auto"/>
                        <w:right w:val="none" w:sz="0" w:space="0" w:color="auto"/>
                      </w:divBdr>
                    </w:div>
                    <w:div w:id="395205405">
                      <w:marLeft w:val="0"/>
                      <w:marRight w:val="0"/>
                      <w:marTop w:val="0"/>
                      <w:marBottom w:val="0"/>
                      <w:divBdr>
                        <w:top w:val="none" w:sz="0" w:space="0" w:color="auto"/>
                        <w:left w:val="none" w:sz="0" w:space="0" w:color="auto"/>
                        <w:bottom w:val="none" w:sz="0" w:space="0" w:color="auto"/>
                        <w:right w:val="none" w:sz="0" w:space="0" w:color="auto"/>
                      </w:divBdr>
                    </w:div>
                    <w:div w:id="471412863">
                      <w:marLeft w:val="0"/>
                      <w:marRight w:val="0"/>
                      <w:marTop w:val="0"/>
                      <w:marBottom w:val="0"/>
                      <w:divBdr>
                        <w:top w:val="none" w:sz="0" w:space="0" w:color="auto"/>
                        <w:left w:val="none" w:sz="0" w:space="0" w:color="auto"/>
                        <w:bottom w:val="none" w:sz="0" w:space="0" w:color="auto"/>
                        <w:right w:val="none" w:sz="0" w:space="0" w:color="auto"/>
                      </w:divBdr>
                    </w:div>
                    <w:div w:id="229577975">
                      <w:marLeft w:val="0"/>
                      <w:marRight w:val="0"/>
                      <w:marTop w:val="0"/>
                      <w:marBottom w:val="0"/>
                      <w:divBdr>
                        <w:top w:val="none" w:sz="0" w:space="0" w:color="auto"/>
                        <w:left w:val="none" w:sz="0" w:space="0" w:color="auto"/>
                        <w:bottom w:val="none" w:sz="0" w:space="0" w:color="auto"/>
                        <w:right w:val="none" w:sz="0" w:space="0" w:color="auto"/>
                      </w:divBdr>
                    </w:div>
                    <w:div w:id="2005471913">
                      <w:marLeft w:val="0"/>
                      <w:marRight w:val="0"/>
                      <w:marTop w:val="0"/>
                      <w:marBottom w:val="0"/>
                      <w:divBdr>
                        <w:top w:val="none" w:sz="0" w:space="0" w:color="auto"/>
                        <w:left w:val="none" w:sz="0" w:space="0" w:color="auto"/>
                        <w:bottom w:val="none" w:sz="0" w:space="0" w:color="auto"/>
                        <w:right w:val="none" w:sz="0" w:space="0" w:color="auto"/>
                      </w:divBdr>
                    </w:div>
                  </w:divsChild>
                </w:div>
                <w:div w:id="7804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3839</Words>
  <Characters>23037</Characters>
  <Application>Microsoft Office Word</Application>
  <DocSecurity>0</DocSecurity>
  <Lines>191</Lines>
  <Paragraphs>53</Paragraphs>
  <ScaleCrop>false</ScaleCrop>
  <Company/>
  <LinksUpToDate>false</LinksUpToDate>
  <CharactersWithSpaces>26823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2020-07-23T10:42:00Z</dcterms:created>
  <dcterms:modified xsi:type="dcterms:W3CDTF">2020-07-23T10:43:00Z</dcterms:modified>
</cp:coreProperties>
</file>