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53" w:rsidRDefault="00D84953" w:rsidP="00D84953">
      <w:pPr>
        <w:pStyle w:val="Tytu"/>
        <w:rPr>
          <w:rFonts w:ascii="Times New Roman" w:hAnsi="Times New Roman" w:cs="Times New Roman"/>
          <w:sz w:val="24"/>
          <w:szCs w:val="24"/>
        </w:rPr>
      </w:pPr>
      <w:r>
        <w:rPr>
          <w:rFonts w:ascii="Times New Roman" w:hAnsi="Times New Roman" w:cs="Times New Roman"/>
          <w:sz w:val="24"/>
          <w:szCs w:val="24"/>
        </w:rPr>
        <w:t>WZÓR UMOWY – CZĘŚĆ 2</w:t>
      </w:r>
    </w:p>
    <w:p w:rsidR="00D84953" w:rsidRDefault="00D84953" w:rsidP="00D84953">
      <w:pPr>
        <w:pStyle w:val="Tytu"/>
        <w:rPr>
          <w:rFonts w:ascii="Times New Roman" w:hAnsi="Times New Roman" w:cs="Times New Roman"/>
          <w:sz w:val="24"/>
          <w:szCs w:val="24"/>
        </w:rPr>
      </w:pPr>
    </w:p>
    <w:p w:rsidR="00D84953" w:rsidRDefault="00D84953" w:rsidP="00D84953">
      <w:pPr>
        <w:pStyle w:val="Tytu"/>
        <w:rPr>
          <w:rFonts w:ascii="Times New Roman" w:hAnsi="Times New Roman" w:cs="Times New Roman"/>
          <w:sz w:val="24"/>
          <w:szCs w:val="24"/>
        </w:rPr>
      </w:pPr>
    </w:p>
    <w:p w:rsidR="00D84953" w:rsidRDefault="00D84953" w:rsidP="00D84953">
      <w:pPr>
        <w:rPr>
          <w:sz w:val="24"/>
          <w:szCs w:val="24"/>
        </w:rPr>
      </w:pPr>
      <w:r>
        <w:rPr>
          <w:sz w:val="24"/>
          <w:szCs w:val="24"/>
        </w:rPr>
        <w:t>W dniu ………………. 201</w:t>
      </w:r>
      <w:r w:rsidR="006009AE">
        <w:rPr>
          <w:sz w:val="24"/>
          <w:szCs w:val="24"/>
        </w:rPr>
        <w:t>9</w:t>
      </w:r>
      <w:r>
        <w:rPr>
          <w:sz w:val="24"/>
          <w:szCs w:val="24"/>
        </w:rPr>
        <w:t xml:space="preserve"> r.  w Żołędowie  pomiędzy:</w:t>
      </w:r>
    </w:p>
    <w:p w:rsidR="00D84953" w:rsidRDefault="00D84953" w:rsidP="00D84953">
      <w:pPr>
        <w:rPr>
          <w:b/>
          <w:sz w:val="24"/>
          <w:szCs w:val="24"/>
        </w:rPr>
      </w:pPr>
      <w:r>
        <w:rPr>
          <w:b/>
          <w:sz w:val="24"/>
          <w:szCs w:val="24"/>
        </w:rPr>
        <w:t xml:space="preserve">Gminą Osielsko </w:t>
      </w:r>
    </w:p>
    <w:p w:rsidR="00D84953" w:rsidRDefault="00D84953" w:rsidP="00D84953">
      <w:pPr>
        <w:rPr>
          <w:b/>
          <w:sz w:val="24"/>
          <w:szCs w:val="24"/>
        </w:rPr>
      </w:pPr>
      <w:r>
        <w:rPr>
          <w:b/>
          <w:sz w:val="24"/>
          <w:szCs w:val="24"/>
        </w:rPr>
        <w:t>ul. Szosa Gdańska 55A, 86-031 Osielsko</w:t>
      </w:r>
    </w:p>
    <w:p w:rsidR="00D84953" w:rsidRDefault="00D84953" w:rsidP="00D84953">
      <w:pPr>
        <w:rPr>
          <w:b/>
          <w:sz w:val="24"/>
          <w:szCs w:val="24"/>
        </w:rPr>
      </w:pPr>
      <w:r>
        <w:rPr>
          <w:b/>
          <w:sz w:val="24"/>
          <w:szCs w:val="24"/>
        </w:rPr>
        <w:t>NIP:554-28-32-610</w:t>
      </w:r>
    </w:p>
    <w:p w:rsidR="00D84953" w:rsidRDefault="00D84953" w:rsidP="00D84953">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D84953" w:rsidRDefault="00D84953" w:rsidP="00D84953">
      <w:pPr>
        <w:rPr>
          <w:b/>
          <w:sz w:val="24"/>
          <w:szCs w:val="24"/>
        </w:rPr>
      </w:pPr>
      <w:r>
        <w:rPr>
          <w:b/>
          <w:sz w:val="24"/>
          <w:szCs w:val="24"/>
        </w:rPr>
        <w:t xml:space="preserve">Leszka Dziamskiego – Dyrektora Gminnego Zakładu Komunalnego w Żołędowie </w:t>
      </w:r>
    </w:p>
    <w:p w:rsidR="00D84953" w:rsidRDefault="00D84953" w:rsidP="00D84953">
      <w:pPr>
        <w:rPr>
          <w:b/>
          <w:sz w:val="24"/>
          <w:szCs w:val="24"/>
        </w:rPr>
      </w:pPr>
      <w:r>
        <w:rPr>
          <w:b/>
          <w:sz w:val="24"/>
          <w:szCs w:val="24"/>
        </w:rPr>
        <w:t>ul. Jastrzębia 62, 86-031 Żołędowo</w:t>
      </w:r>
    </w:p>
    <w:p w:rsidR="00D84953" w:rsidRDefault="00D84953" w:rsidP="00D84953">
      <w:pPr>
        <w:rPr>
          <w:sz w:val="24"/>
          <w:szCs w:val="24"/>
        </w:rPr>
      </w:pPr>
      <w:r>
        <w:rPr>
          <w:sz w:val="24"/>
          <w:szCs w:val="24"/>
        </w:rPr>
        <w:t>a  ……………………………………………..</w:t>
      </w:r>
    </w:p>
    <w:p w:rsidR="00D84953" w:rsidRDefault="00D84953" w:rsidP="00D84953">
      <w:pPr>
        <w:rPr>
          <w:sz w:val="24"/>
          <w:szCs w:val="24"/>
        </w:rPr>
      </w:pPr>
      <w:r>
        <w:rPr>
          <w:sz w:val="24"/>
          <w:szCs w:val="24"/>
        </w:rPr>
        <w:t xml:space="preserve">zwanym dalej "Wykonawcą"  </w:t>
      </w:r>
    </w:p>
    <w:p w:rsidR="00D84953" w:rsidRDefault="00D84953" w:rsidP="00D84953">
      <w:pPr>
        <w:rPr>
          <w:sz w:val="24"/>
          <w:szCs w:val="24"/>
        </w:rPr>
      </w:pPr>
    </w:p>
    <w:p w:rsidR="00D84953" w:rsidRDefault="00D84953" w:rsidP="00D84953">
      <w:pPr>
        <w:rPr>
          <w:sz w:val="24"/>
          <w:szCs w:val="24"/>
        </w:rPr>
      </w:pPr>
      <w:r>
        <w:rPr>
          <w:sz w:val="24"/>
          <w:szCs w:val="24"/>
        </w:rPr>
        <w:t>w rezultacie dokonania przez Zamawiającego wyboru oferty Wykonawcy w przetargu nieograniczonym została zawarta umowa o następującej treści:</w:t>
      </w:r>
    </w:p>
    <w:p w:rsidR="00D84953" w:rsidRDefault="00D84953" w:rsidP="00D84953">
      <w:pPr>
        <w:rPr>
          <w:sz w:val="24"/>
          <w:szCs w:val="24"/>
        </w:rPr>
      </w:pPr>
    </w:p>
    <w:p w:rsidR="00D84953" w:rsidRDefault="00D84953" w:rsidP="00D84953">
      <w:pPr>
        <w:jc w:val="center"/>
        <w:rPr>
          <w:sz w:val="24"/>
          <w:szCs w:val="24"/>
        </w:rPr>
      </w:pPr>
      <w:r>
        <w:rPr>
          <w:sz w:val="24"/>
          <w:szCs w:val="24"/>
        </w:rPr>
        <w:t>§ 1</w:t>
      </w:r>
    </w:p>
    <w:p w:rsidR="00D84953" w:rsidRDefault="00D84953" w:rsidP="00D84953">
      <w:pPr>
        <w:rPr>
          <w:sz w:val="24"/>
          <w:szCs w:val="24"/>
        </w:rPr>
      </w:pPr>
    </w:p>
    <w:p w:rsidR="00D84953" w:rsidRDefault="00D84953" w:rsidP="00D84953">
      <w:pPr>
        <w:numPr>
          <w:ilvl w:val="0"/>
          <w:numId w:val="1"/>
        </w:numPr>
        <w:tabs>
          <w:tab w:val="num" w:pos="360"/>
        </w:tabs>
        <w:ind w:hanging="720"/>
        <w:rPr>
          <w:sz w:val="24"/>
          <w:szCs w:val="24"/>
        </w:rPr>
      </w:pPr>
      <w:r>
        <w:rPr>
          <w:sz w:val="24"/>
          <w:szCs w:val="24"/>
        </w:rPr>
        <w:t>Zamawiający zleca a Wykonawca przyjmuje do wykonania:</w:t>
      </w:r>
    </w:p>
    <w:p w:rsidR="00D84953" w:rsidRPr="008C6D9B" w:rsidRDefault="00D84953" w:rsidP="00D84953">
      <w:pPr>
        <w:ind w:left="720"/>
        <w:rPr>
          <w:b/>
          <w:sz w:val="28"/>
          <w:szCs w:val="28"/>
        </w:rPr>
      </w:pPr>
    </w:p>
    <w:p w:rsidR="00D84953" w:rsidRDefault="008C6D9B" w:rsidP="00D84953">
      <w:pPr>
        <w:ind w:left="720"/>
        <w:rPr>
          <w:b/>
          <w:color w:val="000000"/>
          <w:sz w:val="28"/>
          <w:szCs w:val="28"/>
        </w:rPr>
      </w:pPr>
      <w:r w:rsidRPr="008C6D9B">
        <w:rPr>
          <w:b/>
          <w:color w:val="000000"/>
          <w:sz w:val="28"/>
          <w:szCs w:val="28"/>
        </w:rPr>
        <w:t>Remont ul. Letniej w m. Maksymilianowo</w:t>
      </w:r>
    </w:p>
    <w:p w:rsidR="008C6D9B" w:rsidRPr="008C6D9B" w:rsidRDefault="008C6D9B" w:rsidP="00D84953">
      <w:pPr>
        <w:ind w:left="720"/>
        <w:rPr>
          <w:b/>
          <w:sz w:val="28"/>
          <w:szCs w:val="28"/>
        </w:rPr>
      </w:pPr>
    </w:p>
    <w:p w:rsidR="00D84953" w:rsidRDefault="00D84953" w:rsidP="00D84953">
      <w:pPr>
        <w:ind w:left="720"/>
        <w:rPr>
          <w:sz w:val="24"/>
          <w:szCs w:val="24"/>
        </w:rPr>
      </w:pPr>
      <w:r>
        <w:rPr>
          <w:sz w:val="24"/>
          <w:szCs w:val="24"/>
        </w:rPr>
        <w:t>Uwagi:</w:t>
      </w:r>
    </w:p>
    <w:p w:rsidR="00D84953" w:rsidRDefault="00D84953" w:rsidP="00D84953">
      <w:pPr>
        <w:numPr>
          <w:ilvl w:val="0"/>
          <w:numId w:val="2"/>
        </w:numPr>
        <w:suppressAutoHyphens/>
        <w:autoSpaceDN/>
        <w:adjustRightInd/>
        <w:spacing w:after="120"/>
        <w:jc w:val="both"/>
        <w:rPr>
          <w:sz w:val="24"/>
          <w:szCs w:val="24"/>
        </w:rPr>
      </w:pPr>
      <w:r>
        <w:rPr>
          <w:sz w:val="24"/>
          <w:szCs w:val="24"/>
        </w:rPr>
        <w:t>Przekazanie placu budowy nastąpi w terminie 7 dni od podpisania umowy.</w:t>
      </w:r>
    </w:p>
    <w:p w:rsidR="00D84953" w:rsidRDefault="00D84953" w:rsidP="00D84953">
      <w:pPr>
        <w:widowControl/>
        <w:numPr>
          <w:ilvl w:val="0"/>
          <w:numId w:val="2"/>
        </w:numPr>
        <w:autoSpaceDE/>
        <w:adjustRightInd/>
        <w:spacing w:after="120"/>
        <w:jc w:val="both"/>
        <w:rPr>
          <w:sz w:val="24"/>
          <w:szCs w:val="24"/>
        </w:rPr>
      </w:pPr>
      <w:r>
        <w:rPr>
          <w:sz w:val="24"/>
          <w:szCs w:val="24"/>
        </w:rPr>
        <w:t xml:space="preserve">Wykonawca zapewni w godzinach wykonywania prac budowlanych obecność na placu budowy Kierownika Budowy lub innej osoby upoważnionej do kontaktu z Zamawiającym, np. Kierownika Robót lub majstra. </w:t>
      </w:r>
    </w:p>
    <w:p w:rsidR="00D84953" w:rsidRDefault="00D84953" w:rsidP="00D84953">
      <w:pPr>
        <w:widowControl/>
        <w:numPr>
          <w:ilvl w:val="0"/>
          <w:numId w:val="2"/>
        </w:numPr>
        <w:autoSpaceDE/>
        <w:adjustRightInd/>
        <w:spacing w:after="120"/>
        <w:jc w:val="both"/>
        <w:rPr>
          <w:sz w:val="24"/>
          <w:szCs w:val="24"/>
        </w:rPr>
      </w:pPr>
      <w:r>
        <w:rPr>
          <w:sz w:val="24"/>
          <w:szCs w:val="24"/>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D84953" w:rsidRDefault="00D84953" w:rsidP="00D84953">
      <w:pPr>
        <w:rPr>
          <w:sz w:val="24"/>
          <w:szCs w:val="24"/>
        </w:rPr>
      </w:pPr>
    </w:p>
    <w:p w:rsidR="00D84953" w:rsidRDefault="00D84953" w:rsidP="00D84953">
      <w:pPr>
        <w:numPr>
          <w:ilvl w:val="0"/>
          <w:numId w:val="1"/>
        </w:numPr>
        <w:jc w:val="both"/>
        <w:rPr>
          <w:sz w:val="24"/>
          <w:szCs w:val="24"/>
        </w:rPr>
      </w:pPr>
      <w:r>
        <w:rPr>
          <w:sz w:val="24"/>
          <w:szCs w:val="24"/>
        </w:rPr>
        <w:t xml:space="preserve">Szczegółowy zakres robót określa szczegółowa specyfikacja techniczna </w:t>
      </w:r>
    </w:p>
    <w:p w:rsidR="00D84953" w:rsidRDefault="00D84953" w:rsidP="00D84953">
      <w:pPr>
        <w:numPr>
          <w:ilvl w:val="0"/>
          <w:numId w:val="1"/>
        </w:numPr>
        <w:tabs>
          <w:tab w:val="left" w:pos="360"/>
        </w:tabs>
        <w:jc w:val="both"/>
        <w:rPr>
          <w:sz w:val="24"/>
          <w:szCs w:val="24"/>
        </w:rPr>
      </w:pPr>
      <w:r>
        <w:rPr>
          <w:sz w:val="24"/>
          <w:szCs w:val="24"/>
        </w:rPr>
        <w:t>Strony zgodnie ustalają, że integralną część niniejszej umowy stanowi oferta wykonawcy oraz SST.</w:t>
      </w:r>
    </w:p>
    <w:p w:rsidR="00D84953" w:rsidRDefault="00D84953" w:rsidP="00D84953">
      <w:pPr>
        <w:rPr>
          <w:sz w:val="24"/>
          <w:szCs w:val="24"/>
        </w:rPr>
      </w:pPr>
    </w:p>
    <w:p w:rsidR="00D84953" w:rsidRDefault="00D84953" w:rsidP="00D84953">
      <w:pPr>
        <w:jc w:val="center"/>
        <w:rPr>
          <w:sz w:val="24"/>
          <w:szCs w:val="24"/>
        </w:rPr>
      </w:pPr>
      <w:r>
        <w:rPr>
          <w:sz w:val="24"/>
          <w:szCs w:val="24"/>
        </w:rPr>
        <w:t>§ 2</w:t>
      </w:r>
    </w:p>
    <w:p w:rsidR="00D84953" w:rsidRDefault="00D84953" w:rsidP="00D84953">
      <w:pPr>
        <w:jc w:val="center"/>
        <w:rPr>
          <w:sz w:val="24"/>
          <w:szCs w:val="24"/>
        </w:rPr>
      </w:pPr>
    </w:p>
    <w:p w:rsidR="00D84953" w:rsidRDefault="00D84953" w:rsidP="00D84953">
      <w:pPr>
        <w:widowControl/>
        <w:numPr>
          <w:ilvl w:val="0"/>
          <w:numId w:val="3"/>
        </w:numPr>
        <w:tabs>
          <w:tab w:val="num" w:pos="360"/>
        </w:tabs>
        <w:ind w:left="0" w:firstLine="0"/>
        <w:jc w:val="both"/>
        <w:rPr>
          <w:sz w:val="24"/>
          <w:szCs w:val="24"/>
        </w:rPr>
      </w:pPr>
      <w:r>
        <w:rPr>
          <w:sz w:val="24"/>
          <w:szCs w:val="24"/>
        </w:rPr>
        <w:t>Na przedmiot umowy określony w § 1 składa się następujący zakres rzeczowy określony w szczegółowej specyfikacji technicznej oraz tymczasowa organizacja ruchu.</w:t>
      </w:r>
    </w:p>
    <w:p w:rsidR="00D84953" w:rsidRDefault="00D84953" w:rsidP="00D84953">
      <w:pPr>
        <w:jc w:val="center"/>
        <w:rPr>
          <w:sz w:val="24"/>
          <w:szCs w:val="24"/>
        </w:rPr>
      </w:pPr>
    </w:p>
    <w:p w:rsidR="00D84953" w:rsidRDefault="00D84953" w:rsidP="00D84953">
      <w:pPr>
        <w:jc w:val="center"/>
        <w:rPr>
          <w:sz w:val="24"/>
          <w:szCs w:val="24"/>
        </w:rPr>
      </w:pPr>
      <w:r>
        <w:rPr>
          <w:sz w:val="24"/>
          <w:szCs w:val="24"/>
        </w:rPr>
        <w:t>§ 3</w:t>
      </w:r>
    </w:p>
    <w:p w:rsidR="00D84953" w:rsidRDefault="00D84953" w:rsidP="00D84953">
      <w:pPr>
        <w:rPr>
          <w:sz w:val="24"/>
          <w:szCs w:val="24"/>
        </w:rPr>
      </w:pPr>
    </w:p>
    <w:p w:rsidR="006009AE" w:rsidRDefault="00D84953" w:rsidP="00D84953">
      <w:pPr>
        <w:rPr>
          <w:b/>
          <w:sz w:val="24"/>
          <w:szCs w:val="24"/>
        </w:rPr>
      </w:pPr>
      <w:r>
        <w:rPr>
          <w:sz w:val="24"/>
          <w:szCs w:val="24"/>
        </w:rPr>
        <w:t xml:space="preserve">Termin wykonania przedmiotu umowy: </w:t>
      </w:r>
      <w:r w:rsidR="006009AE">
        <w:rPr>
          <w:b/>
          <w:sz w:val="24"/>
          <w:szCs w:val="24"/>
        </w:rPr>
        <w:t>30.0</w:t>
      </w:r>
      <w:r w:rsidR="008C6D9B">
        <w:rPr>
          <w:b/>
          <w:sz w:val="24"/>
          <w:szCs w:val="24"/>
        </w:rPr>
        <w:t>9</w:t>
      </w:r>
      <w:r w:rsidR="006009AE">
        <w:rPr>
          <w:b/>
          <w:sz w:val="24"/>
          <w:szCs w:val="24"/>
        </w:rPr>
        <w:t>.20</w:t>
      </w:r>
      <w:r w:rsidR="008C6D9B">
        <w:rPr>
          <w:b/>
          <w:sz w:val="24"/>
          <w:szCs w:val="24"/>
        </w:rPr>
        <w:t>20</w:t>
      </w:r>
      <w:r>
        <w:rPr>
          <w:b/>
          <w:sz w:val="24"/>
          <w:szCs w:val="24"/>
        </w:rPr>
        <w:t xml:space="preserve"> r. </w:t>
      </w:r>
    </w:p>
    <w:p w:rsidR="00D84953" w:rsidRDefault="00D84953" w:rsidP="00D84953">
      <w:pPr>
        <w:rPr>
          <w:b/>
          <w:sz w:val="24"/>
          <w:szCs w:val="24"/>
        </w:rPr>
      </w:pPr>
    </w:p>
    <w:p w:rsidR="00D84953" w:rsidRDefault="00D84953" w:rsidP="00D84953">
      <w:pPr>
        <w:rPr>
          <w:sz w:val="24"/>
          <w:szCs w:val="24"/>
        </w:rPr>
      </w:pPr>
    </w:p>
    <w:p w:rsidR="00D84953" w:rsidRDefault="00D84953" w:rsidP="00D84953">
      <w:pPr>
        <w:jc w:val="center"/>
        <w:rPr>
          <w:sz w:val="24"/>
          <w:szCs w:val="24"/>
        </w:rPr>
      </w:pPr>
      <w:r>
        <w:rPr>
          <w:sz w:val="24"/>
          <w:szCs w:val="24"/>
        </w:rPr>
        <w:t>§ 4</w:t>
      </w:r>
    </w:p>
    <w:p w:rsidR="00D84953" w:rsidRDefault="00D84953" w:rsidP="00D84953">
      <w:pPr>
        <w:rPr>
          <w:sz w:val="24"/>
          <w:szCs w:val="24"/>
        </w:rPr>
      </w:pPr>
    </w:p>
    <w:p w:rsidR="00D84953" w:rsidRDefault="00D84953" w:rsidP="00D84953">
      <w:pPr>
        <w:numPr>
          <w:ilvl w:val="0"/>
          <w:numId w:val="4"/>
        </w:numPr>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2018 r. poz. 917, ze zm.).</w:t>
      </w:r>
    </w:p>
    <w:p w:rsidR="00D84953" w:rsidRDefault="00D84953" w:rsidP="00D84953">
      <w:pPr>
        <w:numPr>
          <w:ilvl w:val="0"/>
          <w:numId w:val="4"/>
        </w:numPr>
        <w:jc w:val="both"/>
        <w:rPr>
          <w:sz w:val="24"/>
          <w:szCs w:val="24"/>
        </w:rPr>
      </w:pPr>
      <w:r>
        <w:rPr>
          <w:sz w:val="24"/>
          <w:szCs w:val="24"/>
        </w:rPr>
        <w:t>Czynności, o których mowa w ust. 1 to:</w:t>
      </w:r>
    </w:p>
    <w:p w:rsidR="00D84953" w:rsidRDefault="00D84953" w:rsidP="00D84953">
      <w:pPr>
        <w:numPr>
          <w:ilvl w:val="0"/>
          <w:numId w:val="5"/>
        </w:numPr>
        <w:tabs>
          <w:tab w:val="left" w:pos="540"/>
        </w:tabs>
        <w:rPr>
          <w:sz w:val="24"/>
          <w:szCs w:val="24"/>
        </w:rPr>
      </w:pPr>
      <w:r>
        <w:rPr>
          <w:sz w:val="24"/>
          <w:szCs w:val="24"/>
        </w:rPr>
        <w:t>operatorzy maszyn;</w:t>
      </w:r>
    </w:p>
    <w:p w:rsidR="00D84953" w:rsidRDefault="00D84953" w:rsidP="00D84953">
      <w:pPr>
        <w:numPr>
          <w:ilvl w:val="0"/>
          <w:numId w:val="5"/>
        </w:numPr>
        <w:tabs>
          <w:tab w:val="left" w:pos="540"/>
        </w:tabs>
        <w:rPr>
          <w:sz w:val="24"/>
          <w:szCs w:val="24"/>
        </w:rPr>
      </w:pPr>
      <w:r>
        <w:rPr>
          <w:sz w:val="24"/>
          <w:szCs w:val="24"/>
        </w:rPr>
        <w:t>roboty ziemne;</w:t>
      </w:r>
    </w:p>
    <w:p w:rsidR="00D84953" w:rsidRDefault="00D84953" w:rsidP="00D84953">
      <w:pPr>
        <w:numPr>
          <w:ilvl w:val="0"/>
          <w:numId w:val="5"/>
        </w:numPr>
        <w:tabs>
          <w:tab w:val="left" w:pos="540"/>
        </w:tabs>
        <w:rPr>
          <w:sz w:val="24"/>
          <w:szCs w:val="24"/>
        </w:rPr>
      </w:pPr>
      <w:r>
        <w:rPr>
          <w:sz w:val="24"/>
          <w:szCs w:val="24"/>
        </w:rPr>
        <w:t>roboty bitumiczne (układanie warstw asfaltowych);</w:t>
      </w:r>
    </w:p>
    <w:p w:rsidR="00D84953" w:rsidRDefault="00D84953" w:rsidP="00D84953">
      <w:pPr>
        <w:numPr>
          <w:ilvl w:val="0"/>
          <w:numId w:val="4"/>
        </w:numPr>
        <w:jc w:val="both"/>
        <w:rPr>
          <w:sz w:val="24"/>
          <w:szCs w:val="24"/>
        </w:rPr>
      </w:pPr>
      <w:r>
        <w:rPr>
          <w:sz w:val="24"/>
          <w:szCs w:val="24"/>
        </w:rPr>
        <w:t>Wykonawca lub Podwykonawca zatrudni wyżej wymienione osoby na okres realizacji zamówienia.</w:t>
      </w:r>
    </w:p>
    <w:p w:rsidR="00D84953" w:rsidRDefault="00D84953" w:rsidP="00D84953">
      <w:pPr>
        <w:widowControl/>
        <w:numPr>
          <w:ilvl w:val="0"/>
          <w:numId w:val="4"/>
        </w:numPr>
        <w:autoSpaceDE/>
        <w:adjustRightInd/>
        <w:spacing w:before="120" w:after="120" w:line="276" w:lineRule="auto"/>
        <w:jc w:val="both"/>
        <w:rPr>
          <w:sz w:val="24"/>
          <w:szCs w:val="24"/>
        </w:rPr>
      </w:pPr>
      <w:r>
        <w:rPr>
          <w:sz w:val="24"/>
          <w:szCs w:val="24"/>
        </w:rPr>
        <w:t>Zamawiający wymaga zatrudnienia na podstawie umowy o pracę przez wykonawcę lub podwykonawcę osób wykonujących wskazane poniżej czynności w trakcie realizacji zamówienia, których realizacja musi następować w ramach umowy o pracę w rozumieniu przepisów ustawy z dnia 26 czerwca 1976 r. Kodeks pracy (Dz. U. z 2018 r., poz. 917 ze zm.)</w:t>
      </w:r>
    </w:p>
    <w:p w:rsidR="00D84953" w:rsidRDefault="00D84953" w:rsidP="00D84953">
      <w:pPr>
        <w:numPr>
          <w:ilvl w:val="0"/>
          <w:numId w:val="6"/>
        </w:numPr>
        <w:tabs>
          <w:tab w:val="left" w:pos="540"/>
        </w:tabs>
        <w:rPr>
          <w:sz w:val="24"/>
          <w:szCs w:val="24"/>
        </w:rPr>
      </w:pPr>
      <w:r>
        <w:rPr>
          <w:sz w:val="24"/>
          <w:szCs w:val="24"/>
        </w:rPr>
        <w:t>operatorzy maszyn;</w:t>
      </w:r>
    </w:p>
    <w:p w:rsidR="00D84953" w:rsidRDefault="00D84953" w:rsidP="00D84953">
      <w:pPr>
        <w:numPr>
          <w:ilvl w:val="0"/>
          <w:numId w:val="6"/>
        </w:numPr>
        <w:tabs>
          <w:tab w:val="left" w:pos="540"/>
        </w:tabs>
        <w:rPr>
          <w:sz w:val="24"/>
          <w:szCs w:val="24"/>
        </w:rPr>
      </w:pPr>
      <w:r>
        <w:rPr>
          <w:sz w:val="24"/>
          <w:szCs w:val="24"/>
        </w:rPr>
        <w:t>roboty ziemne;</w:t>
      </w:r>
    </w:p>
    <w:p w:rsidR="00D84953" w:rsidRDefault="00D84953" w:rsidP="00D84953">
      <w:pPr>
        <w:numPr>
          <w:ilvl w:val="0"/>
          <w:numId w:val="6"/>
        </w:numPr>
        <w:tabs>
          <w:tab w:val="left" w:pos="540"/>
        </w:tabs>
        <w:rPr>
          <w:sz w:val="24"/>
          <w:szCs w:val="24"/>
        </w:rPr>
      </w:pPr>
      <w:r>
        <w:rPr>
          <w:sz w:val="24"/>
          <w:szCs w:val="24"/>
        </w:rPr>
        <w:t xml:space="preserve">roboty bitumiczne </w:t>
      </w:r>
    </w:p>
    <w:p w:rsidR="00D84953" w:rsidRDefault="00D84953" w:rsidP="007159F7">
      <w:pPr>
        <w:tabs>
          <w:tab w:val="left" w:pos="540"/>
        </w:tabs>
        <w:ind w:left="360"/>
        <w:jc w:val="center"/>
        <w:rPr>
          <w:sz w:val="24"/>
          <w:szCs w:val="24"/>
        </w:rPr>
      </w:pPr>
    </w:p>
    <w:p w:rsidR="00D84953" w:rsidRDefault="00D84953" w:rsidP="00D84953">
      <w:pPr>
        <w:tabs>
          <w:tab w:val="left" w:pos="540"/>
        </w:tabs>
        <w:ind w:left="708"/>
        <w:rPr>
          <w:sz w:val="24"/>
          <w:szCs w:val="24"/>
        </w:rPr>
      </w:pPr>
      <w:r>
        <w:rPr>
          <w:sz w:val="24"/>
          <w:szCs w:val="24"/>
        </w:rPr>
        <w:t>Dokumentowanie zatrudnienia osób wykonujących wskazane w poprzednim pkt czynności będzie polegało na:</w:t>
      </w:r>
    </w:p>
    <w:p w:rsidR="00D84953" w:rsidRDefault="00D84953" w:rsidP="00D84953">
      <w:pPr>
        <w:numPr>
          <w:ilvl w:val="0"/>
          <w:numId w:val="7"/>
        </w:numPr>
        <w:tabs>
          <w:tab w:val="left" w:pos="540"/>
        </w:tabs>
        <w:jc w:val="both"/>
        <w:rPr>
          <w:sz w:val="24"/>
          <w:szCs w:val="24"/>
        </w:rPr>
      </w:pPr>
      <w:r>
        <w:rPr>
          <w:sz w:val="24"/>
          <w:szCs w:val="24"/>
        </w:rPr>
        <w:t>na etapie po zawarciu umowy, a przed przystąpieniem do realizacji robót – Wykonawca w terminie7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D84953" w:rsidRDefault="00D84953" w:rsidP="00D84953">
      <w:pPr>
        <w:numPr>
          <w:ilvl w:val="0"/>
          <w:numId w:val="7"/>
        </w:numPr>
        <w:tabs>
          <w:tab w:val="left" w:pos="540"/>
        </w:tabs>
        <w:jc w:val="both"/>
        <w:rPr>
          <w:sz w:val="24"/>
          <w:szCs w:val="24"/>
        </w:rPr>
      </w:pPr>
      <w:r>
        <w:rPr>
          <w:sz w:val="24"/>
          <w:szCs w:val="24"/>
        </w:rPr>
        <w:t>na etapie realizacji umowy – Wykonawca na każde pisemne żądanie Zamawiającego w terminie 7 dni roboczych przedkładał będzie Zamawiającemu raport na temat stanu i sposobu zatrudnienia osób zaangażowanych w wykonywanie czynności wskazanych tj. oświadczenia zatrudnionych osób o zatrudnieniu na umowę o pracę oraz będzie przedkładał dowody odprowadzenia składek ZUS od umów o pracę zatrudnionych osób.</w:t>
      </w:r>
    </w:p>
    <w:p w:rsidR="00D84953" w:rsidRDefault="00D84953" w:rsidP="00D84953">
      <w:pPr>
        <w:rPr>
          <w:sz w:val="24"/>
          <w:szCs w:val="24"/>
        </w:rPr>
      </w:pPr>
    </w:p>
    <w:p w:rsidR="00D84953" w:rsidRDefault="00D84953" w:rsidP="00D84953">
      <w:pPr>
        <w:jc w:val="center"/>
        <w:rPr>
          <w:sz w:val="24"/>
          <w:szCs w:val="24"/>
        </w:rPr>
      </w:pPr>
      <w:r>
        <w:rPr>
          <w:sz w:val="24"/>
          <w:szCs w:val="24"/>
        </w:rPr>
        <w:t>§ 5</w:t>
      </w:r>
    </w:p>
    <w:p w:rsidR="00D84953" w:rsidRDefault="00D84953" w:rsidP="00D84953">
      <w:pPr>
        <w:jc w:val="both"/>
        <w:rPr>
          <w:sz w:val="24"/>
          <w:szCs w:val="24"/>
        </w:rPr>
      </w:pPr>
    </w:p>
    <w:p w:rsidR="00D84953" w:rsidRDefault="00D84953" w:rsidP="00D84953">
      <w:pPr>
        <w:widowControl/>
        <w:numPr>
          <w:ilvl w:val="0"/>
          <w:numId w:val="8"/>
        </w:numPr>
        <w:tabs>
          <w:tab w:val="left" w:pos="360"/>
        </w:tabs>
        <w:jc w:val="both"/>
        <w:rPr>
          <w:sz w:val="24"/>
          <w:szCs w:val="24"/>
        </w:rPr>
      </w:pPr>
      <w:r>
        <w:rPr>
          <w:sz w:val="24"/>
          <w:szCs w:val="24"/>
        </w:rPr>
        <w:t xml:space="preserve">Zamawiający przekaże plac budowy w terminie 7 dni od podpisania umowy. </w:t>
      </w:r>
    </w:p>
    <w:p w:rsidR="00D84953" w:rsidRDefault="00D84953" w:rsidP="00D84953">
      <w:pPr>
        <w:widowControl/>
        <w:numPr>
          <w:ilvl w:val="0"/>
          <w:numId w:val="8"/>
        </w:numPr>
        <w:tabs>
          <w:tab w:val="left" w:pos="360"/>
        </w:tabs>
        <w:rPr>
          <w:sz w:val="24"/>
          <w:szCs w:val="24"/>
        </w:rPr>
      </w:pPr>
      <w:r>
        <w:rPr>
          <w:sz w:val="24"/>
          <w:szCs w:val="24"/>
        </w:rPr>
        <w:t>Przy przekazaniu placu budowy należy spisać protokół zawierający wykaz ewentualnych przeszkód.</w:t>
      </w:r>
    </w:p>
    <w:p w:rsidR="00D84953" w:rsidRDefault="00D84953" w:rsidP="00D84953">
      <w:pPr>
        <w:widowControl/>
        <w:numPr>
          <w:ilvl w:val="0"/>
          <w:numId w:val="8"/>
        </w:numPr>
        <w:tabs>
          <w:tab w:val="left" w:pos="360"/>
        </w:tabs>
        <w:rPr>
          <w:sz w:val="24"/>
          <w:szCs w:val="24"/>
        </w:rPr>
      </w:pPr>
      <w:r>
        <w:rPr>
          <w:sz w:val="24"/>
          <w:szCs w:val="24"/>
        </w:rPr>
        <w:lastRenderedPageBreak/>
        <w:t>Wykonawca na własny koszt doprowadzi energię elektryczną na teren budowy oraz zapewni przenośne sanitariaty dla pracowników.</w:t>
      </w:r>
    </w:p>
    <w:p w:rsidR="00D84953" w:rsidRDefault="00D84953" w:rsidP="00D84953">
      <w:pPr>
        <w:jc w:val="center"/>
        <w:rPr>
          <w:sz w:val="24"/>
          <w:szCs w:val="24"/>
        </w:rPr>
      </w:pPr>
      <w:r>
        <w:rPr>
          <w:sz w:val="24"/>
          <w:szCs w:val="24"/>
        </w:rPr>
        <w:t>§ 6</w:t>
      </w:r>
    </w:p>
    <w:p w:rsidR="00D84953" w:rsidRDefault="00D84953" w:rsidP="00D84953">
      <w:pPr>
        <w:jc w:val="center"/>
        <w:rPr>
          <w:sz w:val="24"/>
          <w:szCs w:val="24"/>
        </w:rPr>
      </w:pPr>
    </w:p>
    <w:p w:rsidR="00D84953" w:rsidRDefault="00D84953" w:rsidP="00D84953">
      <w:pPr>
        <w:widowControl/>
        <w:numPr>
          <w:ilvl w:val="0"/>
          <w:numId w:val="9"/>
        </w:numPr>
        <w:jc w:val="both"/>
        <w:rPr>
          <w:sz w:val="24"/>
          <w:szCs w:val="24"/>
        </w:rPr>
      </w:pPr>
      <w:r>
        <w:rPr>
          <w:sz w:val="24"/>
          <w:szCs w:val="24"/>
        </w:rPr>
        <w:t>Wykonawca zobowiązuje się wykonać i utrzymać na swój koszt zaplecze budowy, strzec mienia znajdującego się na terenie budowy, a także zapewnić właściwe warunki bezpieczeństwa.</w:t>
      </w:r>
    </w:p>
    <w:p w:rsidR="00D84953" w:rsidRDefault="00D84953" w:rsidP="00D84953">
      <w:pPr>
        <w:widowControl/>
        <w:numPr>
          <w:ilvl w:val="0"/>
          <w:numId w:val="9"/>
        </w:numPr>
        <w:jc w:val="both"/>
        <w:rPr>
          <w:sz w:val="24"/>
          <w:szCs w:val="24"/>
        </w:rPr>
      </w:pPr>
      <w:r>
        <w:rPr>
          <w:sz w:val="24"/>
          <w:szCs w:val="24"/>
        </w:rPr>
        <w:t xml:space="preserve">W czasie realizacji robót Wykonawca będzie utrzymywał teren budowy w stanie pozwalającym na dostęp pieszo do wszystkich posesji znajdujących się w zakresie robót oraz realizował prace w sposób pozwalający na dojazd mieszkańców samochodami na odległość nie większą niż </w:t>
      </w:r>
      <w:smartTag w:uri="urn:schemas-microsoft-com:office:smarttags" w:element="metricconverter">
        <w:smartTagPr>
          <w:attr w:name="ProductID" w:val="200 m"/>
        </w:smartTagPr>
        <w:r>
          <w:rPr>
            <w:sz w:val="24"/>
            <w:szCs w:val="24"/>
          </w:rPr>
          <w:t>200 m</w:t>
        </w:r>
      </w:smartTag>
      <w:r>
        <w:rPr>
          <w:sz w:val="24"/>
          <w:szCs w:val="24"/>
        </w:rPr>
        <w:t xml:space="preserve"> od posesji oraz będzie usuwał i składował wszystkie urządzenia pomocnicze i zbędne materiały, odpady i śmieci oraz niepotrzebne urządzenia prowizoryczne w sposób nieutrudniający komunikacji. Wykonawca jest zobowiązany niezwłocznie wykonywać polecenia inspektora nadzoru inwestorskiego dotyczącego zabezpieczenia robót, organizacji ruchu oraz uporządkowania placu budowy.  </w:t>
      </w:r>
    </w:p>
    <w:p w:rsidR="00D84953" w:rsidRDefault="00D84953" w:rsidP="00D84953">
      <w:pPr>
        <w:widowControl/>
        <w:numPr>
          <w:ilvl w:val="0"/>
          <w:numId w:val="9"/>
        </w:numPr>
        <w:jc w:val="both"/>
        <w:rPr>
          <w:sz w:val="24"/>
          <w:szCs w:val="24"/>
        </w:rPr>
      </w:pPr>
      <w:r>
        <w:rPr>
          <w:sz w:val="24"/>
          <w:szCs w:val="24"/>
        </w:rPr>
        <w:t>Wykonawca wykona projekt tymczasowej organizacji ruchu, uzyska zatwierdzenie właściwego organu a następnie przed rozpoczęciem robót wprowadzi tymczasową organizację ruchu na czas budowy. Projekt należy uzgodnić z Zarządem Dróg Gminnych. O terminie wprowadzenia tymczasowej organizacji ruchu, Wykonawca ma obowiązek powiadomić pisemnie Zarząd Dróg Gminnych, co najmniej na 7 dni przed wprowadzeniem.</w:t>
      </w:r>
    </w:p>
    <w:p w:rsidR="00D84953" w:rsidRDefault="00D84953" w:rsidP="00D84953">
      <w:pPr>
        <w:widowControl/>
        <w:numPr>
          <w:ilvl w:val="0"/>
          <w:numId w:val="9"/>
        </w:numPr>
        <w:jc w:val="both"/>
        <w:rPr>
          <w:sz w:val="24"/>
          <w:szCs w:val="24"/>
        </w:rPr>
      </w:pPr>
      <w:r>
        <w:rPr>
          <w:sz w:val="24"/>
          <w:szCs w:val="24"/>
        </w:rPr>
        <w:t>Wykonawca rozpocznie roboty nie później niż po 21 dniach od dnia przekazania placu budowy. Jeżeli Wykonawca nie rozpocznie robót po 30 dniach od przekazania placu budowy bez podania ważnych przeszkód niezawinionych przez Wykonawcę, Zamawiający ma prawo do rozwiązania umowy z przyczyn zależnych od Wykonawcy.</w:t>
      </w:r>
    </w:p>
    <w:p w:rsidR="00D84953" w:rsidRDefault="00D84953" w:rsidP="00D84953">
      <w:pPr>
        <w:widowControl/>
        <w:numPr>
          <w:ilvl w:val="0"/>
          <w:numId w:val="9"/>
        </w:numPr>
        <w:jc w:val="both"/>
        <w:rPr>
          <w:sz w:val="24"/>
          <w:szCs w:val="24"/>
        </w:rPr>
      </w:pPr>
      <w:r>
        <w:rPr>
          <w:sz w:val="24"/>
          <w:szCs w:val="24"/>
        </w:rPr>
        <w:t xml:space="preserve">Wykonawca ma obowiązek prowadzenia robót we wszystkie dni powszednie, od dnia ich rozpoczęcia do zgłoszenia zakończenia robót. Przerwa w prowadzeniu robót dłuższa niż 5 dni jest możliwa po otrzymaniu zgody Inspektora Nadzoru Inwestorskiego i musi zostać uzasadniona.             </w:t>
      </w:r>
    </w:p>
    <w:p w:rsidR="00D84953" w:rsidRDefault="00D84953" w:rsidP="00D84953">
      <w:pPr>
        <w:widowControl/>
        <w:numPr>
          <w:ilvl w:val="0"/>
          <w:numId w:val="9"/>
        </w:numPr>
        <w:jc w:val="both"/>
        <w:rPr>
          <w:sz w:val="24"/>
          <w:szCs w:val="24"/>
        </w:rPr>
      </w:pPr>
      <w:r>
        <w:rPr>
          <w:sz w:val="24"/>
          <w:szCs w:val="24"/>
        </w:rPr>
        <w:t xml:space="preserve">Minimum dwa dni przed rozpoczęciem robót, które ograniczą lub uniemożliwią czasowo dojazd do posesji, Wykonawca jest zobowiązany do pisemnego powiadomienia mieszkańców tych posesji poprzez doręczenie do skrzynek pocztowych pisma w informacją o robotach.         </w:t>
      </w:r>
    </w:p>
    <w:p w:rsidR="00D84953" w:rsidRDefault="00D84953" w:rsidP="00D84953">
      <w:pPr>
        <w:widowControl/>
        <w:numPr>
          <w:ilvl w:val="0"/>
          <w:numId w:val="9"/>
        </w:numPr>
        <w:jc w:val="both"/>
        <w:rPr>
          <w:sz w:val="24"/>
          <w:szCs w:val="24"/>
        </w:rPr>
      </w:pPr>
      <w:r>
        <w:rPr>
          <w:sz w:val="24"/>
          <w:szCs w:val="24"/>
        </w:rPr>
        <w:t>Po zakończeniu robót Wykonawca zobowiązany jest uporządkować teren budowy i przekazać go Zamawiającemu w terminie ustalonym na odbiór robót.</w:t>
      </w:r>
    </w:p>
    <w:p w:rsidR="00D84953" w:rsidRDefault="00D84953" w:rsidP="00D84953">
      <w:pPr>
        <w:widowControl/>
        <w:numPr>
          <w:ilvl w:val="0"/>
          <w:numId w:val="9"/>
        </w:numPr>
        <w:autoSpaceDE/>
        <w:adjustRightInd/>
        <w:jc w:val="both"/>
        <w:rPr>
          <w:sz w:val="24"/>
          <w:szCs w:val="24"/>
        </w:rPr>
      </w:pPr>
      <w:r>
        <w:rPr>
          <w:sz w:val="24"/>
          <w:szCs w:val="24"/>
        </w:rPr>
        <w:t>Roboty budowlane wykonawca ma obowiązek uzgodnić i zgłosić na dwa dni przed planowanym terminem rozpoczęcia z Gminnym Zakładem Komunalnym w zakresie    odbioru oznakowania robót i miejsca odwozu urobku na odkład, co należy potwierdzić notatką służbową.</w:t>
      </w:r>
    </w:p>
    <w:p w:rsidR="00D84953" w:rsidRDefault="00D84953" w:rsidP="00D84953">
      <w:pPr>
        <w:widowControl/>
        <w:numPr>
          <w:ilvl w:val="0"/>
          <w:numId w:val="9"/>
        </w:numPr>
        <w:autoSpaceDE/>
        <w:adjustRightInd/>
        <w:jc w:val="both"/>
        <w:rPr>
          <w:sz w:val="24"/>
          <w:szCs w:val="24"/>
        </w:rPr>
      </w:pPr>
      <w:r>
        <w:rPr>
          <w:sz w:val="24"/>
          <w:szCs w:val="24"/>
        </w:rPr>
        <w:t>Wykonawca zapewni w godzinach wykonywania prac budowlanych obecność na placu budowy Kierownika Budowy lub innej osoby upoważnionej do kontaktu z Zamawiającym, np.  Kierownika Robót lub majstra.</w:t>
      </w:r>
    </w:p>
    <w:p w:rsidR="00D84953" w:rsidRDefault="00D84953" w:rsidP="00D84953">
      <w:pPr>
        <w:numPr>
          <w:ilvl w:val="0"/>
          <w:numId w:val="9"/>
        </w:numPr>
        <w:jc w:val="both"/>
        <w:rPr>
          <w:sz w:val="24"/>
          <w:szCs w:val="24"/>
        </w:rPr>
      </w:pPr>
      <w:r>
        <w:rPr>
          <w:sz w:val="24"/>
          <w:szCs w:val="24"/>
        </w:rPr>
        <w:t xml:space="preserve">Zagospodarowanie gruntu z korytowania pod warstwy konstrukcyjne dróg jest w zakresie Wykonawcy, niezależnie od zapisów w przedmiarach dróg mówiących o konkretnej odległości odwozu. Powyższe nie dotyczy górnej warstwy o grubości około </w:t>
      </w:r>
      <w:smartTag w:uri="urn:schemas-microsoft-com:office:smarttags" w:element="metricconverter">
        <w:smartTagPr>
          <w:attr w:name="ProductID" w:val="10 cm"/>
        </w:smartTagPr>
        <w:r>
          <w:rPr>
            <w:sz w:val="24"/>
            <w:szCs w:val="24"/>
          </w:rPr>
          <w:t>10 cm</w:t>
        </w:r>
      </w:smartTag>
      <w:r>
        <w:rPr>
          <w:sz w:val="24"/>
          <w:szCs w:val="24"/>
        </w:rPr>
        <w:t xml:space="preserve"> ulepszonej gruzem betonowym lub kruszywem kamiennym, która zostanie zagospodarowana przez Gminny Zakład Komunalny w Żołędowie – obowiązuje odwóz tak jak wskazany w przedmiarach.</w:t>
      </w:r>
    </w:p>
    <w:p w:rsidR="00D84953" w:rsidRDefault="00D84953" w:rsidP="00D84953">
      <w:pPr>
        <w:ind w:left="720"/>
        <w:jc w:val="both"/>
        <w:rPr>
          <w:sz w:val="24"/>
          <w:szCs w:val="24"/>
        </w:rPr>
      </w:pPr>
    </w:p>
    <w:p w:rsidR="00D84953" w:rsidRDefault="00D84953" w:rsidP="00D84953">
      <w:pPr>
        <w:jc w:val="center"/>
        <w:rPr>
          <w:sz w:val="24"/>
          <w:szCs w:val="24"/>
        </w:rPr>
      </w:pPr>
    </w:p>
    <w:p w:rsidR="00D84953" w:rsidRDefault="00D84953" w:rsidP="00D84953">
      <w:pPr>
        <w:jc w:val="center"/>
        <w:rPr>
          <w:sz w:val="24"/>
          <w:szCs w:val="24"/>
        </w:rPr>
      </w:pPr>
      <w:r>
        <w:rPr>
          <w:sz w:val="24"/>
          <w:szCs w:val="24"/>
        </w:rPr>
        <w:t>§ 7</w:t>
      </w:r>
    </w:p>
    <w:p w:rsidR="00D84953" w:rsidRDefault="00D84953" w:rsidP="00D84953">
      <w:pPr>
        <w:jc w:val="center"/>
        <w:rPr>
          <w:sz w:val="24"/>
          <w:szCs w:val="24"/>
        </w:rPr>
      </w:pPr>
    </w:p>
    <w:p w:rsidR="00D84953" w:rsidRDefault="00D84953" w:rsidP="00D84953">
      <w:pPr>
        <w:ind w:left="644"/>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D84953" w:rsidRDefault="00D84953" w:rsidP="00D84953">
      <w:pPr>
        <w:ind w:left="720"/>
        <w:jc w:val="both"/>
        <w:rPr>
          <w:sz w:val="24"/>
          <w:szCs w:val="24"/>
        </w:rPr>
      </w:pPr>
    </w:p>
    <w:p w:rsidR="00D84953" w:rsidRDefault="00D84953" w:rsidP="00D84953">
      <w:pPr>
        <w:jc w:val="center"/>
        <w:rPr>
          <w:sz w:val="24"/>
          <w:szCs w:val="24"/>
        </w:rPr>
      </w:pPr>
      <w:r>
        <w:rPr>
          <w:sz w:val="24"/>
          <w:szCs w:val="24"/>
        </w:rPr>
        <w:t>§ 8</w:t>
      </w:r>
    </w:p>
    <w:p w:rsidR="00D84953" w:rsidRDefault="00D84953" w:rsidP="00D84953">
      <w:pPr>
        <w:jc w:val="center"/>
        <w:rPr>
          <w:sz w:val="24"/>
          <w:szCs w:val="24"/>
        </w:rPr>
      </w:pPr>
    </w:p>
    <w:p w:rsidR="00D84953" w:rsidRDefault="00D84953" w:rsidP="00D84953">
      <w:pPr>
        <w:widowControl/>
        <w:numPr>
          <w:ilvl w:val="0"/>
          <w:numId w:val="10"/>
        </w:numPr>
        <w:jc w:val="both"/>
        <w:rPr>
          <w:sz w:val="24"/>
          <w:szCs w:val="24"/>
        </w:rPr>
      </w:pPr>
      <w:r>
        <w:rPr>
          <w:sz w:val="24"/>
          <w:szCs w:val="24"/>
        </w:rPr>
        <w:t>Wykonawca zobowiązuje się wykonać przedmiot umowy z materiałów własnych.</w:t>
      </w:r>
    </w:p>
    <w:p w:rsidR="00D84953" w:rsidRDefault="00D84953" w:rsidP="00D84953">
      <w:pPr>
        <w:widowControl/>
        <w:numPr>
          <w:ilvl w:val="0"/>
          <w:numId w:val="10"/>
        </w:numPr>
        <w:jc w:val="both"/>
        <w:rPr>
          <w:sz w:val="24"/>
          <w:szCs w:val="24"/>
        </w:rPr>
      </w:pPr>
      <w:r>
        <w:rPr>
          <w:sz w:val="24"/>
          <w:szCs w:val="24"/>
        </w:rPr>
        <w:t>Wszystkie materiały, które będą użyte do realizacji przedmiotu zamówienia winny</w:t>
      </w:r>
    </w:p>
    <w:p w:rsidR="00D84953" w:rsidRDefault="00D84953" w:rsidP="00D84953">
      <w:pPr>
        <w:widowControl/>
        <w:numPr>
          <w:ilvl w:val="0"/>
          <w:numId w:val="10"/>
        </w:numPr>
        <w:autoSpaceDE/>
        <w:adjustRightInd/>
        <w:jc w:val="both"/>
        <w:rPr>
          <w:sz w:val="24"/>
          <w:szCs w:val="24"/>
        </w:rPr>
      </w:pPr>
      <w:r>
        <w:rPr>
          <w:sz w:val="24"/>
          <w:szCs w:val="24"/>
        </w:rPr>
        <w:t xml:space="preserve">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w:t>
      </w:r>
    </w:p>
    <w:p w:rsidR="00D84953" w:rsidRDefault="00D84953" w:rsidP="00D84953">
      <w:pPr>
        <w:widowControl/>
        <w:numPr>
          <w:ilvl w:val="0"/>
          <w:numId w:val="10"/>
        </w:numPr>
        <w:jc w:val="both"/>
        <w:rPr>
          <w:sz w:val="24"/>
          <w:szCs w:val="24"/>
        </w:rPr>
      </w:pPr>
      <w:r>
        <w:rPr>
          <w:sz w:val="24"/>
          <w:szCs w:val="24"/>
        </w:rPr>
        <w:t xml:space="preserve">Roboty wykonane zostaną zgodnie ze specyfikacjami technicznymi wykonania </w:t>
      </w:r>
    </w:p>
    <w:p w:rsidR="00D84953" w:rsidRDefault="00D84953" w:rsidP="00D84953">
      <w:pPr>
        <w:widowControl/>
        <w:numPr>
          <w:ilvl w:val="0"/>
          <w:numId w:val="10"/>
        </w:numPr>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D84953" w:rsidRDefault="00D84953" w:rsidP="00D84953">
      <w:pPr>
        <w:jc w:val="center"/>
        <w:rPr>
          <w:sz w:val="24"/>
          <w:szCs w:val="24"/>
        </w:rPr>
      </w:pPr>
    </w:p>
    <w:p w:rsidR="00D84953" w:rsidRDefault="00D84953" w:rsidP="00D84953">
      <w:pPr>
        <w:jc w:val="center"/>
        <w:rPr>
          <w:sz w:val="24"/>
          <w:szCs w:val="24"/>
        </w:rPr>
      </w:pPr>
      <w:r>
        <w:rPr>
          <w:sz w:val="24"/>
          <w:szCs w:val="24"/>
        </w:rPr>
        <w:t>§ 9</w:t>
      </w:r>
    </w:p>
    <w:p w:rsidR="00D84953" w:rsidRDefault="00D84953" w:rsidP="00D84953">
      <w:pPr>
        <w:jc w:val="center"/>
        <w:rPr>
          <w:sz w:val="24"/>
          <w:szCs w:val="24"/>
        </w:rPr>
      </w:pPr>
    </w:p>
    <w:p w:rsidR="00D84953" w:rsidRDefault="00D84953" w:rsidP="00D84953">
      <w:pPr>
        <w:ind w:left="180" w:hanging="180"/>
        <w:jc w:val="both"/>
        <w:rPr>
          <w:sz w:val="24"/>
          <w:szCs w:val="24"/>
        </w:rPr>
      </w:pPr>
      <w:r>
        <w:rPr>
          <w:sz w:val="24"/>
          <w:szCs w:val="24"/>
        </w:rPr>
        <w:t>Wykonawca przyjmuje na siebie następujące obowiązki szczegółowe:</w:t>
      </w:r>
    </w:p>
    <w:p w:rsidR="00D84953" w:rsidRDefault="00D84953" w:rsidP="00D84953">
      <w:pPr>
        <w:widowControl/>
        <w:numPr>
          <w:ilvl w:val="0"/>
          <w:numId w:val="11"/>
        </w:numPr>
        <w:jc w:val="both"/>
        <w:rPr>
          <w:sz w:val="24"/>
          <w:szCs w:val="24"/>
        </w:rPr>
      </w:pPr>
      <w:r>
        <w:rPr>
          <w:sz w:val="24"/>
          <w:szCs w:val="24"/>
        </w:rPr>
        <w:t>informowania Zamawiającego o konieczności wykonania robót dodatkowych i zamiennych w terminie 7 dni od daty stwierdzenia konieczności wykonania</w:t>
      </w:r>
    </w:p>
    <w:p w:rsidR="00D84953" w:rsidRDefault="00D84953" w:rsidP="00D84953">
      <w:pPr>
        <w:widowControl/>
        <w:numPr>
          <w:ilvl w:val="0"/>
          <w:numId w:val="11"/>
        </w:numPr>
        <w:jc w:val="both"/>
        <w:rPr>
          <w:sz w:val="24"/>
          <w:szCs w:val="24"/>
        </w:rPr>
      </w:pPr>
      <w:r>
        <w:rPr>
          <w:sz w:val="24"/>
          <w:szCs w:val="24"/>
        </w:rPr>
        <w:t>odstąpienia na polecenie Inspektora Nadzoru od wykonania części robót ( robót zaniechanych) w przypadku stwierdzenia braku konieczności ich wykonania.</w:t>
      </w:r>
    </w:p>
    <w:p w:rsidR="00D84953" w:rsidRDefault="00D84953" w:rsidP="00D84953">
      <w:pPr>
        <w:widowControl/>
        <w:numPr>
          <w:ilvl w:val="0"/>
          <w:numId w:val="11"/>
        </w:numPr>
        <w:jc w:val="both"/>
        <w:rPr>
          <w:sz w:val="24"/>
          <w:szCs w:val="24"/>
        </w:rPr>
      </w:pPr>
      <w:r>
        <w:rPr>
          <w:sz w:val="24"/>
          <w:szCs w:val="24"/>
        </w:rPr>
        <w:t>informowania inspektora nadzoru o terminie odbioru robót ulegających zakryciu oraz terminie odbioru robót zanikających.</w:t>
      </w:r>
    </w:p>
    <w:p w:rsidR="00D84953" w:rsidRDefault="00D84953" w:rsidP="00D84953">
      <w:pPr>
        <w:jc w:val="center"/>
        <w:rPr>
          <w:sz w:val="24"/>
          <w:szCs w:val="24"/>
        </w:rPr>
      </w:pPr>
    </w:p>
    <w:p w:rsidR="00D84953" w:rsidRDefault="00D84953" w:rsidP="00D84953">
      <w:pPr>
        <w:jc w:val="center"/>
        <w:rPr>
          <w:sz w:val="24"/>
          <w:szCs w:val="24"/>
        </w:rPr>
      </w:pPr>
      <w:r>
        <w:rPr>
          <w:sz w:val="24"/>
          <w:szCs w:val="24"/>
        </w:rPr>
        <w:t>§ 10</w:t>
      </w:r>
    </w:p>
    <w:p w:rsidR="00D84953" w:rsidRDefault="00D84953" w:rsidP="00D84953">
      <w:pPr>
        <w:rPr>
          <w:sz w:val="24"/>
          <w:szCs w:val="24"/>
        </w:rPr>
      </w:pPr>
    </w:p>
    <w:p w:rsidR="00D84953" w:rsidRDefault="00D84953" w:rsidP="00D84953">
      <w:pPr>
        <w:widowControl/>
        <w:numPr>
          <w:ilvl w:val="0"/>
          <w:numId w:val="12"/>
        </w:numPr>
        <w:jc w:val="both"/>
        <w:rPr>
          <w:sz w:val="24"/>
          <w:szCs w:val="24"/>
        </w:rPr>
      </w:pPr>
      <w:r>
        <w:rPr>
          <w:sz w:val="24"/>
          <w:szCs w:val="24"/>
        </w:rPr>
        <w:t>Wykonawca ustanawia kierownika budowy w osobie………………...</w:t>
      </w:r>
    </w:p>
    <w:p w:rsidR="00D84953" w:rsidRDefault="00D84953" w:rsidP="00D84953">
      <w:pPr>
        <w:widowControl/>
        <w:numPr>
          <w:ilvl w:val="0"/>
          <w:numId w:val="12"/>
        </w:numPr>
        <w:jc w:val="both"/>
        <w:rPr>
          <w:sz w:val="24"/>
          <w:szCs w:val="24"/>
        </w:rPr>
      </w:pPr>
      <w:r>
        <w:rPr>
          <w:sz w:val="24"/>
          <w:szCs w:val="24"/>
        </w:rPr>
        <w:t>Kierownik budowy działa w granicach umocowania określonego przepisami ustawy „ Prawo budowlane”.</w:t>
      </w:r>
    </w:p>
    <w:p w:rsidR="00D84953" w:rsidRDefault="00D84953" w:rsidP="00D84953">
      <w:pPr>
        <w:widowControl/>
        <w:numPr>
          <w:ilvl w:val="0"/>
          <w:numId w:val="12"/>
        </w:numPr>
        <w:jc w:val="both"/>
        <w:rPr>
          <w:sz w:val="24"/>
          <w:szCs w:val="24"/>
        </w:rPr>
      </w:pPr>
      <w:r>
        <w:rPr>
          <w:sz w:val="24"/>
          <w:szCs w:val="24"/>
        </w:rPr>
        <w:t>Istnieje możliwość dokonania zmiany kierownika budowy oraz pozostałych osób wyszczególnionych w ust. 1, jedynie za uprzednią pisemną zgodą Zamawiającego.</w:t>
      </w:r>
    </w:p>
    <w:p w:rsidR="00D84953" w:rsidRDefault="00D84953" w:rsidP="00D84953">
      <w:pPr>
        <w:widowControl/>
        <w:numPr>
          <w:ilvl w:val="0"/>
          <w:numId w:val="12"/>
        </w:numPr>
        <w:jc w:val="both"/>
        <w:rPr>
          <w:sz w:val="24"/>
          <w:szCs w:val="24"/>
        </w:rPr>
      </w:pPr>
      <w:r>
        <w:rPr>
          <w:sz w:val="24"/>
          <w:szCs w:val="24"/>
        </w:rPr>
        <w:t>Wykonawca z własnej inicjatywy proponuje zmianę osób wyszczególnionych w ust. 3 niniejszego paragrafu w następujących przypadkach:</w:t>
      </w:r>
    </w:p>
    <w:p w:rsidR="00D84953" w:rsidRDefault="00D84953" w:rsidP="00D84953">
      <w:pPr>
        <w:widowControl/>
        <w:numPr>
          <w:ilvl w:val="0"/>
          <w:numId w:val="13"/>
        </w:numPr>
        <w:jc w:val="both"/>
        <w:rPr>
          <w:sz w:val="24"/>
          <w:szCs w:val="24"/>
        </w:rPr>
      </w:pPr>
      <w:r>
        <w:rPr>
          <w:sz w:val="24"/>
          <w:szCs w:val="24"/>
        </w:rPr>
        <w:t>śmierci, choroby lub innych zdarzeń losowych;</w:t>
      </w:r>
    </w:p>
    <w:p w:rsidR="00D84953" w:rsidRDefault="00D84953" w:rsidP="00D84953">
      <w:pPr>
        <w:widowControl/>
        <w:numPr>
          <w:ilvl w:val="0"/>
          <w:numId w:val="13"/>
        </w:numPr>
        <w:jc w:val="both"/>
        <w:rPr>
          <w:sz w:val="24"/>
          <w:szCs w:val="24"/>
        </w:rPr>
      </w:pPr>
      <w:r>
        <w:rPr>
          <w:sz w:val="24"/>
          <w:szCs w:val="24"/>
        </w:rPr>
        <w:t>jeżeli zmiana tych osób stanie się konieczna z jakichkolwiek innych przyczyn niezależnych od Wykonawcy.</w:t>
      </w:r>
    </w:p>
    <w:p w:rsidR="00D84953" w:rsidRDefault="00D84953" w:rsidP="00D84953">
      <w:pPr>
        <w:widowControl/>
        <w:numPr>
          <w:ilvl w:val="0"/>
          <w:numId w:val="12"/>
        </w:numPr>
        <w:jc w:val="both"/>
        <w:rPr>
          <w:sz w:val="24"/>
          <w:szCs w:val="24"/>
        </w:rPr>
      </w:pPr>
      <w:r>
        <w:rPr>
          <w:sz w:val="24"/>
          <w:szCs w:val="24"/>
        </w:rPr>
        <w:t xml:space="preserve">W przypadku zmiany osób, o których mowa wyżej, nowe osoby powołane do pełnienia funkcji kierownika budowy, muszą spełniać wymagania określone w </w:t>
      </w:r>
      <w:proofErr w:type="spellStart"/>
      <w:r>
        <w:rPr>
          <w:sz w:val="24"/>
          <w:szCs w:val="24"/>
        </w:rPr>
        <w:t>siwz</w:t>
      </w:r>
      <w:proofErr w:type="spellEnd"/>
      <w:r>
        <w:rPr>
          <w:sz w:val="24"/>
          <w:szCs w:val="24"/>
        </w:rPr>
        <w:t xml:space="preserve"> dla danej funkcji.</w:t>
      </w:r>
    </w:p>
    <w:p w:rsidR="00D84953" w:rsidRDefault="00D84953" w:rsidP="00D84953">
      <w:pPr>
        <w:widowControl/>
        <w:numPr>
          <w:ilvl w:val="0"/>
          <w:numId w:val="12"/>
        </w:numPr>
        <w:jc w:val="both"/>
        <w:rPr>
          <w:sz w:val="24"/>
          <w:szCs w:val="24"/>
        </w:rPr>
      </w:pPr>
      <w:r>
        <w:rPr>
          <w:sz w:val="24"/>
          <w:szCs w:val="24"/>
        </w:rPr>
        <w:t xml:space="preserve">Zamawiający może także zażądać od Wykonawcy zmiany osób, o których mowa w ust. 3 niniejszego paragrafu, jeżeli uzna, że nie wykonują należycie swoich </w:t>
      </w:r>
      <w:r>
        <w:rPr>
          <w:sz w:val="24"/>
          <w:szCs w:val="24"/>
        </w:rPr>
        <w:lastRenderedPageBreak/>
        <w:t>obowiązków. Wykonawca zobowiązany jest dokonać zmiany tych osób w terminie nie dłuższym niż 14 dni od daty złożenia wniosku przez Zamawiającego.</w:t>
      </w:r>
    </w:p>
    <w:p w:rsidR="00D84953" w:rsidRDefault="00D84953" w:rsidP="00D84953">
      <w:pPr>
        <w:widowControl/>
        <w:numPr>
          <w:ilvl w:val="0"/>
          <w:numId w:val="12"/>
        </w:numPr>
        <w:jc w:val="both"/>
        <w:rPr>
          <w:sz w:val="24"/>
          <w:szCs w:val="24"/>
        </w:rPr>
      </w:pPr>
      <w:r>
        <w:rPr>
          <w:sz w:val="24"/>
          <w:szCs w:val="24"/>
        </w:rPr>
        <w:t>W zakresie komunikacji podczas realizacji umowy ustala się następujące adresy i numery kontaktowe na które należy przekazywać istotne informacje związane z prowadzonymi robotami:</w:t>
      </w:r>
    </w:p>
    <w:p w:rsidR="00D84953" w:rsidRDefault="00D84953" w:rsidP="00D84953">
      <w:pPr>
        <w:widowControl/>
        <w:jc w:val="both"/>
        <w:rPr>
          <w:sz w:val="24"/>
          <w:szCs w:val="24"/>
        </w:rPr>
      </w:pPr>
    </w:p>
    <w:p w:rsidR="00D84953" w:rsidRDefault="00D84953" w:rsidP="00D84953">
      <w:pPr>
        <w:widowControl/>
        <w:jc w:val="both"/>
        <w:rPr>
          <w:sz w:val="24"/>
          <w:szCs w:val="24"/>
        </w:rPr>
      </w:pPr>
      <w:r>
        <w:rPr>
          <w:sz w:val="24"/>
          <w:szCs w:val="24"/>
        </w:rPr>
        <w:t>Wykonawca adres…………………………………………………………………………</w:t>
      </w:r>
    </w:p>
    <w:p w:rsidR="00D84953" w:rsidRDefault="00D84953" w:rsidP="00D84953">
      <w:pPr>
        <w:widowControl/>
        <w:jc w:val="both"/>
        <w:rPr>
          <w:sz w:val="24"/>
          <w:szCs w:val="24"/>
        </w:rPr>
      </w:pPr>
      <w:r>
        <w:rPr>
          <w:sz w:val="24"/>
          <w:szCs w:val="24"/>
        </w:rPr>
        <w:t>nr telefonu stacjonarnego…………………………………………………………………</w:t>
      </w:r>
    </w:p>
    <w:p w:rsidR="00D84953" w:rsidRDefault="00D84953" w:rsidP="00D84953">
      <w:pPr>
        <w:widowControl/>
        <w:jc w:val="both"/>
        <w:rPr>
          <w:sz w:val="24"/>
          <w:szCs w:val="24"/>
        </w:rPr>
      </w:pPr>
      <w:r>
        <w:rPr>
          <w:sz w:val="24"/>
          <w:szCs w:val="24"/>
        </w:rPr>
        <w:t>nr telefonu przenośnego kierownika budowy………………………………………………</w:t>
      </w:r>
    </w:p>
    <w:p w:rsidR="00D84953" w:rsidRDefault="00D84953" w:rsidP="00D84953">
      <w:pPr>
        <w:widowControl/>
        <w:jc w:val="both"/>
        <w:rPr>
          <w:sz w:val="24"/>
          <w:szCs w:val="24"/>
        </w:rPr>
      </w:pPr>
      <w:r>
        <w:rPr>
          <w:sz w:val="24"/>
          <w:szCs w:val="24"/>
        </w:rPr>
        <w:t>adres/y poczty elektronicznej………………………………………………………………</w:t>
      </w:r>
    </w:p>
    <w:p w:rsidR="00D84953" w:rsidRDefault="00D84953" w:rsidP="00D84953">
      <w:pPr>
        <w:widowControl/>
        <w:jc w:val="both"/>
        <w:rPr>
          <w:sz w:val="24"/>
          <w:szCs w:val="24"/>
        </w:rPr>
      </w:pPr>
    </w:p>
    <w:p w:rsidR="00D84953" w:rsidRDefault="00D84953" w:rsidP="00D84953">
      <w:pPr>
        <w:widowControl/>
        <w:jc w:val="both"/>
        <w:rPr>
          <w:sz w:val="24"/>
          <w:szCs w:val="24"/>
        </w:rPr>
      </w:pPr>
    </w:p>
    <w:p w:rsidR="00D84953" w:rsidRDefault="00D84953" w:rsidP="00D84953">
      <w:pPr>
        <w:widowControl/>
        <w:jc w:val="both"/>
        <w:rPr>
          <w:sz w:val="24"/>
          <w:szCs w:val="24"/>
        </w:rPr>
      </w:pPr>
      <w:r>
        <w:rPr>
          <w:sz w:val="24"/>
          <w:szCs w:val="24"/>
        </w:rPr>
        <w:t>Zamawiający:</w:t>
      </w:r>
    </w:p>
    <w:p w:rsidR="00D84953" w:rsidRDefault="00D84953" w:rsidP="00D84953">
      <w:pPr>
        <w:widowControl/>
        <w:jc w:val="both"/>
        <w:rPr>
          <w:sz w:val="24"/>
          <w:szCs w:val="24"/>
        </w:rPr>
      </w:pPr>
      <w:r>
        <w:rPr>
          <w:sz w:val="24"/>
          <w:szCs w:val="24"/>
        </w:rPr>
        <w:t>Gminny Zakład Komunalny</w:t>
      </w:r>
    </w:p>
    <w:p w:rsidR="00D84953" w:rsidRDefault="00D84953" w:rsidP="00D84953">
      <w:pPr>
        <w:widowControl/>
        <w:jc w:val="both"/>
        <w:rPr>
          <w:sz w:val="24"/>
          <w:szCs w:val="24"/>
        </w:rPr>
      </w:pPr>
      <w:r>
        <w:rPr>
          <w:sz w:val="24"/>
          <w:szCs w:val="24"/>
        </w:rPr>
        <w:t>ul. Jastrzębia 62, 86-031 Żołędowo</w:t>
      </w:r>
    </w:p>
    <w:p w:rsidR="00D84953" w:rsidRDefault="00D84953" w:rsidP="00D84953">
      <w:pPr>
        <w:widowControl/>
        <w:jc w:val="both"/>
        <w:rPr>
          <w:sz w:val="24"/>
          <w:szCs w:val="24"/>
        </w:rPr>
      </w:pPr>
      <w:r>
        <w:rPr>
          <w:sz w:val="24"/>
          <w:szCs w:val="24"/>
        </w:rPr>
        <w:t>numer telefonu stacjonarnego – (52) 328-26-04</w:t>
      </w:r>
    </w:p>
    <w:p w:rsidR="00D84953" w:rsidRDefault="00D84953" w:rsidP="00D84953">
      <w:pPr>
        <w:widowControl/>
        <w:jc w:val="both"/>
        <w:rPr>
          <w:sz w:val="24"/>
          <w:szCs w:val="24"/>
        </w:rPr>
      </w:pPr>
      <w:r>
        <w:rPr>
          <w:sz w:val="24"/>
          <w:szCs w:val="24"/>
        </w:rPr>
        <w:t>Kierownik działu ds. dróg gminnych Tomasz Szeliga – 606-832-106</w:t>
      </w:r>
    </w:p>
    <w:p w:rsidR="00D84953" w:rsidRDefault="00D84953" w:rsidP="00D84953">
      <w:pPr>
        <w:widowControl/>
        <w:jc w:val="both"/>
        <w:rPr>
          <w:sz w:val="24"/>
          <w:szCs w:val="24"/>
        </w:rPr>
      </w:pPr>
      <w:r>
        <w:rPr>
          <w:sz w:val="24"/>
          <w:szCs w:val="24"/>
        </w:rPr>
        <w:t>adresy poczty elektronicznej: drogi@gzk-zoledowo.pl</w:t>
      </w:r>
    </w:p>
    <w:p w:rsidR="00D84953" w:rsidRDefault="00D84953" w:rsidP="00D84953">
      <w:pPr>
        <w:jc w:val="center"/>
        <w:rPr>
          <w:sz w:val="24"/>
          <w:szCs w:val="24"/>
        </w:rPr>
      </w:pPr>
    </w:p>
    <w:p w:rsidR="00D84953" w:rsidRDefault="00D84953" w:rsidP="00D84953">
      <w:pPr>
        <w:jc w:val="center"/>
        <w:rPr>
          <w:sz w:val="24"/>
          <w:szCs w:val="24"/>
        </w:rPr>
      </w:pPr>
      <w:r>
        <w:rPr>
          <w:sz w:val="24"/>
          <w:szCs w:val="24"/>
        </w:rPr>
        <w:t>§ 11</w:t>
      </w:r>
    </w:p>
    <w:p w:rsidR="00D84953" w:rsidRDefault="00D84953" w:rsidP="00D84953">
      <w:pPr>
        <w:rPr>
          <w:sz w:val="24"/>
          <w:szCs w:val="24"/>
        </w:rPr>
      </w:pPr>
    </w:p>
    <w:p w:rsidR="00D84953" w:rsidRDefault="00D84953" w:rsidP="00D84953">
      <w:pPr>
        <w:pStyle w:val="Style7"/>
        <w:widowControl/>
        <w:numPr>
          <w:ilvl w:val="0"/>
          <w:numId w:val="14"/>
        </w:numPr>
        <w:tabs>
          <w:tab w:val="left" w:pos="0"/>
          <w:tab w:val="left" w:pos="360"/>
        </w:tabs>
        <w:spacing w:line="240" w:lineRule="auto"/>
        <w:ind w:left="0" w:firstLine="0"/>
        <w:rPr>
          <w:rStyle w:val="FontStyle22"/>
        </w:rPr>
      </w:pPr>
      <w:r>
        <w:rPr>
          <w:rStyle w:val="FontStyle22"/>
        </w:rPr>
        <w:t>Wykonywanie robót przy pomocy podwykonawców może odbywać się wyłącznie na zasadach określonych w art. 647</w:t>
      </w:r>
      <w:r>
        <w:rPr>
          <w:rStyle w:val="FontStyle22"/>
          <w:vertAlign w:val="superscript"/>
        </w:rPr>
        <w:t>1</w:t>
      </w:r>
      <w:r>
        <w:rPr>
          <w:rStyle w:val="FontStyle22"/>
        </w:rPr>
        <w:t xml:space="preserve"> Kodeksu cywilnego.</w:t>
      </w:r>
    </w:p>
    <w:p w:rsidR="00D84953" w:rsidRDefault="00D84953" w:rsidP="00D84953">
      <w:pPr>
        <w:pStyle w:val="Style7"/>
        <w:widowControl/>
        <w:numPr>
          <w:ilvl w:val="0"/>
          <w:numId w:val="14"/>
        </w:numPr>
        <w:tabs>
          <w:tab w:val="left" w:pos="0"/>
          <w:tab w:val="left" w:pos="360"/>
        </w:tabs>
        <w:spacing w:line="240" w:lineRule="auto"/>
        <w:ind w:left="0" w:firstLine="0"/>
        <w:rPr>
          <w:rStyle w:val="FontStyle22"/>
        </w:rPr>
      </w:pPr>
      <w:r>
        <w:rPr>
          <w:rStyle w:val="FontStyle22"/>
        </w:rPr>
        <w:t>Wykonawca oświadcza, że wymieniony poniżej zakres robót będzie wykonywany za pomocą podwykonawców:……………….</w:t>
      </w:r>
    </w:p>
    <w:p w:rsidR="00D84953" w:rsidRDefault="00D84953" w:rsidP="00D84953">
      <w:pPr>
        <w:pStyle w:val="Style7"/>
        <w:widowControl/>
        <w:numPr>
          <w:ilvl w:val="0"/>
          <w:numId w:val="14"/>
        </w:numPr>
        <w:tabs>
          <w:tab w:val="left" w:pos="0"/>
        </w:tabs>
        <w:spacing w:line="240" w:lineRule="auto"/>
        <w:rPr>
          <w:rStyle w:val="FontStyle22"/>
        </w:rPr>
      </w:pPr>
      <w:r>
        <w:rPr>
          <w:rStyle w:val="FontStyle22"/>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D84953" w:rsidRDefault="00D84953" w:rsidP="00D84953">
      <w:pPr>
        <w:pStyle w:val="Style7"/>
        <w:widowControl/>
        <w:numPr>
          <w:ilvl w:val="0"/>
          <w:numId w:val="14"/>
        </w:numPr>
        <w:tabs>
          <w:tab w:val="left" w:pos="180"/>
        </w:tabs>
        <w:spacing w:line="240" w:lineRule="auto"/>
        <w:ind w:left="284" w:hanging="284"/>
      </w:pPr>
      <w:r>
        <w:rPr>
          <w:rFonts w:ascii="Times New Roman" w:hAnsi="Times New Roman"/>
          <w:bCs/>
          <w:iCs/>
        </w:rPr>
        <w:t xml:space="preserve">Zamawiający </w:t>
      </w:r>
      <w:r>
        <w:rPr>
          <w:rFonts w:ascii="Times New Roman" w:hAnsi="Times New Roman"/>
        </w:rPr>
        <w:t xml:space="preserve">w terminie </w:t>
      </w:r>
      <w:r>
        <w:rPr>
          <w:rFonts w:ascii="Times New Roman" w:hAnsi="Times New Roman"/>
          <w:bCs/>
        </w:rPr>
        <w:t xml:space="preserve">7 dni </w:t>
      </w:r>
      <w:r>
        <w:rPr>
          <w:rFonts w:ascii="Times New Roman" w:hAnsi="Times New Roman"/>
        </w:rPr>
        <w:t xml:space="preserve">od przedłożenia projektu umowy o podwykonawstwo zgłosi w formie pisemnej </w:t>
      </w:r>
      <w:r>
        <w:rPr>
          <w:rFonts w:ascii="Times New Roman" w:hAnsi="Times New Roman"/>
          <w:bCs/>
        </w:rPr>
        <w:t xml:space="preserve">zastrzeżenia </w:t>
      </w:r>
      <w:r>
        <w:rPr>
          <w:rFonts w:ascii="Times New Roman" w:hAnsi="Times New Roman"/>
        </w:rPr>
        <w:t xml:space="preserve">do projektu umowy o podwykonawstwo, której przedmiotem są roboty budowlane w przypadku: </w:t>
      </w:r>
    </w:p>
    <w:p w:rsidR="00D84953" w:rsidRDefault="00D84953" w:rsidP="00D84953">
      <w:pPr>
        <w:pStyle w:val="Default"/>
        <w:ind w:left="284"/>
        <w:jc w:val="both"/>
        <w:rPr>
          <w:color w:val="auto"/>
        </w:rPr>
      </w:pPr>
      <w:r>
        <w:rPr>
          <w:bCs/>
          <w:color w:val="auto"/>
        </w:rPr>
        <w:t xml:space="preserve">a) </w:t>
      </w:r>
      <w:r>
        <w:rPr>
          <w:color w:val="auto"/>
        </w:rPr>
        <w:t xml:space="preserve">nie spełnienia wymagań określonych w specyfikacji istotnych warunków zamówienia </w:t>
      </w:r>
    </w:p>
    <w:p w:rsidR="00D84953" w:rsidRDefault="00D84953" w:rsidP="00D84953">
      <w:pPr>
        <w:pStyle w:val="Default"/>
        <w:ind w:left="284"/>
        <w:jc w:val="both"/>
        <w:rPr>
          <w:color w:val="auto"/>
        </w:rPr>
      </w:pPr>
      <w:r>
        <w:rPr>
          <w:bCs/>
          <w:color w:val="auto"/>
        </w:rPr>
        <w:t xml:space="preserve">b) </w:t>
      </w:r>
      <w:r>
        <w:rPr>
          <w:color w:val="auto"/>
        </w:rPr>
        <w:t xml:space="preserve">gdy przewiduje termin zapłaty wynagrodzenia dłuższy niż </w:t>
      </w:r>
      <w:r>
        <w:rPr>
          <w:bCs/>
          <w:color w:val="auto"/>
        </w:rPr>
        <w:t xml:space="preserve">30 dni </w:t>
      </w:r>
      <w:r>
        <w:rPr>
          <w:color w:val="auto"/>
        </w:rPr>
        <w:t xml:space="preserve">od dnia doręczenia wykonawcy,  podwykonawcy lub dalszemu podwykonawcy faktury lub rachunku, potwierdzających wykonanie zleconej podwykonawcy lub dalszemu podwykonawcy dostawy, usługi lub roboty budowlanej. </w:t>
      </w:r>
    </w:p>
    <w:p w:rsidR="00D84953" w:rsidRDefault="00D84953" w:rsidP="00D84953">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w formie pisemnej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D84953" w:rsidRDefault="00D84953" w:rsidP="00D84953">
      <w:pPr>
        <w:pStyle w:val="Default"/>
        <w:ind w:left="360" w:hanging="360"/>
        <w:jc w:val="both"/>
        <w:rPr>
          <w:color w:val="auto"/>
        </w:rPr>
      </w:pPr>
      <w:r>
        <w:rPr>
          <w:bCs/>
          <w:color w:val="auto"/>
        </w:rPr>
        <w:t xml:space="preserve">5. </w:t>
      </w:r>
      <w:r>
        <w:rPr>
          <w:bCs/>
          <w:iCs/>
          <w:color w:val="auto"/>
        </w:rPr>
        <w:t xml:space="preserve">Wykonawca, podwykonawca lub dalszy podwykonawca </w:t>
      </w:r>
      <w:r>
        <w:rPr>
          <w:color w:val="auto"/>
        </w:rPr>
        <w:t xml:space="preserve">zamówienia na roboty budowlane przedkłada zamawiającemu poświadczoną za zgodność z oryginałem </w:t>
      </w:r>
      <w:r>
        <w:rPr>
          <w:bCs/>
          <w:color w:val="auto"/>
        </w:rPr>
        <w:t xml:space="preserve">kopię zawartej umowy o podwykonawstwo oraz kopię jej zmian, </w:t>
      </w:r>
      <w:r>
        <w:rPr>
          <w:color w:val="auto"/>
        </w:rPr>
        <w:t xml:space="preserve">której przedmiotem są roboty budowlane, w terminie </w:t>
      </w:r>
      <w:r>
        <w:rPr>
          <w:bCs/>
          <w:color w:val="auto"/>
        </w:rPr>
        <w:t xml:space="preserve">7 dni </w:t>
      </w:r>
      <w:r>
        <w:rPr>
          <w:color w:val="auto"/>
        </w:rPr>
        <w:t xml:space="preserve">od dnia jej zawarcia. </w:t>
      </w:r>
    </w:p>
    <w:p w:rsidR="00D84953" w:rsidRDefault="00D84953" w:rsidP="00D84953">
      <w:pPr>
        <w:pStyle w:val="Default"/>
        <w:ind w:left="360" w:hanging="360"/>
        <w:jc w:val="both"/>
        <w:rPr>
          <w:color w:val="auto"/>
        </w:rPr>
      </w:pPr>
      <w:r>
        <w:rPr>
          <w:bCs/>
          <w:color w:val="auto"/>
        </w:rPr>
        <w:t>6.</w:t>
      </w:r>
      <w:r>
        <w:rPr>
          <w:bCs/>
          <w:color w:val="auto"/>
        </w:rPr>
        <w:tab/>
      </w:r>
      <w:r>
        <w:rPr>
          <w:bCs/>
          <w:iCs/>
          <w:color w:val="auto"/>
        </w:rPr>
        <w:t xml:space="preserve">Zamawiający </w:t>
      </w:r>
      <w:r>
        <w:rPr>
          <w:color w:val="auto"/>
        </w:rPr>
        <w:t xml:space="preserve">w terminie </w:t>
      </w:r>
      <w:r>
        <w:rPr>
          <w:bCs/>
          <w:color w:val="auto"/>
        </w:rPr>
        <w:t xml:space="preserve">7 dni </w:t>
      </w:r>
      <w:r>
        <w:rPr>
          <w:color w:val="auto"/>
        </w:rPr>
        <w:t xml:space="preserve">od przedłożenia kopii zawartej umowy o podwykonawstwo lub jej zmian zgłasza w formie pisemnej </w:t>
      </w:r>
      <w:r>
        <w:rPr>
          <w:bCs/>
          <w:color w:val="auto"/>
        </w:rPr>
        <w:t xml:space="preserve">sprzeciw </w:t>
      </w:r>
      <w:r>
        <w:rPr>
          <w:color w:val="auto"/>
        </w:rPr>
        <w:t xml:space="preserve">do umowy o podwykonawstwo lub jej zmian, której przedmiotem są roboty budowlane, w przypadkach wymienionych w ust. 4 niniejszego paragrafu. </w:t>
      </w:r>
    </w:p>
    <w:p w:rsidR="00D84953" w:rsidRDefault="00D84953" w:rsidP="00D84953">
      <w:pPr>
        <w:pStyle w:val="Default"/>
        <w:jc w:val="both"/>
        <w:rPr>
          <w:color w:val="auto"/>
        </w:rPr>
      </w:pPr>
      <w:r>
        <w:rPr>
          <w:color w:val="auto"/>
        </w:rPr>
        <w:lastRenderedPageBreak/>
        <w:t xml:space="preserve">Niezgłoszenie w formie pisemnej sprzeciwu do przedłożonej umowy o podwykonawstwo i jej zmian , której przedmiotem są roboty budowlane w terminie </w:t>
      </w:r>
      <w:r>
        <w:rPr>
          <w:bCs/>
          <w:color w:val="auto"/>
        </w:rPr>
        <w:t xml:space="preserve">7 dni </w:t>
      </w:r>
      <w:r>
        <w:rPr>
          <w:color w:val="auto"/>
        </w:rPr>
        <w:t>od przedłożenia projektu umowy o podwykonawstwo lub projektu jej zmiany</w:t>
      </w:r>
      <w:r>
        <w:rPr>
          <w:bCs/>
          <w:color w:val="auto"/>
        </w:rPr>
        <w:t xml:space="preserve">, </w:t>
      </w:r>
      <w:r>
        <w:rPr>
          <w:color w:val="auto"/>
        </w:rPr>
        <w:t xml:space="preserve">uważa się za akceptację umowy przez </w:t>
      </w:r>
      <w:r>
        <w:rPr>
          <w:bCs/>
          <w:iCs/>
          <w:color w:val="auto"/>
        </w:rPr>
        <w:t xml:space="preserve">Zamawiającego. </w:t>
      </w:r>
    </w:p>
    <w:p w:rsidR="00D84953" w:rsidRDefault="00D84953" w:rsidP="00D84953">
      <w:pPr>
        <w:pStyle w:val="Default"/>
        <w:ind w:left="360" w:hanging="360"/>
        <w:jc w:val="both"/>
        <w:rPr>
          <w:color w:val="auto"/>
        </w:rPr>
      </w:pPr>
      <w:r>
        <w:rPr>
          <w:bCs/>
          <w:color w:val="auto"/>
        </w:rPr>
        <w:t xml:space="preserve">7. </w:t>
      </w:r>
      <w:r>
        <w:rPr>
          <w:bCs/>
          <w:iCs/>
          <w:color w:val="auto"/>
        </w:rPr>
        <w:t xml:space="preserve">Wykonawca, podwykonawca lub dalszy podwykonawca </w:t>
      </w:r>
      <w:r>
        <w:rPr>
          <w:color w:val="auto"/>
        </w:rPr>
        <w:t xml:space="preserve">na roboty budowlane przedkłada zamawiającemu poświadczoną za zgodność z oryginałem kopię zawartej umowy o podwykonawstwo oraz jej zmianę, której </w:t>
      </w:r>
      <w:r>
        <w:rPr>
          <w:bCs/>
          <w:color w:val="auto"/>
        </w:rPr>
        <w:t>przedmiotem są dostawy lub usługi</w:t>
      </w:r>
      <w:r>
        <w:rPr>
          <w:color w:val="auto"/>
        </w:rPr>
        <w:t xml:space="preserve">, w terminie </w:t>
      </w:r>
      <w:r>
        <w:rPr>
          <w:bCs/>
          <w:color w:val="auto"/>
        </w:rPr>
        <w:t xml:space="preserve">7 dni </w:t>
      </w:r>
      <w:r>
        <w:rPr>
          <w:color w:val="auto"/>
        </w:rPr>
        <w:t xml:space="preserve">od dnia jej zawarcia, z wyłączeniem umów                            o podwykonawstwo o wartości mniejszej niż </w:t>
      </w:r>
      <w:r>
        <w:rPr>
          <w:bCs/>
          <w:color w:val="auto"/>
        </w:rPr>
        <w:t xml:space="preserve">0,5% </w:t>
      </w:r>
      <w:r>
        <w:rPr>
          <w:color w:val="auto"/>
        </w:rPr>
        <w:t xml:space="preserve">wartości umowy w sprawie zamówienia publicznego, przy czym wyłączenie to nie dotyczy umów o podwykonawstwo o wartości większej niż </w:t>
      </w:r>
      <w:r>
        <w:rPr>
          <w:bCs/>
          <w:color w:val="auto"/>
        </w:rPr>
        <w:t xml:space="preserve">50.000,00 zł. </w:t>
      </w:r>
      <w:r>
        <w:rPr>
          <w:color w:val="auto"/>
        </w:rPr>
        <w:t>W przypadku, jeżeli termin zapłaty wynagrodzenia jest dłuższy niż określony w ust. 16, zamawiający informuje o tym wykonawcę i wzywa go do dokonania zmiany tej umowy pod rygorem wystąpienia o zapłatę kary umownej określonej w § 19 ust. 4.</w:t>
      </w:r>
    </w:p>
    <w:p w:rsidR="00D84953" w:rsidRDefault="00D84953" w:rsidP="00D84953">
      <w:pPr>
        <w:pStyle w:val="Default"/>
        <w:jc w:val="both"/>
        <w:rPr>
          <w:color w:val="auto"/>
        </w:rPr>
      </w:pPr>
      <w:r>
        <w:rPr>
          <w:bCs/>
          <w:color w:val="auto"/>
        </w:rPr>
        <w:t xml:space="preserve">8. </w:t>
      </w:r>
      <w:r>
        <w:rPr>
          <w:color w:val="auto"/>
        </w:rPr>
        <w:t xml:space="preserve">Zasady zapłaty wynagrodzenia wykonawcy: </w:t>
      </w:r>
    </w:p>
    <w:p w:rsidR="00D84953" w:rsidRDefault="00D84953" w:rsidP="00D84953">
      <w:pPr>
        <w:pStyle w:val="Default"/>
        <w:ind w:left="360" w:hanging="360"/>
        <w:jc w:val="both"/>
        <w:rPr>
          <w:color w:val="auto"/>
        </w:rPr>
      </w:pPr>
      <w:r>
        <w:rPr>
          <w:color w:val="auto"/>
        </w:rPr>
        <w:t xml:space="preserve">a) </w:t>
      </w:r>
      <w:r>
        <w:rPr>
          <w:color w:val="auto"/>
        </w:rPr>
        <w:tab/>
        <w:t xml:space="preserve">Warunkiem zapłaty przez </w:t>
      </w:r>
      <w:r>
        <w:rPr>
          <w:bCs/>
          <w:iCs/>
          <w:color w:val="auto"/>
        </w:rPr>
        <w:t xml:space="preserve">Zamawiającego </w:t>
      </w:r>
      <w:r>
        <w:rPr>
          <w:bCs/>
          <w:color w:val="auto"/>
        </w:rPr>
        <w:t xml:space="preserve">należnego wynagrodzenia </w:t>
      </w:r>
      <w:r>
        <w:rPr>
          <w:color w:val="auto"/>
        </w:rPr>
        <w:t xml:space="preserve">za odebrane roboty budowlane jest przedstawienie </w:t>
      </w:r>
      <w:r>
        <w:rPr>
          <w:bCs/>
          <w:color w:val="auto"/>
        </w:rPr>
        <w:t xml:space="preserve">dowodów zapłaty </w:t>
      </w:r>
      <w:r>
        <w:rPr>
          <w:color w:val="auto"/>
        </w:rPr>
        <w:t xml:space="preserve">wymagalnego wynagrodzenia podwykonawcom i dalszym podwykonawcom, o których mowa w ust. 9, biorącym udział w realizacji odebranych robót budowlanych. </w:t>
      </w:r>
    </w:p>
    <w:p w:rsidR="00D84953" w:rsidRDefault="00D84953" w:rsidP="00D84953">
      <w:pPr>
        <w:pStyle w:val="Default"/>
        <w:ind w:left="360" w:hanging="360"/>
        <w:jc w:val="both"/>
        <w:rPr>
          <w:color w:val="auto"/>
        </w:rPr>
      </w:pPr>
      <w:r>
        <w:rPr>
          <w:color w:val="auto"/>
        </w:rPr>
        <w:t xml:space="preserve">b) W przypadku nieprzedstawienia przez </w:t>
      </w:r>
      <w:r>
        <w:rPr>
          <w:bCs/>
          <w:iCs/>
          <w:color w:val="auto"/>
        </w:rPr>
        <w:t xml:space="preserve">Wykonawcę </w:t>
      </w:r>
      <w:r>
        <w:rPr>
          <w:color w:val="auto"/>
        </w:rPr>
        <w:t xml:space="preserve">wszystkich dowodów zapłaty </w:t>
      </w:r>
      <w:r>
        <w:rPr>
          <w:bCs/>
          <w:color w:val="auto"/>
        </w:rPr>
        <w:t xml:space="preserve">wstrzymuje się </w:t>
      </w:r>
      <w:r>
        <w:rPr>
          <w:color w:val="auto"/>
        </w:rPr>
        <w:t xml:space="preserve">odpowiednio wypłatę należnego wynagrodzenia za odebrane roboty budowlane - w części równej sumie kwot wynikających z nieprzedstawionych dowodów zapłaty. </w:t>
      </w:r>
    </w:p>
    <w:p w:rsidR="00D84953" w:rsidRDefault="00D84953" w:rsidP="00D84953">
      <w:pPr>
        <w:pStyle w:val="Default"/>
        <w:ind w:left="360" w:hanging="360"/>
        <w:jc w:val="both"/>
        <w:rPr>
          <w:color w:val="auto"/>
        </w:rPr>
      </w:pPr>
      <w:r>
        <w:rPr>
          <w:color w:val="auto"/>
        </w:rPr>
        <w:t xml:space="preserve">c) W przypadku osobistego wykonania zamówienia przez </w:t>
      </w:r>
      <w:r>
        <w:rPr>
          <w:bCs/>
          <w:iCs/>
          <w:color w:val="auto"/>
        </w:rPr>
        <w:t xml:space="preserve">Wykonawcę </w:t>
      </w:r>
      <w:r>
        <w:rPr>
          <w:color w:val="auto"/>
        </w:rPr>
        <w:t xml:space="preserve">bez udziału podwykonawców i dalszych podwykonawców należność za fakturę zostanie uregulowana po pisemnym oświadczeniu </w:t>
      </w:r>
      <w:r>
        <w:rPr>
          <w:bCs/>
          <w:iCs/>
          <w:color w:val="auto"/>
        </w:rPr>
        <w:t xml:space="preserve">Wykonawcy, </w:t>
      </w:r>
      <w:r>
        <w:rPr>
          <w:color w:val="auto"/>
        </w:rPr>
        <w:t xml:space="preserve">że zadanie wykonał jedynie siłami własnymi. </w:t>
      </w:r>
    </w:p>
    <w:p w:rsidR="00D84953" w:rsidRDefault="00D84953" w:rsidP="00D84953">
      <w:pPr>
        <w:pStyle w:val="Default"/>
        <w:ind w:left="360" w:hanging="360"/>
        <w:jc w:val="both"/>
        <w:rPr>
          <w:color w:val="auto"/>
        </w:rPr>
      </w:pPr>
      <w:r>
        <w:rPr>
          <w:bCs/>
          <w:color w:val="auto"/>
        </w:rPr>
        <w:t>9.</w:t>
      </w:r>
      <w:r>
        <w:rPr>
          <w:bCs/>
          <w:color w:val="auto"/>
        </w:rPr>
        <w:tab/>
      </w:r>
      <w:r>
        <w:rPr>
          <w:bCs/>
          <w:iCs/>
          <w:color w:val="auto"/>
        </w:rPr>
        <w:t xml:space="preserve">Zamawiający </w:t>
      </w:r>
      <w:r>
        <w:rPr>
          <w:color w:val="auto"/>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D84953" w:rsidRDefault="00D84953" w:rsidP="00D84953">
      <w:pPr>
        <w:pStyle w:val="Default"/>
        <w:ind w:left="360" w:hanging="360"/>
        <w:jc w:val="both"/>
        <w:rPr>
          <w:color w:val="auto"/>
        </w:rPr>
      </w:pPr>
      <w:r>
        <w:rPr>
          <w:bCs/>
          <w:color w:val="auto"/>
        </w:rPr>
        <w:t xml:space="preserve">10. </w:t>
      </w:r>
      <w:r>
        <w:rPr>
          <w:color w:val="auto"/>
        </w:rPr>
        <w:t xml:space="preserve">Wynagrodzenie, o którym mowa w ust. 9, dotyczy wyłącznie należności powstałych po zaakceptowaniu przez zamawiającego umowy o podwykonawstwo oraz jej zmian, której przedmiotem są roboty budowlane, lub po przedłożeniu zamawiającemu poświadczonej za zgodność z oryginałem kopii umowy o podwykonawstwo, oraz jej zmiany, której przedmiotem są dostawy lub usługi. </w:t>
      </w:r>
    </w:p>
    <w:p w:rsidR="00D84953" w:rsidRDefault="00D84953" w:rsidP="00D84953">
      <w:pPr>
        <w:pStyle w:val="Default"/>
        <w:ind w:left="360" w:hanging="360"/>
        <w:jc w:val="both"/>
        <w:rPr>
          <w:color w:val="auto"/>
        </w:rPr>
      </w:pPr>
      <w:r>
        <w:rPr>
          <w:bCs/>
          <w:color w:val="auto"/>
        </w:rPr>
        <w:t xml:space="preserve">11. </w:t>
      </w:r>
      <w:r>
        <w:rPr>
          <w:color w:val="auto"/>
        </w:rPr>
        <w:t xml:space="preserve">Bezpośrednia zapłata obejmuje tylko i wyłącznie należne wynagrodzenie bez odsetek, należnych podwykonawcy lub dalszemu podwykonawcy. </w:t>
      </w:r>
    </w:p>
    <w:p w:rsidR="00D84953" w:rsidRDefault="00D84953" w:rsidP="00D84953">
      <w:pPr>
        <w:pStyle w:val="Default"/>
        <w:ind w:left="360" w:hanging="360"/>
        <w:jc w:val="both"/>
        <w:rPr>
          <w:color w:val="auto"/>
        </w:rPr>
      </w:pPr>
      <w:r>
        <w:rPr>
          <w:bCs/>
          <w:color w:val="auto"/>
        </w:rPr>
        <w:t xml:space="preserve">12. </w:t>
      </w:r>
      <w:r>
        <w:rPr>
          <w:color w:val="auto"/>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Pr>
          <w:bCs/>
          <w:color w:val="auto"/>
        </w:rPr>
        <w:t xml:space="preserve">7 dni </w:t>
      </w:r>
      <w:r>
        <w:rPr>
          <w:color w:val="auto"/>
        </w:rPr>
        <w:t xml:space="preserve">od dnia doręczenia tej informacji. </w:t>
      </w:r>
    </w:p>
    <w:p w:rsidR="00D84953" w:rsidRDefault="00D84953" w:rsidP="00D84953">
      <w:pPr>
        <w:pStyle w:val="Default"/>
        <w:jc w:val="both"/>
        <w:rPr>
          <w:color w:val="auto"/>
        </w:rPr>
      </w:pPr>
      <w:r>
        <w:rPr>
          <w:bCs/>
          <w:color w:val="auto"/>
        </w:rPr>
        <w:t xml:space="preserve">13. </w:t>
      </w:r>
      <w:r>
        <w:rPr>
          <w:color w:val="auto"/>
        </w:rPr>
        <w:t xml:space="preserve">W przypadku zgłoszenia uwag, o których mowa w ust. 12, w terminie nie krótszym niż </w:t>
      </w:r>
      <w:r>
        <w:rPr>
          <w:bCs/>
          <w:color w:val="auto"/>
        </w:rPr>
        <w:t xml:space="preserve">7 dni </w:t>
      </w:r>
      <w:r>
        <w:rPr>
          <w:color w:val="auto"/>
        </w:rPr>
        <w:t xml:space="preserve">od dnia doręczenia ww. informacji, zamawiający może: </w:t>
      </w:r>
    </w:p>
    <w:p w:rsidR="00D84953" w:rsidRDefault="00D84953" w:rsidP="00D84953">
      <w:pPr>
        <w:pStyle w:val="Default"/>
        <w:jc w:val="both"/>
        <w:rPr>
          <w:color w:val="auto"/>
        </w:rPr>
      </w:pPr>
      <w:r>
        <w:rPr>
          <w:bCs/>
          <w:color w:val="auto"/>
        </w:rPr>
        <w:t xml:space="preserve">a) </w:t>
      </w:r>
      <w:r>
        <w:rPr>
          <w:color w:val="auto"/>
        </w:rPr>
        <w:t xml:space="preserve">nie dokonać bezpośredniej zapłaty wynagrodzenia podwykonawcy lub dalszemu podwykonawcy, jeżeli wykonawca wykaże niezasadność takiej zapłaty albo </w:t>
      </w:r>
    </w:p>
    <w:p w:rsidR="00D84953" w:rsidRDefault="00D84953" w:rsidP="00D84953">
      <w:pPr>
        <w:pStyle w:val="Default"/>
        <w:jc w:val="both"/>
        <w:rPr>
          <w:color w:val="auto"/>
        </w:rPr>
      </w:pPr>
      <w:r>
        <w:rPr>
          <w:bCs/>
          <w:color w:val="auto"/>
        </w:rPr>
        <w:lastRenderedPageBreak/>
        <w:t xml:space="preserve">b) </w:t>
      </w:r>
      <w:r>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D84953" w:rsidRDefault="00D84953" w:rsidP="00D84953">
      <w:pPr>
        <w:pStyle w:val="Default"/>
        <w:jc w:val="both"/>
        <w:rPr>
          <w:color w:val="auto"/>
        </w:rPr>
      </w:pPr>
      <w:r>
        <w:rPr>
          <w:bCs/>
          <w:color w:val="auto"/>
        </w:rPr>
        <w:t xml:space="preserve">c) </w:t>
      </w:r>
      <w:r>
        <w:rPr>
          <w:color w:val="auto"/>
        </w:rPr>
        <w:t xml:space="preserve">dokonać bezpośredniej zapłaty wynagrodzenia podwykonawcy lub dalszemu podwykonawcy, jeżeli podwykonawca lub dalszy podwykonawca wykaże zasadność takiej zapłaty. </w:t>
      </w:r>
    </w:p>
    <w:p w:rsidR="00D84953" w:rsidRDefault="00D84953" w:rsidP="00D84953">
      <w:pPr>
        <w:pStyle w:val="Default"/>
        <w:ind w:left="360" w:hanging="360"/>
        <w:jc w:val="both"/>
        <w:rPr>
          <w:color w:val="auto"/>
        </w:rPr>
      </w:pPr>
      <w:r>
        <w:rPr>
          <w:bCs/>
          <w:color w:val="auto"/>
        </w:rPr>
        <w:t xml:space="preserve">14. </w:t>
      </w:r>
      <w:r>
        <w:rPr>
          <w:color w:val="auto"/>
        </w:rPr>
        <w:t xml:space="preserve">W przypadku dokonania bezpośredniej zapłaty podwykonawcy lub dalszemu podwykonawcy, o których mowa w ust. 9 , zamawiający potrąca kwotę wypłaconego wynagrodzenia z wynagrodzenia należnego wykonawcy. </w:t>
      </w:r>
    </w:p>
    <w:p w:rsidR="00D84953" w:rsidRDefault="00D84953" w:rsidP="00D84953">
      <w:pPr>
        <w:pStyle w:val="Default"/>
        <w:ind w:left="360" w:hanging="360"/>
        <w:jc w:val="both"/>
        <w:rPr>
          <w:color w:val="auto"/>
        </w:rPr>
      </w:pPr>
      <w:r>
        <w:rPr>
          <w:bCs/>
          <w:color w:val="auto"/>
        </w:rPr>
        <w:t xml:space="preserve">15. </w:t>
      </w:r>
      <w:r>
        <w:rPr>
          <w:color w:val="auto"/>
        </w:rPr>
        <w:t xml:space="preserve">Konieczność wielokrotnego dokonywania bezpośredniej zapłaty podwykonawcy lub dalszemu podwykonawcy, o których mowa w ust. 9, lub konieczność dokonania bezpośrednich zapłat na sumę większą niż </w:t>
      </w:r>
      <w:r>
        <w:rPr>
          <w:bCs/>
          <w:color w:val="auto"/>
        </w:rPr>
        <w:t xml:space="preserve">5% </w:t>
      </w:r>
      <w:r>
        <w:rPr>
          <w:color w:val="auto"/>
        </w:rPr>
        <w:t>wartości umowy w sprawie zamówienia publicznego może stanowić podstawę do odstąpienia od umowy w sprawie zamówienia publicznego przez zamawiającego.</w:t>
      </w:r>
    </w:p>
    <w:p w:rsidR="00D84953" w:rsidRDefault="00D84953" w:rsidP="00D84953">
      <w:pPr>
        <w:pStyle w:val="Default"/>
        <w:jc w:val="both"/>
        <w:rPr>
          <w:color w:val="auto"/>
        </w:rPr>
      </w:pPr>
      <w:r>
        <w:rPr>
          <w:bCs/>
          <w:color w:val="auto"/>
        </w:rPr>
        <w:t xml:space="preserve">16. </w:t>
      </w:r>
      <w:r>
        <w:rPr>
          <w:color w:val="auto"/>
        </w:rPr>
        <w:t xml:space="preserve">Termin zapłaty wynagrodzenia podwykonawcy lub dalszemu podwykonawcy przewidziany w umowie o podwykonawstwo nie może być dłuższy niż </w:t>
      </w:r>
      <w:r>
        <w:rPr>
          <w:bCs/>
          <w:color w:val="auto"/>
        </w:rPr>
        <w:t xml:space="preserve">30 dni </w:t>
      </w:r>
      <w:r>
        <w:rPr>
          <w:color w:val="auto"/>
        </w:rPr>
        <w:t xml:space="preserve">od dnia doręczenia wykonawcy, podwykonawcy lub dalszemu podwykonawcy faktury lub rachunku, potwierdzających wykonanie zleconej podwykonawcy lub dalszemu podwykonawcy dostawy, usługi lub roboty budowlanej. </w:t>
      </w:r>
    </w:p>
    <w:p w:rsidR="00D84953" w:rsidRDefault="00D84953" w:rsidP="00D84953">
      <w:pPr>
        <w:pStyle w:val="Default"/>
        <w:ind w:left="360" w:hanging="360"/>
        <w:jc w:val="both"/>
        <w:rPr>
          <w:color w:val="auto"/>
        </w:rPr>
      </w:pPr>
      <w:r>
        <w:rPr>
          <w:bCs/>
          <w:color w:val="auto"/>
        </w:rPr>
        <w:t xml:space="preserve">17. </w:t>
      </w:r>
      <w:r>
        <w:rPr>
          <w:color w:val="auto"/>
        </w:rPr>
        <w:t xml:space="preserve">W przypadku powierzenia wykonania części robót innym podmiotom, </w:t>
      </w:r>
      <w:r>
        <w:rPr>
          <w:bCs/>
          <w:color w:val="auto"/>
        </w:rPr>
        <w:t>W</w:t>
      </w:r>
      <w:r>
        <w:rPr>
          <w:bCs/>
          <w:iCs/>
          <w:color w:val="auto"/>
        </w:rPr>
        <w:t xml:space="preserve">ykonawca </w:t>
      </w:r>
      <w:r>
        <w:rPr>
          <w:color w:val="auto"/>
        </w:rPr>
        <w:t xml:space="preserve">zobowiązany jest do koordynacji robót wykonanych przez te podmioty i ponosi przed </w:t>
      </w:r>
      <w:r>
        <w:rPr>
          <w:bCs/>
          <w:iCs/>
          <w:color w:val="auto"/>
        </w:rPr>
        <w:t xml:space="preserve">Zamawiającym </w:t>
      </w:r>
      <w:r>
        <w:rPr>
          <w:color w:val="auto"/>
        </w:rPr>
        <w:t xml:space="preserve">odpowiedzialność za ich należyte wykonanie, jak za działania własne. </w:t>
      </w:r>
    </w:p>
    <w:p w:rsidR="00D84953" w:rsidRDefault="00D84953" w:rsidP="00D84953">
      <w:pPr>
        <w:pStyle w:val="Default"/>
        <w:jc w:val="both"/>
        <w:rPr>
          <w:color w:val="auto"/>
        </w:rPr>
      </w:pPr>
      <w:r>
        <w:rPr>
          <w:bCs/>
          <w:color w:val="auto"/>
        </w:rPr>
        <w:t xml:space="preserve">18. </w:t>
      </w:r>
      <w:r>
        <w:rPr>
          <w:color w:val="auto"/>
        </w:rPr>
        <w:t xml:space="preserve">Zasady zawierania umów o podwykonawstwo z dalszymi podwykonawcami: </w:t>
      </w:r>
    </w:p>
    <w:p w:rsidR="00D84953" w:rsidRDefault="00D84953" w:rsidP="00D84953">
      <w:pPr>
        <w:pStyle w:val="Default"/>
        <w:jc w:val="both"/>
        <w:rPr>
          <w:color w:val="auto"/>
        </w:rPr>
      </w:pPr>
      <w:r>
        <w:rPr>
          <w:color w:val="auto"/>
        </w:rPr>
        <w:t xml:space="preserve">- przepisy niniejszego paragrafu stosuje się odpowiednio do dalszych podwykonawców, a </w:t>
      </w:r>
      <w:r>
        <w:rPr>
          <w:bCs/>
          <w:iCs/>
          <w:color w:val="auto"/>
        </w:rPr>
        <w:t xml:space="preserve">Wykonawca </w:t>
      </w:r>
      <w:r>
        <w:rPr>
          <w:color w:val="auto"/>
        </w:rPr>
        <w:t xml:space="preserve">odpowiada za zlecenie robót dalszym podwykonawcom tak, jakby sam je zlecił, </w:t>
      </w:r>
    </w:p>
    <w:p w:rsidR="00D84953" w:rsidRDefault="00D84953" w:rsidP="00D84953">
      <w:pPr>
        <w:pStyle w:val="Default"/>
        <w:jc w:val="both"/>
        <w:rPr>
          <w:color w:val="auto"/>
        </w:rPr>
      </w:pPr>
      <w:r>
        <w:t>- do zawarcia przez podwykonawcę umowy z dalszym podwykonawcą jest wymagana pisemna zgoda Zamawiającego i Wykonawcy.</w:t>
      </w:r>
    </w:p>
    <w:p w:rsidR="00D84953" w:rsidRDefault="00D84953" w:rsidP="00D84953">
      <w:pPr>
        <w:rPr>
          <w:sz w:val="24"/>
          <w:szCs w:val="24"/>
        </w:rPr>
      </w:pPr>
    </w:p>
    <w:p w:rsidR="00D84953" w:rsidRDefault="00D84953" w:rsidP="00D84953">
      <w:pPr>
        <w:jc w:val="center"/>
        <w:rPr>
          <w:sz w:val="24"/>
          <w:szCs w:val="24"/>
        </w:rPr>
      </w:pPr>
      <w:r>
        <w:rPr>
          <w:sz w:val="24"/>
          <w:szCs w:val="24"/>
        </w:rPr>
        <w:t>§ 12</w:t>
      </w:r>
    </w:p>
    <w:p w:rsidR="00D84953" w:rsidRDefault="00D84953" w:rsidP="00D84953">
      <w:pPr>
        <w:ind w:left="360"/>
        <w:rPr>
          <w:sz w:val="24"/>
          <w:szCs w:val="24"/>
        </w:rPr>
      </w:pPr>
    </w:p>
    <w:p w:rsidR="00D84953" w:rsidRDefault="00D84953" w:rsidP="00D84953">
      <w:pPr>
        <w:widowControl/>
        <w:numPr>
          <w:ilvl w:val="0"/>
          <w:numId w:val="15"/>
        </w:numPr>
        <w:tabs>
          <w:tab w:val="num" w:pos="360"/>
        </w:tabs>
        <w:ind w:hanging="720"/>
        <w:jc w:val="both"/>
        <w:rPr>
          <w:sz w:val="24"/>
          <w:szCs w:val="24"/>
        </w:rPr>
      </w:pPr>
      <w:r>
        <w:rPr>
          <w:sz w:val="24"/>
          <w:szCs w:val="24"/>
        </w:rPr>
        <w:t>Wynagrodzenie Wykonawcy wyraża się następującą kwotą:</w:t>
      </w:r>
    </w:p>
    <w:p w:rsidR="00D84953" w:rsidRDefault="00D84953" w:rsidP="00D84953">
      <w:pPr>
        <w:jc w:val="both"/>
        <w:rPr>
          <w:sz w:val="24"/>
          <w:szCs w:val="24"/>
        </w:rPr>
      </w:pPr>
      <w:r>
        <w:rPr>
          <w:sz w:val="24"/>
          <w:szCs w:val="24"/>
        </w:rPr>
        <w:t xml:space="preserve">Wynagrodzenie brutto ……………… zł, kwota netto ……………. zł, </w:t>
      </w:r>
    </w:p>
    <w:p w:rsidR="00D84953" w:rsidRDefault="00D84953" w:rsidP="00D84953">
      <w:pPr>
        <w:jc w:val="both"/>
        <w:rPr>
          <w:sz w:val="24"/>
          <w:szCs w:val="24"/>
        </w:rPr>
      </w:pPr>
      <w:r>
        <w:rPr>
          <w:sz w:val="24"/>
          <w:szCs w:val="24"/>
        </w:rPr>
        <w:t xml:space="preserve">słownie brutto: (………………………………..), zgodnie z ofertą  Wykonawcy. </w:t>
      </w:r>
    </w:p>
    <w:p w:rsidR="00D84953" w:rsidRDefault="00D84953" w:rsidP="00D84953">
      <w:pPr>
        <w:rPr>
          <w:sz w:val="24"/>
          <w:szCs w:val="24"/>
        </w:rPr>
      </w:pPr>
      <w:r>
        <w:rPr>
          <w:sz w:val="24"/>
          <w:szCs w:val="24"/>
        </w:rPr>
        <w:t>2. Wynagrodzenie przewidziane jest w formie ryczałtu.</w:t>
      </w:r>
    </w:p>
    <w:p w:rsidR="00D84953" w:rsidRDefault="00D84953" w:rsidP="00D84953">
      <w:pPr>
        <w:rPr>
          <w:sz w:val="24"/>
          <w:szCs w:val="24"/>
        </w:rPr>
      </w:pPr>
      <w:r>
        <w:rPr>
          <w:sz w:val="24"/>
          <w:szCs w:val="24"/>
        </w:rPr>
        <w:t xml:space="preserve">3. Wynagrodzenie, o którym mowa w ust. 1, nie podlega indeksacji z tytułu inflacji. </w:t>
      </w:r>
    </w:p>
    <w:p w:rsidR="00D84953" w:rsidRDefault="00D84953" w:rsidP="00D84953">
      <w:pPr>
        <w:rPr>
          <w:sz w:val="24"/>
          <w:szCs w:val="24"/>
        </w:rPr>
      </w:pPr>
      <w:r>
        <w:rPr>
          <w:sz w:val="24"/>
          <w:szCs w:val="24"/>
        </w:rPr>
        <w:t xml:space="preserve">    </w:t>
      </w:r>
    </w:p>
    <w:p w:rsidR="00D84953" w:rsidRDefault="00D84953" w:rsidP="00D84953">
      <w:pPr>
        <w:jc w:val="center"/>
        <w:rPr>
          <w:sz w:val="24"/>
          <w:szCs w:val="24"/>
        </w:rPr>
      </w:pPr>
      <w:r>
        <w:rPr>
          <w:sz w:val="24"/>
          <w:szCs w:val="24"/>
        </w:rPr>
        <w:t>§ 13</w:t>
      </w:r>
    </w:p>
    <w:p w:rsidR="00D84953" w:rsidRDefault="00D84953" w:rsidP="00D84953">
      <w:pPr>
        <w:jc w:val="center"/>
        <w:rPr>
          <w:sz w:val="24"/>
          <w:szCs w:val="24"/>
        </w:rPr>
      </w:pPr>
    </w:p>
    <w:p w:rsidR="00D84953" w:rsidRDefault="00D84953" w:rsidP="00D84953">
      <w:pPr>
        <w:ind w:left="360" w:hanging="360"/>
        <w:jc w:val="both"/>
        <w:rPr>
          <w:sz w:val="24"/>
          <w:szCs w:val="24"/>
        </w:rPr>
      </w:pPr>
      <w:r>
        <w:rPr>
          <w:sz w:val="24"/>
          <w:szCs w:val="24"/>
        </w:rPr>
        <w:t xml:space="preserve">1.Strony postanawiają, że rozliczenie za przedmiot umowy nastąpi jedną fakturą. </w:t>
      </w:r>
    </w:p>
    <w:p w:rsidR="00D84953" w:rsidRDefault="00D84953" w:rsidP="00D84953">
      <w:pPr>
        <w:ind w:left="360" w:hanging="360"/>
        <w:jc w:val="both"/>
        <w:rPr>
          <w:sz w:val="24"/>
          <w:szCs w:val="24"/>
        </w:rPr>
      </w:pPr>
      <w:r>
        <w:rPr>
          <w:sz w:val="24"/>
          <w:szCs w:val="24"/>
        </w:rPr>
        <w:t>2.Wystawienie faktury może nastąpić dopiero po sporządzeniu protokołu odbioru końcowego.</w:t>
      </w:r>
    </w:p>
    <w:p w:rsidR="00D84953" w:rsidRDefault="00D84953" w:rsidP="00D84953">
      <w:pPr>
        <w:pStyle w:val="Tekstpodstawowywcity2"/>
        <w:spacing w:line="240" w:lineRule="auto"/>
        <w:ind w:left="0" w:hanging="720"/>
        <w:rPr>
          <w:szCs w:val="24"/>
        </w:rPr>
      </w:pPr>
      <w:r>
        <w:rPr>
          <w:szCs w:val="24"/>
        </w:rPr>
        <w:tab/>
        <w:t>3.Zamawiający ma obowiązek zapłaty faktury pod warunkiem właściwego wykonania przedmiotu umowy oraz przedłożenia potwierdzenia zapłaty podwykonawcy w terminie 30 dni przelewem, od momentu otrzymania faktury na numer konta podany na fakturze.</w:t>
      </w:r>
    </w:p>
    <w:p w:rsidR="00D84953" w:rsidRDefault="00D84953" w:rsidP="00D84953">
      <w:pPr>
        <w:pStyle w:val="Tekstpodstawowywcity2"/>
        <w:spacing w:line="240" w:lineRule="auto"/>
        <w:ind w:left="0" w:hanging="720"/>
        <w:rPr>
          <w:szCs w:val="24"/>
        </w:rPr>
      </w:pPr>
    </w:p>
    <w:p w:rsidR="00D84953" w:rsidRDefault="00D84953" w:rsidP="00D84953">
      <w:pPr>
        <w:jc w:val="center"/>
        <w:rPr>
          <w:sz w:val="24"/>
          <w:szCs w:val="24"/>
        </w:rPr>
      </w:pPr>
    </w:p>
    <w:p w:rsidR="00D84953" w:rsidRDefault="00D84953" w:rsidP="00D84953">
      <w:pPr>
        <w:jc w:val="center"/>
        <w:rPr>
          <w:sz w:val="24"/>
          <w:szCs w:val="24"/>
        </w:rPr>
      </w:pPr>
    </w:p>
    <w:p w:rsidR="00D84953" w:rsidRDefault="00D84953" w:rsidP="00D84953">
      <w:pPr>
        <w:jc w:val="center"/>
        <w:rPr>
          <w:sz w:val="24"/>
          <w:szCs w:val="24"/>
        </w:rPr>
      </w:pPr>
    </w:p>
    <w:p w:rsidR="00D84953" w:rsidRDefault="00D84953" w:rsidP="00D84953">
      <w:pPr>
        <w:jc w:val="center"/>
        <w:rPr>
          <w:sz w:val="24"/>
          <w:szCs w:val="24"/>
        </w:rPr>
      </w:pPr>
    </w:p>
    <w:p w:rsidR="00D84953" w:rsidRDefault="00D84953" w:rsidP="00D84953">
      <w:pPr>
        <w:jc w:val="center"/>
        <w:rPr>
          <w:sz w:val="24"/>
          <w:szCs w:val="24"/>
        </w:rPr>
      </w:pPr>
    </w:p>
    <w:p w:rsidR="00D84953" w:rsidRDefault="00D84953" w:rsidP="00D84953">
      <w:pPr>
        <w:jc w:val="center"/>
        <w:rPr>
          <w:sz w:val="24"/>
          <w:szCs w:val="24"/>
        </w:rPr>
      </w:pPr>
      <w:r>
        <w:rPr>
          <w:sz w:val="24"/>
          <w:szCs w:val="24"/>
        </w:rPr>
        <w:lastRenderedPageBreak/>
        <w:t>§ 14</w:t>
      </w:r>
    </w:p>
    <w:p w:rsidR="00D84953" w:rsidRDefault="00D84953" w:rsidP="00D84953">
      <w:pPr>
        <w:ind w:left="360"/>
        <w:jc w:val="center"/>
        <w:rPr>
          <w:sz w:val="24"/>
          <w:szCs w:val="24"/>
        </w:rPr>
      </w:pPr>
    </w:p>
    <w:p w:rsidR="00D84953" w:rsidRDefault="00D84953" w:rsidP="00D84953">
      <w:pPr>
        <w:rPr>
          <w:sz w:val="24"/>
          <w:szCs w:val="24"/>
        </w:rPr>
      </w:pPr>
      <w:r>
        <w:rPr>
          <w:sz w:val="24"/>
          <w:szCs w:val="24"/>
        </w:rPr>
        <w:t xml:space="preserve">1.   Strony postanawiają, że przedmiotem odbioru końcowego będzie przedmiot umowy.  </w:t>
      </w:r>
    </w:p>
    <w:p w:rsidR="00D84953" w:rsidRDefault="00D84953" w:rsidP="00D84953">
      <w:pPr>
        <w:pStyle w:val="Tekstpodstawowywcity2"/>
        <w:spacing w:line="240" w:lineRule="auto"/>
        <w:ind w:left="0" w:firstLine="0"/>
        <w:rPr>
          <w:szCs w:val="24"/>
        </w:rPr>
      </w:pPr>
      <w:r>
        <w:rPr>
          <w:szCs w:val="24"/>
        </w:rPr>
        <w:t>2.  Wykonawca zgłosi Zamawiającemu gotowość do odbioru wpisem w dziennik budowy i na piśmie.</w:t>
      </w:r>
    </w:p>
    <w:p w:rsidR="00D84953" w:rsidRDefault="00D84953" w:rsidP="00D84953">
      <w:pPr>
        <w:pStyle w:val="Tekstpodstawowywcity2"/>
        <w:spacing w:line="240" w:lineRule="auto"/>
        <w:ind w:left="0" w:firstLine="0"/>
        <w:rPr>
          <w:szCs w:val="24"/>
        </w:rPr>
      </w:pPr>
      <w:r>
        <w:rPr>
          <w:szCs w:val="24"/>
        </w:rPr>
        <w:t xml:space="preserve">3.  Wraz ze zgłoszeniem gotowości do odbioru Wykonawca przekazuje inspektorowi nadzoru inwestorskiego kompletny operat kolaudacyjny zawierający: inwentaryzację geodezyjną powykonawczą wraz z potwierdzeniem geodety o zgodności wykonanego obiektu budowlanego z projektem budowlanym, wymagane orzeczenia, atesty oraz deklaracje zgodności dotyczące zastosowanych materiałów budowlanych oraz oświadczenie kierownika budowy o zgodności wykonanych prac z obowiązującymi przepisami w tym w szczególności z prawem budowlanym. W przypadku nie dostarczenia powyższych, Zamawiający odmówi dokonania odbioru.  </w:t>
      </w:r>
    </w:p>
    <w:p w:rsidR="00D84953" w:rsidRDefault="00D84953" w:rsidP="00D84953">
      <w:pPr>
        <w:pStyle w:val="Tekstpodstawowywcity2"/>
        <w:spacing w:line="240" w:lineRule="auto"/>
        <w:ind w:left="0" w:firstLine="0"/>
        <w:rPr>
          <w:szCs w:val="24"/>
        </w:rPr>
      </w:pPr>
      <w:r>
        <w:rPr>
          <w:szCs w:val="24"/>
        </w:rPr>
        <w:t xml:space="preserve">4. Zamawiający wyznaczy termin i rozpocznie odbiór przedmiotu odbioru w ciągu 14 dni od daty zawiadomienia go o osiągnięciu gotowości do odbioru i złożenia dokumentów określonych w punkcie 3. </w:t>
      </w:r>
    </w:p>
    <w:p w:rsidR="00D84953" w:rsidRDefault="00D84953" w:rsidP="00D84953">
      <w:pPr>
        <w:pStyle w:val="Tekstpodstawowywcity2"/>
        <w:spacing w:line="240" w:lineRule="auto"/>
        <w:ind w:left="0" w:firstLine="0"/>
        <w:rPr>
          <w:szCs w:val="24"/>
        </w:rPr>
      </w:pPr>
      <w:r>
        <w:rPr>
          <w:szCs w:val="24"/>
        </w:rPr>
        <w:t>5. Jeżeli w toku czynności odbioru zostaną stwierdzone wady to Zamawiającemu przysługują następujące uprawnienia:</w:t>
      </w:r>
    </w:p>
    <w:p w:rsidR="00D84953" w:rsidRDefault="00D84953" w:rsidP="00D84953">
      <w:pPr>
        <w:pStyle w:val="Tekstpodstawowywcity2"/>
        <w:widowControl/>
        <w:numPr>
          <w:ilvl w:val="0"/>
          <w:numId w:val="16"/>
        </w:numPr>
        <w:shd w:val="clear" w:color="auto" w:fill="auto"/>
        <w:spacing w:line="240" w:lineRule="auto"/>
        <w:ind w:left="0" w:firstLine="0"/>
        <w:rPr>
          <w:szCs w:val="24"/>
        </w:rPr>
      </w:pPr>
      <w:r>
        <w:rPr>
          <w:szCs w:val="24"/>
        </w:rPr>
        <w:t>Jeżeli wady nadają się do usunięcia może odmówić odbioru do czasu usunięcia wad.</w:t>
      </w:r>
    </w:p>
    <w:p w:rsidR="00D84953" w:rsidRDefault="00D84953" w:rsidP="00D84953">
      <w:pPr>
        <w:pStyle w:val="Tekstpodstawowywcity2"/>
        <w:widowControl/>
        <w:numPr>
          <w:ilvl w:val="0"/>
          <w:numId w:val="16"/>
        </w:numPr>
        <w:shd w:val="clear" w:color="auto" w:fill="auto"/>
        <w:spacing w:line="240" w:lineRule="auto"/>
        <w:ind w:left="0" w:firstLine="0"/>
        <w:rPr>
          <w:szCs w:val="24"/>
        </w:rPr>
      </w:pPr>
      <w:r>
        <w:rPr>
          <w:szCs w:val="24"/>
        </w:rPr>
        <w:t>Jeżeli wady nie nadają się do usunięcia to:</w:t>
      </w:r>
    </w:p>
    <w:p w:rsidR="00D84953" w:rsidRDefault="00D84953" w:rsidP="00D84953">
      <w:pPr>
        <w:pStyle w:val="Tekstpodstawowywcity2"/>
        <w:widowControl/>
        <w:numPr>
          <w:ilvl w:val="1"/>
          <w:numId w:val="16"/>
        </w:numPr>
        <w:shd w:val="clear" w:color="auto" w:fill="auto"/>
        <w:spacing w:line="240" w:lineRule="auto"/>
        <w:ind w:left="0" w:firstLine="0"/>
        <w:rPr>
          <w:szCs w:val="24"/>
        </w:rPr>
      </w:pPr>
      <w:r>
        <w:rPr>
          <w:szCs w:val="24"/>
        </w:rPr>
        <w:t>jeżeli umożliwiają one użytkowanie przedmiotu odbioru zgodnie z przeznaczeniem Zamawiający może obniżyć odpowiednio wynagrodzenie,</w:t>
      </w:r>
    </w:p>
    <w:p w:rsidR="00D84953" w:rsidRDefault="00D84953" w:rsidP="00D84953">
      <w:pPr>
        <w:pStyle w:val="Tekstpodstawowywcity2"/>
        <w:widowControl/>
        <w:numPr>
          <w:ilvl w:val="1"/>
          <w:numId w:val="16"/>
        </w:numPr>
        <w:shd w:val="clear" w:color="auto" w:fill="auto"/>
        <w:spacing w:line="240" w:lineRule="auto"/>
        <w:ind w:left="0" w:firstLine="0"/>
        <w:rPr>
          <w:szCs w:val="24"/>
        </w:rPr>
      </w:pPr>
      <w:r>
        <w:rPr>
          <w:szCs w:val="24"/>
        </w:rPr>
        <w:t>Jeżeli wady uniemożliwiają użytkowanie zgodnie z przeznaczeniem Zamawiający może odstąpić od umowy lub żądać wykonania przedmiotu odbioru po raz drugi.</w:t>
      </w:r>
    </w:p>
    <w:p w:rsidR="00D84953" w:rsidRDefault="00D84953" w:rsidP="00D84953">
      <w:pPr>
        <w:pStyle w:val="Tekstpodstawowywcity2"/>
        <w:spacing w:line="240" w:lineRule="auto"/>
        <w:ind w:left="120" w:firstLine="0"/>
        <w:rPr>
          <w:szCs w:val="24"/>
        </w:rPr>
      </w:pPr>
      <w:r>
        <w:rPr>
          <w:szCs w:val="24"/>
        </w:rPr>
        <w:t>6.Strony postanawiają, że z czynności odbioru będzie spisany protokół zawierający wszelkie ustalenia dokonane w toku odbioru, jak też terminy wyznaczone na usunięcie stwierdzonych wad.</w:t>
      </w:r>
    </w:p>
    <w:p w:rsidR="00D84953" w:rsidRDefault="00D84953" w:rsidP="00D84953">
      <w:pPr>
        <w:pStyle w:val="Tekstpodstawowywcity2"/>
        <w:widowControl/>
        <w:shd w:val="clear" w:color="auto" w:fill="auto"/>
        <w:tabs>
          <w:tab w:val="clear" w:pos="426"/>
          <w:tab w:val="left" w:pos="708"/>
        </w:tabs>
        <w:spacing w:line="240" w:lineRule="auto"/>
        <w:ind w:left="0" w:firstLine="0"/>
        <w:rPr>
          <w:szCs w:val="24"/>
        </w:rPr>
      </w:pPr>
      <w:r>
        <w:rPr>
          <w:szCs w:val="24"/>
        </w:rPr>
        <w:t>7.Wykonawca zobowiązany jest do zawiadomienia Zamawiającego o usunięciu wad oraz do żądania wyznaczenia terminu na odbiór zakwestionowanych uprzednio robót jako wadliwych.</w:t>
      </w:r>
    </w:p>
    <w:p w:rsidR="00D84953" w:rsidRDefault="00D84953" w:rsidP="00D84953">
      <w:pPr>
        <w:pStyle w:val="Tekstpodstawowywcity2"/>
        <w:widowControl/>
        <w:shd w:val="clear" w:color="auto" w:fill="auto"/>
        <w:tabs>
          <w:tab w:val="clear" w:pos="426"/>
          <w:tab w:val="left" w:pos="708"/>
        </w:tabs>
        <w:spacing w:line="240" w:lineRule="auto"/>
        <w:ind w:left="0" w:firstLine="0"/>
        <w:rPr>
          <w:szCs w:val="24"/>
        </w:rPr>
      </w:pPr>
    </w:p>
    <w:p w:rsidR="00D84953" w:rsidRDefault="00D84953" w:rsidP="00D84953">
      <w:pPr>
        <w:jc w:val="center"/>
        <w:rPr>
          <w:sz w:val="24"/>
          <w:szCs w:val="24"/>
        </w:rPr>
      </w:pPr>
      <w:r>
        <w:rPr>
          <w:sz w:val="24"/>
          <w:szCs w:val="24"/>
        </w:rPr>
        <w:t>§ 15</w:t>
      </w:r>
    </w:p>
    <w:p w:rsidR="00D84953" w:rsidRDefault="00D84953" w:rsidP="00D84953">
      <w:pPr>
        <w:ind w:left="360"/>
        <w:jc w:val="center"/>
        <w:rPr>
          <w:sz w:val="24"/>
          <w:szCs w:val="24"/>
        </w:rPr>
      </w:pPr>
    </w:p>
    <w:p w:rsidR="00D84953" w:rsidRDefault="00D84953" w:rsidP="00D84953">
      <w:pPr>
        <w:widowControl/>
        <w:numPr>
          <w:ilvl w:val="0"/>
          <w:numId w:val="17"/>
        </w:numPr>
        <w:ind w:left="357" w:hanging="357"/>
        <w:rPr>
          <w:sz w:val="24"/>
          <w:szCs w:val="24"/>
        </w:rPr>
      </w:pPr>
      <w:r>
        <w:rPr>
          <w:sz w:val="24"/>
          <w:szCs w:val="24"/>
        </w:rPr>
        <w:t>Wykonawca udziela Zamawiającemu gwarancji na przedmiot umowy; stanowi ona rozszerzenie odpowiedzialności Wykonawcy z tytułu rękojmi.</w:t>
      </w:r>
    </w:p>
    <w:p w:rsidR="00D84953" w:rsidRDefault="00D84953" w:rsidP="00D84953">
      <w:pPr>
        <w:numPr>
          <w:ilvl w:val="0"/>
          <w:numId w:val="17"/>
        </w:numPr>
        <w:ind w:left="357" w:hanging="357"/>
        <w:rPr>
          <w:sz w:val="24"/>
          <w:szCs w:val="24"/>
        </w:rPr>
      </w:pPr>
      <w:r>
        <w:rPr>
          <w:sz w:val="24"/>
          <w:szCs w:val="24"/>
        </w:rPr>
        <w:t>Termin gwarancji wynosi …… miesiące licząc od daty odbioru.</w:t>
      </w:r>
    </w:p>
    <w:p w:rsidR="00D84953" w:rsidRDefault="00D84953" w:rsidP="00D84953">
      <w:pPr>
        <w:pStyle w:val="Tekstpodstawowy2"/>
        <w:numPr>
          <w:ilvl w:val="0"/>
          <w:numId w:val="17"/>
        </w:numPr>
        <w:spacing w:before="0" w:after="0"/>
        <w:ind w:left="357" w:hanging="357"/>
        <w:rPr>
          <w:b w:val="0"/>
          <w:sz w:val="24"/>
        </w:rPr>
      </w:pPr>
      <w:r>
        <w:rPr>
          <w:b w:val="0"/>
          <w:sz w:val="24"/>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D84953" w:rsidRDefault="00D84953" w:rsidP="00D84953">
      <w:pPr>
        <w:pStyle w:val="Tekstpodstawowy2"/>
        <w:numPr>
          <w:ilvl w:val="0"/>
          <w:numId w:val="17"/>
        </w:numPr>
        <w:spacing w:before="0" w:after="0"/>
        <w:ind w:left="357" w:hanging="357"/>
        <w:rPr>
          <w:b w:val="0"/>
          <w:sz w:val="24"/>
        </w:rPr>
      </w:pPr>
      <w:r>
        <w:rPr>
          <w:b w:val="0"/>
          <w:sz w:val="24"/>
        </w:rPr>
        <w:t>Zamawiający ma prawo dochodzić uprawnień z tytułu rękojmi za wady, niezależnie od uprawnień wynikających z gwarancji.</w:t>
      </w:r>
    </w:p>
    <w:p w:rsidR="00D84953" w:rsidRDefault="00D84953" w:rsidP="00D84953">
      <w:pPr>
        <w:pStyle w:val="Tekstpodstawowy2"/>
        <w:numPr>
          <w:ilvl w:val="0"/>
          <w:numId w:val="17"/>
        </w:numPr>
        <w:spacing w:before="0" w:after="0"/>
        <w:ind w:left="357" w:hanging="357"/>
        <w:rPr>
          <w:b w:val="0"/>
          <w:sz w:val="24"/>
        </w:rPr>
      </w:pPr>
      <w:r>
        <w:rPr>
          <w:b w:val="0"/>
          <w:sz w:val="24"/>
        </w:rPr>
        <w:t>Wykonawca odpowiada za wady w wykonaniu przedmiotu umowy również po okresie rękojmi, jeżeli Zamawiający zawiadomi Wykonawcę o wadzie przed upływem okresu rękojmi.</w:t>
      </w:r>
    </w:p>
    <w:p w:rsidR="00D84953" w:rsidRDefault="00D84953" w:rsidP="00D84953">
      <w:pPr>
        <w:pStyle w:val="Tekstpodstawowy2"/>
        <w:numPr>
          <w:ilvl w:val="0"/>
          <w:numId w:val="17"/>
        </w:numPr>
        <w:spacing w:before="0" w:after="0"/>
        <w:ind w:left="357" w:hanging="357"/>
        <w:rPr>
          <w:b w:val="0"/>
          <w:sz w:val="24"/>
        </w:rPr>
      </w:pPr>
      <w:r>
        <w:rPr>
          <w:b w:val="0"/>
          <w:sz w:val="24"/>
        </w:rPr>
        <w:t>Jeżeli Wykonawca nie usunie wad w terminie 14 dni od daty wyznaczonej przez Zamawiającego na ich usunięcie, to Zamawiający może zlecić usunięcie wad stronie trzeciej na koszt Wykonawcy.</w:t>
      </w:r>
    </w:p>
    <w:p w:rsidR="00D84953" w:rsidRDefault="00D84953" w:rsidP="00D84953">
      <w:pPr>
        <w:ind w:left="360" w:hanging="360"/>
        <w:rPr>
          <w:sz w:val="24"/>
          <w:szCs w:val="24"/>
        </w:rPr>
      </w:pPr>
      <w:r>
        <w:rPr>
          <w:sz w:val="24"/>
          <w:szCs w:val="24"/>
        </w:rPr>
        <w:t>6a.</w:t>
      </w:r>
      <w:r>
        <w:rPr>
          <w:b/>
          <w:sz w:val="24"/>
          <w:szCs w:val="24"/>
        </w:rPr>
        <w:t xml:space="preserve"> </w:t>
      </w:r>
      <w:r>
        <w:rPr>
          <w:sz w:val="24"/>
          <w:szCs w:val="24"/>
        </w:rPr>
        <w:t xml:space="preserve">termin wykonania naprawy gwarancyjnej może ulec przesunięciu ze względu na warunki atmosferyczne. Decyzję o ostatecznym terminie wykonania naprawy podejmuje zamawiający w uzgodnieniu z wykonawcą. </w:t>
      </w:r>
    </w:p>
    <w:p w:rsidR="00D84953" w:rsidRDefault="00D84953" w:rsidP="00D84953">
      <w:pPr>
        <w:ind w:left="360" w:hanging="360"/>
        <w:rPr>
          <w:sz w:val="24"/>
          <w:szCs w:val="24"/>
        </w:rPr>
      </w:pPr>
      <w:r>
        <w:rPr>
          <w:sz w:val="24"/>
          <w:szCs w:val="24"/>
        </w:rPr>
        <w:t>6b) w przypadku wymienionym w punkcie 6a Wykonawca od dnia zgłoszenia wady lub usterki w ciągu 24 godzin musi zabezpieczyć miejsce usterki.</w:t>
      </w:r>
    </w:p>
    <w:p w:rsidR="00D84953" w:rsidRDefault="00D84953" w:rsidP="00D84953">
      <w:pPr>
        <w:rPr>
          <w:sz w:val="24"/>
          <w:szCs w:val="24"/>
        </w:rPr>
      </w:pPr>
    </w:p>
    <w:p w:rsidR="00D84953" w:rsidRDefault="00D84953" w:rsidP="00D84953">
      <w:pPr>
        <w:jc w:val="center"/>
        <w:rPr>
          <w:sz w:val="24"/>
          <w:szCs w:val="24"/>
        </w:rPr>
      </w:pPr>
      <w:r>
        <w:rPr>
          <w:sz w:val="24"/>
          <w:szCs w:val="24"/>
        </w:rPr>
        <w:t>§ 16</w:t>
      </w:r>
    </w:p>
    <w:p w:rsidR="00D84953" w:rsidRDefault="00D84953" w:rsidP="00D84953">
      <w:pPr>
        <w:rPr>
          <w:sz w:val="24"/>
          <w:szCs w:val="24"/>
        </w:rPr>
      </w:pPr>
    </w:p>
    <w:p w:rsidR="00D84953" w:rsidRDefault="00D84953" w:rsidP="00D84953">
      <w:pPr>
        <w:jc w:val="both"/>
        <w:rPr>
          <w:sz w:val="24"/>
          <w:szCs w:val="24"/>
        </w:rPr>
      </w:pPr>
      <w:r>
        <w:rPr>
          <w:sz w:val="24"/>
          <w:szCs w:val="24"/>
        </w:rPr>
        <w:t>1. Zabezpieczenie należytego wykonania umowy stanowi</w:t>
      </w:r>
      <w:r>
        <w:rPr>
          <w:color w:val="FF0000"/>
          <w:sz w:val="24"/>
          <w:szCs w:val="24"/>
        </w:rPr>
        <w:t xml:space="preserve"> </w:t>
      </w:r>
      <w:r>
        <w:rPr>
          <w:sz w:val="24"/>
          <w:szCs w:val="24"/>
        </w:rPr>
        <w:t>10</w:t>
      </w:r>
      <w:r>
        <w:rPr>
          <w:color w:val="000000"/>
          <w:sz w:val="24"/>
          <w:szCs w:val="24"/>
        </w:rPr>
        <w:t>%</w:t>
      </w:r>
      <w:r>
        <w:rPr>
          <w:sz w:val="24"/>
          <w:szCs w:val="24"/>
        </w:rPr>
        <w:t xml:space="preserve"> wartości wynagrodzenia umownego brutto określonego w § 15  niniejszej umowy, tj.: ……….. zł (słownie: ……………………………………………………. zł 00/100).</w:t>
      </w:r>
    </w:p>
    <w:p w:rsidR="00D84953" w:rsidRDefault="00D84953" w:rsidP="00D84953">
      <w:pPr>
        <w:jc w:val="both"/>
        <w:rPr>
          <w:sz w:val="24"/>
          <w:szCs w:val="24"/>
        </w:rPr>
      </w:pPr>
      <w:r>
        <w:rPr>
          <w:sz w:val="24"/>
          <w:szCs w:val="24"/>
        </w:rPr>
        <w:t>2. Jeżeli zabezpieczenie należytego wykonania umowy wniesiono w pieniądzu, Zamawiający przechowuje je na rachunku bankowym.</w:t>
      </w:r>
    </w:p>
    <w:p w:rsidR="00D84953" w:rsidRDefault="00D84953" w:rsidP="00D84953">
      <w:pPr>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D84953" w:rsidRDefault="00D84953" w:rsidP="00D84953">
      <w:pPr>
        <w:jc w:val="both"/>
        <w:rPr>
          <w:sz w:val="24"/>
          <w:szCs w:val="24"/>
        </w:rPr>
      </w:pPr>
      <w:r>
        <w:rPr>
          <w:sz w:val="24"/>
          <w:szCs w:val="24"/>
        </w:rPr>
        <w:t>4.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D84953" w:rsidRDefault="00D84953" w:rsidP="00D84953">
      <w:pPr>
        <w:jc w:val="both"/>
        <w:rPr>
          <w:sz w:val="24"/>
          <w:szCs w:val="24"/>
        </w:rPr>
      </w:pPr>
      <w:r>
        <w:rPr>
          <w:sz w:val="24"/>
          <w:szCs w:val="24"/>
        </w:rPr>
        <w:t>5. Zamawiający przed potrąceniem jakichkolwiek kwot z zabezpieczenia lub innych należności Wykonawcy jest zobowiązany powiadomić o tym Wykonawcę.</w:t>
      </w:r>
    </w:p>
    <w:p w:rsidR="00D84953" w:rsidRDefault="00D84953" w:rsidP="00D84953">
      <w:pPr>
        <w:jc w:val="both"/>
        <w:rPr>
          <w:sz w:val="24"/>
          <w:szCs w:val="24"/>
        </w:rPr>
      </w:pPr>
      <w:r>
        <w:rPr>
          <w:sz w:val="24"/>
          <w:szCs w:val="24"/>
        </w:rPr>
        <w:t>6.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w:t>
      </w:r>
    </w:p>
    <w:p w:rsidR="00D84953" w:rsidRDefault="00D84953" w:rsidP="00D84953">
      <w:pPr>
        <w:jc w:val="both"/>
        <w:rPr>
          <w:sz w:val="24"/>
          <w:szCs w:val="24"/>
        </w:rPr>
      </w:pPr>
      <w:r>
        <w:rPr>
          <w:sz w:val="24"/>
          <w:szCs w:val="24"/>
        </w:rPr>
        <w:t>a) 70% zabezpieczenia należytego wykonania umowy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D84953" w:rsidRDefault="00D84953" w:rsidP="00D84953">
      <w:pPr>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D84953" w:rsidRDefault="00D84953" w:rsidP="00D84953">
      <w:pPr>
        <w:jc w:val="both"/>
        <w:rPr>
          <w:sz w:val="24"/>
          <w:szCs w:val="24"/>
        </w:rPr>
      </w:pPr>
      <w:r>
        <w:rPr>
          <w:sz w:val="24"/>
          <w:szCs w:val="24"/>
        </w:rPr>
        <w:t>7. Zabezpieczenie należytego wykonania umowy - w przypadku wniesienia zabezpieczenia w formie innej niż w pieniądzu - zostanie zwrócone Wykonawcy poprzez zwrot dokumentu zabezpieczenia, o którym mowa w ust. 3.</w:t>
      </w:r>
    </w:p>
    <w:p w:rsidR="006E6494" w:rsidRDefault="006E6494" w:rsidP="00D84953">
      <w:pPr>
        <w:jc w:val="both"/>
        <w:rPr>
          <w:sz w:val="24"/>
          <w:szCs w:val="24"/>
        </w:rPr>
      </w:pPr>
    </w:p>
    <w:p w:rsidR="006E6494" w:rsidRDefault="006E6494" w:rsidP="006E6494">
      <w:pPr>
        <w:jc w:val="center"/>
        <w:rPr>
          <w:sz w:val="24"/>
          <w:szCs w:val="24"/>
        </w:rPr>
      </w:pPr>
      <w:r>
        <w:rPr>
          <w:sz w:val="24"/>
          <w:szCs w:val="24"/>
        </w:rPr>
        <w:t>§ 17</w:t>
      </w:r>
    </w:p>
    <w:p w:rsidR="006E6494" w:rsidRDefault="006E6494" w:rsidP="006E6494">
      <w:pPr>
        <w:jc w:val="both"/>
        <w:rPr>
          <w:sz w:val="24"/>
          <w:szCs w:val="24"/>
        </w:rPr>
      </w:pPr>
    </w:p>
    <w:p w:rsidR="006E6494" w:rsidRDefault="006E6494" w:rsidP="006E6494">
      <w:pPr>
        <w:pStyle w:val="Tekstpodstawowywcity2"/>
        <w:spacing w:line="240" w:lineRule="auto"/>
        <w:ind w:left="0"/>
        <w:rPr>
          <w:szCs w:val="24"/>
        </w:rPr>
      </w:pPr>
      <w:r>
        <w:rPr>
          <w:b/>
          <w:szCs w:val="24"/>
        </w:rPr>
        <w:t xml:space="preserve">      </w:t>
      </w:r>
      <w:r>
        <w:rPr>
          <w:szCs w:val="24"/>
        </w:rPr>
        <w:t>1. Niedopuszczalna jest pod rygorem nieważności zmiana postanowień zawartej umowy w stosunku do treści oferty, na podstawie której  dokonano wyboru wykonawcy,</w:t>
      </w:r>
      <w:r>
        <w:rPr>
          <w:szCs w:val="24"/>
          <w:shd w:val="clear" w:color="auto" w:fill="FFFFFF"/>
        </w:rPr>
        <w:t xml:space="preserve"> chyba </w:t>
      </w:r>
      <w:proofErr w:type="spellStart"/>
      <w:r>
        <w:rPr>
          <w:szCs w:val="24"/>
          <w:shd w:val="clear" w:color="auto" w:fill="FFFFFF"/>
        </w:rPr>
        <w:t>żeZamawiający</w:t>
      </w:r>
      <w:proofErr w:type="spellEnd"/>
      <w:r>
        <w:rPr>
          <w:szCs w:val="24"/>
          <w:shd w:val="clear" w:color="auto" w:fill="FFFFFF"/>
        </w:rPr>
        <w:t xml:space="preserve"> przewidział możliwość dokonania takiej zmiany w ogłoszeniu o zamówieniu lub specyfikacji istotnych warunków zamówienia określające warunki takiej zmiany.</w:t>
      </w:r>
      <w:r>
        <w:rPr>
          <w:szCs w:val="24"/>
          <w:shd w:val="clear" w:color="auto" w:fill="FFC000"/>
        </w:rPr>
        <w:t xml:space="preserve"> </w:t>
      </w:r>
    </w:p>
    <w:p w:rsidR="006E6494" w:rsidRDefault="006E6494" w:rsidP="006E6494">
      <w:pPr>
        <w:jc w:val="both"/>
        <w:rPr>
          <w:sz w:val="24"/>
          <w:szCs w:val="24"/>
        </w:rPr>
      </w:pPr>
      <w:r>
        <w:rPr>
          <w:sz w:val="24"/>
          <w:szCs w:val="24"/>
        </w:rPr>
        <w:t xml:space="preserve">2. Zmiany Umowy, o których mowa w ust. 1 muszą być dokonywane z zachowaniem przepisu art. 144 ust. 1 ustawy </w:t>
      </w:r>
      <w:proofErr w:type="spellStart"/>
      <w:r>
        <w:rPr>
          <w:sz w:val="24"/>
          <w:szCs w:val="24"/>
        </w:rPr>
        <w:t>Pzp</w:t>
      </w:r>
      <w:proofErr w:type="spellEnd"/>
      <w:r>
        <w:rPr>
          <w:sz w:val="24"/>
          <w:szCs w:val="24"/>
        </w:rPr>
        <w:t>.</w:t>
      </w:r>
    </w:p>
    <w:p w:rsidR="006E6494" w:rsidRDefault="006E6494" w:rsidP="006E6494">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6E6494" w:rsidRDefault="006E6494" w:rsidP="006E6494">
      <w:pPr>
        <w:shd w:val="clear" w:color="auto" w:fill="FFFFFF"/>
        <w:jc w:val="both"/>
        <w:rPr>
          <w:sz w:val="24"/>
          <w:szCs w:val="24"/>
        </w:rPr>
      </w:pPr>
      <w:r>
        <w:rPr>
          <w:sz w:val="24"/>
          <w:szCs w:val="24"/>
        </w:rPr>
        <w:t>4. Zmiany umowy dopuszczalne są w następujących przypadkach:</w:t>
      </w:r>
    </w:p>
    <w:p w:rsidR="006E6494" w:rsidRDefault="006E6494" w:rsidP="006E6494">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6E6494" w:rsidRDefault="006E6494" w:rsidP="006E6494">
      <w:pPr>
        <w:shd w:val="clear" w:color="auto" w:fill="FFFFFF"/>
        <w:jc w:val="both"/>
        <w:rPr>
          <w:sz w:val="24"/>
          <w:szCs w:val="24"/>
        </w:rPr>
      </w:pPr>
      <w:r>
        <w:rPr>
          <w:sz w:val="24"/>
          <w:szCs w:val="24"/>
        </w:rPr>
        <w:t xml:space="preserve">   -  o charakterze  niezależnym od stron,</w:t>
      </w:r>
    </w:p>
    <w:p w:rsidR="006E6494" w:rsidRDefault="006E6494" w:rsidP="006E6494">
      <w:pPr>
        <w:shd w:val="clear" w:color="auto" w:fill="FFFFFF"/>
        <w:jc w:val="both"/>
        <w:rPr>
          <w:sz w:val="24"/>
          <w:szCs w:val="24"/>
        </w:rPr>
      </w:pPr>
      <w:r>
        <w:rPr>
          <w:sz w:val="24"/>
          <w:szCs w:val="24"/>
        </w:rPr>
        <w:t xml:space="preserve">   -  którego strony nie mogły przewidzieć przed zawarciem umowy,</w:t>
      </w:r>
    </w:p>
    <w:p w:rsidR="006E6494" w:rsidRDefault="006E6494" w:rsidP="006E6494">
      <w:pPr>
        <w:shd w:val="clear" w:color="auto" w:fill="FFFFFF"/>
        <w:ind w:left="284" w:hanging="284"/>
        <w:jc w:val="both"/>
        <w:rPr>
          <w:sz w:val="24"/>
          <w:szCs w:val="24"/>
        </w:rPr>
      </w:pPr>
      <w:r>
        <w:rPr>
          <w:sz w:val="24"/>
          <w:szCs w:val="24"/>
        </w:rPr>
        <w:lastRenderedPageBreak/>
        <w:t xml:space="preserve">   - którego nie można uniknąć ani któremu Strony nie mogły zapobiec  przy   zachowaniu     należytej staranności,</w:t>
      </w:r>
    </w:p>
    <w:p w:rsidR="006E6494" w:rsidRDefault="006E6494" w:rsidP="006E6494">
      <w:pPr>
        <w:shd w:val="clear" w:color="auto" w:fill="FFFFFF"/>
        <w:jc w:val="both"/>
        <w:rPr>
          <w:sz w:val="24"/>
          <w:szCs w:val="24"/>
        </w:rPr>
      </w:pPr>
      <w:r>
        <w:rPr>
          <w:sz w:val="24"/>
          <w:szCs w:val="24"/>
        </w:rPr>
        <w:t xml:space="preserve">   - której nie można przypisać drugiej Stronie.</w:t>
      </w:r>
    </w:p>
    <w:p w:rsidR="006E6494" w:rsidRDefault="006E6494" w:rsidP="006E6494">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t xml:space="preserve"> </w:t>
      </w:r>
      <w:r>
        <w:rPr>
          <w:sz w:val="24"/>
          <w:szCs w:val="24"/>
        </w:rPr>
        <w:t>Za siłę wyższą będzie uważało się również utrudnienia w realizacji umowy przez strony trzecie</w:t>
      </w:r>
      <w:r>
        <w:rPr>
          <w:color w:val="FF0000"/>
          <w:sz w:val="24"/>
          <w:szCs w:val="24"/>
        </w:rPr>
        <w:t>.</w:t>
      </w:r>
    </w:p>
    <w:p w:rsidR="006E6494" w:rsidRDefault="006E6494" w:rsidP="006E6494">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6E6494" w:rsidRDefault="006E6494" w:rsidP="006E6494">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6E6494" w:rsidRDefault="006E6494" w:rsidP="00D84953">
      <w:pPr>
        <w:jc w:val="both"/>
        <w:rPr>
          <w:sz w:val="24"/>
          <w:szCs w:val="24"/>
        </w:rPr>
      </w:pPr>
      <w:r>
        <w:rPr>
          <w:sz w:val="24"/>
          <w:szCs w:val="24"/>
        </w:rPr>
        <w:t>6. Dokonanie zmian w niniejszej umowie wymaga podpisania aneksu.</w:t>
      </w:r>
    </w:p>
    <w:p w:rsidR="00D84953" w:rsidRDefault="00D84953" w:rsidP="00D84953">
      <w:pPr>
        <w:rPr>
          <w:sz w:val="24"/>
          <w:szCs w:val="24"/>
        </w:rPr>
      </w:pPr>
      <w:r>
        <w:rPr>
          <w:sz w:val="24"/>
          <w:szCs w:val="24"/>
        </w:rPr>
        <w:t xml:space="preserve">  </w:t>
      </w:r>
    </w:p>
    <w:p w:rsidR="00D84953" w:rsidRDefault="00D84953" w:rsidP="00D84953">
      <w:pPr>
        <w:jc w:val="center"/>
        <w:rPr>
          <w:sz w:val="24"/>
          <w:szCs w:val="24"/>
        </w:rPr>
      </w:pPr>
      <w:r>
        <w:rPr>
          <w:sz w:val="24"/>
          <w:szCs w:val="24"/>
        </w:rPr>
        <w:t>§ 1</w:t>
      </w:r>
      <w:r w:rsidR="006E6494">
        <w:rPr>
          <w:sz w:val="24"/>
          <w:szCs w:val="24"/>
        </w:rPr>
        <w:t>8</w:t>
      </w:r>
    </w:p>
    <w:p w:rsidR="00D84953" w:rsidRDefault="00D84953" w:rsidP="00D84953">
      <w:pPr>
        <w:rPr>
          <w:sz w:val="24"/>
          <w:szCs w:val="24"/>
        </w:rPr>
      </w:pPr>
    </w:p>
    <w:p w:rsidR="00D84953" w:rsidRDefault="00D84953" w:rsidP="00D84953">
      <w:pPr>
        <w:pStyle w:val="Tekstpodstawowywcity2"/>
        <w:spacing w:line="240" w:lineRule="auto"/>
        <w:rPr>
          <w:szCs w:val="24"/>
        </w:rPr>
      </w:pPr>
      <w:r>
        <w:rPr>
          <w:szCs w:val="24"/>
        </w:rPr>
        <w:t xml:space="preserve">1. W przypadku niewykonania lub nienależytego wykonania umowy strony zastrzegają stosowanie  kar umownych. </w:t>
      </w:r>
    </w:p>
    <w:p w:rsidR="00D84953" w:rsidRDefault="00D84953" w:rsidP="00D84953">
      <w:pPr>
        <w:jc w:val="both"/>
        <w:rPr>
          <w:sz w:val="24"/>
          <w:szCs w:val="24"/>
        </w:rPr>
      </w:pPr>
      <w:r>
        <w:rPr>
          <w:sz w:val="24"/>
          <w:szCs w:val="24"/>
        </w:rPr>
        <w:t xml:space="preserve">  2.  Wykonawca zapłaci Zamawiającemu kary umowne:</w:t>
      </w:r>
    </w:p>
    <w:p w:rsidR="00D84953" w:rsidRDefault="00D84953" w:rsidP="00D84953">
      <w:pPr>
        <w:widowControl/>
        <w:numPr>
          <w:ilvl w:val="1"/>
          <w:numId w:val="18"/>
        </w:numPr>
        <w:tabs>
          <w:tab w:val="num" w:pos="1440"/>
        </w:tabs>
        <w:ind w:left="1440" w:hanging="360"/>
        <w:jc w:val="both"/>
        <w:rPr>
          <w:sz w:val="24"/>
          <w:szCs w:val="24"/>
        </w:rPr>
      </w:pPr>
      <w:r>
        <w:rPr>
          <w:sz w:val="24"/>
          <w:szCs w:val="24"/>
        </w:rPr>
        <w:t>za zwłokę w wykonaniu przedmiotu umowy w wysokości 0,2 % wynagrodzenia umownego netto za ten przedmiot za każdy dzień zwłoki.</w:t>
      </w:r>
    </w:p>
    <w:p w:rsidR="00D84953" w:rsidRDefault="00D84953" w:rsidP="00D84953">
      <w:pPr>
        <w:widowControl/>
        <w:numPr>
          <w:ilvl w:val="1"/>
          <w:numId w:val="18"/>
        </w:numPr>
        <w:tabs>
          <w:tab w:val="num" w:pos="1440"/>
        </w:tabs>
        <w:ind w:left="1440" w:hanging="360"/>
        <w:jc w:val="both"/>
        <w:rPr>
          <w:sz w:val="24"/>
          <w:szCs w:val="24"/>
        </w:rPr>
      </w:pPr>
      <w:r>
        <w:rPr>
          <w:sz w:val="24"/>
          <w:szCs w:val="24"/>
        </w:rPr>
        <w:t>za zwłokę w usunięciu wad stwierdzonych przy odbiorze lub w okresie rękojmi za wady- w wysokości 0,5 % wynagrodzenia umownego netto za przedmiot umowy za każdy dzień zwłoki.</w:t>
      </w:r>
    </w:p>
    <w:p w:rsidR="00D84953" w:rsidRDefault="00D84953" w:rsidP="00D84953">
      <w:pPr>
        <w:widowControl/>
        <w:numPr>
          <w:ilvl w:val="1"/>
          <w:numId w:val="18"/>
        </w:numPr>
        <w:tabs>
          <w:tab w:val="num" w:pos="1440"/>
        </w:tabs>
        <w:ind w:left="1440" w:hanging="360"/>
        <w:jc w:val="both"/>
        <w:rPr>
          <w:sz w:val="24"/>
          <w:szCs w:val="24"/>
        </w:rPr>
      </w:pPr>
      <w:r>
        <w:rPr>
          <w:sz w:val="24"/>
          <w:szCs w:val="24"/>
        </w:rPr>
        <w:t>z tytułu samego faktu istnienia wad nieusuwalnych w przedmiocie odbioru w wysokości 5% wynagrodzenia umownego netto.</w:t>
      </w:r>
    </w:p>
    <w:p w:rsidR="00D84953" w:rsidRDefault="00D84953" w:rsidP="00D84953">
      <w:pPr>
        <w:widowControl/>
        <w:numPr>
          <w:ilvl w:val="1"/>
          <w:numId w:val="18"/>
        </w:numPr>
        <w:tabs>
          <w:tab w:val="num" w:pos="1440"/>
        </w:tabs>
        <w:ind w:left="1440" w:hanging="360"/>
        <w:jc w:val="both"/>
        <w:rPr>
          <w:sz w:val="24"/>
          <w:szCs w:val="24"/>
        </w:rPr>
      </w:pPr>
      <w:r>
        <w:rPr>
          <w:sz w:val="24"/>
          <w:szCs w:val="24"/>
        </w:rPr>
        <w:t>za spowodowanie przerwy w realizacji robót dłuższej niż 5 dni bez spełnienia wymagań określonych w § 12 ust. 4 z przyczyn zależnych od Wykonawcy - w wysokości 0,2 % wynagrodzenia umownego netto za każdy dzień przerwy.</w:t>
      </w:r>
    </w:p>
    <w:p w:rsidR="00D84953" w:rsidRDefault="00D84953" w:rsidP="00D84953">
      <w:pPr>
        <w:widowControl/>
        <w:numPr>
          <w:ilvl w:val="1"/>
          <w:numId w:val="18"/>
        </w:numPr>
        <w:tabs>
          <w:tab w:val="num" w:pos="1440"/>
        </w:tabs>
        <w:ind w:left="1440" w:hanging="360"/>
        <w:jc w:val="both"/>
        <w:rPr>
          <w:sz w:val="24"/>
          <w:szCs w:val="24"/>
        </w:rPr>
      </w:pPr>
      <w:r>
        <w:rPr>
          <w:sz w:val="24"/>
          <w:szCs w:val="24"/>
        </w:rPr>
        <w:t>za odstąpienie od umowy z przyczyn zależnych od Wykonawcy w wysokości 5% wynagrodzenia umownego netto.</w:t>
      </w:r>
    </w:p>
    <w:p w:rsidR="00D84953" w:rsidRDefault="00D84953" w:rsidP="00D84953">
      <w:pPr>
        <w:widowControl/>
        <w:numPr>
          <w:ilvl w:val="1"/>
          <w:numId w:val="18"/>
        </w:numPr>
        <w:tabs>
          <w:tab w:val="num" w:pos="1440"/>
        </w:tabs>
        <w:ind w:left="1440" w:hanging="360"/>
        <w:jc w:val="both"/>
        <w:rPr>
          <w:sz w:val="24"/>
          <w:szCs w:val="24"/>
        </w:rPr>
      </w:pPr>
      <w:r>
        <w:rPr>
          <w:sz w:val="24"/>
          <w:szCs w:val="24"/>
        </w:rPr>
        <w:t>za rozpoczęcie robót bez wprowadzenia tymczasowej organizacji ruchu w wysokości 5000 zł brutto.</w:t>
      </w:r>
    </w:p>
    <w:p w:rsidR="00D84953" w:rsidRDefault="00D84953" w:rsidP="00D84953">
      <w:pPr>
        <w:widowControl/>
        <w:numPr>
          <w:ilvl w:val="1"/>
          <w:numId w:val="18"/>
        </w:numPr>
        <w:jc w:val="both"/>
        <w:rPr>
          <w:sz w:val="24"/>
          <w:szCs w:val="24"/>
        </w:rPr>
      </w:pPr>
      <w:r>
        <w:rPr>
          <w:sz w:val="24"/>
          <w:szCs w:val="24"/>
        </w:rPr>
        <w:t xml:space="preserve">za nie rozpoczęcie robót w terminie określonym w § 12 ust. 4 w wysokości 0,2 % wynagrodzenia umownego netto za przedmiot umowy za każdy dzień zwłoki. </w:t>
      </w:r>
    </w:p>
    <w:p w:rsidR="00D84953" w:rsidRDefault="00D84953" w:rsidP="00D84953">
      <w:pPr>
        <w:widowControl/>
        <w:numPr>
          <w:ilvl w:val="1"/>
          <w:numId w:val="18"/>
        </w:numPr>
        <w:tabs>
          <w:tab w:val="num" w:pos="1440"/>
        </w:tabs>
        <w:ind w:left="1440" w:hanging="360"/>
        <w:jc w:val="both"/>
        <w:rPr>
          <w:sz w:val="24"/>
          <w:szCs w:val="24"/>
        </w:rPr>
      </w:pPr>
      <w:r>
        <w:rPr>
          <w:sz w:val="24"/>
          <w:szCs w:val="24"/>
        </w:rPr>
        <w:t>za brak tablicy budowy zgodniej w wymaganiami § 12 ust. 10 w wysokości 500 zł brutto.</w:t>
      </w:r>
    </w:p>
    <w:p w:rsidR="00D84953" w:rsidRDefault="00D84953" w:rsidP="00D84953">
      <w:pPr>
        <w:widowControl/>
        <w:numPr>
          <w:ilvl w:val="1"/>
          <w:numId w:val="18"/>
        </w:numPr>
        <w:tabs>
          <w:tab w:val="num" w:pos="1440"/>
        </w:tabs>
        <w:ind w:left="1440" w:hanging="360"/>
        <w:jc w:val="both"/>
        <w:rPr>
          <w:sz w:val="24"/>
          <w:szCs w:val="24"/>
        </w:rPr>
      </w:pPr>
      <w:r>
        <w:rPr>
          <w:sz w:val="24"/>
          <w:szCs w:val="24"/>
        </w:rPr>
        <w:t>za nie wykonanie polecenia inspektora nadzoru inwestorskiego dotyczącego zabezpieczenia robót i organizacji ruchu oraz uporządkowania placu budowy w wysokości 500 zł brutto za każde zdarzenie.</w:t>
      </w:r>
    </w:p>
    <w:p w:rsidR="00D84953" w:rsidRDefault="00D84953" w:rsidP="00D84953">
      <w:pPr>
        <w:widowControl/>
        <w:numPr>
          <w:ilvl w:val="1"/>
          <w:numId w:val="18"/>
        </w:numPr>
        <w:tabs>
          <w:tab w:val="num" w:pos="1440"/>
        </w:tabs>
        <w:ind w:left="1440" w:hanging="360"/>
        <w:jc w:val="both"/>
        <w:rPr>
          <w:sz w:val="24"/>
          <w:szCs w:val="24"/>
        </w:rPr>
      </w:pPr>
      <w:r>
        <w:rPr>
          <w:sz w:val="24"/>
          <w:szCs w:val="24"/>
        </w:rPr>
        <w:t xml:space="preserve">za brak złożenia w terminie umownym oświadczenia dotyczącego zatrudnienia pracowników w wysokości 500 zł brutto.  </w:t>
      </w:r>
    </w:p>
    <w:p w:rsidR="00D84953" w:rsidRDefault="00D84953" w:rsidP="00D84953">
      <w:pPr>
        <w:widowControl/>
        <w:jc w:val="both"/>
        <w:rPr>
          <w:sz w:val="24"/>
          <w:szCs w:val="24"/>
        </w:rPr>
      </w:pPr>
      <w:r>
        <w:rPr>
          <w:sz w:val="24"/>
          <w:szCs w:val="24"/>
        </w:rPr>
        <w:t>3.  Zamawiający zapłaci  Wykonawcy  kary umowne :</w:t>
      </w:r>
    </w:p>
    <w:p w:rsidR="00D84953" w:rsidRDefault="00D84953" w:rsidP="00D84953">
      <w:pPr>
        <w:ind w:left="360"/>
        <w:jc w:val="both"/>
        <w:rPr>
          <w:sz w:val="24"/>
          <w:szCs w:val="24"/>
        </w:rPr>
      </w:pPr>
      <w:r>
        <w:rPr>
          <w:sz w:val="24"/>
          <w:szCs w:val="24"/>
        </w:rPr>
        <w:t xml:space="preserve">a) za zwłokę w przeprowadzeniu odbioru w wysokości 50 zł za każdy dzień zwłoki  licząc od  następnego dnia po terminie w którym odbiór miał być zakończony. </w:t>
      </w:r>
    </w:p>
    <w:p w:rsidR="00D84953" w:rsidRDefault="00D84953" w:rsidP="00D84953">
      <w:pPr>
        <w:jc w:val="both"/>
        <w:rPr>
          <w:sz w:val="24"/>
          <w:szCs w:val="24"/>
        </w:rPr>
      </w:pPr>
      <w:r>
        <w:rPr>
          <w:sz w:val="24"/>
          <w:szCs w:val="24"/>
        </w:rPr>
        <w:t>4. Wykonawca poniesie odpowiedzialność odszkodowawczą w formie kar umownych w następujących przypadkach:</w:t>
      </w:r>
    </w:p>
    <w:p w:rsidR="00D84953" w:rsidRDefault="00D84953" w:rsidP="00D84953">
      <w:pPr>
        <w:jc w:val="both"/>
        <w:rPr>
          <w:sz w:val="24"/>
          <w:szCs w:val="24"/>
        </w:rPr>
      </w:pPr>
      <w:r>
        <w:rPr>
          <w:sz w:val="24"/>
          <w:szCs w:val="24"/>
        </w:rPr>
        <w:t xml:space="preserve">a) za brak zapłaty lub nieterminową zapłatę wynagrodzenia należnego podwykonawcom lub dalszym podwykonawcom – 0,25 % wynagrodzenia netto za każdy kalendarzowy dzień </w:t>
      </w:r>
      <w:r>
        <w:rPr>
          <w:sz w:val="24"/>
          <w:szCs w:val="24"/>
        </w:rPr>
        <w:lastRenderedPageBreak/>
        <w:t>opóźnienia,</w:t>
      </w:r>
    </w:p>
    <w:p w:rsidR="00D84953" w:rsidRDefault="00D84953" w:rsidP="00D84953">
      <w:pPr>
        <w:jc w:val="both"/>
        <w:rPr>
          <w:sz w:val="24"/>
          <w:szCs w:val="24"/>
        </w:rPr>
      </w:pPr>
      <w:r>
        <w:rPr>
          <w:sz w:val="24"/>
          <w:szCs w:val="24"/>
        </w:rPr>
        <w:t>b) za nieprzedłużenie do zaakceptowania projektu umowy o podwykonawstwo lub projektu jej zmiany, której przedmiotem są roboty budowlane – 0,1 % wynagrodzenia netto,</w:t>
      </w:r>
    </w:p>
    <w:p w:rsidR="00D84953" w:rsidRDefault="00D84953" w:rsidP="00D84953">
      <w:pPr>
        <w:jc w:val="both"/>
        <w:rPr>
          <w:sz w:val="24"/>
          <w:szCs w:val="24"/>
        </w:rPr>
      </w:pPr>
      <w:r>
        <w:rPr>
          <w:sz w:val="24"/>
          <w:szCs w:val="24"/>
        </w:rPr>
        <w:t>c) za nieprzedłużenie poświadczonej za zgodność z oryginałem kopii umowy o podwykonawstwo lub jej zmiany – 0,1 % wynagrodzenia netto,</w:t>
      </w:r>
    </w:p>
    <w:p w:rsidR="00D84953" w:rsidRDefault="00D84953" w:rsidP="00D84953">
      <w:pPr>
        <w:jc w:val="both"/>
        <w:rPr>
          <w:sz w:val="24"/>
          <w:szCs w:val="24"/>
        </w:rPr>
      </w:pPr>
      <w:r>
        <w:rPr>
          <w:sz w:val="24"/>
          <w:szCs w:val="24"/>
        </w:rPr>
        <w:t>d) za brak zmiany umowy o podwykonawstwo w zakresie terminu zapłaty, o którym mowa w §11 pkt. 16 – 0,1 % wynagrodzenia netto.</w:t>
      </w:r>
    </w:p>
    <w:p w:rsidR="00D84953" w:rsidRDefault="00D84953" w:rsidP="00D84953">
      <w:pPr>
        <w:jc w:val="both"/>
        <w:rPr>
          <w:sz w:val="24"/>
          <w:szCs w:val="24"/>
        </w:rPr>
      </w:pPr>
      <w:r>
        <w:rPr>
          <w:sz w:val="24"/>
          <w:szCs w:val="24"/>
        </w:rPr>
        <w:t>5. Strony zastrzegają sobie prawo do odszkodowania uzupełniającego przenoszącego wysokość  kar  umownych do wysokości rzeczywiście poniesionej straty.</w:t>
      </w:r>
    </w:p>
    <w:p w:rsidR="00D84953" w:rsidRDefault="00D84953" w:rsidP="00D84953">
      <w:pPr>
        <w:pStyle w:val="Tekstpodstawowywcity2"/>
        <w:tabs>
          <w:tab w:val="left" w:pos="0"/>
        </w:tabs>
        <w:spacing w:line="240" w:lineRule="auto"/>
        <w:ind w:left="0" w:firstLine="0"/>
        <w:rPr>
          <w:szCs w:val="24"/>
        </w:rPr>
      </w:pPr>
      <w:r>
        <w:rPr>
          <w:szCs w:val="24"/>
        </w:rPr>
        <w:t>6.  W razie zwłoki w zapłacie wierzytelności pieniężnych strony zobowiązują się do  zapłaty odsetek ustawowych.</w:t>
      </w:r>
    </w:p>
    <w:p w:rsidR="00D84953" w:rsidRDefault="00D84953" w:rsidP="00D84953">
      <w:pPr>
        <w:jc w:val="both"/>
        <w:rPr>
          <w:sz w:val="24"/>
          <w:szCs w:val="24"/>
        </w:rPr>
      </w:pPr>
      <w:r>
        <w:rPr>
          <w:sz w:val="24"/>
          <w:szCs w:val="24"/>
        </w:rPr>
        <w:t>7.  W przypadku naliczenia kar umownych kwota kary potrącona zostanie z faktury Wykonawcy. Zamawiający zobowiązany jest powiadomić o tym wykonawcę.</w:t>
      </w:r>
    </w:p>
    <w:p w:rsidR="00D84953" w:rsidRDefault="00D84953" w:rsidP="00D84953">
      <w:pPr>
        <w:rPr>
          <w:sz w:val="24"/>
          <w:szCs w:val="24"/>
        </w:rPr>
      </w:pPr>
    </w:p>
    <w:p w:rsidR="00D84953" w:rsidRDefault="00D84953" w:rsidP="00D84953">
      <w:pPr>
        <w:jc w:val="center"/>
        <w:rPr>
          <w:sz w:val="24"/>
          <w:szCs w:val="24"/>
        </w:rPr>
      </w:pPr>
    </w:p>
    <w:p w:rsidR="00D84953" w:rsidRDefault="00D84953" w:rsidP="00D84953">
      <w:pPr>
        <w:jc w:val="center"/>
        <w:rPr>
          <w:sz w:val="24"/>
          <w:szCs w:val="24"/>
        </w:rPr>
      </w:pPr>
      <w:r>
        <w:rPr>
          <w:sz w:val="24"/>
          <w:szCs w:val="24"/>
        </w:rPr>
        <w:t>§ 1</w:t>
      </w:r>
      <w:r w:rsidR="006E6494">
        <w:rPr>
          <w:sz w:val="24"/>
          <w:szCs w:val="24"/>
        </w:rPr>
        <w:t>9</w:t>
      </w:r>
    </w:p>
    <w:p w:rsidR="00D84953" w:rsidRDefault="00D84953" w:rsidP="00D84953">
      <w:pPr>
        <w:jc w:val="center"/>
        <w:rPr>
          <w:sz w:val="24"/>
          <w:szCs w:val="24"/>
        </w:rPr>
      </w:pPr>
    </w:p>
    <w:p w:rsidR="00D84953" w:rsidRDefault="00D84953" w:rsidP="00D84953">
      <w:pPr>
        <w:numPr>
          <w:ilvl w:val="1"/>
          <w:numId w:val="19"/>
        </w:numPr>
        <w:tabs>
          <w:tab w:val="num" w:pos="360"/>
        </w:tabs>
        <w:ind w:left="360"/>
        <w:jc w:val="both"/>
        <w:rPr>
          <w:sz w:val="24"/>
          <w:szCs w:val="24"/>
        </w:rPr>
      </w:pPr>
      <w:r>
        <w:rPr>
          <w:sz w:val="24"/>
          <w:szCs w:val="24"/>
        </w:rPr>
        <w:t>W przypadku niespełnienia przez wykonawcę lub podwykonawcę wymogu zatrudnienia na podstawie umowy o pracę osób wykonujących wskazane czynności w § 4 ust. 2, Wykonawca będzie zobowiązany do zapłacenia kary umownej w wysokości 0,2 % całkowitego wynagrodzenia za każdą osobę zatrudnioną w oparciu o inny stosunek prawny niż stosunek pracy.</w:t>
      </w:r>
    </w:p>
    <w:p w:rsidR="00D84953" w:rsidRDefault="00D84953" w:rsidP="00D84953">
      <w:pPr>
        <w:numPr>
          <w:ilvl w:val="1"/>
          <w:numId w:val="19"/>
        </w:numPr>
        <w:tabs>
          <w:tab w:val="num" w:pos="360"/>
        </w:tabs>
        <w:ind w:left="360"/>
        <w:jc w:val="both"/>
        <w:rPr>
          <w:sz w:val="24"/>
          <w:szCs w:val="24"/>
        </w:rPr>
      </w:pPr>
      <w:r>
        <w:rPr>
          <w:rFonts w:eastAsia="Calibri"/>
          <w:color w:val="000000"/>
          <w:sz w:val="24"/>
          <w:szCs w:val="24"/>
          <w:lang w:eastAsia="en-US"/>
        </w:rPr>
        <w:t xml:space="preserve">Niezłożenie przez Wykonawcę w wyznaczonym przez Zamawiającego terminie żądanych przez Zamawiającego dowodów w celu potwierdzenia spełnienia </w:t>
      </w:r>
      <w:r>
        <w:rPr>
          <w:rFonts w:eastAsia="Calibri"/>
          <w:sz w:val="24"/>
          <w:szCs w:val="24"/>
          <w:lang w:eastAsia="en-US"/>
        </w:rPr>
        <w:t xml:space="preserve">przez </w:t>
      </w:r>
      <w:r>
        <w:rPr>
          <w:rFonts w:eastAsia="Calibri"/>
          <w:color w:val="000000"/>
          <w:sz w:val="24"/>
          <w:szCs w:val="24"/>
          <w:lang w:eastAsia="en-US"/>
        </w:rPr>
        <w:t xml:space="preserve">Wykonawcę lub podwykonawcę wymogu zatrudnienia na podstawie umowy o pracę traktowane będzie jako </w:t>
      </w:r>
      <w:r>
        <w:rPr>
          <w:rFonts w:eastAsia="Calibri"/>
          <w:sz w:val="24"/>
          <w:szCs w:val="24"/>
          <w:lang w:eastAsia="en-US"/>
        </w:rPr>
        <w:t xml:space="preserve">niespełnienie przez </w:t>
      </w:r>
      <w:r>
        <w:rPr>
          <w:rFonts w:eastAsia="Calibri"/>
          <w:color w:val="000000"/>
          <w:sz w:val="24"/>
          <w:szCs w:val="24"/>
          <w:lang w:eastAsia="en-US"/>
        </w:rPr>
        <w:t>Wykonawcę lub podwykonawcę wymogu zatrudnienia na podstawie umowy o pracę.</w:t>
      </w:r>
    </w:p>
    <w:p w:rsidR="00D84953" w:rsidRDefault="00D84953" w:rsidP="00D84953">
      <w:pPr>
        <w:numPr>
          <w:ilvl w:val="1"/>
          <w:numId w:val="19"/>
        </w:numPr>
        <w:tabs>
          <w:tab w:val="num" w:pos="360"/>
        </w:tabs>
        <w:ind w:left="360"/>
        <w:jc w:val="both"/>
        <w:rPr>
          <w:sz w:val="24"/>
          <w:szCs w:val="24"/>
        </w:rPr>
      </w:pPr>
      <w:r>
        <w:rPr>
          <w:sz w:val="24"/>
          <w:szCs w:val="24"/>
        </w:rPr>
        <w:t>Nie wypełnienie zobowiązań dotyczących zatrudniania osób na umowę o pracę może być podstawą do wypowiedzenia przez Zamawiającego umowy z przyczyn leżących po stronie wykonawcy.</w:t>
      </w:r>
    </w:p>
    <w:p w:rsidR="00D84953" w:rsidRDefault="00D84953" w:rsidP="00D84953">
      <w:pPr>
        <w:jc w:val="center"/>
        <w:rPr>
          <w:sz w:val="24"/>
          <w:szCs w:val="24"/>
        </w:rPr>
      </w:pPr>
    </w:p>
    <w:p w:rsidR="00D84953" w:rsidRDefault="00D84953" w:rsidP="00D84953">
      <w:pPr>
        <w:jc w:val="center"/>
        <w:rPr>
          <w:sz w:val="24"/>
          <w:szCs w:val="24"/>
        </w:rPr>
      </w:pPr>
      <w:r>
        <w:rPr>
          <w:sz w:val="24"/>
          <w:szCs w:val="24"/>
        </w:rPr>
        <w:t xml:space="preserve">§ </w:t>
      </w:r>
      <w:r w:rsidR="006E6494">
        <w:rPr>
          <w:sz w:val="24"/>
          <w:szCs w:val="24"/>
        </w:rPr>
        <w:t>20</w:t>
      </w:r>
    </w:p>
    <w:p w:rsidR="00D84953" w:rsidRDefault="00D84953" w:rsidP="00D84953">
      <w:pPr>
        <w:jc w:val="center"/>
        <w:rPr>
          <w:sz w:val="24"/>
          <w:szCs w:val="24"/>
        </w:rPr>
      </w:pPr>
    </w:p>
    <w:p w:rsidR="00D84953" w:rsidRDefault="00D84953" w:rsidP="00D84953">
      <w:pPr>
        <w:pStyle w:val="Style7"/>
        <w:widowControl/>
        <w:numPr>
          <w:ilvl w:val="0"/>
          <w:numId w:val="20"/>
        </w:numPr>
        <w:tabs>
          <w:tab w:val="left" w:pos="284"/>
        </w:tabs>
        <w:spacing w:line="240" w:lineRule="auto"/>
        <w:ind w:left="284" w:hanging="284"/>
        <w:rPr>
          <w:rFonts w:ascii="Times New Roman" w:hAnsi="Times New Roman"/>
          <w:noProof/>
        </w:rPr>
      </w:pPr>
      <w:r>
        <w:rPr>
          <w:rFonts w:ascii="Times New Roman" w:hAnsi="Times New Roman"/>
          <w:noProof/>
        </w:rPr>
        <w:t>Zakazuje się zmian postanowień zawartej umowy w stosunku do treści oferty, na podstawie której dokonano wyboru Wykonawcy, za wyjątkiem niżej określonych możliwości i warunków dokonania takiej zmiany:</w:t>
      </w:r>
    </w:p>
    <w:p w:rsidR="00D84953" w:rsidRDefault="00D84953" w:rsidP="00D84953">
      <w:pPr>
        <w:pStyle w:val="Style7"/>
        <w:widowControl/>
        <w:tabs>
          <w:tab w:val="left" w:pos="709"/>
        </w:tabs>
        <w:spacing w:line="240" w:lineRule="auto"/>
        <w:ind w:left="720" w:hanging="540"/>
        <w:rPr>
          <w:rFonts w:ascii="Times New Roman" w:hAnsi="Times New Roman"/>
        </w:rPr>
      </w:pPr>
      <w:r>
        <w:rPr>
          <w:rStyle w:val="FontStyle22"/>
        </w:rPr>
        <w:t>a) Zamawiający przewiduje możliwość zmiany terminu wykonania przedmiotu umowy, jeżeli dochowanie terminu określonego w umowie jest niemożliwe z uwagi na:</w:t>
      </w:r>
    </w:p>
    <w:p w:rsidR="00D84953" w:rsidRDefault="00D84953" w:rsidP="00D84953">
      <w:pPr>
        <w:pStyle w:val="Style7"/>
        <w:widowControl/>
        <w:numPr>
          <w:ilvl w:val="1"/>
          <w:numId w:val="21"/>
        </w:numPr>
        <w:tabs>
          <w:tab w:val="left" w:pos="1134"/>
        </w:tabs>
        <w:spacing w:line="240" w:lineRule="auto"/>
        <w:ind w:left="1134"/>
        <w:rPr>
          <w:rStyle w:val="FontStyle22"/>
        </w:rPr>
      </w:pPr>
      <w:r>
        <w:rPr>
          <w:rStyle w:val="FontStyle22"/>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w:t>
      </w:r>
    </w:p>
    <w:p w:rsidR="00D84953" w:rsidRDefault="00D84953" w:rsidP="00D84953">
      <w:pPr>
        <w:pStyle w:val="Style7"/>
        <w:widowControl/>
        <w:numPr>
          <w:ilvl w:val="1"/>
          <w:numId w:val="21"/>
        </w:numPr>
        <w:tabs>
          <w:tab w:val="left" w:pos="1134"/>
        </w:tabs>
        <w:spacing w:line="240" w:lineRule="auto"/>
        <w:ind w:left="1134"/>
        <w:rPr>
          <w:rStyle w:val="FontStyle22"/>
        </w:rPr>
      </w:pPr>
      <w:r>
        <w:rPr>
          <w:rStyle w:val="FontStyle22"/>
        </w:rPr>
        <w:t>siłę wyższą lub inne okoliczności niezależne od Zamawiającego, w tym takie, których Zamawiający przy zachowaniu należytej staranności nie był w stanie uniknąć lub przewidzieć;</w:t>
      </w:r>
    </w:p>
    <w:p w:rsidR="00D84953" w:rsidRDefault="00D84953" w:rsidP="00D84953">
      <w:pPr>
        <w:pStyle w:val="Style7"/>
        <w:numPr>
          <w:ilvl w:val="1"/>
          <w:numId w:val="21"/>
        </w:numPr>
        <w:tabs>
          <w:tab w:val="left" w:pos="1134"/>
        </w:tabs>
        <w:ind w:left="1134"/>
      </w:pPr>
      <w:r>
        <w:rPr>
          <w:rFonts w:ascii="Times New Roman" w:hAnsi="Times New Roman"/>
        </w:rPr>
        <w:t xml:space="preserve">wystąpienia niemożliwych do przewidzenia niekorzystnych warunków atmosferycznych uniemożliwiających prawidłowe wykonanie robót </w:t>
      </w:r>
      <w:r>
        <w:rPr>
          <w:rFonts w:ascii="Times New Roman" w:hAnsi="Times New Roman"/>
          <w:b/>
          <w:bCs/>
        </w:rPr>
        <w:t>(szczegółowo określonych w Szczegółowych Specyfikacjach Technicznych)</w:t>
      </w:r>
      <w:r>
        <w:rPr>
          <w:rFonts w:ascii="Times New Roman" w:hAnsi="Times New Roman"/>
        </w:rPr>
        <w:t xml:space="preserve">, w szczególności z powodu technologii realizacji prac określonych umową, normami lub innymi przepisami, wymagającej konkretnych warunków atmosferycznych, jeżeli konieczność wykonania prac w tym okresie nie jest następstwem okoliczności, za </w:t>
      </w:r>
      <w:r>
        <w:rPr>
          <w:rFonts w:ascii="Times New Roman" w:hAnsi="Times New Roman"/>
        </w:rPr>
        <w:lastRenderedPageBreak/>
        <w:t>które Wykonawca ponosi odpowiedzialność – fakt ten musi być potwierdzony w dzienniku budowy.</w:t>
      </w:r>
    </w:p>
    <w:p w:rsidR="00D84953" w:rsidRDefault="00D84953" w:rsidP="00D84953">
      <w:pPr>
        <w:pStyle w:val="Style7"/>
        <w:numPr>
          <w:ilvl w:val="1"/>
          <w:numId w:val="21"/>
        </w:numPr>
        <w:tabs>
          <w:tab w:val="left" w:pos="1134"/>
        </w:tabs>
        <w:ind w:left="1134"/>
        <w:rPr>
          <w:rStyle w:val="FontStyle22"/>
        </w:rPr>
      </w:pPr>
      <w:r>
        <w:rPr>
          <w:rStyle w:val="FontStyle22"/>
        </w:rPr>
        <w:t>wykopaliska uniemożliwiające wykonanie robót w ustalonym terminie,</w:t>
      </w:r>
    </w:p>
    <w:p w:rsidR="00D84953" w:rsidRDefault="00D84953" w:rsidP="00D84953">
      <w:pPr>
        <w:pStyle w:val="Style7"/>
        <w:numPr>
          <w:ilvl w:val="1"/>
          <w:numId w:val="21"/>
        </w:numPr>
        <w:tabs>
          <w:tab w:val="left" w:pos="1134"/>
        </w:tabs>
        <w:ind w:left="1134"/>
        <w:rPr>
          <w:rStyle w:val="FontStyle22"/>
        </w:rPr>
      </w:pPr>
      <w:r>
        <w:rPr>
          <w:rStyle w:val="FontStyle22"/>
        </w:rPr>
        <w:t>jakiekolwiek opóźnienia, utrudnienia lub przeszkody spowodowane przez Zamawiającego lub dające się przypisać Zamawiającemu, personelowi Zamawiającego lub innemu Wykonawcy wprowadzonemu przez Zamawiającego,</w:t>
      </w:r>
    </w:p>
    <w:p w:rsidR="00D84953" w:rsidRDefault="00D84953" w:rsidP="00D84953">
      <w:pPr>
        <w:pStyle w:val="Style7"/>
        <w:widowControl/>
        <w:numPr>
          <w:ilvl w:val="0"/>
          <w:numId w:val="21"/>
        </w:numPr>
        <w:tabs>
          <w:tab w:val="left" w:pos="709"/>
        </w:tabs>
        <w:spacing w:line="240" w:lineRule="auto"/>
        <w:ind w:left="720" w:hanging="436"/>
        <w:rPr>
          <w:rStyle w:val="FontStyle22"/>
        </w:rPr>
      </w:pPr>
      <w:r>
        <w:rPr>
          <w:rStyle w:val="FontStyle22"/>
        </w:rPr>
        <w:t>Zamawiający przewiduje możliwość dokonania zmiany wynagrodzenia brutto, w przypadku zmiany przepisów obowiązujących dotyczących podatku od towarów i usług,</w:t>
      </w:r>
    </w:p>
    <w:p w:rsidR="00D84953" w:rsidRDefault="00D84953" w:rsidP="00D84953">
      <w:pPr>
        <w:pStyle w:val="Style7"/>
        <w:widowControl/>
        <w:numPr>
          <w:ilvl w:val="0"/>
          <w:numId w:val="21"/>
        </w:numPr>
        <w:tabs>
          <w:tab w:val="left" w:pos="709"/>
        </w:tabs>
        <w:spacing w:line="240" w:lineRule="auto"/>
        <w:ind w:left="709" w:hanging="436"/>
      </w:pPr>
      <w:r>
        <w:rPr>
          <w:rStyle w:val="FontStyle22"/>
        </w:rPr>
        <w:t xml:space="preserve">Zamawiający przewiduje możliwość dokonania zmiany </w:t>
      </w:r>
      <w:r>
        <w:rPr>
          <w:rFonts w:ascii="Times New Roman" w:hAnsi="Times New Roman"/>
        </w:rPr>
        <w:t>osób reprezentujących którąkolwiek ze stron oraz personelu Zamawiającego i Wykonawcy wymienionych w § 8,</w:t>
      </w:r>
    </w:p>
    <w:p w:rsidR="00D84953" w:rsidRDefault="00D84953" w:rsidP="00D84953">
      <w:pPr>
        <w:pStyle w:val="Style7"/>
        <w:widowControl/>
        <w:numPr>
          <w:ilvl w:val="0"/>
          <w:numId w:val="21"/>
        </w:numPr>
        <w:tabs>
          <w:tab w:val="left" w:pos="709"/>
        </w:tabs>
        <w:spacing w:line="240" w:lineRule="auto"/>
        <w:ind w:left="709" w:hanging="436"/>
        <w:rPr>
          <w:rStyle w:val="FontStyle22"/>
        </w:rPr>
      </w:pPr>
      <w:r>
        <w:rPr>
          <w:rStyle w:val="FontStyle22"/>
        </w:rPr>
        <w:t>Zamawiający przewiduje możliwość wprowadzenia lub zmiany podwykonawców na zasadach  określonych w § 11, jak również zmiany zakresu robót wykonywanych za pomocą tych podwykonawców,</w:t>
      </w:r>
    </w:p>
    <w:p w:rsidR="00D84953" w:rsidRDefault="00D84953" w:rsidP="00D84953">
      <w:pPr>
        <w:pStyle w:val="Style7"/>
        <w:widowControl/>
        <w:numPr>
          <w:ilvl w:val="0"/>
          <w:numId w:val="21"/>
        </w:numPr>
        <w:tabs>
          <w:tab w:val="left" w:pos="709"/>
        </w:tabs>
        <w:spacing w:line="240" w:lineRule="auto"/>
        <w:ind w:left="709" w:hanging="436"/>
      </w:pPr>
      <w:r>
        <w:rPr>
          <w:rStyle w:val="FontStyle22"/>
        </w:rPr>
        <w:t xml:space="preserve">Zamawiający przewiduje możliwość dokonania zmiany </w:t>
      </w:r>
      <w:r>
        <w:rPr>
          <w:rFonts w:ascii="Times New Roman" w:hAnsi="Times New Roman"/>
        </w:rPr>
        <w:t>dotyczącej nr konta bankowego i danych adresowych którejkolwiek ze stron,</w:t>
      </w:r>
    </w:p>
    <w:p w:rsidR="00D84953" w:rsidRDefault="00D84953" w:rsidP="00D84953">
      <w:pPr>
        <w:pStyle w:val="Akapitzlist1"/>
        <w:numPr>
          <w:ilvl w:val="0"/>
          <w:numId w:val="21"/>
        </w:numPr>
        <w:tabs>
          <w:tab w:val="center" w:pos="720"/>
          <w:tab w:val="right" w:pos="10512"/>
        </w:tabs>
        <w:ind w:left="720" w:hanging="436"/>
        <w:jc w:val="both"/>
        <w:rPr>
          <w:sz w:val="24"/>
          <w:szCs w:val="24"/>
        </w:rPr>
      </w:pPr>
      <w:r>
        <w:rPr>
          <w:rStyle w:val="FontStyle22"/>
          <w:sz w:val="24"/>
          <w:szCs w:val="24"/>
        </w:rPr>
        <w:t xml:space="preserve">Zamawiający przewiduje możliwość dokonania </w:t>
      </w:r>
      <w:r>
        <w:rPr>
          <w:sz w:val="24"/>
          <w:szCs w:val="24"/>
        </w:rPr>
        <w:t>innych zmian, które nie są istotne w stosunku do oferty, na podstawie której dokonano wyboru Wykonawcy.</w:t>
      </w:r>
    </w:p>
    <w:p w:rsidR="00D84953" w:rsidRDefault="00D84953" w:rsidP="00D84953">
      <w:pPr>
        <w:pStyle w:val="Style7"/>
        <w:widowControl/>
        <w:numPr>
          <w:ilvl w:val="0"/>
          <w:numId w:val="20"/>
        </w:numPr>
        <w:tabs>
          <w:tab w:val="left" w:pos="284"/>
        </w:tabs>
        <w:spacing w:line="240" w:lineRule="auto"/>
        <w:ind w:left="284" w:hanging="284"/>
        <w:rPr>
          <w:rFonts w:ascii="Times New Roman" w:hAnsi="Times New Roman"/>
          <w:noProof/>
        </w:rPr>
      </w:pPr>
      <w:r>
        <w:rPr>
          <w:rFonts w:ascii="Times New Roman" w:hAnsi="Times New Roman"/>
          <w:noProof/>
        </w:rPr>
        <w:t>Dokonanie zmiany umowy w zakresie wynikającym z pkt. 1 wymaga uprzedniego złożenia na piśmie prośby Wykonawcy wskazującej zasadność wprowadzenia zmian i zgody Zamawiającego na jej dokonanie lub przedłożenia propozycji zmiany przez Zamawiającego.</w:t>
      </w:r>
    </w:p>
    <w:p w:rsidR="00D84953" w:rsidRPr="006E6494" w:rsidRDefault="00D84953" w:rsidP="006E6494">
      <w:pPr>
        <w:pStyle w:val="Style7"/>
        <w:widowControl/>
        <w:numPr>
          <w:ilvl w:val="0"/>
          <w:numId w:val="20"/>
        </w:numPr>
        <w:tabs>
          <w:tab w:val="left" w:pos="284"/>
        </w:tabs>
        <w:spacing w:line="240" w:lineRule="auto"/>
        <w:ind w:left="284" w:hanging="284"/>
        <w:rPr>
          <w:rFonts w:ascii="Times New Roman" w:hAnsi="Times New Roman"/>
          <w:noProof/>
        </w:rPr>
      </w:pPr>
      <w:r>
        <w:rPr>
          <w:rFonts w:ascii="Times New Roman" w:hAnsi="Times New Roman"/>
          <w:noProof/>
        </w:rPr>
        <w:t>Jakiekolwiek zmiany niniejszej Umowy nie powodują zwiększenia wynagrodzenia Wykonawcy</w:t>
      </w:r>
      <w:r w:rsidR="006E6494">
        <w:rPr>
          <w:rFonts w:ascii="Times New Roman" w:hAnsi="Times New Roman"/>
          <w:noProof/>
        </w:rPr>
        <w:t>, z zastrzeżeniem pkt. 1 lit. B.</w:t>
      </w:r>
    </w:p>
    <w:p w:rsidR="00D84953" w:rsidRDefault="00D84953" w:rsidP="006E6494">
      <w:pPr>
        <w:rPr>
          <w:sz w:val="24"/>
          <w:szCs w:val="24"/>
        </w:rPr>
      </w:pPr>
    </w:p>
    <w:p w:rsidR="00D84953" w:rsidRDefault="00D84953" w:rsidP="00D84953">
      <w:pPr>
        <w:jc w:val="center"/>
        <w:rPr>
          <w:sz w:val="24"/>
          <w:szCs w:val="24"/>
        </w:rPr>
      </w:pPr>
      <w:r>
        <w:rPr>
          <w:sz w:val="24"/>
          <w:szCs w:val="24"/>
        </w:rPr>
        <w:t>§ 2</w:t>
      </w:r>
      <w:r w:rsidR="006E6494">
        <w:rPr>
          <w:sz w:val="24"/>
          <w:szCs w:val="24"/>
        </w:rPr>
        <w:t>1</w:t>
      </w:r>
    </w:p>
    <w:p w:rsidR="00D84953" w:rsidRDefault="00D84953" w:rsidP="00D84953">
      <w:pPr>
        <w:rPr>
          <w:sz w:val="24"/>
          <w:szCs w:val="24"/>
        </w:rPr>
      </w:pPr>
    </w:p>
    <w:p w:rsidR="00D84953" w:rsidRDefault="00D84953" w:rsidP="00D84953">
      <w:pPr>
        <w:widowControl/>
        <w:numPr>
          <w:ilvl w:val="0"/>
          <w:numId w:val="22"/>
        </w:numPr>
        <w:tabs>
          <w:tab w:val="num" w:pos="360"/>
        </w:tabs>
        <w:ind w:left="360"/>
        <w:jc w:val="both"/>
        <w:rPr>
          <w:sz w:val="24"/>
          <w:szCs w:val="24"/>
        </w:rPr>
      </w:pPr>
      <w:r>
        <w:rPr>
          <w:sz w:val="24"/>
          <w:szCs w:val="24"/>
        </w:rPr>
        <w:t>Oprócz przypadków wymienionych w kodeksie cywilnym Zamawiającemu przysługuje prawo do odstąpienia od umowy w następujących sytuacjach:</w:t>
      </w:r>
    </w:p>
    <w:p w:rsidR="00D84953" w:rsidRDefault="00D84953" w:rsidP="00D84953">
      <w:pPr>
        <w:tabs>
          <w:tab w:val="num" w:pos="360"/>
          <w:tab w:val="left" w:pos="540"/>
        </w:tabs>
        <w:ind w:left="360" w:hanging="540"/>
        <w:jc w:val="both"/>
        <w:rPr>
          <w:sz w:val="24"/>
          <w:szCs w:val="24"/>
        </w:rPr>
      </w:pPr>
      <w:r>
        <w:rPr>
          <w:sz w:val="24"/>
          <w:szCs w:val="24"/>
        </w:rPr>
        <w:t xml:space="preserve">     a)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 </w:t>
      </w:r>
    </w:p>
    <w:p w:rsidR="00D84953" w:rsidRDefault="00D84953" w:rsidP="00D84953">
      <w:pPr>
        <w:tabs>
          <w:tab w:val="num" w:pos="360"/>
          <w:tab w:val="left" w:pos="540"/>
        </w:tabs>
        <w:ind w:left="360" w:hanging="540"/>
        <w:jc w:val="both"/>
        <w:rPr>
          <w:sz w:val="24"/>
          <w:szCs w:val="24"/>
        </w:rPr>
      </w:pPr>
      <w:r>
        <w:rPr>
          <w:sz w:val="24"/>
          <w:szCs w:val="24"/>
        </w:rPr>
        <w:t xml:space="preserve">      b) zostanie wykonany nakaz zajęcia majątku Wykonawcy </w:t>
      </w:r>
    </w:p>
    <w:p w:rsidR="00D84953" w:rsidRDefault="00D84953" w:rsidP="00D84953">
      <w:pPr>
        <w:tabs>
          <w:tab w:val="num" w:pos="360"/>
          <w:tab w:val="left" w:pos="540"/>
        </w:tabs>
        <w:ind w:left="360" w:hanging="540"/>
        <w:jc w:val="both"/>
        <w:rPr>
          <w:sz w:val="24"/>
          <w:szCs w:val="24"/>
        </w:rPr>
      </w:pPr>
      <w:r>
        <w:rPr>
          <w:sz w:val="24"/>
          <w:szCs w:val="24"/>
        </w:rPr>
        <w:t xml:space="preserve">      c) Wykonawca nie rozpoczął robót bez uzasadnionych przyczyn oraz nie kontynuuje ich pomimo wezwania Zamawiającego</w:t>
      </w:r>
    </w:p>
    <w:p w:rsidR="00D84953" w:rsidRDefault="00D84953" w:rsidP="00D84953">
      <w:pPr>
        <w:tabs>
          <w:tab w:val="num" w:pos="360"/>
          <w:tab w:val="left" w:pos="540"/>
        </w:tabs>
        <w:ind w:left="360" w:hanging="540"/>
        <w:jc w:val="both"/>
        <w:rPr>
          <w:sz w:val="24"/>
          <w:szCs w:val="24"/>
        </w:rPr>
      </w:pPr>
      <w:r>
        <w:rPr>
          <w:sz w:val="24"/>
          <w:szCs w:val="24"/>
        </w:rPr>
        <w:t xml:space="preserve">      d) Wykonawca przerwał realizację robot i przerwa ta trwa dłużej niż 14 dni</w:t>
      </w:r>
    </w:p>
    <w:p w:rsidR="00D84953" w:rsidRDefault="00D84953" w:rsidP="00D84953">
      <w:pPr>
        <w:tabs>
          <w:tab w:val="num" w:pos="360"/>
        </w:tabs>
        <w:ind w:left="360" w:hanging="360"/>
        <w:jc w:val="both"/>
        <w:rPr>
          <w:sz w:val="24"/>
          <w:szCs w:val="24"/>
        </w:rPr>
      </w:pPr>
      <w:r>
        <w:rPr>
          <w:sz w:val="24"/>
          <w:szCs w:val="24"/>
        </w:rPr>
        <w:t>2. Odstąpienie od umowy powinno nastąpić w formie pisemnej pod rygorem   nieważności takiego oświadczenia i powinno zawierać uzasadnienie.</w:t>
      </w:r>
    </w:p>
    <w:p w:rsidR="00D84953" w:rsidRDefault="00D84953" w:rsidP="00D84953">
      <w:pPr>
        <w:tabs>
          <w:tab w:val="num" w:pos="360"/>
        </w:tabs>
        <w:ind w:left="360" w:hanging="360"/>
        <w:jc w:val="both"/>
        <w:rPr>
          <w:sz w:val="24"/>
          <w:szCs w:val="24"/>
        </w:rPr>
      </w:pPr>
      <w:r>
        <w:rPr>
          <w:sz w:val="24"/>
          <w:szCs w:val="24"/>
        </w:rPr>
        <w:t>3. W przypadku odstąpienia od umowy Wykonawcę i Zamawiającego obciążają następujące obowiązki szczegółowe:</w:t>
      </w:r>
    </w:p>
    <w:p w:rsidR="00D84953" w:rsidRDefault="00D84953" w:rsidP="00D84953">
      <w:pPr>
        <w:widowControl/>
        <w:numPr>
          <w:ilvl w:val="1"/>
          <w:numId w:val="10"/>
        </w:numPr>
        <w:tabs>
          <w:tab w:val="num" w:pos="1582"/>
        </w:tabs>
        <w:ind w:left="540"/>
        <w:jc w:val="both"/>
        <w:rPr>
          <w:sz w:val="24"/>
          <w:szCs w:val="24"/>
        </w:rPr>
      </w:pPr>
      <w:r>
        <w:rPr>
          <w:sz w:val="24"/>
          <w:szCs w:val="24"/>
        </w:rPr>
        <w:t>w terminie 7 dni od daty odstąpienia od umowy Wykonawca przy udziale Zamawiającego sporządzi szczegółowy protokół inwentaryzacji robót w toku według stanu na dzień odstąpienia;</w:t>
      </w:r>
    </w:p>
    <w:p w:rsidR="00D84953" w:rsidRDefault="00D84953" w:rsidP="00D84953">
      <w:pPr>
        <w:widowControl/>
        <w:numPr>
          <w:ilvl w:val="1"/>
          <w:numId w:val="10"/>
        </w:numPr>
        <w:tabs>
          <w:tab w:val="num" w:pos="1582"/>
        </w:tabs>
        <w:ind w:left="540"/>
        <w:jc w:val="both"/>
        <w:rPr>
          <w:sz w:val="24"/>
          <w:szCs w:val="24"/>
        </w:rPr>
      </w:pPr>
      <w:r>
        <w:rPr>
          <w:sz w:val="24"/>
          <w:szCs w:val="24"/>
        </w:rPr>
        <w:t>Wykonawca zabezpieczy przerwane roboty w zakresie obustronnie uzgodnionym na koszt tej strony, która odstąpiła od umowy;</w:t>
      </w:r>
    </w:p>
    <w:p w:rsidR="00D84953" w:rsidRDefault="00D84953" w:rsidP="00D84953">
      <w:pPr>
        <w:widowControl/>
        <w:numPr>
          <w:ilvl w:val="1"/>
          <w:numId w:val="10"/>
        </w:numPr>
        <w:tabs>
          <w:tab w:val="num" w:pos="1582"/>
        </w:tabs>
        <w:ind w:left="540"/>
        <w:jc w:val="both"/>
        <w:rPr>
          <w:sz w:val="24"/>
          <w:szCs w:val="24"/>
        </w:rPr>
      </w:pPr>
      <w:r>
        <w:rPr>
          <w:sz w:val="24"/>
          <w:szCs w:val="24"/>
        </w:rPr>
        <w:t>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D84953" w:rsidRDefault="00D84953" w:rsidP="00D84953">
      <w:pPr>
        <w:widowControl/>
        <w:numPr>
          <w:ilvl w:val="1"/>
          <w:numId w:val="10"/>
        </w:numPr>
        <w:tabs>
          <w:tab w:val="num" w:pos="1582"/>
        </w:tabs>
        <w:ind w:left="540"/>
        <w:rPr>
          <w:sz w:val="24"/>
          <w:szCs w:val="24"/>
        </w:rPr>
      </w:pPr>
      <w:r>
        <w:rPr>
          <w:sz w:val="24"/>
          <w:szCs w:val="24"/>
        </w:rPr>
        <w:lastRenderedPageBreak/>
        <w:t>Wykonawca zgłosi do dokonania przez Zamawiającego odbioru robót przerwanych oraz robót zabezpieczających, jeżeli odstąpienie od umowy nastąpiło z przyczyn, za które Wykonawca nie odpowiada.</w:t>
      </w:r>
    </w:p>
    <w:p w:rsidR="00D84953" w:rsidRDefault="00D84953" w:rsidP="00D84953">
      <w:pPr>
        <w:widowControl/>
        <w:numPr>
          <w:ilvl w:val="1"/>
          <w:numId w:val="10"/>
        </w:numPr>
        <w:tabs>
          <w:tab w:val="num" w:pos="1582"/>
        </w:tabs>
        <w:ind w:left="540"/>
        <w:rPr>
          <w:sz w:val="24"/>
          <w:szCs w:val="24"/>
        </w:rPr>
      </w:pPr>
      <w:r>
        <w:rPr>
          <w:sz w:val="24"/>
          <w:szCs w:val="24"/>
        </w:rPr>
        <w:t xml:space="preserve">Wykonawca niezwłocznie nie później niż w ciągu 30 dni od daty odstąpienia od umowy usunie z terenu budowy urządzenia zaplecza przez niego dostarczone lub wzniesione. </w:t>
      </w:r>
    </w:p>
    <w:p w:rsidR="006E6494" w:rsidRDefault="006E6494" w:rsidP="006E6494">
      <w:pPr>
        <w:widowControl/>
        <w:ind w:left="540"/>
        <w:rPr>
          <w:sz w:val="24"/>
          <w:szCs w:val="24"/>
        </w:rPr>
      </w:pPr>
    </w:p>
    <w:p w:rsidR="00D84953" w:rsidRDefault="00D84953" w:rsidP="00D84953">
      <w:pPr>
        <w:jc w:val="center"/>
        <w:rPr>
          <w:sz w:val="24"/>
          <w:szCs w:val="24"/>
        </w:rPr>
      </w:pPr>
      <w:r>
        <w:rPr>
          <w:sz w:val="24"/>
          <w:szCs w:val="24"/>
        </w:rPr>
        <w:t>§ 2</w:t>
      </w:r>
      <w:r w:rsidR="006E6494">
        <w:rPr>
          <w:sz w:val="24"/>
          <w:szCs w:val="24"/>
        </w:rPr>
        <w:t>2</w:t>
      </w:r>
    </w:p>
    <w:p w:rsidR="00D84953" w:rsidRDefault="00D84953" w:rsidP="00D84953">
      <w:pPr>
        <w:jc w:val="center"/>
        <w:rPr>
          <w:sz w:val="24"/>
          <w:szCs w:val="24"/>
        </w:rPr>
      </w:pPr>
    </w:p>
    <w:p w:rsidR="00D84953" w:rsidRDefault="00D84953" w:rsidP="00D84953">
      <w:pPr>
        <w:widowControl/>
        <w:numPr>
          <w:ilvl w:val="0"/>
          <w:numId w:val="23"/>
        </w:numPr>
        <w:tabs>
          <w:tab w:val="clear" w:pos="360"/>
          <w:tab w:val="num" w:pos="284"/>
          <w:tab w:val="center" w:pos="5016"/>
          <w:tab w:val="right" w:pos="9552"/>
        </w:tabs>
        <w:autoSpaceDE/>
        <w:adjustRightInd/>
        <w:ind w:left="284" w:hanging="284"/>
        <w:jc w:val="both"/>
        <w:rPr>
          <w:sz w:val="24"/>
          <w:szCs w:val="24"/>
        </w:rPr>
      </w:pPr>
      <w:r>
        <w:rPr>
          <w:sz w:val="24"/>
          <w:szCs w:val="24"/>
        </w:rPr>
        <w:t>Wszelkie postanowienia umowy będą interpretowane na podstawie przepisów prawa polskiego.</w:t>
      </w:r>
    </w:p>
    <w:p w:rsidR="00D84953" w:rsidRDefault="00D84953" w:rsidP="00D84953">
      <w:pPr>
        <w:widowControl/>
        <w:numPr>
          <w:ilvl w:val="0"/>
          <w:numId w:val="23"/>
        </w:numPr>
        <w:tabs>
          <w:tab w:val="clear" w:pos="360"/>
          <w:tab w:val="num" w:pos="284"/>
          <w:tab w:val="center" w:pos="5016"/>
          <w:tab w:val="right" w:pos="9552"/>
        </w:tabs>
        <w:autoSpaceDE/>
        <w:adjustRightInd/>
        <w:ind w:left="284" w:hanging="284"/>
        <w:jc w:val="both"/>
        <w:rPr>
          <w:sz w:val="24"/>
          <w:szCs w:val="24"/>
        </w:rPr>
      </w:pPr>
      <w:r>
        <w:rPr>
          <w:sz w:val="24"/>
          <w:szCs w:val="24"/>
        </w:rPr>
        <w:t>Poszczególne części umowy będą stosowane i interpretowane w następującej kolejności:</w:t>
      </w:r>
    </w:p>
    <w:p w:rsidR="00D84953" w:rsidRDefault="00D84953" w:rsidP="00D84953">
      <w:pPr>
        <w:pStyle w:val="Style7"/>
        <w:widowControl/>
        <w:numPr>
          <w:ilvl w:val="0"/>
          <w:numId w:val="24"/>
        </w:numPr>
        <w:spacing w:line="240" w:lineRule="auto"/>
        <w:ind w:left="720" w:hanging="436"/>
        <w:rPr>
          <w:rStyle w:val="FontStyle22"/>
        </w:rPr>
      </w:pPr>
      <w:r>
        <w:rPr>
          <w:rStyle w:val="FontStyle22"/>
        </w:rPr>
        <w:t>Umowa,</w:t>
      </w:r>
    </w:p>
    <w:p w:rsidR="00D84953" w:rsidRDefault="00D84953" w:rsidP="00D84953">
      <w:pPr>
        <w:pStyle w:val="Style7"/>
        <w:widowControl/>
        <w:numPr>
          <w:ilvl w:val="0"/>
          <w:numId w:val="24"/>
        </w:numPr>
        <w:spacing w:line="240" w:lineRule="auto"/>
        <w:ind w:left="720" w:hanging="436"/>
        <w:rPr>
          <w:rStyle w:val="FontStyle22"/>
        </w:rPr>
      </w:pPr>
      <w:r>
        <w:rPr>
          <w:rStyle w:val="FontStyle22"/>
        </w:rPr>
        <w:t>Specyfikacja Istotnych Warunków Zamówienia,</w:t>
      </w:r>
    </w:p>
    <w:p w:rsidR="00D84953" w:rsidRDefault="00D84953" w:rsidP="00D84953">
      <w:pPr>
        <w:pStyle w:val="Style7"/>
        <w:widowControl/>
        <w:numPr>
          <w:ilvl w:val="0"/>
          <w:numId w:val="24"/>
        </w:numPr>
        <w:spacing w:line="240" w:lineRule="auto"/>
        <w:ind w:left="720" w:hanging="436"/>
        <w:rPr>
          <w:rStyle w:val="FontStyle22"/>
        </w:rPr>
      </w:pPr>
      <w:r>
        <w:rPr>
          <w:rStyle w:val="FontStyle22"/>
        </w:rPr>
        <w:t>Ogólna i szczegółowe specyfikacje techniczne ,</w:t>
      </w:r>
    </w:p>
    <w:p w:rsidR="00D84953" w:rsidRDefault="00D84953" w:rsidP="00D84953">
      <w:pPr>
        <w:pStyle w:val="Style7"/>
        <w:widowControl/>
        <w:numPr>
          <w:ilvl w:val="0"/>
          <w:numId w:val="24"/>
        </w:numPr>
        <w:spacing w:line="240" w:lineRule="auto"/>
        <w:ind w:left="720" w:hanging="436"/>
        <w:rPr>
          <w:rStyle w:val="FontStyle22"/>
        </w:rPr>
      </w:pPr>
      <w:r>
        <w:rPr>
          <w:rStyle w:val="FontStyle22"/>
        </w:rPr>
        <w:t>Wybrana przez Zamawiającego oferta Wykonawcy,</w:t>
      </w:r>
    </w:p>
    <w:p w:rsidR="00D84953" w:rsidRDefault="00D84953" w:rsidP="00D84953">
      <w:pPr>
        <w:pStyle w:val="Style7"/>
        <w:widowControl/>
        <w:spacing w:line="240" w:lineRule="auto"/>
        <w:ind w:left="360" w:hanging="360"/>
        <w:rPr>
          <w:rStyle w:val="FontStyle22"/>
        </w:rPr>
      </w:pPr>
      <w:r>
        <w:rPr>
          <w:rStyle w:val="FontStyle22"/>
        </w:rPr>
        <w:t>3. Wierzytelności wynikające z niniejszej umowy nie będą przedmiotem, obrotu pomiędzy osobami trzecimi bez uprzedniej zgody zamawiającego.</w:t>
      </w:r>
    </w:p>
    <w:p w:rsidR="00D84953" w:rsidRDefault="00D84953" w:rsidP="00D84953">
      <w:pPr>
        <w:widowControl/>
        <w:tabs>
          <w:tab w:val="center" w:pos="5016"/>
          <w:tab w:val="right" w:pos="9552"/>
        </w:tabs>
        <w:autoSpaceDE/>
        <w:adjustRightInd/>
        <w:ind w:left="360" w:hanging="360"/>
        <w:jc w:val="both"/>
        <w:rPr>
          <w:sz w:val="24"/>
          <w:szCs w:val="24"/>
        </w:rPr>
      </w:pPr>
      <w:r>
        <w:rPr>
          <w:sz w:val="24"/>
          <w:szCs w:val="24"/>
        </w:rPr>
        <w:t>4. W sprawach nieuregulowanych umową mają zastosowanie odpowiednie przepisy prawa polskiego, a w szczególności ustaw: Prawo zamówień publicznych i Prawo budowlane oraz odpowiednie przepisy Kodeksu cywilnego i Kodeksu postępowania cywilnego.</w:t>
      </w:r>
    </w:p>
    <w:p w:rsidR="00D84953" w:rsidRDefault="00D84953" w:rsidP="006E6494">
      <w:pPr>
        <w:pStyle w:val="Tekstpodstawowy21"/>
        <w:tabs>
          <w:tab w:val="left" w:pos="360"/>
        </w:tabs>
        <w:ind w:left="360" w:hanging="360"/>
        <w:rPr>
          <w:sz w:val="24"/>
          <w:szCs w:val="24"/>
        </w:rPr>
      </w:pPr>
      <w:r>
        <w:rPr>
          <w:sz w:val="24"/>
          <w:szCs w:val="24"/>
        </w:rPr>
        <w:t>5.</w:t>
      </w:r>
      <w:r>
        <w:rPr>
          <w:sz w:val="24"/>
          <w:szCs w:val="24"/>
        </w:rPr>
        <w:tab/>
        <w:t>Spory wynikłe na tle realizacji niniejszej umowy będzie rozstrzygał sąd powszechny, właściwy rzeczowo i miejscowo dla siedziby Zamawiającego.</w:t>
      </w:r>
    </w:p>
    <w:p w:rsidR="00D84953" w:rsidRDefault="00D84953" w:rsidP="00D84953">
      <w:pPr>
        <w:jc w:val="center"/>
        <w:rPr>
          <w:sz w:val="24"/>
          <w:szCs w:val="24"/>
        </w:rPr>
      </w:pPr>
    </w:p>
    <w:p w:rsidR="00D84953" w:rsidRDefault="00D84953" w:rsidP="00D84953">
      <w:pPr>
        <w:jc w:val="center"/>
        <w:rPr>
          <w:sz w:val="24"/>
          <w:szCs w:val="24"/>
        </w:rPr>
      </w:pPr>
      <w:r>
        <w:rPr>
          <w:sz w:val="24"/>
          <w:szCs w:val="24"/>
        </w:rPr>
        <w:t>§ 2</w:t>
      </w:r>
      <w:r w:rsidR="006E6494">
        <w:rPr>
          <w:sz w:val="24"/>
          <w:szCs w:val="24"/>
        </w:rPr>
        <w:t>3</w:t>
      </w:r>
    </w:p>
    <w:p w:rsidR="00D84953" w:rsidRDefault="00D84953" w:rsidP="00D84953">
      <w:pPr>
        <w:jc w:val="center"/>
        <w:rPr>
          <w:sz w:val="24"/>
          <w:szCs w:val="24"/>
        </w:rPr>
      </w:pPr>
    </w:p>
    <w:p w:rsidR="00D84953" w:rsidRDefault="00D84953" w:rsidP="00D84953">
      <w:pPr>
        <w:pStyle w:val="Tekstpodstawowy21"/>
        <w:numPr>
          <w:ilvl w:val="0"/>
          <w:numId w:val="25"/>
        </w:numPr>
        <w:tabs>
          <w:tab w:val="left" w:pos="284"/>
        </w:tabs>
        <w:ind w:left="284" w:hanging="284"/>
        <w:rPr>
          <w:sz w:val="24"/>
          <w:szCs w:val="24"/>
        </w:rPr>
      </w:pPr>
      <w:r>
        <w:rPr>
          <w:sz w:val="24"/>
          <w:szCs w:val="24"/>
        </w:rPr>
        <w:t>Umowę niniejszą sporządzono w trzech jednobrzmiących egzemplarzach, 1 egz. dla Wykonawcy, 2 egz. dla Zamawiającego.</w:t>
      </w:r>
    </w:p>
    <w:p w:rsidR="00D84953" w:rsidRDefault="00D84953" w:rsidP="00D84953">
      <w:pPr>
        <w:pStyle w:val="Style7"/>
        <w:widowControl/>
        <w:numPr>
          <w:ilvl w:val="0"/>
          <w:numId w:val="25"/>
        </w:numPr>
        <w:tabs>
          <w:tab w:val="num" w:pos="284"/>
        </w:tabs>
        <w:spacing w:line="240" w:lineRule="auto"/>
        <w:ind w:left="284" w:hanging="284"/>
        <w:rPr>
          <w:rFonts w:ascii="Times New Roman" w:hAnsi="Times New Roman"/>
          <w:noProof/>
        </w:rPr>
      </w:pPr>
      <w:r>
        <w:rPr>
          <w:rFonts w:ascii="Times New Roman" w:hAnsi="Times New Roman"/>
          <w:noProof/>
        </w:rPr>
        <w:t>Jakiekolwiek zmiany niniejszej umowy wymagają, pod rygorem nieważności, zachowania formy pisemnej w postaci aneksu, chyba że w treści umowy wyraźnie wskazano, iż dana czynność nie wymaga zmiany umowy.</w:t>
      </w:r>
    </w:p>
    <w:p w:rsidR="00D84953" w:rsidRDefault="00D84953" w:rsidP="00D84953">
      <w:pPr>
        <w:pStyle w:val="Tekstpodstawowy21"/>
        <w:numPr>
          <w:ilvl w:val="0"/>
          <w:numId w:val="25"/>
        </w:numPr>
        <w:ind w:left="284" w:hanging="284"/>
        <w:rPr>
          <w:sz w:val="24"/>
          <w:szCs w:val="24"/>
        </w:rPr>
      </w:pPr>
      <w:r>
        <w:rPr>
          <w:sz w:val="24"/>
          <w:szCs w:val="24"/>
        </w:rPr>
        <w:t>Niniejsza umowa wchodzi w życie z dniem jej podpisania.</w:t>
      </w:r>
    </w:p>
    <w:p w:rsidR="00D84953" w:rsidRDefault="00D84953" w:rsidP="00D84953">
      <w:pPr>
        <w:pStyle w:val="Tekstpodstawowy21"/>
        <w:ind w:firstLine="0"/>
        <w:rPr>
          <w:sz w:val="24"/>
          <w:szCs w:val="24"/>
        </w:rPr>
      </w:pPr>
    </w:p>
    <w:p w:rsidR="00D84953" w:rsidRDefault="00D84953" w:rsidP="008C6D9B">
      <w:pPr>
        <w:pStyle w:val="Tekstpodstawowy21"/>
        <w:ind w:left="0" w:firstLine="0"/>
        <w:rPr>
          <w:sz w:val="24"/>
          <w:szCs w:val="24"/>
        </w:rPr>
      </w:pPr>
    </w:p>
    <w:p w:rsidR="00D84953" w:rsidRDefault="00D84953" w:rsidP="00D84953">
      <w:pPr>
        <w:pStyle w:val="Tekstpodstawowy21"/>
        <w:ind w:firstLine="0"/>
        <w:rPr>
          <w:sz w:val="24"/>
          <w:szCs w:val="24"/>
        </w:rPr>
      </w:pPr>
    </w:p>
    <w:p w:rsidR="00D84953" w:rsidRPr="008C6D9B" w:rsidRDefault="00D84953" w:rsidP="00D84953">
      <w:pPr>
        <w:pStyle w:val="Tekstpodstawowy21"/>
        <w:ind w:firstLine="0"/>
        <w:rPr>
          <w:b/>
          <w:sz w:val="24"/>
          <w:szCs w:val="24"/>
        </w:rPr>
      </w:pPr>
    </w:p>
    <w:p w:rsidR="00D84953" w:rsidRDefault="00D84953" w:rsidP="00D84953">
      <w:pPr>
        <w:pStyle w:val="Tekstpodstawowy21"/>
        <w:ind w:firstLine="0"/>
        <w:rPr>
          <w:b/>
          <w:sz w:val="24"/>
          <w:szCs w:val="24"/>
        </w:rPr>
      </w:pPr>
      <w:r w:rsidRPr="008C6D9B">
        <w:rPr>
          <w:b/>
          <w:sz w:val="24"/>
          <w:szCs w:val="24"/>
        </w:rPr>
        <w:t>Zamawiający</w:t>
      </w:r>
      <w:r w:rsidRPr="008C6D9B">
        <w:rPr>
          <w:b/>
          <w:sz w:val="24"/>
          <w:szCs w:val="24"/>
        </w:rPr>
        <w:tab/>
        <w:t xml:space="preserve">                                                                                  Wykonawca</w:t>
      </w:r>
    </w:p>
    <w:p w:rsidR="008C6D9B" w:rsidRDefault="008C6D9B" w:rsidP="00D84953">
      <w:pPr>
        <w:pStyle w:val="Tekstpodstawowy21"/>
        <w:ind w:firstLine="0"/>
        <w:rPr>
          <w:b/>
          <w:sz w:val="24"/>
          <w:szCs w:val="24"/>
        </w:rPr>
      </w:pPr>
    </w:p>
    <w:p w:rsidR="008C6D9B" w:rsidRDefault="008C6D9B" w:rsidP="00D84953">
      <w:pPr>
        <w:pStyle w:val="Tekstpodstawowy21"/>
        <w:ind w:firstLine="0"/>
        <w:rPr>
          <w:b/>
          <w:sz w:val="24"/>
          <w:szCs w:val="24"/>
        </w:rPr>
      </w:pPr>
    </w:p>
    <w:p w:rsidR="008C6D9B" w:rsidRDefault="008C6D9B" w:rsidP="00D84953">
      <w:pPr>
        <w:pStyle w:val="Tekstpodstawowy21"/>
        <w:ind w:firstLine="0"/>
        <w:rPr>
          <w:b/>
          <w:sz w:val="24"/>
          <w:szCs w:val="24"/>
        </w:rPr>
      </w:pPr>
    </w:p>
    <w:p w:rsidR="008C6D9B" w:rsidRPr="008C6D9B" w:rsidRDefault="008C6D9B" w:rsidP="00D84953">
      <w:pPr>
        <w:pStyle w:val="Tekstpodstawowy21"/>
        <w:ind w:firstLine="0"/>
        <w:rPr>
          <w:b/>
          <w:sz w:val="24"/>
          <w:szCs w:val="24"/>
        </w:rPr>
      </w:pPr>
    </w:p>
    <w:p w:rsidR="00D84953" w:rsidRDefault="00D84953" w:rsidP="006E6494">
      <w:pPr>
        <w:ind w:left="226" w:firstLine="113"/>
        <w:jc w:val="both"/>
        <w:rPr>
          <w:rFonts w:ascii="Tahoma" w:hAnsi="Tahoma" w:cs="Tahoma"/>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rFonts w:ascii="Tahoma" w:hAnsi="Tahoma" w:cs="Tahoma"/>
          <w:sz w:val="24"/>
          <w:szCs w:val="24"/>
        </w:rPr>
        <w:t xml:space="preserve">… </w:t>
      </w:r>
      <w:bookmarkStart w:id="0" w:name="_GoBack"/>
      <w:bookmarkEnd w:id="0"/>
    </w:p>
    <w:p w:rsidR="00D84953" w:rsidRDefault="00D84953" w:rsidP="00D84953">
      <w:pPr>
        <w:ind w:left="226" w:firstLine="113"/>
        <w:jc w:val="both"/>
        <w:rPr>
          <w:rFonts w:ascii="Tahoma" w:hAnsi="Tahoma" w:cs="Tahoma"/>
          <w:sz w:val="24"/>
          <w:szCs w:val="24"/>
        </w:rPr>
      </w:pPr>
    </w:p>
    <w:p w:rsidR="00D84953" w:rsidRDefault="00D84953" w:rsidP="00D84953">
      <w:pPr>
        <w:ind w:left="226" w:firstLine="113"/>
        <w:jc w:val="both"/>
        <w:rPr>
          <w:rFonts w:ascii="Tahoma" w:hAnsi="Tahoma" w:cs="Tahoma"/>
          <w:sz w:val="24"/>
          <w:szCs w:val="24"/>
        </w:rPr>
      </w:pPr>
    </w:p>
    <w:p w:rsidR="00D84953" w:rsidRDefault="00D84953" w:rsidP="00D84953">
      <w:pPr>
        <w:ind w:left="226" w:firstLine="113"/>
        <w:jc w:val="both"/>
        <w:rPr>
          <w:rFonts w:ascii="Tahoma" w:hAnsi="Tahoma" w:cs="Tahoma"/>
          <w:sz w:val="24"/>
          <w:szCs w:val="24"/>
        </w:rPr>
      </w:pPr>
    </w:p>
    <w:p w:rsidR="00D84953" w:rsidRDefault="00D84953" w:rsidP="00D84953">
      <w:pPr>
        <w:ind w:left="226" w:firstLine="113"/>
        <w:jc w:val="both"/>
        <w:rPr>
          <w:rFonts w:ascii="Tahoma" w:hAnsi="Tahoma" w:cs="Tahoma"/>
          <w:sz w:val="24"/>
          <w:szCs w:val="24"/>
        </w:rPr>
      </w:pPr>
    </w:p>
    <w:p w:rsidR="00D84953" w:rsidRDefault="00D84953" w:rsidP="00D84953">
      <w:pPr>
        <w:ind w:left="226" w:firstLine="113"/>
        <w:jc w:val="both"/>
        <w:rPr>
          <w:rFonts w:ascii="Tahoma" w:hAnsi="Tahoma" w:cs="Tahoma"/>
          <w:sz w:val="24"/>
          <w:szCs w:val="24"/>
        </w:rPr>
      </w:pPr>
    </w:p>
    <w:p w:rsidR="00D84953" w:rsidRDefault="00D84953" w:rsidP="00D84953">
      <w:pPr>
        <w:ind w:left="226" w:firstLine="113"/>
        <w:jc w:val="both"/>
        <w:rPr>
          <w:rFonts w:ascii="Tahoma" w:hAnsi="Tahoma" w:cs="Tahoma"/>
          <w:sz w:val="24"/>
          <w:szCs w:val="24"/>
        </w:rPr>
      </w:pPr>
    </w:p>
    <w:p w:rsidR="00D84953" w:rsidRDefault="00D84953" w:rsidP="00D84953">
      <w:pPr>
        <w:ind w:left="226" w:firstLine="113"/>
        <w:jc w:val="both"/>
        <w:rPr>
          <w:rFonts w:ascii="Tahoma" w:hAnsi="Tahoma" w:cs="Tahoma"/>
          <w:sz w:val="24"/>
          <w:szCs w:val="24"/>
        </w:rPr>
      </w:pPr>
    </w:p>
    <w:p w:rsidR="004945A1" w:rsidRDefault="004945A1"/>
    <w:sectPr w:rsidR="00494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69D"/>
    <w:multiLevelType w:val="hybridMultilevel"/>
    <w:tmpl w:val="25F456C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E008B3"/>
    <w:multiLevelType w:val="hybridMultilevel"/>
    <w:tmpl w:val="363853EC"/>
    <w:lvl w:ilvl="0" w:tplc="0415000F">
      <w:start w:val="1"/>
      <w:numFmt w:val="decimal"/>
      <w:lvlText w:val="%1."/>
      <w:lvlJc w:val="left"/>
      <w:pPr>
        <w:tabs>
          <w:tab w:val="num" w:pos="720"/>
        </w:tabs>
        <w:ind w:left="720" w:hanging="360"/>
      </w:pPr>
    </w:lvl>
    <w:lvl w:ilvl="1" w:tplc="E95C2078">
      <w:start w:val="1"/>
      <w:numFmt w:val="lowerLetter"/>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2A2DBE"/>
    <w:multiLevelType w:val="hybridMultilevel"/>
    <w:tmpl w:val="1F52EA60"/>
    <w:lvl w:ilvl="0" w:tplc="D3B0827A">
      <w:start w:val="1"/>
      <w:numFmt w:val="decimal"/>
      <w:lvlText w:val="%1."/>
      <w:lvlJc w:val="left"/>
      <w:pPr>
        <w:tabs>
          <w:tab w:val="num" w:pos="735"/>
        </w:tabs>
        <w:ind w:left="735" w:hanging="375"/>
      </w:pPr>
      <w:rPr>
        <w:rFonts w:ascii="Times New Roman" w:eastAsia="Times New Roman" w:hAnsi="Times New Roman" w:cs="Times New Roman"/>
      </w:rPr>
    </w:lvl>
    <w:lvl w:ilvl="1" w:tplc="75D60606">
      <w:start w:val="1"/>
      <w:numFmt w:val="lowerLetter"/>
      <w:lvlText w:val="%2)"/>
      <w:lvlJc w:val="left"/>
      <w:pPr>
        <w:tabs>
          <w:tab w:val="num" w:pos="1440"/>
        </w:tabs>
        <w:ind w:left="1440" w:hanging="360"/>
      </w:pPr>
      <w:rPr>
        <w:b/>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20BA48FD"/>
    <w:multiLevelType w:val="hybridMultilevel"/>
    <w:tmpl w:val="340C1E92"/>
    <w:lvl w:ilvl="0" w:tplc="48BA5F5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27F649BD"/>
    <w:multiLevelType w:val="multilevel"/>
    <w:tmpl w:val="3B6AAD2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2D6D5AE4"/>
    <w:multiLevelType w:val="hybridMultilevel"/>
    <w:tmpl w:val="2F368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69C4E66"/>
    <w:multiLevelType w:val="hybridMultilevel"/>
    <w:tmpl w:val="D3948466"/>
    <w:lvl w:ilvl="0" w:tplc="F6F6049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C990536"/>
    <w:multiLevelType w:val="hybridMultilevel"/>
    <w:tmpl w:val="0D3AAA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8B8117D"/>
    <w:multiLevelType w:val="hybridMultilevel"/>
    <w:tmpl w:val="2F3C7AEE"/>
    <w:lvl w:ilvl="0" w:tplc="E174C376">
      <w:start w:val="1"/>
      <w:numFmt w:val="decimal"/>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9">
    <w:nsid w:val="4A2117D8"/>
    <w:multiLevelType w:val="hybridMultilevel"/>
    <w:tmpl w:val="C7FCA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A43367F"/>
    <w:multiLevelType w:val="hybridMultilevel"/>
    <w:tmpl w:val="D71CE4D8"/>
    <w:lvl w:ilvl="0" w:tplc="EDE888F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4AD515FD"/>
    <w:multiLevelType w:val="hybridMultilevel"/>
    <w:tmpl w:val="97A894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CD13523"/>
    <w:multiLevelType w:val="hybridMultilevel"/>
    <w:tmpl w:val="6B7A9ECC"/>
    <w:lvl w:ilvl="0" w:tplc="8DC89E28">
      <w:start w:val="1"/>
      <w:numFmt w:val="lowerLetter"/>
      <w:lvlText w:val="%1)"/>
      <w:legacy w:legacy="1" w:legacySpace="0" w:legacyIndent="359"/>
      <w:lvlJc w:val="left"/>
      <w:pPr>
        <w:ind w:left="0" w:firstLine="0"/>
      </w:pPr>
      <w:rPr>
        <w:rFonts w:ascii="Tahoma" w:hAnsi="Tahoma" w:cs="Tahoma" w:hint="default"/>
        <w:b w:val="0"/>
      </w:rPr>
    </w:lvl>
    <w:lvl w:ilvl="1" w:tplc="F07C4B20">
      <w:start w:val="1"/>
      <w:numFmt w:val="decimal"/>
      <w:lvlText w:val="%2)"/>
      <w:lvlJc w:val="left"/>
      <w:pPr>
        <w:tabs>
          <w:tab w:val="num" w:pos="2876"/>
        </w:tabs>
        <w:ind w:left="2876" w:hanging="360"/>
      </w:pPr>
      <w:rPr>
        <w:rFonts w:cs="Times New Roman"/>
        <w:b w:val="0"/>
      </w:rPr>
    </w:lvl>
    <w:lvl w:ilvl="2" w:tplc="0415001B">
      <w:start w:val="1"/>
      <w:numFmt w:val="lowerRoman"/>
      <w:lvlText w:val="%3."/>
      <w:lvlJc w:val="right"/>
      <w:pPr>
        <w:tabs>
          <w:tab w:val="num" w:pos="3596"/>
        </w:tabs>
        <w:ind w:left="3596" w:hanging="180"/>
      </w:pPr>
      <w:rPr>
        <w:rFonts w:cs="Times New Roman"/>
      </w:rPr>
    </w:lvl>
    <w:lvl w:ilvl="3" w:tplc="0415000F">
      <w:start w:val="1"/>
      <w:numFmt w:val="decimal"/>
      <w:lvlText w:val="%4."/>
      <w:lvlJc w:val="left"/>
      <w:pPr>
        <w:tabs>
          <w:tab w:val="num" w:pos="4316"/>
        </w:tabs>
        <w:ind w:left="4316" w:hanging="360"/>
      </w:pPr>
      <w:rPr>
        <w:rFonts w:cs="Times New Roman"/>
      </w:rPr>
    </w:lvl>
    <w:lvl w:ilvl="4" w:tplc="04150019">
      <w:start w:val="1"/>
      <w:numFmt w:val="lowerLetter"/>
      <w:lvlText w:val="%5."/>
      <w:lvlJc w:val="left"/>
      <w:pPr>
        <w:tabs>
          <w:tab w:val="num" w:pos="5036"/>
        </w:tabs>
        <w:ind w:left="5036" w:hanging="360"/>
      </w:pPr>
      <w:rPr>
        <w:rFonts w:cs="Times New Roman"/>
      </w:rPr>
    </w:lvl>
    <w:lvl w:ilvl="5" w:tplc="0415001B">
      <w:start w:val="1"/>
      <w:numFmt w:val="lowerRoman"/>
      <w:lvlText w:val="%6."/>
      <w:lvlJc w:val="right"/>
      <w:pPr>
        <w:tabs>
          <w:tab w:val="num" w:pos="5756"/>
        </w:tabs>
        <w:ind w:left="5756" w:hanging="180"/>
      </w:pPr>
      <w:rPr>
        <w:rFonts w:cs="Times New Roman"/>
      </w:rPr>
    </w:lvl>
    <w:lvl w:ilvl="6" w:tplc="0415000F">
      <w:start w:val="1"/>
      <w:numFmt w:val="decimal"/>
      <w:lvlText w:val="%7."/>
      <w:lvlJc w:val="left"/>
      <w:pPr>
        <w:tabs>
          <w:tab w:val="num" w:pos="6476"/>
        </w:tabs>
        <w:ind w:left="6476" w:hanging="360"/>
      </w:pPr>
      <w:rPr>
        <w:rFonts w:cs="Times New Roman"/>
      </w:rPr>
    </w:lvl>
    <w:lvl w:ilvl="7" w:tplc="04150019">
      <w:start w:val="1"/>
      <w:numFmt w:val="lowerLetter"/>
      <w:lvlText w:val="%8."/>
      <w:lvlJc w:val="left"/>
      <w:pPr>
        <w:tabs>
          <w:tab w:val="num" w:pos="7196"/>
        </w:tabs>
        <w:ind w:left="7196" w:hanging="360"/>
      </w:pPr>
      <w:rPr>
        <w:rFonts w:cs="Times New Roman"/>
      </w:rPr>
    </w:lvl>
    <w:lvl w:ilvl="8" w:tplc="0415001B">
      <w:start w:val="1"/>
      <w:numFmt w:val="lowerRoman"/>
      <w:lvlText w:val="%9."/>
      <w:lvlJc w:val="right"/>
      <w:pPr>
        <w:tabs>
          <w:tab w:val="num" w:pos="7916"/>
        </w:tabs>
        <w:ind w:left="7916" w:hanging="180"/>
      </w:pPr>
      <w:rPr>
        <w:rFonts w:cs="Times New Roman"/>
      </w:rPr>
    </w:lvl>
  </w:abstractNum>
  <w:abstractNum w:abstractNumId="13">
    <w:nsid w:val="4FD44A32"/>
    <w:multiLevelType w:val="hybridMultilevel"/>
    <w:tmpl w:val="5F5811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5BC7277C"/>
    <w:multiLevelType w:val="hybridMultilevel"/>
    <w:tmpl w:val="CE040C8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5D8A2F37"/>
    <w:multiLevelType w:val="singleLevel"/>
    <w:tmpl w:val="9BDCEA1C"/>
    <w:lvl w:ilvl="0">
      <w:start w:val="1"/>
      <w:numFmt w:val="lowerLetter"/>
      <w:lvlText w:val="%1)"/>
      <w:legacy w:legacy="1" w:legacySpace="0" w:legacyIndent="359"/>
      <w:lvlJc w:val="left"/>
      <w:pPr>
        <w:ind w:left="0" w:firstLine="0"/>
      </w:pPr>
      <w:rPr>
        <w:rFonts w:ascii="Tahoma" w:hAnsi="Tahoma" w:cs="Tahoma" w:hint="default"/>
        <w:b w:val="0"/>
      </w:rPr>
    </w:lvl>
  </w:abstractNum>
  <w:abstractNum w:abstractNumId="16">
    <w:nsid w:val="65BF0A5B"/>
    <w:multiLevelType w:val="hybridMultilevel"/>
    <w:tmpl w:val="684CBAFC"/>
    <w:lvl w:ilvl="0" w:tplc="8F90FFB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8E021FD"/>
    <w:multiLevelType w:val="hybridMultilevel"/>
    <w:tmpl w:val="88186CB4"/>
    <w:lvl w:ilvl="0" w:tplc="A4EECB52">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nsid w:val="6E5458B1"/>
    <w:multiLevelType w:val="hybridMultilevel"/>
    <w:tmpl w:val="EF2E5C2C"/>
    <w:lvl w:ilvl="0" w:tplc="362811D0">
      <w:start w:val="1"/>
      <w:numFmt w:val="decimal"/>
      <w:lvlText w:val="%1)"/>
      <w:lvlJc w:val="left"/>
      <w:pPr>
        <w:tabs>
          <w:tab w:val="num" w:pos="375"/>
        </w:tabs>
        <w:ind w:left="375" w:hanging="375"/>
      </w:pPr>
    </w:lvl>
    <w:lvl w:ilvl="1" w:tplc="146CC688">
      <w:start w:val="1"/>
      <w:numFmt w:val="lowerLetter"/>
      <w:lvlText w:val="%2)"/>
      <w:lvlJc w:val="left"/>
      <w:pPr>
        <w:tabs>
          <w:tab w:val="num" w:pos="360"/>
        </w:tabs>
        <w:ind w:left="360" w:hanging="360"/>
      </w:pPr>
    </w:lvl>
    <w:lvl w:ilvl="2" w:tplc="C3A2D9BE">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FE14D93"/>
    <w:multiLevelType w:val="hybridMultilevel"/>
    <w:tmpl w:val="7E2E2D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71C035C0"/>
    <w:multiLevelType w:val="hybridMultilevel"/>
    <w:tmpl w:val="A42EEEB2"/>
    <w:lvl w:ilvl="0" w:tplc="04150001">
      <w:start w:val="1"/>
      <w:numFmt w:val="bullet"/>
      <w:lvlText w:val=""/>
      <w:lvlJc w:val="left"/>
      <w:pPr>
        <w:ind w:left="900" w:hanging="360"/>
      </w:pPr>
      <w:rPr>
        <w:rFonts w:ascii="Symbol" w:hAnsi="Symbol" w:hint="default"/>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2">
    <w:nsid w:val="72557581"/>
    <w:multiLevelType w:val="hybridMultilevel"/>
    <w:tmpl w:val="E1204454"/>
    <w:lvl w:ilvl="0" w:tplc="D07813D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nsid w:val="726E3A60"/>
    <w:multiLevelType w:val="hybridMultilevel"/>
    <w:tmpl w:val="D480F33C"/>
    <w:lvl w:ilvl="0" w:tplc="1E54FB36">
      <w:start w:val="1"/>
      <w:numFmt w:val="decimal"/>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nsid w:val="7CD8402F"/>
    <w:multiLevelType w:val="hybridMultilevel"/>
    <w:tmpl w:val="4D145EAC"/>
    <w:lvl w:ilvl="0" w:tplc="65BE9B6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3"/>
    <w:rsid w:val="004945A1"/>
    <w:rsid w:val="006009AE"/>
    <w:rsid w:val="006E6494"/>
    <w:rsid w:val="007159F7"/>
    <w:rsid w:val="008C6D9B"/>
    <w:rsid w:val="00D84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95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84953"/>
    <w:pPr>
      <w:widowControl/>
      <w:adjustRightInd/>
      <w:jc w:val="center"/>
    </w:pPr>
    <w:rPr>
      <w:rFonts w:ascii="Arial" w:hAnsi="Arial" w:cs="Arial"/>
      <w:b/>
      <w:bCs/>
      <w:sz w:val="28"/>
      <w:szCs w:val="28"/>
    </w:rPr>
  </w:style>
  <w:style w:type="character" w:customStyle="1" w:styleId="TytuZnak">
    <w:name w:val="Tytuł Znak"/>
    <w:basedOn w:val="Domylnaczcionkaakapitu"/>
    <w:link w:val="Tytu"/>
    <w:rsid w:val="00D84953"/>
    <w:rPr>
      <w:rFonts w:ascii="Arial" w:eastAsia="Times New Roman" w:hAnsi="Arial" w:cs="Arial"/>
      <w:b/>
      <w:bCs/>
      <w:sz w:val="28"/>
      <w:szCs w:val="28"/>
      <w:lang w:eastAsia="pl-PL"/>
    </w:rPr>
  </w:style>
  <w:style w:type="paragraph" w:styleId="Tekstpodstawowy2">
    <w:name w:val="Body Text 2"/>
    <w:basedOn w:val="Normalny"/>
    <w:link w:val="Tekstpodstawowy2Znak"/>
    <w:semiHidden/>
    <w:unhideWhenUsed/>
    <w:rsid w:val="00D84953"/>
    <w:pPr>
      <w:widowControl/>
      <w:autoSpaceDE/>
      <w:autoSpaceDN/>
      <w:adjustRightInd/>
      <w:spacing w:before="120" w:after="120"/>
      <w:jc w:val="both"/>
    </w:pPr>
    <w:rPr>
      <w:b/>
      <w:bCs/>
      <w:sz w:val="25"/>
      <w:szCs w:val="24"/>
    </w:rPr>
  </w:style>
  <w:style w:type="character" w:customStyle="1" w:styleId="Tekstpodstawowy2Znak">
    <w:name w:val="Tekst podstawowy 2 Znak"/>
    <w:basedOn w:val="Domylnaczcionkaakapitu"/>
    <w:link w:val="Tekstpodstawowy2"/>
    <w:semiHidden/>
    <w:rsid w:val="00D84953"/>
    <w:rPr>
      <w:rFonts w:ascii="Times New Roman" w:eastAsia="Times New Roman" w:hAnsi="Times New Roman" w:cs="Times New Roman"/>
      <w:b/>
      <w:bCs/>
      <w:sz w:val="25"/>
      <w:szCs w:val="24"/>
      <w:lang w:eastAsia="pl-PL"/>
    </w:rPr>
  </w:style>
  <w:style w:type="paragraph" w:styleId="Tekstpodstawowywcity2">
    <w:name w:val="Body Text Indent 2"/>
    <w:basedOn w:val="Normalny"/>
    <w:link w:val="Tekstpodstawowywcity2Znak"/>
    <w:semiHidden/>
    <w:unhideWhenUsed/>
    <w:rsid w:val="00D84953"/>
    <w:pPr>
      <w:shd w:val="clear" w:color="auto" w:fill="FFFFFF"/>
      <w:tabs>
        <w:tab w:val="left" w:pos="426"/>
      </w:tabs>
      <w:spacing w:line="274" w:lineRule="exact"/>
      <w:ind w:left="426" w:hanging="306"/>
      <w:jc w:val="both"/>
    </w:pPr>
    <w:rPr>
      <w:color w:val="000000"/>
      <w:spacing w:val="-4"/>
      <w:sz w:val="24"/>
      <w:szCs w:val="25"/>
    </w:rPr>
  </w:style>
  <w:style w:type="character" w:customStyle="1" w:styleId="Tekstpodstawowywcity2Znak">
    <w:name w:val="Tekst podstawowy wcięty 2 Znak"/>
    <w:basedOn w:val="Domylnaczcionkaakapitu"/>
    <w:link w:val="Tekstpodstawowywcity2"/>
    <w:semiHidden/>
    <w:rsid w:val="00D84953"/>
    <w:rPr>
      <w:rFonts w:ascii="Times New Roman" w:eastAsia="Times New Roman" w:hAnsi="Times New Roman" w:cs="Times New Roman"/>
      <w:color w:val="000000"/>
      <w:spacing w:val="-4"/>
      <w:sz w:val="24"/>
      <w:szCs w:val="25"/>
      <w:shd w:val="clear" w:color="auto" w:fill="FFFFFF"/>
      <w:lang w:eastAsia="pl-PL"/>
    </w:rPr>
  </w:style>
  <w:style w:type="paragraph" w:customStyle="1" w:styleId="Style7">
    <w:name w:val="Style7"/>
    <w:basedOn w:val="Normalny"/>
    <w:rsid w:val="00D84953"/>
    <w:pPr>
      <w:spacing w:line="268" w:lineRule="exact"/>
      <w:ind w:hanging="359"/>
      <w:jc w:val="both"/>
    </w:pPr>
    <w:rPr>
      <w:rFonts w:ascii="Franklin Gothic Medium" w:hAnsi="Franklin Gothic Medium"/>
      <w:sz w:val="24"/>
      <w:szCs w:val="24"/>
    </w:rPr>
  </w:style>
  <w:style w:type="paragraph" w:customStyle="1" w:styleId="Default">
    <w:name w:val="Default"/>
    <w:rsid w:val="00D8495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D84953"/>
    <w:pPr>
      <w:widowControl/>
      <w:overflowPunct w:val="0"/>
      <w:ind w:left="720"/>
    </w:pPr>
  </w:style>
  <w:style w:type="paragraph" w:customStyle="1" w:styleId="Tekstpodstawowy21">
    <w:name w:val="Tekst podstawowy 21"/>
    <w:basedOn w:val="Normalny"/>
    <w:rsid w:val="00D84953"/>
    <w:pPr>
      <w:widowControl/>
      <w:overflowPunct w:val="0"/>
      <w:ind w:left="284" w:hanging="284"/>
      <w:jc w:val="both"/>
    </w:pPr>
  </w:style>
  <w:style w:type="character" w:customStyle="1" w:styleId="FontStyle22">
    <w:name w:val="Font Style22"/>
    <w:rsid w:val="00D84953"/>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95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84953"/>
    <w:pPr>
      <w:widowControl/>
      <w:adjustRightInd/>
      <w:jc w:val="center"/>
    </w:pPr>
    <w:rPr>
      <w:rFonts w:ascii="Arial" w:hAnsi="Arial" w:cs="Arial"/>
      <w:b/>
      <w:bCs/>
      <w:sz w:val="28"/>
      <w:szCs w:val="28"/>
    </w:rPr>
  </w:style>
  <w:style w:type="character" w:customStyle="1" w:styleId="TytuZnak">
    <w:name w:val="Tytuł Znak"/>
    <w:basedOn w:val="Domylnaczcionkaakapitu"/>
    <w:link w:val="Tytu"/>
    <w:rsid w:val="00D84953"/>
    <w:rPr>
      <w:rFonts w:ascii="Arial" w:eastAsia="Times New Roman" w:hAnsi="Arial" w:cs="Arial"/>
      <w:b/>
      <w:bCs/>
      <w:sz w:val="28"/>
      <w:szCs w:val="28"/>
      <w:lang w:eastAsia="pl-PL"/>
    </w:rPr>
  </w:style>
  <w:style w:type="paragraph" w:styleId="Tekstpodstawowy2">
    <w:name w:val="Body Text 2"/>
    <w:basedOn w:val="Normalny"/>
    <w:link w:val="Tekstpodstawowy2Znak"/>
    <w:semiHidden/>
    <w:unhideWhenUsed/>
    <w:rsid w:val="00D84953"/>
    <w:pPr>
      <w:widowControl/>
      <w:autoSpaceDE/>
      <w:autoSpaceDN/>
      <w:adjustRightInd/>
      <w:spacing w:before="120" w:after="120"/>
      <w:jc w:val="both"/>
    </w:pPr>
    <w:rPr>
      <w:b/>
      <w:bCs/>
      <w:sz w:val="25"/>
      <w:szCs w:val="24"/>
    </w:rPr>
  </w:style>
  <w:style w:type="character" w:customStyle="1" w:styleId="Tekstpodstawowy2Znak">
    <w:name w:val="Tekst podstawowy 2 Znak"/>
    <w:basedOn w:val="Domylnaczcionkaakapitu"/>
    <w:link w:val="Tekstpodstawowy2"/>
    <w:semiHidden/>
    <w:rsid w:val="00D84953"/>
    <w:rPr>
      <w:rFonts w:ascii="Times New Roman" w:eastAsia="Times New Roman" w:hAnsi="Times New Roman" w:cs="Times New Roman"/>
      <w:b/>
      <w:bCs/>
      <w:sz w:val="25"/>
      <w:szCs w:val="24"/>
      <w:lang w:eastAsia="pl-PL"/>
    </w:rPr>
  </w:style>
  <w:style w:type="paragraph" w:styleId="Tekstpodstawowywcity2">
    <w:name w:val="Body Text Indent 2"/>
    <w:basedOn w:val="Normalny"/>
    <w:link w:val="Tekstpodstawowywcity2Znak"/>
    <w:semiHidden/>
    <w:unhideWhenUsed/>
    <w:rsid w:val="00D84953"/>
    <w:pPr>
      <w:shd w:val="clear" w:color="auto" w:fill="FFFFFF"/>
      <w:tabs>
        <w:tab w:val="left" w:pos="426"/>
      </w:tabs>
      <w:spacing w:line="274" w:lineRule="exact"/>
      <w:ind w:left="426" w:hanging="306"/>
      <w:jc w:val="both"/>
    </w:pPr>
    <w:rPr>
      <w:color w:val="000000"/>
      <w:spacing w:val="-4"/>
      <w:sz w:val="24"/>
      <w:szCs w:val="25"/>
    </w:rPr>
  </w:style>
  <w:style w:type="character" w:customStyle="1" w:styleId="Tekstpodstawowywcity2Znak">
    <w:name w:val="Tekst podstawowy wcięty 2 Znak"/>
    <w:basedOn w:val="Domylnaczcionkaakapitu"/>
    <w:link w:val="Tekstpodstawowywcity2"/>
    <w:semiHidden/>
    <w:rsid w:val="00D84953"/>
    <w:rPr>
      <w:rFonts w:ascii="Times New Roman" w:eastAsia="Times New Roman" w:hAnsi="Times New Roman" w:cs="Times New Roman"/>
      <w:color w:val="000000"/>
      <w:spacing w:val="-4"/>
      <w:sz w:val="24"/>
      <w:szCs w:val="25"/>
      <w:shd w:val="clear" w:color="auto" w:fill="FFFFFF"/>
      <w:lang w:eastAsia="pl-PL"/>
    </w:rPr>
  </w:style>
  <w:style w:type="paragraph" w:customStyle="1" w:styleId="Style7">
    <w:name w:val="Style7"/>
    <w:basedOn w:val="Normalny"/>
    <w:rsid w:val="00D84953"/>
    <w:pPr>
      <w:spacing w:line="268" w:lineRule="exact"/>
      <w:ind w:hanging="359"/>
      <w:jc w:val="both"/>
    </w:pPr>
    <w:rPr>
      <w:rFonts w:ascii="Franklin Gothic Medium" w:hAnsi="Franklin Gothic Medium"/>
      <w:sz w:val="24"/>
      <w:szCs w:val="24"/>
    </w:rPr>
  </w:style>
  <w:style w:type="paragraph" w:customStyle="1" w:styleId="Default">
    <w:name w:val="Default"/>
    <w:rsid w:val="00D8495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D84953"/>
    <w:pPr>
      <w:widowControl/>
      <w:overflowPunct w:val="0"/>
      <w:ind w:left="720"/>
    </w:pPr>
  </w:style>
  <w:style w:type="paragraph" w:customStyle="1" w:styleId="Tekstpodstawowy21">
    <w:name w:val="Tekst podstawowy 21"/>
    <w:basedOn w:val="Normalny"/>
    <w:rsid w:val="00D84953"/>
    <w:pPr>
      <w:widowControl/>
      <w:overflowPunct w:val="0"/>
      <w:ind w:left="284" w:hanging="284"/>
      <w:jc w:val="both"/>
    </w:pPr>
  </w:style>
  <w:style w:type="character" w:customStyle="1" w:styleId="FontStyle22">
    <w:name w:val="Font Style22"/>
    <w:rsid w:val="00D8495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4138">
      <w:bodyDiv w:val="1"/>
      <w:marLeft w:val="0"/>
      <w:marRight w:val="0"/>
      <w:marTop w:val="0"/>
      <w:marBottom w:val="0"/>
      <w:divBdr>
        <w:top w:val="none" w:sz="0" w:space="0" w:color="auto"/>
        <w:left w:val="none" w:sz="0" w:space="0" w:color="auto"/>
        <w:bottom w:val="none" w:sz="0" w:space="0" w:color="auto"/>
        <w:right w:val="none" w:sz="0" w:space="0" w:color="auto"/>
      </w:divBdr>
    </w:div>
    <w:div w:id="18418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5066</Words>
  <Characters>30402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Sekretariat</cp:lastModifiedBy>
  <cp:revision>8</cp:revision>
  <dcterms:created xsi:type="dcterms:W3CDTF">2018-07-26T09:37:00Z</dcterms:created>
  <dcterms:modified xsi:type="dcterms:W3CDTF">2020-07-02T09:08:00Z</dcterms:modified>
</cp:coreProperties>
</file>