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C7" w:rsidRPr="00FA5C93" w:rsidRDefault="00B732C7" w:rsidP="00B732C7">
      <w:pPr>
        <w:jc w:val="right"/>
        <w:rPr>
          <w:rFonts w:cs="Times New Roman"/>
          <w:sz w:val="24"/>
          <w:szCs w:val="24"/>
        </w:rPr>
      </w:pPr>
      <w:r w:rsidRPr="00FA5C93">
        <w:rPr>
          <w:rFonts w:cs="Times New Roman"/>
          <w:sz w:val="24"/>
          <w:szCs w:val="24"/>
        </w:rPr>
        <w:t xml:space="preserve">Osielsko, dnia </w:t>
      </w:r>
      <w:r w:rsidR="00D45F6F">
        <w:rPr>
          <w:rFonts w:cs="Times New Roman"/>
          <w:sz w:val="24"/>
          <w:szCs w:val="24"/>
        </w:rPr>
        <w:t>25</w:t>
      </w:r>
      <w:r w:rsidR="00351D0A" w:rsidRPr="00FA5C93">
        <w:rPr>
          <w:rFonts w:cs="Times New Roman"/>
          <w:sz w:val="24"/>
          <w:szCs w:val="24"/>
        </w:rPr>
        <w:t>.06.2020</w:t>
      </w:r>
    </w:p>
    <w:p w:rsidR="00B732C7" w:rsidRPr="00FA5C93" w:rsidRDefault="00D51ADB" w:rsidP="00B732C7">
      <w:pPr>
        <w:jc w:val="center"/>
        <w:rPr>
          <w:rFonts w:cs="Times New Roman"/>
          <w:b/>
          <w:sz w:val="24"/>
          <w:szCs w:val="24"/>
        </w:rPr>
      </w:pPr>
      <w:r w:rsidRPr="00FA5C93">
        <w:rPr>
          <w:rFonts w:cs="Times New Roman"/>
          <w:b/>
          <w:sz w:val="24"/>
          <w:szCs w:val="24"/>
        </w:rPr>
        <w:t>Zainteresowani</w:t>
      </w:r>
      <w:r w:rsidR="00B732C7" w:rsidRPr="00FA5C93">
        <w:rPr>
          <w:rFonts w:cs="Times New Roman"/>
          <w:b/>
          <w:sz w:val="24"/>
          <w:szCs w:val="24"/>
        </w:rPr>
        <w:t xml:space="preserve"> Wykonawcy</w:t>
      </w:r>
    </w:p>
    <w:p w:rsidR="0036002A" w:rsidRPr="00FA5C93" w:rsidRDefault="00B732C7" w:rsidP="00D51ADB">
      <w:pPr>
        <w:spacing w:after="0"/>
        <w:rPr>
          <w:rFonts w:cs="Times New Roman"/>
          <w:sz w:val="24"/>
          <w:szCs w:val="24"/>
        </w:rPr>
      </w:pPr>
      <w:r w:rsidRPr="00FA5C93">
        <w:rPr>
          <w:rFonts w:cs="Times New Roman"/>
          <w:sz w:val="24"/>
          <w:szCs w:val="24"/>
        </w:rPr>
        <w:t>Budowa i przebudowa dróg na terenie Gminy Osielsko w roku 2020</w:t>
      </w:r>
    </w:p>
    <w:p w:rsidR="005405BC" w:rsidRPr="00FA5C93" w:rsidRDefault="00D51ADB" w:rsidP="00996279">
      <w:pPr>
        <w:spacing w:after="0"/>
        <w:rPr>
          <w:rFonts w:cs="Times New Roman"/>
          <w:sz w:val="24"/>
          <w:szCs w:val="24"/>
        </w:rPr>
      </w:pPr>
      <w:r w:rsidRPr="00FA5C93">
        <w:rPr>
          <w:rFonts w:cs="Times New Roman"/>
          <w:sz w:val="24"/>
          <w:szCs w:val="24"/>
        </w:rPr>
        <w:t>IiZP.271.B.7.2020</w:t>
      </w:r>
    </w:p>
    <w:p w:rsidR="009C0292" w:rsidRPr="00FA5C93" w:rsidRDefault="009C0292" w:rsidP="009C0292">
      <w:pPr>
        <w:rPr>
          <w:sz w:val="24"/>
          <w:szCs w:val="24"/>
        </w:rPr>
      </w:pPr>
    </w:p>
    <w:p w:rsidR="00D45F6F" w:rsidRDefault="00D45F6F" w:rsidP="00D45F6F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Dotyczy oznakowania pionowego i poziomego.</w:t>
      </w:r>
    </w:p>
    <w:p w:rsidR="00D45F6F" w:rsidRDefault="00D45F6F" w:rsidP="00D45F6F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analizie projektu SOR dla zadania 1 i 2 stwierdzono niedoszacowanie ilości oznakowania pionowego oraz poziomego. Prosimy o zaktualizowanie ilości przedmiarowych w oparciu o udostępnione projekty SOR dla zadania 1 i 2.</w:t>
      </w:r>
    </w:p>
    <w:p w:rsidR="00D45F6F" w:rsidRPr="00D56936" w:rsidRDefault="00D45F6F" w:rsidP="00D45F6F">
      <w:pPr>
        <w:spacing w:line="360" w:lineRule="auto"/>
        <w:ind w:left="720"/>
        <w:jc w:val="both"/>
        <w:rPr>
          <w:rFonts w:ascii="Arial" w:hAnsi="Arial" w:cs="Arial"/>
          <w:color w:val="00B050"/>
          <w:sz w:val="20"/>
          <w:szCs w:val="20"/>
        </w:rPr>
      </w:pPr>
      <w:r w:rsidRPr="00D56936">
        <w:rPr>
          <w:rFonts w:ascii="Arial" w:hAnsi="Arial" w:cs="Arial"/>
          <w:color w:val="00B050"/>
          <w:sz w:val="20"/>
          <w:szCs w:val="20"/>
        </w:rPr>
        <w:t>Odp. Należy przyjąć ilości zgodnie z zatwierdzonym projektem stałej organizacji ruchu</w:t>
      </w:r>
    </w:p>
    <w:p w:rsidR="00D45F6F" w:rsidRDefault="00D45F6F" w:rsidP="00D45F6F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Dotyczy oznakowania poziomego</w:t>
      </w:r>
    </w:p>
    <w:p w:rsidR="00D45F6F" w:rsidRDefault="00D45F6F" w:rsidP="00D45F6F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zadaniu 1 et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ap 1 i 2 brak jest pozycji dla wykonania oznakowania grubowarstwowego barwy czerwonej. Prosimy o dołączenie takiej pozycji wraz z podaniem ilości.</w:t>
      </w:r>
    </w:p>
    <w:p w:rsidR="00D45F6F" w:rsidRPr="00D56936" w:rsidRDefault="00D45F6F" w:rsidP="00D45F6F">
      <w:pPr>
        <w:spacing w:line="360" w:lineRule="auto"/>
        <w:ind w:left="720"/>
        <w:jc w:val="both"/>
        <w:rPr>
          <w:rFonts w:ascii="Arial" w:hAnsi="Arial" w:cs="Arial"/>
          <w:color w:val="00B050"/>
          <w:sz w:val="20"/>
          <w:szCs w:val="20"/>
          <w:vertAlign w:val="superscript"/>
        </w:rPr>
      </w:pPr>
      <w:r w:rsidRPr="00D56936">
        <w:rPr>
          <w:rFonts w:ascii="Arial" w:hAnsi="Arial" w:cs="Arial"/>
          <w:color w:val="00B050"/>
          <w:sz w:val="20"/>
          <w:szCs w:val="20"/>
        </w:rPr>
        <w:t>Odp. Należy przyjąć dodatkowo oznakowanie poziome grubowarstwowe barwy czerwonej w ilości 281 m</w:t>
      </w:r>
      <w:r w:rsidRPr="00D56936">
        <w:rPr>
          <w:rFonts w:ascii="Arial" w:hAnsi="Arial" w:cs="Arial"/>
          <w:color w:val="00B050"/>
          <w:sz w:val="20"/>
          <w:szCs w:val="20"/>
          <w:vertAlign w:val="superscript"/>
        </w:rPr>
        <w:t>2</w:t>
      </w:r>
    </w:p>
    <w:p w:rsidR="00D45F6F" w:rsidRDefault="00D45F6F" w:rsidP="00D45F6F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Dotyczy nawierzchni z kostki kamiennej.</w:t>
      </w:r>
    </w:p>
    <w:p w:rsidR="00D45F6F" w:rsidRDefault="00D45F6F" w:rsidP="00D45F6F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analizie projektu dla zadania 1 i 2 stwierdzono niedoszacowanie ilości nawierzchni z kostki kamiennej. Prosimy o zaktualizowanie ilości przedmiarowych w oparciu o udostępnione projekty dla zadania 1 i 2.</w:t>
      </w:r>
    </w:p>
    <w:p w:rsidR="00D45F6F" w:rsidRPr="00B617DF" w:rsidRDefault="00D45F6F" w:rsidP="00D45F6F">
      <w:pPr>
        <w:spacing w:line="360" w:lineRule="auto"/>
        <w:ind w:left="720"/>
        <w:jc w:val="both"/>
        <w:rPr>
          <w:rFonts w:ascii="Arial" w:hAnsi="Arial" w:cs="Arial"/>
          <w:color w:val="00B050"/>
          <w:sz w:val="20"/>
          <w:szCs w:val="20"/>
          <w:vertAlign w:val="superscript"/>
        </w:rPr>
      </w:pPr>
      <w:r w:rsidRPr="00B617DF">
        <w:rPr>
          <w:rFonts w:ascii="Arial" w:hAnsi="Arial" w:cs="Arial"/>
          <w:color w:val="00B050"/>
          <w:sz w:val="20"/>
          <w:szCs w:val="20"/>
        </w:rPr>
        <w:t>Odp. Łączna powierzchnia kostki kamiennej dla ETAP I wynosi 302m</w:t>
      </w:r>
      <w:r w:rsidRPr="00B617DF">
        <w:rPr>
          <w:rFonts w:ascii="Arial" w:hAnsi="Arial" w:cs="Arial"/>
          <w:color w:val="00B050"/>
          <w:sz w:val="20"/>
          <w:szCs w:val="20"/>
          <w:vertAlign w:val="superscript"/>
        </w:rPr>
        <w:t>2</w:t>
      </w:r>
    </w:p>
    <w:p w:rsidR="00D45F6F" w:rsidRDefault="00D45F6F" w:rsidP="00D45F6F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nawiązaniu do odpowiedzi na pytanie nr 1 z dnia 22.06 (</w:t>
      </w:r>
      <w:proofErr w:type="gramStart"/>
      <w:r>
        <w:rPr>
          <w:rFonts w:ascii="Arial" w:hAnsi="Arial" w:cs="Arial"/>
          <w:sz w:val="20"/>
          <w:szCs w:val="20"/>
        </w:rPr>
        <w:t>zestaw</w:t>
      </w:r>
      <w:proofErr w:type="gramEnd"/>
      <w:r>
        <w:rPr>
          <w:rFonts w:ascii="Arial" w:hAnsi="Arial" w:cs="Arial"/>
          <w:sz w:val="20"/>
          <w:szCs w:val="20"/>
        </w:rPr>
        <w:t xml:space="preserve"> VI) prosimy o wyjaśnienie czy widoczna na planie sytuacyjnym niebieska przerywana linia to obrzeże betonowe. Jeżeli tak to prosimy o zaktualizowanie ilości przedmiarowych wykonania obrzeża betonowego.</w:t>
      </w:r>
    </w:p>
    <w:p w:rsidR="00D45F6F" w:rsidRPr="006E0A44" w:rsidRDefault="00D45F6F" w:rsidP="00D45F6F">
      <w:pPr>
        <w:spacing w:line="360" w:lineRule="auto"/>
        <w:ind w:left="720"/>
        <w:jc w:val="both"/>
        <w:rPr>
          <w:rFonts w:ascii="Arial" w:hAnsi="Arial" w:cs="Arial"/>
          <w:color w:val="00B050"/>
          <w:sz w:val="20"/>
          <w:szCs w:val="20"/>
        </w:rPr>
      </w:pPr>
      <w:r w:rsidRPr="006E0A44">
        <w:rPr>
          <w:rFonts w:ascii="Arial" w:hAnsi="Arial" w:cs="Arial"/>
          <w:color w:val="00B050"/>
          <w:sz w:val="20"/>
          <w:szCs w:val="20"/>
        </w:rPr>
        <w:t xml:space="preserve">Odp. Widoczna na planie sytuacyjnym niebieska, przerywana linia to obrzeże betonowe 8x30x100cm. Dodatkowa ilość obrzeży </w:t>
      </w:r>
      <w:proofErr w:type="gramStart"/>
      <w:r w:rsidRPr="006E0A44">
        <w:rPr>
          <w:rFonts w:ascii="Arial" w:hAnsi="Arial" w:cs="Arial"/>
          <w:color w:val="00B050"/>
          <w:sz w:val="20"/>
          <w:szCs w:val="20"/>
        </w:rPr>
        <w:t>betonowych jaką</w:t>
      </w:r>
      <w:proofErr w:type="gramEnd"/>
      <w:r w:rsidRPr="006E0A44">
        <w:rPr>
          <w:rFonts w:ascii="Arial" w:hAnsi="Arial" w:cs="Arial"/>
          <w:color w:val="00B050"/>
          <w:sz w:val="20"/>
          <w:szCs w:val="20"/>
        </w:rPr>
        <w:t xml:space="preserve"> należy doliczyć do przedmiaru to 187mb</w:t>
      </w:r>
    </w:p>
    <w:p w:rsidR="00D45F6F" w:rsidRDefault="00D45F6F" w:rsidP="00D45F6F"/>
    <w:p w:rsidR="00DF4BD4" w:rsidRPr="00FA5C93" w:rsidRDefault="00DF4BD4" w:rsidP="00DC2283">
      <w:pPr>
        <w:spacing w:after="0"/>
        <w:jc w:val="both"/>
        <w:rPr>
          <w:rFonts w:cs="Times New Roman"/>
          <w:color w:val="C00000"/>
          <w:sz w:val="24"/>
          <w:szCs w:val="24"/>
        </w:rPr>
      </w:pPr>
    </w:p>
    <w:sectPr w:rsidR="00DF4BD4" w:rsidRPr="00FA5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ascii="Calibri" w:eastAsia="SimSun" w:hAnsi="Calibri" w:cs="Calibri"/>
        <w:kern w:val="2"/>
        <w:sz w:val="20"/>
        <w:szCs w:val="20"/>
        <w:lang w:val="pl-PL" w:eastAsia="zh-CN" w:bidi="hi-IN"/>
      </w:r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1" w15:restartNumberingAfterBreak="0">
    <w:nsid w:val="0A8E1EB2"/>
    <w:multiLevelType w:val="hybridMultilevel"/>
    <w:tmpl w:val="913E65A8"/>
    <w:lvl w:ilvl="0" w:tplc="8AA8C246">
      <w:start w:val="3"/>
      <w:numFmt w:val="decimal"/>
      <w:lvlText w:val="%1."/>
      <w:lvlJc w:val="left"/>
      <w:pPr>
        <w:ind w:left="720" w:hanging="360"/>
      </w:pPr>
      <w:rPr>
        <w:rFonts w:cs="Calibr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B3ABB"/>
    <w:multiLevelType w:val="hybridMultilevel"/>
    <w:tmpl w:val="741A6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15242"/>
    <w:multiLevelType w:val="hybridMultilevel"/>
    <w:tmpl w:val="AFDE52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2E2CFC"/>
    <w:multiLevelType w:val="hybridMultilevel"/>
    <w:tmpl w:val="D45671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8101D1D"/>
    <w:multiLevelType w:val="multilevel"/>
    <w:tmpl w:val="33909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E03176"/>
    <w:multiLevelType w:val="hybridMultilevel"/>
    <w:tmpl w:val="4B8CB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702DF"/>
    <w:multiLevelType w:val="hybridMultilevel"/>
    <w:tmpl w:val="35182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2020D"/>
    <w:multiLevelType w:val="hybridMultilevel"/>
    <w:tmpl w:val="97D43CC4"/>
    <w:lvl w:ilvl="0" w:tplc="AAA29DC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24A4A"/>
    <w:multiLevelType w:val="hybridMultilevel"/>
    <w:tmpl w:val="501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932DD"/>
    <w:multiLevelType w:val="hybridMultilevel"/>
    <w:tmpl w:val="73E6CA04"/>
    <w:lvl w:ilvl="0" w:tplc="633A3200">
      <w:start w:val="1"/>
      <w:numFmt w:val="decimal"/>
      <w:lvlText w:val="%1."/>
      <w:lvlJc w:val="left"/>
      <w:pPr>
        <w:ind w:left="420" w:hanging="360"/>
      </w:pPr>
      <w:rPr>
        <w:rFonts w:asciiTheme="minorHAnsi" w:eastAsiaTheme="minorHAnsi" w:hAnsiTheme="minorHAnsi"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94"/>
    <w:rsid w:val="0004034D"/>
    <w:rsid w:val="0004507B"/>
    <w:rsid w:val="00184F75"/>
    <w:rsid w:val="00187C93"/>
    <w:rsid w:val="00215742"/>
    <w:rsid w:val="0026047A"/>
    <w:rsid w:val="002F0D4A"/>
    <w:rsid w:val="002F495D"/>
    <w:rsid w:val="00303F1E"/>
    <w:rsid w:val="00344997"/>
    <w:rsid w:val="00351565"/>
    <w:rsid w:val="00351D0A"/>
    <w:rsid w:val="0036002A"/>
    <w:rsid w:val="003A037E"/>
    <w:rsid w:val="003B7DB6"/>
    <w:rsid w:val="003F7F32"/>
    <w:rsid w:val="004375C1"/>
    <w:rsid w:val="00440032"/>
    <w:rsid w:val="004E6605"/>
    <w:rsid w:val="00523A21"/>
    <w:rsid w:val="005405BC"/>
    <w:rsid w:val="00564911"/>
    <w:rsid w:val="005715B9"/>
    <w:rsid w:val="005C6A8A"/>
    <w:rsid w:val="005D5BBA"/>
    <w:rsid w:val="00671554"/>
    <w:rsid w:val="00684F3F"/>
    <w:rsid w:val="006A003E"/>
    <w:rsid w:val="006C3659"/>
    <w:rsid w:val="006D5C8F"/>
    <w:rsid w:val="00727370"/>
    <w:rsid w:val="00732507"/>
    <w:rsid w:val="00802CE9"/>
    <w:rsid w:val="00832C91"/>
    <w:rsid w:val="0086038D"/>
    <w:rsid w:val="008750B7"/>
    <w:rsid w:val="008F5FF0"/>
    <w:rsid w:val="00926EA3"/>
    <w:rsid w:val="00954496"/>
    <w:rsid w:val="00996279"/>
    <w:rsid w:val="009C0292"/>
    <w:rsid w:val="00A57B64"/>
    <w:rsid w:val="00A937C6"/>
    <w:rsid w:val="00A97315"/>
    <w:rsid w:val="00A97E94"/>
    <w:rsid w:val="00AD4E13"/>
    <w:rsid w:val="00B3181D"/>
    <w:rsid w:val="00B732C7"/>
    <w:rsid w:val="00B7770D"/>
    <w:rsid w:val="00BA0CF5"/>
    <w:rsid w:val="00BF278B"/>
    <w:rsid w:val="00D01ED6"/>
    <w:rsid w:val="00D45F6F"/>
    <w:rsid w:val="00D51ADB"/>
    <w:rsid w:val="00DC0F6F"/>
    <w:rsid w:val="00DC2283"/>
    <w:rsid w:val="00DD6500"/>
    <w:rsid w:val="00DD65F5"/>
    <w:rsid w:val="00DF4BD4"/>
    <w:rsid w:val="00E10795"/>
    <w:rsid w:val="00E22F9B"/>
    <w:rsid w:val="00E43DEB"/>
    <w:rsid w:val="00EC2118"/>
    <w:rsid w:val="00F15570"/>
    <w:rsid w:val="00F46682"/>
    <w:rsid w:val="00F956F6"/>
    <w:rsid w:val="00FA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FCA56-7335-4780-B90D-E7CB261B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AD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C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F75"/>
    <w:rPr>
      <w:rFonts w:ascii="Segoe UI" w:hAnsi="Segoe UI" w:cs="Segoe UI"/>
      <w:sz w:val="18"/>
      <w:szCs w:val="18"/>
    </w:rPr>
  </w:style>
  <w:style w:type="paragraph" w:customStyle="1" w:styleId="Domylne">
    <w:name w:val="Domyślne"/>
    <w:rsid w:val="00E22F9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7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7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20</cp:revision>
  <cp:lastPrinted>2020-06-25T14:14:00Z</cp:lastPrinted>
  <dcterms:created xsi:type="dcterms:W3CDTF">2020-06-09T12:53:00Z</dcterms:created>
  <dcterms:modified xsi:type="dcterms:W3CDTF">2020-06-25T14:14:00Z</dcterms:modified>
</cp:coreProperties>
</file>