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549" w:rsidRPr="00666586" w:rsidRDefault="00DE3549" w:rsidP="00DE3549">
      <w:pPr>
        <w:jc w:val="right"/>
      </w:pPr>
      <w:r w:rsidRPr="00666586">
        <w:t>Osielsko, 1 kwietnia</w:t>
      </w:r>
      <w:r w:rsidRPr="00666586">
        <w:t xml:space="preserve"> 2020 r. </w:t>
      </w:r>
    </w:p>
    <w:p w:rsidR="00DE3549" w:rsidRPr="00666586" w:rsidRDefault="00DE3549" w:rsidP="00DE3549">
      <w:pPr>
        <w:jc w:val="center"/>
        <w:rPr>
          <w:b/>
        </w:rPr>
      </w:pPr>
      <w:r w:rsidRPr="00666586">
        <w:rPr>
          <w:b/>
        </w:rPr>
        <w:t>Zainteresowani Wykonawcy</w:t>
      </w:r>
    </w:p>
    <w:p w:rsidR="00DE3549" w:rsidRPr="00666586" w:rsidRDefault="00DE3549" w:rsidP="00DE3549">
      <w:pPr>
        <w:jc w:val="both"/>
      </w:pPr>
      <w:r w:rsidRPr="00666586">
        <w:t>Budowa dróg na terenie gminy Osielsko w 2020 r. IiZP.271.B.5.2020</w:t>
      </w:r>
    </w:p>
    <w:p w:rsidR="00C85BC2" w:rsidRPr="00666586" w:rsidRDefault="00C85BC2" w:rsidP="00666586">
      <w:pPr>
        <w:pStyle w:val="Akapitzlist"/>
        <w:numPr>
          <w:ilvl w:val="0"/>
          <w:numId w:val="2"/>
        </w:numPr>
        <w:spacing w:beforeAutospacing="1" w:after="100" w:afterAutospacing="1" w:line="240" w:lineRule="auto"/>
        <w:ind w:left="0" w:firstLine="0"/>
        <w:jc w:val="both"/>
        <w:rPr>
          <w:rFonts w:eastAsia="Times New Roman" w:cs="Times New Roman"/>
          <w:lang w:eastAsia="pl-PL"/>
        </w:rPr>
      </w:pPr>
      <w:r w:rsidRPr="00666586">
        <w:rPr>
          <w:rFonts w:eastAsia="Times New Roman" w:cs="Times New Roman"/>
          <w:lang w:eastAsia="pl-PL"/>
        </w:rPr>
        <w:t xml:space="preserve">W związku z rozbieżnościami w ilościach pomiędzy kosztorysem, a projektem wykonawczym – Wykonawca wnosi o udzielenie informacji, który obmiar (projekt czy ilości z kosztorysu) ma przyjąć do przetargu. Dot. ul. Jeremy w </w:t>
      </w:r>
      <w:proofErr w:type="spellStart"/>
      <w:r w:rsidRPr="00666586">
        <w:rPr>
          <w:rFonts w:eastAsia="Times New Roman" w:cs="Times New Roman"/>
          <w:lang w:eastAsia="pl-PL"/>
        </w:rPr>
        <w:t>Niemczu</w:t>
      </w:r>
      <w:proofErr w:type="spellEnd"/>
      <w:r w:rsidRPr="00666586">
        <w:rPr>
          <w:rFonts w:eastAsia="Times New Roman" w:cs="Times New Roman"/>
          <w:lang w:eastAsia="pl-PL"/>
        </w:rPr>
        <w:t xml:space="preserve"> (Zadanie nr 3).</w:t>
      </w:r>
    </w:p>
    <w:p w:rsidR="00C85BC2" w:rsidRPr="00C85BC2" w:rsidRDefault="006D5493" w:rsidP="00666586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Odp. </w:t>
      </w:r>
      <w:r w:rsidR="00744BE4">
        <w:rPr>
          <w:rFonts w:eastAsia="Times New Roman" w:cs="Times New Roman"/>
          <w:b/>
          <w:lang w:eastAsia="pl-PL"/>
        </w:rPr>
        <w:t>Załączono skorygowany</w:t>
      </w:r>
      <w:bookmarkStart w:id="0" w:name="_GoBack"/>
      <w:bookmarkEnd w:id="0"/>
      <w:r w:rsidR="00C85BC2" w:rsidRPr="00C85BC2">
        <w:rPr>
          <w:rFonts w:eastAsia="Times New Roman" w:cs="Times New Roman"/>
          <w:b/>
          <w:lang w:eastAsia="pl-PL"/>
        </w:rPr>
        <w:t xml:space="preserve"> plan </w:t>
      </w:r>
      <w:proofErr w:type="spellStart"/>
      <w:r w:rsidR="00C85BC2" w:rsidRPr="00C85BC2">
        <w:rPr>
          <w:rFonts w:eastAsia="Times New Roman" w:cs="Times New Roman"/>
          <w:b/>
          <w:lang w:eastAsia="pl-PL"/>
        </w:rPr>
        <w:t>syt</w:t>
      </w:r>
      <w:proofErr w:type="spellEnd"/>
      <w:r w:rsidR="00C85BC2" w:rsidRPr="00C85BC2">
        <w:rPr>
          <w:rFonts w:eastAsia="Times New Roman" w:cs="Times New Roman"/>
          <w:b/>
          <w:lang w:eastAsia="pl-PL"/>
        </w:rPr>
        <w:t xml:space="preserve">-wys. </w:t>
      </w:r>
    </w:p>
    <w:p w:rsidR="00C85BC2" w:rsidRPr="00C85BC2" w:rsidRDefault="00C85BC2" w:rsidP="00666586">
      <w:pPr>
        <w:spacing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666586">
        <w:rPr>
          <w:rFonts w:eastAsia="Times New Roman" w:cs="Times New Roman"/>
          <w:lang w:eastAsia="pl-PL"/>
        </w:rPr>
        <w:t xml:space="preserve"> 2.</w:t>
      </w:r>
      <w:r w:rsidRPr="00C85BC2">
        <w:rPr>
          <w:rFonts w:eastAsia="Times New Roman" w:cs="Times New Roman"/>
          <w:lang w:eastAsia="pl-PL"/>
        </w:rPr>
        <w:t>       Wykonawca wnosi o potwierdzenie informacji, że Zamawiający nie przewiduje dla zadnia nr 2 i 3 żadnych elementów stałej organizacji ruchu i sporządzenie tego projektu nie będzie należało do obowiązków Wykonawcy.</w:t>
      </w:r>
    </w:p>
    <w:p w:rsidR="00C85BC2" w:rsidRPr="00C85BC2" w:rsidRDefault="006D5493" w:rsidP="00666586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Odp.: </w:t>
      </w:r>
      <w:r w:rsidR="00C85BC2" w:rsidRPr="00C85BC2">
        <w:rPr>
          <w:rFonts w:eastAsia="Times New Roman" w:cs="Times New Roman"/>
          <w:b/>
          <w:lang w:eastAsia="pl-PL"/>
        </w:rPr>
        <w:t xml:space="preserve">Wykonawca nie jest zobowiązany do wykonania projektu ani montażu oznakowania. </w:t>
      </w:r>
      <w:r w:rsidR="00C85BC2" w:rsidRPr="00C85BC2">
        <w:rPr>
          <w:rFonts w:eastAsia="Times New Roman" w:cs="Times New Roman"/>
          <w:b/>
          <w:lang w:eastAsia="pl-PL"/>
        </w:rPr>
        <w:br/>
      </w:r>
    </w:p>
    <w:p w:rsidR="00C85BC2" w:rsidRPr="00666586" w:rsidRDefault="00C85BC2" w:rsidP="00666586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="Times New Roman"/>
          <w:lang w:eastAsia="pl-PL"/>
        </w:rPr>
      </w:pPr>
      <w:r w:rsidRPr="00666586">
        <w:rPr>
          <w:rFonts w:eastAsia="Times New Roman" w:cs="Times New Roman"/>
          <w:lang w:eastAsia="pl-PL"/>
        </w:rPr>
        <w:t>3.       Wykonawca wnosi o udzielenie informacji, czy dla zadania dla nr 1 i 2 również należy wprowadzić tymczasową organizację ruchu i czy projekt TOR będzie leżał po stronie Wykonawcy?</w:t>
      </w:r>
    </w:p>
    <w:p w:rsidR="00DE3549" w:rsidRDefault="006D5493" w:rsidP="00666586">
      <w:pPr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Odp.: </w:t>
      </w:r>
      <w:r w:rsidR="00C85BC2" w:rsidRPr="00666586">
        <w:rPr>
          <w:rFonts w:eastAsia="Times New Roman" w:cs="Times New Roman"/>
          <w:b/>
          <w:lang w:eastAsia="pl-PL"/>
        </w:rPr>
        <w:t>Tak</w:t>
      </w:r>
    </w:p>
    <w:p w:rsidR="006D5493" w:rsidRDefault="006D5493" w:rsidP="00666586">
      <w:p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4. W </w:t>
      </w:r>
      <w:r w:rsidRPr="006D5493">
        <w:rPr>
          <w:rFonts w:eastAsia="Times New Roman" w:cs="Times New Roman"/>
          <w:lang w:eastAsia="pl-PL"/>
        </w:rPr>
        <w:t>związku z chęcią wzięcia udziału w zadaniu pn. Budowa dróg na terenie gminy Osielsko w 2020 r. proszę o informację czy w przypadku chęci przystąpienia do wszystkich zadań gwarancja może być w formie jednego dokumentu czy na każde zadanie musi być osobna gwarancja?</w:t>
      </w:r>
    </w:p>
    <w:p w:rsidR="008C4E41" w:rsidRPr="0005176D" w:rsidRDefault="008C4E41" w:rsidP="00666586">
      <w:pPr>
        <w:jc w:val="both"/>
        <w:rPr>
          <w:b/>
        </w:rPr>
      </w:pPr>
      <w:r w:rsidRPr="0005176D">
        <w:rPr>
          <w:rFonts w:eastAsia="Times New Roman" w:cs="Times New Roman"/>
          <w:b/>
          <w:lang w:eastAsia="pl-PL"/>
        </w:rPr>
        <w:t xml:space="preserve">Odp. Gwarancja wadialna może być w formie jednego dokumentu, z </w:t>
      </w:r>
      <w:r w:rsidR="0005176D" w:rsidRPr="0005176D">
        <w:rPr>
          <w:rFonts w:eastAsia="Times New Roman" w:cs="Times New Roman"/>
          <w:b/>
          <w:lang w:eastAsia="pl-PL"/>
        </w:rPr>
        <w:t xml:space="preserve">podziałem na poszczególne części zamówienia. </w:t>
      </w:r>
    </w:p>
    <w:p w:rsidR="00322B8A" w:rsidRPr="00666586" w:rsidRDefault="00322B8A"/>
    <w:sectPr w:rsidR="00322B8A" w:rsidRPr="00666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52C50"/>
    <w:multiLevelType w:val="hybridMultilevel"/>
    <w:tmpl w:val="B2085BAE"/>
    <w:lvl w:ilvl="0" w:tplc="7B6A186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74C9021D"/>
    <w:multiLevelType w:val="hybridMultilevel"/>
    <w:tmpl w:val="7B90C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66"/>
    <w:rsid w:val="0005176D"/>
    <w:rsid w:val="00222C66"/>
    <w:rsid w:val="00322B8A"/>
    <w:rsid w:val="00666586"/>
    <w:rsid w:val="006D5493"/>
    <w:rsid w:val="00744BE4"/>
    <w:rsid w:val="008C4E41"/>
    <w:rsid w:val="00C85BC2"/>
    <w:rsid w:val="00DE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DF357-1400-4422-B7EB-EBB974D5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54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2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7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927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953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3</cp:revision>
  <dcterms:created xsi:type="dcterms:W3CDTF">2020-04-01T12:35:00Z</dcterms:created>
  <dcterms:modified xsi:type="dcterms:W3CDTF">2020-04-01T13:10:00Z</dcterms:modified>
</cp:coreProperties>
</file>