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C4A" w:rsidRDefault="00532C4A" w:rsidP="00532C4A">
      <w:pPr>
        <w:jc w:val="right"/>
      </w:pPr>
      <w:r>
        <w:t xml:space="preserve">Osielsko, dnia </w:t>
      </w:r>
      <w:r w:rsidRPr="009B70F3">
        <w:t xml:space="preserve">27 marca </w:t>
      </w:r>
      <w:r>
        <w:t xml:space="preserve">2020 r. </w:t>
      </w:r>
    </w:p>
    <w:p w:rsidR="00532C4A" w:rsidRPr="00532C4A" w:rsidRDefault="00532C4A" w:rsidP="00532C4A">
      <w:pPr>
        <w:jc w:val="center"/>
        <w:rPr>
          <w:b/>
        </w:rPr>
      </w:pPr>
      <w:r w:rsidRPr="00532C4A">
        <w:rPr>
          <w:b/>
        </w:rPr>
        <w:t>Zainteresowani Wykonawcy</w:t>
      </w:r>
    </w:p>
    <w:p w:rsidR="00532C4A" w:rsidRDefault="00532C4A" w:rsidP="00C83EC1">
      <w:pPr>
        <w:jc w:val="both"/>
      </w:pPr>
      <w:r>
        <w:t>Budowa dróg na terenie gminy Osielsko w 2020 r. IiZP.271.B.5.2020</w:t>
      </w:r>
    </w:p>
    <w:p w:rsidR="00532C4A" w:rsidRDefault="00532C4A" w:rsidP="00C83EC1">
      <w:pPr>
        <w:spacing w:after="0"/>
        <w:jc w:val="both"/>
      </w:pPr>
      <w:r>
        <w:t>Pytania:</w:t>
      </w:r>
    </w:p>
    <w:p w:rsidR="00532C4A" w:rsidRPr="00532C4A" w:rsidRDefault="00532C4A" w:rsidP="00C83EC1">
      <w:pPr>
        <w:spacing w:after="0"/>
        <w:jc w:val="both"/>
      </w:pPr>
      <w:r w:rsidRPr="00532C4A">
        <w:t xml:space="preserve">W zawiązku z ogłoszeniem przetargu na zadanie pn. </w:t>
      </w:r>
      <w:r w:rsidRPr="00532C4A">
        <w:rPr>
          <w:b/>
          <w:bCs/>
          <w:u w:val="single"/>
        </w:rPr>
        <w:t>Budowa dróg na terenie gminy Osielsko w 2020 r.</w:t>
      </w:r>
      <w:r w:rsidRPr="00532C4A">
        <w:rPr>
          <w:b/>
          <w:bCs/>
        </w:rPr>
        <w:t xml:space="preserve">- </w:t>
      </w:r>
      <w:r w:rsidRPr="00532C4A">
        <w:t xml:space="preserve">zwracam się z prośbą o wyjaśnienie treści SIWZ. </w:t>
      </w:r>
    </w:p>
    <w:p w:rsidR="00532C4A" w:rsidRPr="00532C4A" w:rsidRDefault="00532C4A" w:rsidP="00C83EC1">
      <w:pPr>
        <w:spacing w:after="0"/>
        <w:jc w:val="both"/>
      </w:pPr>
      <w:r w:rsidRPr="00532C4A">
        <w:t>1.       Wykonawca wnosi o potwierdzenie informacji, że wraz z ofertą nie należy składać kosztorysów ofertowych.</w:t>
      </w:r>
    </w:p>
    <w:p w:rsidR="00532C4A" w:rsidRPr="00532C4A" w:rsidRDefault="00532C4A" w:rsidP="00C83EC1">
      <w:pPr>
        <w:spacing w:after="0"/>
        <w:jc w:val="both"/>
      </w:pPr>
      <w:r w:rsidRPr="00532C4A">
        <w:t xml:space="preserve">2.       Wykonawca wnosi o udzielnie informacji, czy Zamawiającego dopuści stosowanie kruszywa wapiennego dla podbudowy z mieszanki </w:t>
      </w:r>
      <w:proofErr w:type="gramStart"/>
      <w:r w:rsidRPr="00532C4A">
        <w:t xml:space="preserve">niezwiązanej 0/31,5 ? </w:t>
      </w:r>
      <w:proofErr w:type="gramEnd"/>
    </w:p>
    <w:p w:rsidR="00532C4A" w:rsidRPr="00532C4A" w:rsidRDefault="00532C4A" w:rsidP="00C83EC1">
      <w:pPr>
        <w:spacing w:after="0"/>
        <w:jc w:val="both"/>
      </w:pPr>
      <w:r w:rsidRPr="00532C4A">
        <w:t xml:space="preserve">3.       Wykonawca wnosi o potwierdzenie informacji, że zadnie drugie obejmuje jedynie budowę ulicy Rajskiej i Szczęśliwej, a ulice: Swobodna, Sąsiedzka, Spokojna i Rodzinna nie wchodzą w zakres opracowania. </w:t>
      </w:r>
    </w:p>
    <w:p w:rsidR="00532C4A" w:rsidRPr="00532C4A" w:rsidRDefault="00532C4A" w:rsidP="00C83EC1">
      <w:pPr>
        <w:spacing w:after="0"/>
        <w:jc w:val="both"/>
      </w:pPr>
      <w:r w:rsidRPr="00532C4A">
        <w:t xml:space="preserve">4.       Wykonawca wnosi o udzielnie informacji, czy Zamawiający dla dopuści rozwiązanie Tymczasowej Organizacji Ruchu (TOR) polegające na zamknięciu przebudowanego odcinka ulicy Jeremy w </w:t>
      </w:r>
      <w:proofErr w:type="spellStart"/>
      <w:r w:rsidRPr="00532C4A">
        <w:t>Niemczu</w:t>
      </w:r>
      <w:proofErr w:type="spellEnd"/>
      <w:r w:rsidRPr="00532C4A">
        <w:t xml:space="preserve"> dla ruchu kołowego i pieszego? </w:t>
      </w:r>
    </w:p>
    <w:p w:rsidR="00532C4A" w:rsidRPr="00532C4A" w:rsidRDefault="00532C4A" w:rsidP="00C83EC1">
      <w:pPr>
        <w:spacing w:after="0"/>
        <w:jc w:val="both"/>
      </w:pPr>
      <w:r w:rsidRPr="00532C4A">
        <w:t xml:space="preserve">5.       Czy Zamawiający dopuści wykonanie projektu TOR w oparciu o projekt uproszczony? </w:t>
      </w:r>
    </w:p>
    <w:p w:rsidR="00532C4A" w:rsidRPr="00532C4A" w:rsidRDefault="00532C4A" w:rsidP="00C83EC1">
      <w:pPr>
        <w:spacing w:after="0"/>
        <w:jc w:val="both"/>
      </w:pPr>
      <w:r w:rsidRPr="00532C4A">
        <w:t xml:space="preserve">6.       Wykonawca wnosi o udzielnie informacji, w którym miejscu zaprojektowano jezdnię z kostki betonowej kolorowej (oznaczoną w legendzie kolorem niebieskim)? Dot. ul. Jeremy w </w:t>
      </w:r>
      <w:proofErr w:type="spellStart"/>
      <w:r w:rsidRPr="00532C4A">
        <w:t>Niemczu</w:t>
      </w:r>
      <w:proofErr w:type="spellEnd"/>
      <w:r w:rsidRPr="00532C4A">
        <w:t xml:space="preserve"> (Zadanie nr 3). </w:t>
      </w:r>
    </w:p>
    <w:p w:rsidR="00092BC5" w:rsidRDefault="00092BC5" w:rsidP="00C83EC1">
      <w:pPr>
        <w:jc w:val="both"/>
      </w:pPr>
      <w:bookmarkStart w:id="0" w:name="_GoBack"/>
      <w:bookmarkEnd w:id="0"/>
    </w:p>
    <w:p w:rsidR="00532C4A" w:rsidRPr="00B236C5" w:rsidRDefault="00532C4A" w:rsidP="00C83EC1">
      <w:pPr>
        <w:jc w:val="both"/>
        <w:rPr>
          <w:b/>
        </w:rPr>
      </w:pPr>
      <w:r w:rsidRPr="00B236C5">
        <w:rPr>
          <w:b/>
        </w:rPr>
        <w:t xml:space="preserve">Odpowiedź: </w:t>
      </w:r>
    </w:p>
    <w:p w:rsidR="00B236C5" w:rsidRPr="00B236C5" w:rsidRDefault="00532C4A" w:rsidP="00C83EC1">
      <w:pPr>
        <w:spacing w:after="0"/>
        <w:jc w:val="both"/>
        <w:rPr>
          <w:b/>
        </w:rPr>
      </w:pPr>
      <w:r w:rsidRPr="00B236C5">
        <w:rPr>
          <w:b/>
        </w:rPr>
        <w:t xml:space="preserve">Ad.1 </w:t>
      </w:r>
    </w:p>
    <w:p w:rsidR="00532C4A" w:rsidRDefault="00B236C5" w:rsidP="00C83EC1">
      <w:pPr>
        <w:spacing w:after="0"/>
        <w:jc w:val="both"/>
      </w:pPr>
      <w:r>
        <w:t xml:space="preserve">Kosztorysów ofertowych nie należy składać wraz z ofertą. Kosztorys </w:t>
      </w:r>
      <w:r w:rsidR="00C958C9">
        <w:t xml:space="preserve">składa </w:t>
      </w:r>
      <w:r w:rsidR="00C83EC1">
        <w:t xml:space="preserve">w dniu podpisania umowy wybrany </w:t>
      </w:r>
      <w:r w:rsidR="00C958C9">
        <w:t>Wykonawca</w:t>
      </w:r>
      <w:r w:rsidR="00C83EC1">
        <w:t>.</w:t>
      </w:r>
    </w:p>
    <w:p w:rsidR="008D59E7" w:rsidRPr="008D59E7" w:rsidRDefault="008D59E7" w:rsidP="008D59E7">
      <w:pPr>
        <w:rPr>
          <w:b/>
        </w:rPr>
      </w:pPr>
      <w:r w:rsidRPr="008D59E7">
        <w:rPr>
          <w:b/>
        </w:rPr>
        <w:t>Ad. 2.     </w:t>
      </w:r>
    </w:p>
    <w:p w:rsidR="008D59E7" w:rsidRPr="008D59E7" w:rsidRDefault="008D59E7" w:rsidP="008D59E7">
      <w:r w:rsidRPr="008D59E7">
        <w:t>Należy z</w:t>
      </w:r>
      <w:r w:rsidR="009B70F3">
        <w:t>astosować kruszywo zgodne z SST</w:t>
      </w:r>
    </w:p>
    <w:p w:rsidR="00407836" w:rsidRPr="009B70F3" w:rsidRDefault="008D59E7" w:rsidP="008D59E7">
      <w:pPr>
        <w:rPr>
          <w:b/>
        </w:rPr>
      </w:pPr>
      <w:r w:rsidRPr="009B70F3">
        <w:rPr>
          <w:b/>
        </w:rPr>
        <w:t xml:space="preserve">Ad.3       </w:t>
      </w:r>
    </w:p>
    <w:p w:rsidR="008D59E7" w:rsidRPr="008D59E7" w:rsidRDefault="008D59E7" w:rsidP="008D59E7">
      <w:r w:rsidRPr="008D59E7">
        <w:t xml:space="preserve">Tak zadanie obejmuje ul. Rajską i Szczęśliwą wraz z sięgaczem po </w:t>
      </w:r>
      <w:r w:rsidR="009B70F3">
        <w:t>północnej stronie ul. Rajskiej.</w:t>
      </w:r>
    </w:p>
    <w:p w:rsidR="008D59E7" w:rsidRPr="009B70F3" w:rsidRDefault="00407836" w:rsidP="008D59E7">
      <w:pPr>
        <w:rPr>
          <w:b/>
        </w:rPr>
      </w:pPr>
      <w:r w:rsidRPr="009B70F3">
        <w:rPr>
          <w:b/>
        </w:rPr>
        <w:t>Ad.4</w:t>
      </w:r>
      <w:r w:rsidR="008D59E7" w:rsidRPr="009B70F3">
        <w:rPr>
          <w:b/>
        </w:rPr>
        <w:t xml:space="preserve">       </w:t>
      </w:r>
    </w:p>
    <w:p w:rsidR="008D59E7" w:rsidRPr="008D59E7" w:rsidRDefault="008D59E7" w:rsidP="008D59E7">
      <w:r w:rsidRPr="008D59E7">
        <w:t>Możliwe jest zamknięcie dla ruchu kołowego przy utrzymaniu doj</w:t>
      </w:r>
      <w:r w:rsidR="009B70F3">
        <w:t xml:space="preserve">ścia do posesji na ul. Jaremy. </w:t>
      </w:r>
    </w:p>
    <w:p w:rsidR="008D59E7" w:rsidRPr="008D59E7" w:rsidRDefault="00407836" w:rsidP="008D59E7">
      <w:r w:rsidRPr="009B70F3">
        <w:rPr>
          <w:b/>
        </w:rPr>
        <w:t xml:space="preserve">Ad. </w:t>
      </w:r>
      <w:r w:rsidR="008D59E7" w:rsidRPr="009B70F3">
        <w:rPr>
          <w:b/>
        </w:rPr>
        <w:t>5.</w:t>
      </w:r>
      <w:r w:rsidR="008D59E7" w:rsidRPr="008D59E7">
        <w:t xml:space="preserve">      </w:t>
      </w:r>
      <w:r w:rsidR="009B70F3">
        <w:t>Tak</w:t>
      </w:r>
    </w:p>
    <w:p w:rsidR="008D59E7" w:rsidRPr="009B70F3" w:rsidRDefault="00407836" w:rsidP="008D59E7">
      <w:pPr>
        <w:rPr>
          <w:b/>
        </w:rPr>
      </w:pPr>
      <w:r w:rsidRPr="009B70F3">
        <w:rPr>
          <w:b/>
        </w:rPr>
        <w:t>Ad.6</w:t>
      </w:r>
      <w:r w:rsidR="008D59E7" w:rsidRPr="009B70F3">
        <w:rPr>
          <w:b/>
        </w:rPr>
        <w:t xml:space="preserve">      </w:t>
      </w:r>
    </w:p>
    <w:p w:rsidR="00532C4A" w:rsidRDefault="008D59E7" w:rsidP="008D59E7">
      <w:r w:rsidRPr="008D59E7">
        <w:t>Nie zaprojektowano kolorowej kostki.</w:t>
      </w:r>
    </w:p>
    <w:sectPr w:rsidR="00532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9E"/>
    <w:rsid w:val="00092BC5"/>
    <w:rsid w:val="00407836"/>
    <w:rsid w:val="00532C4A"/>
    <w:rsid w:val="005E699E"/>
    <w:rsid w:val="008D59E7"/>
    <w:rsid w:val="009B70F3"/>
    <w:rsid w:val="00B236C5"/>
    <w:rsid w:val="00C83EC1"/>
    <w:rsid w:val="00C93F5C"/>
    <w:rsid w:val="00C9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7B075-054C-462F-9A43-A6BA7952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7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504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2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77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29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5</cp:revision>
  <cp:lastPrinted>2020-03-27T12:47:00Z</cp:lastPrinted>
  <dcterms:created xsi:type="dcterms:W3CDTF">2020-03-27T07:37:00Z</dcterms:created>
  <dcterms:modified xsi:type="dcterms:W3CDTF">2020-03-27T12:47:00Z</dcterms:modified>
</cp:coreProperties>
</file>