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867" w:rsidRDefault="00E20867" w:rsidP="00E20867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2A7D">
        <w:rPr>
          <w:rFonts w:ascii="Times New Roman" w:hAnsi="Times New Roman" w:cs="Times New Roman"/>
          <w:b/>
          <w:sz w:val="52"/>
          <w:szCs w:val="52"/>
        </w:rPr>
        <w:t xml:space="preserve">PROJEKT </w:t>
      </w:r>
      <w:r w:rsidR="00EF4C36">
        <w:rPr>
          <w:rFonts w:ascii="Times New Roman" w:hAnsi="Times New Roman" w:cs="Times New Roman"/>
          <w:b/>
          <w:sz w:val="52"/>
          <w:szCs w:val="52"/>
        </w:rPr>
        <w:t>BUDOWLANY</w:t>
      </w:r>
    </w:p>
    <w:p w:rsidR="00E20867" w:rsidRPr="005500E2" w:rsidRDefault="00E20867" w:rsidP="00E20867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6"/>
        </w:rPr>
      </w:pPr>
      <w:r w:rsidRPr="005500E2">
        <w:rPr>
          <w:rFonts w:ascii="Times New Roman" w:hAnsi="Times New Roman" w:cs="Times New Roman"/>
          <w:b/>
          <w:sz w:val="52"/>
          <w:szCs w:val="56"/>
        </w:rPr>
        <w:t>Branża drogowa</w:t>
      </w:r>
    </w:p>
    <w:p w:rsidR="00E20867" w:rsidRPr="001C5A7E" w:rsidRDefault="00E20867" w:rsidP="00E20867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A7E">
        <w:rPr>
          <w:rFonts w:ascii="Times New Roman" w:hAnsi="Times New Roman" w:cs="Times New Roman"/>
          <w:sz w:val="28"/>
          <w:szCs w:val="28"/>
        </w:rPr>
        <w:t>Nazwa inwestycji:</w:t>
      </w:r>
    </w:p>
    <w:p w:rsidR="00E20867" w:rsidRPr="001C5A7E" w:rsidRDefault="00E20867" w:rsidP="00502220">
      <w:pPr>
        <w:tabs>
          <w:tab w:val="center" w:pos="4536"/>
          <w:tab w:val="right" w:pos="907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A7E">
        <w:rPr>
          <w:rFonts w:ascii="Times New Roman" w:hAnsi="Times New Roman" w:cs="Times New Roman"/>
          <w:b/>
          <w:bCs/>
          <w:sz w:val="28"/>
          <w:szCs w:val="28"/>
        </w:rPr>
        <w:t xml:space="preserve">BUDOWA </w:t>
      </w:r>
      <w:r w:rsidR="00502220">
        <w:rPr>
          <w:rFonts w:ascii="Times New Roman" w:hAnsi="Times New Roman" w:cs="Times New Roman"/>
          <w:b/>
          <w:bCs/>
          <w:sz w:val="28"/>
          <w:szCs w:val="28"/>
        </w:rPr>
        <w:t>ULIC</w:t>
      </w:r>
      <w:r w:rsidR="00EE7D92">
        <w:rPr>
          <w:rFonts w:ascii="Times New Roman" w:hAnsi="Times New Roman" w:cs="Times New Roman"/>
          <w:b/>
          <w:bCs/>
          <w:sz w:val="28"/>
          <w:szCs w:val="28"/>
        </w:rPr>
        <w:t xml:space="preserve"> POLNEJ I USTRONIE</w:t>
      </w:r>
      <w:r w:rsidR="00502220">
        <w:rPr>
          <w:rFonts w:ascii="Times New Roman" w:hAnsi="Times New Roman" w:cs="Times New Roman"/>
          <w:b/>
          <w:bCs/>
          <w:sz w:val="28"/>
          <w:szCs w:val="28"/>
        </w:rPr>
        <w:t xml:space="preserve"> W </w:t>
      </w:r>
      <w:r w:rsidR="009006CE">
        <w:rPr>
          <w:rFonts w:ascii="Times New Roman" w:hAnsi="Times New Roman" w:cs="Times New Roman"/>
          <w:b/>
          <w:bCs/>
          <w:sz w:val="28"/>
          <w:szCs w:val="28"/>
        </w:rPr>
        <w:t>MAKSYMILIANOWIE</w:t>
      </w:r>
    </w:p>
    <w:p w:rsidR="00E20867" w:rsidRPr="001C5A7E" w:rsidRDefault="00E20867" w:rsidP="00E20867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A7E">
        <w:rPr>
          <w:rFonts w:ascii="Times New Roman" w:hAnsi="Times New Roman" w:cs="Times New Roman"/>
          <w:sz w:val="28"/>
          <w:szCs w:val="28"/>
        </w:rPr>
        <w:t xml:space="preserve">Inwestor:           </w:t>
      </w:r>
    </w:p>
    <w:p w:rsidR="00E20867" w:rsidRPr="001C5A7E" w:rsidRDefault="00E20867" w:rsidP="00E20867">
      <w:pPr>
        <w:tabs>
          <w:tab w:val="left" w:pos="3810"/>
        </w:tabs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 w:rsidRPr="001C5A7E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GMINA OSIELSKO, ul. SZOSA GDAŃSKA 55A, 86-031 OSIELSKO</w:t>
      </w:r>
    </w:p>
    <w:p w:rsidR="00E20867" w:rsidRPr="001C5A7E" w:rsidRDefault="00E20867" w:rsidP="00E20867">
      <w:pPr>
        <w:tabs>
          <w:tab w:val="left" w:pos="3810"/>
        </w:tabs>
        <w:spacing w:after="0" w:line="360" w:lineRule="auto"/>
        <w:rPr>
          <w:rFonts w:ascii="Times New Roman" w:hAnsi="Times New Roman" w:cs="Times New Roman"/>
          <w:b/>
          <w:iCs/>
          <w:color w:val="FF0000"/>
          <w:sz w:val="28"/>
          <w:szCs w:val="28"/>
          <w:lang w:eastAsia="pl-PL"/>
        </w:rPr>
      </w:pPr>
      <w:r w:rsidRPr="001C5A7E">
        <w:rPr>
          <w:rFonts w:ascii="Times New Roman" w:hAnsi="Times New Roman" w:cs="Times New Roman"/>
          <w:sz w:val="28"/>
          <w:szCs w:val="28"/>
        </w:rPr>
        <w:t>Kategoria obiektu budowlanego</w:t>
      </w:r>
      <w:r w:rsidRPr="001C5A7E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: </w:t>
      </w:r>
      <w:r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IV, </w:t>
      </w:r>
      <w:r w:rsidR="00502220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XXV</w:t>
      </w:r>
    </w:p>
    <w:p w:rsidR="00E20867" w:rsidRPr="001C5A7E" w:rsidRDefault="00E20867" w:rsidP="00AB0588">
      <w:pPr>
        <w:tabs>
          <w:tab w:val="left" w:pos="3810"/>
        </w:tabs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 w:rsidRPr="001C5A7E">
        <w:rPr>
          <w:rFonts w:ascii="Times New Roman" w:hAnsi="Times New Roman" w:cs="Times New Roman"/>
          <w:sz w:val="28"/>
          <w:szCs w:val="28"/>
        </w:rPr>
        <w:t xml:space="preserve">Adres budowy: </w:t>
      </w:r>
      <w:r w:rsidRPr="001C5A7E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 xml:space="preserve">GMINA OSIELSKO, MIEJSCOWOŚĆ </w:t>
      </w:r>
      <w:r w:rsidR="00201F12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MAKSYMILIANOWO</w:t>
      </w:r>
    </w:p>
    <w:p w:rsidR="00E20867" w:rsidRPr="009006CE" w:rsidRDefault="00E20867" w:rsidP="00AB05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1C5A7E">
        <w:rPr>
          <w:rFonts w:ascii="Times New Roman" w:hAnsi="Times New Roman" w:cs="Times New Roman"/>
          <w:b/>
          <w:sz w:val="28"/>
          <w:szCs w:val="28"/>
        </w:rPr>
        <w:t xml:space="preserve">Działki pod </w:t>
      </w:r>
      <w:r w:rsidR="00D168FB" w:rsidRPr="001C5A7E">
        <w:rPr>
          <w:rFonts w:ascii="Times New Roman" w:hAnsi="Times New Roman" w:cs="Times New Roman"/>
          <w:b/>
          <w:sz w:val="28"/>
          <w:szCs w:val="28"/>
        </w:rPr>
        <w:t>inwestycje:</w:t>
      </w:r>
      <w:r w:rsidR="00D168FB" w:rsidRPr="001C5A7E">
        <w:rPr>
          <w:rFonts w:ascii="Times New Roman" w:hAnsi="Times New Roman" w:cs="Times New Roman"/>
          <w:sz w:val="28"/>
          <w:szCs w:val="28"/>
        </w:rPr>
        <w:t xml:space="preserve"> </w:t>
      </w:r>
      <w:r w:rsidR="00D168FB" w:rsidRPr="00D43F18">
        <w:rPr>
          <w:rFonts w:ascii="Times New Roman" w:hAnsi="Times New Roman" w:cs="Times New Roman"/>
          <w:sz w:val="18"/>
          <w:szCs w:val="16"/>
        </w:rPr>
        <w:t>Obręb</w:t>
      </w:r>
      <w:r w:rsidRPr="006A15D7">
        <w:rPr>
          <w:rFonts w:ascii="Times New Roman" w:hAnsi="Times New Roman" w:cs="Times New Roman"/>
          <w:b/>
          <w:sz w:val="18"/>
          <w:szCs w:val="18"/>
        </w:rPr>
        <w:t>: 000</w:t>
      </w:r>
      <w:r w:rsidR="00D43F18">
        <w:rPr>
          <w:rFonts w:ascii="Times New Roman" w:hAnsi="Times New Roman" w:cs="Times New Roman"/>
          <w:b/>
          <w:sz w:val="18"/>
          <w:szCs w:val="18"/>
        </w:rPr>
        <w:t>5</w:t>
      </w:r>
      <w:r w:rsidRPr="006A1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5D7" w:rsidRPr="006A15D7">
        <w:rPr>
          <w:rFonts w:ascii="Times New Roman" w:hAnsi="Times New Roman" w:cs="Times New Roman"/>
          <w:b/>
          <w:sz w:val="18"/>
          <w:szCs w:val="18"/>
        </w:rPr>
        <w:t>Maksymilianowo</w:t>
      </w:r>
      <w:r w:rsidR="00502220" w:rsidRPr="006A15D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A15D7">
        <w:rPr>
          <w:rFonts w:ascii="Times New Roman" w:hAnsi="Times New Roman" w:cs="Times New Roman"/>
          <w:b/>
          <w:sz w:val="18"/>
          <w:szCs w:val="18"/>
        </w:rPr>
        <w:t xml:space="preserve">dz. </w:t>
      </w:r>
      <w:r w:rsidR="00D168FB" w:rsidRPr="006A15D7">
        <w:rPr>
          <w:rFonts w:ascii="Times New Roman" w:hAnsi="Times New Roman" w:cs="Times New Roman"/>
          <w:b/>
          <w:sz w:val="18"/>
          <w:szCs w:val="18"/>
        </w:rPr>
        <w:t>nr:</w:t>
      </w:r>
      <w:r w:rsidR="00D43F18">
        <w:rPr>
          <w:rFonts w:ascii="Times New Roman" w:hAnsi="Times New Roman" w:cs="Times New Roman"/>
          <w:b/>
          <w:sz w:val="18"/>
          <w:szCs w:val="18"/>
        </w:rPr>
        <w:t xml:space="preserve"> 356/7, 335/1, 334/1, 357/1, 333/1, 332, 358/7, 460/6, 461, 467, 462</w:t>
      </w:r>
    </w:p>
    <w:p w:rsidR="00EA5708" w:rsidRDefault="00EA5708" w:rsidP="00E20867">
      <w:pPr>
        <w:jc w:val="center"/>
      </w:pPr>
    </w:p>
    <w:tbl>
      <w:tblPr>
        <w:tblW w:w="5541" w:type="pct"/>
        <w:tblCellSpacing w:w="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414"/>
        <w:gridCol w:w="2131"/>
        <w:gridCol w:w="1846"/>
        <w:gridCol w:w="1839"/>
        <w:gridCol w:w="2127"/>
      </w:tblGrid>
      <w:tr w:rsidR="00E20867" w:rsidRPr="00325143" w:rsidTr="002138C5">
        <w:trPr>
          <w:trHeight w:val="638"/>
          <w:tblHeader/>
          <w:tblCellSpacing w:w="0" w:type="dxa"/>
        </w:trPr>
        <w:tc>
          <w:tcPr>
            <w:tcW w:w="1165" w:type="pct"/>
            <w:vAlign w:val="center"/>
          </w:tcPr>
          <w:p w:rsidR="00E20867" w:rsidRPr="00325143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1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/ ZAKRES</w:t>
            </w:r>
          </w:p>
        </w:tc>
        <w:tc>
          <w:tcPr>
            <w:tcW w:w="1029" w:type="pct"/>
            <w:vAlign w:val="center"/>
          </w:tcPr>
          <w:p w:rsidR="00E20867" w:rsidRPr="00325143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1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891" w:type="pct"/>
            <w:vAlign w:val="center"/>
          </w:tcPr>
          <w:p w:rsidR="00E20867" w:rsidRPr="00325143" w:rsidRDefault="00E20867" w:rsidP="002138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251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888" w:type="pct"/>
            <w:vAlign w:val="center"/>
          </w:tcPr>
          <w:p w:rsidR="00E20867" w:rsidRPr="00325143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251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SPECJALNOŚĆ</w:t>
            </w:r>
          </w:p>
        </w:tc>
        <w:tc>
          <w:tcPr>
            <w:tcW w:w="1027" w:type="pct"/>
            <w:vAlign w:val="center"/>
          </w:tcPr>
          <w:p w:rsidR="00E20867" w:rsidRPr="00325143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514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PODPIS</w:t>
            </w:r>
          </w:p>
        </w:tc>
      </w:tr>
      <w:tr w:rsidR="00E20867" w:rsidRPr="00325143" w:rsidTr="00AB0588">
        <w:trPr>
          <w:trHeight w:val="837"/>
          <w:tblCellSpacing w:w="0" w:type="dxa"/>
        </w:trPr>
        <w:tc>
          <w:tcPr>
            <w:tcW w:w="1165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Branża drogowa/Projektant</w:t>
            </w:r>
          </w:p>
        </w:tc>
        <w:tc>
          <w:tcPr>
            <w:tcW w:w="1029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</w:p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mgr inż. Tomasz Kosior</w:t>
            </w:r>
          </w:p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</w:p>
        </w:tc>
        <w:tc>
          <w:tcPr>
            <w:tcW w:w="891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WKP/0095/PWOD/07</w:t>
            </w:r>
          </w:p>
        </w:tc>
        <w:tc>
          <w:tcPr>
            <w:tcW w:w="888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  <w:t xml:space="preserve">Projektowanie bez ograniczeń </w:t>
            </w:r>
            <w:r w:rsidRPr="002138C5"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  <w:br/>
              <w:t>w specjalności drogowej</w:t>
            </w:r>
          </w:p>
        </w:tc>
        <w:tc>
          <w:tcPr>
            <w:tcW w:w="1027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20867" w:rsidRPr="00325143" w:rsidTr="002138C5">
        <w:trPr>
          <w:trHeight w:val="839"/>
          <w:tblCellSpacing w:w="0" w:type="dxa"/>
        </w:trPr>
        <w:tc>
          <w:tcPr>
            <w:tcW w:w="1165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Branża drogowa/Sprawdzający</w:t>
            </w:r>
          </w:p>
        </w:tc>
        <w:tc>
          <w:tcPr>
            <w:tcW w:w="1029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</w:p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 xml:space="preserve">mgr inż. Zbigniew </w:t>
            </w:r>
            <w:proofErr w:type="spellStart"/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Janaszczyk</w:t>
            </w:r>
            <w:proofErr w:type="spellEnd"/>
          </w:p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</w:p>
        </w:tc>
        <w:tc>
          <w:tcPr>
            <w:tcW w:w="891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20/75</w:t>
            </w:r>
          </w:p>
        </w:tc>
        <w:tc>
          <w:tcPr>
            <w:tcW w:w="888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  <w:t xml:space="preserve">Projektowanie bez ograniczeń </w:t>
            </w:r>
            <w:r w:rsidRPr="002138C5"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  <w:br/>
              <w:t>w specjalności drogowej</w:t>
            </w:r>
          </w:p>
        </w:tc>
        <w:tc>
          <w:tcPr>
            <w:tcW w:w="1027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20867" w:rsidRPr="00325143" w:rsidTr="002138C5">
        <w:trPr>
          <w:trHeight w:val="839"/>
          <w:tblCellSpacing w:w="0" w:type="dxa"/>
        </w:trPr>
        <w:tc>
          <w:tcPr>
            <w:tcW w:w="1165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Branża drogowa/Opracowujący</w:t>
            </w:r>
          </w:p>
        </w:tc>
        <w:tc>
          <w:tcPr>
            <w:tcW w:w="1029" w:type="pct"/>
            <w:vAlign w:val="center"/>
          </w:tcPr>
          <w:p w:rsidR="00E20867" w:rsidRPr="002138C5" w:rsidRDefault="000278C1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 xml:space="preserve">mgr inż.  </w:t>
            </w:r>
            <w:r w:rsidR="00E20867"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Michał Suchecki</w:t>
            </w:r>
          </w:p>
        </w:tc>
        <w:tc>
          <w:tcPr>
            <w:tcW w:w="891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</w:pPr>
            <w:r w:rsidRPr="002138C5">
              <w:rPr>
                <w:rFonts w:ascii="Arial" w:eastAsia="Times New Roman" w:hAnsi="Arial" w:cs="Arial"/>
                <w:color w:val="000000"/>
                <w:sz w:val="16"/>
                <w:szCs w:val="12"/>
                <w:lang w:eastAsia="pl-PL"/>
              </w:rPr>
              <w:t>-</w:t>
            </w:r>
          </w:p>
        </w:tc>
        <w:tc>
          <w:tcPr>
            <w:tcW w:w="888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</w:pPr>
            <w:r w:rsidRPr="002138C5">
              <w:rPr>
                <w:rFonts w:ascii="Calibri" w:eastAsia="Times New Roman" w:hAnsi="Calibri" w:cs="Times New Roman"/>
                <w:sz w:val="16"/>
                <w:szCs w:val="12"/>
                <w:lang w:eastAsia="pl-PL"/>
              </w:rPr>
              <w:t>-</w:t>
            </w:r>
          </w:p>
        </w:tc>
        <w:tc>
          <w:tcPr>
            <w:tcW w:w="1027" w:type="pct"/>
            <w:vAlign w:val="center"/>
          </w:tcPr>
          <w:p w:rsidR="00E20867" w:rsidRPr="002138C5" w:rsidRDefault="00E20867" w:rsidP="00EA57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E20867" w:rsidRPr="00325143" w:rsidRDefault="00E20867" w:rsidP="00E20867">
      <w:pPr>
        <w:rPr>
          <w:sz w:val="4"/>
        </w:rPr>
      </w:pPr>
    </w:p>
    <w:p w:rsidR="00E20867" w:rsidRDefault="00E20867" w:rsidP="00E20867">
      <w:pPr>
        <w:tabs>
          <w:tab w:val="left" w:pos="3810"/>
        </w:tabs>
        <w:jc w:val="right"/>
        <w:rPr>
          <w:rFonts w:ascii="Calibri" w:eastAsia="Calibri" w:hAnsi="Calibri" w:cs="Times New Roman"/>
          <w:sz w:val="32"/>
          <w:szCs w:val="32"/>
        </w:rPr>
      </w:pPr>
      <w:r w:rsidRPr="00A274D8">
        <w:rPr>
          <w:rFonts w:ascii="Calibri" w:eastAsia="Calibri" w:hAnsi="Calibri" w:cs="Times New Roman"/>
          <w:sz w:val="32"/>
          <w:szCs w:val="32"/>
        </w:rPr>
        <w:t>EGZ.</w:t>
      </w:r>
      <w:r w:rsidR="00AB0588">
        <w:rPr>
          <w:rFonts w:ascii="Calibri" w:eastAsia="Calibri" w:hAnsi="Calibri" w:cs="Times New Roman"/>
          <w:sz w:val="32"/>
          <w:szCs w:val="32"/>
        </w:rPr>
        <w:t>5</w:t>
      </w:r>
    </w:p>
    <w:p w:rsidR="00A72D0E" w:rsidRDefault="00A72D0E" w:rsidP="00E20867">
      <w:pPr>
        <w:tabs>
          <w:tab w:val="left" w:pos="3810"/>
        </w:tabs>
        <w:jc w:val="right"/>
        <w:rPr>
          <w:rFonts w:ascii="Calibri" w:eastAsia="Calibri" w:hAnsi="Calibri" w:cs="Times New Roman"/>
          <w:sz w:val="32"/>
          <w:szCs w:val="32"/>
        </w:rPr>
      </w:pPr>
    </w:p>
    <w:p w:rsidR="00A72D0E" w:rsidRPr="00A274D8" w:rsidRDefault="00A72D0E" w:rsidP="00E20867">
      <w:pPr>
        <w:tabs>
          <w:tab w:val="left" w:pos="3810"/>
        </w:tabs>
        <w:jc w:val="right"/>
        <w:rPr>
          <w:rFonts w:ascii="Calibri" w:eastAsia="Calibri" w:hAnsi="Calibri" w:cs="Times New Roman"/>
          <w:sz w:val="32"/>
          <w:szCs w:val="32"/>
        </w:rPr>
      </w:pPr>
    </w:p>
    <w:p w:rsidR="00E20867" w:rsidRPr="00935D5D" w:rsidRDefault="00EF4C36" w:rsidP="00935D5D">
      <w:pPr>
        <w:tabs>
          <w:tab w:val="left" w:pos="3810"/>
        </w:tabs>
        <w:jc w:val="center"/>
        <w:rPr>
          <w:rFonts w:ascii="Calibri" w:eastAsia="Calibri" w:hAnsi="Calibri" w:cs="Times New Roman"/>
          <w:sz w:val="32"/>
          <w:szCs w:val="32"/>
        </w:rPr>
        <w:sectPr w:rsidR="00E20867" w:rsidRPr="00935D5D" w:rsidSect="00AB058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3" w:bottom="1417" w:left="1417" w:header="708" w:footer="708" w:gutter="0"/>
          <w:pgNumType w:start="25"/>
          <w:cols w:space="708"/>
          <w:titlePg/>
          <w:docGrid w:linePitch="360"/>
        </w:sectPr>
      </w:pPr>
      <w:r>
        <w:rPr>
          <w:rFonts w:ascii="Calibri" w:eastAsia="Calibri" w:hAnsi="Calibri" w:cs="Times New Roman"/>
          <w:sz w:val="32"/>
          <w:szCs w:val="32"/>
        </w:rPr>
        <w:t>MARZEC</w:t>
      </w:r>
      <w:r w:rsidR="00E20867">
        <w:rPr>
          <w:rFonts w:ascii="Calibri" w:eastAsia="Calibri" w:hAnsi="Calibri" w:cs="Times New Roman"/>
          <w:sz w:val="32"/>
          <w:szCs w:val="32"/>
        </w:rPr>
        <w:t>, 20</w:t>
      </w:r>
      <w:r w:rsidR="00D43F18">
        <w:rPr>
          <w:rFonts w:ascii="Calibri" w:eastAsia="Calibri" w:hAnsi="Calibri" w:cs="Times New Roman"/>
          <w:sz w:val="32"/>
          <w:szCs w:val="32"/>
        </w:rPr>
        <w:t>1</w:t>
      </w:r>
      <w:r w:rsidR="00935D5D">
        <w:rPr>
          <w:rFonts w:ascii="Calibri" w:eastAsia="Calibri" w:hAnsi="Calibri" w:cs="Times New Roman"/>
          <w:sz w:val="32"/>
          <w:szCs w:val="32"/>
        </w:rPr>
        <w:t>8</w:t>
      </w:r>
    </w:p>
    <w:p w:rsidR="00E20867" w:rsidRPr="00E20867" w:rsidRDefault="00E20867" w:rsidP="00E20867">
      <w:pPr>
        <w:rPr>
          <w:sz w:val="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5806618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20867" w:rsidRPr="00E20867" w:rsidRDefault="00E20867" w:rsidP="00E20867">
          <w:pPr>
            <w:pStyle w:val="Nagwekspisutreci"/>
            <w:jc w:val="center"/>
            <w:rPr>
              <w:color w:val="auto"/>
            </w:rPr>
          </w:pPr>
          <w:r w:rsidRPr="00E20867">
            <w:rPr>
              <w:color w:val="auto"/>
            </w:rPr>
            <w:t>Spis treści</w:t>
          </w:r>
        </w:p>
        <w:p w:rsidR="00AB0588" w:rsidRDefault="009303AB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E20867">
            <w:instrText xml:space="preserve"> TOC \o "1-3" \h \z \u </w:instrText>
          </w:r>
          <w:r>
            <w:fldChar w:fldCharType="separate"/>
          </w:r>
          <w:hyperlink w:anchor="_Toc508088775" w:history="1">
            <w:r w:rsidR="00AB0588"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1. CZĘŚĆ ADMINISTRACYJNA</w:t>
            </w:r>
            <w:r w:rsidR="00AB0588">
              <w:rPr>
                <w:noProof/>
                <w:webHidden/>
              </w:rPr>
              <w:tab/>
            </w:r>
            <w:r w:rsidR="00AB0588">
              <w:rPr>
                <w:noProof/>
                <w:webHidden/>
              </w:rPr>
              <w:fldChar w:fldCharType="begin"/>
            </w:r>
            <w:r w:rsidR="00AB0588">
              <w:rPr>
                <w:noProof/>
                <w:webHidden/>
              </w:rPr>
              <w:instrText xml:space="preserve"> PAGEREF _Toc508088775 \h </w:instrText>
            </w:r>
            <w:r w:rsidR="00AB0588">
              <w:rPr>
                <w:noProof/>
                <w:webHidden/>
              </w:rPr>
            </w:r>
            <w:r w:rsidR="00AB0588"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28</w:t>
            </w:r>
            <w:r w:rsidR="00AB0588"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76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1.1. Zespół projektowy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77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 CZĘŚĆ OGÓLNA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78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2.1. 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79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2.2. Zleceniodawca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0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2.3. Jednostka projektowa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1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2.4.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2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2.5. Zestawienie działek pod inwestycję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3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2.6. Podstawowy zakres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4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2.7. 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5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2.8. Fotoinwentaryzacja stanu istniejącego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6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 CHARAKTERYSTYKA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7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3.1. Opis trasy w planie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3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8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3.1.1. Ulica Ustronie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3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89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3.1.2. Ulica Polna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0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3.2. Opis trasy w przekroju podłużnym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3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1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3.2.1. Ul. Ustronie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3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2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3.2.2. Ul. Polna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3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3.3. Przekrój poprzeczny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4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4. KONSTRUKCJA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5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4.1. Konstrukcja jezdni (ul. Ustronie, Polna, G3)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6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4.2. Konstrukcja zjazdów indywidualnych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7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4.3. Konstrukcja chodnika (dojście do furtek)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8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4.4. Konstrukcja pobocza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799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5. ODWODNIENIE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0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6. MROZOODPORNOŚĆ PODŁOŻA NAWIERZCHNI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1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7. PROJEKTOWANE ZJAZDY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2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8. BADANIA GEOLOGICZNE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3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9. PROJEKTOWANE OPORNIKI I KRAWĘŻNIKI BETONOWE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4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10. INFORMACJA DOTYCZĄCA OBSZARU ODDZIAŁYWANIA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5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11. EKSPLOATACJA GÓRNICZA NA DZIAŁKĘ POD INWESTYCJĘ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6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12. INFORMACJA DOTYCZĄCA OBSZARU INWESTYCJI WPISANEJ DO REJESTRU ZABYTKÓW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7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13. ROZWIĄZANIA I SPOSÓB FUNKCJONOWANIA ZASADNICZYCH URZĄDZEŃ INSTALACJI TECHNICZNCYCH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8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14. CHARAKTERYSTYKA ENEREGETYCZNA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09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15. DANE TECHNICZNE OBIEKTU BUDOWLANEGO CHARAKTERYZUJĄCE WPŁYW OBIEKTU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0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16. WARUNKI 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1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 INFORMACJA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2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3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17.2. Zagrożenia powstające przy wykonywaniu następujących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4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17.3. Zabezpieczenie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5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17.4. Prowadzenie instruktażu pracowników przed przystąpieniem do realizacji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2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6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17.5. Dane techniczne obiektu budowlanego charakteryzujące wpływ obiektu budowlanego na środowisko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588" w:rsidRDefault="00AB0588">
          <w:pPr>
            <w:pStyle w:val="Spistreci1"/>
            <w:tabs>
              <w:tab w:val="right" w:leader="dot" w:pos="9345"/>
            </w:tabs>
            <w:rPr>
              <w:rFonts w:eastAsiaTheme="minorEastAsia"/>
              <w:noProof/>
              <w:lang w:eastAsia="pl-PL"/>
            </w:rPr>
          </w:pPr>
          <w:hyperlink w:anchor="_Toc508088817" w:history="1">
            <w:r w:rsidRPr="00680A28">
              <w:rPr>
                <w:rStyle w:val="Hipercze"/>
                <w:rFonts w:ascii="Times New Roman" w:hAnsi="Times New Roman" w:cs="Times New Roman"/>
                <w:b/>
                <w:noProof/>
              </w:rPr>
              <w:t>18. 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_Toc508088817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93B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2D0E" w:rsidRPr="00D97D67" w:rsidRDefault="009303AB" w:rsidP="00A72D0E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D97D67" w:rsidRDefault="00D97D67" w:rsidP="00D97D67">
      <w:pPr>
        <w:spacing w:after="160" w:line="360" w:lineRule="auto"/>
        <w:ind w:left="714"/>
        <w:outlineLvl w:val="0"/>
        <w:rPr>
          <w:rFonts w:ascii="Times New Roman" w:hAnsi="Times New Roman" w:cs="Times New Roman"/>
          <w:b/>
          <w:sz w:val="24"/>
        </w:rPr>
      </w:pPr>
      <w:bookmarkStart w:id="0" w:name="_Toc441574558"/>
      <w:bookmarkStart w:id="1" w:name="_Toc450738803"/>
      <w:bookmarkStart w:id="2" w:name="_Toc457297661"/>
      <w:bookmarkStart w:id="3" w:name="_Toc463859590"/>
      <w:bookmarkStart w:id="4" w:name="_Toc466011620"/>
      <w:bookmarkStart w:id="5" w:name="_Toc466051934"/>
      <w:bookmarkStart w:id="6" w:name="_Toc466549659"/>
      <w:bookmarkStart w:id="7" w:name="_GoBack"/>
      <w:bookmarkEnd w:id="7"/>
    </w:p>
    <w:p w:rsidR="00A90E35" w:rsidRDefault="00A90E35" w:rsidP="00D97D67">
      <w:pPr>
        <w:spacing w:after="160" w:line="360" w:lineRule="auto"/>
        <w:ind w:left="714"/>
        <w:outlineLvl w:val="0"/>
        <w:rPr>
          <w:rFonts w:ascii="Times New Roman" w:hAnsi="Times New Roman" w:cs="Times New Roman"/>
          <w:b/>
          <w:sz w:val="24"/>
        </w:rPr>
      </w:pPr>
    </w:p>
    <w:p w:rsidR="00A90E35" w:rsidRDefault="00A90E35" w:rsidP="00D97D67">
      <w:pPr>
        <w:spacing w:after="160" w:line="360" w:lineRule="auto"/>
        <w:ind w:left="714"/>
        <w:outlineLvl w:val="0"/>
        <w:rPr>
          <w:rFonts w:ascii="Times New Roman" w:hAnsi="Times New Roman" w:cs="Times New Roman"/>
          <w:b/>
          <w:sz w:val="24"/>
        </w:rPr>
      </w:pPr>
    </w:p>
    <w:p w:rsidR="00A90E35" w:rsidRDefault="00A90E35" w:rsidP="00D97D67">
      <w:pPr>
        <w:spacing w:after="160" w:line="360" w:lineRule="auto"/>
        <w:ind w:left="714"/>
        <w:outlineLvl w:val="0"/>
        <w:rPr>
          <w:rFonts w:ascii="Times New Roman" w:hAnsi="Times New Roman" w:cs="Times New Roman"/>
          <w:b/>
          <w:sz w:val="24"/>
        </w:rPr>
      </w:pPr>
    </w:p>
    <w:p w:rsidR="00A90E35" w:rsidRDefault="00A90E35" w:rsidP="00935D5D">
      <w:pPr>
        <w:rPr>
          <w:rFonts w:ascii="Times New Roman" w:hAnsi="Times New Roman" w:cs="Times New Roman"/>
          <w:b/>
          <w:sz w:val="24"/>
        </w:rPr>
      </w:pPr>
    </w:p>
    <w:p w:rsidR="00A90E35" w:rsidRDefault="00A90E35" w:rsidP="00935D5D">
      <w:pPr>
        <w:rPr>
          <w:rFonts w:ascii="Times New Roman" w:hAnsi="Times New Roman" w:cs="Times New Roman"/>
          <w:b/>
          <w:sz w:val="24"/>
        </w:rPr>
      </w:pPr>
    </w:p>
    <w:p w:rsidR="00935D5D" w:rsidRDefault="00935D5D" w:rsidP="00935D5D">
      <w:pPr>
        <w:rPr>
          <w:rFonts w:ascii="Times New Roman" w:hAnsi="Times New Roman" w:cs="Times New Roman"/>
          <w:b/>
          <w:sz w:val="24"/>
        </w:rPr>
      </w:pPr>
    </w:p>
    <w:p w:rsidR="00935D5D" w:rsidRDefault="00935D5D" w:rsidP="00935D5D">
      <w:pPr>
        <w:rPr>
          <w:rFonts w:ascii="Times New Roman" w:hAnsi="Times New Roman" w:cs="Times New Roman"/>
          <w:b/>
          <w:sz w:val="24"/>
        </w:rPr>
      </w:pPr>
    </w:p>
    <w:p w:rsidR="00935D5D" w:rsidRDefault="00935D5D" w:rsidP="00935D5D">
      <w:pPr>
        <w:rPr>
          <w:rFonts w:ascii="Times New Roman" w:hAnsi="Times New Roman" w:cs="Times New Roman"/>
          <w:b/>
          <w:sz w:val="24"/>
        </w:rPr>
      </w:pPr>
    </w:p>
    <w:p w:rsidR="00935D5D" w:rsidRDefault="00935D5D" w:rsidP="00935D5D">
      <w:pPr>
        <w:rPr>
          <w:rFonts w:ascii="Times New Roman" w:hAnsi="Times New Roman" w:cs="Times New Roman"/>
          <w:b/>
          <w:sz w:val="24"/>
        </w:rPr>
      </w:pPr>
    </w:p>
    <w:p w:rsidR="00EF4C36" w:rsidRDefault="00EF4C36" w:rsidP="00935D5D">
      <w:pPr>
        <w:rPr>
          <w:rFonts w:ascii="Times New Roman" w:hAnsi="Times New Roman" w:cs="Times New Roman"/>
          <w:b/>
          <w:sz w:val="24"/>
        </w:rPr>
      </w:pPr>
    </w:p>
    <w:p w:rsidR="00EF4C36" w:rsidRDefault="00EF4C36" w:rsidP="00935D5D">
      <w:pPr>
        <w:rPr>
          <w:rFonts w:ascii="Times New Roman" w:hAnsi="Times New Roman" w:cs="Times New Roman"/>
          <w:b/>
          <w:sz w:val="24"/>
        </w:rPr>
      </w:pPr>
    </w:p>
    <w:p w:rsidR="00EF4C36" w:rsidRDefault="00EF4C36" w:rsidP="00935D5D">
      <w:pPr>
        <w:rPr>
          <w:rFonts w:ascii="Times New Roman" w:hAnsi="Times New Roman" w:cs="Times New Roman"/>
          <w:b/>
          <w:sz w:val="24"/>
        </w:rPr>
      </w:pPr>
    </w:p>
    <w:p w:rsidR="00935D5D" w:rsidRDefault="00935D5D" w:rsidP="00D97D67">
      <w:pPr>
        <w:spacing w:after="160" w:line="360" w:lineRule="auto"/>
        <w:ind w:left="714"/>
        <w:outlineLvl w:val="0"/>
        <w:rPr>
          <w:rFonts w:ascii="Times New Roman" w:hAnsi="Times New Roman" w:cs="Times New Roman"/>
          <w:b/>
          <w:sz w:val="24"/>
        </w:rPr>
      </w:pPr>
    </w:p>
    <w:p w:rsidR="00935D5D" w:rsidRDefault="00935D5D" w:rsidP="00EE7D92">
      <w:p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</w:p>
    <w:p w:rsidR="00E20867" w:rsidRPr="00325143" w:rsidRDefault="00E20867" w:rsidP="00A72D0E">
      <w:pPr>
        <w:numPr>
          <w:ilvl w:val="0"/>
          <w:numId w:val="1"/>
        </w:numPr>
        <w:spacing w:after="160" w:line="360" w:lineRule="auto"/>
        <w:ind w:left="714" w:hanging="714"/>
        <w:outlineLvl w:val="0"/>
        <w:rPr>
          <w:rFonts w:ascii="Times New Roman" w:hAnsi="Times New Roman" w:cs="Times New Roman"/>
          <w:b/>
          <w:sz w:val="24"/>
        </w:rPr>
      </w:pPr>
      <w:bookmarkStart w:id="8" w:name="_Toc508088775"/>
      <w:r w:rsidRPr="00325143">
        <w:rPr>
          <w:rFonts w:ascii="Times New Roman" w:hAnsi="Times New Roman" w:cs="Times New Roman"/>
          <w:b/>
          <w:sz w:val="24"/>
        </w:rPr>
        <w:t>CZĘŚĆ ADMINISTRACYJNA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</w:p>
    <w:p w:rsidR="00E20867" w:rsidRPr="00325143" w:rsidRDefault="00E20867" w:rsidP="00E20867">
      <w:pPr>
        <w:numPr>
          <w:ilvl w:val="1"/>
          <w:numId w:val="1"/>
        </w:numPr>
        <w:spacing w:after="160" w:line="360" w:lineRule="auto"/>
        <w:ind w:left="714" w:hanging="357"/>
        <w:jc w:val="both"/>
        <w:outlineLvl w:val="1"/>
        <w:rPr>
          <w:rFonts w:ascii="Times New Roman" w:hAnsi="Times New Roman" w:cs="Times New Roman"/>
          <w:b/>
          <w:sz w:val="24"/>
        </w:rPr>
      </w:pPr>
      <w:r w:rsidRPr="00325143">
        <w:rPr>
          <w:rFonts w:ascii="Times New Roman" w:hAnsi="Times New Roman" w:cs="Times New Roman"/>
          <w:b/>
          <w:sz w:val="24"/>
        </w:rPr>
        <w:t xml:space="preserve"> </w:t>
      </w:r>
      <w:bookmarkStart w:id="9" w:name="_Toc441574559"/>
      <w:bookmarkStart w:id="10" w:name="_Toc450738804"/>
      <w:bookmarkStart w:id="11" w:name="_Toc457297662"/>
      <w:bookmarkStart w:id="12" w:name="_Toc463859591"/>
      <w:bookmarkStart w:id="13" w:name="_Toc466011621"/>
      <w:bookmarkStart w:id="14" w:name="_Toc466051935"/>
      <w:bookmarkStart w:id="15" w:name="_Toc466549660"/>
      <w:bookmarkStart w:id="16" w:name="_Toc508088776"/>
      <w:r w:rsidRPr="00325143">
        <w:rPr>
          <w:rFonts w:ascii="Times New Roman" w:hAnsi="Times New Roman" w:cs="Times New Roman"/>
          <w:b/>
          <w:sz w:val="24"/>
        </w:rPr>
        <w:t>Zespół projektowy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47"/>
        <w:gridCol w:w="3247"/>
      </w:tblGrid>
      <w:tr w:rsidR="00E20867" w:rsidRPr="00325143" w:rsidTr="00EA5708">
        <w:trPr>
          <w:trHeight w:val="399"/>
        </w:trPr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0867" w:rsidRPr="00325143" w:rsidRDefault="00E20867" w:rsidP="00EA57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25143">
              <w:rPr>
                <w:rFonts w:ascii="Times New Roman" w:hAnsi="Times New Roman" w:cs="Times New Roman"/>
                <w:b/>
                <w:sz w:val="24"/>
              </w:rPr>
              <w:t>Projektant:</w:t>
            </w:r>
          </w:p>
        </w:tc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E20867" w:rsidRPr="00325143" w:rsidRDefault="00E20867" w:rsidP="00EA570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325143">
              <w:rPr>
                <w:rFonts w:ascii="Times New Roman" w:hAnsi="Times New Roman" w:cs="Times New Roman"/>
                <w:sz w:val="24"/>
              </w:rPr>
              <w:t>mgr inż. Tomasz Kosior</w:t>
            </w:r>
          </w:p>
        </w:tc>
      </w:tr>
      <w:tr w:rsidR="00E20867" w:rsidRPr="00325143" w:rsidTr="00EA5708">
        <w:trPr>
          <w:trHeight w:val="399"/>
        </w:trPr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0867" w:rsidRPr="00325143" w:rsidRDefault="00E20867" w:rsidP="00EA57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25143">
              <w:rPr>
                <w:rFonts w:ascii="Times New Roman" w:hAnsi="Times New Roman" w:cs="Times New Roman"/>
                <w:b/>
                <w:sz w:val="24"/>
              </w:rPr>
              <w:t>Sprawdzający:</w:t>
            </w:r>
          </w:p>
        </w:tc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E20867" w:rsidRPr="00325143" w:rsidRDefault="00E20867" w:rsidP="00EA5708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325143">
              <w:rPr>
                <w:rFonts w:ascii="Times New Roman" w:hAnsi="Times New Roman" w:cs="Times New Roman"/>
                <w:sz w:val="24"/>
              </w:rPr>
              <w:t xml:space="preserve">mgr inż. Zbigniew </w:t>
            </w:r>
            <w:proofErr w:type="spellStart"/>
            <w:r w:rsidRPr="00325143">
              <w:rPr>
                <w:rFonts w:ascii="Times New Roman" w:hAnsi="Times New Roman" w:cs="Times New Roman"/>
                <w:sz w:val="24"/>
              </w:rPr>
              <w:t>Janaszczyk</w:t>
            </w:r>
            <w:proofErr w:type="spellEnd"/>
          </w:p>
        </w:tc>
      </w:tr>
      <w:tr w:rsidR="00E20867" w:rsidRPr="00325143" w:rsidTr="00EA5708">
        <w:trPr>
          <w:trHeight w:val="357"/>
        </w:trPr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20867" w:rsidRPr="00325143" w:rsidRDefault="00E20867" w:rsidP="00EA57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25143">
              <w:rPr>
                <w:rFonts w:ascii="Times New Roman" w:hAnsi="Times New Roman" w:cs="Times New Roman"/>
                <w:b/>
                <w:sz w:val="24"/>
              </w:rPr>
              <w:t>Asystent Projektanta:</w:t>
            </w:r>
          </w:p>
        </w:tc>
        <w:tc>
          <w:tcPr>
            <w:tcW w:w="32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E20867" w:rsidRPr="00325143" w:rsidRDefault="00A90E35" w:rsidP="00A90E35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325143">
              <w:rPr>
                <w:rFonts w:ascii="Times New Roman" w:hAnsi="Times New Roman" w:cs="Times New Roman"/>
                <w:sz w:val="24"/>
              </w:rPr>
              <w:t>mgr inż.</w:t>
            </w:r>
            <w:r w:rsidR="00E20867" w:rsidRPr="00325143">
              <w:rPr>
                <w:rFonts w:ascii="Times New Roman" w:hAnsi="Times New Roman" w:cs="Times New Roman"/>
                <w:sz w:val="24"/>
              </w:rPr>
              <w:t xml:space="preserve"> Michał Suchecki</w:t>
            </w:r>
          </w:p>
        </w:tc>
      </w:tr>
    </w:tbl>
    <w:p w:rsidR="00E20867" w:rsidRDefault="00E20867" w:rsidP="00E20867"/>
    <w:p w:rsidR="00E20867" w:rsidRDefault="00E20867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CF05D1"/>
    <w:p w:rsidR="008F2B00" w:rsidRDefault="008F2B00" w:rsidP="00EF4C36"/>
    <w:p w:rsidR="0075039A" w:rsidRPr="002D5B3E" w:rsidRDefault="0075039A" w:rsidP="009C38C4">
      <w:pPr>
        <w:numPr>
          <w:ilvl w:val="0"/>
          <w:numId w:val="1"/>
        </w:numPr>
        <w:spacing w:after="160" w:line="360" w:lineRule="auto"/>
        <w:ind w:left="714" w:hanging="714"/>
        <w:outlineLvl w:val="0"/>
        <w:rPr>
          <w:rFonts w:ascii="Times New Roman" w:hAnsi="Times New Roman" w:cs="Times New Roman"/>
          <w:b/>
          <w:sz w:val="24"/>
        </w:rPr>
      </w:pPr>
      <w:bookmarkStart w:id="17" w:name="_Toc441574562"/>
      <w:bookmarkStart w:id="18" w:name="_Toc450738807"/>
      <w:bookmarkStart w:id="19" w:name="_Toc457297666"/>
      <w:bookmarkStart w:id="20" w:name="_Toc463859594"/>
      <w:bookmarkStart w:id="21" w:name="_Toc466011625"/>
      <w:bookmarkStart w:id="22" w:name="_Toc466051939"/>
      <w:bookmarkStart w:id="23" w:name="_Toc466549664"/>
      <w:bookmarkStart w:id="24" w:name="_Hlk506541599"/>
      <w:bookmarkStart w:id="25" w:name="_Toc508088777"/>
      <w:r w:rsidRPr="002D5B3E">
        <w:rPr>
          <w:rFonts w:ascii="Times New Roman" w:hAnsi="Times New Roman" w:cs="Times New Roman"/>
          <w:b/>
          <w:sz w:val="24"/>
        </w:rPr>
        <w:t>CZĘŚĆ OGÓLNA</w:t>
      </w:r>
      <w:bookmarkEnd w:id="17"/>
      <w:bookmarkEnd w:id="18"/>
      <w:bookmarkEnd w:id="19"/>
      <w:bookmarkEnd w:id="20"/>
      <w:bookmarkEnd w:id="21"/>
      <w:bookmarkEnd w:id="22"/>
      <w:bookmarkEnd w:id="23"/>
      <w:bookmarkEnd w:id="25"/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r w:rsidRPr="001E0FE3">
        <w:rPr>
          <w:rFonts w:ascii="Times New Roman" w:hAnsi="Times New Roman" w:cs="Times New Roman"/>
          <w:b/>
          <w:color w:val="auto"/>
          <w:sz w:val="24"/>
        </w:rPr>
        <w:t xml:space="preserve"> </w:t>
      </w:r>
      <w:bookmarkStart w:id="26" w:name="_Toc441574563"/>
      <w:bookmarkStart w:id="27" w:name="_Toc450738808"/>
      <w:bookmarkStart w:id="28" w:name="_Toc457297667"/>
      <w:bookmarkStart w:id="29" w:name="_Toc463859595"/>
      <w:bookmarkStart w:id="30" w:name="_Toc466011626"/>
      <w:bookmarkStart w:id="31" w:name="_Toc466051940"/>
      <w:bookmarkStart w:id="32" w:name="_Toc466549665"/>
      <w:bookmarkStart w:id="33" w:name="_Toc508088778"/>
      <w:r w:rsidRPr="001E0FE3">
        <w:rPr>
          <w:rFonts w:ascii="Times New Roman" w:hAnsi="Times New Roman" w:cs="Times New Roman"/>
          <w:b/>
          <w:color w:val="auto"/>
          <w:sz w:val="24"/>
        </w:rPr>
        <w:t>Przedmiot opracowania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75039A" w:rsidRPr="00D43F18" w:rsidRDefault="0075039A" w:rsidP="00D43F18">
      <w:pPr>
        <w:tabs>
          <w:tab w:val="center" w:pos="4536"/>
          <w:tab w:val="right" w:pos="9072"/>
        </w:tabs>
        <w:spacing w:after="12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5B3E">
        <w:rPr>
          <w:rFonts w:ascii="Times New Roman" w:hAnsi="Times New Roman" w:cs="Times New Roman"/>
          <w:sz w:val="24"/>
        </w:rPr>
        <w:t xml:space="preserve">Przedmiotem projektu branży drogowej jest </w:t>
      </w:r>
      <w:r>
        <w:rPr>
          <w:rFonts w:ascii="Times New Roman" w:hAnsi="Times New Roman" w:cs="Times New Roman"/>
          <w:sz w:val="24"/>
        </w:rPr>
        <w:t>budowa</w:t>
      </w:r>
      <w:r w:rsidRPr="002D5B3E">
        <w:rPr>
          <w:rFonts w:ascii="Times New Roman" w:hAnsi="Times New Roman" w:cs="Times New Roman"/>
          <w:sz w:val="24"/>
        </w:rPr>
        <w:t xml:space="preserve"> </w:t>
      </w:r>
      <w:r w:rsidR="00EE7D92">
        <w:rPr>
          <w:rFonts w:ascii="Times New Roman" w:hAnsi="Times New Roman" w:cs="Times New Roman"/>
          <w:sz w:val="24"/>
        </w:rPr>
        <w:t>ulic Polnej i</w:t>
      </w:r>
      <w:r w:rsidR="009006CE">
        <w:rPr>
          <w:rFonts w:ascii="Times New Roman" w:hAnsi="Times New Roman" w:cs="Times New Roman"/>
          <w:sz w:val="24"/>
        </w:rPr>
        <w:t xml:space="preserve"> </w:t>
      </w:r>
      <w:r w:rsidR="009006CE" w:rsidRPr="009006CE">
        <w:rPr>
          <w:rFonts w:ascii="Times New Roman" w:hAnsi="Times New Roman" w:cs="Times New Roman"/>
          <w:sz w:val="24"/>
        </w:rPr>
        <w:t>Ustronie w Maksymilianowie</w:t>
      </w: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34" w:name="_Toc441574564"/>
      <w:bookmarkStart w:id="35" w:name="_Toc450738809"/>
      <w:bookmarkStart w:id="36" w:name="_Toc457297668"/>
      <w:bookmarkStart w:id="37" w:name="_Toc463859596"/>
      <w:bookmarkStart w:id="38" w:name="_Toc466011627"/>
      <w:bookmarkStart w:id="39" w:name="_Toc466051941"/>
      <w:bookmarkStart w:id="40" w:name="_Toc466549666"/>
      <w:bookmarkStart w:id="41" w:name="_Toc508088779"/>
      <w:r w:rsidRPr="001E0FE3">
        <w:rPr>
          <w:rFonts w:ascii="Times New Roman" w:hAnsi="Times New Roman" w:cs="Times New Roman"/>
          <w:b/>
          <w:color w:val="auto"/>
          <w:sz w:val="24"/>
        </w:rPr>
        <w:t>Zleceniodawca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75039A" w:rsidRDefault="0075039A" w:rsidP="0075039A">
      <w:pPr>
        <w:pStyle w:val="Standard"/>
        <w:jc w:val="center"/>
      </w:pPr>
      <w:r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1371600" cy="1219196"/>
            <wp:effectExtent l="0" t="0" r="0" b="4"/>
            <wp:docPr id="8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91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5039A" w:rsidRDefault="0075039A" w:rsidP="007503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Gmina Osielsko</w:t>
      </w:r>
    </w:p>
    <w:p w:rsidR="0075039A" w:rsidRDefault="0075039A" w:rsidP="007503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ul. Szosa Gdańska 55 A</w:t>
      </w:r>
    </w:p>
    <w:p w:rsidR="0075039A" w:rsidRDefault="0075039A" w:rsidP="007503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86-031 Osielsko</w:t>
      </w: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42" w:name="_Toc441574565"/>
      <w:bookmarkStart w:id="43" w:name="_Toc450738810"/>
      <w:bookmarkStart w:id="44" w:name="_Toc457297669"/>
      <w:bookmarkStart w:id="45" w:name="_Toc463859597"/>
      <w:bookmarkStart w:id="46" w:name="_Toc466011628"/>
      <w:bookmarkStart w:id="47" w:name="_Toc466051942"/>
      <w:bookmarkStart w:id="48" w:name="_Toc466549667"/>
      <w:bookmarkStart w:id="49" w:name="_Hlk506541685"/>
      <w:bookmarkStart w:id="50" w:name="_Toc508088780"/>
      <w:bookmarkEnd w:id="24"/>
      <w:r w:rsidRPr="001E0FE3">
        <w:rPr>
          <w:rFonts w:ascii="Times New Roman" w:hAnsi="Times New Roman" w:cs="Times New Roman"/>
          <w:b/>
          <w:color w:val="auto"/>
          <w:sz w:val="24"/>
        </w:rPr>
        <w:t>Jednostka projektowa</w:t>
      </w:r>
      <w:bookmarkEnd w:id="42"/>
      <w:bookmarkEnd w:id="43"/>
      <w:bookmarkEnd w:id="44"/>
      <w:bookmarkEnd w:id="45"/>
      <w:bookmarkEnd w:id="46"/>
      <w:bookmarkEnd w:id="47"/>
      <w:bookmarkEnd w:id="48"/>
      <w:bookmarkEnd w:id="50"/>
    </w:p>
    <w:p w:rsidR="0075039A" w:rsidRPr="002D5B3E" w:rsidRDefault="0075039A" w:rsidP="0075039A">
      <w:pPr>
        <w:spacing w:after="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2D5B3E">
        <w:rPr>
          <w:rFonts w:ascii="Times New Roman" w:hAnsi="Times New Roman" w:cs="Times New Roman"/>
          <w:b/>
          <w:noProof/>
          <w:sz w:val="24"/>
          <w:lang w:eastAsia="pl-PL"/>
        </w:rPr>
        <w:drawing>
          <wp:inline distT="0" distB="0" distL="0" distR="0">
            <wp:extent cx="1635010" cy="676275"/>
            <wp:effectExtent l="0" t="0" r="3810" b="0"/>
            <wp:docPr id="14" name="Obraz 14" descr="C:\Users\Espeja 02\Desktop\słoneczna\Desktop\espej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speja 02\Desktop\słoneczna\Desktop\espej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661" cy="6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39A" w:rsidRPr="002D5B3E" w:rsidRDefault="0075039A" w:rsidP="0075039A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2D5B3E">
        <w:rPr>
          <w:rFonts w:ascii="Times New Roman" w:hAnsi="Times New Roman" w:cs="Times New Roman"/>
          <w:b/>
          <w:sz w:val="24"/>
        </w:rPr>
        <w:t>BIURO PROJEKTOWE</w:t>
      </w:r>
    </w:p>
    <w:p w:rsidR="0075039A" w:rsidRPr="002D5B3E" w:rsidRDefault="0075039A" w:rsidP="0075039A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2D5B3E">
        <w:rPr>
          <w:rFonts w:ascii="Times New Roman" w:hAnsi="Times New Roman" w:cs="Times New Roman"/>
          <w:b/>
          <w:sz w:val="24"/>
        </w:rPr>
        <w:t>ESPEJA</w:t>
      </w:r>
    </w:p>
    <w:p w:rsidR="0075039A" w:rsidRPr="002D5B3E" w:rsidRDefault="0075039A" w:rsidP="0075039A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2D5B3E">
        <w:rPr>
          <w:rFonts w:ascii="Times New Roman" w:hAnsi="Times New Roman" w:cs="Times New Roman"/>
          <w:b/>
          <w:sz w:val="24"/>
        </w:rPr>
        <w:t>62-800 KALISZ</w:t>
      </w:r>
    </w:p>
    <w:p w:rsidR="0075039A" w:rsidRPr="002D5B3E" w:rsidRDefault="0075039A" w:rsidP="0075039A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</w:rPr>
      </w:pPr>
      <w:r w:rsidRPr="002D5B3E">
        <w:rPr>
          <w:rFonts w:ascii="Times New Roman" w:hAnsi="Times New Roman" w:cs="Times New Roman"/>
          <w:b/>
          <w:sz w:val="24"/>
        </w:rPr>
        <w:t>ul. GÓRNOŚLĄSKA 8/13</w:t>
      </w: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51" w:name="_Toc441574566"/>
      <w:bookmarkStart w:id="52" w:name="_Toc450738811"/>
      <w:bookmarkStart w:id="53" w:name="_Toc457297670"/>
      <w:bookmarkStart w:id="54" w:name="_Toc463859598"/>
      <w:bookmarkStart w:id="55" w:name="_Toc466011629"/>
      <w:bookmarkStart w:id="56" w:name="_Toc466051943"/>
      <w:bookmarkStart w:id="57" w:name="_Toc466549668"/>
      <w:bookmarkStart w:id="58" w:name="_Hlk506541718"/>
      <w:bookmarkStart w:id="59" w:name="_Toc508088781"/>
      <w:bookmarkEnd w:id="49"/>
      <w:r w:rsidRPr="001E0FE3">
        <w:rPr>
          <w:rFonts w:ascii="Times New Roman" w:hAnsi="Times New Roman" w:cs="Times New Roman"/>
          <w:b/>
          <w:color w:val="auto"/>
          <w:sz w:val="24"/>
        </w:rPr>
        <w:t>Podstawa opracowania</w:t>
      </w:r>
      <w:bookmarkEnd w:id="51"/>
      <w:bookmarkEnd w:id="52"/>
      <w:bookmarkEnd w:id="53"/>
      <w:bookmarkEnd w:id="54"/>
      <w:bookmarkEnd w:id="55"/>
      <w:bookmarkEnd w:id="56"/>
      <w:bookmarkEnd w:id="57"/>
      <w:bookmarkEnd w:id="59"/>
    </w:p>
    <w:p w:rsidR="0075039A" w:rsidRPr="006F567F" w:rsidRDefault="0075039A" w:rsidP="0075039A">
      <w:pPr>
        <w:spacing w:after="16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 xml:space="preserve">Podstawą opracowania jest umowa zawarta pomiędzy Gminą </w:t>
      </w:r>
      <w:r>
        <w:rPr>
          <w:rFonts w:ascii="Times New Roman" w:hAnsi="Times New Roman" w:cs="Times New Roman"/>
          <w:sz w:val="24"/>
        </w:rPr>
        <w:t>Osielsko</w:t>
      </w:r>
      <w:r w:rsidRPr="006F567F">
        <w:rPr>
          <w:rFonts w:ascii="Times New Roman" w:hAnsi="Times New Roman" w:cs="Times New Roman"/>
          <w:sz w:val="24"/>
        </w:rPr>
        <w:t>, a firmą Biuro Projektowe Espeja, ul. Górnośląska 8/13, 62-800 Kalisz.</w:t>
      </w:r>
    </w:p>
    <w:p w:rsidR="0075039A" w:rsidRPr="006F567F" w:rsidRDefault="00D43F18" w:rsidP="0075039A">
      <w:p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>Materiały,</w:t>
      </w:r>
      <w:r w:rsidR="0075039A" w:rsidRPr="006F567F">
        <w:rPr>
          <w:rFonts w:ascii="Times New Roman" w:hAnsi="Times New Roman" w:cs="Times New Roman"/>
          <w:sz w:val="24"/>
        </w:rPr>
        <w:t xml:space="preserve"> na których oparto się podczas projektowania:</w:t>
      </w:r>
    </w:p>
    <w:p w:rsidR="0075039A" w:rsidRPr="006F567F" w:rsidRDefault="0075039A" w:rsidP="0075039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 xml:space="preserve">mapy sytuacyjno-wysokościowe w skali 1:500, </w:t>
      </w:r>
    </w:p>
    <w:p w:rsidR="0075039A" w:rsidRPr="006F567F" w:rsidRDefault="0075039A" w:rsidP="0075039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>uzgodnienia z inwestorem,</w:t>
      </w:r>
    </w:p>
    <w:p w:rsidR="0075039A" w:rsidRPr="006F567F" w:rsidRDefault="0075039A" w:rsidP="0075039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>ogólna inwentaryzacja w pasie drogowym,</w:t>
      </w:r>
    </w:p>
    <w:p w:rsidR="0075039A" w:rsidRPr="006F567F" w:rsidRDefault="0075039A" w:rsidP="0075039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>mapa ewidencyjna, mapa zasadnicza,</w:t>
      </w:r>
    </w:p>
    <w:p w:rsidR="0075039A" w:rsidRPr="006F567F" w:rsidRDefault="0075039A" w:rsidP="0075039A">
      <w:pPr>
        <w:numPr>
          <w:ilvl w:val="0"/>
          <w:numId w:val="4"/>
        </w:numPr>
        <w:spacing w:after="160" w:line="360" w:lineRule="auto"/>
        <w:ind w:left="357" w:hanging="357"/>
        <w:jc w:val="both"/>
        <w:rPr>
          <w:rFonts w:ascii="Times New Roman" w:hAnsi="Times New Roman" w:cs="Times New Roman"/>
          <w:sz w:val="24"/>
        </w:rPr>
      </w:pPr>
      <w:r w:rsidRPr="006F567F">
        <w:rPr>
          <w:rFonts w:ascii="Times New Roman" w:hAnsi="Times New Roman" w:cs="Times New Roman"/>
          <w:sz w:val="24"/>
        </w:rPr>
        <w:t>obowiązujące przepisy prawne i techniczne.</w:t>
      </w: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60" w:name="_Toc441574567"/>
      <w:bookmarkStart w:id="61" w:name="_Toc450738812"/>
      <w:bookmarkStart w:id="62" w:name="_Toc457297671"/>
      <w:bookmarkStart w:id="63" w:name="_Toc463859599"/>
      <w:bookmarkStart w:id="64" w:name="_Toc466011630"/>
      <w:bookmarkStart w:id="65" w:name="_Toc466051944"/>
      <w:bookmarkStart w:id="66" w:name="_Toc466549669"/>
      <w:bookmarkStart w:id="67" w:name="_Hlk506541788"/>
      <w:bookmarkStart w:id="68" w:name="_Toc508088782"/>
      <w:bookmarkEnd w:id="58"/>
      <w:r w:rsidRPr="001E0FE3">
        <w:rPr>
          <w:rFonts w:ascii="Times New Roman" w:hAnsi="Times New Roman" w:cs="Times New Roman"/>
          <w:b/>
          <w:color w:val="auto"/>
          <w:sz w:val="24"/>
        </w:rPr>
        <w:t>Zestawienie działek pod inwestycję</w:t>
      </w:r>
      <w:bookmarkEnd w:id="60"/>
      <w:bookmarkEnd w:id="61"/>
      <w:bookmarkEnd w:id="62"/>
      <w:bookmarkEnd w:id="63"/>
      <w:bookmarkEnd w:id="64"/>
      <w:bookmarkEnd w:id="65"/>
      <w:bookmarkEnd w:id="66"/>
      <w:bookmarkEnd w:id="68"/>
    </w:p>
    <w:bookmarkEnd w:id="67"/>
    <w:p w:rsidR="00AB0588" w:rsidRDefault="00AB0588" w:rsidP="00AB0588">
      <w:pPr>
        <w:pStyle w:val="Legenda"/>
        <w:keepNext/>
      </w:pPr>
      <w:r>
        <w:t xml:space="preserve">Tabela </w:t>
      </w:r>
      <w:fldSimple w:instr=" SEQ Tabela \* ARABIC ">
        <w:r w:rsidR="00C8393B">
          <w:rPr>
            <w:noProof/>
          </w:rPr>
          <w:t>1</w:t>
        </w:r>
      </w:fldSimple>
      <w:r>
        <w:t xml:space="preserve"> Zestawienie działek pod inwestycję 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1820"/>
        <w:gridCol w:w="1474"/>
        <w:gridCol w:w="1984"/>
      </w:tblGrid>
      <w:tr w:rsidR="00AB0588" w:rsidRPr="009006CE" w:rsidTr="00AB0588">
        <w:trPr>
          <w:trHeight w:val="40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Obręb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działki</w:t>
            </w:r>
          </w:p>
        </w:tc>
      </w:tr>
      <w:tr w:rsidR="00AB0588" w:rsidRPr="009006CE" w:rsidTr="00AB0588">
        <w:trPr>
          <w:trHeight w:val="5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356/7</w:t>
            </w:r>
          </w:p>
        </w:tc>
      </w:tr>
      <w:tr w:rsidR="00AB0588" w:rsidRPr="009006CE" w:rsidTr="00AB0588">
        <w:trPr>
          <w:trHeight w:val="4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335/1</w:t>
            </w:r>
          </w:p>
        </w:tc>
      </w:tr>
      <w:tr w:rsidR="00AB0588" w:rsidRPr="009006CE" w:rsidTr="00AB0588">
        <w:trPr>
          <w:trHeight w:val="4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334/1</w:t>
            </w:r>
          </w:p>
        </w:tc>
      </w:tr>
      <w:tr w:rsidR="00AB0588" w:rsidRPr="009006CE" w:rsidTr="00AB0588">
        <w:trPr>
          <w:trHeight w:val="4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357/1</w:t>
            </w:r>
          </w:p>
        </w:tc>
      </w:tr>
      <w:tr w:rsidR="00AB0588" w:rsidRPr="009006CE" w:rsidTr="00AB0588">
        <w:trPr>
          <w:trHeight w:val="4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333/1</w:t>
            </w:r>
          </w:p>
        </w:tc>
      </w:tr>
      <w:tr w:rsidR="00AB0588" w:rsidRPr="009006CE" w:rsidTr="00AB0588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358/7</w:t>
            </w:r>
          </w:p>
        </w:tc>
      </w:tr>
      <w:tr w:rsidR="00AB0588" w:rsidRPr="009006CE" w:rsidTr="00AB0588">
        <w:trPr>
          <w:trHeight w:val="4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spacing w:after="0"/>
              <w:contextualSpacing/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0588" w:rsidRPr="006A15D7" w:rsidRDefault="00AB0588" w:rsidP="00AB0588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460/6</w:t>
            </w:r>
          </w:p>
        </w:tc>
      </w:tr>
    </w:tbl>
    <w:p w:rsidR="00AB0588" w:rsidRDefault="00AB0588" w:rsidP="00AB0588"/>
    <w:p w:rsidR="00AB0588" w:rsidRDefault="00AB0588" w:rsidP="00AB0588">
      <w:pPr>
        <w:pStyle w:val="Legenda"/>
        <w:keepNext/>
      </w:pPr>
      <w:r>
        <w:t xml:space="preserve">Tabela </w:t>
      </w:r>
      <w:fldSimple w:instr=" SEQ Tabela \* ARABIC ">
        <w:r w:rsidR="00C8393B">
          <w:rPr>
            <w:noProof/>
          </w:rPr>
          <w:t>2</w:t>
        </w:r>
      </w:fldSimple>
      <w:r>
        <w:t xml:space="preserve"> Zestawienie działek pod inwestycję przewidzianych do podziału</w:t>
      </w:r>
    </w:p>
    <w:tbl>
      <w:tblPr>
        <w:tblStyle w:val="Tabela-Siatka"/>
        <w:tblW w:w="0" w:type="auto"/>
        <w:tblInd w:w="1838" w:type="dxa"/>
        <w:tblLook w:val="04A0" w:firstRow="1" w:lastRow="0" w:firstColumn="1" w:lastColumn="0" w:noHBand="0" w:noVBand="1"/>
      </w:tblPr>
      <w:tblGrid>
        <w:gridCol w:w="549"/>
        <w:gridCol w:w="1949"/>
        <w:gridCol w:w="1436"/>
        <w:gridCol w:w="1736"/>
      </w:tblGrid>
      <w:tr w:rsidR="00AB0588" w:rsidTr="00AB0588">
        <w:trPr>
          <w:trHeight w:val="44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Obręb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Default="00AB0588" w:rsidP="00AB058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działki</w:t>
            </w:r>
          </w:p>
        </w:tc>
      </w:tr>
      <w:tr w:rsidR="00AB0588" w:rsidTr="00AB0588">
        <w:trPr>
          <w:trHeight w:val="41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332</w:t>
            </w:r>
          </w:p>
        </w:tc>
      </w:tr>
      <w:tr w:rsidR="00AB0588" w:rsidTr="00AB0588">
        <w:trPr>
          <w:trHeight w:val="44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467</w:t>
            </w:r>
          </w:p>
        </w:tc>
      </w:tr>
      <w:tr w:rsidR="00AB0588" w:rsidTr="00AB0588">
        <w:trPr>
          <w:trHeight w:val="41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462</w:t>
            </w:r>
          </w:p>
        </w:tc>
      </w:tr>
      <w:tr w:rsidR="00AB0588" w:rsidTr="00AB0588">
        <w:trPr>
          <w:trHeight w:val="44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Maksymilianowo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0588" w:rsidRDefault="00AB0588" w:rsidP="00AB05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Osielsko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588" w:rsidRDefault="00AB0588" w:rsidP="00AB0588">
            <w:pPr>
              <w:jc w:val="center"/>
            </w:pPr>
            <w:r w:rsidRPr="006A15D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461</w:t>
            </w:r>
          </w:p>
        </w:tc>
      </w:tr>
    </w:tbl>
    <w:p w:rsidR="0075039A" w:rsidRDefault="0075039A" w:rsidP="00E20867">
      <w:pPr>
        <w:jc w:val="center"/>
      </w:pP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69" w:name="_Toc441574568"/>
      <w:bookmarkStart w:id="70" w:name="_Toc450738813"/>
      <w:bookmarkStart w:id="71" w:name="_Toc457297672"/>
      <w:bookmarkStart w:id="72" w:name="_Toc463859600"/>
      <w:bookmarkStart w:id="73" w:name="_Toc466011631"/>
      <w:bookmarkStart w:id="74" w:name="_Toc466051945"/>
      <w:bookmarkStart w:id="75" w:name="_Toc466549670"/>
      <w:bookmarkStart w:id="76" w:name="_Hlk506542154"/>
      <w:bookmarkStart w:id="77" w:name="_Toc508088783"/>
      <w:r w:rsidRPr="001E0FE3">
        <w:rPr>
          <w:rFonts w:ascii="Times New Roman" w:hAnsi="Times New Roman" w:cs="Times New Roman"/>
          <w:b/>
          <w:color w:val="auto"/>
          <w:sz w:val="24"/>
        </w:rPr>
        <w:t>Podstawowy zakres inwestycji</w:t>
      </w:r>
      <w:bookmarkEnd w:id="69"/>
      <w:bookmarkEnd w:id="70"/>
      <w:bookmarkEnd w:id="71"/>
      <w:bookmarkEnd w:id="72"/>
      <w:bookmarkEnd w:id="73"/>
      <w:bookmarkEnd w:id="74"/>
      <w:bookmarkEnd w:id="75"/>
      <w:bookmarkEnd w:id="77"/>
    </w:p>
    <w:p w:rsidR="009006CE" w:rsidRDefault="0075039A" w:rsidP="00D43F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Przedmiotem niniejszego opracowania pt.</w:t>
      </w:r>
      <w:proofErr w:type="gramStart"/>
      <w:r w:rsidR="00935D5D">
        <w:rPr>
          <w:rFonts w:ascii="Times New Roman" w:hAnsi="Times New Roman" w:cs="Times New Roman"/>
          <w:sz w:val="24"/>
        </w:rPr>
        <w:t>: ”Budowa</w:t>
      </w:r>
      <w:proofErr w:type="gramEnd"/>
      <w:r w:rsidR="000278C1" w:rsidRPr="000278C1">
        <w:rPr>
          <w:rFonts w:ascii="Times New Roman" w:hAnsi="Times New Roman" w:cs="Times New Roman"/>
          <w:sz w:val="24"/>
        </w:rPr>
        <w:t xml:space="preserve"> ulic</w:t>
      </w:r>
      <w:r w:rsidR="00EE7D92">
        <w:rPr>
          <w:rFonts w:ascii="Times New Roman" w:hAnsi="Times New Roman" w:cs="Times New Roman"/>
          <w:sz w:val="24"/>
        </w:rPr>
        <w:t xml:space="preserve"> Polnej </w:t>
      </w:r>
      <w:r w:rsidR="0054491E">
        <w:rPr>
          <w:rFonts w:ascii="Times New Roman" w:hAnsi="Times New Roman" w:cs="Times New Roman"/>
          <w:sz w:val="24"/>
        </w:rPr>
        <w:t xml:space="preserve">i </w:t>
      </w:r>
      <w:r w:rsidR="0054491E" w:rsidRPr="000278C1">
        <w:rPr>
          <w:rFonts w:ascii="Times New Roman" w:hAnsi="Times New Roman" w:cs="Times New Roman"/>
          <w:sz w:val="24"/>
        </w:rPr>
        <w:t>Ustronie</w:t>
      </w:r>
      <w:r w:rsidR="00EE7D92">
        <w:rPr>
          <w:rFonts w:ascii="Times New Roman" w:hAnsi="Times New Roman" w:cs="Times New Roman"/>
          <w:sz w:val="24"/>
        </w:rPr>
        <w:t xml:space="preserve"> </w:t>
      </w:r>
      <w:r w:rsidR="001E0FE3">
        <w:rPr>
          <w:rFonts w:ascii="Times New Roman" w:hAnsi="Times New Roman" w:cs="Times New Roman"/>
          <w:sz w:val="24"/>
        </w:rPr>
        <w:br/>
      </w:r>
      <w:r w:rsidR="000278C1" w:rsidRPr="000278C1">
        <w:rPr>
          <w:rFonts w:ascii="Times New Roman" w:hAnsi="Times New Roman" w:cs="Times New Roman"/>
          <w:sz w:val="24"/>
        </w:rPr>
        <w:t xml:space="preserve">w </w:t>
      </w:r>
      <w:r w:rsidR="009006CE">
        <w:rPr>
          <w:rFonts w:ascii="Times New Roman" w:hAnsi="Times New Roman" w:cs="Times New Roman"/>
          <w:sz w:val="24"/>
        </w:rPr>
        <w:t>Maksymilianowie</w:t>
      </w:r>
      <w:r>
        <w:rPr>
          <w:rFonts w:ascii="Times New Roman" w:hAnsi="Times New Roman" w:cs="Times New Roman"/>
          <w:sz w:val="24"/>
        </w:rPr>
        <w:t>” jest inwestycja obejmująca swoim zakresem:</w:t>
      </w:r>
    </w:p>
    <w:p w:rsidR="0075039A" w:rsidRPr="009006CE" w:rsidRDefault="0075039A" w:rsidP="0075039A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 xml:space="preserve">wykonanie </w:t>
      </w:r>
      <w:r w:rsidR="009006CE">
        <w:rPr>
          <w:rFonts w:ascii="Times New Roman" w:hAnsi="Times New Roman" w:cs="Times New Roman"/>
          <w:sz w:val="24"/>
        </w:rPr>
        <w:t>jezdni z kostki brukowej o szerokości 5,50 m</w:t>
      </w:r>
    </w:p>
    <w:p w:rsidR="009006CE" w:rsidRPr="000552ED" w:rsidRDefault="009006CE" w:rsidP="009006CE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>wykonanie poboczy wzmocnionych kruszywem o szerokości 0,75 m,</w:t>
      </w:r>
    </w:p>
    <w:p w:rsidR="0075039A" w:rsidRPr="0075039A" w:rsidRDefault="0075039A" w:rsidP="0075039A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>wykonanie zjazdów indywidualnych z kostki brukowej betonowej,</w:t>
      </w:r>
    </w:p>
    <w:p w:rsidR="0075039A" w:rsidRPr="00E0380C" w:rsidRDefault="0075039A" w:rsidP="0075039A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 xml:space="preserve">wykonanie obrzeży betonowych, </w:t>
      </w:r>
    </w:p>
    <w:p w:rsidR="0075039A" w:rsidRPr="00E0380C" w:rsidRDefault="0075039A" w:rsidP="0075039A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>wykonanie krawężników betonowych,</w:t>
      </w:r>
    </w:p>
    <w:p w:rsidR="0075039A" w:rsidRPr="0075039A" w:rsidRDefault="0075039A" w:rsidP="0075039A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rFonts w:ascii="Times New Roman" w:hAnsi="Times New Roman" w:cs="Times New Roman"/>
          <w:sz w:val="24"/>
        </w:rPr>
        <w:t>wykonanie oporników betonowych,</w:t>
      </w:r>
    </w:p>
    <w:p w:rsidR="0075039A" w:rsidRDefault="0075039A" w:rsidP="0075039A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wykonanie regulacji pionowej elementów infrastruktury podziemnej,</w:t>
      </w:r>
    </w:p>
    <w:p w:rsidR="0075039A" w:rsidRDefault="0075039A" w:rsidP="0075039A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wykonanie regulacji istniejących zjazdów z kostki betonowej,</w:t>
      </w:r>
    </w:p>
    <w:p w:rsidR="0075039A" w:rsidRDefault="0075039A" w:rsidP="0075039A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wykonanie nawierzchni jezdni z kostki brukowej betonowej,</w:t>
      </w:r>
    </w:p>
    <w:p w:rsidR="00D43F18" w:rsidRPr="00AB0588" w:rsidRDefault="009A5411" w:rsidP="00D43F18">
      <w:pPr>
        <w:pStyle w:val="Akapitzlist"/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wykonanie rowów przydrożnych odparowujących</w:t>
      </w:r>
      <w:r w:rsidR="00D43F18">
        <w:rPr>
          <w:rFonts w:ascii="Times New Roman" w:hAnsi="Times New Roman" w:cs="Times New Roman"/>
          <w:sz w:val="24"/>
        </w:rPr>
        <w:t>.</w:t>
      </w:r>
      <w:bookmarkEnd w:id="76"/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78" w:name="_Toc441574569"/>
      <w:bookmarkStart w:id="79" w:name="_Toc450738815"/>
      <w:bookmarkStart w:id="80" w:name="_Toc457297674"/>
      <w:bookmarkStart w:id="81" w:name="_Toc463859601"/>
      <w:bookmarkStart w:id="82" w:name="_Toc466011632"/>
      <w:bookmarkStart w:id="83" w:name="_Toc466051946"/>
      <w:bookmarkStart w:id="84" w:name="_Toc466549671"/>
      <w:bookmarkStart w:id="85" w:name="_Hlk506543116"/>
      <w:bookmarkStart w:id="86" w:name="_Toc508088784"/>
      <w:r w:rsidRPr="001E0FE3">
        <w:rPr>
          <w:rFonts w:ascii="Times New Roman" w:hAnsi="Times New Roman" w:cs="Times New Roman"/>
          <w:b/>
          <w:color w:val="auto"/>
          <w:sz w:val="24"/>
        </w:rPr>
        <w:t>Stan istniejący</w:t>
      </w:r>
      <w:bookmarkEnd w:id="78"/>
      <w:bookmarkEnd w:id="79"/>
      <w:bookmarkEnd w:id="80"/>
      <w:bookmarkEnd w:id="81"/>
      <w:bookmarkEnd w:id="82"/>
      <w:bookmarkEnd w:id="83"/>
      <w:bookmarkEnd w:id="84"/>
      <w:bookmarkEnd w:id="86"/>
    </w:p>
    <w:p w:rsidR="0075039A" w:rsidRPr="00E70795" w:rsidRDefault="00EE7D92" w:rsidP="009A54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87" w:name="_Hlk506543164"/>
      <w:bookmarkEnd w:id="85"/>
      <w:r w:rsidRPr="00E70795">
        <w:rPr>
          <w:rFonts w:ascii="Times New Roman" w:hAnsi="Times New Roman" w:cs="Times New Roman"/>
          <w:sz w:val="24"/>
          <w:szCs w:val="24"/>
        </w:rPr>
        <w:t>Przedmiotowe ulice</w:t>
      </w:r>
      <w:r w:rsidR="0075039A" w:rsidRPr="00E70795">
        <w:rPr>
          <w:rFonts w:ascii="Times New Roman" w:hAnsi="Times New Roman" w:cs="Times New Roman"/>
          <w:sz w:val="24"/>
          <w:szCs w:val="24"/>
        </w:rPr>
        <w:t xml:space="preserve"> znajduje się w</w:t>
      </w:r>
      <w:bookmarkEnd w:id="87"/>
      <w:r w:rsidR="0075039A" w:rsidRPr="00E70795">
        <w:rPr>
          <w:rFonts w:ascii="Times New Roman" w:hAnsi="Times New Roman" w:cs="Times New Roman"/>
          <w:sz w:val="24"/>
          <w:szCs w:val="24"/>
        </w:rPr>
        <w:t xml:space="preserve"> </w:t>
      </w:r>
      <w:bookmarkStart w:id="88" w:name="_Hlk506543342"/>
      <w:r w:rsidR="009006CE" w:rsidRPr="00E70795">
        <w:rPr>
          <w:rFonts w:ascii="Times New Roman" w:hAnsi="Times New Roman" w:cs="Times New Roman"/>
          <w:sz w:val="24"/>
          <w:szCs w:val="24"/>
        </w:rPr>
        <w:t xml:space="preserve">północno – zachodniej </w:t>
      </w:r>
      <w:r w:rsidR="0075039A" w:rsidRPr="00E70795">
        <w:rPr>
          <w:rFonts w:ascii="Times New Roman" w:hAnsi="Times New Roman" w:cs="Times New Roman"/>
          <w:sz w:val="24"/>
          <w:szCs w:val="24"/>
        </w:rPr>
        <w:t>części gminy Osielsko.</w:t>
      </w:r>
      <w:bookmarkEnd w:id="88"/>
      <w:r w:rsidR="0075039A" w:rsidRPr="00E70795">
        <w:rPr>
          <w:rFonts w:ascii="Times New Roman" w:hAnsi="Times New Roman" w:cs="Times New Roman"/>
          <w:sz w:val="24"/>
          <w:szCs w:val="24"/>
        </w:rPr>
        <w:t xml:space="preserve"> Teren jest </w:t>
      </w:r>
      <w:r w:rsidR="009006CE" w:rsidRPr="00E70795">
        <w:rPr>
          <w:rFonts w:ascii="Times New Roman" w:hAnsi="Times New Roman" w:cs="Times New Roman"/>
          <w:sz w:val="24"/>
          <w:szCs w:val="24"/>
        </w:rPr>
        <w:t xml:space="preserve">częściowo </w:t>
      </w:r>
      <w:r w:rsidR="0075039A" w:rsidRPr="00E70795">
        <w:rPr>
          <w:rFonts w:ascii="Times New Roman" w:hAnsi="Times New Roman" w:cs="Times New Roman"/>
          <w:sz w:val="24"/>
          <w:szCs w:val="24"/>
        </w:rPr>
        <w:t xml:space="preserve">zabudowany. W obecnym stanie na przedmiotowym terenie znajduje się jezdnia </w:t>
      </w:r>
      <w:r w:rsidR="00AB0588">
        <w:rPr>
          <w:rFonts w:ascii="Times New Roman" w:hAnsi="Times New Roman" w:cs="Times New Roman"/>
          <w:sz w:val="24"/>
          <w:szCs w:val="24"/>
        </w:rPr>
        <w:br/>
      </w:r>
      <w:r w:rsidR="0075039A" w:rsidRPr="00E70795">
        <w:rPr>
          <w:rFonts w:ascii="Times New Roman" w:hAnsi="Times New Roman" w:cs="Times New Roman"/>
          <w:sz w:val="24"/>
          <w:szCs w:val="24"/>
        </w:rPr>
        <w:t xml:space="preserve">o nawierzchni gruntowej z licznymi nierównościami. Początek opracowania ma miejsce na skrzyżowaniu z ulicą </w:t>
      </w:r>
      <w:r w:rsidR="009006CE" w:rsidRPr="00E70795">
        <w:rPr>
          <w:rFonts w:ascii="Times New Roman" w:hAnsi="Times New Roman" w:cs="Times New Roman"/>
          <w:sz w:val="24"/>
          <w:szCs w:val="24"/>
        </w:rPr>
        <w:t>Polną</w:t>
      </w:r>
      <w:r w:rsidR="001227E4" w:rsidRPr="00E70795">
        <w:rPr>
          <w:rFonts w:ascii="Times New Roman" w:hAnsi="Times New Roman" w:cs="Times New Roman"/>
          <w:sz w:val="24"/>
          <w:szCs w:val="24"/>
        </w:rPr>
        <w:t xml:space="preserve"> i ulicą Ogrodową.</w:t>
      </w:r>
      <w:r w:rsidR="009A5411" w:rsidRPr="00E70795">
        <w:rPr>
          <w:rFonts w:ascii="Times New Roman" w:hAnsi="Times New Roman" w:cs="Times New Roman"/>
          <w:sz w:val="24"/>
          <w:szCs w:val="24"/>
        </w:rPr>
        <w:t xml:space="preserve"> Przedmiotowe przedsięwzięc</w:t>
      </w:r>
      <w:r w:rsidR="009006CE" w:rsidRPr="00E70795">
        <w:rPr>
          <w:rFonts w:ascii="Times New Roman" w:hAnsi="Times New Roman" w:cs="Times New Roman"/>
          <w:sz w:val="24"/>
          <w:szCs w:val="24"/>
        </w:rPr>
        <w:t>ie polegać będzie budowie ulic Ustronie (0,</w:t>
      </w:r>
      <w:r w:rsidR="00935D5D">
        <w:rPr>
          <w:rFonts w:ascii="Times New Roman" w:hAnsi="Times New Roman" w:cs="Times New Roman"/>
          <w:sz w:val="24"/>
          <w:szCs w:val="24"/>
        </w:rPr>
        <w:t>094</w:t>
      </w:r>
      <w:r w:rsidR="009006CE" w:rsidRPr="00E70795">
        <w:rPr>
          <w:rFonts w:ascii="Times New Roman" w:hAnsi="Times New Roman" w:cs="Times New Roman"/>
          <w:sz w:val="24"/>
          <w:szCs w:val="24"/>
        </w:rPr>
        <w:t xml:space="preserve"> km</w:t>
      </w:r>
      <w:r w:rsidR="009A5411" w:rsidRPr="00E70795">
        <w:rPr>
          <w:rFonts w:ascii="Times New Roman" w:hAnsi="Times New Roman" w:cs="Times New Roman"/>
          <w:sz w:val="24"/>
          <w:szCs w:val="24"/>
        </w:rPr>
        <w:t xml:space="preserve">), </w:t>
      </w:r>
      <w:r w:rsidR="009006CE" w:rsidRPr="00E70795">
        <w:rPr>
          <w:rFonts w:ascii="Times New Roman" w:hAnsi="Times New Roman" w:cs="Times New Roman"/>
          <w:sz w:val="24"/>
          <w:szCs w:val="24"/>
        </w:rPr>
        <w:t>oraz części ulicy Polnej (0,14</w:t>
      </w:r>
      <w:r w:rsidR="00935D5D">
        <w:rPr>
          <w:rFonts w:ascii="Times New Roman" w:hAnsi="Times New Roman" w:cs="Times New Roman"/>
          <w:sz w:val="24"/>
          <w:szCs w:val="24"/>
        </w:rPr>
        <w:t>3</w:t>
      </w:r>
      <w:r w:rsidR="009006CE" w:rsidRPr="00E70795">
        <w:rPr>
          <w:rFonts w:ascii="Times New Roman" w:hAnsi="Times New Roman" w:cs="Times New Roman"/>
          <w:sz w:val="24"/>
          <w:szCs w:val="24"/>
        </w:rPr>
        <w:t xml:space="preserve"> km)</w:t>
      </w:r>
      <w:r w:rsidR="00947903">
        <w:rPr>
          <w:rFonts w:ascii="Times New Roman" w:hAnsi="Times New Roman" w:cs="Times New Roman"/>
          <w:sz w:val="24"/>
          <w:szCs w:val="24"/>
        </w:rPr>
        <w:t xml:space="preserve"> w miejscowości Jarużyn.</w:t>
      </w:r>
      <w:r w:rsidR="009A5411" w:rsidRPr="00E707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6CE" w:rsidRDefault="0075039A" w:rsidP="009006CE">
      <w:pPr>
        <w:pStyle w:val="NormalnyWeb"/>
        <w:spacing w:after="0" w:line="360" w:lineRule="auto"/>
        <w:ind w:left="17" w:firstLine="709"/>
        <w:contextualSpacing/>
        <w:jc w:val="both"/>
      </w:pPr>
      <w:bookmarkStart w:id="89" w:name="_Hlk506543867"/>
      <w:r>
        <w:t>W pobliżu budowanej drogi występują sieci:</w:t>
      </w:r>
    </w:p>
    <w:p w:rsidR="0075039A" w:rsidRDefault="0075039A" w:rsidP="0075039A">
      <w:pPr>
        <w:pStyle w:val="NormalnyWeb"/>
        <w:spacing w:after="0" w:line="360" w:lineRule="auto"/>
        <w:ind w:left="405"/>
        <w:contextualSpacing/>
        <w:jc w:val="both"/>
      </w:pPr>
      <w:r>
        <w:t>- energetyczna,</w:t>
      </w:r>
    </w:p>
    <w:p w:rsidR="0075039A" w:rsidRDefault="009A5411" w:rsidP="0075039A">
      <w:pPr>
        <w:pStyle w:val="NormalnyWeb"/>
        <w:spacing w:after="0" w:line="360" w:lineRule="auto"/>
        <w:ind w:left="405"/>
        <w:contextualSpacing/>
        <w:jc w:val="both"/>
      </w:pPr>
      <w:r>
        <w:t xml:space="preserve">- </w:t>
      </w:r>
      <w:r w:rsidR="009006CE">
        <w:t xml:space="preserve">gazowa </w:t>
      </w:r>
    </w:p>
    <w:p w:rsidR="0075039A" w:rsidRDefault="0075039A" w:rsidP="0075039A">
      <w:pPr>
        <w:pStyle w:val="NormalnyWeb"/>
        <w:spacing w:after="0" w:line="360" w:lineRule="auto"/>
        <w:ind w:left="405"/>
        <w:contextualSpacing/>
        <w:jc w:val="both"/>
      </w:pPr>
      <w:r>
        <w:t>- wodociągowa,</w:t>
      </w:r>
    </w:p>
    <w:p w:rsidR="009A5411" w:rsidRDefault="009A5411" w:rsidP="0075039A">
      <w:pPr>
        <w:pStyle w:val="NormalnyWeb"/>
        <w:spacing w:after="0" w:line="360" w:lineRule="auto"/>
        <w:ind w:left="405"/>
        <w:contextualSpacing/>
        <w:jc w:val="both"/>
      </w:pPr>
      <w:r>
        <w:t xml:space="preserve">- </w:t>
      </w:r>
      <w:r w:rsidR="009006CE">
        <w:t xml:space="preserve">kanalizacja sanitarna </w:t>
      </w:r>
    </w:p>
    <w:p w:rsidR="0075039A" w:rsidRPr="001E0FE3" w:rsidRDefault="0075039A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90" w:name="_Toc466051947"/>
      <w:bookmarkStart w:id="91" w:name="_Toc466549672"/>
      <w:bookmarkStart w:id="92" w:name="_Hlk506544116"/>
      <w:bookmarkStart w:id="93" w:name="_Toc508088785"/>
      <w:bookmarkEnd w:id="89"/>
      <w:proofErr w:type="spellStart"/>
      <w:r w:rsidRPr="001E0FE3">
        <w:rPr>
          <w:rFonts w:ascii="Times New Roman" w:hAnsi="Times New Roman" w:cs="Times New Roman"/>
          <w:b/>
          <w:color w:val="auto"/>
          <w:sz w:val="24"/>
        </w:rPr>
        <w:t>Fotoinwentaryzacja</w:t>
      </w:r>
      <w:proofErr w:type="spellEnd"/>
      <w:r w:rsidRPr="001E0FE3">
        <w:rPr>
          <w:rFonts w:ascii="Times New Roman" w:hAnsi="Times New Roman" w:cs="Times New Roman"/>
          <w:b/>
          <w:color w:val="auto"/>
          <w:sz w:val="24"/>
        </w:rPr>
        <w:t xml:space="preserve"> stanu istniejącego</w:t>
      </w:r>
      <w:bookmarkEnd w:id="90"/>
      <w:bookmarkEnd w:id="91"/>
      <w:bookmarkEnd w:id="93"/>
    </w:p>
    <w:bookmarkEnd w:id="92"/>
    <w:p w:rsidR="0075039A" w:rsidRDefault="001E0FE3" w:rsidP="0075039A">
      <w:pPr>
        <w:keepNext/>
        <w:jc w:val="center"/>
      </w:pPr>
      <w:r w:rsidRPr="001E0FE3">
        <w:rPr>
          <w:noProof/>
        </w:rPr>
        <w:drawing>
          <wp:inline distT="0" distB="0" distL="0" distR="0">
            <wp:extent cx="5940425" cy="3341489"/>
            <wp:effectExtent l="0" t="0" r="3175" b="0"/>
            <wp:docPr id="6" name="Obraz 6" descr="Z:\Branza drogowa\060-Gmina Osielsko\1-ul. Ustronie w Maksymilianowie\09-Zdjęcia\DSC_05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Branza drogowa\060-Gmina Osielsko\1-ul. Ustronie w Maksymilianowie\09-Zdjęcia\DSC_0508_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867" w:rsidRDefault="0075039A" w:rsidP="004B1076">
      <w:pPr>
        <w:pStyle w:val="Legenda"/>
      </w:pPr>
      <w:r>
        <w:t xml:space="preserve">Rysunek </w:t>
      </w:r>
      <w:fldSimple w:instr=" SEQ Rysunek \* ARABIC ">
        <w:r w:rsidR="00C8393B">
          <w:rPr>
            <w:noProof/>
          </w:rPr>
          <w:t>1</w:t>
        </w:r>
      </w:fldSimple>
      <w:r>
        <w:t xml:space="preserve"> Początek opracowania</w:t>
      </w:r>
      <w:r w:rsidR="001E0FE3">
        <w:t>- ul. Polna</w:t>
      </w:r>
    </w:p>
    <w:p w:rsidR="001E0FE3" w:rsidRDefault="001E0FE3" w:rsidP="001E0FE3">
      <w:pPr>
        <w:keepNext/>
        <w:jc w:val="center"/>
      </w:pPr>
      <w:r w:rsidRPr="001E0FE3">
        <w:rPr>
          <w:noProof/>
        </w:rPr>
        <w:drawing>
          <wp:inline distT="0" distB="0" distL="0" distR="0">
            <wp:extent cx="5940425" cy="3341489"/>
            <wp:effectExtent l="0" t="0" r="3175" b="0"/>
            <wp:docPr id="7" name="Obraz 7" descr="Z:\Branza drogowa\060-Gmina Osielsko\1-ul. Ustronie w Maksymilianowie\09-Zdjęcia\DSC_051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Branza drogowa\060-Gmina Osielsko\1-ul. Ustronie w Maksymilianowie\09-Zdjęcia\DSC_0510_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076" w:rsidRDefault="004B1076" w:rsidP="004B1076">
      <w:pPr>
        <w:pStyle w:val="Legenda"/>
      </w:pPr>
      <w:r>
        <w:t>Rysunek 2 Skrzyżowani</w:t>
      </w:r>
      <w:r w:rsidR="001E0FE3">
        <w:t>e ulic Polnej i Ustronie</w:t>
      </w:r>
    </w:p>
    <w:p w:rsidR="00E20867" w:rsidRDefault="00E20867" w:rsidP="00FC3121">
      <w:pPr>
        <w:pStyle w:val="Legenda"/>
        <w:jc w:val="center"/>
      </w:pPr>
    </w:p>
    <w:p w:rsidR="009A5411" w:rsidRDefault="001E0FE3" w:rsidP="009A5411">
      <w:r w:rsidRPr="001E0FE3">
        <w:rPr>
          <w:noProof/>
        </w:rPr>
        <w:drawing>
          <wp:inline distT="0" distB="0" distL="0" distR="0">
            <wp:extent cx="5940425" cy="3341489"/>
            <wp:effectExtent l="0" t="0" r="3175" b="0"/>
            <wp:docPr id="9" name="Obraz 9" descr="Z:\Branza drogowa\060-Gmina Osielsko\1-ul. Ustronie w Maksymilianowie\09-Zdjęcia\DSC_049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Branza drogowa\060-Gmina Osielsko\1-ul. Ustronie w Maksymilianowie\09-Zdjęcia\DSC_0499_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076" w:rsidRDefault="004B1076" w:rsidP="004B1076">
      <w:pPr>
        <w:pStyle w:val="Legenda"/>
      </w:pPr>
      <w:r>
        <w:t xml:space="preserve">Rysunek 3 </w:t>
      </w:r>
      <w:r w:rsidR="001E0FE3">
        <w:t>Końcowy fragmentu opracowania- ul. Ustronie</w:t>
      </w:r>
    </w:p>
    <w:p w:rsidR="009A5411" w:rsidRDefault="009A5411" w:rsidP="009A5411"/>
    <w:p w:rsidR="004B1076" w:rsidRDefault="004B1076" w:rsidP="00A72D0E"/>
    <w:p w:rsidR="001E0FE3" w:rsidRPr="00A72D0E" w:rsidRDefault="001E0FE3" w:rsidP="00A72D0E"/>
    <w:p w:rsidR="00FC3121" w:rsidRPr="009C38C4" w:rsidRDefault="00FC3121" w:rsidP="009C38C4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94" w:name="_Toc441574571"/>
      <w:bookmarkStart w:id="95" w:name="_Toc450738817"/>
      <w:bookmarkStart w:id="96" w:name="_Toc457297676"/>
      <w:bookmarkStart w:id="97" w:name="_Toc463859603"/>
      <w:bookmarkStart w:id="98" w:name="_Toc466011633"/>
      <w:bookmarkStart w:id="99" w:name="_Toc466051948"/>
      <w:bookmarkStart w:id="100" w:name="_Toc466549673"/>
      <w:bookmarkStart w:id="101" w:name="_Hlk506544322"/>
      <w:bookmarkStart w:id="102" w:name="_Toc508088786"/>
      <w:r w:rsidRPr="009C38C4">
        <w:rPr>
          <w:rFonts w:ascii="Times New Roman" w:hAnsi="Times New Roman" w:cs="Times New Roman"/>
          <w:b/>
          <w:sz w:val="24"/>
        </w:rPr>
        <w:t>CHARAKTERYSTYKA OBIEKTU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2"/>
    </w:p>
    <w:p w:rsidR="00FC3121" w:rsidRDefault="00FC3121" w:rsidP="00FC3121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bookmarkStart w:id="103" w:name="_Hlk506544491"/>
      <w:bookmarkEnd w:id="101"/>
      <w:r>
        <w:rPr>
          <w:rFonts w:ascii="Times New Roman" w:hAnsi="Times New Roman" w:cs="Times New Roman"/>
          <w:sz w:val="24"/>
        </w:rPr>
        <w:t xml:space="preserve">Parametry projektowanej </w:t>
      </w:r>
      <w:r w:rsidR="00EE7D92">
        <w:rPr>
          <w:rFonts w:ascii="Times New Roman" w:hAnsi="Times New Roman" w:cs="Times New Roman"/>
          <w:sz w:val="24"/>
        </w:rPr>
        <w:t>ulic Polnej i Ustronie</w:t>
      </w:r>
      <w:r w:rsidRPr="00E754C4">
        <w:rPr>
          <w:rFonts w:ascii="Times New Roman" w:hAnsi="Times New Roman" w:cs="Times New Roman"/>
          <w:sz w:val="24"/>
        </w:rPr>
        <w:t>:</w:t>
      </w:r>
    </w:p>
    <w:p w:rsidR="00FC3121" w:rsidRPr="00FC3121" w:rsidRDefault="00FC3121" w:rsidP="00FC3121">
      <w:pPr>
        <w:pStyle w:val="Akapitz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kategoria ruchu: KR</w:t>
      </w:r>
      <w:r w:rsidR="00D679C8">
        <w:rPr>
          <w:rFonts w:ascii="Times New Roman" w:hAnsi="Times New Roman" w:cs="Times New Roman"/>
          <w:sz w:val="24"/>
        </w:rPr>
        <w:t>2</w:t>
      </w:r>
    </w:p>
    <w:p w:rsidR="00FC3121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pochylenie poprzeczne: daszkowe 2%,</w:t>
      </w:r>
    </w:p>
    <w:p w:rsidR="00FC3121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szerokość jezdni: </w:t>
      </w:r>
      <w:r w:rsidR="009A5411">
        <w:rPr>
          <w:rFonts w:ascii="Times New Roman" w:eastAsia="Arial" w:hAnsi="Times New Roman" w:cs="Times New Roman"/>
          <w:sz w:val="24"/>
          <w:szCs w:val="24"/>
          <w:lang w:eastAsia="pl-PL"/>
        </w:rPr>
        <w:t>5,</w:t>
      </w:r>
      <w:r w:rsidR="009006CE">
        <w:rPr>
          <w:rFonts w:ascii="Times New Roman" w:eastAsia="Arial" w:hAnsi="Times New Roman" w:cs="Times New Roman"/>
          <w:sz w:val="24"/>
          <w:szCs w:val="24"/>
          <w:lang w:eastAsia="pl-PL"/>
        </w:rPr>
        <w:t>50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m</w:t>
      </w:r>
    </w:p>
    <w:p w:rsidR="00FC3121" w:rsidRPr="00E754C4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pochylenie jezdni: dwustronne 2%,</w:t>
      </w:r>
    </w:p>
    <w:p w:rsidR="00FC3121" w:rsidRPr="00E754C4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754C4">
        <w:rPr>
          <w:rFonts w:ascii="Times New Roman" w:eastAsia="Arial" w:hAnsi="Times New Roman" w:cs="Times New Roman"/>
          <w:sz w:val="24"/>
          <w:szCs w:val="24"/>
          <w:lang w:eastAsia="pl-PL"/>
        </w:rPr>
        <w:t>przekrój poprzeczny: 1x2,</w:t>
      </w:r>
    </w:p>
    <w:p w:rsidR="00FC3121" w:rsidRPr="00E754C4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754C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typ przekroju: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drogowy,</w:t>
      </w:r>
      <w:r w:rsidRPr="00E754C4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:rsidR="00FC3121" w:rsidRPr="00E754C4" w:rsidRDefault="00FC3121" w:rsidP="00FC3121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szerokość pobocza: 0,75 m,</w:t>
      </w:r>
    </w:p>
    <w:p w:rsidR="00FC3121" w:rsidRDefault="00FC3121" w:rsidP="00FC3121">
      <w:pPr>
        <w:numPr>
          <w:ilvl w:val="0"/>
          <w:numId w:val="7"/>
        </w:numPr>
        <w:spacing w:after="160" w:line="360" w:lineRule="auto"/>
        <w:ind w:left="714" w:hanging="357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nośność: 80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eastAsia="pl-PL"/>
        </w:rPr>
        <w:t>kN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eastAsia="pl-PL"/>
        </w:rPr>
        <w:t>/ oś</w:t>
      </w:r>
    </w:p>
    <w:p w:rsidR="00FC3121" w:rsidRPr="00E754C4" w:rsidRDefault="00FC3121" w:rsidP="00630369">
      <w:pPr>
        <w:numPr>
          <w:ilvl w:val="0"/>
          <w:numId w:val="7"/>
        </w:numPr>
        <w:spacing w:after="0" w:line="360" w:lineRule="auto"/>
        <w:ind w:left="714" w:hanging="357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prędkość projektowa: 30 km/h</w:t>
      </w:r>
    </w:p>
    <w:p w:rsidR="00630369" w:rsidRDefault="00630369" w:rsidP="00630369">
      <w:pPr>
        <w:pStyle w:val="Akapitzlist"/>
        <w:numPr>
          <w:ilvl w:val="0"/>
          <w:numId w:val="9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warunki wodne: dobre,</w:t>
      </w:r>
    </w:p>
    <w:p w:rsidR="00630369" w:rsidRDefault="009A5411" w:rsidP="00630369">
      <w:pPr>
        <w:pStyle w:val="Akapitzlist"/>
        <w:numPr>
          <w:ilvl w:val="0"/>
          <w:numId w:val="9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podłoże klasy </w:t>
      </w:r>
      <w:r w:rsidR="009006CE">
        <w:rPr>
          <w:rFonts w:ascii="Times New Roman" w:eastAsia="Arial" w:hAnsi="Times New Roman" w:cs="Times New Roman"/>
          <w:sz w:val="24"/>
          <w:szCs w:val="24"/>
          <w:lang w:eastAsia="pl-PL"/>
        </w:rPr>
        <w:t>G3</w:t>
      </w:r>
    </w:p>
    <w:p w:rsidR="00E20867" w:rsidRPr="00630369" w:rsidRDefault="00630369" w:rsidP="009C38C4">
      <w:pPr>
        <w:pStyle w:val="Akapitzlist"/>
        <w:numPr>
          <w:ilvl w:val="0"/>
          <w:numId w:val="9"/>
        </w:numPr>
        <w:suppressAutoHyphens/>
        <w:autoSpaceDN w:val="0"/>
        <w:spacing w:after="120" w:line="360" w:lineRule="auto"/>
        <w:ind w:hanging="357"/>
        <w:contextualSpacing w:val="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kategoria geotechniczna: I</w:t>
      </w:r>
    </w:p>
    <w:p w:rsidR="00630369" w:rsidRPr="001E0FE3" w:rsidRDefault="00630369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04" w:name="_Toc441574572"/>
      <w:bookmarkStart w:id="105" w:name="_Toc450738818"/>
      <w:bookmarkStart w:id="106" w:name="_Toc457297677"/>
      <w:bookmarkStart w:id="107" w:name="_Toc466011634"/>
      <w:bookmarkStart w:id="108" w:name="_Toc466051949"/>
      <w:bookmarkStart w:id="109" w:name="_Toc466549674"/>
      <w:bookmarkStart w:id="110" w:name="_Hlk506545169"/>
      <w:bookmarkStart w:id="111" w:name="_Toc508088787"/>
      <w:bookmarkEnd w:id="103"/>
      <w:r w:rsidRPr="001E0FE3">
        <w:rPr>
          <w:rFonts w:ascii="Times New Roman" w:hAnsi="Times New Roman" w:cs="Times New Roman"/>
          <w:b/>
          <w:color w:val="auto"/>
          <w:sz w:val="24"/>
        </w:rPr>
        <w:t>Opis trasy w planie</w:t>
      </w:r>
      <w:bookmarkEnd w:id="104"/>
      <w:bookmarkEnd w:id="105"/>
      <w:bookmarkEnd w:id="106"/>
      <w:bookmarkEnd w:id="107"/>
      <w:bookmarkEnd w:id="108"/>
      <w:bookmarkEnd w:id="109"/>
      <w:bookmarkEnd w:id="111"/>
    </w:p>
    <w:p w:rsidR="00A03BEB" w:rsidRPr="001E0FE3" w:rsidRDefault="001E0FE3" w:rsidP="001E0FE3">
      <w:pPr>
        <w:pStyle w:val="Akapitzlist"/>
        <w:numPr>
          <w:ilvl w:val="2"/>
          <w:numId w:val="39"/>
        </w:numPr>
        <w:spacing w:line="360" w:lineRule="auto"/>
        <w:outlineLvl w:val="2"/>
        <w:rPr>
          <w:rFonts w:ascii="Times New Roman" w:hAnsi="Times New Roman" w:cs="Times New Roman"/>
          <w:b/>
          <w:sz w:val="24"/>
        </w:rPr>
      </w:pPr>
      <w:bookmarkStart w:id="112" w:name="_Hlk506545181"/>
      <w:bookmarkEnd w:id="110"/>
      <w:r w:rsidRPr="001E0FE3">
        <w:rPr>
          <w:rFonts w:ascii="Times New Roman" w:hAnsi="Times New Roman" w:cs="Times New Roman"/>
          <w:b/>
          <w:sz w:val="24"/>
        </w:rPr>
        <w:t xml:space="preserve"> </w:t>
      </w:r>
      <w:bookmarkStart w:id="113" w:name="_Toc508088788"/>
      <w:r w:rsidR="00A03BEB" w:rsidRPr="001E0FE3">
        <w:rPr>
          <w:rFonts w:ascii="Times New Roman" w:hAnsi="Times New Roman" w:cs="Times New Roman"/>
          <w:b/>
          <w:sz w:val="24"/>
        </w:rPr>
        <w:t xml:space="preserve">Ulica </w:t>
      </w:r>
      <w:r w:rsidR="009006CE" w:rsidRPr="001E0FE3">
        <w:rPr>
          <w:rFonts w:ascii="Times New Roman" w:hAnsi="Times New Roman" w:cs="Times New Roman"/>
          <w:b/>
          <w:sz w:val="24"/>
        </w:rPr>
        <w:t>Ustronie</w:t>
      </w:r>
      <w:bookmarkEnd w:id="113"/>
    </w:p>
    <w:p w:rsidR="00630369" w:rsidRPr="009A5411" w:rsidRDefault="00630369" w:rsidP="00D97D67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43100">
        <w:rPr>
          <w:rFonts w:ascii="Times New Roman" w:hAnsi="Times New Roman" w:cs="Times New Roman"/>
          <w:sz w:val="24"/>
        </w:rPr>
        <w:t xml:space="preserve">Przebieg </w:t>
      </w:r>
      <w:r>
        <w:rPr>
          <w:rFonts w:ascii="Times New Roman" w:hAnsi="Times New Roman" w:cs="Times New Roman"/>
          <w:sz w:val="24"/>
        </w:rPr>
        <w:t>budowanej</w:t>
      </w:r>
      <w:r w:rsidRPr="00D43100">
        <w:rPr>
          <w:rFonts w:ascii="Times New Roman" w:hAnsi="Times New Roman" w:cs="Times New Roman"/>
          <w:sz w:val="24"/>
        </w:rPr>
        <w:t xml:space="preserve"> trasy pokazano na planie </w:t>
      </w:r>
      <w:r w:rsidR="003856C9" w:rsidRPr="00D43100">
        <w:rPr>
          <w:rFonts w:ascii="Times New Roman" w:hAnsi="Times New Roman" w:cs="Times New Roman"/>
          <w:sz w:val="24"/>
        </w:rPr>
        <w:t>sytuacyjnym.</w:t>
      </w:r>
      <w:r w:rsidRPr="00E754C4">
        <w:rPr>
          <w:rFonts w:ascii="Times New Roman" w:hAnsi="Times New Roman" w:cs="Times New Roman"/>
          <w:sz w:val="24"/>
          <w:szCs w:val="24"/>
        </w:rPr>
        <w:t xml:space="preserve"> </w:t>
      </w:r>
      <w:r w:rsidRPr="005D7D09">
        <w:rPr>
          <w:rFonts w:ascii="Times New Roman" w:hAnsi="Times New Roman" w:cs="Times New Roman"/>
          <w:sz w:val="24"/>
          <w:szCs w:val="24"/>
        </w:rPr>
        <w:t xml:space="preserve">Początek </w:t>
      </w:r>
      <w:r w:rsidR="009A5411">
        <w:rPr>
          <w:rFonts w:ascii="Times New Roman" w:hAnsi="Times New Roman" w:cs="Times New Roman"/>
          <w:sz w:val="24"/>
          <w:szCs w:val="24"/>
        </w:rPr>
        <w:t xml:space="preserve">ulicy </w:t>
      </w:r>
      <w:r w:rsidR="009006CE">
        <w:rPr>
          <w:rFonts w:ascii="Times New Roman" w:hAnsi="Times New Roman" w:cs="Times New Roman"/>
          <w:sz w:val="24"/>
          <w:szCs w:val="24"/>
        </w:rPr>
        <w:t>Ustronie</w:t>
      </w:r>
      <w:r w:rsidR="003856C9">
        <w:rPr>
          <w:rFonts w:ascii="Times New Roman" w:hAnsi="Times New Roman" w:cs="Times New Roman"/>
          <w:sz w:val="24"/>
          <w:szCs w:val="24"/>
        </w:rPr>
        <w:t xml:space="preserve"> </w:t>
      </w:r>
      <w:r w:rsidR="003856C9" w:rsidRPr="005D7D09">
        <w:rPr>
          <w:rFonts w:ascii="Times New Roman" w:hAnsi="Times New Roman" w:cs="Times New Roman"/>
          <w:sz w:val="24"/>
          <w:szCs w:val="24"/>
        </w:rPr>
        <w:t>ma</w:t>
      </w:r>
      <w:r w:rsidRPr="005D7D09">
        <w:rPr>
          <w:rFonts w:ascii="Times New Roman" w:hAnsi="Times New Roman" w:cs="Times New Roman"/>
          <w:sz w:val="24"/>
          <w:szCs w:val="24"/>
        </w:rPr>
        <w:t xml:space="preserve"> </w:t>
      </w:r>
      <w:r w:rsidR="00A95444">
        <w:rPr>
          <w:rFonts w:ascii="Times New Roman" w:hAnsi="Times New Roman" w:cs="Times New Roman"/>
          <w:sz w:val="24"/>
          <w:szCs w:val="24"/>
        </w:rPr>
        <w:t>miejsce na krzyżowaniu z ulicą Polną, koniec zaś na skrzyżowaniu z ulicą Wspólną</w:t>
      </w:r>
      <w:r w:rsidR="00935D5D">
        <w:rPr>
          <w:rFonts w:ascii="Times New Roman" w:hAnsi="Times New Roman" w:cs="Times New Roman"/>
          <w:sz w:val="24"/>
          <w:szCs w:val="24"/>
        </w:rPr>
        <w:t>.</w:t>
      </w:r>
      <w:r w:rsidR="00A95444">
        <w:rPr>
          <w:rFonts w:ascii="Times New Roman" w:hAnsi="Times New Roman" w:cs="Times New Roman"/>
          <w:sz w:val="24"/>
          <w:szCs w:val="24"/>
        </w:rPr>
        <w:t xml:space="preserve"> Długość trasy wynosi 94 m</w:t>
      </w:r>
      <w:r w:rsidR="009006CE">
        <w:rPr>
          <w:rFonts w:ascii="Times New Roman" w:hAnsi="Times New Roman" w:cs="Times New Roman"/>
          <w:sz w:val="24"/>
          <w:szCs w:val="24"/>
        </w:rPr>
        <w:t>.</w:t>
      </w:r>
      <w:r w:rsidRPr="005D7D09">
        <w:rPr>
          <w:rFonts w:ascii="Times New Roman" w:hAnsi="Times New Roman" w:cs="Times New Roman"/>
          <w:sz w:val="24"/>
          <w:szCs w:val="24"/>
        </w:rPr>
        <w:t xml:space="preserve"> </w:t>
      </w:r>
      <w:r w:rsidRPr="00630369">
        <w:rPr>
          <w:rFonts w:ascii="Times New Roman" w:hAnsi="Times New Roman" w:cs="Times New Roman"/>
          <w:sz w:val="24"/>
          <w:szCs w:val="24"/>
        </w:rPr>
        <w:t xml:space="preserve">Przebieg budowanej trasy pokazano na planie sytuacyjnym rys. nr 3.0. Szerokość drogi będzie </w:t>
      </w:r>
      <w:r w:rsidR="00070247">
        <w:rPr>
          <w:rFonts w:ascii="Times New Roman" w:hAnsi="Times New Roman" w:cs="Times New Roman"/>
          <w:sz w:val="24"/>
          <w:szCs w:val="24"/>
        </w:rPr>
        <w:t>wynosić 5</w:t>
      </w:r>
      <w:r w:rsidR="009006CE">
        <w:rPr>
          <w:rFonts w:ascii="Times New Roman" w:hAnsi="Times New Roman" w:cs="Times New Roman"/>
          <w:sz w:val="24"/>
          <w:szCs w:val="24"/>
        </w:rPr>
        <w:t>,50</w:t>
      </w:r>
      <w:r w:rsidRPr="00630369">
        <w:rPr>
          <w:rFonts w:ascii="Times New Roman" w:hAnsi="Times New Roman" w:cs="Times New Roman"/>
          <w:sz w:val="24"/>
          <w:szCs w:val="24"/>
        </w:rPr>
        <w:t xml:space="preserve"> m.</w:t>
      </w:r>
    </w:p>
    <w:tbl>
      <w:tblPr>
        <w:tblW w:w="9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173"/>
        <w:gridCol w:w="1712"/>
        <w:gridCol w:w="1870"/>
        <w:gridCol w:w="994"/>
        <w:gridCol w:w="994"/>
        <w:gridCol w:w="1215"/>
      </w:tblGrid>
      <w:tr w:rsidR="00630369" w:rsidRPr="002C3781" w:rsidTr="00935D5D">
        <w:trPr>
          <w:trHeight w:val="342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9A5411" w:rsidP="009006C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ul. </w:t>
            </w:r>
            <w:r w:rsidR="009006CE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  <w:t>Ustronie</w:t>
            </w:r>
          </w:p>
        </w:tc>
      </w:tr>
      <w:tr w:rsidR="00630369" w:rsidRPr="002C3781" w:rsidTr="00070247">
        <w:trPr>
          <w:trHeight w:val="865"/>
        </w:trPr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Nr</w:t>
            </w:r>
          </w:p>
        </w:tc>
        <w:tc>
          <w:tcPr>
            <w:tcW w:w="2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Element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Początek łuku kołowego</w:t>
            </w:r>
          </w:p>
        </w:tc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Koniec łuku kołowego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Kąt zwrotu [g]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Długość łuku [m]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Promień łuku R [m]</w:t>
            </w:r>
          </w:p>
        </w:tc>
      </w:tr>
      <w:tr w:rsidR="00630369" w:rsidRPr="002C3781" w:rsidTr="00070247">
        <w:trPr>
          <w:trHeight w:val="450"/>
        </w:trPr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30369" w:rsidRPr="002C3781" w:rsidTr="00EA5708">
        <w:trPr>
          <w:trHeight w:val="29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Początek trasy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0+000,00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0369" w:rsidRPr="002C3781" w:rsidTr="00070247">
        <w:trPr>
          <w:trHeight w:val="29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Prosta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A03B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</w:t>
            </w:r>
            <w:r w:rsidR="00A03BEB">
              <w:rPr>
                <w:rFonts w:ascii="Calibri" w:eastAsia="Times New Roman" w:hAnsi="Calibri" w:cs="Calibri"/>
                <w:lang w:eastAsia="pl-PL"/>
              </w:rPr>
              <w:t>190,21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369" w:rsidRPr="002C3781" w:rsidRDefault="00630369" w:rsidP="00EA57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369" w:rsidRPr="002C3781" w:rsidRDefault="00630369" w:rsidP="00EA570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369" w:rsidRPr="002C3781" w:rsidRDefault="00630369" w:rsidP="00EA570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630369" w:rsidRPr="002C3781" w:rsidTr="00EA5708">
        <w:trPr>
          <w:trHeight w:val="19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72286F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KT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30369" w:rsidRPr="002C3781" w:rsidRDefault="00814D2D" w:rsidP="00A03B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0</w:t>
            </w:r>
            <w:r w:rsidR="00A03BEB">
              <w:rPr>
                <w:rFonts w:ascii="Calibri" w:eastAsia="Times New Roman" w:hAnsi="Calibri" w:cs="Calibri"/>
                <w:lang w:eastAsia="pl-PL"/>
              </w:rPr>
              <w:t>+300,30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369" w:rsidRPr="002C3781" w:rsidRDefault="00630369" w:rsidP="00EA57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1E0FE3" w:rsidRDefault="001E0FE3" w:rsidP="00A03BEB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114" w:name="_Toc441574573"/>
      <w:bookmarkStart w:id="115" w:name="_Toc450738819"/>
      <w:bookmarkStart w:id="116" w:name="_Toc457297678"/>
      <w:bookmarkStart w:id="117" w:name="_Toc463859605"/>
      <w:bookmarkStart w:id="118" w:name="_Toc466011635"/>
      <w:bookmarkStart w:id="119" w:name="_Toc466051950"/>
      <w:bookmarkStart w:id="120" w:name="_Toc466549675"/>
    </w:p>
    <w:bookmarkEnd w:id="112"/>
    <w:p w:rsidR="001E0FE3" w:rsidRDefault="001E0FE3" w:rsidP="00A03BEB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E0FE3" w:rsidRDefault="001E0FE3" w:rsidP="00A03BEB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35D5D" w:rsidRDefault="00935D5D" w:rsidP="00A03BEB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E0FE3" w:rsidRPr="001E0FE3" w:rsidRDefault="001E0FE3" w:rsidP="001E0FE3">
      <w:pPr>
        <w:pStyle w:val="Akapitzlist"/>
        <w:numPr>
          <w:ilvl w:val="2"/>
          <w:numId w:val="39"/>
        </w:numPr>
        <w:spacing w:line="360" w:lineRule="auto"/>
        <w:outlineLvl w:val="2"/>
        <w:rPr>
          <w:rFonts w:ascii="Times New Roman" w:hAnsi="Times New Roman" w:cs="Times New Roman"/>
          <w:b/>
          <w:sz w:val="24"/>
        </w:rPr>
      </w:pPr>
      <w:bookmarkStart w:id="121" w:name="_Toc508088789"/>
      <w:r>
        <w:rPr>
          <w:rFonts w:ascii="Times New Roman" w:hAnsi="Times New Roman" w:cs="Times New Roman"/>
          <w:b/>
          <w:sz w:val="24"/>
        </w:rPr>
        <w:t>Ulica Polna</w:t>
      </w:r>
      <w:bookmarkEnd w:id="121"/>
    </w:p>
    <w:p w:rsidR="00A03BEB" w:rsidRPr="009A5411" w:rsidRDefault="00A03BEB" w:rsidP="00A03BEB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100">
        <w:rPr>
          <w:rFonts w:ascii="Times New Roman" w:hAnsi="Times New Roman" w:cs="Times New Roman"/>
          <w:sz w:val="24"/>
        </w:rPr>
        <w:t xml:space="preserve">Przebieg </w:t>
      </w:r>
      <w:r>
        <w:rPr>
          <w:rFonts w:ascii="Times New Roman" w:hAnsi="Times New Roman" w:cs="Times New Roman"/>
          <w:sz w:val="24"/>
        </w:rPr>
        <w:t>budowanej</w:t>
      </w:r>
      <w:r w:rsidRPr="00D43100">
        <w:rPr>
          <w:rFonts w:ascii="Times New Roman" w:hAnsi="Times New Roman" w:cs="Times New Roman"/>
          <w:sz w:val="24"/>
        </w:rPr>
        <w:t xml:space="preserve"> trasy pokazano na planie </w:t>
      </w:r>
      <w:r w:rsidR="003856C9" w:rsidRPr="00D43100">
        <w:rPr>
          <w:rFonts w:ascii="Times New Roman" w:hAnsi="Times New Roman" w:cs="Times New Roman"/>
          <w:sz w:val="24"/>
        </w:rPr>
        <w:t>sytuacyjnym.</w:t>
      </w:r>
      <w:r w:rsidRPr="00E754C4">
        <w:rPr>
          <w:rFonts w:ascii="Times New Roman" w:hAnsi="Times New Roman" w:cs="Times New Roman"/>
          <w:sz w:val="24"/>
          <w:szCs w:val="24"/>
        </w:rPr>
        <w:t xml:space="preserve"> </w:t>
      </w:r>
      <w:r w:rsidRPr="005D7D09">
        <w:rPr>
          <w:rFonts w:ascii="Times New Roman" w:hAnsi="Times New Roman" w:cs="Times New Roman"/>
          <w:sz w:val="24"/>
          <w:szCs w:val="24"/>
        </w:rPr>
        <w:t xml:space="preserve">Początek </w:t>
      </w:r>
      <w:r>
        <w:rPr>
          <w:rFonts w:ascii="Times New Roman" w:hAnsi="Times New Roman" w:cs="Times New Roman"/>
          <w:sz w:val="24"/>
          <w:szCs w:val="24"/>
        </w:rPr>
        <w:t xml:space="preserve">ulicy </w:t>
      </w:r>
      <w:r w:rsidR="0072286F">
        <w:rPr>
          <w:rFonts w:ascii="Times New Roman" w:hAnsi="Times New Roman" w:cs="Times New Roman"/>
          <w:sz w:val="24"/>
          <w:szCs w:val="24"/>
        </w:rPr>
        <w:t>Polnej</w:t>
      </w:r>
      <w:r w:rsidR="003856C9">
        <w:rPr>
          <w:rFonts w:ascii="Times New Roman" w:hAnsi="Times New Roman" w:cs="Times New Roman"/>
          <w:sz w:val="24"/>
          <w:szCs w:val="24"/>
        </w:rPr>
        <w:t xml:space="preserve"> </w:t>
      </w:r>
      <w:r w:rsidR="003856C9" w:rsidRPr="005D7D09">
        <w:rPr>
          <w:rFonts w:ascii="Times New Roman" w:hAnsi="Times New Roman" w:cs="Times New Roman"/>
          <w:sz w:val="24"/>
          <w:szCs w:val="24"/>
        </w:rPr>
        <w:t>ma</w:t>
      </w:r>
      <w:r w:rsidRPr="005D7D09">
        <w:rPr>
          <w:rFonts w:ascii="Times New Roman" w:hAnsi="Times New Roman" w:cs="Times New Roman"/>
          <w:sz w:val="24"/>
          <w:szCs w:val="24"/>
        </w:rPr>
        <w:t xml:space="preserve"> miejsce na skrzyżowaniu z ulicą </w:t>
      </w:r>
      <w:r w:rsidR="0072286F">
        <w:rPr>
          <w:rFonts w:ascii="Times New Roman" w:hAnsi="Times New Roman" w:cs="Times New Roman"/>
          <w:sz w:val="24"/>
          <w:szCs w:val="24"/>
        </w:rPr>
        <w:t>Ogrodow</w:t>
      </w:r>
      <w:r w:rsidR="00A95444">
        <w:rPr>
          <w:rFonts w:ascii="Times New Roman" w:hAnsi="Times New Roman" w:cs="Times New Roman"/>
          <w:sz w:val="24"/>
          <w:szCs w:val="24"/>
        </w:rPr>
        <w:t>ą</w:t>
      </w:r>
      <w:r w:rsidR="007228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koniec zaś na </w:t>
      </w:r>
      <w:r w:rsidR="003856C9">
        <w:rPr>
          <w:rFonts w:ascii="Times New Roman" w:hAnsi="Times New Roman" w:cs="Times New Roman"/>
          <w:sz w:val="24"/>
          <w:szCs w:val="24"/>
        </w:rPr>
        <w:t>skrzyżowaniu z</w:t>
      </w:r>
      <w:r>
        <w:rPr>
          <w:rFonts w:ascii="Times New Roman" w:hAnsi="Times New Roman" w:cs="Times New Roman"/>
          <w:sz w:val="24"/>
          <w:szCs w:val="24"/>
        </w:rPr>
        <w:t xml:space="preserve"> projektowan</w:t>
      </w:r>
      <w:r w:rsidR="00A95444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ulic</w:t>
      </w:r>
      <w:r w:rsidR="0072286F">
        <w:rPr>
          <w:rFonts w:ascii="Times New Roman" w:hAnsi="Times New Roman" w:cs="Times New Roman"/>
          <w:sz w:val="24"/>
          <w:szCs w:val="24"/>
        </w:rPr>
        <w:t xml:space="preserve">ą </w:t>
      </w:r>
      <w:r w:rsidR="00A95444">
        <w:rPr>
          <w:rFonts w:ascii="Times New Roman" w:hAnsi="Times New Roman" w:cs="Times New Roman"/>
          <w:sz w:val="24"/>
          <w:szCs w:val="24"/>
        </w:rPr>
        <w:t>Ustronie.</w:t>
      </w:r>
      <w:r w:rsidRPr="005D7D09">
        <w:rPr>
          <w:rFonts w:ascii="Times New Roman" w:hAnsi="Times New Roman" w:cs="Times New Roman"/>
          <w:sz w:val="24"/>
          <w:szCs w:val="24"/>
        </w:rPr>
        <w:t xml:space="preserve"> </w:t>
      </w:r>
      <w:r w:rsidRPr="00630369">
        <w:rPr>
          <w:rFonts w:ascii="Times New Roman" w:hAnsi="Times New Roman" w:cs="Times New Roman"/>
          <w:sz w:val="24"/>
          <w:szCs w:val="24"/>
        </w:rPr>
        <w:t xml:space="preserve">Przebieg budowanej trasy pokazano na planie sytuacyjnym rys. nr 3.0. Szerokość drogi będzie </w:t>
      </w:r>
      <w:r>
        <w:rPr>
          <w:rFonts w:ascii="Times New Roman" w:hAnsi="Times New Roman" w:cs="Times New Roman"/>
          <w:sz w:val="24"/>
          <w:szCs w:val="24"/>
        </w:rPr>
        <w:t>wynosić 5,</w:t>
      </w:r>
      <w:r w:rsidR="0072286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30369">
        <w:rPr>
          <w:rFonts w:ascii="Times New Roman" w:hAnsi="Times New Roman" w:cs="Times New Roman"/>
          <w:sz w:val="24"/>
          <w:szCs w:val="24"/>
        </w:rPr>
        <w:t xml:space="preserve"> m.</w:t>
      </w:r>
    </w:p>
    <w:tbl>
      <w:tblPr>
        <w:tblW w:w="93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173"/>
        <w:gridCol w:w="1712"/>
        <w:gridCol w:w="1870"/>
        <w:gridCol w:w="994"/>
        <w:gridCol w:w="994"/>
        <w:gridCol w:w="1215"/>
      </w:tblGrid>
      <w:tr w:rsidR="00A03BEB" w:rsidRPr="002C3781" w:rsidTr="00805E67">
        <w:trPr>
          <w:trHeight w:val="343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A03B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ul. </w:t>
            </w:r>
            <w:r w:rsidR="00805E67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28"/>
                <w:szCs w:val="28"/>
                <w:lang w:eastAsia="pl-PL"/>
              </w:rPr>
              <w:t>Polna</w:t>
            </w:r>
          </w:p>
        </w:tc>
      </w:tr>
      <w:tr w:rsidR="00A03BEB" w:rsidRPr="002C3781" w:rsidTr="00394CFC">
        <w:trPr>
          <w:trHeight w:val="865"/>
        </w:trPr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Nr</w:t>
            </w:r>
          </w:p>
        </w:tc>
        <w:tc>
          <w:tcPr>
            <w:tcW w:w="2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Element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Początek łuku kołowego</w:t>
            </w:r>
          </w:p>
        </w:tc>
        <w:tc>
          <w:tcPr>
            <w:tcW w:w="1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Koniec łuku kołowego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Kąt zwrotu [g]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Długość łuku [m]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Promień łuku R [m]</w:t>
            </w:r>
          </w:p>
        </w:tc>
      </w:tr>
      <w:tr w:rsidR="00A03BEB" w:rsidRPr="002C3781" w:rsidTr="00394CFC">
        <w:trPr>
          <w:trHeight w:val="450"/>
        </w:trPr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3BEB" w:rsidRPr="002C3781" w:rsidTr="00394CFC">
        <w:trPr>
          <w:trHeight w:val="29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Początek trasy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0+000,00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3BEB" w:rsidRPr="002C3781" w:rsidTr="00394CFC">
        <w:trPr>
          <w:trHeight w:val="293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color w:val="000000"/>
                <w:lang w:eastAsia="pl-PL"/>
              </w:rPr>
              <w:t>Prosta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0+000,00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7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C3781">
              <w:rPr>
                <w:rFonts w:ascii="Calibri" w:eastAsia="Times New Roman" w:hAnsi="Calibri" w:cs="Calibri"/>
                <w:lang w:eastAsia="pl-PL"/>
              </w:rPr>
              <w:t>0+</w:t>
            </w:r>
            <w:r w:rsidR="0072286F">
              <w:rPr>
                <w:rFonts w:ascii="Calibri" w:eastAsia="Times New Roman" w:hAnsi="Calibri" w:cs="Calibri"/>
                <w:lang w:eastAsia="pl-PL"/>
              </w:rPr>
              <w:t>142,89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BEB" w:rsidRPr="002C3781" w:rsidRDefault="00A03BEB" w:rsidP="0039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BEB" w:rsidRPr="002C3781" w:rsidRDefault="00A03BEB" w:rsidP="00394CF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BEB" w:rsidRPr="002C3781" w:rsidRDefault="00A03BEB" w:rsidP="00394CFC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A03BEB" w:rsidRPr="002C3781" w:rsidTr="00394CFC">
        <w:trPr>
          <w:trHeight w:val="19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72286F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KT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3BEB" w:rsidRPr="002C3781" w:rsidRDefault="00A03BEB" w:rsidP="007228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0+</w:t>
            </w:r>
            <w:r w:rsidR="0072286F">
              <w:rPr>
                <w:rFonts w:ascii="Calibri" w:eastAsia="Times New Roman" w:hAnsi="Calibri" w:cs="Calibri"/>
                <w:lang w:eastAsia="pl-PL"/>
              </w:rPr>
              <w:t>142,89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BEB" w:rsidRPr="002C3781" w:rsidRDefault="00A03BEB" w:rsidP="00394C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E30DB5" w:rsidRPr="00805E67" w:rsidRDefault="00E30DB5" w:rsidP="001E0FE3">
      <w:pPr>
        <w:spacing w:after="0" w:line="360" w:lineRule="auto"/>
        <w:rPr>
          <w:rFonts w:ascii="Times New Roman" w:hAnsi="Times New Roman" w:cs="Times New Roman"/>
          <w:b/>
          <w:sz w:val="16"/>
        </w:rPr>
      </w:pPr>
    </w:p>
    <w:p w:rsidR="00814D2D" w:rsidRPr="001E0FE3" w:rsidRDefault="00814D2D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22" w:name="_Hlk506546047"/>
      <w:bookmarkStart w:id="123" w:name="_Toc508088790"/>
      <w:r w:rsidRPr="001E0FE3">
        <w:rPr>
          <w:rFonts w:ascii="Times New Roman" w:hAnsi="Times New Roman" w:cs="Times New Roman"/>
          <w:b/>
          <w:color w:val="auto"/>
          <w:sz w:val="24"/>
        </w:rPr>
        <w:t>Opis trasy w przekroju podłużnym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3"/>
    </w:p>
    <w:p w:rsidR="006414F4" w:rsidRPr="008D6F7E" w:rsidRDefault="006414F4" w:rsidP="001E0FE3">
      <w:pPr>
        <w:pStyle w:val="Akapitzlist"/>
        <w:numPr>
          <w:ilvl w:val="2"/>
          <w:numId w:val="39"/>
        </w:numPr>
        <w:spacing w:line="360" w:lineRule="auto"/>
        <w:outlineLvl w:val="2"/>
        <w:rPr>
          <w:rFonts w:ascii="Times New Roman" w:hAnsi="Times New Roman" w:cs="Times New Roman"/>
          <w:b/>
          <w:sz w:val="24"/>
        </w:rPr>
      </w:pPr>
      <w:bookmarkStart w:id="124" w:name="_Hlk506546197"/>
      <w:bookmarkStart w:id="125" w:name="_Toc508088791"/>
      <w:bookmarkEnd w:id="122"/>
      <w:r>
        <w:rPr>
          <w:rFonts w:ascii="Times New Roman" w:hAnsi="Times New Roman" w:cs="Times New Roman"/>
          <w:b/>
          <w:sz w:val="24"/>
        </w:rPr>
        <w:t xml:space="preserve">Ul. </w:t>
      </w:r>
      <w:r w:rsidR="0072286F">
        <w:rPr>
          <w:rFonts w:ascii="Times New Roman" w:hAnsi="Times New Roman" w:cs="Times New Roman"/>
          <w:b/>
          <w:sz w:val="24"/>
        </w:rPr>
        <w:t>Ustronie</w:t>
      </w:r>
      <w:bookmarkEnd w:id="125"/>
    </w:p>
    <w:p w:rsidR="00814D2D" w:rsidRPr="008D6F7E" w:rsidRDefault="00814D2D" w:rsidP="00814D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bookmarkStart w:id="126" w:name="_Hlk506546285"/>
      <w:bookmarkEnd w:id="124"/>
      <w:r w:rsidRPr="008D6F7E">
        <w:rPr>
          <w:rFonts w:ascii="Times New Roman" w:hAnsi="Times New Roman" w:cs="Times New Roman"/>
          <w:sz w:val="24"/>
        </w:rPr>
        <w:t>Niweleta przebudowywanej drogi została zaprojektowana z maksymalnym wpisaniem do istniejącego ukształtowania terenu w celu minimalizacji robót ziemnych.</w:t>
      </w:r>
      <w:bookmarkEnd w:id="126"/>
      <w:r w:rsidRPr="008D6F7E">
        <w:rPr>
          <w:rFonts w:ascii="Times New Roman" w:hAnsi="Times New Roman" w:cs="Times New Roman"/>
          <w:sz w:val="24"/>
        </w:rPr>
        <w:t xml:space="preserve"> Pochylenie podłoża przyjęto zgodnie z wymaganiami dla drogi gminnej. </w:t>
      </w:r>
      <w:bookmarkStart w:id="127" w:name="_Hlk506546437"/>
      <w:r w:rsidRPr="008D6F7E">
        <w:rPr>
          <w:rFonts w:ascii="Times New Roman" w:hAnsi="Times New Roman" w:cs="Times New Roman"/>
          <w:sz w:val="24"/>
        </w:rPr>
        <w:t>Spadek podłużny niwelety</w:t>
      </w:r>
      <w:r>
        <w:rPr>
          <w:rFonts w:ascii="Times New Roman" w:hAnsi="Times New Roman" w:cs="Times New Roman"/>
          <w:sz w:val="24"/>
        </w:rPr>
        <w:t xml:space="preserve"> mieści się </w:t>
      </w:r>
      <w:r w:rsidR="00A95444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w przedziale: 0,3</w:t>
      </w:r>
      <w:r w:rsidR="00723644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-</w:t>
      </w:r>
      <w:r w:rsidR="00723644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,</w:t>
      </w:r>
      <w:r w:rsidR="00723644"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>%.</w:t>
      </w:r>
    </w:p>
    <w:p w:rsidR="00814D2D" w:rsidRPr="008D6F7E" w:rsidRDefault="00814D2D" w:rsidP="00814D2D">
      <w:p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bookmarkStart w:id="128" w:name="_Hlk506546464"/>
      <w:bookmarkEnd w:id="127"/>
      <w:r w:rsidRPr="008D6F7E">
        <w:rPr>
          <w:rFonts w:ascii="Times New Roman" w:hAnsi="Times New Roman" w:cs="Times New Roman"/>
          <w:sz w:val="24"/>
        </w:rPr>
        <w:t xml:space="preserve">Ponadto przy projektowaniu niwelety zwrócono uwagę na warunki gruntowe, możliwości odwodnienia oraz zachowanie koordynacji trasy w planie i przekroju podłużnym. </w:t>
      </w:r>
    </w:p>
    <w:p w:rsidR="00814D2D" w:rsidRDefault="00814D2D" w:rsidP="00814D2D">
      <w:pPr>
        <w:spacing w:after="16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129" w:name="_Hlk506546469"/>
      <w:bookmarkEnd w:id="128"/>
      <w:r w:rsidRPr="008D6F7E">
        <w:rPr>
          <w:rFonts w:ascii="Times New Roman" w:hAnsi="Times New Roman" w:cs="Times New Roman"/>
          <w:sz w:val="24"/>
        </w:rPr>
        <w:t>Szczegółowe elementy trasy w przekroju podłużnym przedstawiono w części rysunkowej.</w:t>
      </w:r>
      <w:r w:rsidR="00CF05D1">
        <w:rPr>
          <w:rFonts w:ascii="Times New Roman" w:hAnsi="Times New Roman" w:cs="Times New Roman"/>
          <w:sz w:val="24"/>
        </w:rPr>
        <w:t xml:space="preserve"> </w:t>
      </w:r>
      <w:r w:rsidR="00CF05D1" w:rsidRPr="00E90E97">
        <w:rPr>
          <w:rFonts w:ascii="Times New Roman" w:hAnsi="Times New Roman" w:cs="Times New Roman"/>
          <w:sz w:val="24"/>
        </w:rPr>
        <w:t>Rys nr 4.1</w:t>
      </w:r>
      <w:r w:rsidRPr="00E90E97">
        <w:rPr>
          <w:rFonts w:ascii="Times New Roman" w:hAnsi="Times New Roman" w:cs="Times New Roman"/>
          <w:sz w:val="24"/>
        </w:rPr>
        <w:t xml:space="preserve"> </w:t>
      </w:r>
      <w:r w:rsidR="003856C9" w:rsidRPr="00E90E97">
        <w:rPr>
          <w:rFonts w:ascii="Times New Roman" w:hAnsi="Times New Roman" w:cs="Times New Roman"/>
          <w:sz w:val="24"/>
        </w:rPr>
        <w:t>(Profile</w:t>
      </w:r>
      <w:r w:rsidR="00CF05D1" w:rsidRPr="00E90E97">
        <w:rPr>
          <w:rFonts w:ascii="Times New Roman" w:hAnsi="Times New Roman" w:cs="Times New Roman"/>
          <w:sz w:val="24"/>
        </w:rPr>
        <w:t xml:space="preserve"> podłużne)</w:t>
      </w:r>
      <w:r w:rsidR="00E90E97">
        <w:rPr>
          <w:rFonts w:ascii="Times New Roman" w:hAnsi="Times New Roman" w:cs="Times New Roman"/>
          <w:sz w:val="24"/>
        </w:rPr>
        <w:t>.</w:t>
      </w:r>
    </w:p>
    <w:p w:rsidR="006414F4" w:rsidRPr="008D6F7E" w:rsidRDefault="006414F4" w:rsidP="001E0FE3">
      <w:pPr>
        <w:pStyle w:val="Akapitzlist"/>
        <w:numPr>
          <w:ilvl w:val="2"/>
          <w:numId w:val="39"/>
        </w:numPr>
        <w:spacing w:line="360" w:lineRule="auto"/>
        <w:outlineLvl w:val="2"/>
        <w:rPr>
          <w:rFonts w:ascii="Times New Roman" w:hAnsi="Times New Roman" w:cs="Times New Roman"/>
          <w:b/>
          <w:sz w:val="24"/>
        </w:rPr>
      </w:pPr>
      <w:bookmarkStart w:id="130" w:name="_Hlk506546476"/>
      <w:bookmarkStart w:id="131" w:name="_Toc508088792"/>
      <w:bookmarkEnd w:id="129"/>
      <w:r>
        <w:rPr>
          <w:rFonts w:ascii="Times New Roman" w:hAnsi="Times New Roman" w:cs="Times New Roman"/>
          <w:b/>
          <w:sz w:val="24"/>
        </w:rPr>
        <w:t xml:space="preserve">Ul. </w:t>
      </w:r>
      <w:r w:rsidR="0072286F">
        <w:rPr>
          <w:rFonts w:ascii="Times New Roman" w:hAnsi="Times New Roman" w:cs="Times New Roman"/>
          <w:b/>
          <w:sz w:val="24"/>
        </w:rPr>
        <w:t>Polna</w:t>
      </w:r>
      <w:bookmarkEnd w:id="131"/>
    </w:p>
    <w:p w:rsidR="006414F4" w:rsidRPr="008D6F7E" w:rsidRDefault="006414F4" w:rsidP="006414F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8D6F7E">
        <w:rPr>
          <w:rFonts w:ascii="Times New Roman" w:hAnsi="Times New Roman" w:cs="Times New Roman"/>
          <w:sz w:val="24"/>
        </w:rPr>
        <w:t>Niweleta przebudowywanej drogi została zaprojektowana z maksymalnym wpisaniem do istniejącego ukształtowania terenu w celu minimalizacji robót ziemnych. Pochylenie podłoża przyjęto zgodnie z wymaganiami dla drogi gminnej. Spadek podłużny niwelety</w:t>
      </w:r>
      <w:r>
        <w:rPr>
          <w:rFonts w:ascii="Times New Roman" w:hAnsi="Times New Roman" w:cs="Times New Roman"/>
          <w:sz w:val="24"/>
        </w:rPr>
        <w:t xml:space="preserve"> mieści się </w:t>
      </w:r>
      <w:r w:rsidR="00A95444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w przedziale: </w:t>
      </w:r>
      <w:r w:rsidR="00CF05D1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,</w:t>
      </w:r>
      <w:r w:rsidR="00CF05D1">
        <w:rPr>
          <w:rFonts w:ascii="Times New Roman" w:hAnsi="Times New Roman" w:cs="Times New Roman"/>
          <w:sz w:val="24"/>
        </w:rPr>
        <w:t>00</w:t>
      </w:r>
      <w:r>
        <w:rPr>
          <w:rFonts w:ascii="Times New Roman" w:hAnsi="Times New Roman" w:cs="Times New Roman"/>
          <w:sz w:val="24"/>
        </w:rPr>
        <w:t>-2,</w:t>
      </w:r>
      <w:r w:rsidR="00CF05D1">
        <w:rPr>
          <w:rFonts w:ascii="Times New Roman" w:hAnsi="Times New Roman" w:cs="Times New Roman"/>
          <w:sz w:val="24"/>
        </w:rPr>
        <w:t>00</w:t>
      </w:r>
      <w:r>
        <w:rPr>
          <w:rFonts w:ascii="Times New Roman" w:hAnsi="Times New Roman" w:cs="Times New Roman"/>
          <w:sz w:val="24"/>
        </w:rPr>
        <w:t>%.</w:t>
      </w:r>
    </w:p>
    <w:p w:rsidR="006414F4" w:rsidRPr="008D6F7E" w:rsidRDefault="006414F4" w:rsidP="006414F4">
      <w:pPr>
        <w:spacing w:after="16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8D6F7E">
        <w:rPr>
          <w:rFonts w:ascii="Times New Roman" w:hAnsi="Times New Roman" w:cs="Times New Roman"/>
          <w:sz w:val="24"/>
        </w:rPr>
        <w:t xml:space="preserve">Ponadto przy projektowaniu niwelety zwrócono uwagę na warunki gruntowe, możliwości odwodnienia oraz zachowanie koordynacji trasy w planie i przekroju podłużnym. </w:t>
      </w:r>
    </w:p>
    <w:p w:rsidR="0072286F" w:rsidRPr="002D4534" w:rsidRDefault="006414F4" w:rsidP="002D4534">
      <w:pPr>
        <w:spacing w:after="16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8D6F7E">
        <w:rPr>
          <w:rFonts w:ascii="Times New Roman" w:hAnsi="Times New Roman" w:cs="Times New Roman"/>
          <w:sz w:val="24"/>
        </w:rPr>
        <w:t xml:space="preserve">Szczegółowe elementy trasy w przekroju podłużnym przedstawiono w części rysunkowej. </w:t>
      </w:r>
      <w:r w:rsidR="00CF05D1" w:rsidRPr="00E90E97">
        <w:rPr>
          <w:rFonts w:ascii="Times New Roman" w:hAnsi="Times New Roman" w:cs="Times New Roman"/>
          <w:sz w:val="24"/>
        </w:rPr>
        <w:t>Rys nr 4.</w:t>
      </w:r>
      <w:r w:rsidR="00935D5D">
        <w:rPr>
          <w:rFonts w:ascii="Times New Roman" w:hAnsi="Times New Roman" w:cs="Times New Roman"/>
          <w:sz w:val="24"/>
        </w:rPr>
        <w:t>2</w:t>
      </w:r>
      <w:r w:rsidR="00CF05D1" w:rsidRPr="00E90E97">
        <w:rPr>
          <w:rFonts w:ascii="Times New Roman" w:hAnsi="Times New Roman" w:cs="Times New Roman"/>
          <w:sz w:val="24"/>
        </w:rPr>
        <w:t xml:space="preserve"> </w:t>
      </w:r>
      <w:r w:rsidR="003856C9" w:rsidRPr="00E90E97">
        <w:rPr>
          <w:rFonts w:ascii="Times New Roman" w:hAnsi="Times New Roman" w:cs="Times New Roman"/>
          <w:sz w:val="24"/>
        </w:rPr>
        <w:t>(Profile</w:t>
      </w:r>
      <w:r w:rsidR="00CF05D1" w:rsidRPr="00E90E97">
        <w:rPr>
          <w:rFonts w:ascii="Times New Roman" w:hAnsi="Times New Roman" w:cs="Times New Roman"/>
          <w:sz w:val="24"/>
        </w:rPr>
        <w:t xml:space="preserve"> </w:t>
      </w:r>
      <w:r w:rsidR="003856C9" w:rsidRPr="00E90E97">
        <w:rPr>
          <w:rFonts w:ascii="Times New Roman" w:hAnsi="Times New Roman" w:cs="Times New Roman"/>
          <w:sz w:val="24"/>
        </w:rPr>
        <w:t>podłużne)</w:t>
      </w:r>
      <w:r w:rsidR="00CF05D1" w:rsidRPr="00E90E97">
        <w:rPr>
          <w:rFonts w:ascii="Times New Roman" w:hAnsi="Times New Roman" w:cs="Times New Roman"/>
          <w:sz w:val="24"/>
        </w:rPr>
        <w:t>.</w:t>
      </w:r>
    </w:p>
    <w:p w:rsidR="00814D2D" w:rsidRPr="001E0FE3" w:rsidRDefault="00814D2D" w:rsidP="001C595A">
      <w:pPr>
        <w:pStyle w:val="Nagwek2"/>
        <w:numPr>
          <w:ilvl w:val="1"/>
          <w:numId w:val="1"/>
        </w:numPr>
        <w:spacing w:before="0" w:line="360" w:lineRule="auto"/>
        <w:ind w:left="714" w:hanging="357"/>
        <w:contextualSpacing/>
        <w:rPr>
          <w:rFonts w:ascii="Times New Roman" w:hAnsi="Times New Roman" w:cs="Times New Roman"/>
          <w:b/>
          <w:color w:val="auto"/>
          <w:sz w:val="24"/>
        </w:rPr>
      </w:pPr>
      <w:bookmarkStart w:id="132" w:name="_Toc441574574"/>
      <w:bookmarkStart w:id="133" w:name="_Toc450738820"/>
      <w:bookmarkStart w:id="134" w:name="_Toc457297679"/>
      <w:bookmarkStart w:id="135" w:name="_Toc463859606"/>
      <w:bookmarkStart w:id="136" w:name="_Toc466011636"/>
      <w:bookmarkStart w:id="137" w:name="_Toc466051951"/>
      <w:bookmarkStart w:id="138" w:name="_Toc466549676"/>
      <w:bookmarkStart w:id="139" w:name="_Hlk506546705"/>
      <w:bookmarkStart w:id="140" w:name="_Toc508088793"/>
      <w:bookmarkEnd w:id="130"/>
      <w:r w:rsidRPr="001E0FE3">
        <w:rPr>
          <w:rFonts w:ascii="Times New Roman" w:hAnsi="Times New Roman" w:cs="Times New Roman"/>
          <w:b/>
          <w:color w:val="auto"/>
          <w:sz w:val="24"/>
        </w:rPr>
        <w:t>Przekrój poprzeczny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40"/>
      <w:r w:rsidRPr="001E0FE3">
        <w:rPr>
          <w:rFonts w:ascii="Times New Roman" w:hAnsi="Times New Roman" w:cs="Times New Roman"/>
          <w:b/>
          <w:color w:val="auto"/>
          <w:sz w:val="24"/>
        </w:rPr>
        <w:t xml:space="preserve"> </w:t>
      </w:r>
    </w:p>
    <w:p w:rsidR="00814D2D" w:rsidRPr="00327CA0" w:rsidRDefault="00814D2D" w:rsidP="00814D2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Projektowana </w:t>
      </w:r>
      <w:r w:rsidR="006414F4">
        <w:rPr>
          <w:rFonts w:ascii="Times New Roman" w:hAnsi="Times New Roman" w:cs="Times New Roman"/>
          <w:sz w:val="24"/>
        </w:rPr>
        <w:t>ulice</w:t>
      </w:r>
      <w:r>
        <w:rPr>
          <w:rFonts w:ascii="Times New Roman" w:hAnsi="Times New Roman" w:cs="Times New Roman"/>
          <w:sz w:val="24"/>
        </w:rPr>
        <w:t xml:space="preserve"> będ</w:t>
      </w:r>
      <w:r w:rsidR="00820F5A">
        <w:rPr>
          <w:rFonts w:ascii="Times New Roman" w:hAnsi="Times New Roman" w:cs="Times New Roman"/>
          <w:sz w:val="24"/>
        </w:rPr>
        <w:t>ą</w:t>
      </w:r>
      <w:r w:rsidR="006414F4">
        <w:rPr>
          <w:rFonts w:ascii="Times New Roman" w:hAnsi="Times New Roman" w:cs="Times New Roman"/>
          <w:sz w:val="24"/>
        </w:rPr>
        <w:t xml:space="preserve"> posiadały jezdnię o szerokości</w:t>
      </w:r>
      <w:r w:rsidR="0072286F">
        <w:rPr>
          <w:rFonts w:ascii="Times New Roman" w:hAnsi="Times New Roman" w:cs="Times New Roman"/>
          <w:sz w:val="24"/>
        </w:rPr>
        <w:t xml:space="preserve"> </w:t>
      </w:r>
      <w:r w:rsidR="006414F4">
        <w:rPr>
          <w:rFonts w:ascii="Times New Roman" w:hAnsi="Times New Roman" w:cs="Times New Roman"/>
          <w:sz w:val="24"/>
        </w:rPr>
        <w:t>5,</w:t>
      </w:r>
      <w:r w:rsidR="00C93A2C">
        <w:rPr>
          <w:rFonts w:ascii="Times New Roman" w:hAnsi="Times New Roman" w:cs="Times New Roman"/>
          <w:sz w:val="24"/>
        </w:rPr>
        <w:t>5</w:t>
      </w:r>
      <w:r w:rsidR="006414F4">
        <w:rPr>
          <w:rFonts w:ascii="Times New Roman" w:hAnsi="Times New Roman" w:cs="Times New Roman"/>
          <w:sz w:val="24"/>
        </w:rPr>
        <w:t>0 m</w:t>
      </w:r>
      <w:r w:rsidR="007A55DD">
        <w:rPr>
          <w:rFonts w:ascii="Times New Roman" w:hAnsi="Times New Roman" w:cs="Times New Roman"/>
          <w:sz w:val="24"/>
        </w:rPr>
        <w:t>.</w:t>
      </w:r>
      <w:r w:rsidR="006414F4">
        <w:rPr>
          <w:rFonts w:ascii="Times New Roman" w:hAnsi="Times New Roman" w:cs="Times New Roman"/>
          <w:sz w:val="24"/>
        </w:rPr>
        <w:t xml:space="preserve"> </w:t>
      </w:r>
      <w:r w:rsidR="003856C9">
        <w:rPr>
          <w:rFonts w:ascii="Times New Roman" w:hAnsi="Times New Roman" w:cs="Times New Roman"/>
          <w:sz w:val="24"/>
        </w:rPr>
        <w:t>Przekrój</w:t>
      </w:r>
      <w:r>
        <w:rPr>
          <w:rFonts w:ascii="Times New Roman" w:hAnsi="Times New Roman" w:cs="Times New Roman"/>
          <w:sz w:val="24"/>
        </w:rPr>
        <w:t xml:space="preserve"> zaprojektowano o pochyleniu daszkowym oraz jednostronnym 2%. Przewiduje się budowę pobocza z kruszywa łamanego o szerokości 0,75 m. Wzdłuż projektowanej ulicy wykonane zostaną również zjazdy indywidualne. </w:t>
      </w:r>
    </w:p>
    <w:p w:rsidR="00814D2D" w:rsidRPr="00327CA0" w:rsidRDefault="00814D2D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41" w:name="_Toc441574575"/>
      <w:bookmarkStart w:id="142" w:name="_Toc450738821"/>
      <w:bookmarkStart w:id="143" w:name="_Toc457297680"/>
      <w:bookmarkStart w:id="144" w:name="_Toc463859607"/>
      <w:bookmarkStart w:id="145" w:name="_Toc466011637"/>
      <w:bookmarkStart w:id="146" w:name="_Toc466051952"/>
      <w:bookmarkStart w:id="147" w:name="_Toc466549677"/>
      <w:bookmarkStart w:id="148" w:name="_Toc508088794"/>
      <w:bookmarkEnd w:id="139"/>
      <w:r w:rsidRPr="00327CA0">
        <w:rPr>
          <w:rFonts w:ascii="Times New Roman" w:hAnsi="Times New Roman" w:cs="Times New Roman"/>
          <w:b/>
          <w:sz w:val="24"/>
        </w:rPr>
        <w:t>KONSTRUKCJA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814D2D" w:rsidRPr="001E0FE3" w:rsidRDefault="00814D2D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49" w:name="_Toc466051954"/>
      <w:bookmarkStart w:id="150" w:name="_Toc466549678"/>
      <w:bookmarkStart w:id="151" w:name="_Toc508088795"/>
      <w:r w:rsidRPr="001E0FE3">
        <w:rPr>
          <w:rFonts w:ascii="Times New Roman" w:hAnsi="Times New Roman" w:cs="Times New Roman"/>
          <w:b/>
          <w:color w:val="auto"/>
          <w:sz w:val="24"/>
        </w:rPr>
        <w:t xml:space="preserve">Konstrukcja </w:t>
      </w:r>
      <w:bookmarkEnd w:id="149"/>
      <w:bookmarkEnd w:id="150"/>
      <w:r w:rsidR="0009450E" w:rsidRPr="001E0FE3">
        <w:rPr>
          <w:rFonts w:ascii="Times New Roman" w:hAnsi="Times New Roman" w:cs="Times New Roman"/>
          <w:b/>
          <w:color w:val="auto"/>
          <w:sz w:val="24"/>
        </w:rPr>
        <w:t xml:space="preserve">jezdni (ul. </w:t>
      </w:r>
      <w:r w:rsidR="0072286F" w:rsidRPr="001E0FE3">
        <w:rPr>
          <w:rFonts w:ascii="Times New Roman" w:hAnsi="Times New Roman" w:cs="Times New Roman"/>
          <w:b/>
          <w:color w:val="auto"/>
          <w:sz w:val="24"/>
        </w:rPr>
        <w:t>Ustronie, Polna</w:t>
      </w:r>
      <w:r w:rsidR="004C0B94">
        <w:rPr>
          <w:rFonts w:ascii="Times New Roman" w:hAnsi="Times New Roman" w:cs="Times New Roman"/>
          <w:b/>
          <w:color w:val="auto"/>
          <w:sz w:val="24"/>
        </w:rPr>
        <w:t>, G3)</w:t>
      </w:r>
      <w:bookmarkEnd w:id="151"/>
    </w:p>
    <w:p w:rsidR="00814D2D" w:rsidRPr="00327CA0" w:rsidRDefault="00814D2D" w:rsidP="00814D2D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27CA0">
        <w:rPr>
          <w:rFonts w:ascii="Times New Roman" w:eastAsia="Calibri" w:hAnsi="Times New Roman" w:cs="Times New Roman"/>
          <w:sz w:val="24"/>
          <w:szCs w:val="24"/>
        </w:rPr>
        <w:t>warst</w:t>
      </w:r>
      <w:r>
        <w:rPr>
          <w:rFonts w:ascii="Times New Roman" w:eastAsia="Calibri" w:hAnsi="Times New Roman" w:cs="Times New Roman"/>
          <w:sz w:val="24"/>
          <w:szCs w:val="24"/>
        </w:rPr>
        <w:t xml:space="preserve">wa ścieralna z </w:t>
      </w:r>
      <w:r w:rsidR="0009450E">
        <w:rPr>
          <w:rFonts w:ascii="Times New Roman" w:eastAsia="Calibri" w:hAnsi="Times New Roman" w:cs="Times New Roman"/>
          <w:sz w:val="24"/>
          <w:szCs w:val="24"/>
        </w:rPr>
        <w:t>kostki betonowej szarej o grubości 8 cm (kolor szary)</w:t>
      </w:r>
    </w:p>
    <w:p w:rsidR="00814D2D" w:rsidRPr="00327CA0" w:rsidRDefault="0009450E" w:rsidP="00814D2D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podsypka cementowo-piaskowa o grubości 5 cm</w:t>
      </w:r>
    </w:p>
    <w:p w:rsidR="00814D2D" w:rsidRDefault="0009450E" w:rsidP="00814D2D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podbudowa zasadnicza z </w:t>
      </w:r>
      <w:r w:rsidR="00D679C8">
        <w:rPr>
          <w:rFonts w:ascii="Times New Roman" w:eastAsia="Calibri" w:hAnsi="Times New Roman" w:cs="Times New Roman"/>
          <w:sz w:val="24"/>
          <w:szCs w:val="24"/>
        </w:rPr>
        <w:t>betonu cementowego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C8/10 o grubości 20 cm</w:t>
      </w:r>
    </w:p>
    <w:p w:rsidR="0009450E" w:rsidRPr="00327CA0" w:rsidRDefault="0009450E" w:rsidP="00814D2D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warstwa </w:t>
      </w:r>
      <w:r w:rsidR="006414F4">
        <w:rPr>
          <w:rFonts w:ascii="Times New Roman" w:eastAsia="Calibri" w:hAnsi="Times New Roman" w:cs="Times New Roman"/>
          <w:sz w:val="24"/>
          <w:szCs w:val="24"/>
        </w:rPr>
        <w:t>wzmocni</w:t>
      </w:r>
      <w:r w:rsidR="00805E67">
        <w:rPr>
          <w:rFonts w:ascii="Times New Roman" w:eastAsia="Calibri" w:hAnsi="Times New Roman" w:cs="Times New Roman"/>
          <w:sz w:val="24"/>
          <w:szCs w:val="24"/>
        </w:rPr>
        <w:t>onego</w:t>
      </w:r>
      <w:r w:rsidR="006414F4">
        <w:rPr>
          <w:rFonts w:ascii="Times New Roman" w:eastAsia="Calibri" w:hAnsi="Times New Roman" w:cs="Times New Roman"/>
          <w:sz w:val="24"/>
          <w:szCs w:val="24"/>
        </w:rPr>
        <w:t xml:space="preserve"> podłoża stabilizowane</w:t>
      </w:r>
      <w:r w:rsidR="00805E67">
        <w:rPr>
          <w:rFonts w:ascii="Times New Roman" w:eastAsia="Calibri" w:hAnsi="Times New Roman" w:cs="Times New Roman"/>
          <w:sz w:val="24"/>
          <w:szCs w:val="24"/>
        </w:rPr>
        <w:t>go</w:t>
      </w:r>
      <w:r w:rsidR="006414F4">
        <w:rPr>
          <w:rFonts w:ascii="Times New Roman" w:eastAsia="Calibri" w:hAnsi="Times New Roman" w:cs="Times New Roman"/>
          <w:sz w:val="24"/>
          <w:szCs w:val="24"/>
        </w:rPr>
        <w:t xml:space="preserve"> cementem z </w:t>
      </w:r>
      <w:proofErr w:type="spellStart"/>
      <w:r w:rsidR="006414F4">
        <w:rPr>
          <w:rFonts w:ascii="Times New Roman" w:eastAsia="Calibri" w:hAnsi="Times New Roman" w:cs="Times New Roman"/>
          <w:sz w:val="24"/>
          <w:szCs w:val="24"/>
        </w:rPr>
        <w:t>Rm</w:t>
      </w:r>
      <w:proofErr w:type="spellEnd"/>
      <w:r w:rsidR="006414F4">
        <w:rPr>
          <w:rFonts w:ascii="Times New Roman" w:eastAsia="Calibri" w:hAnsi="Times New Roman" w:cs="Times New Roman"/>
          <w:sz w:val="24"/>
          <w:szCs w:val="24"/>
        </w:rPr>
        <w:t xml:space="preserve"> = 2,5 </w:t>
      </w:r>
      <w:proofErr w:type="spellStart"/>
      <w:r w:rsidR="006414F4">
        <w:rPr>
          <w:rFonts w:ascii="Times New Roman" w:eastAsia="Calibri" w:hAnsi="Times New Roman" w:cs="Times New Roman"/>
          <w:sz w:val="24"/>
          <w:szCs w:val="24"/>
        </w:rPr>
        <w:t>MPa</w:t>
      </w:r>
      <w:proofErr w:type="spellEnd"/>
      <w:r w:rsidR="006414F4">
        <w:rPr>
          <w:rFonts w:ascii="Times New Roman" w:eastAsia="Calibri" w:hAnsi="Times New Roman" w:cs="Times New Roman"/>
          <w:sz w:val="24"/>
          <w:szCs w:val="24"/>
        </w:rPr>
        <w:t xml:space="preserve"> o grubości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79C8">
        <w:rPr>
          <w:rFonts w:ascii="Times New Roman" w:eastAsia="Calibri" w:hAnsi="Times New Roman" w:cs="Times New Roman"/>
          <w:sz w:val="24"/>
          <w:szCs w:val="24"/>
        </w:rPr>
        <w:t>2</w:t>
      </w:r>
      <w:r w:rsidR="00805E6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cm </w:t>
      </w:r>
    </w:p>
    <w:p w:rsidR="0009450E" w:rsidRPr="001E0FE3" w:rsidRDefault="0009450E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52" w:name="_Toc466051955"/>
      <w:bookmarkStart w:id="153" w:name="_Toc466549679"/>
      <w:bookmarkStart w:id="154" w:name="_Toc508088796"/>
      <w:r w:rsidRPr="001E0FE3">
        <w:rPr>
          <w:rFonts w:ascii="Times New Roman" w:hAnsi="Times New Roman" w:cs="Times New Roman"/>
          <w:b/>
          <w:color w:val="auto"/>
          <w:sz w:val="24"/>
        </w:rPr>
        <w:t>Konstrukcja zjazdów indywidualnych</w:t>
      </w:r>
      <w:bookmarkEnd w:id="152"/>
      <w:bookmarkEnd w:id="154"/>
      <w:r w:rsidRPr="001E0FE3">
        <w:rPr>
          <w:rFonts w:ascii="Times New Roman" w:hAnsi="Times New Roman" w:cs="Times New Roman"/>
          <w:b/>
          <w:color w:val="auto"/>
          <w:sz w:val="24"/>
        </w:rPr>
        <w:t xml:space="preserve"> </w:t>
      </w:r>
      <w:bookmarkEnd w:id="153"/>
    </w:p>
    <w:p w:rsidR="0009450E" w:rsidRPr="0009450E" w:rsidRDefault="0009450E" w:rsidP="0009450E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warstwa ścieralna z kostki betonowej brukowej gr. 8 cm (kolor czerwony),</w:t>
      </w:r>
    </w:p>
    <w:p w:rsidR="0009450E" w:rsidRPr="0009450E" w:rsidRDefault="0009450E" w:rsidP="0009450E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podsypka cementowo - piaskowa 1:3 gr. 5 cm,</w:t>
      </w:r>
    </w:p>
    <w:p w:rsidR="00E90E97" w:rsidRDefault="00D679C8" w:rsidP="0072286F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podbudowa zasadnicza z betonu cementowego </w:t>
      </w:r>
      <w:r w:rsidR="0009450E" w:rsidRPr="0009450E">
        <w:rPr>
          <w:rFonts w:ascii="Times New Roman" w:eastAsia="Calibri" w:hAnsi="Times New Roman" w:cs="Times New Roman"/>
          <w:sz w:val="24"/>
          <w:szCs w:val="24"/>
        </w:rPr>
        <w:t xml:space="preserve">C 8/10 o grubości </w:t>
      </w:r>
      <w:r w:rsidR="000B6749">
        <w:rPr>
          <w:rFonts w:ascii="Times New Roman" w:eastAsia="Calibri" w:hAnsi="Times New Roman" w:cs="Times New Roman"/>
          <w:sz w:val="24"/>
          <w:szCs w:val="24"/>
        </w:rPr>
        <w:t>15</w:t>
      </w:r>
      <w:r w:rsidR="0009450E" w:rsidRPr="0009450E">
        <w:rPr>
          <w:rFonts w:ascii="Times New Roman" w:eastAsia="Calibri" w:hAnsi="Times New Roman" w:cs="Times New Roman"/>
          <w:sz w:val="24"/>
          <w:szCs w:val="24"/>
        </w:rPr>
        <w:t xml:space="preserve"> cm,</w:t>
      </w:r>
    </w:p>
    <w:p w:rsidR="00805E67" w:rsidRPr="00327CA0" w:rsidRDefault="00805E67" w:rsidP="00805E67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155" w:name="_Toc466549681"/>
      <w:r>
        <w:rPr>
          <w:rFonts w:ascii="Times New Roman" w:eastAsia="Calibri" w:hAnsi="Times New Roman" w:cs="Times New Roman"/>
          <w:sz w:val="24"/>
          <w:szCs w:val="24"/>
        </w:rPr>
        <w:t xml:space="preserve">warstwa wzmocnionego podłoża stabilizowanego cementem z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= 2,5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 grubości </w:t>
      </w:r>
      <w:r w:rsidR="00B64404">
        <w:rPr>
          <w:rFonts w:ascii="Times New Roman" w:eastAsia="Calibri" w:hAnsi="Times New Roman" w:cs="Times New Roman"/>
          <w:sz w:val="24"/>
          <w:szCs w:val="24"/>
        </w:rPr>
        <w:t>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cm </w:t>
      </w:r>
    </w:p>
    <w:p w:rsidR="0009450E" w:rsidRPr="001E0FE3" w:rsidRDefault="0009450E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56" w:name="_Toc508088797"/>
      <w:r w:rsidRPr="001E0FE3">
        <w:rPr>
          <w:rFonts w:ascii="Times New Roman" w:hAnsi="Times New Roman" w:cs="Times New Roman"/>
          <w:b/>
          <w:color w:val="auto"/>
          <w:sz w:val="24"/>
        </w:rPr>
        <w:t>Konstrukcja</w:t>
      </w:r>
      <w:r w:rsidR="00EB54CE" w:rsidRPr="001E0FE3">
        <w:rPr>
          <w:rFonts w:ascii="Times New Roman" w:hAnsi="Times New Roman" w:cs="Times New Roman"/>
          <w:b/>
          <w:color w:val="auto"/>
          <w:sz w:val="24"/>
        </w:rPr>
        <w:t xml:space="preserve"> chodnika </w:t>
      </w:r>
      <w:r w:rsidR="003856C9" w:rsidRPr="001E0FE3">
        <w:rPr>
          <w:rFonts w:ascii="Times New Roman" w:hAnsi="Times New Roman" w:cs="Times New Roman"/>
          <w:b/>
          <w:color w:val="auto"/>
          <w:sz w:val="24"/>
        </w:rPr>
        <w:t>(dojście</w:t>
      </w:r>
      <w:r w:rsidRPr="001E0FE3">
        <w:rPr>
          <w:rFonts w:ascii="Times New Roman" w:hAnsi="Times New Roman" w:cs="Times New Roman"/>
          <w:b/>
          <w:color w:val="auto"/>
          <w:sz w:val="24"/>
        </w:rPr>
        <w:t xml:space="preserve"> do </w:t>
      </w:r>
      <w:bookmarkEnd w:id="155"/>
      <w:r w:rsidR="003856C9" w:rsidRPr="001E0FE3">
        <w:rPr>
          <w:rFonts w:ascii="Times New Roman" w:hAnsi="Times New Roman" w:cs="Times New Roman"/>
          <w:b/>
          <w:color w:val="auto"/>
          <w:sz w:val="24"/>
        </w:rPr>
        <w:t>furtek)</w:t>
      </w:r>
      <w:bookmarkEnd w:id="156"/>
    </w:p>
    <w:p w:rsidR="0009450E" w:rsidRPr="0009450E" w:rsidRDefault="0009450E" w:rsidP="0009450E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warstwa ścieralna z kostki betonowej brukowej gr. 6 cm (kolor szary),</w:t>
      </w:r>
    </w:p>
    <w:p w:rsidR="0009450E" w:rsidRPr="0009450E" w:rsidRDefault="0009450E" w:rsidP="0009450E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podsypka cementowo - piaskowa 1:3 gr. 5 cm,</w:t>
      </w:r>
    </w:p>
    <w:p w:rsidR="0009450E" w:rsidRDefault="0009450E" w:rsidP="0009450E">
      <w:pPr>
        <w:numPr>
          <w:ilvl w:val="0"/>
          <w:numId w:val="11"/>
        </w:numPr>
        <w:suppressAutoHyphens/>
        <w:autoSpaceDN w:val="0"/>
        <w:spacing w:after="120" w:line="360" w:lineRule="auto"/>
        <w:ind w:left="36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warstwa odcinająca z piasku średniego o gr. 15 cm.</w:t>
      </w:r>
    </w:p>
    <w:p w:rsidR="0009450E" w:rsidRPr="001E0FE3" w:rsidRDefault="0009450E" w:rsidP="001E0FE3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157" w:name="_Toc466051956"/>
      <w:bookmarkStart w:id="158" w:name="_Toc466549683"/>
      <w:bookmarkStart w:id="159" w:name="_Toc508088798"/>
      <w:r w:rsidRPr="001E0FE3">
        <w:rPr>
          <w:rFonts w:ascii="Times New Roman" w:hAnsi="Times New Roman" w:cs="Times New Roman"/>
          <w:b/>
          <w:color w:val="auto"/>
          <w:sz w:val="24"/>
        </w:rPr>
        <w:t>Konstrukcja pobocza</w:t>
      </w:r>
      <w:bookmarkEnd w:id="157"/>
      <w:bookmarkEnd w:id="158"/>
      <w:bookmarkEnd w:id="159"/>
    </w:p>
    <w:p w:rsidR="0072286F" w:rsidRDefault="0009450E" w:rsidP="0072286F">
      <w:pPr>
        <w:numPr>
          <w:ilvl w:val="0"/>
          <w:numId w:val="11"/>
        </w:numPr>
        <w:suppressAutoHyphens/>
        <w:autoSpaceDN w:val="0"/>
        <w:spacing w:after="160" w:line="360" w:lineRule="auto"/>
        <w:ind w:left="357" w:hanging="357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450E">
        <w:rPr>
          <w:rFonts w:ascii="Times New Roman" w:eastAsia="Calibri" w:hAnsi="Times New Roman" w:cs="Times New Roman"/>
          <w:sz w:val="24"/>
          <w:szCs w:val="24"/>
        </w:rPr>
        <w:t>Pobocze wzmocnione kruszywem łamanym 0-31,5 mm o grubości 10 cm.</w:t>
      </w:r>
    </w:p>
    <w:p w:rsidR="001E0FE3" w:rsidRDefault="001E0FE3" w:rsidP="001E0FE3">
      <w:pPr>
        <w:suppressAutoHyphens/>
        <w:autoSpaceDN w:val="0"/>
        <w:spacing w:after="16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75A6E" w:rsidRDefault="00E75A6E" w:rsidP="001E0FE3">
      <w:pPr>
        <w:suppressAutoHyphens/>
        <w:autoSpaceDN w:val="0"/>
        <w:spacing w:after="16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75A6E" w:rsidRPr="002D4534" w:rsidRDefault="00E75A6E" w:rsidP="001E0FE3">
      <w:pPr>
        <w:suppressAutoHyphens/>
        <w:autoSpaceDN w:val="0"/>
        <w:spacing w:after="160" w:line="36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9450E" w:rsidRDefault="0009450E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60" w:name="_Toc441574578"/>
      <w:bookmarkStart w:id="161" w:name="_Toc450738828"/>
      <w:bookmarkStart w:id="162" w:name="_Toc457297688"/>
      <w:bookmarkStart w:id="163" w:name="_Toc463514564"/>
      <w:bookmarkStart w:id="164" w:name="_Toc466051958"/>
      <w:bookmarkStart w:id="165" w:name="_Toc466549684"/>
      <w:bookmarkStart w:id="166" w:name="_Toc508088799"/>
      <w:r>
        <w:rPr>
          <w:rFonts w:ascii="Times New Roman" w:hAnsi="Times New Roman" w:cs="Times New Roman"/>
          <w:b/>
          <w:sz w:val="24"/>
        </w:rPr>
        <w:t>ODWODNIENIE</w:t>
      </w:r>
      <w:bookmarkEnd w:id="160"/>
      <w:bookmarkEnd w:id="161"/>
      <w:bookmarkEnd w:id="162"/>
      <w:bookmarkEnd w:id="163"/>
      <w:bookmarkEnd w:id="164"/>
      <w:bookmarkEnd w:id="165"/>
      <w:bookmarkEnd w:id="166"/>
    </w:p>
    <w:p w:rsidR="0009450E" w:rsidRDefault="0009450E" w:rsidP="00805E67">
      <w:pPr>
        <w:suppressAutoHyphens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 xml:space="preserve">Odwodnienie jezdni realizowane będzie poprzez odprowadzenie wód opadowych </w:t>
      </w:r>
      <w:r w:rsidR="001E0FE3">
        <w:rPr>
          <w:rFonts w:ascii="Times New Roman" w:hAnsi="Times New Roman" w:cs="Times New Roman"/>
          <w:sz w:val="24"/>
          <w:szCs w:val="27"/>
        </w:rPr>
        <w:br/>
      </w:r>
      <w:r>
        <w:rPr>
          <w:rFonts w:ascii="Times New Roman" w:hAnsi="Times New Roman" w:cs="Times New Roman"/>
          <w:sz w:val="24"/>
          <w:szCs w:val="27"/>
        </w:rPr>
        <w:t>i roztop</w:t>
      </w:r>
      <w:r w:rsidR="00EB54CE">
        <w:rPr>
          <w:rFonts w:ascii="Times New Roman" w:hAnsi="Times New Roman" w:cs="Times New Roman"/>
          <w:sz w:val="24"/>
          <w:szCs w:val="27"/>
        </w:rPr>
        <w:t xml:space="preserve">owych z projektowanej jezdni do rowów przydrożnych odparowujących </w:t>
      </w:r>
      <w:r>
        <w:rPr>
          <w:rFonts w:ascii="Times New Roman" w:hAnsi="Times New Roman" w:cs="Times New Roman"/>
          <w:sz w:val="24"/>
          <w:szCs w:val="27"/>
        </w:rPr>
        <w:t>poprzez zastosowanie odpowiednich spadków podłużnych i poprzecznych.</w:t>
      </w:r>
    </w:p>
    <w:p w:rsidR="00CF05D1" w:rsidRDefault="00CF05D1" w:rsidP="00CF05D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Odwodnienie </w:t>
      </w:r>
      <w:r w:rsidRPr="00171918">
        <w:rPr>
          <w:rFonts w:ascii="Times New Roman" w:eastAsia="Calibri" w:hAnsi="Times New Roman" w:cs="Times New Roman"/>
          <w:sz w:val="24"/>
          <w:szCs w:val="24"/>
        </w:rPr>
        <w:t xml:space="preserve">ulic: </w:t>
      </w:r>
      <w:r w:rsidR="0072286F">
        <w:rPr>
          <w:rFonts w:ascii="Times New Roman" w:eastAsia="Calibri" w:hAnsi="Times New Roman" w:cs="Times New Roman"/>
          <w:sz w:val="24"/>
          <w:szCs w:val="24"/>
        </w:rPr>
        <w:t xml:space="preserve">Ustronie i Polna </w:t>
      </w:r>
      <w:r w:rsidRPr="00AB2BEE">
        <w:rPr>
          <w:rFonts w:ascii="Times New Roman" w:hAnsi="Times New Roman" w:cs="Times New Roman"/>
          <w:sz w:val="24"/>
          <w:szCs w:val="24"/>
        </w:rPr>
        <w:t xml:space="preserve">realizowane </w:t>
      </w:r>
      <w:r>
        <w:rPr>
          <w:rFonts w:ascii="Times New Roman" w:hAnsi="Times New Roman" w:cs="Times New Roman"/>
          <w:sz w:val="24"/>
          <w:szCs w:val="24"/>
        </w:rPr>
        <w:t>będzie</w:t>
      </w:r>
      <w:r w:rsidRPr="00AB2BEE">
        <w:rPr>
          <w:rFonts w:ascii="Times New Roman" w:hAnsi="Times New Roman" w:cs="Times New Roman"/>
          <w:sz w:val="24"/>
          <w:szCs w:val="24"/>
        </w:rPr>
        <w:t xml:space="preserve"> powierzchniowo poprzez odprowadzenie wód opadowych z utwardzonych powierzchni do projektowanych rowów odparowujących</w:t>
      </w:r>
      <w:r>
        <w:rPr>
          <w:rFonts w:ascii="Times New Roman" w:hAnsi="Times New Roman" w:cs="Times New Roman"/>
          <w:sz w:val="24"/>
          <w:szCs w:val="24"/>
        </w:rPr>
        <w:t xml:space="preserve"> poprzez spadki poprzeczne powierzchniowo.</w:t>
      </w:r>
    </w:p>
    <w:p w:rsidR="00CB58DA" w:rsidRPr="00E3080A" w:rsidRDefault="00CB58DA" w:rsidP="00CB58DA">
      <w:pPr>
        <w:spacing w:after="0" w:line="360" w:lineRule="auto"/>
        <w:ind w:firstLine="432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3080A">
        <w:rPr>
          <w:rFonts w:ascii="Times New Roman" w:eastAsia="Arial" w:hAnsi="Times New Roman" w:cs="Times New Roman"/>
          <w:sz w:val="24"/>
          <w:szCs w:val="24"/>
          <w:lang w:eastAsia="pl-PL"/>
        </w:rPr>
        <w:t>Parametry projektowanych rowów przydrożnych</w:t>
      </w:r>
    </w:p>
    <w:p w:rsidR="00CB58DA" w:rsidRPr="00E3080A" w:rsidRDefault="00CB58DA" w:rsidP="00CB58DA">
      <w:pPr>
        <w:numPr>
          <w:ilvl w:val="0"/>
          <w:numId w:val="35"/>
        </w:numPr>
        <w:spacing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3080A">
        <w:rPr>
          <w:rFonts w:ascii="Times New Roman" w:eastAsia="Arial" w:hAnsi="Times New Roman" w:cs="Times New Roman"/>
          <w:sz w:val="24"/>
          <w:szCs w:val="24"/>
          <w:lang w:eastAsia="pl-PL"/>
        </w:rPr>
        <w:t>Szerokość dna – 0,4 m,</w:t>
      </w:r>
    </w:p>
    <w:p w:rsidR="00CB58DA" w:rsidRPr="00E3080A" w:rsidRDefault="00CB58DA" w:rsidP="00CB58DA">
      <w:pPr>
        <w:numPr>
          <w:ilvl w:val="0"/>
          <w:numId w:val="35"/>
        </w:numPr>
        <w:spacing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3080A">
        <w:rPr>
          <w:rFonts w:ascii="Times New Roman" w:eastAsia="Arial" w:hAnsi="Times New Roman" w:cs="Times New Roman"/>
          <w:sz w:val="24"/>
          <w:szCs w:val="24"/>
          <w:lang w:eastAsia="pl-PL"/>
        </w:rPr>
        <w:t>Nachylenie skarp 1:1,5,</w:t>
      </w:r>
    </w:p>
    <w:p w:rsidR="00CB58DA" w:rsidRPr="00B36F4B" w:rsidRDefault="00CB58DA" w:rsidP="00CB58DA">
      <w:pPr>
        <w:numPr>
          <w:ilvl w:val="0"/>
          <w:numId w:val="35"/>
        </w:numPr>
        <w:spacing w:after="120" w:line="360" w:lineRule="auto"/>
        <w:ind w:left="1145" w:hanging="35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40C25">
        <w:rPr>
          <w:rFonts w:ascii="Times New Roman" w:eastAsia="Arial" w:hAnsi="Times New Roman" w:cs="Times New Roman"/>
          <w:sz w:val="24"/>
          <w:szCs w:val="24"/>
          <w:lang w:eastAsia="pl-PL"/>
        </w:rPr>
        <w:t>Minimalna głębokość 0,5 m.</w:t>
      </w:r>
    </w:p>
    <w:tbl>
      <w:tblPr>
        <w:tblStyle w:val="Tabela-Siatka1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03"/>
        <w:gridCol w:w="1007"/>
        <w:gridCol w:w="1007"/>
        <w:gridCol w:w="755"/>
        <w:gridCol w:w="754"/>
        <w:gridCol w:w="1078"/>
        <w:gridCol w:w="992"/>
        <w:gridCol w:w="1074"/>
        <w:gridCol w:w="754"/>
        <w:gridCol w:w="1509"/>
        <w:gridCol w:w="1625"/>
      </w:tblGrid>
      <w:tr w:rsidR="00805E67" w:rsidRPr="00805E67" w:rsidTr="00805E67">
        <w:trPr>
          <w:trHeight w:val="613"/>
        </w:trPr>
        <w:tc>
          <w:tcPr>
            <w:tcW w:w="503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167" w:name="_Hlk505341931"/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07" w:type="dxa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Numer działki</w:t>
            </w:r>
          </w:p>
        </w:tc>
        <w:tc>
          <w:tcPr>
            <w:tcW w:w="1007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Kilometraż [km]</w:t>
            </w:r>
          </w:p>
        </w:tc>
        <w:tc>
          <w:tcPr>
            <w:tcW w:w="75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Strona drogi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Długość rowu [m]</w:t>
            </w:r>
          </w:p>
        </w:tc>
        <w:tc>
          <w:tcPr>
            <w:tcW w:w="1078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Odbiornik</w:t>
            </w:r>
          </w:p>
        </w:tc>
        <w:tc>
          <w:tcPr>
            <w:tcW w:w="992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Spadek podłużny [%]</w:t>
            </w:r>
          </w:p>
        </w:tc>
        <w:tc>
          <w:tcPr>
            <w:tcW w:w="107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Rzędna początku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Rzędna końca</w:t>
            </w:r>
          </w:p>
        </w:tc>
        <w:tc>
          <w:tcPr>
            <w:tcW w:w="1509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Współrzędne geograficzne początku</w:t>
            </w:r>
          </w:p>
        </w:tc>
        <w:tc>
          <w:tcPr>
            <w:tcW w:w="162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Współrzędne geograficzne końca</w:t>
            </w:r>
          </w:p>
        </w:tc>
      </w:tr>
      <w:tr w:rsidR="00805E67" w:rsidRPr="00805E67" w:rsidTr="00805E67">
        <w:trPr>
          <w:trHeight w:val="260"/>
        </w:trPr>
        <w:tc>
          <w:tcPr>
            <w:tcW w:w="11058" w:type="dxa"/>
            <w:gridSpan w:val="11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bookmarkStart w:id="168" w:name="_Hlk487012579"/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Ulica Ustronie</w:t>
            </w:r>
          </w:p>
        </w:tc>
      </w:tr>
      <w:bookmarkEnd w:id="168"/>
      <w:tr w:rsidR="00805E67" w:rsidRPr="00805E67" w:rsidTr="00805E67">
        <w:trPr>
          <w:trHeight w:val="475"/>
        </w:trPr>
        <w:tc>
          <w:tcPr>
            <w:tcW w:w="503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007" w:type="dxa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461, 460/6</w:t>
            </w:r>
          </w:p>
        </w:tc>
        <w:tc>
          <w:tcPr>
            <w:tcW w:w="1007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0+012,00-0+094,00</w:t>
            </w:r>
          </w:p>
        </w:tc>
        <w:tc>
          <w:tcPr>
            <w:tcW w:w="75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prawa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82,00</w:t>
            </w:r>
          </w:p>
        </w:tc>
        <w:tc>
          <w:tcPr>
            <w:tcW w:w="1078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grunt</w:t>
            </w:r>
          </w:p>
        </w:tc>
        <w:tc>
          <w:tcPr>
            <w:tcW w:w="992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0,2-1,30</w:t>
            </w:r>
          </w:p>
        </w:tc>
        <w:tc>
          <w:tcPr>
            <w:tcW w:w="107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94,59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94,92</w:t>
            </w:r>
          </w:p>
        </w:tc>
        <w:tc>
          <w:tcPr>
            <w:tcW w:w="1509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34.38"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38.98"</w:t>
            </w:r>
          </w:p>
        </w:tc>
        <w:tc>
          <w:tcPr>
            <w:tcW w:w="162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36.92"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41.17"</w:t>
            </w:r>
          </w:p>
        </w:tc>
      </w:tr>
      <w:tr w:rsidR="00805E67" w:rsidRPr="00805E67" w:rsidTr="00805E67">
        <w:trPr>
          <w:trHeight w:val="275"/>
        </w:trPr>
        <w:tc>
          <w:tcPr>
            <w:tcW w:w="11058" w:type="dxa"/>
            <w:gridSpan w:val="11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bookmarkStart w:id="169" w:name="_Hlk487012854"/>
            <w:r w:rsidRPr="00805E67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Ulica Polna</w:t>
            </w:r>
          </w:p>
        </w:tc>
      </w:tr>
      <w:bookmarkEnd w:id="169"/>
      <w:tr w:rsidR="00805E67" w:rsidRPr="00805E67" w:rsidTr="00805E67">
        <w:trPr>
          <w:trHeight w:val="459"/>
        </w:trPr>
        <w:tc>
          <w:tcPr>
            <w:tcW w:w="503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1007" w:type="dxa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335/1, 334/1, 333/1,</w:t>
            </w:r>
          </w:p>
        </w:tc>
        <w:tc>
          <w:tcPr>
            <w:tcW w:w="1007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0+010,00-0+068,11</w:t>
            </w:r>
          </w:p>
        </w:tc>
        <w:tc>
          <w:tcPr>
            <w:tcW w:w="75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prawa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58,11</w:t>
            </w:r>
          </w:p>
        </w:tc>
        <w:tc>
          <w:tcPr>
            <w:tcW w:w="1078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grunt</w:t>
            </w:r>
          </w:p>
        </w:tc>
        <w:tc>
          <w:tcPr>
            <w:tcW w:w="992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0,3-0,8</w:t>
            </w:r>
          </w:p>
        </w:tc>
        <w:tc>
          <w:tcPr>
            <w:tcW w:w="107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95,22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94,85</w:t>
            </w:r>
          </w:p>
        </w:tc>
        <w:tc>
          <w:tcPr>
            <w:tcW w:w="1509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27.44"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40.35"</w:t>
            </w:r>
          </w:p>
        </w:tc>
        <w:tc>
          <w:tcPr>
            <w:tcW w:w="162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30.78"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39.41"</w:t>
            </w:r>
          </w:p>
        </w:tc>
      </w:tr>
      <w:tr w:rsidR="00805E67" w:rsidRPr="00805E67" w:rsidTr="00805E67">
        <w:trPr>
          <w:trHeight w:val="475"/>
        </w:trPr>
        <w:tc>
          <w:tcPr>
            <w:tcW w:w="503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1007" w:type="dxa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331/1, 332, 467</w:t>
            </w:r>
          </w:p>
        </w:tc>
        <w:tc>
          <w:tcPr>
            <w:tcW w:w="1007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0+087,22-0+142,89</w:t>
            </w:r>
          </w:p>
        </w:tc>
        <w:tc>
          <w:tcPr>
            <w:tcW w:w="75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prawa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55,67</w:t>
            </w:r>
          </w:p>
        </w:tc>
        <w:tc>
          <w:tcPr>
            <w:tcW w:w="1078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grunt</w:t>
            </w:r>
          </w:p>
        </w:tc>
        <w:tc>
          <w:tcPr>
            <w:tcW w:w="992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0,4 -0,45</w:t>
            </w:r>
          </w:p>
        </w:tc>
        <w:tc>
          <w:tcPr>
            <w:tcW w:w="107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94,71</w:t>
            </w:r>
          </w:p>
        </w:tc>
        <w:tc>
          <w:tcPr>
            <w:tcW w:w="754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94,71</w:t>
            </w:r>
          </w:p>
        </w:tc>
        <w:tc>
          <w:tcPr>
            <w:tcW w:w="1509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31.71"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39.16"</w:t>
            </w:r>
          </w:p>
        </w:tc>
        <w:tc>
          <w:tcPr>
            <w:tcW w:w="1625" w:type="dxa"/>
            <w:vAlign w:val="center"/>
          </w:tcPr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E018° 02' 34.44"</w:t>
            </w:r>
          </w:p>
          <w:p w:rsidR="00805E67" w:rsidRPr="00805E67" w:rsidRDefault="00805E67" w:rsidP="00805E67">
            <w:pPr>
              <w:tabs>
                <w:tab w:val="left" w:pos="780"/>
              </w:tabs>
              <w:spacing w:before="40" w:after="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N053° 12' 38.42"</w:t>
            </w:r>
          </w:p>
        </w:tc>
      </w:tr>
      <w:bookmarkEnd w:id="167"/>
    </w:tbl>
    <w:p w:rsidR="00C25EE6" w:rsidRPr="00805E67" w:rsidRDefault="00C25EE6" w:rsidP="00805E67">
      <w:pPr>
        <w:rPr>
          <w:rFonts w:ascii="Times New Roman" w:hAnsi="Times New Roman" w:cs="Times New Roman"/>
          <w:b/>
          <w:sz w:val="16"/>
        </w:rPr>
      </w:pPr>
    </w:p>
    <w:p w:rsidR="0009450E" w:rsidRPr="000B038F" w:rsidRDefault="0009450E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70" w:name="_Toc466051957"/>
      <w:bookmarkStart w:id="171" w:name="_Toc466549685"/>
      <w:bookmarkStart w:id="172" w:name="_Toc508088800"/>
      <w:r w:rsidRPr="000B038F">
        <w:rPr>
          <w:rFonts w:ascii="Times New Roman" w:hAnsi="Times New Roman" w:cs="Times New Roman"/>
          <w:b/>
          <w:sz w:val="24"/>
        </w:rPr>
        <w:t>MROZOODPORNOŚĆ PODŁOŻA NAWIERZCHNI</w:t>
      </w:r>
      <w:bookmarkEnd w:id="170"/>
      <w:bookmarkEnd w:id="171"/>
      <w:bookmarkEnd w:id="172"/>
    </w:p>
    <w:p w:rsidR="0009450E" w:rsidRPr="000B038F" w:rsidRDefault="0009450E" w:rsidP="0009450E">
      <w:pPr>
        <w:suppressAutoHyphens/>
        <w:autoSpaceDN w:val="0"/>
        <w:spacing w:after="120" w:line="360" w:lineRule="auto"/>
        <w:ind w:firstLine="15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Głębokość przemarzania 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proofErr w:type="spellStart"/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hz</w:t>
      </w:r>
      <w:proofErr w:type="spellEnd"/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 = 1,00 m</w:t>
      </w:r>
    </w:p>
    <w:p w:rsidR="0009450E" w:rsidRPr="000B038F" w:rsidRDefault="0009450E" w:rsidP="0009450E">
      <w:pPr>
        <w:suppressAutoHyphens/>
        <w:autoSpaceDN w:val="0"/>
        <w:spacing w:after="120" w:line="360" w:lineRule="auto"/>
        <w:ind w:firstLine="15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Kategoria obciążenia ruchem 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  <w:t>KR</w:t>
      </w:r>
      <w:r w:rsidR="00D679C8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2</w:t>
      </w:r>
    </w:p>
    <w:p w:rsidR="0009450E" w:rsidRPr="000B038F" w:rsidRDefault="0009450E" w:rsidP="0009450E">
      <w:pPr>
        <w:suppressAutoHyphens/>
        <w:autoSpaceDN w:val="0"/>
        <w:spacing w:after="120" w:line="360" w:lineRule="auto"/>
        <w:ind w:firstLine="15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Grupa nośności podłoża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  <w:t>G</w:t>
      </w:r>
      <w:r w:rsidR="00EB54CE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3</w:t>
      </w:r>
    </w:p>
    <w:p w:rsidR="0009450E" w:rsidRPr="000B038F" w:rsidRDefault="0009450E" w:rsidP="0009450E">
      <w:pPr>
        <w:suppressAutoHyphens/>
        <w:autoSpaceDN w:val="0"/>
        <w:spacing w:after="120" w:line="360" w:lineRule="auto"/>
        <w:ind w:firstLine="15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Mrozoodporność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  <w:t>0,</w:t>
      </w:r>
      <w:r w:rsidR="004B1076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="00D679C8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 </w:t>
      </w:r>
      <w:proofErr w:type="spellStart"/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hz</w:t>
      </w:r>
      <w:proofErr w:type="spellEnd"/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 = 0,</w:t>
      </w:r>
      <w:r w:rsidR="004B1076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="00D679C8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x 1,0 = 0,</w:t>
      </w:r>
      <w:r w:rsidR="004B1076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="00D679C8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</w:t>
      </w:r>
      <w:r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 m</w:t>
      </w:r>
    </w:p>
    <w:p w:rsidR="0009450E" w:rsidRPr="000B038F" w:rsidRDefault="004B1076" w:rsidP="0009450E">
      <w:pPr>
        <w:suppressAutoHyphens/>
        <w:autoSpaceDN w:val="0"/>
        <w:spacing w:after="120" w:line="360" w:lineRule="auto"/>
        <w:ind w:firstLine="15"/>
        <w:textAlignment w:val="baseline"/>
        <w:rPr>
          <w:rFonts w:ascii="Calibri" w:eastAsia="Calibri" w:hAnsi="Calibri" w:cs="Calibri"/>
          <w:kern w:val="3"/>
        </w:rPr>
      </w:pPr>
      <w:r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Konstrukcja drogi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</w:r>
      <w:r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ab/>
        <w:t>0,</w:t>
      </w:r>
      <w:r w:rsidR="00805E67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55</w:t>
      </w:r>
      <w:r w:rsidR="0009450E" w:rsidRPr="000B038F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 xml:space="preserve"> m </w:t>
      </w:r>
      <w:r w:rsidR="0009450E" w:rsidRPr="000B038F">
        <w:rPr>
          <w:rFonts w:ascii="Symbol" w:eastAsia="Symbol" w:hAnsi="Symbol" w:cs="Symbol"/>
          <w:kern w:val="3"/>
          <w:sz w:val="24"/>
          <w:szCs w:val="24"/>
          <w:lang w:eastAsia="pl-PL"/>
        </w:rPr>
        <w:t></w:t>
      </w:r>
      <w:r w:rsidR="0009450E" w:rsidRPr="000B038F">
        <w:rPr>
          <w:rFonts w:ascii="Symbol" w:eastAsia="Symbol" w:hAnsi="Symbol" w:cs="Symbol"/>
          <w:kern w:val="3"/>
          <w:sz w:val="24"/>
          <w:szCs w:val="24"/>
          <w:lang w:eastAsia="pl-PL"/>
        </w:rPr>
        <w:t></w:t>
      </w:r>
      <w:r w:rsidR="0009450E" w:rsidRPr="000B038F">
        <w:rPr>
          <w:rFonts w:ascii="Symbol" w:eastAsia="Symbol" w:hAnsi="Symbol" w:cs="Symbol"/>
          <w:kern w:val="3"/>
          <w:sz w:val="24"/>
          <w:szCs w:val="24"/>
          <w:lang w:eastAsia="pl-PL"/>
        </w:rPr>
        <w:t></w:t>
      </w:r>
      <w:r>
        <w:rPr>
          <w:rFonts w:ascii="Times New Roman" w:eastAsia="Symbol" w:hAnsi="Times New Roman" w:cs="Symbol"/>
          <w:kern w:val="3"/>
          <w:sz w:val="24"/>
          <w:szCs w:val="24"/>
          <w:lang w:eastAsia="pl-PL"/>
        </w:rPr>
        <w:t>0,5</w:t>
      </w:r>
      <w:r w:rsidR="00D679C8">
        <w:rPr>
          <w:rFonts w:ascii="Times New Roman" w:eastAsia="Symbol" w:hAnsi="Times New Roman" w:cs="Symbol"/>
          <w:kern w:val="3"/>
          <w:sz w:val="24"/>
          <w:szCs w:val="24"/>
          <w:lang w:eastAsia="pl-PL"/>
        </w:rPr>
        <w:t>5</w:t>
      </w:r>
      <w:r w:rsidR="0009450E" w:rsidRPr="000B038F">
        <w:rPr>
          <w:rFonts w:ascii="Times New Roman" w:eastAsia="Symbol" w:hAnsi="Times New Roman" w:cs="Symbol"/>
          <w:kern w:val="3"/>
          <w:sz w:val="24"/>
          <w:szCs w:val="24"/>
          <w:lang w:eastAsia="pl-PL"/>
        </w:rPr>
        <w:t xml:space="preserve"> m → warunek spełniony</w:t>
      </w:r>
    </w:p>
    <w:p w:rsidR="0009450E" w:rsidRPr="002575EC" w:rsidRDefault="0009450E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73" w:name="_Toc450738834"/>
      <w:bookmarkStart w:id="174" w:name="_Toc457297689"/>
      <w:bookmarkStart w:id="175" w:name="_Toc463514565"/>
      <w:bookmarkStart w:id="176" w:name="_Toc466051959"/>
      <w:bookmarkStart w:id="177" w:name="_Toc466549686"/>
      <w:bookmarkStart w:id="178" w:name="_Toc508088801"/>
      <w:r w:rsidRPr="002575EC">
        <w:rPr>
          <w:rFonts w:ascii="Times New Roman" w:hAnsi="Times New Roman" w:cs="Times New Roman"/>
          <w:b/>
          <w:sz w:val="24"/>
        </w:rPr>
        <w:t>PROJEKTOWANE ZJAZDY</w:t>
      </w:r>
      <w:bookmarkEnd w:id="173"/>
      <w:bookmarkEnd w:id="174"/>
      <w:bookmarkEnd w:id="175"/>
      <w:bookmarkEnd w:id="176"/>
      <w:bookmarkEnd w:id="177"/>
      <w:bookmarkEnd w:id="178"/>
    </w:p>
    <w:p w:rsidR="00A6496F" w:rsidRDefault="0009450E" w:rsidP="00A6496F">
      <w:pPr>
        <w:spacing w:after="0" w:line="360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ramach inwestycji przewidziano </w:t>
      </w:r>
      <w:r w:rsidR="003856C9"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budowę nowych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zjazdów indywidualnych </w:t>
      </w:r>
      <w:r w:rsidR="003856C9"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z kostki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3856C9"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betonowej o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grubości 8 cm (kolor czerwony).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Istniejące zjazdy, których nawierzchnia posiada dobry stan techniczny zostaną zachowane i poddane regulacji wysokościowej.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Zjazdy indywidualne zaprojektowano o pochyleniu poprzecznym zgodnie z nawiązaniem wysokościowych bram wyjazdowych. Zaprojektowaną konstrukcję zjazdu indywidualnego przewidziano zgodnie z pkt. 4 projektu wykonawczego.</w:t>
      </w:r>
    </w:p>
    <w:p w:rsidR="00A6496F" w:rsidRPr="00805E67" w:rsidRDefault="0009450E" w:rsidP="00805E6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</w:pPr>
      <w:bookmarkStart w:id="179" w:name="_Hlk506548496"/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Zjazd indywidualny z kostki betonowej ograniczony jest opornikiem betonowym 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br/>
        <w:t>o wymiarach 1</w:t>
      </w:r>
      <w:r w:rsidR="00307BCD">
        <w:rPr>
          <w:rFonts w:ascii="Times New Roman" w:eastAsia="Arial" w:hAnsi="Times New Roman" w:cs="Times New Roman"/>
          <w:sz w:val="24"/>
          <w:szCs w:val="24"/>
          <w:lang w:eastAsia="pl-PL"/>
        </w:rPr>
        <w:t>2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x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25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x100 cm ułożonym na podsypce cementowo-piaskowej gr. 5 cm wraz 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br/>
        <w:t>z ławą betonową C 12/15.</w:t>
      </w:r>
      <w:r w:rsidR="00A6496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A6496F" w:rsidRPr="00A6496F">
        <w:rPr>
          <w:rFonts w:ascii="Times New Roman" w:eastAsia="Arial" w:hAnsi="Times New Roman"/>
          <w:kern w:val="3"/>
          <w:sz w:val="24"/>
          <w:szCs w:val="24"/>
          <w:lang w:eastAsia="pl-PL"/>
        </w:rPr>
        <w:t xml:space="preserve">Numery działek, na których projektowane są zjazdy: 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356/6,</w:t>
      </w:r>
      <w:r w:rsidR="00805E67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333/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,</w:t>
      </w:r>
      <w:r w:rsidR="00805E67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333/2,</w:t>
      </w:r>
      <w:r w:rsidR="00805E67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358/6,</w:t>
      </w:r>
      <w:r w:rsidR="00805E67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B8378E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358/5</w:t>
      </w:r>
      <w:bookmarkEnd w:id="179"/>
      <w:r w:rsidR="0017233F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.</w:t>
      </w:r>
    </w:p>
    <w:tbl>
      <w:tblPr>
        <w:tblW w:w="9367" w:type="dxa"/>
        <w:tblInd w:w="-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919"/>
        <w:gridCol w:w="1421"/>
        <w:gridCol w:w="1556"/>
        <w:gridCol w:w="1275"/>
        <w:gridCol w:w="1134"/>
        <w:gridCol w:w="1134"/>
        <w:gridCol w:w="1418"/>
      </w:tblGrid>
      <w:tr w:rsidR="00805E67" w:rsidRPr="00A6496F" w:rsidTr="000B6749">
        <w:trPr>
          <w:trHeight w:val="285"/>
        </w:trPr>
        <w:tc>
          <w:tcPr>
            <w:tcW w:w="9367" w:type="dxa"/>
            <w:gridSpan w:val="8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5E67" w:rsidRPr="00A6496F" w:rsidRDefault="00805E67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805E6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Cs w:val="16"/>
                <w:lang w:eastAsia="pl-PL"/>
              </w:rPr>
              <w:t>Zestawienie zjazdów- ul. Ustronie</w:t>
            </w:r>
          </w:p>
        </w:tc>
      </w:tr>
      <w:tr w:rsidR="00A6496F" w:rsidRPr="00A6496F" w:rsidTr="00EA5708">
        <w:trPr>
          <w:trHeight w:val="285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bookmarkStart w:id="180" w:name="_Hlk482014503"/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Strona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Rodzaj zjazdu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Nawierzchnia zjazdu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Kilometraż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Szerokość </w:t>
            </w: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zjazdu</w:t>
            </w: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 [m]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Powierzchnia</w:t>
            </w: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 zjazdu</w:t>
            </w: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</w:p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[m²]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Opornik betonowy</w:t>
            </w:r>
          </w:p>
        </w:tc>
      </w:tr>
      <w:tr w:rsidR="00A6496F" w:rsidRPr="00A6496F" w:rsidTr="00EA5708">
        <w:trPr>
          <w:trHeight w:val="28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L-lewa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  <w:tr w:rsidR="00A6496F" w:rsidRPr="00A6496F" w:rsidTr="00EA5708">
        <w:trPr>
          <w:trHeight w:val="28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P-prawa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6496F" w:rsidRPr="00A6496F" w:rsidRDefault="00A6496F" w:rsidP="00A6496F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  <w:tr w:rsidR="00A6496F" w:rsidRPr="00A6496F" w:rsidTr="00EA5708">
        <w:trPr>
          <w:trHeight w:val="285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B8378E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indywidualny</w:t>
            </w:r>
          </w:p>
        </w:tc>
        <w:tc>
          <w:tcPr>
            <w:tcW w:w="15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kostka betonowa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B837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0+</w:t>
            </w:r>
            <w:r w:rsidR="00394CF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</w:t>
            </w:r>
            <w:r w:rsidR="00B8378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20,13</w:t>
            </w:r>
          </w:p>
        </w:tc>
        <w:tc>
          <w:tcPr>
            <w:tcW w:w="1134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394CFC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3,50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bottom"/>
          </w:tcPr>
          <w:p w:rsidR="00A6496F" w:rsidRPr="00A6496F" w:rsidRDefault="00394CFC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15,74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6496F" w:rsidRPr="00A6496F" w:rsidRDefault="00394CFC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12,75</w:t>
            </w:r>
          </w:p>
        </w:tc>
      </w:tr>
      <w:tr w:rsidR="00A6496F" w:rsidRPr="00A6496F" w:rsidTr="00EA5708">
        <w:trPr>
          <w:trHeight w:val="285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 xml:space="preserve">L </w:t>
            </w:r>
          </w:p>
        </w:tc>
        <w:tc>
          <w:tcPr>
            <w:tcW w:w="14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indywidualny</w:t>
            </w:r>
          </w:p>
        </w:tc>
        <w:tc>
          <w:tcPr>
            <w:tcW w:w="15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A6496F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kostka betonowa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6496F" w:rsidRPr="00A6496F" w:rsidRDefault="00A6496F" w:rsidP="00B8378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0+</w:t>
            </w:r>
            <w:r w:rsidR="00B8378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050,11</w:t>
            </w:r>
          </w:p>
        </w:tc>
        <w:tc>
          <w:tcPr>
            <w:tcW w:w="1134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6496F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4,50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bottom"/>
          </w:tcPr>
          <w:p w:rsidR="00A6496F" w:rsidRPr="00A6496F" w:rsidRDefault="00394CFC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12,75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6496F" w:rsidRPr="00A6496F" w:rsidRDefault="00394CFC" w:rsidP="00A6496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10,50</w:t>
            </w:r>
          </w:p>
        </w:tc>
      </w:tr>
      <w:bookmarkEnd w:id="180"/>
    </w:tbl>
    <w:p w:rsidR="00394CFC" w:rsidRPr="00947903" w:rsidRDefault="00394CFC" w:rsidP="00723F8A">
      <w:pPr>
        <w:rPr>
          <w:rFonts w:ascii="Times New Roman" w:hAnsi="Times New Roman" w:cs="Times New Roman"/>
          <w:b/>
          <w:sz w:val="18"/>
        </w:rPr>
      </w:pPr>
    </w:p>
    <w:tbl>
      <w:tblPr>
        <w:tblW w:w="9367" w:type="dxa"/>
        <w:tblInd w:w="-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919"/>
        <w:gridCol w:w="1421"/>
        <w:gridCol w:w="1556"/>
        <w:gridCol w:w="1275"/>
        <w:gridCol w:w="1134"/>
        <w:gridCol w:w="1134"/>
        <w:gridCol w:w="1418"/>
      </w:tblGrid>
      <w:tr w:rsidR="00805E67" w:rsidRPr="00A6496F" w:rsidTr="000B6749">
        <w:trPr>
          <w:trHeight w:val="285"/>
        </w:trPr>
        <w:tc>
          <w:tcPr>
            <w:tcW w:w="9367" w:type="dxa"/>
            <w:gridSpan w:val="8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5E67" w:rsidRPr="00A6496F" w:rsidRDefault="00805E67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bookmarkStart w:id="181" w:name="_Hlk506548555"/>
            <w:r w:rsidRPr="00805E6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Cs w:val="16"/>
                <w:lang w:eastAsia="pl-PL"/>
              </w:rPr>
              <w:t xml:space="preserve">Zestawienie zjazdów- ul.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Cs w:val="16"/>
                <w:lang w:eastAsia="pl-PL"/>
              </w:rPr>
              <w:t>Polna</w:t>
            </w: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Strona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Rodzaj zjazdu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Nawierzchnia zjazdu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Kilometraż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Szerokość </w:t>
            </w: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zjazdu</w:t>
            </w: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 [m]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Powierzchnia</w:t>
            </w: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 zjazdu</w:t>
            </w: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</w:p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[m²]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Opornik betonowy</w:t>
            </w: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L-lewa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eastAsia="pl-PL"/>
              </w:rPr>
              <w:t>P-prawa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394CFC" w:rsidP="00394CFC">
            <w:pPr>
              <w:widowControl w:val="0"/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AC3B7A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indywidualny</w:t>
            </w:r>
          </w:p>
        </w:tc>
        <w:tc>
          <w:tcPr>
            <w:tcW w:w="15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kostka betonowa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AC3B7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0+</w:t>
            </w:r>
            <w:r w:rsidR="00AC3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033,19</w:t>
            </w:r>
          </w:p>
        </w:tc>
        <w:tc>
          <w:tcPr>
            <w:tcW w:w="1134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3,50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bottom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7,10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7,90</w:t>
            </w: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P</w:t>
            </w:r>
            <w:r w:rsidR="00394CFC"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indywidualny</w:t>
            </w:r>
          </w:p>
        </w:tc>
        <w:tc>
          <w:tcPr>
            <w:tcW w:w="155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kostka betonowa</w:t>
            </w:r>
          </w:p>
        </w:tc>
        <w:tc>
          <w:tcPr>
            <w:tcW w:w="12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AC3B7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0+</w:t>
            </w:r>
            <w:r w:rsidR="00AC3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064,30</w:t>
            </w:r>
          </w:p>
        </w:tc>
        <w:tc>
          <w:tcPr>
            <w:tcW w:w="1134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3,50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bottom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8,50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8,50</w:t>
            </w:r>
          </w:p>
        </w:tc>
      </w:tr>
      <w:tr w:rsidR="00394CFC" w:rsidRPr="00A6496F" w:rsidTr="00394CFC">
        <w:trPr>
          <w:trHeight w:val="285"/>
        </w:trPr>
        <w:tc>
          <w:tcPr>
            <w:tcW w:w="5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P</w:t>
            </w: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indywidualny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kostka betonowa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94CFC" w:rsidRPr="00A6496F" w:rsidRDefault="00394CFC" w:rsidP="00AC3B7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A6496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0+</w:t>
            </w:r>
            <w:r w:rsidR="00AC3B7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084,94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94CFC" w:rsidRPr="00A6496F" w:rsidRDefault="00394CFC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bottom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26,80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94CFC" w:rsidRPr="00A6496F" w:rsidRDefault="00AC6381" w:rsidP="00394C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</w:rPr>
              <w:t>18,70</w:t>
            </w:r>
          </w:p>
        </w:tc>
      </w:tr>
      <w:bookmarkEnd w:id="181"/>
    </w:tbl>
    <w:p w:rsidR="00AC6381" w:rsidRPr="00394CFC" w:rsidRDefault="00AC6381" w:rsidP="00AC638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</w:p>
    <w:p w:rsidR="00EA5708" w:rsidRPr="00EA5708" w:rsidRDefault="00EA5708" w:rsidP="00EA5708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firstLine="43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bookmarkStart w:id="182" w:name="_Hlk506549059"/>
      <w:r w:rsidRPr="00EA5708">
        <w:rPr>
          <w:rFonts w:ascii="Times New Roman" w:eastAsia="Arial" w:hAnsi="Times New Roman" w:cs="Times New Roman"/>
          <w:kern w:val="3"/>
          <w:sz w:val="24"/>
          <w:szCs w:val="24"/>
          <w:u w:val="single"/>
          <w:lang w:eastAsia="pl-PL"/>
        </w:rPr>
        <w:t>Uwaga</w:t>
      </w:r>
      <w:r w:rsidR="00805E67">
        <w:rPr>
          <w:rFonts w:ascii="Times New Roman" w:eastAsia="Arial" w:hAnsi="Times New Roman" w:cs="Times New Roman"/>
          <w:kern w:val="3"/>
          <w:sz w:val="24"/>
          <w:szCs w:val="24"/>
          <w:u w:val="single"/>
          <w:lang w:eastAsia="pl-PL"/>
        </w:rPr>
        <w:t>:</w:t>
      </w:r>
    </w:p>
    <w:p w:rsidR="00805E67" w:rsidRPr="00805E67" w:rsidRDefault="00EA5708" w:rsidP="00805E67">
      <w:pPr>
        <w:widowControl w:val="0"/>
        <w:numPr>
          <w:ilvl w:val="0"/>
          <w:numId w:val="14"/>
        </w:numPr>
        <w:suppressAutoHyphens/>
        <w:autoSpaceDN w:val="0"/>
        <w:spacing w:before="100" w:after="120" w:line="360" w:lineRule="auto"/>
        <w:ind w:firstLine="431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r w:rsidRPr="00EA5708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Lokalizację wjazdów indywidualnych na posesje przyjęto w projekcie zgodnie z aktualnie istniejącymi wjazdami i wskazaniami mieszkańców - właścicielami dla poszczególnych posesji. Ponieważ istnieje prawdopodobieństwo zmian lokalizacji poszczególnych wjazdów na działki, należy w trakcie realizacji inwestycji każdorazowo uzgadniać je z właścicielami posesji.</w:t>
      </w:r>
    </w:p>
    <w:p w:rsidR="0083382A" w:rsidRPr="002575EC" w:rsidRDefault="0083382A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83" w:name="_Hlk506549069"/>
      <w:bookmarkStart w:id="184" w:name="_Toc508088802"/>
      <w:bookmarkEnd w:id="182"/>
      <w:r>
        <w:rPr>
          <w:rFonts w:ascii="Times New Roman" w:hAnsi="Times New Roman" w:cs="Times New Roman"/>
          <w:b/>
          <w:sz w:val="24"/>
        </w:rPr>
        <w:t>BADANIA GEOLOGICZNE</w:t>
      </w:r>
      <w:bookmarkEnd w:id="184"/>
    </w:p>
    <w:bookmarkEnd w:id="183"/>
    <w:p w:rsidR="009B20BE" w:rsidRPr="00A72D0E" w:rsidRDefault="0083382A" w:rsidP="00805E67">
      <w:pPr>
        <w:tabs>
          <w:tab w:val="left" w:pos="1740"/>
        </w:tabs>
        <w:spacing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wyniku wykonanych badań terenowych dokonano rozpoznania podłoża budowlanego w obrębie projektowanej inwestycji. W miejscu lokalizacji inwestycji występują proste warunki gruntowo-wodne. Podłoże czwartorzędowe badanego obszaru stanowią głównie piaski wodnolodowcowe. Wierceniami do głębokości 2,0 m p.p.t. zbadano jedynie stropową partię podłoża gruntowego. W trakcie wykonywania prac wiertniczych, w obrębie terenu badań do głębokości 2,0 m p.p.t. </w:t>
      </w:r>
      <w:r w:rsidR="0071079A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stwierdzono występowanie wód </w:t>
      </w:r>
      <w:r w:rsidR="009C15F0">
        <w:rPr>
          <w:rFonts w:ascii="Times New Roman" w:hAnsi="Times New Roman" w:cs="Times New Roman"/>
          <w:sz w:val="24"/>
          <w:szCs w:val="24"/>
        </w:rPr>
        <w:t xml:space="preserve">gruntowych. </w:t>
      </w:r>
      <w:r>
        <w:rPr>
          <w:rFonts w:ascii="Times New Roman" w:hAnsi="Times New Roman" w:cs="Times New Roman"/>
          <w:sz w:val="24"/>
          <w:szCs w:val="24"/>
        </w:rPr>
        <w:t xml:space="preserve">Na głębokości planowanych robót drogowych występują </w:t>
      </w:r>
      <w:r w:rsidR="009C15F0">
        <w:rPr>
          <w:rFonts w:ascii="Times New Roman" w:hAnsi="Times New Roman" w:cs="Times New Roman"/>
          <w:sz w:val="24"/>
          <w:szCs w:val="24"/>
        </w:rPr>
        <w:t xml:space="preserve">nasypy </w:t>
      </w:r>
      <w:r w:rsidR="0054491E">
        <w:rPr>
          <w:rFonts w:ascii="Times New Roman" w:hAnsi="Times New Roman" w:cs="Times New Roman"/>
          <w:sz w:val="24"/>
          <w:szCs w:val="24"/>
        </w:rPr>
        <w:t>niekontrolowane, piaski</w:t>
      </w:r>
      <w:r w:rsidR="009C15F0">
        <w:rPr>
          <w:rFonts w:ascii="Times New Roman" w:hAnsi="Times New Roman" w:cs="Times New Roman"/>
          <w:sz w:val="24"/>
          <w:szCs w:val="24"/>
        </w:rPr>
        <w:t xml:space="preserve"> i żwiry wodnolodowcowe oraz gliny piaszczyste występujące w stanie twardoplastyczne </w:t>
      </w:r>
      <w:r>
        <w:rPr>
          <w:rFonts w:ascii="Times New Roman" w:hAnsi="Times New Roman" w:cs="Times New Roman"/>
          <w:sz w:val="24"/>
          <w:szCs w:val="24"/>
        </w:rPr>
        <w:t>Zbadane grunty należą do jednej serii</w:t>
      </w:r>
      <w:r>
        <w:t xml:space="preserve"> </w:t>
      </w:r>
      <w:r w:rsidRPr="0083382A">
        <w:rPr>
          <w:rFonts w:ascii="Times New Roman" w:hAnsi="Times New Roman" w:cs="Times New Roman"/>
          <w:sz w:val="24"/>
          <w:szCs w:val="24"/>
        </w:rPr>
        <w:t>litologiczno-genetycznej.</w:t>
      </w:r>
      <w:r>
        <w:rPr>
          <w:rFonts w:ascii="Times New Roman" w:hAnsi="Times New Roman" w:cs="Times New Roman"/>
          <w:sz w:val="24"/>
          <w:szCs w:val="24"/>
        </w:rPr>
        <w:t xml:space="preserve"> Grunty rodzime serii I</w:t>
      </w:r>
      <w:r w:rsidR="00171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91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171918">
        <w:rPr>
          <w:rFonts w:ascii="Times New Roman" w:hAnsi="Times New Roman" w:cs="Times New Roman"/>
          <w:sz w:val="24"/>
          <w:szCs w:val="24"/>
        </w:rPr>
        <w:t xml:space="preserve"> II</w:t>
      </w:r>
      <w:r>
        <w:rPr>
          <w:rFonts w:ascii="Times New Roman" w:hAnsi="Times New Roman" w:cs="Times New Roman"/>
          <w:sz w:val="24"/>
          <w:szCs w:val="24"/>
        </w:rPr>
        <w:t xml:space="preserve"> posiadają korzystne wartości parametrów geotechnicznych i będą stanowiły dobre podłoże robót budowlanych. Nasypy niekontrolowane</w:t>
      </w:r>
      <w:r w:rsidR="00171918">
        <w:rPr>
          <w:rFonts w:ascii="Times New Roman" w:hAnsi="Times New Roman" w:cs="Times New Roman"/>
          <w:sz w:val="24"/>
          <w:szCs w:val="24"/>
        </w:rPr>
        <w:t xml:space="preserve"> i humus</w:t>
      </w:r>
      <w:r>
        <w:rPr>
          <w:rFonts w:ascii="Times New Roman" w:hAnsi="Times New Roman" w:cs="Times New Roman"/>
          <w:sz w:val="24"/>
          <w:szCs w:val="24"/>
        </w:rPr>
        <w:t xml:space="preserve"> należą do gruntów nienośnych i nie mogą stanowić bezpośredniego podłoża robót budowlanych. </w:t>
      </w:r>
      <w:r w:rsidR="009C15F0">
        <w:rPr>
          <w:rFonts w:ascii="Times New Roman" w:hAnsi="Times New Roman" w:cs="Times New Roman"/>
          <w:sz w:val="24"/>
          <w:szCs w:val="24"/>
        </w:rPr>
        <w:t xml:space="preserve">Z uwagi </w:t>
      </w:r>
      <w:r w:rsidR="0054491E">
        <w:rPr>
          <w:rFonts w:ascii="Times New Roman" w:hAnsi="Times New Roman" w:cs="Times New Roman"/>
          <w:sz w:val="24"/>
          <w:szCs w:val="24"/>
        </w:rPr>
        <w:t>na rodzaj</w:t>
      </w:r>
      <w:r w:rsidR="00171918">
        <w:rPr>
          <w:rFonts w:ascii="Times New Roman" w:hAnsi="Times New Roman" w:cs="Times New Roman"/>
          <w:sz w:val="24"/>
          <w:szCs w:val="24"/>
        </w:rPr>
        <w:t xml:space="preserve"> projektowanej </w:t>
      </w:r>
      <w:r w:rsidR="009C15F0">
        <w:rPr>
          <w:rFonts w:ascii="Times New Roman" w:hAnsi="Times New Roman" w:cs="Times New Roman"/>
          <w:sz w:val="24"/>
          <w:szCs w:val="24"/>
        </w:rPr>
        <w:t xml:space="preserve">przewiduję </w:t>
      </w:r>
      <w:r w:rsidR="00805E67">
        <w:rPr>
          <w:rFonts w:ascii="Times New Roman" w:hAnsi="Times New Roman" w:cs="Times New Roman"/>
          <w:sz w:val="24"/>
          <w:szCs w:val="24"/>
        </w:rPr>
        <w:t>się wymianę</w:t>
      </w:r>
      <w:r w:rsidR="00171918">
        <w:rPr>
          <w:rFonts w:ascii="Times New Roman" w:hAnsi="Times New Roman" w:cs="Times New Roman"/>
          <w:sz w:val="24"/>
          <w:szCs w:val="24"/>
        </w:rPr>
        <w:t xml:space="preserve"> </w:t>
      </w:r>
      <w:r w:rsidR="009C15F0">
        <w:rPr>
          <w:rFonts w:ascii="Times New Roman" w:hAnsi="Times New Roman" w:cs="Times New Roman"/>
          <w:sz w:val="24"/>
          <w:szCs w:val="24"/>
        </w:rPr>
        <w:t>nasypów niekontrolowanych o miąższości dochodzącej do 0,6 m.</w:t>
      </w:r>
    </w:p>
    <w:p w:rsidR="00EA5708" w:rsidRPr="002575EC" w:rsidRDefault="00EA5708" w:rsidP="001E0FE3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85" w:name="_Toc453321405"/>
      <w:bookmarkStart w:id="186" w:name="_Toc457297693"/>
      <w:bookmarkStart w:id="187" w:name="_Toc463514567"/>
      <w:bookmarkStart w:id="188" w:name="_Toc466051966"/>
      <w:bookmarkStart w:id="189" w:name="_Toc466549691"/>
      <w:bookmarkStart w:id="190" w:name="_Hlk506549123"/>
      <w:bookmarkStart w:id="191" w:name="_Toc508088803"/>
      <w:r w:rsidRPr="002575EC">
        <w:rPr>
          <w:rFonts w:ascii="Times New Roman" w:hAnsi="Times New Roman" w:cs="Times New Roman"/>
          <w:b/>
          <w:sz w:val="24"/>
        </w:rPr>
        <w:t>PROJEKTOWANE OPORNIKI I KRAWĘŻNIKI BETONOWE</w:t>
      </w:r>
      <w:bookmarkEnd w:id="185"/>
      <w:bookmarkEnd w:id="186"/>
      <w:bookmarkEnd w:id="187"/>
      <w:bookmarkEnd w:id="188"/>
      <w:bookmarkEnd w:id="189"/>
      <w:bookmarkEnd w:id="191"/>
    </w:p>
    <w:p w:rsidR="00EA5708" w:rsidRPr="002575EC" w:rsidRDefault="00EA5708" w:rsidP="00A72D0E">
      <w:pPr>
        <w:suppressAutoHyphens/>
        <w:autoSpaceDN w:val="0"/>
        <w:spacing w:after="0" w:line="360" w:lineRule="auto"/>
        <w:ind w:firstLine="709"/>
        <w:contextualSpacing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</w:pPr>
      <w:bookmarkStart w:id="192" w:name="_Hlk506549285"/>
      <w:bookmarkEnd w:id="190"/>
      <w:r w:rsidRPr="002575EC">
        <w:rPr>
          <w:rFonts w:ascii="Times New Roman" w:eastAsia="Arial" w:hAnsi="Times New Roman" w:cs="Times New Roman"/>
          <w:kern w:val="3"/>
          <w:sz w:val="24"/>
          <w:szCs w:val="24"/>
          <w:lang w:eastAsia="pl-PL"/>
        </w:rPr>
        <w:t>Na przedmiotowych odcinku objętych projektem przewidziano:</w:t>
      </w:r>
    </w:p>
    <w:p w:rsidR="00EA5708" w:rsidRDefault="00EA5708" w:rsidP="00A72D0E">
      <w:pPr>
        <w:tabs>
          <w:tab w:val="left" w:pos="285"/>
        </w:tabs>
        <w:spacing w:after="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- opornik betonowy 1</w:t>
      </w:r>
      <w:r w:rsidR="00D679C8">
        <w:rPr>
          <w:rFonts w:ascii="Times New Roman" w:eastAsia="Arial" w:hAnsi="Times New Roman" w:cs="Times New Roman"/>
          <w:sz w:val="24"/>
          <w:szCs w:val="24"/>
          <w:lang w:eastAsia="pl-PL"/>
        </w:rPr>
        <w:t>2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x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25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x100cm na ławie z betonu C12/15- wzdłuż zjazdów indywidualnych,</w:t>
      </w:r>
    </w:p>
    <w:p w:rsidR="00EA5708" w:rsidRDefault="00EA5708" w:rsidP="00A72D0E">
      <w:pPr>
        <w:tabs>
          <w:tab w:val="left" w:pos="285"/>
        </w:tabs>
        <w:spacing w:after="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- opornik betonowy 1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2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x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25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x100cm na ławie z betonu C12/15- wzdłuż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projektowanej ulicy,</w:t>
      </w:r>
    </w:p>
    <w:p w:rsidR="00EA5708" w:rsidRPr="002575EC" w:rsidRDefault="00EA5708" w:rsidP="00A72D0E">
      <w:pPr>
        <w:spacing w:after="0" w:line="36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- obrzeże betonowe 8x30x100cm na podsypce cementowo- piaskowej gr. 5 cm – wzdłuż krawędzi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dojść </w:t>
      </w:r>
      <w:r w:rsidR="00AB0588">
        <w:rPr>
          <w:rFonts w:ascii="Times New Roman" w:eastAsia="Arial" w:hAnsi="Times New Roman" w:cs="Times New Roman"/>
          <w:sz w:val="24"/>
          <w:szCs w:val="24"/>
          <w:lang w:eastAsia="pl-PL"/>
        </w:rPr>
        <w:t>do furtek.</w:t>
      </w:r>
    </w:p>
    <w:p w:rsidR="00BB2A41" w:rsidRPr="002575EC" w:rsidRDefault="00EA5708" w:rsidP="00EF4C36">
      <w:pPr>
        <w:spacing w:after="120" w:line="360" w:lineRule="auto"/>
        <w:ind w:firstLine="431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Oporniki należy osadzić na podsypce cementowo - piaskowej 1:</w:t>
      </w:r>
      <w:r w:rsidR="00AB0588">
        <w:rPr>
          <w:rFonts w:ascii="Times New Roman" w:eastAsia="Arial" w:hAnsi="Times New Roman" w:cs="Times New Roman"/>
          <w:sz w:val="24"/>
          <w:szCs w:val="24"/>
          <w:lang w:eastAsia="pl-PL"/>
        </w:rPr>
        <w:t>3</w:t>
      </w:r>
      <w:r w:rsidRPr="002575EC">
        <w:rPr>
          <w:rFonts w:ascii="Times New Roman" w:eastAsia="Arial" w:hAnsi="Times New Roman" w:cs="Times New Roman"/>
          <w:sz w:val="24"/>
          <w:szCs w:val="24"/>
          <w:lang w:eastAsia="pl-PL"/>
        </w:rPr>
        <w:t>. Projektowany opór z betonu C 12/15 należy wykonać minimum do 3/4 wysokości opornika.</w:t>
      </w:r>
    </w:p>
    <w:p w:rsidR="00EA5708" w:rsidRPr="00F40FE5" w:rsidRDefault="00EA5708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193" w:name="_Toc453321408"/>
      <w:bookmarkStart w:id="194" w:name="_Toc457297695"/>
      <w:bookmarkStart w:id="195" w:name="_Toc463514569"/>
      <w:bookmarkStart w:id="196" w:name="_Toc466051967"/>
      <w:bookmarkStart w:id="197" w:name="_Toc466549692"/>
      <w:bookmarkStart w:id="198" w:name="_Hlk506549337"/>
      <w:bookmarkStart w:id="199" w:name="_Toc508088804"/>
      <w:bookmarkEnd w:id="192"/>
      <w:r w:rsidRPr="00F40FE5">
        <w:rPr>
          <w:rFonts w:ascii="Times New Roman" w:hAnsi="Times New Roman" w:cs="Times New Roman"/>
          <w:b/>
          <w:sz w:val="24"/>
        </w:rPr>
        <w:t>INFORMACJA DOTYCZĄCA OBSZARU ODDZIAŁYWANIA OBIEKTU</w:t>
      </w:r>
      <w:bookmarkEnd w:id="193"/>
      <w:bookmarkEnd w:id="194"/>
      <w:bookmarkEnd w:id="195"/>
      <w:bookmarkEnd w:id="196"/>
      <w:bookmarkEnd w:id="197"/>
      <w:bookmarkEnd w:id="199"/>
    </w:p>
    <w:p w:rsidR="00EA5708" w:rsidRPr="00F40FE5" w:rsidRDefault="00EA5708" w:rsidP="00EA5708">
      <w:pPr>
        <w:spacing w:after="0" w:line="360" w:lineRule="auto"/>
        <w:ind w:firstLine="432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00" w:name="_Hlk506549450"/>
      <w:bookmarkEnd w:id="198"/>
      <w:r w:rsidRPr="00F40FE5">
        <w:rPr>
          <w:rFonts w:ascii="Times New Roman" w:eastAsia="Arial" w:hAnsi="Times New Roman" w:cs="Times New Roman"/>
          <w:sz w:val="24"/>
          <w:szCs w:val="24"/>
          <w:lang w:eastAsia="pl-PL"/>
        </w:rPr>
        <w:t>Planowana inwestycja polegająca na budowie</w:t>
      </w:r>
      <w:r w:rsidR="0017191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ulic: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935D5D">
        <w:rPr>
          <w:rFonts w:ascii="Times New Roman" w:eastAsia="Arial" w:hAnsi="Times New Roman" w:cs="Times New Roman"/>
          <w:sz w:val="24"/>
          <w:szCs w:val="24"/>
          <w:lang w:eastAsia="pl-PL"/>
        </w:rPr>
        <w:t>Polnej i Ustronie</w:t>
      </w:r>
      <w:r w:rsidR="00171918" w:rsidRPr="0017191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935D5D" w:rsidRPr="00A02EFF">
        <w:rPr>
          <w:rFonts w:ascii="Times New Roman" w:eastAsia="Calibri" w:hAnsi="Times New Roman" w:cs="Times New Roman"/>
          <w:sz w:val="24"/>
          <w:szCs w:val="24"/>
        </w:rPr>
        <w:t xml:space="preserve">na podstawie art.3. pkt. 20 ustawy z dnia 7 lipca 1994 roku </w:t>
      </w:r>
      <w:r w:rsidR="00935D5D" w:rsidRPr="00A02EFF">
        <w:rPr>
          <w:rFonts w:ascii="Times New Roman" w:eastAsia="Calibri" w:hAnsi="Times New Roman" w:cs="Times New Roman"/>
          <w:i/>
          <w:sz w:val="24"/>
          <w:szCs w:val="24"/>
        </w:rPr>
        <w:t>Prawo Budowlane</w:t>
      </w:r>
      <w:r w:rsidR="00935D5D" w:rsidRPr="00A02EF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7" w:history="1">
        <w:r w:rsidR="00935D5D" w:rsidRPr="00A02EFF">
          <w:rPr>
            <w:rFonts w:ascii="Times New Roman" w:eastAsia="Calibri" w:hAnsi="Times New Roman" w:cs="Times New Roman"/>
            <w:sz w:val="24"/>
            <w:szCs w:val="24"/>
          </w:rPr>
          <w:t>Dz.U. 2017 poz. 1332</w:t>
        </w:r>
      </w:hyperlink>
      <w:r w:rsidR="00935D5D" w:rsidRPr="00A02EFF">
        <w:rPr>
          <w:rFonts w:ascii="Times New Roman" w:eastAsia="Calibri" w:hAnsi="Times New Roman" w:cs="Times New Roman"/>
          <w:sz w:val="24"/>
          <w:szCs w:val="24"/>
        </w:rPr>
        <w:t xml:space="preserve">) oddziałuje z uwagi na swój zakres robót na działki inwestycyjne o nr </w:t>
      </w:r>
      <w:proofErr w:type="spellStart"/>
      <w:r w:rsidR="00935D5D" w:rsidRPr="00A02EFF">
        <w:rPr>
          <w:rFonts w:ascii="Times New Roman" w:eastAsia="Calibri" w:hAnsi="Times New Roman" w:cs="Times New Roman"/>
          <w:sz w:val="24"/>
          <w:szCs w:val="24"/>
        </w:rPr>
        <w:t>ewid</w:t>
      </w:r>
      <w:proofErr w:type="spellEnd"/>
      <w:r w:rsidR="00935D5D" w:rsidRPr="00A02EFF">
        <w:rPr>
          <w:rFonts w:ascii="Times New Roman" w:eastAsia="Calibri" w:hAnsi="Times New Roman" w:cs="Times New Roman"/>
          <w:sz w:val="24"/>
          <w:szCs w:val="24"/>
        </w:rPr>
        <w:t>.:</w:t>
      </w:r>
    </w:p>
    <w:p w:rsidR="00EA5708" w:rsidRPr="00EA5708" w:rsidRDefault="00EA5708" w:rsidP="00EA57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01" w:name="_Hlk506549459"/>
      <w:bookmarkEnd w:id="200"/>
      <w:r w:rsidRPr="00F40FE5">
        <w:rPr>
          <w:rFonts w:ascii="Times New Roman" w:hAnsi="Times New Roman" w:cs="Times New Roman"/>
          <w:sz w:val="24"/>
          <w:szCs w:val="24"/>
        </w:rPr>
        <w:t xml:space="preserve">- na działki pod </w:t>
      </w:r>
      <w:r w:rsidR="006A15D7">
        <w:rPr>
          <w:rFonts w:ascii="Times New Roman" w:hAnsi="Times New Roman" w:cs="Times New Roman"/>
          <w:sz w:val="24"/>
          <w:szCs w:val="24"/>
        </w:rPr>
        <w:t>inwestycję:</w:t>
      </w:r>
      <w:r w:rsidR="00935D5D">
        <w:rPr>
          <w:rFonts w:ascii="Times New Roman" w:hAnsi="Times New Roman" w:cs="Times New Roman"/>
          <w:sz w:val="24"/>
          <w:szCs w:val="24"/>
        </w:rPr>
        <w:t xml:space="preserve"> </w:t>
      </w:r>
      <w:r w:rsidR="006A15D7">
        <w:rPr>
          <w:rFonts w:ascii="Times New Roman" w:hAnsi="Times New Roman" w:cs="Times New Roman"/>
          <w:sz w:val="24"/>
          <w:szCs w:val="24"/>
        </w:rPr>
        <w:t>356/7, 335/1, 334/1, 357/1, 333/1, 332, 467, 462, 461, 358/7, 60/6</w:t>
      </w:r>
    </w:p>
    <w:p w:rsidR="00BB2A41" w:rsidRPr="00BB2A41" w:rsidRDefault="00EA5708" w:rsidP="00805E67">
      <w:pPr>
        <w:autoSpaceDE w:val="0"/>
        <w:autoSpaceDN w:val="0"/>
        <w:adjustRightInd w:val="0"/>
        <w:spacing w:after="120" w:line="360" w:lineRule="auto"/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</w:pPr>
      <w:bookmarkStart w:id="202" w:name="_Hlk506549501"/>
      <w:bookmarkEnd w:id="201"/>
      <w:r>
        <w:rPr>
          <w:rFonts w:ascii="Times New Roman" w:hAnsi="Times New Roman" w:cs="Times New Roman"/>
          <w:sz w:val="24"/>
          <w:szCs w:val="24"/>
        </w:rPr>
        <w:t>- na działki pod zjazdy indywidualne</w:t>
      </w:r>
      <w:r w:rsidRPr="00F40FE5">
        <w:rPr>
          <w:rFonts w:ascii="Times New Roman" w:hAnsi="Times New Roman" w:cs="Times New Roman"/>
          <w:sz w:val="24"/>
          <w:szCs w:val="24"/>
        </w:rPr>
        <w:t xml:space="preserve">: 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356/6,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333/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,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333/2,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358/6,</w:t>
      </w:r>
      <w:r w:rsidR="00935D5D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 xml:space="preserve"> </w:t>
      </w:r>
      <w:r w:rsidR="002D4534">
        <w:rPr>
          <w:rFonts w:ascii="Times New Roman" w:hAnsi="Times New Roman"/>
          <w:color w:val="000000"/>
          <w:kern w:val="3"/>
          <w:sz w:val="24"/>
          <w:szCs w:val="24"/>
          <w:lang w:eastAsia="pl-PL"/>
        </w:rPr>
        <w:t>358/5</w:t>
      </w:r>
    </w:p>
    <w:p w:rsidR="00A72D0E" w:rsidRPr="00F40FE5" w:rsidRDefault="00A72D0E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03" w:name="_Toc463514570"/>
      <w:bookmarkStart w:id="204" w:name="_Toc466051968"/>
      <w:bookmarkStart w:id="205" w:name="_Toc466549693"/>
      <w:bookmarkStart w:id="206" w:name="_Hlk506549680"/>
      <w:bookmarkStart w:id="207" w:name="_Toc508088805"/>
      <w:bookmarkEnd w:id="202"/>
      <w:r w:rsidRPr="00F40FE5">
        <w:rPr>
          <w:rFonts w:ascii="Times New Roman" w:hAnsi="Times New Roman" w:cs="Times New Roman"/>
          <w:b/>
          <w:sz w:val="24"/>
        </w:rPr>
        <w:t>EKSPLOATACJA GÓRNICZA NA DZIAŁKĘ POD INWESTYCJĘ</w:t>
      </w:r>
      <w:bookmarkEnd w:id="203"/>
      <w:bookmarkEnd w:id="204"/>
      <w:bookmarkEnd w:id="205"/>
      <w:bookmarkEnd w:id="207"/>
    </w:p>
    <w:p w:rsidR="00A72D0E" w:rsidRPr="00F40FE5" w:rsidRDefault="00A72D0E" w:rsidP="00A72D0E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W obrębie inwestycji nie występują obszary eksploatacji górniczej.</w:t>
      </w:r>
    </w:p>
    <w:p w:rsidR="00A72D0E" w:rsidRPr="00F40FE5" w:rsidRDefault="00A72D0E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08" w:name="_Toc463514571"/>
      <w:bookmarkStart w:id="209" w:name="_Toc466051969"/>
      <w:bookmarkStart w:id="210" w:name="_Toc466549694"/>
      <w:bookmarkStart w:id="211" w:name="_Hlk506549725"/>
      <w:bookmarkStart w:id="212" w:name="_Toc508088806"/>
      <w:bookmarkEnd w:id="206"/>
      <w:r w:rsidRPr="00F40FE5">
        <w:rPr>
          <w:rFonts w:ascii="Times New Roman" w:hAnsi="Times New Roman" w:cs="Times New Roman"/>
          <w:b/>
          <w:sz w:val="24"/>
        </w:rPr>
        <w:t xml:space="preserve">INFORMACJA DOTYCZĄCA </w:t>
      </w:r>
      <w:bookmarkEnd w:id="208"/>
      <w:r w:rsidRPr="00F40FE5">
        <w:rPr>
          <w:rFonts w:ascii="Times New Roman" w:hAnsi="Times New Roman" w:cs="Times New Roman"/>
          <w:b/>
          <w:sz w:val="24"/>
        </w:rPr>
        <w:t>OBSZARU INWESTYCJI WPISANEJ DO REJESTRU ZABYTKÓW</w:t>
      </w:r>
      <w:bookmarkEnd w:id="209"/>
      <w:bookmarkEnd w:id="210"/>
      <w:bookmarkEnd w:id="212"/>
    </w:p>
    <w:p w:rsidR="00935D5D" w:rsidRDefault="00A72D0E" w:rsidP="00A72D0E">
      <w:pPr>
        <w:spacing w:after="12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Teren objęty inwestycją nie znajduje się w strefie objętej ochroną konserwatora zabytków.</w:t>
      </w:r>
      <w:bookmarkEnd w:id="211"/>
    </w:p>
    <w:p w:rsidR="00A90E35" w:rsidRPr="00A90E35" w:rsidRDefault="00A90E35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13" w:name="_Toc473098913"/>
      <w:bookmarkStart w:id="214" w:name="_Toc486225752"/>
      <w:bookmarkStart w:id="215" w:name="_Toc486846211"/>
      <w:bookmarkStart w:id="216" w:name="_Hlk506549917"/>
      <w:bookmarkStart w:id="217" w:name="_Toc508088807"/>
      <w:r w:rsidRPr="00A90E35">
        <w:rPr>
          <w:rFonts w:ascii="Times New Roman" w:hAnsi="Times New Roman" w:cs="Times New Roman"/>
          <w:b/>
          <w:sz w:val="24"/>
        </w:rPr>
        <w:t>ROZWIĄZANIA I SPOSÓB FUNKCJONOWANIA ZASADNICZYCH URZĄDZEŃ INSTALACJI TECHNICZNCYCH</w:t>
      </w:r>
      <w:bookmarkEnd w:id="213"/>
      <w:bookmarkEnd w:id="214"/>
      <w:bookmarkEnd w:id="215"/>
      <w:bookmarkEnd w:id="217"/>
    </w:p>
    <w:p w:rsidR="00A90E35" w:rsidRPr="00A90E35" w:rsidRDefault="00A90E35" w:rsidP="00A90E35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218" w:name="_Toc469473823"/>
      <w:bookmarkStart w:id="219" w:name="_Toc470719332"/>
      <w:bookmarkStart w:id="220" w:name="_Toc471810643"/>
      <w:bookmarkStart w:id="221" w:name="_Toc471978627"/>
      <w:bookmarkStart w:id="222" w:name="_Toc472067873"/>
      <w:bookmarkStart w:id="223" w:name="_Toc472501132"/>
      <w:bookmarkStart w:id="224" w:name="_Toc472590647"/>
      <w:r w:rsidRPr="00A90E35">
        <w:rPr>
          <w:rFonts w:ascii="Times New Roman" w:hAnsi="Times New Roman" w:cs="Times New Roman"/>
          <w:bCs/>
          <w:iCs/>
          <w:sz w:val="24"/>
          <w:szCs w:val="24"/>
        </w:rPr>
        <w:t xml:space="preserve">Zadanie nie wywołuje kolizji z istniejącymi </w:t>
      </w:r>
      <w:r w:rsidR="0054491E" w:rsidRPr="00A90E35">
        <w:rPr>
          <w:rFonts w:ascii="Times New Roman" w:hAnsi="Times New Roman" w:cs="Times New Roman"/>
          <w:bCs/>
          <w:iCs/>
          <w:sz w:val="24"/>
          <w:szCs w:val="24"/>
        </w:rPr>
        <w:t>liniami teletechnicznymi</w:t>
      </w:r>
      <w:r w:rsidRPr="00A90E35">
        <w:rPr>
          <w:rFonts w:ascii="Times New Roman" w:hAnsi="Times New Roman" w:cs="Times New Roman"/>
          <w:bCs/>
          <w:iCs/>
          <w:sz w:val="24"/>
          <w:szCs w:val="24"/>
        </w:rPr>
        <w:t xml:space="preserve"> oraz</w:t>
      </w:r>
      <w:r w:rsidR="0054491E">
        <w:rPr>
          <w:rFonts w:ascii="Times New Roman" w:hAnsi="Times New Roman" w:cs="Times New Roman"/>
          <w:bCs/>
          <w:iCs/>
          <w:sz w:val="24"/>
          <w:szCs w:val="24"/>
        </w:rPr>
        <w:t xml:space="preserve"> sieciami gazowymi oraz</w:t>
      </w:r>
      <w:r w:rsidRPr="00A90E35">
        <w:rPr>
          <w:rFonts w:ascii="Times New Roman" w:hAnsi="Times New Roman" w:cs="Times New Roman"/>
          <w:bCs/>
          <w:iCs/>
          <w:sz w:val="24"/>
          <w:szCs w:val="24"/>
        </w:rPr>
        <w:t xml:space="preserve"> wodociągami. W ramach inwestycji projektuje się regulację wysokościową </w:t>
      </w:r>
      <w:bookmarkEnd w:id="218"/>
      <w:r w:rsidR="003B6D19">
        <w:rPr>
          <w:rFonts w:ascii="Times New Roman" w:hAnsi="Times New Roman" w:cs="Times New Roman"/>
          <w:bCs/>
          <w:iCs/>
          <w:sz w:val="24"/>
          <w:szCs w:val="24"/>
        </w:rPr>
        <w:t>zaworów wodociągowych</w:t>
      </w:r>
      <w:bookmarkEnd w:id="219"/>
      <w:bookmarkEnd w:id="220"/>
      <w:bookmarkEnd w:id="221"/>
      <w:bookmarkEnd w:id="222"/>
      <w:bookmarkEnd w:id="223"/>
      <w:bookmarkEnd w:id="224"/>
      <w:r w:rsidR="0054491E">
        <w:rPr>
          <w:rFonts w:ascii="Times New Roman" w:hAnsi="Times New Roman" w:cs="Times New Roman"/>
          <w:bCs/>
          <w:iCs/>
          <w:sz w:val="24"/>
          <w:szCs w:val="24"/>
        </w:rPr>
        <w:t xml:space="preserve"> oraz studni kanalizacyjnych.</w:t>
      </w:r>
      <w:r w:rsidR="0089288E">
        <w:rPr>
          <w:rFonts w:ascii="Times New Roman" w:hAnsi="Times New Roman" w:cs="Times New Roman"/>
          <w:bCs/>
          <w:iCs/>
          <w:sz w:val="24"/>
          <w:szCs w:val="24"/>
        </w:rPr>
        <w:t xml:space="preserve"> Wykonana zostanie również przebudowa sieci energetycznej.</w:t>
      </w:r>
    </w:p>
    <w:p w:rsidR="00A90E35" w:rsidRPr="00A90E35" w:rsidRDefault="00A90E35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25" w:name="_Toc473098914"/>
      <w:bookmarkStart w:id="226" w:name="_Toc486225753"/>
      <w:bookmarkStart w:id="227" w:name="_Toc486846212"/>
      <w:bookmarkStart w:id="228" w:name="_Hlk506549966"/>
      <w:bookmarkStart w:id="229" w:name="_Toc508088808"/>
      <w:bookmarkEnd w:id="216"/>
      <w:r w:rsidRPr="00A90E35">
        <w:rPr>
          <w:rFonts w:ascii="Times New Roman" w:hAnsi="Times New Roman" w:cs="Times New Roman"/>
          <w:b/>
          <w:sz w:val="24"/>
        </w:rPr>
        <w:t>CHARAKTERYSTYKA ENEREGETYCZNA OBIEKTU BUDOWLANEGO</w:t>
      </w:r>
      <w:bookmarkEnd w:id="225"/>
      <w:bookmarkEnd w:id="226"/>
      <w:bookmarkEnd w:id="227"/>
      <w:bookmarkEnd w:id="229"/>
    </w:p>
    <w:p w:rsidR="00BB2A41" w:rsidRPr="00A90E35" w:rsidRDefault="00A90E35" w:rsidP="00EF4C36">
      <w:pPr>
        <w:ind w:firstLine="405"/>
        <w:rPr>
          <w:rFonts w:ascii="Times New Roman" w:hAnsi="Times New Roman" w:cs="Times New Roman"/>
          <w:sz w:val="24"/>
          <w:szCs w:val="24"/>
        </w:rPr>
      </w:pPr>
      <w:r w:rsidRPr="00A90E35">
        <w:rPr>
          <w:rFonts w:ascii="Times New Roman" w:hAnsi="Times New Roman" w:cs="Times New Roman"/>
          <w:sz w:val="24"/>
          <w:szCs w:val="24"/>
        </w:rPr>
        <w:t>Nie dotyczy projektowanej inwestycji.</w:t>
      </w:r>
    </w:p>
    <w:p w:rsidR="00A90E35" w:rsidRPr="00A90E35" w:rsidRDefault="00A90E35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30" w:name="_Toc473098915"/>
      <w:bookmarkStart w:id="231" w:name="_Toc486225754"/>
      <w:bookmarkStart w:id="232" w:name="_Toc486846213"/>
      <w:bookmarkStart w:id="233" w:name="_Hlk506549973"/>
      <w:bookmarkStart w:id="234" w:name="_Toc508088809"/>
      <w:bookmarkEnd w:id="228"/>
      <w:r w:rsidRPr="00A90E35">
        <w:rPr>
          <w:rFonts w:ascii="Times New Roman" w:hAnsi="Times New Roman" w:cs="Times New Roman"/>
          <w:b/>
          <w:sz w:val="24"/>
        </w:rPr>
        <w:t>DANE TECHNICZNE OBIEKTU BUDOWLANEGO CHARAKTERYZUJĄCE WPŁYW OBIEKTU NA ŚRODOWISKO</w:t>
      </w:r>
      <w:bookmarkEnd w:id="230"/>
      <w:bookmarkEnd w:id="231"/>
      <w:bookmarkEnd w:id="232"/>
      <w:bookmarkEnd w:id="234"/>
    </w:p>
    <w:p w:rsidR="00A90E35" w:rsidRPr="00A90E35" w:rsidRDefault="0054491E" w:rsidP="00805E67">
      <w:pPr>
        <w:spacing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90E35">
        <w:rPr>
          <w:rFonts w:ascii="Times New Roman" w:hAnsi="Times New Roman" w:cs="Times New Roman"/>
          <w:sz w:val="24"/>
          <w:szCs w:val="24"/>
        </w:rPr>
        <w:t>Ruch drogowy</w:t>
      </w:r>
      <w:r w:rsidR="00A90E35" w:rsidRPr="00A90E35">
        <w:rPr>
          <w:rFonts w:ascii="Times New Roman" w:hAnsi="Times New Roman" w:cs="Times New Roman"/>
          <w:sz w:val="24"/>
          <w:szCs w:val="24"/>
        </w:rPr>
        <w:t xml:space="preserve"> wywołuję hałas, który może być zjawiskiem uciążliwym dla spokoju okolicznych mieszkańców, a ponadto powstaje szereg zanieczyszczeń, które mogą przedostawać się do wód, gleb i powietrza. Nawierzchnia zostanie </w:t>
      </w:r>
      <w:r w:rsidRPr="00A90E35">
        <w:rPr>
          <w:rFonts w:ascii="Times New Roman" w:hAnsi="Times New Roman" w:cs="Times New Roman"/>
          <w:sz w:val="24"/>
          <w:szCs w:val="24"/>
        </w:rPr>
        <w:t>przebudowana, co</w:t>
      </w:r>
      <w:r w:rsidR="00A90E35" w:rsidRPr="00A90E35">
        <w:rPr>
          <w:rFonts w:ascii="Times New Roman" w:hAnsi="Times New Roman" w:cs="Times New Roman"/>
          <w:sz w:val="24"/>
          <w:szCs w:val="24"/>
        </w:rPr>
        <w:t xml:space="preserve"> spowoduje zmniejszenie emisji hałasu.</w:t>
      </w:r>
    </w:p>
    <w:p w:rsidR="00A90E35" w:rsidRPr="00A90E35" w:rsidRDefault="00A90E35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35" w:name="_Toc473098916"/>
      <w:bookmarkStart w:id="236" w:name="_Toc486225755"/>
      <w:bookmarkStart w:id="237" w:name="_Toc486846214"/>
      <w:bookmarkStart w:id="238" w:name="_Hlk506550018"/>
      <w:bookmarkStart w:id="239" w:name="_Toc508088810"/>
      <w:bookmarkEnd w:id="233"/>
      <w:r w:rsidRPr="00A90E35">
        <w:rPr>
          <w:rFonts w:ascii="Times New Roman" w:hAnsi="Times New Roman" w:cs="Times New Roman"/>
          <w:b/>
          <w:sz w:val="24"/>
        </w:rPr>
        <w:t>WARUNKI CHRONY PRZECIWPOŻAROWEJ</w:t>
      </w:r>
      <w:bookmarkEnd w:id="235"/>
      <w:bookmarkEnd w:id="236"/>
      <w:bookmarkEnd w:id="237"/>
      <w:bookmarkEnd w:id="239"/>
    </w:p>
    <w:p w:rsidR="009C15F0" w:rsidRPr="009B20BE" w:rsidRDefault="00A90E35" w:rsidP="00805E67">
      <w:pPr>
        <w:spacing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90E35">
        <w:rPr>
          <w:rFonts w:ascii="Times New Roman" w:hAnsi="Times New Roman" w:cs="Times New Roman"/>
          <w:sz w:val="24"/>
          <w:szCs w:val="24"/>
        </w:rPr>
        <w:t xml:space="preserve">Samo istnie drogi, a zwłaszcza jej stan po przebudowie będą okolicznością raczej korzystną w rozumienia możliwości prowadzenia akcji gaśniczej, ponieważ skrzyżowanie i zjazdy </w:t>
      </w:r>
      <w:r w:rsidR="00EF4C36">
        <w:rPr>
          <w:rFonts w:ascii="Times New Roman" w:hAnsi="Times New Roman" w:cs="Times New Roman"/>
          <w:sz w:val="24"/>
          <w:szCs w:val="24"/>
        </w:rPr>
        <w:br/>
      </w:r>
      <w:r w:rsidRPr="00A90E35">
        <w:rPr>
          <w:rFonts w:ascii="Times New Roman" w:hAnsi="Times New Roman" w:cs="Times New Roman"/>
          <w:sz w:val="24"/>
          <w:szCs w:val="24"/>
        </w:rPr>
        <w:t xml:space="preserve">z utwardzonej nawierzchni </w:t>
      </w:r>
      <w:r w:rsidR="0054491E" w:rsidRPr="00A90E35">
        <w:rPr>
          <w:rFonts w:ascii="Times New Roman" w:hAnsi="Times New Roman" w:cs="Times New Roman"/>
          <w:sz w:val="24"/>
          <w:szCs w:val="24"/>
        </w:rPr>
        <w:t>ułatwiają dotarcie</w:t>
      </w:r>
      <w:r w:rsidRPr="00A90E35">
        <w:rPr>
          <w:rFonts w:ascii="Times New Roman" w:hAnsi="Times New Roman" w:cs="Times New Roman"/>
          <w:sz w:val="24"/>
          <w:szCs w:val="24"/>
        </w:rPr>
        <w:t xml:space="preserve"> wozów bojowych straży pożarnej do każdego punktu wzdłuż drogi. Roboty drogowe prowadzone będą z zachowaniem zasad ochrony przeciwpożarowej, zwłaszcza dotyczy to pracy z udziałem asfaltów innych związków organicznych pochodzenia naftowego (ropopochodnych).</w:t>
      </w:r>
    </w:p>
    <w:p w:rsidR="00A72D0E" w:rsidRPr="00F40FE5" w:rsidRDefault="00A72D0E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40" w:name="_Toc453321410"/>
      <w:bookmarkStart w:id="241" w:name="_Toc457297697"/>
      <w:bookmarkStart w:id="242" w:name="_Toc463514572"/>
      <w:bookmarkStart w:id="243" w:name="_Toc466051970"/>
      <w:bookmarkStart w:id="244" w:name="_Toc466549695"/>
      <w:bookmarkStart w:id="245" w:name="_Hlk506550054"/>
      <w:bookmarkStart w:id="246" w:name="_Toc508088811"/>
      <w:bookmarkEnd w:id="238"/>
      <w:r w:rsidRPr="00F40FE5">
        <w:rPr>
          <w:rFonts w:ascii="Times New Roman" w:hAnsi="Times New Roman" w:cs="Times New Roman"/>
          <w:b/>
          <w:sz w:val="24"/>
        </w:rPr>
        <w:t>INFORMACJA BEZPIECZEŃSTWA I OCHRONY ZDROWIA</w:t>
      </w:r>
      <w:bookmarkEnd w:id="240"/>
      <w:bookmarkEnd w:id="241"/>
      <w:bookmarkEnd w:id="242"/>
      <w:bookmarkEnd w:id="243"/>
      <w:bookmarkEnd w:id="244"/>
      <w:bookmarkEnd w:id="246"/>
    </w:p>
    <w:p w:rsidR="00A72D0E" w:rsidRPr="00935D5D" w:rsidRDefault="00A72D0E" w:rsidP="00BB2A41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247" w:name="_Toc441574582"/>
      <w:bookmarkStart w:id="248" w:name="_Toc453321411"/>
      <w:bookmarkStart w:id="249" w:name="_Toc457297698"/>
      <w:bookmarkStart w:id="250" w:name="_Toc463514573"/>
      <w:bookmarkStart w:id="251" w:name="_Toc466051971"/>
      <w:bookmarkStart w:id="252" w:name="_Toc466549696"/>
      <w:bookmarkStart w:id="253" w:name="_Toc508088812"/>
      <w:r w:rsidRPr="00935D5D">
        <w:rPr>
          <w:rFonts w:ascii="Times New Roman" w:hAnsi="Times New Roman" w:cs="Times New Roman"/>
          <w:b/>
          <w:color w:val="auto"/>
          <w:sz w:val="24"/>
        </w:rPr>
        <w:t>Wstęp</w:t>
      </w:r>
      <w:bookmarkEnd w:id="247"/>
      <w:bookmarkEnd w:id="248"/>
      <w:bookmarkEnd w:id="249"/>
      <w:bookmarkEnd w:id="250"/>
      <w:bookmarkEnd w:id="251"/>
      <w:bookmarkEnd w:id="252"/>
      <w:bookmarkEnd w:id="253"/>
    </w:p>
    <w:p w:rsidR="00A72D0E" w:rsidRPr="00F40FE5" w:rsidRDefault="00A72D0E" w:rsidP="00805E67">
      <w:pPr>
        <w:spacing w:after="120" w:line="36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Podstawą opracowania informacji dotyczącą bezpieczeństwa i ochrony zdrowia, stanowi rozporządzenie Ministra Infrastruktury z dnia 23.czerwca 2003 r. w sprawie informacji dotyczącej bezpieczeństwa i ochrony zdrowia oraz planu bezpieczeństwa i ochrony zdrowia (Dz. U. Nr 120, poz</w:t>
      </w:r>
      <w:r w:rsidR="0054491E" w:rsidRPr="00F40FE5">
        <w:rPr>
          <w:rFonts w:ascii="Times New Roman" w:eastAsia="Calibri" w:hAnsi="Times New Roman" w:cs="Times New Roman"/>
          <w:sz w:val="24"/>
          <w:szCs w:val="24"/>
        </w:rPr>
        <w:t>.1126). Budowa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D92">
        <w:rPr>
          <w:rFonts w:ascii="Times New Roman" w:eastAsia="Calibri" w:hAnsi="Times New Roman" w:cs="Times New Roman"/>
          <w:sz w:val="24"/>
          <w:szCs w:val="24"/>
        </w:rPr>
        <w:t xml:space="preserve">ulic Polnej </w:t>
      </w:r>
      <w:r w:rsidR="0054491E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54491E" w:rsidRPr="00171918">
        <w:rPr>
          <w:rFonts w:ascii="Times New Roman" w:eastAsia="Calibri" w:hAnsi="Times New Roman" w:cs="Times New Roman"/>
          <w:sz w:val="24"/>
          <w:szCs w:val="24"/>
        </w:rPr>
        <w:t>Ustronie</w:t>
      </w:r>
      <w:r w:rsidR="009C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171918">
        <w:rPr>
          <w:rFonts w:ascii="Times New Roman" w:eastAsia="Calibri" w:hAnsi="Times New Roman" w:cs="Times New Roman"/>
          <w:sz w:val="24"/>
          <w:szCs w:val="24"/>
        </w:rPr>
        <w:t>miejscowości</w:t>
      </w:r>
      <w:r w:rsidR="009C1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D92">
        <w:rPr>
          <w:rFonts w:ascii="Times New Roman" w:eastAsia="Calibri" w:hAnsi="Times New Roman" w:cs="Times New Roman"/>
          <w:sz w:val="24"/>
          <w:szCs w:val="24"/>
        </w:rPr>
        <w:t>Maksymilianowie</w:t>
      </w:r>
      <w:r w:rsidR="003856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jest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związana </w:t>
      </w:r>
      <w:r w:rsidR="00935D5D">
        <w:rPr>
          <w:rFonts w:ascii="Times New Roman" w:eastAsia="Calibri" w:hAnsi="Times New Roman" w:cs="Times New Roman"/>
          <w:sz w:val="24"/>
          <w:szCs w:val="24"/>
        </w:rPr>
        <w:br/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z wystąpieniem bezpośredniego sąsiedztwa intensywnego mechanicznego ruchu. Konsekwencją tej sytuacji jest konieczność dostosowania organizacji robót do zastanych warunków, ich oznakowania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oraz przeszkolenie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i odpowiednie wyposażenie zatrudnionych robotników.</w:t>
      </w:r>
    </w:p>
    <w:p w:rsidR="00A72D0E" w:rsidRPr="00935D5D" w:rsidRDefault="00A72D0E" w:rsidP="00BB2A41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254" w:name="_Toc457297699"/>
      <w:bookmarkStart w:id="255" w:name="_Toc463514574"/>
      <w:bookmarkStart w:id="256" w:name="_Toc466051972"/>
      <w:bookmarkStart w:id="257" w:name="_Toc466549697"/>
      <w:bookmarkStart w:id="258" w:name="_Hlk506550062"/>
      <w:bookmarkStart w:id="259" w:name="_Toc508088813"/>
      <w:bookmarkEnd w:id="245"/>
      <w:r w:rsidRPr="00935D5D">
        <w:rPr>
          <w:rFonts w:ascii="Times New Roman" w:hAnsi="Times New Roman" w:cs="Times New Roman"/>
          <w:b/>
          <w:color w:val="auto"/>
          <w:sz w:val="24"/>
        </w:rPr>
        <w:t>Zagrożenia powstające przy wykonywaniu następujących robót</w:t>
      </w:r>
      <w:bookmarkEnd w:id="254"/>
      <w:bookmarkEnd w:id="255"/>
      <w:bookmarkEnd w:id="256"/>
      <w:bookmarkEnd w:id="257"/>
      <w:bookmarkEnd w:id="259"/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zagrożenia ogólne ruchem mechanicznym,</w:t>
      </w:r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prace niebezpieczne: roboty ziemne, wykonywanie podbudów,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roboty nawierzchniowe</w:t>
      </w:r>
      <w:r w:rsidRPr="00F40FE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zagrożenie spadku materiałów załadowanych na samochodach w trakcie ich dowozu na budowę,</w:t>
      </w:r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zagrożenia obsunięcia się materiałów w trakcie ich rozładunku na budowie,</w:t>
      </w:r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wibrację od sprzętu używanego do zagęszczania podłoża,</w:t>
      </w:r>
    </w:p>
    <w:p w:rsidR="00A72D0E" w:rsidRPr="00F40FE5" w:rsidRDefault="00A72D0E" w:rsidP="00A72D0E">
      <w:pPr>
        <w:numPr>
          <w:ilvl w:val="0"/>
          <w:numId w:val="15"/>
        </w:numPr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wibrację od sprzętu zagęszczającego warstwy konstrukcyjne nawierzchni jezdni,</w:t>
      </w:r>
    </w:p>
    <w:p w:rsidR="009D6194" w:rsidRPr="00B14461" w:rsidRDefault="00A72D0E" w:rsidP="00805E67">
      <w:pPr>
        <w:numPr>
          <w:ilvl w:val="0"/>
          <w:numId w:val="15"/>
        </w:numPr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zagrożenie od sprzętu wałującego i wibrującego.</w:t>
      </w:r>
    </w:p>
    <w:p w:rsidR="00A72D0E" w:rsidRPr="00935D5D" w:rsidRDefault="00A72D0E" w:rsidP="00BB2A41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260" w:name="_Toc453321413"/>
      <w:bookmarkStart w:id="261" w:name="_Toc457297700"/>
      <w:bookmarkStart w:id="262" w:name="_Toc463514575"/>
      <w:bookmarkStart w:id="263" w:name="_Toc466051973"/>
      <w:bookmarkStart w:id="264" w:name="_Toc466549698"/>
      <w:bookmarkStart w:id="265" w:name="_Toc508088814"/>
      <w:r w:rsidRPr="00935D5D">
        <w:rPr>
          <w:rFonts w:ascii="Times New Roman" w:hAnsi="Times New Roman" w:cs="Times New Roman"/>
          <w:b/>
          <w:color w:val="auto"/>
          <w:sz w:val="24"/>
        </w:rPr>
        <w:t>Zabezpieczenie robót</w:t>
      </w:r>
      <w:bookmarkEnd w:id="260"/>
      <w:bookmarkEnd w:id="261"/>
      <w:bookmarkEnd w:id="262"/>
      <w:bookmarkEnd w:id="263"/>
      <w:bookmarkEnd w:id="264"/>
      <w:bookmarkEnd w:id="265"/>
    </w:p>
    <w:p w:rsidR="00A72D0E" w:rsidRPr="00F40FE5" w:rsidRDefault="00A72D0E" w:rsidP="00A72D0E">
      <w:pPr>
        <w:numPr>
          <w:ilvl w:val="0"/>
          <w:numId w:val="16"/>
        </w:numPr>
        <w:spacing w:before="120"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szkolenia: szkolenia wstępne obejmujące wszystkich zatrudnionych; pracowników należy zapoznać kolejnością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wykonywania poszczególnych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robót; wskazać-zlokalizować położenie i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posadowienie poszczególnych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urządzeń podziemnych oraz warunki pracy bezpośrednim sąsiedztwie tychże urządzeń wynikające z uzgodnień branżowych</w:t>
      </w:r>
    </w:p>
    <w:p w:rsidR="00A72D0E" w:rsidRPr="00F40FE5" w:rsidRDefault="00A72D0E" w:rsidP="00A72D0E">
      <w:pPr>
        <w:numPr>
          <w:ilvl w:val="0"/>
          <w:numId w:val="16"/>
        </w:numPr>
        <w:spacing w:before="120"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szkolenia stanowiskowe na stanowisku obejmują każdego pracownika, który po raz pierwszy wykonuje daną robotę, pracę. Należy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również przypomnieć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zasady bezpieczeństwa i higieny przy pracach, które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są aktualnie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wykonywane budowie. Pracownicy powinni być </w:t>
      </w:r>
      <w:r w:rsidR="003856C9" w:rsidRPr="00F40FE5">
        <w:rPr>
          <w:rFonts w:ascii="Times New Roman" w:eastAsia="Calibri" w:hAnsi="Times New Roman" w:cs="Times New Roman"/>
          <w:sz w:val="24"/>
          <w:szCs w:val="24"/>
        </w:rPr>
        <w:t>wyposażeni w</w:t>
      </w: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 ubiór ochronno-roboczy</w:t>
      </w:r>
    </w:p>
    <w:p w:rsidR="003B6D19" w:rsidRPr="00805E67" w:rsidRDefault="00A72D0E" w:rsidP="00805E67">
      <w:pPr>
        <w:numPr>
          <w:ilvl w:val="0"/>
          <w:numId w:val="16"/>
        </w:numPr>
        <w:spacing w:after="16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kask na głowę, rękawice w razie konieczności oraz kamizelkę ostrzegawcza.</w:t>
      </w:r>
    </w:p>
    <w:p w:rsidR="00A72D0E" w:rsidRPr="00935D5D" w:rsidRDefault="00A72D0E" w:rsidP="00BB2A41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266" w:name="_Toc457297701"/>
      <w:bookmarkStart w:id="267" w:name="_Toc463514576"/>
      <w:bookmarkStart w:id="268" w:name="_Toc466051974"/>
      <w:bookmarkStart w:id="269" w:name="_Toc466549699"/>
      <w:bookmarkStart w:id="270" w:name="_Hlk506550070"/>
      <w:bookmarkStart w:id="271" w:name="_Toc508088815"/>
      <w:bookmarkEnd w:id="258"/>
      <w:r w:rsidRPr="00935D5D">
        <w:rPr>
          <w:rFonts w:ascii="Times New Roman" w:hAnsi="Times New Roman" w:cs="Times New Roman"/>
          <w:b/>
          <w:color w:val="auto"/>
          <w:sz w:val="24"/>
        </w:rPr>
        <w:t>Prowadzenie instruktażu pracowników przed przystąpieniem do realizacji robót</w:t>
      </w:r>
      <w:bookmarkEnd w:id="266"/>
      <w:bookmarkEnd w:id="267"/>
      <w:bookmarkEnd w:id="268"/>
      <w:bookmarkEnd w:id="269"/>
      <w:bookmarkEnd w:id="271"/>
    </w:p>
    <w:p w:rsidR="00A72D0E" w:rsidRPr="00F40FE5" w:rsidRDefault="00A72D0E" w:rsidP="00A72D0E">
      <w:pPr>
        <w:numPr>
          <w:ilvl w:val="0"/>
          <w:numId w:val="17"/>
        </w:numPr>
        <w:spacing w:after="16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instruktaż dotyczący realizacji prac niebezpiecznych przy wykonywaniu wykopów </w:t>
      </w:r>
    </w:p>
    <w:p w:rsidR="00A72D0E" w:rsidRPr="00F40FE5" w:rsidRDefault="00A72D0E" w:rsidP="00A72D0E">
      <w:pPr>
        <w:numPr>
          <w:ilvl w:val="0"/>
          <w:numId w:val="17"/>
        </w:numPr>
        <w:spacing w:after="16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instruktaż dotyczący robót ziemnych- roboty ziemne z uwzględnieniem prac wokół istniejącego niebezpiecznego uzbrojenia podziemnego</w:t>
      </w:r>
    </w:p>
    <w:p w:rsidR="00A72D0E" w:rsidRPr="00F40FE5" w:rsidRDefault="00A72D0E" w:rsidP="00A72D0E">
      <w:pPr>
        <w:numPr>
          <w:ilvl w:val="0"/>
          <w:numId w:val="17"/>
        </w:numPr>
        <w:spacing w:after="16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instruktaż dotyczący postępowania przy załadunku i wyładunku materiałów- składowanie i ich rozładunek</w:t>
      </w:r>
    </w:p>
    <w:p w:rsidR="00A72D0E" w:rsidRPr="00F40FE5" w:rsidRDefault="00A72D0E" w:rsidP="00A72D0E">
      <w:pPr>
        <w:numPr>
          <w:ilvl w:val="0"/>
          <w:numId w:val="17"/>
        </w:numPr>
        <w:spacing w:after="16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instruktaż zagrożenia stanowiskowego dla poszczególnych pracowników</w:t>
      </w:r>
    </w:p>
    <w:p w:rsidR="00A72D0E" w:rsidRPr="00F40FE5" w:rsidRDefault="00A72D0E" w:rsidP="00A72D0E">
      <w:pPr>
        <w:numPr>
          <w:ilvl w:val="0"/>
          <w:numId w:val="17"/>
        </w:numPr>
        <w:spacing w:after="16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>instruktaż udzielania pierwszej pomocy przy wypadku na budowie</w:t>
      </w:r>
    </w:p>
    <w:p w:rsidR="00935D5D" w:rsidRPr="00BB2A41" w:rsidRDefault="00A72D0E" w:rsidP="00935D5D">
      <w:pPr>
        <w:numPr>
          <w:ilvl w:val="0"/>
          <w:numId w:val="17"/>
        </w:numPr>
        <w:spacing w:after="120" w:line="360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F40FE5">
        <w:rPr>
          <w:rFonts w:ascii="Times New Roman" w:eastAsia="Calibri" w:hAnsi="Times New Roman" w:cs="Times New Roman"/>
          <w:sz w:val="24"/>
          <w:szCs w:val="24"/>
        </w:rPr>
        <w:t xml:space="preserve">wykonanie projektu oznakowania i zabezpieczenia budowy </w:t>
      </w:r>
      <w:bookmarkEnd w:id="270"/>
    </w:p>
    <w:p w:rsidR="00A72D0E" w:rsidRPr="00935D5D" w:rsidRDefault="00A72D0E" w:rsidP="00BB2A41">
      <w:pPr>
        <w:pStyle w:val="Nagwek2"/>
        <w:numPr>
          <w:ilvl w:val="1"/>
          <w:numId w:val="1"/>
        </w:numPr>
        <w:spacing w:before="0" w:after="160" w:line="360" w:lineRule="auto"/>
        <w:ind w:left="714" w:hanging="357"/>
        <w:rPr>
          <w:rFonts w:ascii="Times New Roman" w:hAnsi="Times New Roman" w:cs="Times New Roman"/>
          <w:b/>
          <w:color w:val="auto"/>
          <w:sz w:val="24"/>
        </w:rPr>
      </w:pPr>
      <w:bookmarkStart w:id="272" w:name="_Hlk506550077"/>
      <w:bookmarkStart w:id="273" w:name="_Toc508088816"/>
      <w:r w:rsidRPr="00935D5D">
        <w:rPr>
          <w:rFonts w:ascii="Times New Roman" w:hAnsi="Times New Roman" w:cs="Times New Roman"/>
          <w:b/>
          <w:color w:val="auto"/>
          <w:sz w:val="24"/>
        </w:rPr>
        <w:t>Dane techniczne obiektu budowlanego charakteryzujące wpływ obiektu budowlanego na środowisko</w:t>
      </w:r>
      <w:bookmarkEnd w:id="273"/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Zapotrzebowanie, jakość o raz ilość wody potrzebnej do funkcjonowania obiektu a także odprowadzenie ścieków: nie dotyczy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Emisja zanieczyszczeń </w:t>
      </w:r>
      <w:r w:rsidR="003856C9">
        <w:rPr>
          <w:rFonts w:ascii="Times New Roman" w:hAnsi="Times New Roman" w:cs="Times New Roman"/>
          <w:sz w:val="24"/>
          <w:szCs w:val="24"/>
        </w:rPr>
        <w:t>gazowych,</w:t>
      </w:r>
      <w:r>
        <w:rPr>
          <w:rFonts w:ascii="Times New Roman" w:hAnsi="Times New Roman" w:cs="Times New Roman"/>
          <w:sz w:val="24"/>
          <w:szCs w:val="24"/>
        </w:rPr>
        <w:t xml:space="preserve"> w tym zapachów, pyłowych i płynących z podaniem </w:t>
      </w:r>
      <w:r w:rsidR="003856C9">
        <w:rPr>
          <w:rFonts w:ascii="Times New Roman" w:hAnsi="Times New Roman" w:cs="Times New Roman"/>
          <w:sz w:val="24"/>
          <w:szCs w:val="24"/>
        </w:rPr>
        <w:t>rodzajów,</w:t>
      </w:r>
      <w:r>
        <w:rPr>
          <w:rFonts w:ascii="Times New Roman" w:hAnsi="Times New Roman" w:cs="Times New Roman"/>
          <w:sz w:val="24"/>
          <w:szCs w:val="24"/>
        </w:rPr>
        <w:t xml:space="preserve"> ilości i zasięgu rozprzestrzeniania się: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Bez zmian.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i ilość wytwarzania odpadów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Bez zmian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Emisja hałasu oraz </w:t>
      </w:r>
      <w:r w:rsidR="003856C9">
        <w:rPr>
          <w:rFonts w:ascii="Times New Roman" w:hAnsi="Times New Roman" w:cs="Times New Roman"/>
          <w:sz w:val="24"/>
          <w:szCs w:val="24"/>
        </w:rPr>
        <w:t>wibracji,</w:t>
      </w:r>
      <w:r>
        <w:rPr>
          <w:rFonts w:ascii="Times New Roman" w:hAnsi="Times New Roman" w:cs="Times New Roman"/>
          <w:sz w:val="24"/>
          <w:szCs w:val="24"/>
        </w:rPr>
        <w:t xml:space="preserve"> a także </w:t>
      </w:r>
      <w:r w:rsidR="003856C9">
        <w:rPr>
          <w:rFonts w:ascii="Times New Roman" w:hAnsi="Times New Roman" w:cs="Times New Roman"/>
          <w:sz w:val="24"/>
          <w:szCs w:val="24"/>
        </w:rPr>
        <w:t>promieniowanie,</w:t>
      </w:r>
      <w:r>
        <w:rPr>
          <w:rFonts w:ascii="Times New Roman" w:hAnsi="Times New Roman" w:cs="Times New Roman"/>
          <w:sz w:val="24"/>
          <w:szCs w:val="24"/>
        </w:rPr>
        <w:t xml:space="preserve"> w szczególności </w:t>
      </w:r>
      <w:r w:rsidR="003856C9">
        <w:rPr>
          <w:rFonts w:ascii="Times New Roman" w:hAnsi="Times New Roman" w:cs="Times New Roman"/>
          <w:sz w:val="24"/>
          <w:szCs w:val="24"/>
        </w:rPr>
        <w:t>jonizującego,</w:t>
      </w:r>
      <w:r>
        <w:rPr>
          <w:rFonts w:ascii="Times New Roman" w:hAnsi="Times New Roman" w:cs="Times New Roman"/>
          <w:sz w:val="24"/>
          <w:szCs w:val="24"/>
        </w:rPr>
        <w:t xml:space="preserve"> pola elektromagnetycznego i innych zakłóceń z podaniem odpowiednich parametrów tych czynników i zasięgu ich rozprzestrzeniania się.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Projektowana droga nie emituję w/w czynników w ilościach mających wpływ na stan środowiska czy zdrowia ludzi.</w:t>
      </w:r>
    </w:p>
    <w:p w:rsidR="00A72D0E" w:rsidRDefault="00A72D0E" w:rsidP="00A72D0E">
      <w:pPr>
        <w:pStyle w:val="Textbodyindent"/>
        <w:tabs>
          <w:tab w:val="left" w:pos="568"/>
        </w:tabs>
        <w:spacing w:after="0" w:line="360" w:lineRule="auto"/>
        <w:ind w:left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Wpływ projektowanych obiektów budowlanych na istniejący drzewostan, powierzchnię ziemi, w tym glebę, wody powierzchniowe i podziemne oraz </w:t>
      </w:r>
      <w:r w:rsidR="003856C9">
        <w:rPr>
          <w:rFonts w:ascii="Times New Roman" w:hAnsi="Times New Roman" w:cs="Times New Roman"/>
          <w:sz w:val="24"/>
          <w:szCs w:val="24"/>
        </w:rPr>
        <w:t>wykazanie, że</w:t>
      </w:r>
      <w:r>
        <w:rPr>
          <w:rFonts w:ascii="Times New Roman" w:hAnsi="Times New Roman" w:cs="Times New Roman"/>
          <w:sz w:val="24"/>
          <w:szCs w:val="24"/>
        </w:rPr>
        <w:t xml:space="preserve"> przyjęte w projekcie rozwiązania przestrzenne, funkcjonale oraz techniczne ograniczają lub eliminują wpływ obiektu budowlanego na środowisko przyrodnicze, zdrowie ludzi i inne obiekty budowlane, zgodnie z odrębnymi przepisami.</w:t>
      </w:r>
    </w:p>
    <w:p w:rsidR="009B20BE" w:rsidRPr="00BB2A41" w:rsidRDefault="00A72D0E" w:rsidP="00BB2A41">
      <w:pPr>
        <w:pStyle w:val="Textbodyindent"/>
        <w:tabs>
          <w:tab w:val="left" w:pos="568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Bez zmian</w:t>
      </w:r>
      <w:bookmarkEnd w:id="272"/>
    </w:p>
    <w:p w:rsidR="00A72D0E" w:rsidRPr="00F967F3" w:rsidRDefault="00A72D0E" w:rsidP="00BB2A41">
      <w:pPr>
        <w:numPr>
          <w:ilvl w:val="0"/>
          <w:numId w:val="1"/>
        </w:numPr>
        <w:spacing w:after="160" w:line="360" w:lineRule="auto"/>
        <w:outlineLvl w:val="0"/>
        <w:rPr>
          <w:rFonts w:ascii="Times New Roman" w:hAnsi="Times New Roman" w:cs="Times New Roman"/>
          <w:b/>
          <w:sz w:val="24"/>
        </w:rPr>
      </w:pPr>
      <w:bookmarkStart w:id="274" w:name="_Toc441574584"/>
      <w:bookmarkStart w:id="275" w:name="_Toc453321415"/>
      <w:bookmarkStart w:id="276" w:name="_Toc457297702"/>
      <w:bookmarkStart w:id="277" w:name="_Toc463514577"/>
      <w:bookmarkStart w:id="278" w:name="_Toc466051975"/>
      <w:bookmarkStart w:id="279" w:name="_Toc466549700"/>
      <w:bookmarkStart w:id="280" w:name="_Hlk506550152"/>
      <w:bookmarkStart w:id="281" w:name="_Toc508088817"/>
      <w:r w:rsidRPr="00F967F3">
        <w:rPr>
          <w:rFonts w:ascii="Times New Roman" w:hAnsi="Times New Roman" w:cs="Times New Roman"/>
          <w:b/>
          <w:sz w:val="24"/>
        </w:rPr>
        <w:t>CZĘŚĆ RYSUNKOWA</w:t>
      </w:r>
      <w:bookmarkEnd w:id="274"/>
      <w:bookmarkEnd w:id="275"/>
      <w:bookmarkEnd w:id="276"/>
      <w:bookmarkEnd w:id="277"/>
      <w:bookmarkEnd w:id="278"/>
      <w:bookmarkEnd w:id="279"/>
      <w:bookmarkEnd w:id="281"/>
    </w:p>
    <w:p w:rsidR="00A72D0E" w:rsidRPr="00F40FE5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plan sytuacyjny orientacyjny, rysunek nr 1.0, skala 1:</w:t>
      </w:r>
      <w:r w:rsidR="00770D1B">
        <w:rPr>
          <w:rFonts w:ascii="Times New Roman" w:hAnsi="Times New Roman" w:cs="Times New Roman"/>
          <w:sz w:val="24"/>
          <w:szCs w:val="24"/>
        </w:rPr>
        <w:t>5000</w:t>
      </w:r>
    </w:p>
    <w:p w:rsidR="00A72D0E" w:rsidRPr="00F40FE5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plan sytuacyjny istniejący, rysunek nr 2.1, skala 1:500</w:t>
      </w:r>
    </w:p>
    <w:p w:rsidR="00A72D0E" w:rsidRPr="00F40FE5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plan sytuacyjny projektowany, rysunek nr 3.1, skala 1:500</w:t>
      </w:r>
    </w:p>
    <w:p w:rsidR="00A72D0E" w:rsidRPr="00F40FE5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profil podłużny, r</w:t>
      </w:r>
      <w:r>
        <w:rPr>
          <w:rFonts w:ascii="Times New Roman" w:hAnsi="Times New Roman" w:cs="Times New Roman"/>
          <w:sz w:val="24"/>
          <w:szCs w:val="24"/>
        </w:rPr>
        <w:t>ysunek nr 4.1</w:t>
      </w:r>
      <w:r w:rsidR="00770D1B">
        <w:rPr>
          <w:rFonts w:ascii="Times New Roman" w:hAnsi="Times New Roman" w:cs="Times New Roman"/>
          <w:sz w:val="24"/>
          <w:szCs w:val="24"/>
        </w:rPr>
        <w:t>-4.2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FE5">
        <w:rPr>
          <w:rFonts w:ascii="Times New Roman" w:hAnsi="Times New Roman" w:cs="Times New Roman"/>
          <w:sz w:val="24"/>
          <w:szCs w:val="24"/>
        </w:rPr>
        <w:t>skala 1:</w:t>
      </w:r>
      <w:r w:rsidR="00770D1B">
        <w:rPr>
          <w:rFonts w:ascii="Times New Roman" w:hAnsi="Times New Roman" w:cs="Times New Roman"/>
          <w:sz w:val="24"/>
          <w:szCs w:val="24"/>
        </w:rPr>
        <w:t>500</w:t>
      </w:r>
      <w:r w:rsidRPr="00F40FE5">
        <w:rPr>
          <w:rFonts w:ascii="Times New Roman" w:hAnsi="Times New Roman" w:cs="Times New Roman"/>
          <w:sz w:val="24"/>
          <w:szCs w:val="24"/>
        </w:rPr>
        <w:t xml:space="preserve">/100 </w:t>
      </w:r>
    </w:p>
    <w:p w:rsidR="00A72D0E" w:rsidRPr="00F40FE5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przekroje konstrukcyjne, rysunek 5.</w:t>
      </w:r>
      <w:r w:rsidR="00AB058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FE5">
        <w:rPr>
          <w:rFonts w:ascii="Times New Roman" w:hAnsi="Times New Roman" w:cs="Times New Roman"/>
          <w:sz w:val="24"/>
          <w:szCs w:val="24"/>
        </w:rPr>
        <w:t>skala 1:</w:t>
      </w:r>
      <w:r w:rsidR="00AB0588">
        <w:rPr>
          <w:rFonts w:ascii="Times New Roman" w:hAnsi="Times New Roman" w:cs="Times New Roman"/>
          <w:sz w:val="24"/>
          <w:szCs w:val="24"/>
        </w:rPr>
        <w:t>20</w:t>
      </w:r>
    </w:p>
    <w:p w:rsidR="00A72D0E" w:rsidRDefault="00A72D0E" w:rsidP="00A72D0E">
      <w:pPr>
        <w:numPr>
          <w:ilvl w:val="0"/>
          <w:numId w:val="18"/>
        </w:numPr>
        <w:tabs>
          <w:tab w:val="decimal" w:leader="dot" w:pos="9072"/>
        </w:tabs>
        <w:spacing w:before="120" w:after="12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40FE5">
        <w:rPr>
          <w:rFonts w:ascii="Times New Roman" w:hAnsi="Times New Roman" w:cs="Times New Roman"/>
          <w:sz w:val="24"/>
          <w:szCs w:val="24"/>
        </w:rPr>
        <w:t>szczegóły konstrukcyjne, rysunek 6.1-6.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0FE5">
        <w:rPr>
          <w:rFonts w:ascii="Times New Roman" w:hAnsi="Times New Roman" w:cs="Times New Roman"/>
          <w:sz w:val="24"/>
          <w:szCs w:val="24"/>
        </w:rPr>
        <w:t xml:space="preserve">, skala 1:10, 1:50, </w:t>
      </w:r>
    </w:p>
    <w:bookmarkEnd w:id="280"/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E20867" w:rsidRDefault="00E20867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E20867">
      <w:pPr>
        <w:jc w:val="center"/>
      </w:pPr>
    </w:p>
    <w:p w:rsidR="00CF05D1" w:rsidRDefault="00CF05D1" w:rsidP="00770D1B"/>
    <w:p w:rsidR="00CF05D1" w:rsidRDefault="00CF05D1" w:rsidP="00E20867">
      <w:pPr>
        <w:jc w:val="center"/>
      </w:pPr>
    </w:p>
    <w:p w:rsidR="00CF05D1" w:rsidRDefault="00CF05D1" w:rsidP="00BB2A41"/>
    <w:p w:rsidR="00BB2A41" w:rsidRDefault="00BB2A41" w:rsidP="00BB2A41"/>
    <w:p w:rsidR="008F2B12" w:rsidRDefault="00CF05D1" w:rsidP="00770D1B">
      <w:pPr>
        <w:jc w:val="center"/>
        <w:rPr>
          <w:rFonts w:ascii="Times New Roman" w:hAnsi="Times New Roman" w:cs="Times New Roman"/>
          <w:b/>
          <w:sz w:val="44"/>
        </w:rPr>
      </w:pPr>
      <w:bookmarkStart w:id="282" w:name="_Hlk506550153"/>
      <w:r w:rsidRPr="00F35256">
        <w:rPr>
          <w:rFonts w:ascii="Times New Roman" w:hAnsi="Times New Roman" w:cs="Times New Roman"/>
          <w:b/>
          <w:sz w:val="44"/>
        </w:rPr>
        <w:t>CZĘŚĆ RYSUNKOWA</w:t>
      </w:r>
      <w:bookmarkEnd w:id="282"/>
    </w:p>
    <w:p w:rsidR="00036E0F" w:rsidRDefault="00036E0F" w:rsidP="00CF05D1">
      <w:pPr>
        <w:jc w:val="center"/>
        <w:rPr>
          <w:rFonts w:ascii="Times New Roman" w:hAnsi="Times New Roman" w:cs="Times New Roman"/>
          <w:b/>
          <w:sz w:val="44"/>
        </w:rPr>
      </w:pPr>
    </w:p>
    <w:p w:rsidR="00036E0F" w:rsidRDefault="00036E0F" w:rsidP="00CF05D1">
      <w:pPr>
        <w:jc w:val="center"/>
        <w:rPr>
          <w:rFonts w:ascii="Times New Roman" w:hAnsi="Times New Roman" w:cs="Times New Roman"/>
          <w:b/>
          <w:sz w:val="44"/>
        </w:rPr>
      </w:pPr>
    </w:p>
    <w:p w:rsidR="00036E0F" w:rsidRDefault="00036E0F" w:rsidP="00CF05D1">
      <w:pPr>
        <w:jc w:val="center"/>
        <w:rPr>
          <w:rFonts w:ascii="Times New Roman" w:hAnsi="Times New Roman" w:cs="Times New Roman"/>
          <w:b/>
          <w:sz w:val="44"/>
        </w:rPr>
      </w:pPr>
    </w:p>
    <w:p w:rsidR="008F2B12" w:rsidRDefault="008F2B12" w:rsidP="00CF05D1">
      <w:pPr>
        <w:jc w:val="center"/>
        <w:rPr>
          <w:rFonts w:ascii="Times New Roman" w:hAnsi="Times New Roman" w:cs="Times New Roman"/>
          <w:b/>
          <w:sz w:val="44"/>
        </w:rPr>
      </w:pPr>
    </w:p>
    <w:p w:rsidR="00CF05D1" w:rsidRDefault="00CF05D1" w:rsidP="00E20867">
      <w:pPr>
        <w:jc w:val="center"/>
      </w:pPr>
    </w:p>
    <w:p w:rsidR="00F713F2" w:rsidRDefault="00F713F2" w:rsidP="00E20867">
      <w:pPr>
        <w:jc w:val="center"/>
      </w:pPr>
    </w:p>
    <w:p w:rsidR="00F713F2" w:rsidRDefault="00F713F2" w:rsidP="00E20867">
      <w:pPr>
        <w:jc w:val="center"/>
      </w:pPr>
    </w:p>
    <w:p w:rsidR="00F713F2" w:rsidRDefault="00F713F2" w:rsidP="00E20867">
      <w:pPr>
        <w:jc w:val="center"/>
      </w:pPr>
    </w:p>
    <w:p w:rsidR="00F713F2" w:rsidRDefault="00F713F2" w:rsidP="00E20867">
      <w:pPr>
        <w:jc w:val="center"/>
      </w:pPr>
    </w:p>
    <w:p w:rsidR="00F713F2" w:rsidRDefault="00F713F2" w:rsidP="00E20867">
      <w:pPr>
        <w:jc w:val="center"/>
      </w:pPr>
    </w:p>
    <w:p w:rsidR="00F713F2" w:rsidRDefault="00F713F2" w:rsidP="00E20867">
      <w:pPr>
        <w:jc w:val="center"/>
      </w:pPr>
    </w:p>
    <w:p w:rsidR="00C824ED" w:rsidRDefault="00C824ED" w:rsidP="009C15F0"/>
    <w:sectPr w:rsidR="00C824ED" w:rsidSect="00C824ED">
      <w:headerReference w:type="first" r:id="rId18"/>
      <w:pgSz w:w="11907" w:h="16840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588" w:rsidRDefault="00AB0588" w:rsidP="00E20867">
      <w:pPr>
        <w:spacing w:after="0" w:line="240" w:lineRule="auto"/>
      </w:pPr>
      <w:r>
        <w:separator/>
      </w:r>
    </w:p>
  </w:endnote>
  <w:endnote w:type="continuationSeparator" w:id="0">
    <w:p w:rsidR="00AB0588" w:rsidRDefault="00AB0588" w:rsidP="00E2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zcionka tekstu podstawowego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1752726"/>
      <w:docPartObj>
        <w:docPartGallery w:val="Page Numbers (Bottom of Page)"/>
        <w:docPartUnique/>
      </w:docPartObj>
    </w:sdtPr>
    <w:sdtContent>
      <w:p w:rsidR="00AB0588" w:rsidRDefault="00AB05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35F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AB0588" w:rsidRDefault="00AB0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842803"/>
      <w:docPartObj>
        <w:docPartGallery w:val="Page Numbers (Bottom of Page)"/>
        <w:docPartUnique/>
      </w:docPartObj>
    </w:sdtPr>
    <w:sdtContent>
      <w:p w:rsidR="00AB0588" w:rsidRDefault="00AB058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35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AB0588" w:rsidRDefault="00AB05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588" w:rsidRDefault="00AB0588" w:rsidP="00E20867">
      <w:pPr>
        <w:spacing w:after="0" w:line="240" w:lineRule="auto"/>
      </w:pPr>
      <w:r>
        <w:separator/>
      </w:r>
    </w:p>
  </w:footnote>
  <w:footnote w:type="continuationSeparator" w:id="0">
    <w:p w:rsidR="00AB0588" w:rsidRDefault="00AB0588" w:rsidP="00E2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588" w:rsidRPr="00D43F18" w:rsidRDefault="00AB0588" w:rsidP="00D43F18">
    <w:pPr>
      <w:tabs>
        <w:tab w:val="center" w:pos="4536"/>
        <w:tab w:val="right" w:pos="9072"/>
      </w:tabs>
      <w:spacing w:after="0" w:line="360" w:lineRule="auto"/>
      <w:jc w:val="center"/>
      <w:rPr>
        <w:rFonts w:ascii="Times New Roman" w:hAnsi="Times New Roman" w:cs="Times New Roman"/>
        <w:b/>
        <w:bCs/>
        <w:sz w:val="28"/>
        <w:szCs w:val="28"/>
        <w:u w:val="single"/>
      </w:rPr>
    </w:pPr>
    <w:r w:rsidRPr="00D43F18">
      <w:rPr>
        <w:u w:val="single"/>
      </w:rPr>
      <w:t>Budowa ulic Polnej i Ustronie w Maksymilianowie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588" w:rsidRPr="00041101" w:rsidRDefault="00AB0588" w:rsidP="00E20867">
    <w:pPr>
      <w:pBdr>
        <w:bottom w:val="single" w:sz="4" w:space="0" w:color="auto"/>
      </w:pBdr>
      <w:tabs>
        <w:tab w:val="center" w:pos="4820"/>
        <w:tab w:val="right" w:pos="9639"/>
      </w:tabs>
      <w:spacing w:after="0" w:line="240" w:lineRule="auto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-626607</wp:posOffset>
              </wp:positionH>
              <wp:positionV relativeFrom="paragraph">
                <wp:posOffset>-596183</wp:posOffset>
              </wp:positionV>
              <wp:extent cx="3511550" cy="1667510"/>
              <wp:effectExtent l="0" t="0" r="12700" b="279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0" cy="1667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0588" w:rsidRDefault="00AB0588" w:rsidP="00E20867">
                          <w:pPr>
                            <w:spacing w:after="0"/>
                            <w:jc w:val="center"/>
                            <w:rPr>
                              <w:b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  <w:p w:rsidR="00AB0588" w:rsidRPr="002C330C" w:rsidRDefault="00AB0588" w:rsidP="00E20867">
                          <w:pPr>
                            <w:spacing w:before="360" w:after="0" w:line="240" w:lineRule="auto"/>
                            <w:jc w:val="center"/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 w:rsidRPr="002C330C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BIURO PROJEKTOWE ESPEJA</w:t>
                          </w:r>
                        </w:p>
                        <w:p w:rsidR="00AB0588" w:rsidRPr="002C330C" w:rsidRDefault="00AB0588" w:rsidP="00E20867">
                          <w:pPr>
                            <w:spacing w:after="0"/>
                            <w:jc w:val="center"/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 w:rsidRPr="002C330C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62-800 Kalisz,</w:t>
                          </w:r>
                          <w:r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 xml:space="preserve"> ul. Górnośląska </w:t>
                          </w:r>
                          <w:r w:rsidRPr="002C330C">
                            <w:rPr>
                              <w:b/>
                              <w:color w:val="000000" w:themeColor="text1"/>
                              <w:sz w:val="36"/>
                              <w:szCs w:val="36"/>
                            </w:rPr>
                            <w:t>8/13</w:t>
                          </w:r>
                        </w:p>
                        <w:p w:rsidR="00AB0588" w:rsidRPr="009006CE" w:rsidRDefault="00AB0588" w:rsidP="00E20867">
                          <w:pPr>
                            <w:spacing w:after="0"/>
                            <w:jc w:val="center"/>
                            <w:rPr>
                              <w:b/>
                              <w:color w:val="000000" w:themeColor="text1"/>
                              <w:lang w:val="en-US"/>
                            </w:rPr>
                          </w:pPr>
                          <w:r w:rsidRPr="009006CE">
                            <w:rPr>
                              <w:b/>
                              <w:color w:val="000000" w:themeColor="text1"/>
                              <w:lang w:val="en-US"/>
                            </w:rPr>
                            <w:t>tel. 502-137-226, Email espeja@op.pl</w:t>
                          </w:r>
                        </w:p>
                        <w:p w:rsidR="00AB0588" w:rsidRPr="009006CE" w:rsidRDefault="00AB0588" w:rsidP="00E20867">
                          <w:pPr>
                            <w:spacing w:after="0"/>
                            <w:rPr>
                              <w:b/>
                              <w:color w:val="000000" w:themeColor="text1"/>
                              <w:lang w:val="en-US"/>
                            </w:rPr>
                          </w:pPr>
                          <w:r w:rsidRPr="009006CE">
                            <w:rPr>
                              <w:b/>
                              <w:color w:val="000000" w:themeColor="text1"/>
                              <w:lang w:val="en-US"/>
                            </w:rPr>
                            <w:tab/>
                            <w:t xml:space="preserve">Nip 622 259 42 33, </w:t>
                          </w:r>
                          <w:proofErr w:type="spellStart"/>
                          <w:r w:rsidRPr="009006CE">
                            <w:rPr>
                              <w:b/>
                              <w:color w:val="000000" w:themeColor="text1"/>
                              <w:lang w:val="en-US"/>
                            </w:rPr>
                            <w:t>Regon</w:t>
                          </w:r>
                          <w:proofErr w:type="spellEnd"/>
                          <w:r w:rsidRPr="009006CE">
                            <w:rPr>
                              <w:b/>
                              <w:color w:val="000000" w:themeColor="text1"/>
                              <w:lang w:val="en-US"/>
                            </w:rPr>
                            <w:t xml:space="preserve"> 30 27 57 940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9.35pt;margin-top:-46.95pt;width:276.5pt;height:1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" strokecolor="white">
              <v:textbox>
                <w:txbxContent>
                  <w:p w:rsidR="00AB0588" w:rsidRDefault="00AB0588" w:rsidP="00E20867">
                    <w:pPr>
                      <w:spacing w:after="0"/>
                      <w:jc w:val="center"/>
                      <w:rPr>
                        <w:b/>
                        <w:color w:val="000000" w:themeColor="text1"/>
                        <w:sz w:val="32"/>
                        <w:szCs w:val="32"/>
                      </w:rPr>
                    </w:pPr>
                  </w:p>
                  <w:p w:rsidR="00AB0588" w:rsidRPr="002C330C" w:rsidRDefault="00AB0588" w:rsidP="00E20867">
                    <w:pPr>
                      <w:spacing w:before="360" w:after="0" w:line="240" w:lineRule="auto"/>
                      <w:jc w:val="center"/>
                      <w:rPr>
                        <w:b/>
                        <w:color w:val="000000" w:themeColor="text1"/>
                        <w:sz w:val="36"/>
                        <w:szCs w:val="36"/>
                      </w:rPr>
                    </w:pPr>
                    <w:r w:rsidRPr="002C330C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BIURO PROJEKTOWE ESPEJA</w:t>
                    </w:r>
                  </w:p>
                  <w:p w:rsidR="00AB0588" w:rsidRPr="002C330C" w:rsidRDefault="00AB0588" w:rsidP="00E20867">
                    <w:pPr>
                      <w:spacing w:after="0"/>
                      <w:jc w:val="center"/>
                      <w:rPr>
                        <w:b/>
                        <w:color w:val="000000" w:themeColor="text1"/>
                        <w:sz w:val="36"/>
                        <w:szCs w:val="36"/>
                      </w:rPr>
                    </w:pPr>
                    <w:r w:rsidRPr="002C330C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62-800 Kalisz,</w:t>
                    </w:r>
                    <w:r>
                      <w:rPr>
                        <w:b/>
                        <w:color w:val="000000" w:themeColor="text1"/>
                        <w:sz w:val="36"/>
                        <w:szCs w:val="36"/>
                      </w:rPr>
                      <w:t xml:space="preserve"> ul. Górnośląska </w:t>
                    </w:r>
                    <w:r w:rsidRPr="002C330C">
                      <w:rPr>
                        <w:b/>
                        <w:color w:val="000000" w:themeColor="text1"/>
                        <w:sz w:val="36"/>
                        <w:szCs w:val="36"/>
                      </w:rPr>
                      <w:t>8/13</w:t>
                    </w:r>
                  </w:p>
                  <w:p w:rsidR="00AB0588" w:rsidRPr="009006CE" w:rsidRDefault="00AB0588" w:rsidP="00E20867">
                    <w:pPr>
                      <w:spacing w:after="0"/>
                      <w:jc w:val="center"/>
                      <w:rPr>
                        <w:b/>
                        <w:color w:val="000000" w:themeColor="text1"/>
                        <w:lang w:val="en-US"/>
                      </w:rPr>
                    </w:pPr>
                    <w:r w:rsidRPr="009006CE">
                      <w:rPr>
                        <w:b/>
                        <w:color w:val="000000" w:themeColor="text1"/>
                        <w:lang w:val="en-US"/>
                      </w:rPr>
                      <w:t>tel. 502-137-226, Email espeja@op.pl</w:t>
                    </w:r>
                  </w:p>
                  <w:p w:rsidR="00AB0588" w:rsidRPr="009006CE" w:rsidRDefault="00AB0588" w:rsidP="00E20867">
                    <w:pPr>
                      <w:spacing w:after="0"/>
                      <w:rPr>
                        <w:b/>
                        <w:color w:val="000000" w:themeColor="text1"/>
                        <w:lang w:val="en-US"/>
                      </w:rPr>
                    </w:pPr>
                    <w:r w:rsidRPr="009006CE">
                      <w:rPr>
                        <w:b/>
                        <w:color w:val="000000" w:themeColor="text1"/>
                        <w:lang w:val="en-US"/>
                      </w:rPr>
                      <w:tab/>
                      <w:t xml:space="preserve">Nip 622 259 42 33, </w:t>
                    </w:r>
                    <w:proofErr w:type="spellStart"/>
                    <w:r w:rsidRPr="009006CE">
                      <w:rPr>
                        <w:b/>
                        <w:color w:val="000000" w:themeColor="text1"/>
                        <w:lang w:val="en-US"/>
                      </w:rPr>
                      <w:t>Regon</w:t>
                    </w:r>
                    <w:proofErr w:type="spellEnd"/>
                    <w:r w:rsidRPr="009006CE">
                      <w:rPr>
                        <w:b/>
                        <w:color w:val="000000" w:themeColor="text1"/>
                        <w:lang w:val="en-US"/>
                      </w:rPr>
                      <w:t xml:space="preserve"> 30 27 57 940</w:t>
                    </w:r>
                  </w:p>
                </w:txbxContent>
              </v:textbox>
            </v:shape>
          </w:pict>
        </mc:Fallback>
      </mc:AlternateContent>
    </w:r>
    <w:r w:rsidRPr="00041101">
      <w:rPr>
        <w:noProof/>
        <w:lang w:eastAsia="pl-PL"/>
      </w:rPr>
      <w:drawing>
        <wp:inline distT="0" distB="0" distL="0" distR="0">
          <wp:extent cx="3049653" cy="998220"/>
          <wp:effectExtent l="0" t="0" r="0" b="0"/>
          <wp:docPr id="3" name="Obraz 3" descr="G:\przetargi\projekty\003_Tuliszków\003_01\fir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przetargi\projekty\003_Tuliszków\003_01\firm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757" cy="10365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B0588" w:rsidRPr="00041101" w:rsidRDefault="00AB0588" w:rsidP="00E20867">
    <w:pPr>
      <w:pBdr>
        <w:bottom w:val="single" w:sz="4" w:space="0" w:color="auto"/>
      </w:pBdr>
      <w:tabs>
        <w:tab w:val="center" w:pos="4536"/>
        <w:tab w:val="right" w:pos="9639"/>
      </w:tabs>
      <w:spacing w:after="0" w:line="240" w:lineRule="auto"/>
      <w:jc w:val="right"/>
    </w:pPr>
  </w:p>
  <w:p w:rsidR="00AB0588" w:rsidRDefault="00AB05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588" w:rsidRPr="00041101" w:rsidRDefault="00AB0588" w:rsidP="00E20867">
    <w:pPr>
      <w:pBdr>
        <w:bottom w:val="single" w:sz="4" w:space="0" w:color="auto"/>
      </w:pBdr>
      <w:tabs>
        <w:tab w:val="center" w:pos="4536"/>
        <w:tab w:val="right" w:pos="9639"/>
      </w:tabs>
      <w:spacing w:after="0" w:line="240" w:lineRule="auto"/>
      <w:jc w:val="center"/>
    </w:pPr>
    <w:r>
      <w:t>Budowa ulicy Podgórnej w Maksymilianowie</w:t>
    </w:r>
  </w:p>
  <w:p w:rsidR="00AB0588" w:rsidRDefault="00AB05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208A"/>
    <w:multiLevelType w:val="hybridMultilevel"/>
    <w:tmpl w:val="F4528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EB7"/>
    <w:multiLevelType w:val="multilevel"/>
    <w:tmpl w:val="FC807A26"/>
    <w:styleLink w:val="WWNum15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07BC6B3E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793502"/>
    <w:multiLevelType w:val="hybridMultilevel"/>
    <w:tmpl w:val="A2DA2D00"/>
    <w:lvl w:ilvl="0" w:tplc="1AE4DB8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8B3E62"/>
    <w:multiLevelType w:val="multilevel"/>
    <w:tmpl w:val="0DB8CE1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AE65113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311703"/>
    <w:multiLevelType w:val="hybridMultilevel"/>
    <w:tmpl w:val="151C4BEE"/>
    <w:lvl w:ilvl="0" w:tplc="1AE4DB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AB04FA"/>
    <w:multiLevelType w:val="hybridMultilevel"/>
    <w:tmpl w:val="197871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62560C"/>
    <w:multiLevelType w:val="hybridMultilevel"/>
    <w:tmpl w:val="913644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0A4FA9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F41DE8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AC5F53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B297B53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D5A1CCB"/>
    <w:multiLevelType w:val="hybridMultilevel"/>
    <w:tmpl w:val="B5948D9A"/>
    <w:lvl w:ilvl="0" w:tplc="1AE4DB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400DB6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903B39"/>
    <w:multiLevelType w:val="hybridMultilevel"/>
    <w:tmpl w:val="8828D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A54E6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A8D7F7D"/>
    <w:multiLevelType w:val="hybridMultilevel"/>
    <w:tmpl w:val="F872D0F0"/>
    <w:lvl w:ilvl="0" w:tplc="14126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E7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3072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45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46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B65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5E5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7031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42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11D5C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1B57588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B95CC1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6A156FA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7B36BBF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C1049BE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E85665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618112E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DA84483"/>
    <w:multiLevelType w:val="multilevel"/>
    <w:tmpl w:val="16D408C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decimal"/>
      <w:lvlText w:val="1.%2"/>
      <w:lvlJc w:val="left"/>
      <w:pPr>
        <w:ind w:left="792" w:hanging="432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62936396"/>
    <w:multiLevelType w:val="hybridMultilevel"/>
    <w:tmpl w:val="914CA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F2505B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61162BA"/>
    <w:multiLevelType w:val="hybridMultilevel"/>
    <w:tmpl w:val="767CD676"/>
    <w:lvl w:ilvl="0" w:tplc="4DE26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0E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25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C6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A4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D89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09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6F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0C5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90C00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93556D1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9391060"/>
    <w:multiLevelType w:val="hybridMultilevel"/>
    <w:tmpl w:val="B9848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977E8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B2F3588"/>
    <w:multiLevelType w:val="multilevel"/>
    <w:tmpl w:val="BD8C148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DB9225E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DF100B5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0AD5AB9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17C68AF"/>
    <w:multiLevelType w:val="multilevel"/>
    <w:tmpl w:val="448E68C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25"/>
  </w:num>
  <w:num w:numId="3">
    <w:abstractNumId w:val="37"/>
  </w:num>
  <w:num w:numId="4">
    <w:abstractNumId w:val="7"/>
  </w:num>
  <w:num w:numId="5">
    <w:abstractNumId w:val="0"/>
  </w:num>
  <w:num w:numId="6">
    <w:abstractNumId w:val="29"/>
  </w:num>
  <w:num w:numId="7">
    <w:abstractNumId w:val="17"/>
  </w:num>
  <w:num w:numId="8">
    <w:abstractNumId w:val="32"/>
  </w:num>
  <w:num w:numId="9">
    <w:abstractNumId w:val="4"/>
  </w:num>
  <w:num w:numId="10">
    <w:abstractNumId w:val="12"/>
  </w:num>
  <w:num w:numId="11">
    <w:abstractNumId w:val="1"/>
  </w:num>
  <w:num w:numId="12">
    <w:abstractNumId w:val="15"/>
  </w:num>
  <w:num w:numId="13">
    <w:abstractNumId w:val="35"/>
  </w:num>
  <w:num w:numId="14">
    <w:abstractNumId w:val="26"/>
  </w:num>
  <w:num w:numId="15">
    <w:abstractNumId w:val="6"/>
  </w:num>
  <w:num w:numId="16">
    <w:abstractNumId w:val="13"/>
  </w:num>
  <w:num w:numId="17">
    <w:abstractNumId w:val="3"/>
  </w:num>
  <w:num w:numId="18">
    <w:abstractNumId w:val="27"/>
  </w:num>
  <w:num w:numId="19">
    <w:abstractNumId w:val="5"/>
  </w:num>
  <w:num w:numId="20">
    <w:abstractNumId w:val="31"/>
  </w:num>
  <w:num w:numId="21">
    <w:abstractNumId w:val="22"/>
  </w:num>
  <w:num w:numId="22">
    <w:abstractNumId w:val="28"/>
  </w:num>
  <w:num w:numId="23">
    <w:abstractNumId w:val="10"/>
  </w:num>
  <w:num w:numId="24">
    <w:abstractNumId w:val="19"/>
  </w:num>
  <w:num w:numId="25">
    <w:abstractNumId w:val="30"/>
  </w:num>
  <w:num w:numId="26">
    <w:abstractNumId w:val="33"/>
  </w:num>
  <w:num w:numId="27">
    <w:abstractNumId w:val="20"/>
  </w:num>
  <w:num w:numId="28">
    <w:abstractNumId w:val="36"/>
  </w:num>
  <w:num w:numId="29">
    <w:abstractNumId w:val="11"/>
  </w:num>
  <w:num w:numId="30">
    <w:abstractNumId w:val="2"/>
  </w:num>
  <w:num w:numId="31">
    <w:abstractNumId w:val="16"/>
  </w:num>
  <w:num w:numId="32">
    <w:abstractNumId w:val="14"/>
  </w:num>
  <w:num w:numId="33">
    <w:abstractNumId w:val="38"/>
  </w:num>
  <w:num w:numId="34">
    <w:abstractNumId w:val="34"/>
  </w:num>
  <w:num w:numId="35">
    <w:abstractNumId w:val="8"/>
  </w:num>
  <w:num w:numId="36">
    <w:abstractNumId w:val="24"/>
  </w:num>
  <w:num w:numId="37">
    <w:abstractNumId w:val="9"/>
  </w:num>
  <w:num w:numId="38">
    <w:abstractNumId w:val="21"/>
  </w:num>
  <w:num w:numId="39">
    <w:abstractNumId w:val="23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37"/>
    <w:rsid w:val="000278C1"/>
    <w:rsid w:val="00036E0F"/>
    <w:rsid w:val="00070247"/>
    <w:rsid w:val="0009450E"/>
    <w:rsid w:val="000B6749"/>
    <w:rsid w:val="00117DFD"/>
    <w:rsid w:val="001227E4"/>
    <w:rsid w:val="00171918"/>
    <w:rsid w:val="0017233F"/>
    <w:rsid w:val="00185032"/>
    <w:rsid w:val="001C595A"/>
    <w:rsid w:val="001E0FE3"/>
    <w:rsid w:val="00201F12"/>
    <w:rsid w:val="002138C5"/>
    <w:rsid w:val="00290A7B"/>
    <w:rsid w:val="002D4534"/>
    <w:rsid w:val="00307BCD"/>
    <w:rsid w:val="003856C9"/>
    <w:rsid w:val="00394CFC"/>
    <w:rsid w:val="003B6D19"/>
    <w:rsid w:val="00427C37"/>
    <w:rsid w:val="004442D3"/>
    <w:rsid w:val="004B1076"/>
    <w:rsid w:val="004C0B94"/>
    <w:rsid w:val="004C2162"/>
    <w:rsid w:val="004C5141"/>
    <w:rsid w:val="00502220"/>
    <w:rsid w:val="0054491E"/>
    <w:rsid w:val="006001BB"/>
    <w:rsid w:val="00630369"/>
    <w:rsid w:val="006414F4"/>
    <w:rsid w:val="006A15D7"/>
    <w:rsid w:val="0071079A"/>
    <w:rsid w:val="0072286F"/>
    <w:rsid w:val="00723644"/>
    <w:rsid w:val="00723F8A"/>
    <w:rsid w:val="00732C0E"/>
    <w:rsid w:val="0075039A"/>
    <w:rsid w:val="00770D1B"/>
    <w:rsid w:val="007A55DD"/>
    <w:rsid w:val="00805E67"/>
    <w:rsid w:val="00814D2D"/>
    <w:rsid w:val="00820F5A"/>
    <w:rsid w:val="0083382A"/>
    <w:rsid w:val="008400D6"/>
    <w:rsid w:val="00856827"/>
    <w:rsid w:val="00886A51"/>
    <w:rsid w:val="008901F1"/>
    <w:rsid w:val="0089288E"/>
    <w:rsid w:val="008C0771"/>
    <w:rsid w:val="008F2B00"/>
    <w:rsid w:val="008F2B12"/>
    <w:rsid w:val="009006CE"/>
    <w:rsid w:val="009303AB"/>
    <w:rsid w:val="00935D5D"/>
    <w:rsid w:val="00947903"/>
    <w:rsid w:val="0099156C"/>
    <w:rsid w:val="009A5411"/>
    <w:rsid w:val="009B20BE"/>
    <w:rsid w:val="009C15F0"/>
    <w:rsid w:val="009C38C4"/>
    <w:rsid w:val="009D6194"/>
    <w:rsid w:val="009E4B1C"/>
    <w:rsid w:val="00A03BEB"/>
    <w:rsid w:val="00A54CAC"/>
    <w:rsid w:val="00A6496F"/>
    <w:rsid w:val="00A665B7"/>
    <w:rsid w:val="00A72D0E"/>
    <w:rsid w:val="00A90E35"/>
    <w:rsid w:val="00A95444"/>
    <w:rsid w:val="00AB0588"/>
    <w:rsid w:val="00AC3B7A"/>
    <w:rsid w:val="00AC6381"/>
    <w:rsid w:val="00AD7DE7"/>
    <w:rsid w:val="00B14461"/>
    <w:rsid w:val="00B4035F"/>
    <w:rsid w:val="00B64404"/>
    <w:rsid w:val="00B8378E"/>
    <w:rsid w:val="00BB2A41"/>
    <w:rsid w:val="00C25EE6"/>
    <w:rsid w:val="00C824ED"/>
    <w:rsid w:val="00C8393B"/>
    <w:rsid w:val="00C93A2C"/>
    <w:rsid w:val="00CB58DA"/>
    <w:rsid w:val="00CF05D1"/>
    <w:rsid w:val="00D168FB"/>
    <w:rsid w:val="00D33279"/>
    <w:rsid w:val="00D43F18"/>
    <w:rsid w:val="00D46E40"/>
    <w:rsid w:val="00D473BD"/>
    <w:rsid w:val="00D679C8"/>
    <w:rsid w:val="00D97D67"/>
    <w:rsid w:val="00E141EB"/>
    <w:rsid w:val="00E173B4"/>
    <w:rsid w:val="00E20867"/>
    <w:rsid w:val="00E30DB5"/>
    <w:rsid w:val="00E46483"/>
    <w:rsid w:val="00E70795"/>
    <w:rsid w:val="00E75A6E"/>
    <w:rsid w:val="00E90E97"/>
    <w:rsid w:val="00EA5708"/>
    <w:rsid w:val="00EB54CE"/>
    <w:rsid w:val="00EE7D92"/>
    <w:rsid w:val="00EF4C36"/>
    <w:rsid w:val="00F235AC"/>
    <w:rsid w:val="00F713F2"/>
    <w:rsid w:val="00F967F3"/>
    <w:rsid w:val="00FB03D1"/>
    <w:rsid w:val="00FC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4D8BA"/>
  <w15:docId w15:val="{03ED8AB4-FC2A-4231-8EAD-8E6EC588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086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20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F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2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867"/>
  </w:style>
  <w:style w:type="paragraph" w:styleId="Stopka">
    <w:name w:val="footer"/>
    <w:basedOn w:val="Normalny"/>
    <w:link w:val="StopkaZnak"/>
    <w:unhideWhenUsed/>
    <w:rsid w:val="00E20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867"/>
  </w:style>
  <w:style w:type="character" w:customStyle="1" w:styleId="Nagwek1Znak">
    <w:name w:val="Nagłówek 1 Znak"/>
    <w:basedOn w:val="Domylnaczcionkaakapitu"/>
    <w:link w:val="Nagwek1"/>
    <w:uiPriority w:val="9"/>
    <w:rsid w:val="00E208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20867"/>
    <w:pPr>
      <w:spacing w:line="259" w:lineRule="auto"/>
      <w:outlineLvl w:val="9"/>
    </w:pPr>
    <w:rPr>
      <w:lang w:eastAsia="pl-PL"/>
    </w:rPr>
  </w:style>
  <w:style w:type="table" w:styleId="Tabela-Siatka">
    <w:name w:val="Table Grid"/>
    <w:basedOn w:val="Standardowy"/>
    <w:uiPriority w:val="39"/>
    <w:rsid w:val="00E20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5039A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75039A"/>
  </w:style>
  <w:style w:type="paragraph" w:customStyle="1" w:styleId="Standard">
    <w:name w:val="Standard"/>
    <w:rsid w:val="00750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</w:rPr>
  </w:style>
  <w:style w:type="paragraph" w:styleId="Legenda">
    <w:name w:val="caption"/>
    <w:basedOn w:val="Normalny"/>
    <w:next w:val="Normalny"/>
    <w:uiPriority w:val="35"/>
    <w:unhideWhenUsed/>
    <w:qFormat/>
    <w:rsid w:val="0075039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rsid w:val="0075039A"/>
    <w:pPr>
      <w:spacing w:before="100" w:beforeAutospacing="1" w:after="119" w:line="240" w:lineRule="auto"/>
    </w:pPr>
    <w:rPr>
      <w:rFonts w:ascii="Times New Roman" w:eastAsia="Arial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630369"/>
    <w:pPr>
      <w:numPr>
        <w:numId w:val="9"/>
      </w:numPr>
    </w:pPr>
  </w:style>
  <w:style w:type="numbering" w:customStyle="1" w:styleId="WWNum151">
    <w:name w:val="WWNum151"/>
    <w:basedOn w:val="Bezlisty"/>
    <w:rsid w:val="00814D2D"/>
    <w:pPr>
      <w:numPr>
        <w:numId w:val="11"/>
      </w:numPr>
    </w:pPr>
  </w:style>
  <w:style w:type="numbering" w:customStyle="1" w:styleId="WWNum1511">
    <w:name w:val="WWNum1511"/>
    <w:basedOn w:val="Bezlisty"/>
    <w:rsid w:val="0009450E"/>
  </w:style>
  <w:style w:type="numbering" w:customStyle="1" w:styleId="WWNum1512">
    <w:name w:val="WWNum1512"/>
    <w:basedOn w:val="Bezlisty"/>
    <w:rsid w:val="0009450E"/>
  </w:style>
  <w:style w:type="numbering" w:customStyle="1" w:styleId="WWNum1513">
    <w:name w:val="WWNum1513"/>
    <w:basedOn w:val="Bezlisty"/>
    <w:rsid w:val="0009450E"/>
  </w:style>
  <w:style w:type="numbering" w:customStyle="1" w:styleId="WWOutlineListStyle20">
    <w:name w:val="WW_OutlineListStyle_20"/>
    <w:basedOn w:val="Bezlisty"/>
    <w:rsid w:val="00A6496F"/>
    <w:pPr>
      <w:numPr>
        <w:numId w:val="14"/>
      </w:numPr>
    </w:pPr>
  </w:style>
  <w:style w:type="numbering" w:customStyle="1" w:styleId="WWOutlineListStyle201">
    <w:name w:val="WW_OutlineListStyle_201"/>
    <w:basedOn w:val="Bezlisty"/>
    <w:rsid w:val="00EA5708"/>
  </w:style>
  <w:style w:type="paragraph" w:styleId="Spistreci1">
    <w:name w:val="toc 1"/>
    <w:basedOn w:val="Normalny"/>
    <w:next w:val="Normalny"/>
    <w:autoRedefine/>
    <w:uiPriority w:val="39"/>
    <w:unhideWhenUsed/>
    <w:rsid w:val="00A72D0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72D0E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72D0E"/>
    <w:rPr>
      <w:color w:val="0563C1" w:themeColor="hyperlink"/>
      <w:u w:val="single"/>
    </w:rPr>
  </w:style>
  <w:style w:type="paragraph" w:customStyle="1" w:styleId="Textbodyindent">
    <w:name w:val="Text body indent"/>
    <w:basedOn w:val="Standard"/>
    <w:rsid w:val="00A72D0E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2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12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F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3">
    <w:name w:val="toc 3"/>
    <w:basedOn w:val="Normalny"/>
    <w:next w:val="Normalny"/>
    <w:autoRedefine/>
    <w:uiPriority w:val="39"/>
    <w:unhideWhenUsed/>
    <w:rsid w:val="001E0FE3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39"/>
    <w:rsid w:val="0080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isap.sejm.gov.pl/DetailsServlet?id=WDU20170001332&amp;min=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13E0-30F8-4397-8A0B-DEABBB84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18</Pages>
  <Words>3308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biuro@espeja.pl</dc:creator>
  <cp:keywords/>
  <dc:description/>
  <cp:lastModifiedBy>Biuro Espeja</cp:lastModifiedBy>
  <cp:revision>30</cp:revision>
  <cp:lastPrinted>2018-03-06T08:04:00Z</cp:lastPrinted>
  <dcterms:created xsi:type="dcterms:W3CDTF">2017-05-25T10:23:00Z</dcterms:created>
  <dcterms:modified xsi:type="dcterms:W3CDTF">2018-03-06T15:53:00Z</dcterms:modified>
</cp:coreProperties>
</file>