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DE" w:rsidRDefault="00E3683F" w:rsidP="00DA0980">
      <w:pPr>
        <w:jc w:val="right"/>
      </w:pPr>
      <w:r>
        <w:t xml:space="preserve">Osielsko, 26.02.2020 </w:t>
      </w:r>
      <w:proofErr w:type="gramStart"/>
      <w:r>
        <w:t>r</w:t>
      </w:r>
      <w:proofErr w:type="gramEnd"/>
      <w:r>
        <w:t>.</w:t>
      </w:r>
    </w:p>
    <w:p w:rsidR="003E12DE" w:rsidRDefault="003E12DE" w:rsidP="00E3683F"/>
    <w:p w:rsidR="003E12DE" w:rsidRPr="00E70878" w:rsidRDefault="00E70878" w:rsidP="00E3683F">
      <w:pPr>
        <w:jc w:val="center"/>
        <w:rPr>
          <w:b/>
        </w:rPr>
      </w:pPr>
      <w:r w:rsidRPr="00E70878">
        <w:rPr>
          <w:b/>
        </w:rPr>
        <w:t>Zainteresowani Wykonawcy</w:t>
      </w:r>
    </w:p>
    <w:p w:rsidR="003E12DE" w:rsidRDefault="003E12DE" w:rsidP="003E12DE"/>
    <w:p w:rsidR="003E12DE" w:rsidRDefault="00E3683F" w:rsidP="00E3683F">
      <w:pPr>
        <w:jc w:val="both"/>
        <w:rPr>
          <w:rFonts w:ascii="Calibri" w:hAnsi="Calibri" w:cs="Calibri"/>
          <w:color w:val="000000"/>
        </w:rPr>
      </w:pPr>
      <w:r>
        <w:rPr>
          <w:rFonts w:ascii="Calibri" w:hAnsi="Calibri" w:cs="Calibri"/>
          <w:color w:val="000000"/>
        </w:rPr>
        <w:t>„</w:t>
      </w:r>
      <w:r w:rsidR="003E12DE" w:rsidRPr="00E3683F">
        <w:rPr>
          <w:rFonts w:ascii="Calibri" w:hAnsi="Calibri" w:cs="Calibri"/>
          <w:color w:val="000000"/>
        </w:rPr>
        <w:t>Termomodernizacja budynku biurowo – warsztatowego (nr 133) w Maksymilianowie przy ul. Bluszczowej, gmina Osielsko”</w:t>
      </w:r>
    </w:p>
    <w:p w:rsidR="00E3683F" w:rsidRDefault="00E3683F" w:rsidP="00E3683F">
      <w:pPr>
        <w:jc w:val="both"/>
        <w:rPr>
          <w:rFonts w:ascii="Calibri" w:hAnsi="Calibri" w:cs="Calibri"/>
          <w:color w:val="000000"/>
        </w:rPr>
      </w:pPr>
      <w:r>
        <w:rPr>
          <w:rFonts w:ascii="Calibri" w:hAnsi="Calibri" w:cs="Calibri"/>
          <w:color w:val="000000"/>
        </w:rPr>
        <w:t>IiZP.271.B.2.2020</w:t>
      </w:r>
    </w:p>
    <w:p w:rsidR="00E70878" w:rsidRPr="00E3683F" w:rsidRDefault="00E70878" w:rsidP="00E3683F">
      <w:pPr>
        <w:jc w:val="both"/>
        <w:rPr>
          <w:rFonts w:ascii="Calibri" w:hAnsi="Calibri" w:cs="Calibri"/>
          <w:color w:val="000000"/>
          <w:u w:val="single"/>
        </w:rPr>
      </w:pPr>
    </w:p>
    <w:p w:rsidR="003E12DE" w:rsidRDefault="00E70878" w:rsidP="00E70878">
      <w:pPr>
        <w:jc w:val="both"/>
      </w:pPr>
      <w:r>
        <w:t>Pytania:</w:t>
      </w:r>
    </w:p>
    <w:p w:rsidR="003E12DE" w:rsidRDefault="003E12DE" w:rsidP="00DA0980">
      <w:pPr>
        <w:jc w:val="right"/>
      </w:pPr>
    </w:p>
    <w:p w:rsidR="003E12DE" w:rsidRPr="00E70878" w:rsidRDefault="003E12DE" w:rsidP="003E12DE">
      <w:pPr>
        <w:suppressAutoHyphens/>
        <w:spacing w:line="360" w:lineRule="auto"/>
      </w:pPr>
      <w:r w:rsidRPr="00E70878">
        <w:rPr>
          <w:rFonts w:ascii="Arial" w:hAnsi="Arial" w:cs="Arial"/>
          <w:i/>
          <w:color w:val="000000"/>
        </w:rPr>
        <w:t xml:space="preserve">1) Opis techniczny w ppkt.1.5. „Demontaż izolacji termicznej ścian zewnętrznych (całość) – </w:t>
      </w:r>
      <w:r w:rsidRPr="00E70878">
        <w:rPr>
          <w:rFonts w:ascii="Arial" w:hAnsi="Arial" w:cs="Arial"/>
          <w:b/>
          <w:bCs/>
          <w:i/>
          <w:color w:val="000000"/>
        </w:rPr>
        <w:t xml:space="preserve">w pierwszej kolejności należy usunąć tynk, następnie siatkę (w miarę możliwości oddzielić zaprawę klejową), następnie usunąć styropian oraz </w:t>
      </w:r>
      <w:proofErr w:type="gramStart"/>
      <w:r w:rsidRPr="00E70878">
        <w:rPr>
          <w:rFonts w:ascii="Arial" w:hAnsi="Arial" w:cs="Arial"/>
          <w:b/>
          <w:bCs/>
          <w:i/>
          <w:color w:val="000000"/>
        </w:rPr>
        <w:t>kołki (jeżeli</w:t>
      </w:r>
      <w:proofErr w:type="gramEnd"/>
      <w:r w:rsidRPr="00E70878">
        <w:rPr>
          <w:rFonts w:ascii="Arial" w:hAnsi="Arial" w:cs="Arial"/>
          <w:b/>
          <w:bCs/>
          <w:i/>
          <w:color w:val="000000"/>
        </w:rPr>
        <w:t xml:space="preserve"> występują).</w:t>
      </w:r>
      <w:r w:rsidRPr="00E70878">
        <w:rPr>
          <w:rFonts w:ascii="Arial" w:hAnsi="Arial" w:cs="Arial"/>
          <w:i/>
          <w:color w:val="000000"/>
        </w:rPr>
        <w:t xml:space="preserve"> Ścianę oczyścić z zapraw klejowych, usunąć wszelkie luźne elementy starych tynków. Jednakże przedmiar robót w pozycji 6 </w:t>
      </w:r>
    </w:p>
    <w:p w:rsidR="003E12DE" w:rsidRPr="00E70878" w:rsidRDefault="003E12DE" w:rsidP="003E12DE">
      <w:pPr>
        <w:suppressAutoHyphens/>
        <w:spacing w:line="360" w:lineRule="auto"/>
      </w:pPr>
      <w:r w:rsidRPr="00E70878">
        <w:rPr>
          <w:rFonts w:ascii="Arial" w:hAnsi="Arial" w:cs="Arial"/>
          <w:i/>
          <w:color w:val="000000"/>
        </w:rPr>
        <w:t>KNNR 30601-010-050 Odbicie tynków z zaprawy wapiennej lub cementowo</w:t>
      </w:r>
    </w:p>
    <w:p w:rsidR="003E12DE" w:rsidRPr="00E70878" w:rsidRDefault="003E12DE" w:rsidP="003E12DE">
      <w:pPr>
        <w:suppressAutoHyphens/>
        <w:spacing w:line="360" w:lineRule="auto"/>
      </w:pPr>
      <w:proofErr w:type="spellStart"/>
      <w:r w:rsidRPr="00E70878">
        <w:rPr>
          <w:rFonts w:ascii="Arial" w:hAnsi="Arial" w:cs="Arial"/>
          <w:i/>
          <w:color w:val="000000"/>
        </w:rPr>
        <w:t>wapiennej</w:t>
      </w:r>
      <w:proofErr w:type="gramStart"/>
      <w:r w:rsidRPr="00E70878">
        <w:rPr>
          <w:rFonts w:ascii="Arial" w:hAnsi="Arial" w:cs="Arial"/>
          <w:i/>
          <w:color w:val="000000"/>
        </w:rPr>
        <w:t>,bez</w:t>
      </w:r>
      <w:proofErr w:type="spellEnd"/>
      <w:proofErr w:type="gramEnd"/>
      <w:r w:rsidRPr="00E70878">
        <w:rPr>
          <w:rFonts w:ascii="Arial" w:hAnsi="Arial" w:cs="Arial"/>
          <w:i/>
          <w:color w:val="000000"/>
        </w:rPr>
        <w:t xml:space="preserve"> względu na </w:t>
      </w:r>
      <w:proofErr w:type="spellStart"/>
      <w:r w:rsidRPr="00E70878">
        <w:rPr>
          <w:rFonts w:ascii="Arial" w:hAnsi="Arial" w:cs="Arial"/>
          <w:i/>
          <w:color w:val="000000"/>
        </w:rPr>
        <w:t>ilość,na</w:t>
      </w:r>
      <w:proofErr w:type="spellEnd"/>
      <w:r w:rsidRPr="00E70878">
        <w:rPr>
          <w:rFonts w:ascii="Arial" w:hAnsi="Arial" w:cs="Arial"/>
          <w:i/>
          <w:color w:val="000000"/>
        </w:rPr>
        <w:t xml:space="preserve"> </w:t>
      </w:r>
      <w:proofErr w:type="spellStart"/>
      <w:r w:rsidRPr="00E70878">
        <w:rPr>
          <w:rFonts w:ascii="Arial" w:hAnsi="Arial" w:cs="Arial"/>
          <w:i/>
          <w:color w:val="000000"/>
        </w:rPr>
        <w:t>ścianach,filarach</w:t>
      </w:r>
      <w:proofErr w:type="spellEnd"/>
      <w:r w:rsidRPr="00E70878">
        <w:rPr>
          <w:rFonts w:ascii="Arial" w:hAnsi="Arial" w:cs="Arial"/>
          <w:i/>
          <w:color w:val="000000"/>
        </w:rPr>
        <w:t xml:space="preserve"> i pilastrach – analogia.” </w:t>
      </w:r>
      <w:r w:rsidRPr="00E70878">
        <w:rPr>
          <w:rFonts w:ascii="Arial" w:hAnsi="Arial" w:cs="Arial"/>
          <w:i/>
          <w:color w:val="000000"/>
        </w:rPr>
        <w:tab/>
        <w:t xml:space="preserve">Usunięcie izolacji termicznej ścian w ilości 202,20 m2 nie odzwierciedla faktycznych nakładów RMS związanych z odspajaniem kolejnych warstw. Mając na uwadze powyższe prosimy o aktualizację przedmiaru </w:t>
      </w:r>
      <w:proofErr w:type="gramStart"/>
      <w:r w:rsidRPr="00E70878">
        <w:rPr>
          <w:rFonts w:ascii="Arial" w:hAnsi="Arial" w:cs="Arial"/>
          <w:i/>
          <w:color w:val="000000"/>
        </w:rPr>
        <w:t xml:space="preserve">robót . </w:t>
      </w:r>
      <w:proofErr w:type="gramEnd"/>
      <w:r w:rsidRPr="00E70878">
        <w:rPr>
          <w:rFonts w:ascii="Arial" w:hAnsi="Arial" w:cs="Arial"/>
          <w:i/>
          <w:color w:val="000000"/>
        </w:rPr>
        <w:t xml:space="preserve">Prośbę kierujemy do Państwa mimo świadomości, iż przedmiar robót traktować </w:t>
      </w:r>
      <w:proofErr w:type="gramStart"/>
      <w:r w:rsidRPr="00E70878">
        <w:rPr>
          <w:rFonts w:ascii="Arial" w:hAnsi="Arial" w:cs="Arial"/>
          <w:i/>
          <w:color w:val="000000"/>
        </w:rPr>
        <w:t>należy jako</w:t>
      </w:r>
      <w:proofErr w:type="gramEnd"/>
      <w:r w:rsidRPr="00E70878">
        <w:rPr>
          <w:rFonts w:ascii="Arial" w:hAnsi="Arial" w:cs="Arial"/>
          <w:i/>
          <w:color w:val="000000"/>
        </w:rPr>
        <w:t xml:space="preserve"> element pomocniczy, jednakże prosimy o jego korektę w celu prawidłowego oszacowania kosztów przez oferentów – jak wiadomo dla wielu oferentów przedmiar stanowi jedną z podstaw szacowania. </w:t>
      </w:r>
    </w:p>
    <w:p w:rsidR="003E12DE" w:rsidRPr="00E70878" w:rsidRDefault="003E12DE" w:rsidP="003E12DE">
      <w:pPr>
        <w:suppressAutoHyphens/>
        <w:spacing w:line="360" w:lineRule="auto"/>
      </w:pPr>
    </w:p>
    <w:p w:rsidR="003E12DE" w:rsidRPr="00E70878" w:rsidRDefault="003E12DE" w:rsidP="003E12DE">
      <w:pPr>
        <w:suppressAutoHyphens/>
        <w:spacing w:line="360" w:lineRule="auto"/>
      </w:pPr>
      <w:r w:rsidRPr="00E70878">
        <w:rPr>
          <w:rFonts w:ascii="Arial" w:hAnsi="Arial" w:cs="Arial"/>
          <w:i/>
          <w:color w:val="000000"/>
        </w:rPr>
        <w:t xml:space="preserve">2) Opis techniczny w ppkt.2.2. „Docieplenie ścian poniżej terenu </w:t>
      </w:r>
      <w:r w:rsidRPr="00E70878">
        <w:rPr>
          <w:rFonts w:ascii="Arial" w:hAnsi="Arial" w:cs="Arial"/>
          <w:b/>
          <w:bCs/>
          <w:i/>
          <w:color w:val="000000"/>
        </w:rPr>
        <w:t>(do poziomu -0,50m poniżej przyległego terenu)</w:t>
      </w:r>
      <w:r w:rsidRPr="00E70878">
        <w:rPr>
          <w:rFonts w:ascii="Arial" w:hAnsi="Arial" w:cs="Arial"/>
          <w:i/>
          <w:color w:val="000000"/>
        </w:rPr>
        <w:t xml:space="preserve"> – odkopanie i oczyszczenie ścian, wykonanie nowej izolacji przeciwwilgociowej powłokowej, ocieplenie ścian płytami z polistyrenu ekstradowanego XPS gr. 15cm, przykrycie folią kubełkową, zasypanie z zagęszczeniem....”</w:t>
      </w:r>
    </w:p>
    <w:p w:rsidR="003E12DE" w:rsidRPr="00E70878" w:rsidRDefault="003E12DE" w:rsidP="003E12DE">
      <w:pPr>
        <w:suppressAutoHyphens/>
        <w:spacing w:line="360" w:lineRule="auto"/>
      </w:pPr>
      <w:r w:rsidRPr="00E70878">
        <w:rPr>
          <w:rFonts w:ascii="Arial" w:hAnsi="Arial" w:cs="Arial"/>
          <w:i/>
          <w:color w:val="000000"/>
        </w:rPr>
        <w:tab/>
        <w:t xml:space="preserve">Czy Inwestor faktycznie, przewiduje wykonanie prac w strefie przemarzania gruntu, która to dla lokalizacji budynku wynosi 1m, i może to mieć negatywne skutki na wykonane </w:t>
      </w:r>
      <w:proofErr w:type="gramStart"/>
      <w:r w:rsidRPr="00E70878">
        <w:rPr>
          <w:rFonts w:ascii="Arial" w:hAnsi="Arial" w:cs="Arial"/>
          <w:i/>
          <w:color w:val="000000"/>
        </w:rPr>
        <w:t xml:space="preserve">prace ? </w:t>
      </w:r>
      <w:proofErr w:type="gramEnd"/>
      <w:r w:rsidRPr="00E70878">
        <w:rPr>
          <w:rFonts w:ascii="Arial" w:hAnsi="Arial" w:cs="Arial"/>
          <w:i/>
          <w:color w:val="000000"/>
        </w:rPr>
        <w:t xml:space="preserve">Czy mając na uwadze, iż nie dokonano odkrywek ścian fundamentowych możliwość wykonania w sposób prawidłowy </w:t>
      </w:r>
    </w:p>
    <w:p w:rsidR="003E12DE" w:rsidRPr="00E70878" w:rsidRDefault="003E12DE" w:rsidP="003E12DE">
      <w:pPr>
        <w:suppressAutoHyphens/>
        <w:spacing w:line="360" w:lineRule="auto"/>
      </w:pPr>
    </w:p>
    <w:p w:rsidR="003E12DE" w:rsidRPr="00E70878" w:rsidRDefault="003E12DE" w:rsidP="003E12DE">
      <w:pPr>
        <w:suppressAutoHyphens/>
        <w:spacing w:line="360" w:lineRule="auto"/>
      </w:pPr>
    </w:p>
    <w:p w:rsidR="003E12DE" w:rsidRPr="00E70878" w:rsidRDefault="003E12DE" w:rsidP="003E12DE">
      <w:pPr>
        <w:suppressAutoHyphens/>
        <w:spacing w:line="360" w:lineRule="auto"/>
      </w:pPr>
      <w:proofErr w:type="gramStart"/>
      <w:r w:rsidRPr="00E70878">
        <w:rPr>
          <w:rFonts w:ascii="Arial" w:hAnsi="Arial" w:cs="Arial"/>
          <w:i/>
          <w:color w:val="000000"/>
        </w:rPr>
        <w:lastRenderedPageBreak/>
        <w:t>izolacji</w:t>
      </w:r>
      <w:proofErr w:type="gramEnd"/>
      <w:r w:rsidRPr="00E70878">
        <w:rPr>
          <w:rFonts w:ascii="Arial" w:hAnsi="Arial" w:cs="Arial"/>
          <w:i/>
          <w:color w:val="000000"/>
        </w:rPr>
        <w:t xml:space="preserve"> przeciwwilgociowej oraz termicznej ścian podziemia będzie generowała konieczność przeprowadzenia prac dodatkowych (odpowiedniego</w:t>
      </w:r>
    </w:p>
    <w:p w:rsidR="003E12DE" w:rsidRPr="00E70878" w:rsidRDefault="003E12DE" w:rsidP="003E12DE">
      <w:pPr>
        <w:suppressAutoHyphens/>
        <w:spacing w:line="360" w:lineRule="auto"/>
      </w:pPr>
      <w:r w:rsidRPr="00E70878">
        <w:rPr>
          <w:rFonts w:ascii="Arial" w:hAnsi="Arial" w:cs="Arial"/>
          <w:i/>
          <w:color w:val="000000"/>
        </w:rPr>
        <w:t xml:space="preserve">przygotowania ścian) lub też będzie nie możliwa do wykonania, czy Inwestor wyrazi zgodę na takie </w:t>
      </w:r>
      <w:proofErr w:type="gramStart"/>
      <w:r w:rsidRPr="00E70878">
        <w:rPr>
          <w:rFonts w:ascii="Arial" w:hAnsi="Arial" w:cs="Arial"/>
          <w:i/>
          <w:color w:val="000000"/>
        </w:rPr>
        <w:t>prace ?</w:t>
      </w:r>
      <w:proofErr w:type="gramEnd"/>
    </w:p>
    <w:p w:rsidR="003E12DE" w:rsidRPr="00E70878" w:rsidRDefault="003E12DE" w:rsidP="003E12DE">
      <w:pPr>
        <w:suppressAutoHyphens/>
        <w:spacing w:line="360" w:lineRule="auto"/>
      </w:pPr>
    </w:p>
    <w:p w:rsidR="003E12DE" w:rsidRPr="00E70878" w:rsidRDefault="003E12DE" w:rsidP="003E12DE">
      <w:pPr>
        <w:suppressAutoHyphens/>
        <w:spacing w:line="360" w:lineRule="auto"/>
      </w:pPr>
      <w:r w:rsidRPr="00E70878">
        <w:rPr>
          <w:rFonts w:ascii="Arial" w:hAnsi="Arial" w:cs="Arial"/>
          <w:i/>
          <w:color w:val="000000"/>
        </w:rPr>
        <w:t xml:space="preserve">3) Opis techniczny w </w:t>
      </w:r>
      <w:proofErr w:type="spellStart"/>
      <w:r w:rsidRPr="00E70878">
        <w:rPr>
          <w:rFonts w:ascii="Arial" w:hAnsi="Arial" w:cs="Arial"/>
          <w:i/>
          <w:color w:val="000000"/>
        </w:rPr>
        <w:t>ppkt</w:t>
      </w:r>
      <w:proofErr w:type="spellEnd"/>
      <w:r w:rsidRPr="00E70878">
        <w:rPr>
          <w:rFonts w:ascii="Arial" w:hAnsi="Arial" w:cs="Arial"/>
          <w:i/>
          <w:color w:val="000000"/>
        </w:rPr>
        <w:t xml:space="preserve">. 2.1. </w:t>
      </w:r>
      <w:proofErr w:type="gramStart"/>
      <w:r w:rsidRPr="00E70878">
        <w:rPr>
          <w:rFonts w:ascii="Arial" w:hAnsi="Arial" w:cs="Arial"/>
          <w:i/>
          <w:color w:val="000000"/>
        </w:rPr>
        <w:t>stanowi</w:t>
      </w:r>
      <w:proofErr w:type="gramEnd"/>
      <w:r w:rsidRPr="00E70878">
        <w:rPr>
          <w:rFonts w:ascii="Arial" w:hAnsi="Arial" w:cs="Arial"/>
          <w:i/>
          <w:color w:val="000000"/>
        </w:rPr>
        <w:t xml:space="preserve"> ”Docieplenie elewacji – ściany zewnętrzne budynku, po uprzednim przygotowaniu (uzupełnienie tynków, oczyszczenie, zmycie) zostaną ocieplone w technologii systemowej </w:t>
      </w:r>
      <w:r w:rsidRPr="00E70878">
        <w:rPr>
          <w:rFonts w:ascii="Arial" w:hAnsi="Arial" w:cs="Arial"/>
          <w:b/>
          <w:bCs/>
          <w:i/>
          <w:color w:val="000000"/>
        </w:rPr>
        <w:t>ETICS</w:t>
      </w:r>
      <w:r w:rsidRPr="00E70878">
        <w:rPr>
          <w:rFonts w:ascii="Arial" w:hAnsi="Arial" w:cs="Arial"/>
          <w:i/>
          <w:color w:val="000000"/>
        </w:rPr>
        <w:t xml:space="preserve"> (np.</w:t>
      </w:r>
    </w:p>
    <w:p w:rsidR="003E12DE" w:rsidRPr="00E70878" w:rsidRDefault="003E12DE" w:rsidP="003E12DE">
      <w:pPr>
        <w:suppressAutoHyphens/>
        <w:spacing w:line="360" w:lineRule="auto"/>
      </w:pPr>
      <w:r w:rsidRPr="00E70878">
        <w:rPr>
          <w:rFonts w:ascii="Arial" w:hAnsi="Arial" w:cs="Arial"/>
          <w:i/>
          <w:color w:val="000000"/>
        </w:rPr>
        <w:t xml:space="preserve">ROCKWOOL, ATLAS) płytami z twardej </w:t>
      </w:r>
      <w:r w:rsidRPr="00E70878">
        <w:rPr>
          <w:rFonts w:ascii="Arial" w:hAnsi="Arial" w:cs="Arial"/>
          <w:b/>
          <w:bCs/>
          <w:i/>
          <w:color w:val="000000"/>
        </w:rPr>
        <w:t xml:space="preserve">wełny mineralnej gr. 15cm. </w:t>
      </w:r>
      <w:r w:rsidRPr="00E70878">
        <w:rPr>
          <w:rFonts w:ascii="Arial" w:hAnsi="Arial" w:cs="Arial"/>
          <w:i/>
          <w:color w:val="000000"/>
        </w:rPr>
        <w:t xml:space="preserve">… Wykończenie </w:t>
      </w:r>
      <w:r w:rsidRPr="00E70878">
        <w:rPr>
          <w:rFonts w:ascii="Arial" w:hAnsi="Arial" w:cs="Arial"/>
          <w:b/>
          <w:bCs/>
          <w:i/>
          <w:color w:val="000000"/>
        </w:rPr>
        <w:t>z tynku cienkowarstwowego akrylowego</w:t>
      </w:r>
      <w:r w:rsidRPr="00E70878">
        <w:rPr>
          <w:rFonts w:ascii="Arial" w:hAnsi="Arial" w:cs="Arial"/>
          <w:i/>
          <w:color w:val="000000"/>
        </w:rPr>
        <w:t xml:space="preserve"> o uziarnieniu </w:t>
      </w:r>
      <w:r w:rsidRPr="00E70878">
        <w:rPr>
          <w:rFonts w:ascii="Arial" w:hAnsi="Arial" w:cs="Arial"/>
          <w:b/>
          <w:bCs/>
          <w:i/>
          <w:color w:val="000000"/>
        </w:rPr>
        <w:t>1mm barwionego w masie</w:t>
      </w:r>
      <w:r w:rsidRPr="00E70878">
        <w:rPr>
          <w:rFonts w:ascii="Arial" w:hAnsi="Arial" w:cs="Arial"/>
          <w:i/>
          <w:color w:val="000000"/>
        </w:rPr>
        <w:t xml:space="preserve"> …” </w:t>
      </w:r>
    </w:p>
    <w:p w:rsidR="003E12DE" w:rsidRPr="00E70878" w:rsidRDefault="003E12DE" w:rsidP="003E12DE">
      <w:pPr>
        <w:suppressAutoHyphens/>
        <w:spacing w:line="360" w:lineRule="auto"/>
      </w:pPr>
      <w:r w:rsidRPr="00E70878">
        <w:rPr>
          <w:rFonts w:ascii="Arial" w:hAnsi="Arial" w:cs="Arial"/>
          <w:i/>
          <w:color w:val="000000"/>
        </w:rPr>
        <w:tab/>
        <w:t xml:space="preserve">Prosimy o udzielenie wyjaśnień, czy w przypadku wykonania izolacji termicznej z wełny mineralnej faktycznie należy zastosować tynk akrylowy, dodatkowo prosimy o sprecyzowanie uziarnienia </w:t>
      </w:r>
      <w:proofErr w:type="gramStart"/>
      <w:r w:rsidRPr="00E70878">
        <w:rPr>
          <w:rFonts w:ascii="Arial" w:hAnsi="Arial" w:cs="Arial"/>
          <w:i/>
          <w:color w:val="000000"/>
        </w:rPr>
        <w:t>tynku ponieważ</w:t>
      </w:r>
      <w:proofErr w:type="gramEnd"/>
      <w:r w:rsidRPr="00E70878">
        <w:rPr>
          <w:rFonts w:ascii="Arial" w:hAnsi="Arial" w:cs="Arial"/>
          <w:i/>
          <w:color w:val="000000"/>
        </w:rPr>
        <w:t xml:space="preserve"> opis techniczny mówi 1 mm, a przedmiary robót 1,5mm.</w:t>
      </w:r>
    </w:p>
    <w:p w:rsidR="003E12DE" w:rsidRPr="00E70878" w:rsidRDefault="003E12DE" w:rsidP="003E12DE">
      <w:pPr>
        <w:suppressAutoHyphens/>
        <w:spacing w:line="360" w:lineRule="auto"/>
      </w:pPr>
    </w:p>
    <w:p w:rsidR="003E12DE" w:rsidRPr="00E70878" w:rsidRDefault="003E12DE" w:rsidP="003E12DE">
      <w:pPr>
        <w:suppressAutoHyphens/>
        <w:spacing w:line="360" w:lineRule="auto"/>
      </w:pPr>
      <w:r w:rsidRPr="00E70878">
        <w:rPr>
          <w:rFonts w:ascii="Arial" w:hAnsi="Arial" w:cs="Arial"/>
          <w:i/>
          <w:color w:val="000000"/>
        </w:rPr>
        <w:t xml:space="preserve">4) Opis techniczny jak i przedmiar prac przewidują demontaż instalacji odgromowej a dokładniej jej </w:t>
      </w:r>
      <w:proofErr w:type="gramStart"/>
      <w:r w:rsidRPr="00E70878">
        <w:rPr>
          <w:rFonts w:ascii="Arial" w:hAnsi="Arial" w:cs="Arial"/>
          <w:i/>
          <w:color w:val="000000"/>
        </w:rPr>
        <w:t>części,  elementów</w:t>
      </w:r>
      <w:proofErr w:type="gramEnd"/>
      <w:r w:rsidRPr="00E70878">
        <w:rPr>
          <w:rFonts w:ascii="Arial" w:hAnsi="Arial" w:cs="Arial"/>
          <w:i/>
          <w:color w:val="000000"/>
        </w:rPr>
        <w:t xml:space="preserve"> takich jak zwody pionowe, zwody poziome. Opis techniczny po odtworzeniu części instalacji uwzględnia również wykonanie badań sprawności systemu.  Jednak jak wiadomo kompletna instalacja składa się oprócz zwodów pionowych, zwodów poziomych uziom. I to właśnie uziomy odpowiadają za sprawność całego systemu. Na podstawie następujących informacji zawartych w opisie technicznym: </w:t>
      </w:r>
      <w:r w:rsidRPr="00E70878">
        <w:rPr>
          <w:rFonts w:ascii="Arial" w:hAnsi="Arial" w:cs="Arial"/>
          <w:b/>
          <w:bCs/>
          <w:i/>
          <w:color w:val="000000"/>
        </w:rPr>
        <w:t>Inwestor nie posiada archiwalnej dokumentacji budynku. Nie zostały dokonane odkrywki, mające na celu ustalenie stanu poszczególnych elementów budynku. Zakres projektu nie obejmuje wykonania ekspertyzy stanu technicznego budynku,</w:t>
      </w:r>
      <w:r w:rsidRPr="00E70878">
        <w:rPr>
          <w:rFonts w:ascii="Arial" w:hAnsi="Arial" w:cs="Arial"/>
          <w:i/>
          <w:color w:val="000000"/>
        </w:rPr>
        <w:t xml:space="preserve"> domyślamy się, że Inwestor nie posiada aktualnych badań świadczących o sprawności istniejącego systemu zabezpieczenia odgromowego. Prosimy o zajęcie stanowiska w tej sprawie, ponieważ mając na uwadze, iż obiekt powstał w 1962 r. można </w:t>
      </w:r>
      <w:proofErr w:type="gramStart"/>
      <w:r w:rsidRPr="00E70878">
        <w:rPr>
          <w:rFonts w:ascii="Arial" w:hAnsi="Arial" w:cs="Arial"/>
          <w:i/>
          <w:color w:val="000000"/>
        </w:rPr>
        <w:t>domniemać że</w:t>
      </w:r>
      <w:proofErr w:type="gramEnd"/>
      <w:r w:rsidRPr="00E70878">
        <w:rPr>
          <w:rFonts w:ascii="Arial" w:hAnsi="Arial" w:cs="Arial"/>
          <w:i/>
          <w:color w:val="000000"/>
        </w:rPr>
        <w:t xml:space="preserve"> system ten jest nie sprawny, a przywrócenie mu sprawności technicznej wiązałoby się z wyminą uziomów. Co w efekcie będzie stanowiło znaczne koszty, które to obciążą ewentualnego wykonawcę. Wydaje nam się, że w wypadku wymiany tylko części instalacji potencjalny przyszły wykonawca nie powinien być odpowiedzialny za sprawność całego systemu.</w:t>
      </w:r>
    </w:p>
    <w:p w:rsidR="003E12DE" w:rsidRPr="00E70878" w:rsidRDefault="003E12DE" w:rsidP="003E12DE">
      <w:pPr>
        <w:suppressAutoHyphens/>
        <w:spacing w:line="360" w:lineRule="auto"/>
      </w:pPr>
    </w:p>
    <w:p w:rsidR="003E12DE" w:rsidRPr="00E70878" w:rsidRDefault="003E12DE" w:rsidP="003E12DE">
      <w:pPr>
        <w:suppressAutoHyphens/>
        <w:spacing w:line="360" w:lineRule="auto"/>
      </w:pPr>
    </w:p>
    <w:p w:rsidR="003E12DE" w:rsidRPr="00E70878" w:rsidRDefault="003E12DE" w:rsidP="003E12DE">
      <w:pPr>
        <w:suppressAutoHyphens/>
        <w:spacing w:line="360" w:lineRule="auto"/>
      </w:pPr>
    </w:p>
    <w:p w:rsidR="003E12DE" w:rsidRPr="00E70878" w:rsidRDefault="003E12DE" w:rsidP="003E12DE">
      <w:pPr>
        <w:suppressAutoHyphens/>
        <w:spacing w:line="360" w:lineRule="auto"/>
      </w:pPr>
      <w:r w:rsidRPr="00E70878">
        <w:rPr>
          <w:rFonts w:ascii="Arial" w:hAnsi="Arial" w:cs="Arial"/>
          <w:i/>
          <w:color w:val="000000"/>
        </w:rPr>
        <w:t xml:space="preserve">5) Dokumentacja techniczna przewiduje spełnienie izolacyjność termicznej przegród budowlanych podlegających termomodernizacji wg przepisów WT 2017 ( jak niżej w tab. odzwierciedlając stan prawny na dzień przygotowania </w:t>
      </w:r>
      <w:proofErr w:type="gramStart"/>
      <w:r w:rsidRPr="00E70878">
        <w:rPr>
          <w:rFonts w:ascii="Arial" w:hAnsi="Arial" w:cs="Arial"/>
          <w:i/>
          <w:color w:val="000000"/>
        </w:rPr>
        <w:t xml:space="preserve">dokumentacji) , </w:t>
      </w:r>
      <w:proofErr w:type="gramEnd"/>
      <w:r w:rsidRPr="00E70878">
        <w:rPr>
          <w:rFonts w:ascii="Arial" w:hAnsi="Arial" w:cs="Arial"/>
          <w:i/>
          <w:color w:val="000000"/>
        </w:rPr>
        <w:t xml:space="preserve">jednakże od 1 stycznia 2020r. obowiązują przepisy WT 2020 gdzie przy </w:t>
      </w:r>
      <w:proofErr w:type="spellStart"/>
      <w:r w:rsidRPr="00E70878">
        <w:rPr>
          <w:rFonts w:ascii="Arial" w:hAnsi="Arial" w:cs="Arial"/>
          <w:i/>
          <w:color w:val="000000"/>
        </w:rPr>
        <w:t>t</w:t>
      </w:r>
      <w:r w:rsidRPr="00E70878">
        <w:rPr>
          <w:rFonts w:ascii="Arial" w:hAnsi="Arial" w:cs="Arial"/>
          <w:i/>
          <w:color w:val="000000"/>
          <w:vertAlign w:val="subscript"/>
        </w:rPr>
        <w:t>i</w:t>
      </w:r>
      <w:proofErr w:type="spellEnd"/>
      <w:r w:rsidRPr="00E70878">
        <w:rPr>
          <w:rFonts w:ascii="Arial" w:hAnsi="Arial" w:cs="Arial"/>
          <w:i/>
          <w:color w:val="000000"/>
        </w:rPr>
        <w:t xml:space="preserve"> </w:t>
      </w:r>
      <w:r w:rsidRPr="00E70878">
        <w:rPr>
          <w:rFonts w:ascii="Arial" w:eastAsia="Arial" w:hAnsi="Arial" w:cs="Arial"/>
          <w:i/>
          <w:color w:val="000000"/>
        </w:rPr>
        <w:t>≥</w:t>
      </w:r>
      <w:r w:rsidRPr="00E70878">
        <w:rPr>
          <w:rFonts w:ascii="Arial" w:hAnsi="Arial" w:cs="Arial"/>
          <w:i/>
          <w:color w:val="000000"/>
        </w:rPr>
        <w:t xml:space="preserve"> 16</w:t>
      </w:r>
      <w:r w:rsidRPr="00E70878">
        <w:rPr>
          <w:rFonts w:ascii="Arial" w:hAnsi="Arial" w:cs="Arial"/>
          <w:i/>
          <w:color w:val="000000"/>
          <w:vertAlign w:val="superscript"/>
        </w:rPr>
        <w:t>o</w:t>
      </w:r>
      <w:r w:rsidRPr="00E70878">
        <w:rPr>
          <w:rFonts w:ascii="Arial" w:hAnsi="Arial" w:cs="Arial"/>
          <w:i/>
          <w:color w:val="000000"/>
        </w:rPr>
        <w:t xml:space="preserve">C odpowiednio dla przegród typu ściana zewnętrzna </w:t>
      </w:r>
      <w:proofErr w:type="spellStart"/>
      <w:r w:rsidRPr="00E70878">
        <w:rPr>
          <w:rFonts w:ascii="Arial" w:hAnsi="Arial" w:cs="Arial"/>
          <w:i/>
          <w:color w:val="000000"/>
        </w:rPr>
        <w:t>U</w:t>
      </w:r>
      <w:r w:rsidRPr="00E70878">
        <w:rPr>
          <w:rFonts w:ascii="Arial" w:hAnsi="Arial" w:cs="Arial"/>
          <w:i/>
          <w:color w:val="000000"/>
          <w:vertAlign w:val="subscript"/>
        </w:rPr>
        <w:t>c</w:t>
      </w:r>
      <w:proofErr w:type="spellEnd"/>
      <w:r w:rsidRPr="00E70878">
        <w:rPr>
          <w:rFonts w:ascii="Arial" w:hAnsi="Arial" w:cs="Arial"/>
          <w:i/>
          <w:color w:val="000000"/>
          <w:vertAlign w:val="subscript"/>
        </w:rPr>
        <w:t xml:space="preserve">(max) </w:t>
      </w:r>
      <w:r w:rsidRPr="00E70878">
        <w:rPr>
          <w:rFonts w:ascii="Arial" w:eastAsia="Arial" w:hAnsi="Arial" w:cs="Arial"/>
          <w:i/>
          <w:color w:val="000000"/>
        </w:rPr>
        <w:t xml:space="preserve">≤ </w:t>
      </w:r>
      <w:r w:rsidRPr="00E70878">
        <w:rPr>
          <w:rFonts w:ascii="Arial" w:hAnsi="Arial" w:cs="Arial"/>
          <w:i/>
          <w:color w:val="000000"/>
        </w:rPr>
        <w:t>0,20 [W/(m</w:t>
      </w:r>
      <w:r w:rsidRPr="00E70878">
        <w:rPr>
          <w:rFonts w:ascii="Arial" w:hAnsi="Arial" w:cs="Arial"/>
          <w:i/>
          <w:color w:val="000000"/>
          <w:vertAlign w:val="superscript"/>
        </w:rPr>
        <w:t>2</w:t>
      </w:r>
      <w:r w:rsidRPr="00E70878">
        <w:rPr>
          <w:rFonts w:ascii="Arial" w:hAnsi="Arial" w:cs="Arial"/>
          <w:i/>
          <w:color w:val="000000"/>
        </w:rPr>
        <w:t xml:space="preserve">K], dach </w:t>
      </w:r>
      <w:proofErr w:type="spellStart"/>
      <w:r w:rsidRPr="00E70878">
        <w:rPr>
          <w:rFonts w:ascii="Arial" w:hAnsi="Arial" w:cs="Arial"/>
          <w:i/>
          <w:color w:val="000000"/>
        </w:rPr>
        <w:t>U</w:t>
      </w:r>
      <w:r w:rsidRPr="00E70878">
        <w:rPr>
          <w:rFonts w:ascii="Arial" w:hAnsi="Arial" w:cs="Arial"/>
          <w:i/>
          <w:color w:val="000000"/>
          <w:vertAlign w:val="subscript"/>
        </w:rPr>
        <w:t>c</w:t>
      </w:r>
      <w:proofErr w:type="spellEnd"/>
      <w:r w:rsidRPr="00E70878">
        <w:rPr>
          <w:rFonts w:ascii="Arial" w:hAnsi="Arial" w:cs="Arial"/>
          <w:i/>
          <w:color w:val="000000"/>
          <w:vertAlign w:val="subscript"/>
        </w:rPr>
        <w:t>(max)</w:t>
      </w:r>
      <w:r w:rsidRPr="00E70878">
        <w:rPr>
          <w:rFonts w:ascii="Arial" w:hAnsi="Arial" w:cs="Arial"/>
          <w:i/>
          <w:color w:val="000000"/>
        </w:rPr>
        <w:t xml:space="preserve"> &lt; lub = 0,15 [W/(m</w:t>
      </w:r>
      <w:r w:rsidRPr="00E70878">
        <w:rPr>
          <w:rFonts w:ascii="Arial" w:hAnsi="Arial" w:cs="Arial"/>
          <w:i/>
          <w:color w:val="000000"/>
          <w:vertAlign w:val="superscript"/>
        </w:rPr>
        <w:t>2</w:t>
      </w:r>
      <w:r w:rsidRPr="00E70878">
        <w:rPr>
          <w:rFonts w:ascii="Arial" w:hAnsi="Arial" w:cs="Arial"/>
          <w:i/>
          <w:color w:val="000000"/>
        </w:rPr>
        <w:t xml:space="preserve">K] . Czy w związku z powyższym Inwestor dokona aktualizacji odpowiednio materiałów izolacyjnych ścian i dachu? Jeśli tak prosimy również o aktualizację przedmiaru robót. </w:t>
      </w:r>
      <w:r w:rsidR="00E70878">
        <w:rPr>
          <w:rFonts w:ascii="Arial" w:hAnsi="Arial" w:cs="Arial"/>
          <w:i/>
          <w:color w:val="000000"/>
        </w:rPr>
        <w:t xml:space="preserve"> </w:t>
      </w:r>
    </w:p>
    <w:p w:rsidR="003E12DE" w:rsidRPr="00E70878" w:rsidRDefault="003E12DE" w:rsidP="003E12DE">
      <w:pPr>
        <w:suppressAutoHyphens/>
        <w:spacing w:line="360" w:lineRule="auto"/>
        <w:jc w:val="both"/>
      </w:pPr>
      <w:r w:rsidRPr="00E70878">
        <w:rPr>
          <w:noProof/>
        </w:rPr>
        <w:drawing>
          <wp:anchor distT="0" distB="0" distL="0" distR="0" simplePos="0" relativeHeight="251659264" behindDoc="0" locked="0" layoutInCell="1" allowOverlap="1">
            <wp:simplePos x="0" y="0"/>
            <wp:positionH relativeFrom="column">
              <wp:posOffset>238125</wp:posOffset>
            </wp:positionH>
            <wp:positionV relativeFrom="paragraph">
              <wp:posOffset>135890</wp:posOffset>
            </wp:positionV>
            <wp:extent cx="4982845" cy="3442335"/>
            <wp:effectExtent l="0" t="0" r="8255" b="5715"/>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2845" cy="3442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p>
    <w:p w:rsidR="003E12DE" w:rsidRPr="00E70878" w:rsidRDefault="003E12DE" w:rsidP="003E12DE">
      <w:pPr>
        <w:suppressAutoHyphens/>
        <w:spacing w:line="360" w:lineRule="auto"/>
        <w:jc w:val="both"/>
      </w:pPr>
      <w:r w:rsidRPr="00E70878">
        <w:rPr>
          <w:rFonts w:ascii="Arial" w:hAnsi="Arial" w:cs="Arial"/>
          <w:i/>
          <w:color w:val="000000"/>
        </w:rPr>
        <w:t xml:space="preserve">6) Dokumentacja techniczna w </w:t>
      </w:r>
      <w:proofErr w:type="spellStart"/>
      <w:r w:rsidRPr="00E70878">
        <w:rPr>
          <w:rFonts w:ascii="Arial" w:hAnsi="Arial" w:cs="Arial"/>
          <w:i/>
          <w:color w:val="000000"/>
        </w:rPr>
        <w:t>ppkt</w:t>
      </w:r>
      <w:proofErr w:type="spellEnd"/>
      <w:r w:rsidRPr="00E70878">
        <w:rPr>
          <w:rFonts w:ascii="Arial" w:hAnsi="Arial" w:cs="Arial"/>
          <w:i/>
          <w:color w:val="000000"/>
        </w:rPr>
        <w:t xml:space="preserve">. 2.5. przewiduje montaż blacharki i </w:t>
      </w:r>
      <w:proofErr w:type="gramStart"/>
      <w:r w:rsidRPr="00E70878">
        <w:rPr>
          <w:rFonts w:ascii="Arial" w:hAnsi="Arial" w:cs="Arial"/>
          <w:i/>
          <w:color w:val="000000"/>
        </w:rPr>
        <w:t>orynnowania  „Docieplenie</w:t>
      </w:r>
      <w:proofErr w:type="gramEnd"/>
      <w:r w:rsidRPr="00E70878">
        <w:rPr>
          <w:rFonts w:ascii="Arial" w:hAnsi="Arial" w:cs="Arial"/>
          <w:i/>
          <w:color w:val="000000"/>
        </w:rPr>
        <w:t xml:space="preserve"> stropodachu …... Rynny mocować do konstrukcji dachu </w:t>
      </w:r>
      <w:r w:rsidRPr="00E70878">
        <w:rPr>
          <w:rFonts w:ascii="Arial" w:hAnsi="Arial" w:cs="Arial"/>
          <w:b/>
          <w:bCs/>
          <w:i/>
          <w:color w:val="000000"/>
        </w:rPr>
        <w:t>za pomocą specjalnych łączników stalowych</w:t>
      </w:r>
      <w:r w:rsidRPr="00E70878">
        <w:rPr>
          <w:rFonts w:ascii="Arial" w:hAnsi="Arial" w:cs="Arial"/>
          <w:i/>
          <w:color w:val="000000"/>
        </w:rPr>
        <w:t>, dostosowanych do grubości warstwy termoizolacyjnej (wg części rysunkowej)...”</w:t>
      </w:r>
    </w:p>
    <w:p w:rsidR="003E12DE" w:rsidRPr="00E70878" w:rsidRDefault="003E12DE" w:rsidP="00892F84">
      <w:pPr>
        <w:suppressAutoHyphens/>
        <w:spacing w:line="360" w:lineRule="auto"/>
        <w:jc w:val="both"/>
      </w:pPr>
      <w:r w:rsidRPr="00E70878">
        <w:rPr>
          <w:rFonts w:ascii="Arial" w:hAnsi="Arial" w:cs="Arial"/>
          <w:i/>
          <w:color w:val="000000"/>
        </w:rPr>
        <w:tab/>
        <w:t xml:space="preserve">Łączniki wg rys. przedstawione </w:t>
      </w:r>
      <w:proofErr w:type="gramStart"/>
      <w:r w:rsidRPr="00E70878">
        <w:rPr>
          <w:rFonts w:ascii="Arial" w:hAnsi="Arial" w:cs="Arial"/>
          <w:i/>
          <w:color w:val="000000"/>
        </w:rPr>
        <w:t>są jako</w:t>
      </w:r>
      <w:proofErr w:type="gramEnd"/>
      <w:r w:rsidRPr="00E70878">
        <w:rPr>
          <w:rFonts w:ascii="Arial" w:hAnsi="Arial" w:cs="Arial"/>
          <w:i/>
          <w:color w:val="000000"/>
        </w:rPr>
        <w:t xml:space="preserve"> obróbka blacharska typu Z i mają w rozwinięciu szerokość 0,53m x 47,42m co daje 25,1326m</w:t>
      </w:r>
      <w:r w:rsidRPr="00E70878">
        <w:rPr>
          <w:rFonts w:ascii="Arial" w:hAnsi="Arial" w:cs="Arial"/>
          <w:i/>
          <w:color w:val="000000"/>
          <w:vertAlign w:val="superscript"/>
        </w:rPr>
        <w:t xml:space="preserve">2. </w:t>
      </w:r>
      <w:r w:rsidRPr="00E70878">
        <w:rPr>
          <w:rFonts w:ascii="Arial" w:hAnsi="Arial" w:cs="Arial"/>
          <w:i/>
          <w:color w:val="000000"/>
        </w:rPr>
        <w:t>Prosimy o potwierdzenie, iż montaż</w:t>
      </w:r>
      <w:r w:rsidR="00E70878">
        <w:t xml:space="preserve"> </w:t>
      </w:r>
      <w:r w:rsidRPr="00E70878">
        <w:rPr>
          <w:rFonts w:ascii="Arial" w:hAnsi="Arial" w:cs="Arial"/>
          <w:i/>
          <w:color w:val="000000"/>
        </w:rPr>
        <w:t>łączników został przyjęty w przedmiarach robót. Jeśli tak to prosimy o wskazanie pozycji oraz ilości.</w:t>
      </w:r>
    </w:p>
    <w:p w:rsidR="003E12DE" w:rsidRPr="00E70878" w:rsidRDefault="003E12DE" w:rsidP="003E12DE">
      <w:pPr>
        <w:suppressAutoHyphens/>
        <w:spacing w:line="360" w:lineRule="auto"/>
      </w:pPr>
      <w:r w:rsidRPr="00E70878">
        <w:rPr>
          <w:rFonts w:ascii="Arial" w:hAnsi="Arial" w:cs="Arial"/>
          <w:i/>
          <w:color w:val="000000"/>
        </w:rPr>
        <w:lastRenderedPageBreak/>
        <w:t xml:space="preserve">7) Dokumentacja techniczna w </w:t>
      </w:r>
      <w:proofErr w:type="spellStart"/>
      <w:r w:rsidRPr="00E70878">
        <w:rPr>
          <w:rFonts w:ascii="Arial" w:hAnsi="Arial" w:cs="Arial"/>
          <w:i/>
          <w:color w:val="000000"/>
        </w:rPr>
        <w:t>ppkt</w:t>
      </w:r>
      <w:proofErr w:type="spellEnd"/>
      <w:r w:rsidRPr="00E70878">
        <w:rPr>
          <w:rFonts w:ascii="Arial" w:hAnsi="Arial" w:cs="Arial"/>
          <w:i/>
          <w:color w:val="000000"/>
        </w:rPr>
        <w:t xml:space="preserve">. 2.5. „Docieplenie stropodachu płytami z twardej wełny mineralnej gr. 20cm w technologii systemowej (np. ROCKWOOL) wraz z </w:t>
      </w:r>
      <w:r w:rsidRPr="00E70878">
        <w:rPr>
          <w:rFonts w:ascii="Arial" w:hAnsi="Arial" w:cs="Arial"/>
          <w:b/>
          <w:bCs/>
          <w:i/>
          <w:color w:val="000000"/>
        </w:rPr>
        <w:t>dwuwarstwowym pokryciem papą termozgrzewalną (podkładową i wierzchniego krycia)</w:t>
      </w:r>
      <w:r w:rsidRPr="00E70878">
        <w:rPr>
          <w:rFonts w:ascii="Arial" w:hAnsi="Arial" w:cs="Arial"/>
          <w:i/>
          <w:color w:val="000000"/>
        </w:rPr>
        <w:t xml:space="preserve">. W celu odprowadzenia kondensatu pary wodnej, w pokryciu należy zamontować prefabrykowane kominki wentylacyjne w ilości 1szt./50m2 powierzchni </w:t>
      </w:r>
      <w:proofErr w:type="gramStart"/>
      <w:r w:rsidRPr="00E70878">
        <w:rPr>
          <w:rFonts w:ascii="Arial" w:hAnsi="Arial" w:cs="Arial"/>
          <w:i/>
          <w:color w:val="000000"/>
        </w:rPr>
        <w:t xml:space="preserve">dachu. ...” </w:t>
      </w:r>
      <w:proofErr w:type="gramEnd"/>
      <w:r w:rsidRPr="00E70878">
        <w:rPr>
          <w:rFonts w:ascii="Arial" w:hAnsi="Arial" w:cs="Arial"/>
          <w:i/>
          <w:color w:val="000000"/>
        </w:rPr>
        <w:t xml:space="preserve">Przedmiar zaś mówi o przygotowaniu podłoża papą termozgrzewalną wykonaniu warstwy izolacji termicznej PAROC ROB 60, 60t i ROS 30g oraz pokrycia z papy z 2 warstw papy. Z opisu technicznego można wnioskować, iż jest to stropodach niewentylowany w </w:t>
      </w:r>
      <w:proofErr w:type="gramStart"/>
      <w:r w:rsidRPr="00E70878">
        <w:rPr>
          <w:rFonts w:ascii="Arial" w:hAnsi="Arial" w:cs="Arial"/>
          <w:i/>
          <w:color w:val="000000"/>
        </w:rPr>
        <w:t>związku z czym</w:t>
      </w:r>
      <w:proofErr w:type="gramEnd"/>
      <w:r w:rsidRPr="00E70878">
        <w:rPr>
          <w:rFonts w:ascii="Arial" w:hAnsi="Arial" w:cs="Arial"/>
          <w:i/>
          <w:color w:val="000000"/>
        </w:rPr>
        <w:t xml:space="preserve"> prosimy o szczegół wykonania systemu izolacji dachu począwszy od </w:t>
      </w:r>
      <w:proofErr w:type="spellStart"/>
      <w:r w:rsidRPr="00E70878">
        <w:rPr>
          <w:rFonts w:ascii="Arial" w:hAnsi="Arial" w:cs="Arial"/>
          <w:i/>
          <w:color w:val="000000"/>
        </w:rPr>
        <w:t>paroizolacji</w:t>
      </w:r>
      <w:proofErr w:type="spellEnd"/>
      <w:r w:rsidRPr="00E70878">
        <w:rPr>
          <w:rFonts w:ascii="Arial" w:hAnsi="Arial" w:cs="Arial"/>
          <w:i/>
          <w:color w:val="000000"/>
        </w:rPr>
        <w:t xml:space="preserve"> określając sposób montażu i układ poszczególnych warstw technologicznych.</w:t>
      </w:r>
      <w:r w:rsidRPr="00E70878">
        <w:rPr>
          <w:rFonts w:ascii="Arial" w:hAnsi="Arial" w:cs="Arial"/>
          <w:i/>
          <w:color w:val="000000"/>
        </w:rPr>
        <w:br/>
      </w:r>
    </w:p>
    <w:p w:rsidR="003E12DE" w:rsidRPr="00E70878" w:rsidRDefault="003E12DE" w:rsidP="003E12DE">
      <w:pPr>
        <w:suppressAutoHyphens/>
        <w:spacing w:line="360" w:lineRule="auto"/>
        <w:jc w:val="both"/>
      </w:pPr>
      <w:r w:rsidRPr="00E70878">
        <w:rPr>
          <w:rFonts w:ascii="Arial" w:hAnsi="Arial" w:cs="Arial"/>
          <w:i/>
          <w:color w:val="000000"/>
        </w:rPr>
        <w:t xml:space="preserve">8) Opis techniczny w </w:t>
      </w:r>
      <w:proofErr w:type="spellStart"/>
      <w:r w:rsidRPr="00E70878">
        <w:rPr>
          <w:rFonts w:ascii="Arial" w:hAnsi="Arial" w:cs="Arial"/>
          <w:i/>
          <w:color w:val="000000"/>
        </w:rPr>
        <w:t>ppkt</w:t>
      </w:r>
      <w:proofErr w:type="spellEnd"/>
      <w:r w:rsidRPr="00E70878">
        <w:rPr>
          <w:rFonts w:ascii="Arial" w:hAnsi="Arial" w:cs="Arial"/>
          <w:i/>
          <w:color w:val="000000"/>
        </w:rPr>
        <w:t>. 3. „Malowanie drzwi i wrót stalowych zewnętrznych – powierzchnie przeznaczone do malowania należy o</w:t>
      </w:r>
      <w:r w:rsidRPr="00E70878">
        <w:rPr>
          <w:rFonts w:ascii="Arial" w:hAnsi="Arial" w:cs="Arial"/>
          <w:b/>
          <w:bCs/>
          <w:i/>
          <w:color w:val="000000"/>
        </w:rPr>
        <w:t>czyścić z rdzy, zabrudzeń i</w:t>
      </w:r>
    </w:p>
    <w:p w:rsidR="003E12DE" w:rsidRPr="00E70878" w:rsidRDefault="003E12DE" w:rsidP="003E12DE">
      <w:pPr>
        <w:suppressAutoHyphens/>
        <w:spacing w:line="360" w:lineRule="auto"/>
      </w:pPr>
      <w:proofErr w:type="gramStart"/>
      <w:r w:rsidRPr="00E70878">
        <w:rPr>
          <w:rFonts w:ascii="Arial" w:hAnsi="Arial" w:cs="Arial"/>
          <w:b/>
          <w:bCs/>
          <w:i/>
          <w:color w:val="000000"/>
        </w:rPr>
        <w:t>łuszczącej</w:t>
      </w:r>
      <w:proofErr w:type="gramEnd"/>
      <w:r w:rsidRPr="00E70878">
        <w:rPr>
          <w:rFonts w:ascii="Arial" w:hAnsi="Arial" w:cs="Arial"/>
          <w:b/>
          <w:bCs/>
          <w:i/>
          <w:color w:val="000000"/>
        </w:rPr>
        <w:t xml:space="preserve"> się farby</w:t>
      </w:r>
      <w:r w:rsidRPr="00E70878">
        <w:rPr>
          <w:rFonts w:ascii="Arial" w:hAnsi="Arial" w:cs="Arial"/>
          <w:i/>
          <w:color w:val="000000"/>
        </w:rPr>
        <w:t xml:space="preserve">. Całość pomalować </w:t>
      </w:r>
      <w:r w:rsidRPr="00E70878">
        <w:rPr>
          <w:rFonts w:ascii="Arial" w:hAnsi="Arial" w:cs="Arial"/>
          <w:b/>
          <w:bCs/>
          <w:i/>
          <w:color w:val="000000"/>
        </w:rPr>
        <w:t>farbą podkładową</w:t>
      </w:r>
      <w:r w:rsidRPr="00E70878">
        <w:rPr>
          <w:rFonts w:ascii="Arial" w:hAnsi="Arial" w:cs="Arial"/>
          <w:i/>
          <w:color w:val="000000"/>
        </w:rPr>
        <w:t xml:space="preserve"> oraz </w:t>
      </w:r>
      <w:r w:rsidRPr="00E70878">
        <w:rPr>
          <w:rFonts w:ascii="Arial" w:hAnsi="Arial" w:cs="Arial"/>
          <w:b/>
          <w:bCs/>
          <w:i/>
          <w:color w:val="000000"/>
        </w:rPr>
        <w:t>nawierzchniową chlorokauczukową min. 2</w:t>
      </w:r>
      <w:proofErr w:type="gramStart"/>
      <w:r w:rsidRPr="00E70878">
        <w:rPr>
          <w:rFonts w:ascii="Arial" w:hAnsi="Arial" w:cs="Arial"/>
          <w:b/>
          <w:bCs/>
          <w:i/>
          <w:color w:val="000000"/>
        </w:rPr>
        <w:t>x</w:t>
      </w:r>
      <w:r w:rsidRPr="00E70878">
        <w:rPr>
          <w:rFonts w:ascii="Arial" w:hAnsi="Arial" w:cs="Arial"/>
          <w:i/>
          <w:color w:val="000000"/>
        </w:rPr>
        <w:t xml:space="preserve"> ...” </w:t>
      </w:r>
      <w:proofErr w:type="gramEnd"/>
      <w:r w:rsidRPr="00E70878">
        <w:rPr>
          <w:rFonts w:ascii="Arial" w:hAnsi="Arial" w:cs="Arial"/>
          <w:i/>
          <w:color w:val="000000"/>
        </w:rPr>
        <w:t xml:space="preserve">przedmiar robót obejmuje tylko dwukrotne malowanie farbą olejną stolarki </w:t>
      </w:r>
      <w:proofErr w:type="spellStart"/>
      <w:r w:rsidRPr="00E70878">
        <w:rPr>
          <w:rFonts w:ascii="Arial" w:hAnsi="Arial" w:cs="Arial"/>
          <w:i/>
          <w:color w:val="000000"/>
        </w:rPr>
        <w:t>drzwiowej</w:t>
      </w:r>
      <w:proofErr w:type="gramStart"/>
      <w:r w:rsidRPr="00E70878">
        <w:rPr>
          <w:rFonts w:ascii="Arial" w:hAnsi="Arial" w:cs="Arial"/>
          <w:i/>
          <w:color w:val="000000"/>
        </w:rPr>
        <w:t>,ścianek</w:t>
      </w:r>
      <w:proofErr w:type="spellEnd"/>
      <w:proofErr w:type="gramEnd"/>
      <w:r w:rsidRPr="00E70878">
        <w:rPr>
          <w:rFonts w:ascii="Arial" w:hAnsi="Arial" w:cs="Arial"/>
          <w:i/>
          <w:color w:val="000000"/>
        </w:rPr>
        <w:t xml:space="preserve"> i szafek. Brak jest przygotowania powierzchni oraz warstwy podkładowej. Prosimy o aktualizację przedmiaru robót.</w:t>
      </w:r>
    </w:p>
    <w:p w:rsidR="003E12DE" w:rsidRPr="00E70878" w:rsidRDefault="003E12DE" w:rsidP="003E12DE">
      <w:pPr>
        <w:suppressAutoHyphens/>
        <w:spacing w:line="360" w:lineRule="auto"/>
      </w:pPr>
    </w:p>
    <w:p w:rsidR="003E12DE" w:rsidRPr="00E70878" w:rsidRDefault="003E12DE" w:rsidP="003E12DE">
      <w:pPr>
        <w:suppressAutoHyphens/>
        <w:spacing w:line="360" w:lineRule="auto"/>
      </w:pPr>
      <w:r w:rsidRPr="00E70878">
        <w:rPr>
          <w:rFonts w:ascii="Arial" w:hAnsi="Arial" w:cs="Arial"/>
          <w:i/>
          <w:color w:val="000000"/>
        </w:rPr>
        <w:t xml:space="preserve">9) Opis techniczny w </w:t>
      </w:r>
      <w:proofErr w:type="spellStart"/>
      <w:r w:rsidRPr="00E70878">
        <w:rPr>
          <w:rFonts w:ascii="Arial" w:hAnsi="Arial" w:cs="Arial"/>
          <w:i/>
          <w:color w:val="000000"/>
        </w:rPr>
        <w:t>ppkt</w:t>
      </w:r>
      <w:proofErr w:type="spellEnd"/>
      <w:r w:rsidRPr="00E70878">
        <w:rPr>
          <w:rFonts w:ascii="Arial" w:hAnsi="Arial" w:cs="Arial"/>
          <w:i/>
          <w:color w:val="000000"/>
        </w:rPr>
        <w:t>. 2.2.”Docieplenie ścian poniżej terenu …, przykrycie</w:t>
      </w:r>
    </w:p>
    <w:p w:rsidR="003E12DE" w:rsidRPr="00E70878" w:rsidRDefault="003E12DE" w:rsidP="003E12DE">
      <w:pPr>
        <w:suppressAutoHyphens/>
        <w:spacing w:line="360" w:lineRule="auto"/>
      </w:pPr>
      <w:proofErr w:type="gramStart"/>
      <w:r w:rsidRPr="00E70878">
        <w:rPr>
          <w:rFonts w:ascii="Arial" w:hAnsi="Arial" w:cs="Arial"/>
          <w:i/>
          <w:color w:val="000000"/>
        </w:rPr>
        <w:t>f</w:t>
      </w:r>
      <w:r w:rsidRPr="00E70878">
        <w:rPr>
          <w:rFonts w:ascii="Arial" w:hAnsi="Arial" w:cs="Arial"/>
          <w:b/>
          <w:bCs/>
          <w:i/>
          <w:color w:val="000000"/>
        </w:rPr>
        <w:t>olią</w:t>
      </w:r>
      <w:proofErr w:type="gramEnd"/>
      <w:r w:rsidRPr="00E70878">
        <w:rPr>
          <w:rFonts w:ascii="Arial" w:hAnsi="Arial" w:cs="Arial"/>
          <w:b/>
          <w:bCs/>
          <w:i/>
          <w:color w:val="000000"/>
        </w:rPr>
        <w:t xml:space="preserve"> kubełkową</w:t>
      </w:r>
      <w:r w:rsidRPr="00E70878">
        <w:rPr>
          <w:rFonts w:ascii="Arial" w:hAnsi="Arial" w:cs="Arial"/>
          <w:i/>
          <w:color w:val="000000"/>
        </w:rPr>
        <w:t xml:space="preserve">, zasypanie z zagęszczeniem….Do mocowania folii używać łączników i listew systemowych. </w:t>
      </w:r>
      <w:proofErr w:type="spellStart"/>
      <w:r w:rsidRPr="00E70878">
        <w:rPr>
          <w:rFonts w:ascii="Arial" w:hAnsi="Arial" w:cs="Arial"/>
          <w:i/>
          <w:color w:val="000000"/>
        </w:rPr>
        <w:t>Powykonaniu</w:t>
      </w:r>
      <w:proofErr w:type="spellEnd"/>
      <w:r w:rsidRPr="00E70878">
        <w:rPr>
          <w:rFonts w:ascii="Arial" w:hAnsi="Arial" w:cs="Arial"/>
          <w:i/>
          <w:color w:val="000000"/>
        </w:rPr>
        <w:t xml:space="preserve"> prac wykop zasypać i zagęścić.”  Z kolei przedmiar robót w poz. 42 </w:t>
      </w:r>
      <w:proofErr w:type="spellStart"/>
      <w:r w:rsidRPr="00E70878">
        <w:rPr>
          <w:rFonts w:ascii="Arial" w:hAnsi="Arial" w:cs="Arial"/>
          <w:i/>
          <w:color w:val="000000"/>
        </w:rPr>
        <w:t>Orgbud</w:t>
      </w:r>
      <w:proofErr w:type="spellEnd"/>
      <w:r w:rsidRPr="00E70878">
        <w:rPr>
          <w:rFonts w:ascii="Arial" w:hAnsi="Arial" w:cs="Arial"/>
          <w:i/>
          <w:color w:val="000000"/>
        </w:rPr>
        <w:t xml:space="preserve"> 9150501-02-050 </w:t>
      </w:r>
      <w:r w:rsidRPr="00E70878">
        <w:rPr>
          <w:rFonts w:ascii="Arial" w:hAnsi="Arial" w:cs="Arial"/>
          <w:b/>
          <w:bCs/>
          <w:i/>
          <w:color w:val="000000"/>
        </w:rPr>
        <w:t>Ochrona pionowa z mat ICODREN 10 Szybki Drenaż SBS</w:t>
      </w:r>
      <w:r w:rsidRPr="00E70878">
        <w:rPr>
          <w:rFonts w:ascii="Arial" w:hAnsi="Arial" w:cs="Arial"/>
          <w:i/>
          <w:color w:val="000000"/>
        </w:rPr>
        <w:t xml:space="preserve"> Ścian fundamentowych, przy podłożu – betonowym izolowanym płytami </w:t>
      </w:r>
      <w:proofErr w:type="spellStart"/>
      <w:r w:rsidRPr="00E70878">
        <w:rPr>
          <w:rFonts w:ascii="Arial" w:hAnsi="Arial" w:cs="Arial"/>
          <w:i/>
          <w:color w:val="000000"/>
        </w:rPr>
        <w:t>termoizolacyjnymi</w:t>
      </w:r>
      <w:proofErr w:type="gramStart"/>
      <w:r w:rsidRPr="00E70878">
        <w:rPr>
          <w:rFonts w:ascii="Arial" w:hAnsi="Arial" w:cs="Arial"/>
          <w:i/>
          <w:color w:val="000000"/>
        </w:rPr>
        <w:t>,krotność</w:t>
      </w:r>
      <w:proofErr w:type="spellEnd"/>
      <w:proofErr w:type="gramEnd"/>
      <w:r w:rsidRPr="00E70878">
        <w:rPr>
          <w:rFonts w:ascii="Arial" w:hAnsi="Arial" w:cs="Arial"/>
          <w:i/>
          <w:color w:val="000000"/>
        </w:rPr>
        <w:t xml:space="preserve">= 1,00, m2 36,67”. </w:t>
      </w:r>
      <w:r w:rsidRPr="00E70878">
        <w:rPr>
          <w:rFonts w:ascii="Arial" w:hAnsi="Arial" w:cs="Arial"/>
          <w:i/>
          <w:color w:val="000000"/>
        </w:rPr>
        <w:tab/>
        <w:t>Prosimy o sprecyzowanie, które rozwiązanie materiałowe należy przyjąć w kalkulacji.</w:t>
      </w:r>
    </w:p>
    <w:p w:rsidR="00E47230" w:rsidRDefault="00E47230"/>
    <w:p w:rsidR="00E47230" w:rsidRPr="00892F84" w:rsidRDefault="00892F84">
      <w:pPr>
        <w:rPr>
          <w:b/>
        </w:rPr>
      </w:pPr>
      <w:r w:rsidRPr="00892F84">
        <w:rPr>
          <w:b/>
        </w:rPr>
        <w:t>ODPOWIEDZI:</w:t>
      </w:r>
    </w:p>
    <w:p w:rsidR="00E47230" w:rsidRDefault="00E47230" w:rsidP="00E47230">
      <w:pPr>
        <w:pStyle w:val="Akapitzlist"/>
        <w:numPr>
          <w:ilvl w:val="0"/>
          <w:numId w:val="1"/>
        </w:numPr>
      </w:pPr>
      <w:r>
        <w:t>Zgodnie z SIWZ przedmiar robót pełni tylko funkcję pomocniczą, a Wykonawca sam określa nakłady konieczne do poniesienia w związku z wykonaniem prac objętych zamówieniem.</w:t>
      </w:r>
    </w:p>
    <w:p w:rsidR="00E47230" w:rsidRDefault="00E47230" w:rsidP="00E47230">
      <w:pPr>
        <w:pStyle w:val="Akapitzlist"/>
        <w:numPr>
          <w:ilvl w:val="0"/>
          <w:numId w:val="1"/>
        </w:numPr>
      </w:pPr>
      <w:r>
        <w:t>Jeżeli Wykonawca na etapie przygotowania oferty przewiduje wykonanie robót, to powinny one być ujęte w ofercie.</w:t>
      </w:r>
    </w:p>
    <w:p w:rsidR="00E47230" w:rsidRDefault="00E47230" w:rsidP="00E47230">
      <w:pPr>
        <w:pStyle w:val="Akapitzlist"/>
        <w:numPr>
          <w:ilvl w:val="0"/>
          <w:numId w:val="1"/>
        </w:numPr>
      </w:pPr>
      <w:r>
        <w:t>Tynk zgodny z projektem. W przedmiarze uwzględniony został tynk najbardziej zbliżony do projektowanego (poprzez analogię).</w:t>
      </w:r>
    </w:p>
    <w:p w:rsidR="00E47230" w:rsidRDefault="00E47230" w:rsidP="00E47230">
      <w:pPr>
        <w:pStyle w:val="Akapitzlist"/>
        <w:numPr>
          <w:ilvl w:val="0"/>
          <w:numId w:val="1"/>
        </w:numPr>
      </w:pPr>
      <w:r>
        <w:lastRenderedPageBreak/>
        <w:t>Wykonawca jest zobowiązany do wykonania prac ujętych w projekcie. W przypadku zaistnienia konieczności wykonania innych prac, decyzje w tym zakresie będzie podejmował przedstawiciel Zamawiającego.</w:t>
      </w:r>
    </w:p>
    <w:p w:rsidR="00E47230" w:rsidRDefault="00E47230" w:rsidP="00E47230">
      <w:pPr>
        <w:pStyle w:val="Akapitzlist"/>
        <w:numPr>
          <w:ilvl w:val="0"/>
          <w:numId w:val="1"/>
        </w:numPr>
      </w:pPr>
      <w:r>
        <w:t>Zmiana wartości parametrów izolacyjności termicznej przegród budowlanych nastąpi dnia 01.01.2021</w:t>
      </w:r>
      <w:proofErr w:type="gramStart"/>
      <w:r>
        <w:t>r</w:t>
      </w:r>
      <w:proofErr w:type="gramEnd"/>
      <w:r>
        <w:t>.</w:t>
      </w:r>
    </w:p>
    <w:p w:rsidR="00E47230" w:rsidRDefault="00DA0980" w:rsidP="00E47230">
      <w:pPr>
        <w:pStyle w:val="Akapitzlist"/>
        <w:numPr>
          <w:ilvl w:val="0"/>
          <w:numId w:val="1"/>
        </w:numPr>
      </w:pPr>
      <w:r>
        <w:t xml:space="preserve">Poz. 19 przedmiaru – 96 szt. – </w:t>
      </w:r>
      <w:proofErr w:type="gramStart"/>
      <w:r>
        <w:t>profil „z” jako</w:t>
      </w:r>
      <w:proofErr w:type="gramEnd"/>
      <w:r>
        <w:t xml:space="preserve"> wspornik rynny nie jest obróbką ciągłą, mocowany co 50cm.</w:t>
      </w:r>
    </w:p>
    <w:p w:rsidR="00DA0980" w:rsidRDefault="00DA0980" w:rsidP="00E47230">
      <w:pPr>
        <w:pStyle w:val="Akapitzlist"/>
        <w:numPr>
          <w:ilvl w:val="0"/>
          <w:numId w:val="1"/>
        </w:numPr>
      </w:pPr>
      <w:r>
        <w:t>Projekt i SIWZ nie narzuca zastosowania konkretnej technologii – Wykonawca sam wybiera system dociepleniowy odpowiadający wymaganiom i wykonuje go z przyjętą technologią producenta (rysunki wykonawcze dostarczane są z kartą techniczną).</w:t>
      </w:r>
    </w:p>
    <w:p w:rsidR="00DA0980" w:rsidRDefault="00DA0980" w:rsidP="00E47230">
      <w:pPr>
        <w:pStyle w:val="Akapitzlist"/>
        <w:numPr>
          <w:ilvl w:val="0"/>
          <w:numId w:val="1"/>
        </w:numPr>
      </w:pPr>
      <w:r>
        <w:t>Prace należy wykonać zgodnie z projektem i SIWZ.</w:t>
      </w:r>
    </w:p>
    <w:p w:rsidR="00DA0980" w:rsidRDefault="00DA0980" w:rsidP="00E47230">
      <w:pPr>
        <w:pStyle w:val="Akapitzlist"/>
        <w:numPr>
          <w:ilvl w:val="0"/>
          <w:numId w:val="1"/>
        </w:numPr>
      </w:pPr>
      <w:r>
        <w:t>Rozwiązanie zgodne z projektem i SIWZ.</w:t>
      </w:r>
    </w:p>
    <w:p w:rsidR="00DA0980" w:rsidRDefault="00DA0980" w:rsidP="00DA0980"/>
    <w:p w:rsidR="00DA0980" w:rsidRDefault="00DA0980" w:rsidP="00DA0980"/>
    <w:p w:rsidR="00DA0980" w:rsidRDefault="00DA0980" w:rsidP="00DA0980"/>
    <w:p w:rsidR="00DA0980" w:rsidRDefault="00DA0980" w:rsidP="00DA0980"/>
    <w:p w:rsidR="00DA0980" w:rsidRDefault="00DA0980" w:rsidP="00DA0980">
      <w:pPr>
        <w:ind w:left="4956"/>
      </w:pPr>
      <w:bookmarkStart w:id="0" w:name="_GoBack"/>
      <w:bookmarkEnd w:id="0"/>
    </w:p>
    <w:sectPr w:rsidR="00DA0980" w:rsidSect="00E65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428F"/>
    <w:multiLevelType w:val="hybridMultilevel"/>
    <w:tmpl w:val="8D3CC8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30"/>
    <w:rsid w:val="00001CB4"/>
    <w:rsid w:val="00001F01"/>
    <w:rsid w:val="00002362"/>
    <w:rsid w:val="000059C0"/>
    <w:rsid w:val="00011A58"/>
    <w:rsid w:val="0001679F"/>
    <w:rsid w:val="00023A02"/>
    <w:rsid w:val="00024D0E"/>
    <w:rsid w:val="00026CAA"/>
    <w:rsid w:val="0002764A"/>
    <w:rsid w:val="0003528A"/>
    <w:rsid w:val="000368B8"/>
    <w:rsid w:val="000574BA"/>
    <w:rsid w:val="00057AA4"/>
    <w:rsid w:val="0006150E"/>
    <w:rsid w:val="000630DC"/>
    <w:rsid w:val="00065060"/>
    <w:rsid w:val="00065CF6"/>
    <w:rsid w:val="000663DD"/>
    <w:rsid w:val="000672A1"/>
    <w:rsid w:val="00067546"/>
    <w:rsid w:val="000676BD"/>
    <w:rsid w:val="000677A6"/>
    <w:rsid w:val="00073924"/>
    <w:rsid w:val="00077187"/>
    <w:rsid w:val="000803C4"/>
    <w:rsid w:val="000850C1"/>
    <w:rsid w:val="00091952"/>
    <w:rsid w:val="00097BA0"/>
    <w:rsid w:val="000A4782"/>
    <w:rsid w:val="000A5664"/>
    <w:rsid w:val="000B065D"/>
    <w:rsid w:val="000B378A"/>
    <w:rsid w:val="000B6A91"/>
    <w:rsid w:val="000B7C6D"/>
    <w:rsid w:val="000C072C"/>
    <w:rsid w:val="000C0A70"/>
    <w:rsid w:val="000C1B79"/>
    <w:rsid w:val="000C2574"/>
    <w:rsid w:val="000C34EA"/>
    <w:rsid w:val="000C5B8C"/>
    <w:rsid w:val="000D077A"/>
    <w:rsid w:val="000D1638"/>
    <w:rsid w:val="000D2591"/>
    <w:rsid w:val="000D60CA"/>
    <w:rsid w:val="000E04E0"/>
    <w:rsid w:val="000E0F0C"/>
    <w:rsid w:val="000E42D5"/>
    <w:rsid w:val="000E64DA"/>
    <w:rsid w:val="000F3C44"/>
    <w:rsid w:val="000F4385"/>
    <w:rsid w:val="000F4799"/>
    <w:rsid w:val="000F5BD0"/>
    <w:rsid w:val="00101DED"/>
    <w:rsid w:val="00102227"/>
    <w:rsid w:val="001041BF"/>
    <w:rsid w:val="00104B43"/>
    <w:rsid w:val="00106A5C"/>
    <w:rsid w:val="00106BDE"/>
    <w:rsid w:val="00106F67"/>
    <w:rsid w:val="001070B1"/>
    <w:rsid w:val="00107836"/>
    <w:rsid w:val="00111A8C"/>
    <w:rsid w:val="00121C15"/>
    <w:rsid w:val="00124E8D"/>
    <w:rsid w:val="0012597C"/>
    <w:rsid w:val="00125FD5"/>
    <w:rsid w:val="00127716"/>
    <w:rsid w:val="00140C6C"/>
    <w:rsid w:val="001455ED"/>
    <w:rsid w:val="00150314"/>
    <w:rsid w:val="001518DD"/>
    <w:rsid w:val="00155486"/>
    <w:rsid w:val="0015796B"/>
    <w:rsid w:val="00163008"/>
    <w:rsid w:val="00165432"/>
    <w:rsid w:val="001678C6"/>
    <w:rsid w:val="0017152D"/>
    <w:rsid w:val="00173937"/>
    <w:rsid w:val="00175B6F"/>
    <w:rsid w:val="00186506"/>
    <w:rsid w:val="001869ED"/>
    <w:rsid w:val="00190BE2"/>
    <w:rsid w:val="00190F7C"/>
    <w:rsid w:val="00193F87"/>
    <w:rsid w:val="001953E5"/>
    <w:rsid w:val="00195CAA"/>
    <w:rsid w:val="00197ECB"/>
    <w:rsid w:val="001A111F"/>
    <w:rsid w:val="001A18B5"/>
    <w:rsid w:val="001A2D05"/>
    <w:rsid w:val="001A3BF0"/>
    <w:rsid w:val="001A4156"/>
    <w:rsid w:val="001A613A"/>
    <w:rsid w:val="001B1DA2"/>
    <w:rsid w:val="001B1F38"/>
    <w:rsid w:val="001B2790"/>
    <w:rsid w:val="001C1F8C"/>
    <w:rsid w:val="001C508D"/>
    <w:rsid w:val="001D0DF0"/>
    <w:rsid w:val="001D5864"/>
    <w:rsid w:val="001D6931"/>
    <w:rsid w:val="001E1DCB"/>
    <w:rsid w:val="001E2651"/>
    <w:rsid w:val="001E6CA0"/>
    <w:rsid w:val="001E7834"/>
    <w:rsid w:val="001F11EA"/>
    <w:rsid w:val="00201058"/>
    <w:rsid w:val="002023A1"/>
    <w:rsid w:val="00211717"/>
    <w:rsid w:val="0021172E"/>
    <w:rsid w:val="002123FD"/>
    <w:rsid w:val="00214A17"/>
    <w:rsid w:val="0021787F"/>
    <w:rsid w:val="00221F03"/>
    <w:rsid w:val="002224A1"/>
    <w:rsid w:val="00234D6C"/>
    <w:rsid w:val="0023531D"/>
    <w:rsid w:val="00236D4D"/>
    <w:rsid w:val="0023757A"/>
    <w:rsid w:val="0023791C"/>
    <w:rsid w:val="00245135"/>
    <w:rsid w:val="00245512"/>
    <w:rsid w:val="00246605"/>
    <w:rsid w:val="0024733C"/>
    <w:rsid w:val="00250D15"/>
    <w:rsid w:val="002542A0"/>
    <w:rsid w:val="002549C7"/>
    <w:rsid w:val="00255183"/>
    <w:rsid w:val="00257798"/>
    <w:rsid w:val="00257AF9"/>
    <w:rsid w:val="00260C67"/>
    <w:rsid w:val="00260FAA"/>
    <w:rsid w:val="00261F51"/>
    <w:rsid w:val="00262200"/>
    <w:rsid w:val="002630DF"/>
    <w:rsid w:val="0026546F"/>
    <w:rsid w:val="00270E25"/>
    <w:rsid w:val="0027228F"/>
    <w:rsid w:val="002759CC"/>
    <w:rsid w:val="002831FE"/>
    <w:rsid w:val="00283F16"/>
    <w:rsid w:val="002851AB"/>
    <w:rsid w:val="00286709"/>
    <w:rsid w:val="002869C0"/>
    <w:rsid w:val="00296203"/>
    <w:rsid w:val="002A3EF0"/>
    <w:rsid w:val="002A4516"/>
    <w:rsid w:val="002A5923"/>
    <w:rsid w:val="002A71DD"/>
    <w:rsid w:val="002B0DFD"/>
    <w:rsid w:val="002B253C"/>
    <w:rsid w:val="002B4297"/>
    <w:rsid w:val="002B6FF1"/>
    <w:rsid w:val="002C1140"/>
    <w:rsid w:val="002C1805"/>
    <w:rsid w:val="002C2203"/>
    <w:rsid w:val="002C2A18"/>
    <w:rsid w:val="002C5F33"/>
    <w:rsid w:val="002D0D62"/>
    <w:rsid w:val="002D4E57"/>
    <w:rsid w:val="002E3119"/>
    <w:rsid w:val="002E4D95"/>
    <w:rsid w:val="002E5BE0"/>
    <w:rsid w:val="002E7ADE"/>
    <w:rsid w:val="002E7E25"/>
    <w:rsid w:val="002F02B9"/>
    <w:rsid w:val="002F48FA"/>
    <w:rsid w:val="002F6F3A"/>
    <w:rsid w:val="003027C8"/>
    <w:rsid w:val="003032D4"/>
    <w:rsid w:val="00307417"/>
    <w:rsid w:val="00307AB9"/>
    <w:rsid w:val="003118F6"/>
    <w:rsid w:val="00312B42"/>
    <w:rsid w:val="00315576"/>
    <w:rsid w:val="00315C81"/>
    <w:rsid w:val="0031676D"/>
    <w:rsid w:val="0031721C"/>
    <w:rsid w:val="00317D9C"/>
    <w:rsid w:val="00320D4D"/>
    <w:rsid w:val="003221C0"/>
    <w:rsid w:val="003252B6"/>
    <w:rsid w:val="003262FD"/>
    <w:rsid w:val="0032664B"/>
    <w:rsid w:val="00327670"/>
    <w:rsid w:val="00327990"/>
    <w:rsid w:val="003316AB"/>
    <w:rsid w:val="0033247C"/>
    <w:rsid w:val="00335942"/>
    <w:rsid w:val="0033695C"/>
    <w:rsid w:val="0034280A"/>
    <w:rsid w:val="00344F7F"/>
    <w:rsid w:val="00345078"/>
    <w:rsid w:val="00346EA6"/>
    <w:rsid w:val="0035079F"/>
    <w:rsid w:val="00354842"/>
    <w:rsid w:val="00356FEF"/>
    <w:rsid w:val="00357A54"/>
    <w:rsid w:val="003636D5"/>
    <w:rsid w:val="00363F36"/>
    <w:rsid w:val="0036474D"/>
    <w:rsid w:val="00367C23"/>
    <w:rsid w:val="0037006E"/>
    <w:rsid w:val="00374D5B"/>
    <w:rsid w:val="00374E80"/>
    <w:rsid w:val="00380DB3"/>
    <w:rsid w:val="00381B00"/>
    <w:rsid w:val="00383A14"/>
    <w:rsid w:val="0038446E"/>
    <w:rsid w:val="003857CF"/>
    <w:rsid w:val="00386031"/>
    <w:rsid w:val="00387175"/>
    <w:rsid w:val="00390AFE"/>
    <w:rsid w:val="0039236F"/>
    <w:rsid w:val="00394AD0"/>
    <w:rsid w:val="00394B6F"/>
    <w:rsid w:val="003959C0"/>
    <w:rsid w:val="003A05EF"/>
    <w:rsid w:val="003A0B69"/>
    <w:rsid w:val="003A4E7F"/>
    <w:rsid w:val="003A507C"/>
    <w:rsid w:val="003B66C6"/>
    <w:rsid w:val="003B71A7"/>
    <w:rsid w:val="003B7DE6"/>
    <w:rsid w:val="003C3256"/>
    <w:rsid w:val="003C3DC6"/>
    <w:rsid w:val="003C56E9"/>
    <w:rsid w:val="003C65E2"/>
    <w:rsid w:val="003D2918"/>
    <w:rsid w:val="003D49C3"/>
    <w:rsid w:val="003D523A"/>
    <w:rsid w:val="003E12DE"/>
    <w:rsid w:val="003E1ED7"/>
    <w:rsid w:val="003E1F70"/>
    <w:rsid w:val="003F442B"/>
    <w:rsid w:val="004039BA"/>
    <w:rsid w:val="00412547"/>
    <w:rsid w:val="00415B31"/>
    <w:rsid w:val="00416C21"/>
    <w:rsid w:val="004262BF"/>
    <w:rsid w:val="0042665E"/>
    <w:rsid w:val="004304CF"/>
    <w:rsid w:val="00430E0F"/>
    <w:rsid w:val="0043668D"/>
    <w:rsid w:val="00436962"/>
    <w:rsid w:val="00436FF0"/>
    <w:rsid w:val="004379C5"/>
    <w:rsid w:val="0044434C"/>
    <w:rsid w:val="0045088E"/>
    <w:rsid w:val="00451837"/>
    <w:rsid w:val="00452E64"/>
    <w:rsid w:val="004545DD"/>
    <w:rsid w:val="004557E5"/>
    <w:rsid w:val="00456D4F"/>
    <w:rsid w:val="004603DE"/>
    <w:rsid w:val="00467D24"/>
    <w:rsid w:val="00471774"/>
    <w:rsid w:val="0047179D"/>
    <w:rsid w:val="004724A2"/>
    <w:rsid w:val="0047448B"/>
    <w:rsid w:val="0047693E"/>
    <w:rsid w:val="00480750"/>
    <w:rsid w:val="00480920"/>
    <w:rsid w:val="00481926"/>
    <w:rsid w:val="00483518"/>
    <w:rsid w:val="004846E7"/>
    <w:rsid w:val="00485C78"/>
    <w:rsid w:val="00486E65"/>
    <w:rsid w:val="0049247D"/>
    <w:rsid w:val="00492516"/>
    <w:rsid w:val="00492789"/>
    <w:rsid w:val="0049576F"/>
    <w:rsid w:val="004A41F3"/>
    <w:rsid w:val="004A6B82"/>
    <w:rsid w:val="004A7906"/>
    <w:rsid w:val="004B0BBE"/>
    <w:rsid w:val="004B114C"/>
    <w:rsid w:val="004B2B2B"/>
    <w:rsid w:val="004B5696"/>
    <w:rsid w:val="004B7EB9"/>
    <w:rsid w:val="004C6452"/>
    <w:rsid w:val="004D3D47"/>
    <w:rsid w:val="004D4666"/>
    <w:rsid w:val="004D5071"/>
    <w:rsid w:val="004D624B"/>
    <w:rsid w:val="004E10B2"/>
    <w:rsid w:val="004E469E"/>
    <w:rsid w:val="004E51DB"/>
    <w:rsid w:val="004E6358"/>
    <w:rsid w:val="004E79FC"/>
    <w:rsid w:val="004F0E8E"/>
    <w:rsid w:val="004F1D69"/>
    <w:rsid w:val="004F303D"/>
    <w:rsid w:val="004F4FE3"/>
    <w:rsid w:val="004F656B"/>
    <w:rsid w:val="0050099C"/>
    <w:rsid w:val="00501516"/>
    <w:rsid w:val="00501552"/>
    <w:rsid w:val="00504CA5"/>
    <w:rsid w:val="005058C5"/>
    <w:rsid w:val="00505FE9"/>
    <w:rsid w:val="00506B98"/>
    <w:rsid w:val="005070BC"/>
    <w:rsid w:val="00507191"/>
    <w:rsid w:val="00513544"/>
    <w:rsid w:val="0051402C"/>
    <w:rsid w:val="005162A2"/>
    <w:rsid w:val="00516F19"/>
    <w:rsid w:val="00517E99"/>
    <w:rsid w:val="0052120B"/>
    <w:rsid w:val="00521618"/>
    <w:rsid w:val="00523E2E"/>
    <w:rsid w:val="005257C8"/>
    <w:rsid w:val="00530800"/>
    <w:rsid w:val="00532E0A"/>
    <w:rsid w:val="00534D4E"/>
    <w:rsid w:val="0053508C"/>
    <w:rsid w:val="0054114C"/>
    <w:rsid w:val="0054202A"/>
    <w:rsid w:val="00542692"/>
    <w:rsid w:val="00543983"/>
    <w:rsid w:val="00544CDE"/>
    <w:rsid w:val="00546944"/>
    <w:rsid w:val="005519A6"/>
    <w:rsid w:val="00557C75"/>
    <w:rsid w:val="00562C58"/>
    <w:rsid w:val="00563588"/>
    <w:rsid w:val="0056476E"/>
    <w:rsid w:val="0058107B"/>
    <w:rsid w:val="00583AA8"/>
    <w:rsid w:val="005909D8"/>
    <w:rsid w:val="00591A97"/>
    <w:rsid w:val="00591AD6"/>
    <w:rsid w:val="00594AD8"/>
    <w:rsid w:val="005A51E4"/>
    <w:rsid w:val="005B3681"/>
    <w:rsid w:val="005B62E8"/>
    <w:rsid w:val="005B67CA"/>
    <w:rsid w:val="005B6CEE"/>
    <w:rsid w:val="005B6EDD"/>
    <w:rsid w:val="005C4C51"/>
    <w:rsid w:val="005C5210"/>
    <w:rsid w:val="005C6523"/>
    <w:rsid w:val="005C6FF4"/>
    <w:rsid w:val="005D0A5F"/>
    <w:rsid w:val="005D299D"/>
    <w:rsid w:val="005D3561"/>
    <w:rsid w:val="005D79B8"/>
    <w:rsid w:val="005E615C"/>
    <w:rsid w:val="005E64AF"/>
    <w:rsid w:val="005E70E2"/>
    <w:rsid w:val="005F08DD"/>
    <w:rsid w:val="005F343C"/>
    <w:rsid w:val="005F50EC"/>
    <w:rsid w:val="005F69F2"/>
    <w:rsid w:val="006020AA"/>
    <w:rsid w:val="00602398"/>
    <w:rsid w:val="00603D39"/>
    <w:rsid w:val="00604F61"/>
    <w:rsid w:val="006056C4"/>
    <w:rsid w:val="00610514"/>
    <w:rsid w:val="00613690"/>
    <w:rsid w:val="00616AF7"/>
    <w:rsid w:val="00617081"/>
    <w:rsid w:val="0062547D"/>
    <w:rsid w:val="00631455"/>
    <w:rsid w:val="006320F0"/>
    <w:rsid w:val="006339CD"/>
    <w:rsid w:val="00637824"/>
    <w:rsid w:val="00637D46"/>
    <w:rsid w:val="00637D92"/>
    <w:rsid w:val="006403B9"/>
    <w:rsid w:val="0064549D"/>
    <w:rsid w:val="00645F13"/>
    <w:rsid w:val="006521B0"/>
    <w:rsid w:val="00652D33"/>
    <w:rsid w:val="006615C7"/>
    <w:rsid w:val="00661D0D"/>
    <w:rsid w:val="0067153A"/>
    <w:rsid w:val="00672D3F"/>
    <w:rsid w:val="00673042"/>
    <w:rsid w:val="006741C1"/>
    <w:rsid w:val="00675CFF"/>
    <w:rsid w:val="00680614"/>
    <w:rsid w:val="00681087"/>
    <w:rsid w:val="006867B9"/>
    <w:rsid w:val="00687CCA"/>
    <w:rsid w:val="006903D8"/>
    <w:rsid w:val="006922FA"/>
    <w:rsid w:val="00692CB9"/>
    <w:rsid w:val="00693207"/>
    <w:rsid w:val="00695DC9"/>
    <w:rsid w:val="006A0EBF"/>
    <w:rsid w:val="006A3C38"/>
    <w:rsid w:val="006A4181"/>
    <w:rsid w:val="006A55F9"/>
    <w:rsid w:val="006B1249"/>
    <w:rsid w:val="006B1A19"/>
    <w:rsid w:val="006B47B0"/>
    <w:rsid w:val="006B6AF3"/>
    <w:rsid w:val="006B6BCC"/>
    <w:rsid w:val="006C0883"/>
    <w:rsid w:val="006C1730"/>
    <w:rsid w:val="006C29FB"/>
    <w:rsid w:val="006C3C07"/>
    <w:rsid w:val="006C60C3"/>
    <w:rsid w:val="006D0955"/>
    <w:rsid w:val="006D0EF4"/>
    <w:rsid w:val="006D1A5B"/>
    <w:rsid w:val="006D2D93"/>
    <w:rsid w:val="006D4A7A"/>
    <w:rsid w:val="006D4E47"/>
    <w:rsid w:val="006E3ECD"/>
    <w:rsid w:val="006E450C"/>
    <w:rsid w:val="006E6351"/>
    <w:rsid w:val="006F4839"/>
    <w:rsid w:val="006F4A33"/>
    <w:rsid w:val="006F52DF"/>
    <w:rsid w:val="006F543F"/>
    <w:rsid w:val="0070114C"/>
    <w:rsid w:val="007078A4"/>
    <w:rsid w:val="00715E02"/>
    <w:rsid w:val="00716CB8"/>
    <w:rsid w:val="007248B1"/>
    <w:rsid w:val="00724EBD"/>
    <w:rsid w:val="007258BF"/>
    <w:rsid w:val="00725D1B"/>
    <w:rsid w:val="00731DA3"/>
    <w:rsid w:val="00731DE9"/>
    <w:rsid w:val="00731EC4"/>
    <w:rsid w:val="00732926"/>
    <w:rsid w:val="00735C12"/>
    <w:rsid w:val="00735EE8"/>
    <w:rsid w:val="007367EF"/>
    <w:rsid w:val="00737994"/>
    <w:rsid w:val="00740B1E"/>
    <w:rsid w:val="007422DD"/>
    <w:rsid w:val="00745B0D"/>
    <w:rsid w:val="00745ED0"/>
    <w:rsid w:val="007479CB"/>
    <w:rsid w:val="007503D8"/>
    <w:rsid w:val="00750DDC"/>
    <w:rsid w:val="007524EB"/>
    <w:rsid w:val="00754291"/>
    <w:rsid w:val="00754459"/>
    <w:rsid w:val="00755E5D"/>
    <w:rsid w:val="007573DB"/>
    <w:rsid w:val="007577C9"/>
    <w:rsid w:val="00760A34"/>
    <w:rsid w:val="00763B51"/>
    <w:rsid w:val="007655B3"/>
    <w:rsid w:val="00772647"/>
    <w:rsid w:val="00772754"/>
    <w:rsid w:val="007748B0"/>
    <w:rsid w:val="007811CE"/>
    <w:rsid w:val="00784D58"/>
    <w:rsid w:val="007874A5"/>
    <w:rsid w:val="00790411"/>
    <w:rsid w:val="007909D4"/>
    <w:rsid w:val="00792D7A"/>
    <w:rsid w:val="0079385B"/>
    <w:rsid w:val="007941FE"/>
    <w:rsid w:val="00794B8A"/>
    <w:rsid w:val="007A1FA6"/>
    <w:rsid w:val="007A2A51"/>
    <w:rsid w:val="007A589A"/>
    <w:rsid w:val="007A6735"/>
    <w:rsid w:val="007B2551"/>
    <w:rsid w:val="007B25D4"/>
    <w:rsid w:val="007B679C"/>
    <w:rsid w:val="007C40F5"/>
    <w:rsid w:val="007C47AE"/>
    <w:rsid w:val="007C5E99"/>
    <w:rsid w:val="007D0A3E"/>
    <w:rsid w:val="007D2E3B"/>
    <w:rsid w:val="007D58F7"/>
    <w:rsid w:val="007E56D7"/>
    <w:rsid w:val="007F79C9"/>
    <w:rsid w:val="0080379C"/>
    <w:rsid w:val="00804684"/>
    <w:rsid w:val="00807833"/>
    <w:rsid w:val="00810B28"/>
    <w:rsid w:val="008128CA"/>
    <w:rsid w:val="00812E91"/>
    <w:rsid w:val="00813230"/>
    <w:rsid w:val="008143F9"/>
    <w:rsid w:val="00815CD3"/>
    <w:rsid w:val="008208E9"/>
    <w:rsid w:val="008259CE"/>
    <w:rsid w:val="00830654"/>
    <w:rsid w:val="00832ED0"/>
    <w:rsid w:val="00835B45"/>
    <w:rsid w:val="008519E8"/>
    <w:rsid w:val="00856611"/>
    <w:rsid w:val="00863586"/>
    <w:rsid w:val="008643CF"/>
    <w:rsid w:val="0087395D"/>
    <w:rsid w:val="00880273"/>
    <w:rsid w:val="00880DDF"/>
    <w:rsid w:val="00881823"/>
    <w:rsid w:val="008839FE"/>
    <w:rsid w:val="00883C42"/>
    <w:rsid w:val="00886FCF"/>
    <w:rsid w:val="008920D3"/>
    <w:rsid w:val="00892F84"/>
    <w:rsid w:val="00893059"/>
    <w:rsid w:val="008939BE"/>
    <w:rsid w:val="00894C78"/>
    <w:rsid w:val="00895826"/>
    <w:rsid w:val="00896275"/>
    <w:rsid w:val="008968D3"/>
    <w:rsid w:val="00897177"/>
    <w:rsid w:val="008A13CA"/>
    <w:rsid w:val="008A3102"/>
    <w:rsid w:val="008A387C"/>
    <w:rsid w:val="008A4D3F"/>
    <w:rsid w:val="008A75A1"/>
    <w:rsid w:val="008B30F1"/>
    <w:rsid w:val="008B59CB"/>
    <w:rsid w:val="008B6510"/>
    <w:rsid w:val="008C5379"/>
    <w:rsid w:val="008C5730"/>
    <w:rsid w:val="008C6C5D"/>
    <w:rsid w:val="008C7D20"/>
    <w:rsid w:val="008C7D54"/>
    <w:rsid w:val="008D063A"/>
    <w:rsid w:val="008D0697"/>
    <w:rsid w:val="008D2363"/>
    <w:rsid w:val="008D5762"/>
    <w:rsid w:val="008E385F"/>
    <w:rsid w:val="008E3DE8"/>
    <w:rsid w:val="008E77C2"/>
    <w:rsid w:val="008F129A"/>
    <w:rsid w:val="008F1EC2"/>
    <w:rsid w:val="008F3008"/>
    <w:rsid w:val="008F6574"/>
    <w:rsid w:val="008F7B88"/>
    <w:rsid w:val="00903CC2"/>
    <w:rsid w:val="00904980"/>
    <w:rsid w:val="00905449"/>
    <w:rsid w:val="009102C5"/>
    <w:rsid w:val="00911D32"/>
    <w:rsid w:val="00913690"/>
    <w:rsid w:val="009139C9"/>
    <w:rsid w:val="009166F9"/>
    <w:rsid w:val="00917186"/>
    <w:rsid w:val="00920439"/>
    <w:rsid w:val="00920B42"/>
    <w:rsid w:val="00922AAB"/>
    <w:rsid w:val="0092721C"/>
    <w:rsid w:val="0093060C"/>
    <w:rsid w:val="00932190"/>
    <w:rsid w:val="009360A3"/>
    <w:rsid w:val="00936439"/>
    <w:rsid w:val="0094335B"/>
    <w:rsid w:val="009442C3"/>
    <w:rsid w:val="0094495A"/>
    <w:rsid w:val="00946906"/>
    <w:rsid w:val="00957C65"/>
    <w:rsid w:val="0096457C"/>
    <w:rsid w:val="00964BFD"/>
    <w:rsid w:val="009672FA"/>
    <w:rsid w:val="00970EC9"/>
    <w:rsid w:val="00971CFD"/>
    <w:rsid w:val="00974C70"/>
    <w:rsid w:val="00975C69"/>
    <w:rsid w:val="009834FF"/>
    <w:rsid w:val="00987A51"/>
    <w:rsid w:val="00987EF6"/>
    <w:rsid w:val="00991A5D"/>
    <w:rsid w:val="00993742"/>
    <w:rsid w:val="009943BA"/>
    <w:rsid w:val="00996587"/>
    <w:rsid w:val="00997D2B"/>
    <w:rsid w:val="009A1435"/>
    <w:rsid w:val="009B4D1B"/>
    <w:rsid w:val="009C28F7"/>
    <w:rsid w:val="009C5CF5"/>
    <w:rsid w:val="009C7855"/>
    <w:rsid w:val="009D2E78"/>
    <w:rsid w:val="009E1222"/>
    <w:rsid w:val="009E38BE"/>
    <w:rsid w:val="009E477A"/>
    <w:rsid w:val="009E6C4E"/>
    <w:rsid w:val="009F0700"/>
    <w:rsid w:val="009F0EBB"/>
    <w:rsid w:val="009F114E"/>
    <w:rsid w:val="009F1BCF"/>
    <w:rsid w:val="009F2591"/>
    <w:rsid w:val="00A1027C"/>
    <w:rsid w:val="00A10731"/>
    <w:rsid w:val="00A10AA1"/>
    <w:rsid w:val="00A113D1"/>
    <w:rsid w:val="00A11656"/>
    <w:rsid w:val="00A20302"/>
    <w:rsid w:val="00A31273"/>
    <w:rsid w:val="00A33130"/>
    <w:rsid w:val="00A331A2"/>
    <w:rsid w:val="00A41BC8"/>
    <w:rsid w:val="00A456B1"/>
    <w:rsid w:val="00A46135"/>
    <w:rsid w:val="00A50539"/>
    <w:rsid w:val="00A51E3D"/>
    <w:rsid w:val="00A53955"/>
    <w:rsid w:val="00A53F42"/>
    <w:rsid w:val="00A54733"/>
    <w:rsid w:val="00A55546"/>
    <w:rsid w:val="00A67574"/>
    <w:rsid w:val="00A67A37"/>
    <w:rsid w:val="00A716C8"/>
    <w:rsid w:val="00A81165"/>
    <w:rsid w:val="00A929DE"/>
    <w:rsid w:val="00A9452D"/>
    <w:rsid w:val="00A96AE4"/>
    <w:rsid w:val="00AA0013"/>
    <w:rsid w:val="00AA21CB"/>
    <w:rsid w:val="00AA4FD0"/>
    <w:rsid w:val="00AB4749"/>
    <w:rsid w:val="00AB731E"/>
    <w:rsid w:val="00AC37E4"/>
    <w:rsid w:val="00AC4579"/>
    <w:rsid w:val="00AC5081"/>
    <w:rsid w:val="00AC7C26"/>
    <w:rsid w:val="00AD1144"/>
    <w:rsid w:val="00AD2C27"/>
    <w:rsid w:val="00AD31E3"/>
    <w:rsid w:val="00AE7925"/>
    <w:rsid w:val="00AF1798"/>
    <w:rsid w:val="00AF1E38"/>
    <w:rsid w:val="00AF4272"/>
    <w:rsid w:val="00AF4478"/>
    <w:rsid w:val="00AF5687"/>
    <w:rsid w:val="00B129B3"/>
    <w:rsid w:val="00B14110"/>
    <w:rsid w:val="00B240E3"/>
    <w:rsid w:val="00B24787"/>
    <w:rsid w:val="00B24CB5"/>
    <w:rsid w:val="00B25916"/>
    <w:rsid w:val="00B2776A"/>
    <w:rsid w:val="00B41881"/>
    <w:rsid w:val="00B4364E"/>
    <w:rsid w:val="00B44CFA"/>
    <w:rsid w:val="00B46358"/>
    <w:rsid w:val="00B534B7"/>
    <w:rsid w:val="00B55A1A"/>
    <w:rsid w:val="00B571C8"/>
    <w:rsid w:val="00B61F9B"/>
    <w:rsid w:val="00B6345D"/>
    <w:rsid w:val="00B6521A"/>
    <w:rsid w:val="00B655A5"/>
    <w:rsid w:val="00B71B73"/>
    <w:rsid w:val="00B7246E"/>
    <w:rsid w:val="00B7474E"/>
    <w:rsid w:val="00B854FB"/>
    <w:rsid w:val="00B86BC4"/>
    <w:rsid w:val="00B9036C"/>
    <w:rsid w:val="00B904D1"/>
    <w:rsid w:val="00B91915"/>
    <w:rsid w:val="00B92AF7"/>
    <w:rsid w:val="00B94289"/>
    <w:rsid w:val="00B95516"/>
    <w:rsid w:val="00B9596D"/>
    <w:rsid w:val="00B96B60"/>
    <w:rsid w:val="00B97012"/>
    <w:rsid w:val="00B971D2"/>
    <w:rsid w:val="00BA120F"/>
    <w:rsid w:val="00BA254C"/>
    <w:rsid w:val="00BA4020"/>
    <w:rsid w:val="00BA6BA0"/>
    <w:rsid w:val="00BB3B4D"/>
    <w:rsid w:val="00BB3C71"/>
    <w:rsid w:val="00BB518C"/>
    <w:rsid w:val="00BB5D03"/>
    <w:rsid w:val="00BB5D5B"/>
    <w:rsid w:val="00BB6071"/>
    <w:rsid w:val="00BC2E77"/>
    <w:rsid w:val="00BC6268"/>
    <w:rsid w:val="00BD19FF"/>
    <w:rsid w:val="00BD79CE"/>
    <w:rsid w:val="00BE67A5"/>
    <w:rsid w:val="00BE6BA4"/>
    <w:rsid w:val="00BE70F6"/>
    <w:rsid w:val="00BF10DA"/>
    <w:rsid w:val="00BF5DEB"/>
    <w:rsid w:val="00C00E6B"/>
    <w:rsid w:val="00C03C15"/>
    <w:rsid w:val="00C0629D"/>
    <w:rsid w:val="00C13356"/>
    <w:rsid w:val="00C21269"/>
    <w:rsid w:val="00C22B1C"/>
    <w:rsid w:val="00C24FB2"/>
    <w:rsid w:val="00C3130C"/>
    <w:rsid w:val="00C325E4"/>
    <w:rsid w:val="00C34BE2"/>
    <w:rsid w:val="00C36224"/>
    <w:rsid w:val="00C41C30"/>
    <w:rsid w:val="00C446B3"/>
    <w:rsid w:val="00C4692F"/>
    <w:rsid w:val="00C5216C"/>
    <w:rsid w:val="00C522BB"/>
    <w:rsid w:val="00C56E0A"/>
    <w:rsid w:val="00C62803"/>
    <w:rsid w:val="00C63430"/>
    <w:rsid w:val="00C65002"/>
    <w:rsid w:val="00C66D9D"/>
    <w:rsid w:val="00C71FDC"/>
    <w:rsid w:val="00C736FA"/>
    <w:rsid w:val="00C764D2"/>
    <w:rsid w:val="00C80DE9"/>
    <w:rsid w:val="00C86472"/>
    <w:rsid w:val="00C871DA"/>
    <w:rsid w:val="00C87E16"/>
    <w:rsid w:val="00C91214"/>
    <w:rsid w:val="00C9433F"/>
    <w:rsid w:val="00C96318"/>
    <w:rsid w:val="00CA3327"/>
    <w:rsid w:val="00CA3B81"/>
    <w:rsid w:val="00CA418B"/>
    <w:rsid w:val="00CA4ACB"/>
    <w:rsid w:val="00CA6644"/>
    <w:rsid w:val="00CA700C"/>
    <w:rsid w:val="00CB13F0"/>
    <w:rsid w:val="00CB162C"/>
    <w:rsid w:val="00CB332C"/>
    <w:rsid w:val="00CB4679"/>
    <w:rsid w:val="00CB6C8A"/>
    <w:rsid w:val="00CB736B"/>
    <w:rsid w:val="00CC363A"/>
    <w:rsid w:val="00CC47C2"/>
    <w:rsid w:val="00CC69A8"/>
    <w:rsid w:val="00CC7EF0"/>
    <w:rsid w:val="00CD0780"/>
    <w:rsid w:val="00CD1730"/>
    <w:rsid w:val="00CD3E62"/>
    <w:rsid w:val="00CE1A0A"/>
    <w:rsid w:val="00CE67A9"/>
    <w:rsid w:val="00CF38C0"/>
    <w:rsid w:val="00CF58BA"/>
    <w:rsid w:val="00D00D6B"/>
    <w:rsid w:val="00D01BC4"/>
    <w:rsid w:val="00D020E0"/>
    <w:rsid w:val="00D026D9"/>
    <w:rsid w:val="00D02C26"/>
    <w:rsid w:val="00D0300D"/>
    <w:rsid w:val="00D03F4C"/>
    <w:rsid w:val="00D10D48"/>
    <w:rsid w:val="00D1172C"/>
    <w:rsid w:val="00D11C8C"/>
    <w:rsid w:val="00D22FCC"/>
    <w:rsid w:val="00D244CE"/>
    <w:rsid w:val="00D2570E"/>
    <w:rsid w:val="00D32F42"/>
    <w:rsid w:val="00D335DB"/>
    <w:rsid w:val="00D35B4E"/>
    <w:rsid w:val="00D427EF"/>
    <w:rsid w:val="00D430DA"/>
    <w:rsid w:val="00D45B25"/>
    <w:rsid w:val="00D47D0D"/>
    <w:rsid w:val="00D513CE"/>
    <w:rsid w:val="00D536CE"/>
    <w:rsid w:val="00D60CAD"/>
    <w:rsid w:val="00D6329D"/>
    <w:rsid w:val="00D633A4"/>
    <w:rsid w:val="00D641D7"/>
    <w:rsid w:val="00D71187"/>
    <w:rsid w:val="00D7338D"/>
    <w:rsid w:val="00D74A67"/>
    <w:rsid w:val="00D75E92"/>
    <w:rsid w:val="00D760C5"/>
    <w:rsid w:val="00D766E7"/>
    <w:rsid w:val="00D81081"/>
    <w:rsid w:val="00D81E83"/>
    <w:rsid w:val="00D844AB"/>
    <w:rsid w:val="00D87A94"/>
    <w:rsid w:val="00D912C6"/>
    <w:rsid w:val="00D9514F"/>
    <w:rsid w:val="00D97A7A"/>
    <w:rsid w:val="00DA01DD"/>
    <w:rsid w:val="00DA0980"/>
    <w:rsid w:val="00DA107F"/>
    <w:rsid w:val="00DA1213"/>
    <w:rsid w:val="00DA1BF1"/>
    <w:rsid w:val="00DA5A18"/>
    <w:rsid w:val="00DB11C6"/>
    <w:rsid w:val="00DB1AF7"/>
    <w:rsid w:val="00DC16A9"/>
    <w:rsid w:val="00DC2125"/>
    <w:rsid w:val="00DC3573"/>
    <w:rsid w:val="00DC373F"/>
    <w:rsid w:val="00DC5352"/>
    <w:rsid w:val="00DC6251"/>
    <w:rsid w:val="00DC7E2F"/>
    <w:rsid w:val="00DD0FAF"/>
    <w:rsid w:val="00DD3B6A"/>
    <w:rsid w:val="00DE1976"/>
    <w:rsid w:val="00DE21E5"/>
    <w:rsid w:val="00DE3295"/>
    <w:rsid w:val="00DE3F51"/>
    <w:rsid w:val="00DE4F42"/>
    <w:rsid w:val="00DE59BA"/>
    <w:rsid w:val="00DE7583"/>
    <w:rsid w:val="00DF44C9"/>
    <w:rsid w:val="00DF6E85"/>
    <w:rsid w:val="00E01F26"/>
    <w:rsid w:val="00E04E28"/>
    <w:rsid w:val="00E06D07"/>
    <w:rsid w:val="00E12F64"/>
    <w:rsid w:val="00E17A33"/>
    <w:rsid w:val="00E17E4E"/>
    <w:rsid w:val="00E2164C"/>
    <w:rsid w:val="00E2564A"/>
    <w:rsid w:val="00E3090A"/>
    <w:rsid w:val="00E31484"/>
    <w:rsid w:val="00E328CB"/>
    <w:rsid w:val="00E33B8F"/>
    <w:rsid w:val="00E34F4B"/>
    <w:rsid w:val="00E3683F"/>
    <w:rsid w:val="00E37683"/>
    <w:rsid w:val="00E41108"/>
    <w:rsid w:val="00E41AAE"/>
    <w:rsid w:val="00E45C4F"/>
    <w:rsid w:val="00E47230"/>
    <w:rsid w:val="00E525E2"/>
    <w:rsid w:val="00E542C4"/>
    <w:rsid w:val="00E54D5F"/>
    <w:rsid w:val="00E56DB5"/>
    <w:rsid w:val="00E57B77"/>
    <w:rsid w:val="00E57C60"/>
    <w:rsid w:val="00E6286B"/>
    <w:rsid w:val="00E656B7"/>
    <w:rsid w:val="00E667E4"/>
    <w:rsid w:val="00E67F3C"/>
    <w:rsid w:val="00E702D1"/>
    <w:rsid w:val="00E707DF"/>
    <w:rsid w:val="00E70878"/>
    <w:rsid w:val="00E80548"/>
    <w:rsid w:val="00E862E9"/>
    <w:rsid w:val="00E877FB"/>
    <w:rsid w:val="00E947E5"/>
    <w:rsid w:val="00E97ED2"/>
    <w:rsid w:val="00EA18DA"/>
    <w:rsid w:val="00EA2B97"/>
    <w:rsid w:val="00EA4935"/>
    <w:rsid w:val="00EA5408"/>
    <w:rsid w:val="00EB0471"/>
    <w:rsid w:val="00EB0B95"/>
    <w:rsid w:val="00EB4199"/>
    <w:rsid w:val="00EB68B7"/>
    <w:rsid w:val="00EC0F0C"/>
    <w:rsid w:val="00EC4FFA"/>
    <w:rsid w:val="00EC669E"/>
    <w:rsid w:val="00EC7803"/>
    <w:rsid w:val="00ED1700"/>
    <w:rsid w:val="00ED5146"/>
    <w:rsid w:val="00EE1BD9"/>
    <w:rsid w:val="00EE4A16"/>
    <w:rsid w:val="00EE7F4B"/>
    <w:rsid w:val="00EF1B1F"/>
    <w:rsid w:val="00EF497B"/>
    <w:rsid w:val="00F01FD3"/>
    <w:rsid w:val="00F01FF1"/>
    <w:rsid w:val="00F021E9"/>
    <w:rsid w:val="00F027D0"/>
    <w:rsid w:val="00F057A5"/>
    <w:rsid w:val="00F0710C"/>
    <w:rsid w:val="00F11B28"/>
    <w:rsid w:val="00F14418"/>
    <w:rsid w:val="00F15213"/>
    <w:rsid w:val="00F17F5C"/>
    <w:rsid w:val="00F22E6C"/>
    <w:rsid w:val="00F33B4E"/>
    <w:rsid w:val="00F3402F"/>
    <w:rsid w:val="00F353C6"/>
    <w:rsid w:val="00F370DA"/>
    <w:rsid w:val="00F43058"/>
    <w:rsid w:val="00F44CCB"/>
    <w:rsid w:val="00F52009"/>
    <w:rsid w:val="00F54885"/>
    <w:rsid w:val="00F56FF8"/>
    <w:rsid w:val="00F57FB3"/>
    <w:rsid w:val="00F6055A"/>
    <w:rsid w:val="00F6655A"/>
    <w:rsid w:val="00F66C92"/>
    <w:rsid w:val="00F74C6F"/>
    <w:rsid w:val="00F7583B"/>
    <w:rsid w:val="00F81575"/>
    <w:rsid w:val="00F83C5A"/>
    <w:rsid w:val="00F85130"/>
    <w:rsid w:val="00F85469"/>
    <w:rsid w:val="00F85E89"/>
    <w:rsid w:val="00F87A2C"/>
    <w:rsid w:val="00F93C55"/>
    <w:rsid w:val="00F93F30"/>
    <w:rsid w:val="00F94BF0"/>
    <w:rsid w:val="00F950B7"/>
    <w:rsid w:val="00F961EB"/>
    <w:rsid w:val="00FA1CB0"/>
    <w:rsid w:val="00FA3DDA"/>
    <w:rsid w:val="00FA5130"/>
    <w:rsid w:val="00FA5535"/>
    <w:rsid w:val="00FB2F17"/>
    <w:rsid w:val="00FB5766"/>
    <w:rsid w:val="00FC0EF4"/>
    <w:rsid w:val="00FC0FE3"/>
    <w:rsid w:val="00FC4E8D"/>
    <w:rsid w:val="00FC5E99"/>
    <w:rsid w:val="00FC736E"/>
    <w:rsid w:val="00FC78C8"/>
    <w:rsid w:val="00FD0E2E"/>
    <w:rsid w:val="00FD1863"/>
    <w:rsid w:val="00FD3BC4"/>
    <w:rsid w:val="00FD4C90"/>
    <w:rsid w:val="00FD66EC"/>
    <w:rsid w:val="00FE4905"/>
    <w:rsid w:val="00FF021E"/>
    <w:rsid w:val="00FF1827"/>
    <w:rsid w:val="00FF237B"/>
    <w:rsid w:val="00FF6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042F0-E2FA-4814-B593-7E2E3B40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F9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7230"/>
    <w:pPr>
      <w:ind w:left="720"/>
      <w:contextualSpacing/>
    </w:pPr>
  </w:style>
  <w:style w:type="paragraph" w:styleId="Tekstdymka">
    <w:name w:val="Balloon Text"/>
    <w:basedOn w:val="Normalny"/>
    <w:link w:val="TekstdymkaZnak"/>
    <w:uiPriority w:val="99"/>
    <w:semiHidden/>
    <w:unhideWhenUsed/>
    <w:rsid w:val="00892F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1157</Words>
  <Characters>6946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aaaa bbbb</cp:lastModifiedBy>
  <cp:revision>3</cp:revision>
  <cp:lastPrinted>2020-02-26T09:29:00Z</cp:lastPrinted>
  <dcterms:created xsi:type="dcterms:W3CDTF">2020-02-26T09:12:00Z</dcterms:created>
  <dcterms:modified xsi:type="dcterms:W3CDTF">2020-02-26T09:30:00Z</dcterms:modified>
</cp:coreProperties>
</file>