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CB" w:rsidRDefault="003414CB" w:rsidP="003414CB">
      <w:pPr>
        <w:jc w:val="right"/>
      </w:pPr>
      <w:r>
        <w:t xml:space="preserve">Osielsko, 23.01.2020 </w:t>
      </w:r>
      <w:proofErr w:type="gramStart"/>
      <w:r>
        <w:t>r</w:t>
      </w:r>
      <w:proofErr w:type="gramEnd"/>
      <w:r>
        <w:t xml:space="preserve">. </w:t>
      </w:r>
    </w:p>
    <w:p w:rsidR="003414CB" w:rsidRDefault="003414CB">
      <w:r>
        <w:rPr>
          <w:noProof/>
          <w:lang w:eastAsia="pl-PL"/>
        </w:rPr>
        <w:drawing>
          <wp:inline distT="0" distB="0" distL="0" distR="0" wp14:anchorId="27ACF27D">
            <wp:extent cx="5761355" cy="591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4CB" w:rsidRDefault="003414CB">
      <w:pPr>
        <w:rPr>
          <w:b/>
        </w:rPr>
      </w:pPr>
      <w:r w:rsidRPr="003414CB">
        <w:rPr>
          <w:b/>
        </w:rPr>
        <w:t>Odpowiedź:</w:t>
      </w:r>
    </w:p>
    <w:p w:rsidR="003414CB" w:rsidRPr="003414CB" w:rsidRDefault="003414CB" w:rsidP="003414CB">
      <w:pPr>
        <w:jc w:val="both"/>
        <w:rPr>
          <w:b/>
        </w:rPr>
      </w:pPr>
      <w:r w:rsidRPr="003414CB">
        <w:rPr>
          <w:b/>
        </w:rPr>
        <w:t>Zamawiający nie posiada rysunku technicznego wykonania daszków. Oferent w celu złożenia oferty Zamawiającemu zobowiązany jest do wykonania we własnym zakresie pomiarów, celem dostos</w:t>
      </w:r>
      <w:bookmarkStart w:id="0" w:name="_GoBack"/>
      <w:bookmarkEnd w:id="0"/>
      <w:r w:rsidRPr="003414CB">
        <w:rPr>
          <w:b/>
        </w:rPr>
        <w:t>owania wielkości daszków do otworów drzwiowych oraz zaproponowania jego wyglądu.</w:t>
      </w:r>
    </w:p>
    <w:sectPr w:rsidR="003414CB" w:rsidRPr="0034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17"/>
    <w:rsid w:val="003414CB"/>
    <w:rsid w:val="00832817"/>
    <w:rsid w:val="009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7317-9B47-428E-9DB5-F8E9DF6A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2020-01-23T10:47:00Z</dcterms:created>
  <dcterms:modified xsi:type="dcterms:W3CDTF">2020-01-23T10:48:00Z</dcterms:modified>
</cp:coreProperties>
</file>