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A3" w:rsidRPr="004167C9" w:rsidRDefault="001D7DA3" w:rsidP="001D7DA3">
      <w:pPr>
        <w:pStyle w:val="Tekstpodstawowy"/>
        <w:spacing w:line="240" w:lineRule="auto"/>
        <w:ind w:right="0"/>
        <w:rPr>
          <w:rFonts w:ascii="Arial" w:hAnsi="Arial" w:cs="Arial"/>
          <w:b/>
          <w:bCs/>
          <w:sz w:val="24"/>
          <w:szCs w:val="24"/>
        </w:rPr>
      </w:pPr>
      <w:r w:rsidRPr="004167C9">
        <w:rPr>
          <w:rFonts w:ascii="Arial" w:hAnsi="Arial" w:cs="Arial"/>
          <w:b/>
          <w:bCs/>
          <w:sz w:val="24"/>
          <w:szCs w:val="24"/>
        </w:rPr>
        <w:t xml:space="preserve">KRYTERIA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7C9">
        <w:rPr>
          <w:rFonts w:ascii="Arial" w:hAnsi="Arial" w:cs="Arial"/>
          <w:b/>
          <w:bCs/>
          <w:sz w:val="24"/>
          <w:szCs w:val="24"/>
        </w:rPr>
        <w:t xml:space="preserve">WYBORU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7C9">
        <w:rPr>
          <w:rFonts w:ascii="Arial" w:hAnsi="Arial" w:cs="Arial"/>
          <w:b/>
          <w:bCs/>
          <w:sz w:val="24"/>
          <w:szCs w:val="24"/>
        </w:rPr>
        <w:t xml:space="preserve">NAJKORZYSTNIEJSZEJ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4167C9">
        <w:rPr>
          <w:rFonts w:ascii="Arial" w:hAnsi="Arial" w:cs="Arial"/>
          <w:b/>
          <w:bCs/>
          <w:sz w:val="24"/>
          <w:szCs w:val="24"/>
        </w:rPr>
        <w:t xml:space="preserve">OFERTY </w:t>
      </w:r>
    </w:p>
    <w:p w:rsidR="00B274DE" w:rsidRDefault="00B274DE" w:rsidP="001D7DA3">
      <w:pPr>
        <w:jc w:val="both"/>
        <w:rPr>
          <w:rFonts w:ascii="Arial" w:hAnsi="Arial" w:cs="Arial"/>
          <w:sz w:val="22"/>
          <w:szCs w:val="22"/>
        </w:rPr>
      </w:pPr>
    </w:p>
    <w:p w:rsidR="00B274DE" w:rsidRDefault="00B274DE" w:rsidP="00B274DE">
      <w:pPr>
        <w:jc w:val="both"/>
        <w:rPr>
          <w:rFonts w:ascii="Arial" w:hAnsi="Arial" w:cs="Arial"/>
        </w:rPr>
      </w:pPr>
    </w:p>
    <w:p w:rsidR="00B274DE" w:rsidRPr="003366DC" w:rsidRDefault="00B274DE" w:rsidP="003366DC">
      <w:pPr>
        <w:jc w:val="both"/>
        <w:rPr>
          <w:rFonts w:ascii="Arial" w:hAnsi="Arial" w:cs="Arial"/>
          <w:sz w:val="22"/>
          <w:szCs w:val="22"/>
        </w:rPr>
      </w:pPr>
      <w:r w:rsidRPr="003366DC">
        <w:rPr>
          <w:rFonts w:ascii="Arial" w:hAnsi="Arial" w:cs="Arial"/>
          <w:sz w:val="22"/>
          <w:szCs w:val="22"/>
        </w:rPr>
        <w:t xml:space="preserve">Za najkorzystniejszą uznana zostanie oferta, która uzyska najkorzystniejszy bilans ocen </w:t>
      </w:r>
      <w:r w:rsidRPr="003366DC">
        <w:rPr>
          <w:rFonts w:ascii="Arial" w:hAnsi="Arial" w:cs="Arial"/>
          <w:sz w:val="22"/>
          <w:szCs w:val="22"/>
        </w:rPr>
        <w:br/>
        <w:t>za kryterium ceny oferty oraz terminu realizacji zamówienia.</w:t>
      </w:r>
    </w:p>
    <w:p w:rsidR="007C6B56" w:rsidRDefault="007C6B56" w:rsidP="007C6B56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Ind w:w="0" w:type="dxa"/>
        <w:tblLook w:val="01E0" w:firstRow="1" w:lastRow="1" w:firstColumn="1" w:lastColumn="1" w:noHBand="0" w:noVBand="0"/>
      </w:tblPr>
      <w:tblGrid>
        <w:gridCol w:w="3597"/>
        <w:gridCol w:w="1371"/>
      </w:tblGrid>
      <w:tr w:rsidR="007C6B56" w:rsidTr="007C6B56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6" w:rsidRDefault="007C6B56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Nazwa kryterium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6" w:rsidRDefault="007C6B56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Waga</w:t>
            </w:r>
          </w:p>
        </w:tc>
      </w:tr>
      <w:tr w:rsidR="007C6B56" w:rsidTr="007C6B56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6" w:rsidRDefault="007C6B56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1/ cena oferty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6" w:rsidRDefault="007C6B56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95%</w:t>
            </w:r>
          </w:p>
        </w:tc>
      </w:tr>
      <w:tr w:rsidR="007C6B56" w:rsidTr="007C6B56"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6" w:rsidRDefault="007C6B56">
            <w:pPr>
              <w:spacing w:before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2/ termin realizacji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B56" w:rsidRDefault="007C6B56">
            <w:pPr>
              <w:spacing w:before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5%</w:t>
            </w:r>
          </w:p>
        </w:tc>
      </w:tr>
    </w:tbl>
    <w:p w:rsidR="007C6B56" w:rsidRDefault="007C6B56" w:rsidP="007C6B56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7C6B56" w:rsidRDefault="007C6B56" w:rsidP="007C6B56">
      <w:pPr>
        <w:pStyle w:val="Tekstpodstawowy210"/>
        <w:jc w:val="both"/>
        <w:rPr>
          <w:rFonts w:ascii="Calibri" w:hAnsi="Calibri" w:cs="Calibri"/>
          <w:bCs w:val="0"/>
          <w:sz w:val="22"/>
          <w:szCs w:val="22"/>
        </w:rPr>
      </w:pPr>
    </w:p>
    <w:p w:rsidR="007C6B56" w:rsidRDefault="007C6B56" w:rsidP="007C6B56">
      <w:pPr>
        <w:pStyle w:val="Tekstpodstawowy210"/>
        <w:jc w:val="both"/>
        <w:rPr>
          <w:rFonts w:ascii="Calibri" w:hAnsi="Calibri" w:cs="Calibri"/>
          <w:bCs w:val="0"/>
          <w:sz w:val="22"/>
          <w:szCs w:val="22"/>
        </w:rPr>
      </w:pPr>
    </w:p>
    <w:p w:rsidR="007C6B56" w:rsidRDefault="007C6B56" w:rsidP="007C6B56">
      <w:pPr>
        <w:pStyle w:val="Tekstpodstawowy210"/>
        <w:jc w:val="both"/>
        <w:rPr>
          <w:rFonts w:ascii="Calibri" w:hAnsi="Calibri" w:cs="Calibri"/>
          <w:bCs w:val="0"/>
          <w:sz w:val="22"/>
          <w:szCs w:val="22"/>
        </w:rPr>
      </w:pPr>
    </w:p>
    <w:p w:rsidR="007C6B56" w:rsidRDefault="007C6B56" w:rsidP="007C6B56">
      <w:pPr>
        <w:pStyle w:val="Tekstpodstawowy210"/>
        <w:jc w:val="both"/>
        <w:rPr>
          <w:rFonts w:ascii="Calibri" w:hAnsi="Calibri" w:cs="Calibri"/>
          <w:bCs w:val="0"/>
          <w:sz w:val="22"/>
          <w:szCs w:val="22"/>
        </w:rPr>
      </w:pPr>
    </w:p>
    <w:p w:rsidR="007C6B56" w:rsidRDefault="007C6B56" w:rsidP="007C6B56">
      <w:pPr>
        <w:pStyle w:val="Tekstpodstawowy210"/>
        <w:jc w:val="both"/>
        <w:rPr>
          <w:rFonts w:ascii="Calibri" w:hAnsi="Calibri" w:cs="Calibri"/>
          <w:b/>
          <w:bCs w:val="0"/>
          <w:sz w:val="22"/>
          <w:szCs w:val="22"/>
        </w:rPr>
      </w:pPr>
    </w:p>
    <w:p w:rsidR="007C6B56" w:rsidRDefault="007C6B56" w:rsidP="007C6B56">
      <w:pPr>
        <w:pStyle w:val="Tekstpodstawowy210"/>
        <w:jc w:val="both"/>
        <w:rPr>
          <w:rFonts w:ascii="Calibri" w:hAnsi="Calibri" w:cs="Calibri"/>
          <w:b/>
          <w:bCs w:val="0"/>
          <w:sz w:val="22"/>
          <w:szCs w:val="22"/>
        </w:rPr>
      </w:pPr>
    </w:p>
    <w:p w:rsidR="007C6B56" w:rsidRDefault="00A43610" w:rsidP="00A43610">
      <w:pPr>
        <w:pStyle w:val="Tekstpodstawowy210"/>
        <w:numPr>
          <w:ilvl w:val="0"/>
          <w:numId w:val="5"/>
        </w:numPr>
        <w:jc w:val="both"/>
        <w:rPr>
          <w:rFonts w:ascii="Calibri" w:hAnsi="Calibri" w:cs="Calibri"/>
          <w:b/>
          <w:bCs w:val="0"/>
          <w:sz w:val="22"/>
          <w:szCs w:val="22"/>
        </w:rPr>
      </w:pPr>
      <w:r>
        <w:rPr>
          <w:rFonts w:ascii="Calibri" w:hAnsi="Calibri" w:cs="Calibri"/>
          <w:b/>
          <w:bCs w:val="0"/>
          <w:sz w:val="22"/>
          <w:szCs w:val="22"/>
        </w:rPr>
        <w:t>O</w:t>
      </w:r>
      <w:r w:rsidR="007C6B56">
        <w:rPr>
          <w:rFonts w:ascii="Calibri" w:hAnsi="Calibri" w:cs="Calibri"/>
          <w:b/>
          <w:bCs w:val="0"/>
          <w:sz w:val="22"/>
          <w:szCs w:val="22"/>
        </w:rPr>
        <w:t>pis kryterium ceny oferty</w:t>
      </w:r>
    </w:p>
    <w:p w:rsidR="007C6B56" w:rsidRDefault="007C6B56" w:rsidP="007C6B56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7C6B56" w:rsidRDefault="007C6B56" w:rsidP="007C6B56">
      <w:pPr>
        <w:pStyle w:val="Tekstpodstawowy210"/>
        <w:jc w:val="both"/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>Oferty ocenione zostaną wg poniższego wzoru:</w:t>
      </w:r>
    </w:p>
    <w:p w:rsidR="007C6B56" w:rsidRDefault="007C6B56" w:rsidP="007C6B56">
      <w:pPr>
        <w:pStyle w:val="Tekstpodstawowy210"/>
        <w:jc w:val="both"/>
        <w:rPr>
          <w:rFonts w:ascii="Calibri" w:hAnsi="Calibri" w:cs="Calibri"/>
          <w:bCs w:val="0"/>
          <w:sz w:val="22"/>
          <w:szCs w:val="22"/>
        </w:rPr>
      </w:pPr>
    </w:p>
    <w:tbl>
      <w:tblPr>
        <w:tblW w:w="0" w:type="auto"/>
        <w:tblInd w:w="2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6"/>
        <w:gridCol w:w="709"/>
        <w:gridCol w:w="4605"/>
      </w:tblGrid>
      <w:tr w:rsidR="007C6B56" w:rsidTr="007C6B56">
        <w:trPr>
          <w:cantSplit/>
          <w:trHeight w:val="616"/>
        </w:trPr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6B56" w:rsidRDefault="007C6B56">
            <w:pPr>
              <w:snapToGrid w:val="0"/>
              <w:ind w:left="432" w:hanging="432"/>
              <w:jc w:val="both"/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min</w:t>
            </w:r>
            <w:proofErr w:type="spellEnd"/>
          </w:p>
          <w:p w:rsidR="007C6B56" w:rsidRDefault="007C6B56">
            <w:pPr>
              <w:pStyle w:val="Tekstpodstawowy21"/>
              <w:ind w:left="764" w:hanging="654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Ci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= ----------- x 95    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gdzie: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="007C6B56" w:rsidRDefault="007C6B56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C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7C6B56" w:rsidRDefault="007C6B5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Ci</w:t>
            </w:r>
            <w:proofErr w:type="spellEnd"/>
          </w:p>
          <w:p w:rsidR="007C6B56" w:rsidRDefault="007C6B56">
            <w:pPr>
              <w:jc w:val="both"/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min</w:t>
            </w:r>
            <w:proofErr w:type="spellEnd"/>
          </w:p>
          <w:p w:rsidR="007C6B56" w:rsidRDefault="007C6B56">
            <w:pPr>
              <w:jc w:val="both"/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4605" w:type="dxa"/>
            <w:hideMark/>
          </w:tcPr>
          <w:p w:rsidR="007C6B56" w:rsidRDefault="007C6B56" w:rsidP="007C6B56">
            <w:pPr>
              <w:widowControl/>
              <w:numPr>
                <w:ilvl w:val="0"/>
                <w:numId w:val="2"/>
              </w:numPr>
              <w:tabs>
                <w:tab w:val="left" w:pos="215"/>
              </w:tabs>
              <w:suppressAutoHyphens/>
              <w:autoSpaceDE/>
              <w:autoSpaceDN/>
              <w:adjustRightInd/>
              <w:snapToGrid w:val="0"/>
              <w:ind w:left="215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 przyznanych punktów ocenianej oferty</w:t>
            </w:r>
          </w:p>
          <w:p w:rsidR="007C6B56" w:rsidRDefault="007C6B56" w:rsidP="007C6B56">
            <w:pPr>
              <w:widowControl/>
              <w:numPr>
                <w:ilvl w:val="0"/>
                <w:numId w:val="2"/>
              </w:numPr>
              <w:tabs>
                <w:tab w:val="left" w:pos="215"/>
              </w:tabs>
              <w:suppressAutoHyphens/>
              <w:autoSpaceDE/>
              <w:autoSpaceDN/>
              <w:adjustRightInd/>
              <w:ind w:left="215" w:hanging="18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najniższa cena oferty</w:t>
            </w:r>
          </w:p>
          <w:p w:rsidR="007C6B56" w:rsidRDefault="007C6B56" w:rsidP="007C6B56">
            <w:pPr>
              <w:pStyle w:val="Tekstpodstawowy21"/>
              <w:numPr>
                <w:ilvl w:val="0"/>
                <w:numId w:val="2"/>
              </w:numPr>
              <w:tabs>
                <w:tab w:val="left" w:pos="215"/>
              </w:tabs>
              <w:suppressAutoHyphens/>
              <w:autoSpaceDN/>
              <w:adjustRightInd/>
              <w:ind w:left="215" w:hanging="18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cena ocenianej oferty</w:t>
            </w:r>
          </w:p>
        </w:tc>
      </w:tr>
    </w:tbl>
    <w:p w:rsidR="007C6B56" w:rsidRDefault="007C6B56" w:rsidP="007C6B56">
      <w:pPr>
        <w:jc w:val="both"/>
        <w:rPr>
          <w:rFonts w:ascii="Calibri" w:hAnsi="Calibri" w:cs="Calibri"/>
          <w:sz w:val="22"/>
          <w:szCs w:val="22"/>
        </w:rPr>
      </w:pPr>
    </w:p>
    <w:p w:rsidR="007C6B56" w:rsidRDefault="007C6B56" w:rsidP="007C6B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Maksymalną ilość przyznanych (obliczonych) punktów za powyższe kryterium, wynoszącą 95 otrzyma oferta o najniższej cenie.</w:t>
      </w:r>
    </w:p>
    <w:p w:rsidR="007015AB" w:rsidRDefault="007015AB" w:rsidP="007C6B56">
      <w:pPr>
        <w:jc w:val="both"/>
        <w:rPr>
          <w:rFonts w:ascii="Calibri" w:hAnsi="Calibri" w:cs="Calibri"/>
          <w:sz w:val="22"/>
          <w:szCs w:val="22"/>
        </w:rPr>
      </w:pPr>
    </w:p>
    <w:p w:rsidR="00886126" w:rsidRDefault="00886126" w:rsidP="007C6B56">
      <w:pPr>
        <w:jc w:val="both"/>
        <w:rPr>
          <w:rFonts w:ascii="Calibri" w:hAnsi="Calibri" w:cs="Calibri"/>
          <w:sz w:val="22"/>
          <w:szCs w:val="22"/>
        </w:rPr>
      </w:pPr>
    </w:p>
    <w:p w:rsidR="007C6B56" w:rsidRDefault="007C6B56" w:rsidP="007C6B56">
      <w:pPr>
        <w:pStyle w:val="Nagwek3"/>
        <w:jc w:val="both"/>
        <w:rPr>
          <w:rFonts w:ascii="Calibri" w:hAnsi="Calibri" w:cs="Calibri"/>
          <w:color w:val="auto"/>
          <w:sz w:val="10"/>
          <w:szCs w:val="10"/>
        </w:rPr>
      </w:pPr>
    </w:p>
    <w:p w:rsidR="007C6B56" w:rsidRDefault="00A43610" w:rsidP="00A43610">
      <w:pPr>
        <w:pStyle w:val="Nagwek3"/>
        <w:numPr>
          <w:ilvl w:val="1"/>
          <w:numId w:val="5"/>
        </w:numPr>
        <w:ind w:left="0" w:firstLine="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 w:rsidR="007C6B56">
        <w:rPr>
          <w:rFonts w:ascii="Calibri" w:hAnsi="Calibri" w:cs="Calibri"/>
          <w:color w:val="auto"/>
          <w:sz w:val="22"/>
          <w:szCs w:val="22"/>
        </w:rPr>
        <w:t>Sposób wyliczenia punktów dla poszczególnych części w kryterium cena</w:t>
      </w:r>
    </w:p>
    <w:p w:rsidR="007C6B56" w:rsidRDefault="007C6B56" w:rsidP="007C6B56">
      <w:pPr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:rsidR="007C6B56" w:rsidRDefault="007C6B56" w:rsidP="007C6B56">
      <w:pPr>
        <w:numPr>
          <w:ilvl w:val="0"/>
          <w:numId w:val="3"/>
        </w:numPr>
        <w:tabs>
          <w:tab w:val="num" w:pos="0"/>
          <w:tab w:val="num" w:pos="360"/>
        </w:tabs>
        <w:ind w:left="0" w:firstLine="0"/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  <w:r>
        <w:rPr>
          <w:rFonts w:ascii="Calibri" w:hAnsi="Calibri"/>
          <w:b/>
          <w:snapToGrid w:val="0"/>
          <w:sz w:val="22"/>
          <w:szCs w:val="22"/>
          <w:u w:val="single"/>
        </w:rPr>
        <w:t xml:space="preserve">Podziały nieruchomości – wydzielenie </w:t>
      </w:r>
    </w:p>
    <w:p w:rsidR="007C6B56" w:rsidRDefault="007C6B56" w:rsidP="007C6B56">
      <w:pPr>
        <w:numPr>
          <w:ilvl w:val="1"/>
          <w:numId w:val="3"/>
        </w:numPr>
        <w:tabs>
          <w:tab w:val="clear" w:pos="36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waga 35 %</w:t>
      </w:r>
    </w:p>
    <w:p w:rsidR="007C6B56" w:rsidRDefault="007C6B56" w:rsidP="007C6B56">
      <w:pPr>
        <w:numPr>
          <w:ilvl w:val="1"/>
          <w:numId w:val="3"/>
        </w:numPr>
        <w:tabs>
          <w:tab w:val="clear" w:pos="36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waga 15 %</w:t>
      </w:r>
    </w:p>
    <w:p w:rsidR="007C6B56" w:rsidRDefault="007C6B56" w:rsidP="007C6B56">
      <w:pPr>
        <w:numPr>
          <w:ilvl w:val="1"/>
          <w:numId w:val="3"/>
        </w:numPr>
        <w:tabs>
          <w:tab w:val="clear" w:pos="36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waga 15 %</w:t>
      </w:r>
    </w:p>
    <w:p w:rsidR="007C6B56" w:rsidRDefault="007C6B56" w:rsidP="007C6B56">
      <w:pPr>
        <w:numPr>
          <w:ilvl w:val="1"/>
          <w:numId w:val="3"/>
        </w:numPr>
        <w:tabs>
          <w:tab w:val="clear" w:pos="36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waga 15 %</w:t>
      </w:r>
    </w:p>
    <w:p w:rsidR="007C6B56" w:rsidRDefault="007C6B56" w:rsidP="007C6B56">
      <w:pPr>
        <w:numPr>
          <w:ilvl w:val="1"/>
          <w:numId w:val="3"/>
        </w:numPr>
        <w:tabs>
          <w:tab w:val="clear" w:pos="360"/>
          <w:tab w:val="num" w:pos="900"/>
        </w:tabs>
        <w:ind w:left="90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waga 15 %</w:t>
      </w:r>
    </w:p>
    <w:p w:rsidR="007C6B56" w:rsidRDefault="007C6B56" w:rsidP="007C6B56">
      <w:pPr>
        <w:tabs>
          <w:tab w:val="num" w:pos="900"/>
        </w:tabs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suma punktów a, b ,c, d, e – ilość punktów </w:t>
      </w:r>
    </w:p>
    <w:p w:rsidR="007C6B56" w:rsidRDefault="007C6B56" w:rsidP="007C6B56">
      <w:pPr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</w:p>
    <w:p w:rsidR="007C6B56" w:rsidRDefault="007C6B56" w:rsidP="007C6B56">
      <w:pPr>
        <w:jc w:val="both"/>
        <w:rPr>
          <w:rFonts w:ascii="Calibri" w:hAnsi="Calibri"/>
          <w:b/>
          <w:snapToGrid w:val="0"/>
          <w:sz w:val="22"/>
          <w:szCs w:val="22"/>
          <w:u w:val="single"/>
        </w:rPr>
      </w:pPr>
      <w:r>
        <w:rPr>
          <w:rFonts w:ascii="Calibri" w:hAnsi="Calibri"/>
          <w:b/>
          <w:snapToGrid w:val="0"/>
          <w:sz w:val="22"/>
          <w:szCs w:val="22"/>
        </w:rPr>
        <w:t>2</w:t>
      </w:r>
      <w:r>
        <w:rPr>
          <w:rFonts w:ascii="Calibri" w:hAnsi="Calibri"/>
          <w:b/>
          <w:snapToGrid w:val="0"/>
          <w:sz w:val="22"/>
          <w:szCs w:val="22"/>
          <w:u w:val="single"/>
        </w:rPr>
        <w:t xml:space="preserve">) Podziały nieruchomości - wydzielenie, w tym również rozgraniczenie w przypadku kiedy będzie ono wymagane. </w:t>
      </w:r>
    </w:p>
    <w:p w:rsidR="007C6B56" w:rsidRDefault="007C6B56" w:rsidP="007C6B56">
      <w:pPr>
        <w:ind w:left="108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a)  waga 35 %</w:t>
      </w:r>
    </w:p>
    <w:p w:rsidR="007C6B56" w:rsidRDefault="007C6B56" w:rsidP="007C6B56">
      <w:pPr>
        <w:ind w:left="108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b)  waga 15 %</w:t>
      </w:r>
    </w:p>
    <w:p w:rsidR="007C6B56" w:rsidRDefault="007C6B56" w:rsidP="007C6B56">
      <w:pPr>
        <w:ind w:left="108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c)  waga 15 %</w:t>
      </w:r>
    </w:p>
    <w:p w:rsidR="007C6B56" w:rsidRDefault="007C6B56" w:rsidP="007C6B56">
      <w:pPr>
        <w:ind w:left="108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d)  waga 15 %</w:t>
      </w:r>
    </w:p>
    <w:p w:rsidR="007C6B56" w:rsidRDefault="007C6B56" w:rsidP="007C6B56">
      <w:pPr>
        <w:ind w:left="108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e)  waga 15 %</w:t>
      </w:r>
    </w:p>
    <w:p w:rsidR="007C6B56" w:rsidRDefault="007C6B56" w:rsidP="007C6B56">
      <w:pPr>
        <w:tabs>
          <w:tab w:val="num" w:pos="900"/>
        </w:tabs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suma punktów a, b, c, d, e – ilość punktów </w:t>
      </w:r>
    </w:p>
    <w:p w:rsidR="007C6B56" w:rsidRDefault="007C6B56" w:rsidP="007C6B56">
      <w:pPr>
        <w:tabs>
          <w:tab w:val="num" w:pos="720"/>
        </w:tabs>
        <w:jc w:val="both"/>
        <w:rPr>
          <w:rFonts w:ascii="Calibri" w:hAnsi="Calibri"/>
          <w:snapToGrid w:val="0"/>
          <w:color w:val="FF0000"/>
          <w:sz w:val="22"/>
          <w:szCs w:val="22"/>
        </w:rPr>
      </w:pPr>
    </w:p>
    <w:p w:rsidR="007C6B56" w:rsidRDefault="007C6B56" w:rsidP="007C6B56">
      <w:pPr>
        <w:jc w:val="both"/>
        <w:rPr>
          <w:rFonts w:ascii="Calibri" w:hAnsi="Calibri"/>
          <w:snapToGrid w:val="0"/>
          <w:sz w:val="22"/>
          <w:szCs w:val="22"/>
          <w:u w:val="single"/>
        </w:rPr>
      </w:pPr>
      <w:r>
        <w:rPr>
          <w:rFonts w:ascii="Calibri" w:hAnsi="Calibri"/>
          <w:snapToGrid w:val="0"/>
          <w:sz w:val="22"/>
          <w:szCs w:val="22"/>
        </w:rPr>
        <w:t>3.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  <w:u w:val="single"/>
        </w:rPr>
        <w:t>Podziały nieruchomości  dla ZRID (zezwolenie na realizacje inwestycji drogowej)</w:t>
      </w:r>
      <w:r w:rsidR="007015AB">
        <w:rPr>
          <w:rFonts w:ascii="Calibri" w:hAnsi="Calibri" w:cs="Tahoma"/>
          <w:sz w:val="22"/>
          <w:szCs w:val="22"/>
          <w:u w:val="single"/>
        </w:rPr>
        <w:t xml:space="preserve"> </w:t>
      </w:r>
      <w:r>
        <w:rPr>
          <w:rFonts w:ascii="Calibri" w:hAnsi="Calibri"/>
          <w:snapToGrid w:val="0"/>
          <w:sz w:val="22"/>
          <w:szCs w:val="22"/>
          <w:u w:val="single"/>
        </w:rPr>
        <w:t>- przygotowanie projektów podziału</w:t>
      </w:r>
    </w:p>
    <w:p w:rsidR="007C6B56" w:rsidRDefault="007C6B56" w:rsidP="007C6B56">
      <w:pPr>
        <w:ind w:left="540"/>
        <w:jc w:val="both"/>
        <w:rPr>
          <w:rFonts w:ascii="Calibri" w:hAnsi="Calibri"/>
          <w:snapToGrid w:val="0"/>
          <w:color w:val="FF000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</w:t>
      </w:r>
      <w:r>
        <w:rPr>
          <w:rFonts w:ascii="Calibri" w:hAnsi="Calibri"/>
          <w:snapToGrid w:val="0"/>
          <w:color w:val="FF0000"/>
          <w:sz w:val="22"/>
          <w:szCs w:val="22"/>
        </w:rPr>
        <w:t xml:space="preserve"> </w:t>
      </w:r>
    </w:p>
    <w:p w:rsidR="007C6B56" w:rsidRDefault="007C6B56" w:rsidP="007C6B56">
      <w:pPr>
        <w:ind w:left="54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                waga 95 %</w:t>
      </w:r>
    </w:p>
    <w:p w:rsidR="007C6B56" w:rsidRDefault="007C6B56" w:rsidP="007C6B56">
      <w:pPr>
        <w:jc w:val="both"/>
        <w:rPr>
          <w:rFonts w:ascii="Calibri" w:hAnsi="Calibri"/>
          <w:snapToGrid w:val="0"/>
          <w:sz w:val="22"/>
          <w:szCs w:val="22"/>
        </w:rPr>
      </w:pPr>
    </w:p>
    <w:p w:rsidR="007C6B56" w:rsidRDefault="007C6B56" w:rsidP="007C6B56">
      <w:pPr>
        <w:jc w:val="both"/>
        <w:rPr>
          <w:rFonts w:ascii="Calibri" w:hAnsi="Calibri"/>
          <w:snapToGrid w:val="0"/>
          <w:sz w:val="22"/>
          <w:szCs w:val="22"/>
          <w:u w:val="single"/>
        </w:rPr>
      </w:pPr>
      <w:r>
        <w:rPr>
          <w:rFonts w:ascii="Calibri" w:hAnsi="Calibri"/>
          <w:snapToGrid w:val="0"/>
          <w:sz w:val="22"/>
          <w:szCs w:val="22"/>
        </w:rPr>
        <w:t xml:space="preserve">4. </w:t>
      </w:r>
      <w:r>
        <w:rPr>
          <w:rFonts w:ascii="Calibri" w:hAnsi="Calibri"/>
          <w:snapToGrid w:val="0"/>
          <w:sz w:val="22"/>
          <w:szCs w:val="22"/>
          <w:u w:val="single"/>
        </w:rPr>
        <w:t>Podziały nieruchomości – wydzielenie wymagane</w:t>
      </w:r>
      <w:r>
        <w:rPr>
          <w:rFonts w:ascii="Calibri" w:hAnsi="Calibri" w:cs="Tahoma"/>
          <w:sz w:val="22"/>
          <w:szCs w:val="22"/>
          <w:u w:val="single"/>
        </w:rPr>
        <w:t xml:space="preserve"> dla ZRID (zezwolenie na realizacje inwestycji drogowej)</w:t>
      </w:r>
      <w:r w:rsidR="00E0207F">
        <w:rPr>
          <w:rFonts w:ascii="Calibri" w:hAnsi="Calibri" w:cs="Tahoma"/>
          <w:sz w:val="22"/>
          <w:szCs w:val="22"/>
          <w:u w:val="single"/>
        </w:rPr>
        <w:t xml:space="preserve"> </w:t>
      </w:r>
      <w:r>
        <w:rPr>
          <w:rFonts w:ascii="Calibri" w:hAnsi="Calibri"/>
          <w:snapToGrid w:val="0"/>
          <w:sz w:val="22"/>
          <w:szCs w:val="22"/>
          <w:u w:val="single"/>
        </w:rPr>
        <w:t>w tym również rozgraniczenie w przypadku kiedy będzie ono wymagane - przygotowanie projektów podziału</w:t>
      </w:r>
    </w:p>
    <w:p w:rsidR="007C6B56" w:rsidRDefault="007C6B56" w:rsidP="007C6B56">
      <w:pPr>
        <w:ind w:left="54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                  waga 95 %</w:t>
      </w:r>
    </w:p>
    <w:p w:rsidR="007C6B56" w:rsidRDefault="007C6B56" w:rsidP="007C6B56">
      <w:pPr>
        <w:jc w:val="both"/>
        <w:rPr>
          <w:rFonts w:ascii="Calibri" w:hAnsi="Calibri"/>
          <w:snapToGrid w:val="0"/>
          <w:sz w:val="22"/>
          <w:szCs w:val="22"/>
        </w:rPr>
      </w:pPr>
    </w:p>
    <w:p w:rsidR="007C6B56" w:rsidRDefault="007C6B56" w:rsidP="00613C09">
      <w:pPr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  <w:u w:val="single"/>
        </w:rPr>
      </w:pPr>
      <w:r>
        <w:rPr>
          <w:rFonts w:ascii="Calibri" w:hAnsi="Calibri"/>
          <w:snapToGrid w:val="0"/>
          <w:sz w:val="22"/>
          <w:szCs w:val="22"/>
        </w:rPr>
        <w:t xml:space="preserve">5. </w:t>
      </w:r>
      <w:r>
        <w:rPr>
          <w:rFonts w:ascii="Calibri" w:hAnsi="Calibri" w:cs="Tahoma"/>
          <w:sz w:val="22"/>
          <w:szCs w:val="22"/>
          <w:u w:val="single"/>
        </w:rPr>
        <w:t>Podziały nieruchomości dla ZRID (zezwolenie na realizacje inwestycji drogowej)</w:t>
      </w:r>
      <w:r w:rsidR="00613C09">
        <w:rPr>
          <w:rFonts w:ascii="Calibri" w:hAnsi="Calibri" w:cs="Tahoma"/>
          <w:sz w:val="22"/>
          <w:szCs w:val="22"/>
          <w:u w:val="single"/>
        </w:rPr>
        <w:t xml:space="preserve"> </w:t>
      </w:r>
      <w:r>
        <w:rPr>
          <w:rFonts w:ascii="Calibri" w:hAnsi="Calibri"/>
          <w:snapToGrid w:val="0"/>
          <w:sz w:val="22"/>
          <w:szCs w:val="22"/>
          <w:u w:val="single"/>
        </w:rPr>
        <w:t xml:space="preserve">-utrwalenie – </w:t>
      </w:r>
      <w:proofErr w:type="spellStart"/>
      <w:r>
        <w:rPr>
          <w:rFonts w:ascii="Calibri" w:hAnsi="Calibri"/>
          <w:snapToGrid w:val="0"/>
          <w:sz w:val="22"/>
          <w:szCs w:val="22"/>
          <w:u w:val="single"/>
        </w:rPr>
        <w:t>zestabilizowanie</w:t>
      </w:r>
      <w:proofErr w:type="spellEnd"/>
      <w:r>
        <w:rPr>
          <w:rFonts w:ascii="Calibri" w:hAnsi="Calibri"/>
          <w:snapToGrid w:val="0"/>
          <w:sz w:val="22"/>
          <w:szCs w:val="22"/>
          <w:u w:val="single"/>
        </w:rPr>
        <w:t xml:space="preserve"> – znaków granicznych na gruncie</w:t>
      </w:r>
    </w:p>
    <w:p w:rsidR="007C6B56" w:rsidRDefault="007C6B56" w:rsidP="007C6B56">
      <w:pPr>
        <w:ind w:left="540"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 </w:t>
      </w:r>
    </w:p>
    <w:p w:rsidR="007C6B56" w:rsidRDefault="007C6B56" w:rsidP="007C6B56">
      <w:pPr>
        <w:ind w:left="54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</w:t>
      </w:r>
      <w:r>
        <w:rPr>
          <w:rFonts w:ascii="Calibri" w:hAnsi="Calibri"/>
          <w:snapToGrid w:val="0"/>
          <w:color w:val="FF0000"/>
          <w:sz w:val="22"/>
          <w:szCs w:val="22"/>
        </w:rPr>
        <w:t xml:space="preserve"> </w:t>
      </w:r>
      <w:r>
        <w:rPr>
          <w:rFonts w:ascii="Calibri" w:hAnsi="Calibri"/>
          <w:snapToGrid w:val="0"/>
          <w:color w:val="000000"/>
          <w:sz w:val="22"/>
          <w:szCs w:val="22"/>
        </w:rPr>
        <w:t>waga 95 %</w:t>
      </w:r>
    </w:p>
    <w:p w:rsidR="007C6B56" w:rsidRDefault="007C6B56" w:rsidP="007C6B56">
      <w:pPr>
        <w:jc w:val="both"/>
        <w:rPr>
          <w:rFonts w:ascii="Calibri" w:hAnsi="Calibri"/>
          <w:snapToGrid w:val="0"/>
          <w:sz w:val="22"/>
          <w:szCs w:val="22"/>
        </w:rPr>
      </w:pPr>
    </w:p>
    <w:p w:rsidR="007C6B56" w:rsidRDefault="007C6B56" w:rsidP="00431F76">
      <w:pPr>
        <w:jc w:val="both"/>
        <w:rPr>
          <w:rFonts w:ascii="Calibri" w:hAnsi="Calibri"/>
          <w:snapToGrid w:val="0"/>
          <w:sz w:val="22"/>
          <w:szCs w:val="22"/>
          <w:u w:val="single"/>
        </w:rPr>
      </w:pPr>
      <w:r>
        <w:rPr>
          <w:rFonts w:ascii="Calibri" w:hAnsi="Calibri"/>
          <w:snapToGrid w:val="0"/>
          <w:sz w:val="22"/>
          <w:szCs w:val="22"/>
        </w:rPr>
        <w:t>6 .</w:t>
      </w:r>
      <w:r>
        <w:rPr>
          <w:rFonts w:ascii="Calibri" w:hAnsi="Calibri"/>
          <w:snapToGrid w:val="0"/>
          <w:sz w:val="22"/>
          <w:szCs w:val="22"/>
          <w:u w:val="single"/>
        </w:rPr>
        <w:t>Wznowienie i ustalenie granic, w tym rozgraniczenie w przypadku kiedy będzie ono wymagane</w:t>
      </w:r>
    </w:p>
    <w:p w:rsidR="007C6B56" w:rsidRDefault="007C6B56" w:rsidP="007C6B56">
      <w:pPr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  <w:u w:val="single"/>
        </w:rPr>
      </w:pPr>
    </w:p>
    <w:p w:rsidR="007C6B56" w:rsidRDefault="007C6B56" w:rsidP="007C6B56">
      <w:pPr>
        <w:ind w:left="360" w:hanging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waga 95 %, obliczanie punktów na podstawie średniej arytmetycznej a, b, c</w:t>
      </w:r>
    </w:p>
    <w:p w:rsidR="007C6B56" w:rsidRDefault="007C6B56" w:rsidP="007C6B56">
      <w:pPr>
        <w:tabs>
          <w:tab w:val="left" w:pos="284"/>
        </w:tabs>
        <w:jc w:val="both"/>
        <w:rPr>
          <w:rFonts w:ascii="Calibri" w:hAnsi="Calibri"/>
          <w:snapToGrid w:val="0"/>
          <w:sz w:val="22"/>
          <w:szCs w:val="22"/>
        </w:rPr>
      </w:pPr>
    </w:p>
    <w:p w:rsidR="007C6B56" w:rsidRDefault="005825C4" w:rsidP="0049630D">
      <w:pPr>
        <w:tabs>
          <w:tab w:val="left" w:pos="0"/>
        </w:tabs>
        <w:jc w:val="both"/>
        <w:rPr>
          <w:rFonts w:ascii="Calibri" w:hAnsi="Calibri"/>
          <w:snapToGrid w:val="0"/>
          <w:sz w:val="22"/>
          <w:szCs w:val="22"/>
          <w:u w:val="single"/>
        </w:rPr>
      </w:pPr>
      <w:r>
        <w:rPr>
          <w:rFonts w:ascii="Calibri" w:hAnsi="Calibri"/>
          <w:snapToGrid w:val="0"/>
          <w:sz w:val="22"/>
          <w:szCs w:val="22"/>
        </w:rPr>
        <w:t>7.</w:t>
      </w:r>
      <w:r w:rsidR="007C6B56">
        <w:rPr>
          <w:rFonts w:ascii="Calibri" w:hAnsi="Calibri"/>
          <w:snapToGrid w:val="0"/>
          <w:sz w:val="22"/>
          <w:szCs w:val="22"/>
          <w:u w:val="single"/>
        </w:rPr>
        <w:t>Ocena (opinia) prawidłowości wykonania czynności technicznych w postępowaniu</w:t>
      </w:r>
      <w:r w:rsidR="0049630D">
        <w:rPr>
          <w:rFonts w:ascii="Calibri" w:hAnsi="Calibri"/>
          <w:snapToGrid w:val="0"/>
          <w:sz w:val="22"/>
          <w:szCs w:val="22"/>
          <w:u w:val="single"/>
        </w:rPr>
        <w:t xml:space="preserve"> </w:t>
      </w:r>
      <w:r w:rsidR="007C6B56">
        <w:rPr>
          <w:rFonts w:ascii="Calibri" w:hAnsi="Calibri"/>
          <w:snapToGrid w:val="0"/>
          <w:sz w:val="22"/>
          <w:szCs w:val="22"/>
          <w:u w:val="single"/>
        </w:rPr>
        <w:t>rozgraniczeniowym</w:t>
      </w:r>
      <w:r>
        <w:rPr>
          <w:rFonts w:ascii="Calibri" w:hAnsi="Calibri"/>
          <w:snapToGrid w:val="0"/>
          <w:sz w:val="22"/>
          <w:szCs w:val="22"/>
          <w:u w:val="single"/>
        </w:rPr>
        <w:t xml:space="preserve"> </w:t>
      </w:r>
      <w:r w:rsidR="007C6B56">
        <w:rPr>
          <w:rFonts w:ascii="Calibri" w:hAnsi="Calibri"/>
          <w:snapToGrid w:val="0"/>
          <w:sz w:val="22"/>
          <w:szCs w:val="22"/>
          <w:u w:val="single"/>
        </w:rPr>
        <w:t xml:space="preserve">przed wydaniem decyzji zatwierdzającej </w:t>
      </w:r>
    </w:p>
    <w:p w:rsidR="007C6B56" w:rsidRDefault="007C6B56" w:rsidP="007C6B56">
      <w:pPr>
        <w:ind w:left="54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                  </w:t>
      </w:r>
    </w:p>
    <w:p w:rsidR="007C6B56" w:rsidRDefault="007C6B56" w:rsidP="007C6B56">
      <w:pPr>
        <w:ind w:left="1249" w:firstLine="169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 waga 95 %</w:t>
      </w:r>
    </w:p>
    <w:p w:rsidR="007C6B56" w:rsidRDefault="007C6B56" w:rsidP="007C6B56">
      <w:pPr>
        <w:jc w:val="both"/>
        <w:rPr>
          <w:rFonts w:ascii="Calibri" w:hAnsi="Calibri"/>
          <w:snapToGrid w:val="0"/>
          <w:sz w:val="22"/>
          <w:szCs w:val="22"/>
        </w:rPr>
      </w:pPr>
    </w:p>
    <w:p w:rsidR="007C6B56" w:rsidRDefault="007C6B56" w:rsidP="007C6B56">
      <w:pPr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8. </w:t>
      </w:r>
      <w:r>
        <w:rPr>
          <w:rFonts w:ascii="Calibri" w:hAnsi="Calibri"/>
          <w:snapToGrid w:val="0"/>
          <w:sz w:val="22"/>
          <w:szCs w:val="22"/>
          <w:u w:val="single"/>
        </w:rPr>
        <w:t>Łączenie działek dla celów regulacji dróg gminnych zgodnie z ich nazewnictwem</w:t>
      </w:r>
      <w:r>
        <w:rPr>
          <w:rFonts w:ascii="Calibri" w:hAnsi="Calibri"/>
          <w:snapToGrid w:val="0"/>
          <w:sz w:val="22"/>
          <w:szCs w:val="22"/>
        </w:rPr>
        <w:t xml:space="preserve"> </w:t>
      </w:r>
    </w:p>
    <w:p w:rsidR="007C6B56" w:rsidRDefault="007C6B56" w:rsidP="007C6B56">
      <w:pPr>
        <w:ind w:left="54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FF0000"/>
          <w:sz w:val="22"/>
          <w:szCs w:val="22"/>
        </w:rPr>
        <w:t xml:space="preserve">                   </w:t>
      </w:r>
      <w:r>
        <w:rPr>
          <w:rFonts w:ascii="Calibri" w:hAnsi="Calibri"/>
          <w:snapToGrid w:val="0"/>
          <w:color w:val="000000"/>
          <w:sz w:val="22"/>
          <w:szCs w:val="22"/>
        </w:rPr>
        <w:t>waga 95 %</w:t>
      </w:r>
    </w:p>
    <w:p w:rsidR="007C6B56" w:rsidRDefault="007C6B56" w:rsidP="007C6B56">
      <w:pPr>
        <w:jc w:val="both"/>
        <w:rPr>
          <w:rFonts w:ascii="Calibri" w:hAnsi="Calibri"/>
          <w:snapToGrid w:val="0"/>
          <w:sz w:val="22"/>
          <w:szCs w:val="22"/>
        </w:rPr>
      </w:pPr>
    </w:p>
    <w:p w:rsidR="007C6B56" w:rsidRDefault="007C6B56" w:rsidP="007C6B56">
      <w:pPr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9. </w:t>
      </w:r>
      <w:r>
        <w:rPr>
          <w:rFonts w:ascii="Calibri" w:hAnsi="Calibri"/>
          <w:snapToGrid w:val="0"/>
          <w:sz w:val="22"/>
          <w:szCs w:val="22"/>
          <w:u w:val="single"/>
        </w:rPr>
        <w:t>Wykonanie prac niezbędnych dla zmian użytków działek gminnych</w:t>
      </w:r>
      <w:r>
        <w:rPr>
          <w:rFonts w:ascii="Calibri" w:hAnsi="Calibri"/>
          <w:snapToGrid w:val="0"/>
          <w:sz w:val="22"/>
          <w:szCs w:val="22"/>
        </w:rPr>
        <w:t xml:space="preserve"> </w:t>
      </w:r>
    </w:p>
    <w:p w:rsidR="007C6B56" w:rsidRDefault="007C6B56" w:rsidP="007C6B56">
      <w:pPr>
        <w:ind w:left="540"/>
        <w:jc w:val="both"/>
        <w:rPr>
          <w:rFonts w:ascii="Calibri" w:hAnsi="Calibri"/>
          <w:snapToGrid w:val="0"/>
          <w:color w:val="000000"/>
          <w:sz w:val="22"/>
          <w:szCs w:val="22"/>
        </w:rPr>
      </w:pPr>
      <w:r>
        <w:rPr>
          <w:rFonts w:ascii="Calibri" w:hAnsi="Calibri"/>
          <w:snapToGrid w:val="0"/>
          <w:color w:val="000000"/>
          <w:sz w:val="22"/>
          <w:szCs w:val="22"/>
        </w:rPr>
        <w:t xml:space="preserve">                    waga 95 %</w:t>
      </w:r>
    </w:p>
    <w:p w:rsidR="007C6B56" w:rsidRDefault="007C6B56" w:rsidP="007C6B56">
      <w:pPr>
        <w:jc w:val="both"/>
        <w:rPr>
          <w:rFonts w:ascii="Calibri" w:hAnsi="Calibri"/>
          <w:snapToGrid w:val="0"/>
          <w:color w:val="FF0000"/>
          <w:sz w:val="22"/>
          <w:szCs w:val="22"/>
        </w:rPr>
      </w:pPr>
      <w:r>
        <w:rPr>
          <w:rFonts w:ascii="Calibri" w:hAnsi="Calibri"/>
          <w:snapToGrid w:val="0"/>
          <w:color w:val="FF0000"/>
          <w:sz w:val="22"/>
          <w:szCs w:val="22"/>
        </w:rPr>
        <w:t xml:space="preserve">             </w:t>
      </w:r>
    </w:p>
    <w:p w:rsidR="007C6B56" w:rsidRDefault="007C6B56" w:rsidP="007C6B56">
      <w:pPr>
        <w:ind w:left="360" w:hanging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Ilość punktów  – s</w:t>
      </w:r>
      <w:r w:rsidR="003F60F0">
        <w:rPr>
          <w:rFonts w:ascii="Calibri" w:hAnsi="Calibri"/>
          <w:b/>
          <w:sz w:val="22"/>
          <w:szCs w:val="22"/>
        </w:rPr>
        <w:t>uma punktów 1,2,3,4,5,6,7,8,9</w:t>
      </w:r>
    </w:p>
    <w:p w:rsidR="007C6B56" w:rsidRDefault="007C6B56" w:rsidP="007C6B56">
      <w:pPr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:rsidR="00F31C70" w:rsidRDefault="00F31C70" w:rsidP="007C6B56">
      <w:pPr>
        <w:ind w:left="360" w:hanging="360"/>
        <w:jc w:val="both"/>
        <w:rPr>
          <w:rFonts w:ascii="Calibri" w:hAnsi="Calibri"/>
          <w:b/>
          <w:sz w:val="22"/>
          <w:szCs w:val="22"/>
        </w:rPr>
      </w:pPr>
    </w:p>
    <w:p w:rsidR="007C6B56" w:rsidRDefault="00A43610" w:rsidP="007C6B5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1.2.</w:t>
      </w:r>
      <w:r w:rsidR="007C6B56">
        <w:rPr>
          <w:rFonts w:ascii="Calibri" w:hAnsi="Calibri"/>
          <w:b/>
          <w:sz w:val="22"/>
          <w:szCs w:val="22"/>
        </w:rPr>
        <w:t xml:space="preserve"> Opis kryterium terminu realizacji</w:t>
      </w:r>
    </w:p>
    <w:p w:rsidR="007C6B56" w:rsidRDefault="007C6B56" w:rsidP="007C6B56">
      <w:pPr>
        <w:rPr>
          <w:rFonts w:ascii="Calibri" w:hAnsi="Calibri"/>
          <w:b/>
          <w:sz w:val="22"/>
          <w:szCs w:val="22"/>
        </w:rPr>
      </w:pPr>
    </w:p>
    <w:p w:rsidR="007C6B56" w:rsidRDefault="007C6B56" w:rsidP="007C6B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Oferty w kryterium termin realizacji zostaną ocenione wg poniższego wzoru:</w:t>
      </w:r>
    </w:p>
    <w:p w:rsidR="007C6B56" w:rsidRDefault="007C6B56" w:rsidP="007C6B5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449"/>
        <w:gridCol w:w="2578"/>
        <w:gridCol w:w="1402"/>
      </w:tblGrid>
      <w:tr w:rsidR="007C6B56" w:rsidTr="007C6B56">
        <w:trPr>
          <w:cantSplit/>
        </w:trPr>
        <w:tc>
          <w:tcPr>
            <w:tcW w:w="166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B56" w:rsidRDefault="007C6B56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liczba punktów</w:t>
            </w: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B56" w:rsidRDefault="007C6B56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=</w:t>
            </w:r>
          </w:p>
        </w:tc>
        <w:tc>
          <w:tcPr>
            <w:tcW w:w="25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6B56" w:rsidRDefault="007C6B56">
            <w:pPr>
              <w:pStyle w:val="Zwykytekst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najkrótszy termin</w:t>
            </w:r>
          </w:p>
        </w:tc>
        <w:tc>
          <w:tcPr>
            <w:tcW w:w="1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B56" w:rsidRDefault="007C6B56">
            <w:pPr>
              <w:pStyle w:val="Zwykyteks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X 5 pkt</w:t>
            </w:r>
          </w:p>
        </w:tc>
      </w:tr>
      <w:tr w:rsidR="007C6B56" w:rsidTr="007C6B56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B56" w:rsidRDefault="007C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B56" w:rsidRDefault="007C6B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56" w:rsidRDefault="007C6B56">
            <w:pPr>
              <w:pStyle w:val="Zwykytekst"/>
              <w:ind w:left="-27" w:hanging="12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termin oferty ocenianej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6B56" w:rsidRDefault="007C6B5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C6B56" w:rsidRDefault="007C6B56" w:rsidP="007C6B56">
      <w:pPr>
        <w:rPr>
          <w:rFonts w:ascii="Calibri" w:hAnsi="Calibri"/>
          <w:sz w:val="22"/>
          <w:szCs w:val="22"/>
        </w:rPr>
      </w:pPr>
    </w:p>
    <w:p w:rsidR="007C6B56" w:rsidRDefault="007C6B56" w:rsidP="007C6B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Przez określenie „termin realizacji” zamawiający rozumie wskazaną przez wykonawcę w formularzu oferty ilość dni kalendarzowych (konkretną liczbę dni w zależności od części, nie przedział czasowy) liczonych od otrzymania zlecenia. </w:t>
      </w:r>
    </w:p>
    <w:p w:rsidR="007C6B56" w:rsidRDefault="007C6B56" w:rsidP="007C6B56">
      <w:pPr>
        <w:rPr>
          <w:rFonts w:ascii="Calibri" w:hAnsi="Calibri"/>
          <w:sz w:val="22"/>
          <w:szCs w:val="22"/>
        </w:rPr>
      </w:pPr>
    </w:p>
    <w:p w:rsidR="007C6B56" w:rsidRDefault="007C6B56" w:rsidP="00E35F18">
      <w:pPr>
        <w:numPr>
          <w:ilvl w:val="2"/>
          <w:numId w:val="4"/>
        </w:numPr>
        <w:tabs>
          <w:tab w:val="num" w:pos="360"/>
        </w:tabs>
        <w:ind w:hanging="624"/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Podziały nieruchomości – wydzielenie 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Najkrótszy termin realizacji wymagany przez Zamawiającego</w:t>
      </w:r>
      <w:r>
        <w:rPr>
          <w:rFonts w:ascii="Calibri" w:hAnsi="Calibri"/>
          <w:b/>
          <w:sz w:val="22"/>
          <w:szCs w:val="22"/>
        </w:rPr>
        <w:t>: 50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Maksymalny termin realizacji do oceny</w:t>
      </w:r>
      <w:r>
        <w:rPr>
          <w:rFonts w:ascii="Calibri" w:hAnsi="Calibri"/>
          <w:b/>
          <w:sz w:val="22"/>
          <w:szCs w:val="22"/>
        </w:rPr>
        <w:t>: 60 dni kalendarzowych</w:t>
      </w:r>
    </w:p>
    <w:p w:rsidR="007C6B56" w:rsidRDefault="007C6B56" w:rsidP="00E35F18">
      <w:pPr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</w:t>
      </w:r>
    </w:p>
    <w:p w:rsidR="007C6B56" w:rsidRDefault="007C6B56" w:rsidP="00E35F18">
      <w:pPr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2)   Podziały nieruchomości - wydzielenie, w tym również rozgraniczenie w przypadku kiedy będzie ono</w:t>
      </w:r>
      <w:r w:rsidR="00466639">
        <w:rPr>
          <w:rFonts w:ascii="Calibri" w:hAnsi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sz w:val="22"/>
          <w:szCs w:val="22"/>
        </w:rPr>
        <w:t xml:space="preserve">wymagane </w:t>
      </w:r>
    </w:p>
    <w:p w:rsidR="007C6B56" w:rsidRDefault="007C6B56" w:rsidP="00E35F18">
      <w:pPr>
        <w:jc w:val="both"/>
        <w:rPr>
          <w:rFonts w:ascii="Calibri" w:hAnsi="Calibri"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Najkrótszy termin realizacji wymagany przez Zamawiającego</w:t>
      </w:r>
      <w:r>
        <w:rPr>
          <w:rFonts w:ascii="Calibri" w:hAnsi="Calibri"/>
          <w:b/>
          <w:sz w:val="22"/>
          <w:szCs w:val="22"/>
        </w:rPr>
        <w:t>: 50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Maksymalny termin realizacji do oceny</w:t>
      </w:r>
      <w:r>
        <w:rPr>
          <w:rFonts w:ascii="Calibri" w:hAnsi="Calibri"/>
          <w:b/>
          <w:sz w:val="22"/>
          <w:szCs w:val="22"/>
        </w:rPr>
        <w:t>: 60 dni kalendarzowych</w:t>
      </w:r>
    </w:p>
    <w:p w:rsidR="007C6B56" w:rsidRDefault="007C6B56" w:rsidP="00E35F18">
      <w:pPr>
        <w:jc w:val="both"/>
        <w:rPr>
          <w:rFonts w:ascii="Calibri" w:hAnsi="Calibri"/>
          <w:snapToGrid w:val="0"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>3.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>Podziały nieruchomości  dla ZRID (zezwolenie na realizacje inwestycji drogowej)</w:t>
      </w:r>
      <w:r w:rsidR="0075641F"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sz w:val="22"/>
          <w:szCs w:val="22"/>
        </w:rPr>
        <w:t>- przygotowanie projektów podziału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Najkrótszy termin realizacji wymagany przez Zamawiającego</w:t>
      </w:r>
      <w:r>
        <w:rPr>
          <w:rFonts w:ascii="Calibri" w:hAnsi="Calibri"/>
          <w:b/>
          <w:sz w:val="22"/>
          <w:szCs w:val="22"/>
        </w:rPr>
        <w:t>: 50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Maksymalny termin realizacji do oceny</w:t>
      </w:r>
      <w:r>
        <w:rPr>
          <w:rFonts w:ascii="Calibri" w:hAnsi="Calibri"/>
          <w:b/>
          <w:sz w:val="22"/>
          <w:szCs w:val="22"/>
        </w:rPr>
        <w:t>: 60 dni kalendarzowych</w:t>
      </w:r>
    </w:p>
    <w:p w:rsidR="00C033F1" w:rsidRDefault="00C033F1" w:rsidP="007C6B56">
      <w:pPr>
        <w:ind w:left="540"/>
        <w:jc w:val="both"/>
        <w:rPr>
          <w:rFonts w:ascii="Calibri" w:hAnsi="Calibri"/>
          <w:snapToGrid w:val="0"/>
          <w:sz w:val="22"/>
          <w:szCs w:val="22"/>
        </w:rPr>
      </w:pPr>
    </w:p>
    <w:p w:rsidR="007C6B56" w:rsidRDefault="007C6B56" w:rsidP="007C6B56">
      <w:pPr>
        <w:ind w:left="540"/>
        <w:jc w:val="both"/>
        <w:rPr>
          <w:rFonts w:ascii="Calibri" w:hAnsi="Calibri"/>
          <w:snapToGrid w:val="0"/>
          <w:color w:val="FF000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 xml:space="preserve">                </w:t>
      </w:r>
      <w:r>
        <w:rPr>
          <w:rFonts w:ascii="Calibri" w:hAnsi="Calibri"/>
          <w:snapToGrid w:val="0"/>
          <w:color w:val="FF0000"/>
          <w:sz w:val="22"/>
          <w:szCs w:val="22"/>
        </w:rPr>
        <w:t xml:space="preserve">               </w:t>
      </w:r>
    </w:p>
    <w:p w:rsidR="00DF218D" w:rsidRDefault="00DF218D" w:rsidP="007C6B56">
      <w:pPr>
        <w:ind w:left="540"/>
        <w:jc w:val="both"/>
        <w:rPr>
          <w:rFonts w:ascii="Calibri" w:hAnsi="Calibri"/>
          <w:snapToGrid w:val="0"/>
          <w:color w:val="FF0000"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napToGrid w:val="0"/>
          <w:sz w:val="22"/>
          <w:szCs w:val="22"/>
        </w:rPr>
        <w:lastRenderedPageBreak/>
        <w:t>4.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sz w:val="22"/>
          <w:szCs w:val="22"/>
        </w:rPr>
        <w:t>Podziały nieruchomości – wydzielenie wymagane</w:t>
      </w:r>
      <w:r>
        <w:rPr>
          <w:rFonts w:ascii="Calibri" w:hAnsi="Calibri" w:cs="Tahoma"/>
          <w:b/>
          <w:sz w:val="22"/>
          <w:szCs w:val="22"/>
        </w:rPr>
        <w:t xml:space="preserve"> dla ZRID (zezwolenie na realizacje inwestycji </w:t>
      </w:r>
    </w:p>
    <w:p w:rsidR="007C6B56" w:rsidRDefault="007C6B56" w:rsidP="00E35F18">
      <w:pPr>
        <w:ind w:left="284"/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drogowej)</w:t>
      </w:r>
      <w:r>
        <w:rPr>
          <w:rFonts w:ascii="Calibri" w:hAnsi="Calibri"/>
          <w:b/>
          <w:snapToGrid w:val="0"/>
          <w:sz w:val="22"/>
          <w:szCs w:val="22"/>
        </w:rPr>
        <w:t xml:space="preserve"> w tym również rozgraniczenie w przypadku kiedy będzie ono wymagane – </w:t>
      </w:r>
      <w:r w:rsidR="0075641F">
        <w:rPr>
          <w:rFonts w:ascii="Calibri" w:hAnsi="Calibri"/>
          <w:b/>
          <w:snapToGrid w:val="0"/>
          <w:sz w:val="22"/>
          <w:szCs w:val="22"/>
        </w:rPr>
        <w:br/>
      </w:r>
      <w:r>
        <w:rPr>
          <w:rFonts w:ascii="Calibri" w:hAnsi="Calibri"/>
          <w:b/>
          <w:snapToGrid w:val="0"/>
          <w:sz w:val="22"/>
          <w:szCs w:val="22"/>
        </w:rPr>
        <w:t>przygotowanie</w:t>
      </w:r>
      <w:r w:rsidR="0075641F">
        <w:rPr>
          <w:rFonts w:ascii="Calibri" w:hAnsi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sz w:val="22"/>
          <w:szCs w:val="22"/>
        </w:rPr>
        <w:t>projektów  podziału</w:t>
      </w:r>
    </w:p>
    <w:p w:rsidR="007C6B56" w:rsidRDefault="007C6B56" w:rsidP="00E35F18">
      <w:pPr>
        <w:jc w:val="both"/>
        <w:rPr>
          <w:rFonts w:ascii="Calibri" w:hAnsi="Calibri"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Najkrótszy termin realizacji wymagany przez Zamawiającego</w:t>
      </w:r>
      <w:r>
        <w:rPr>
          <w:rFonts w:ascii="Calibri" w:hAnsi="Calibri"/>
          <w:b/>
          <w:sz w:val="22"/>
          <w:szCs w:val="22"/>
        </w:rPr>
        <w:t>: 50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Maksymalny termin realizacji do oceny</w:t>
      </w:r>
      <w:r>
        <w:rPr>
          <w:rFonts w:ascii="Calibri" w:hAnsi="Calibri"/>
          <w:b/>
          <w:sz w:val="22"/>
          <w:szCs w:val="22"/>
        </w:rPr>
        <w:t>: 60 dni kalendarzowych</w:t>
      </w:r>
    </w:p>
    <w:p w:rsidR="007C6B56" w:rsidRDefault="007C6B56" w:rsidP="00E35F18">
      <w:pPr>
        <w:jc w:val="both"/>
        <w:rPr>
          <w:rFonts w:ascii="Calibri" w:hAnsi="Calibri"/>
          <w:b/>
          <w:snapToGrid w:val="0"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5. </w:t>
      </w:r>
      <w:r>
        <w:rPr>
          <w:rFonts w:ascii="Calibri" w:hAnsi="Calibri" w:cs="Tahoma"/>
          <w:b/>
          <w:sz w:val="22"/>
          <w:szCs w:val="22"/>
        </w:rPr>
        <w:t>Podziały nieruchomości  dla ZRID (zezwolenie na realizacje inwestycji drogowej)</w:t>
      </w:r>
    </w:p>
    <w:p w:rsidR="007C6B56" w:rsidRDefault="007C6B56" w:rsidP="00E35F18">
      <w:pPr>
        <w:jc w:val="both"/>
        <w:rPr>
          <w:rFonts w:ascii="Calibri" w:hAnsi="Calibri"/>
          <w:b/>
          <w:snapToGrid w:val="0"/>
          <w:sz w:val="22"/>
          <w:szCs w:val="22"/>
        </w:rPr>
      </w:pPr>
      <w:r>
        <w:rPr>
          <w:rFonts w:ascii="Calibri" w:hAnsi="Calibri"/>
          <w:b/>
          <w:snapToGrid w:val="0"/>
          <w:sz w:val="22"/>
          <w:szCs w:val="22"/>
        </w:rPr>
        <w:t xml:space="preserve">     -</w:t>
      </w:r>
      <w:r w:rsidR="00B55FEE">
        <w:rPr>
          <w:rFonts w:ascii="Calibri" w:hAnsi="Calibri"/>
          <w:b/>
          <w:snapToGrid w:val="0"/>
          <w:sz w:val="22"/>
          <w:szCs w:val="22"/>
        </w:rPr>
        <w:t xml:space="preserve"> </w:t>
      </w:r>
      <w:r>
        <w:rPr>
          <w:rFonts w:ascii="Calibri" w:hAnsi="Calibri"/>
          <w:b/>
          <w:snapToGrid w:val="0"/>
          <w:sz w:val="22"/>
          <w:szCs w:val="22"/>
        </w:rPr>
        <w:t xml:space="preserve">osadzenie – </w:t>
      </w:r>
      <w:proofErr w:type="spellStart"/>
      <w:r>
        <w:rPr>
          <w:rFonts w:ascii="Calibri" w:hAnsi="Calibri"/>
          <w:b/>
          <w:snapToGrid w:val="0"/>
          <w:sz w:val="22"/>
          <w:szCs w:val="22"/>
        </w:rPr>
        <w:t>zestabilizowanie</w:t>
      </w:r>
      <w:proofErr w:type="spellEnd"/>
      <w:r>
        <w:rPr>
          <w:rFonts w:ascii="Calibri" w:hAnsi="Calibri"/>
          <w:b/>
          <w:snapToGrid w:val="0"/>
          <w:sz w:val="22"/>
          <w:szCs w:val="22"/>
        </w:rPr>
        <w:t xml:space="preserve"> – znaków granicznych na gruncie</w:t>
      </w:r>
    </w:p>
    <w:p w:rsidR="007C6B56" w:rsidRDefault="007C6B56" w:rsidP="00E35F18">
      <w:pPr>
        <w:jc w:val="both"/>
        <w:rPr>
          <w:rFonts w:ascii="Calibri" w:hAnsi="Calibri"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Najkrótszy termin realizacji wymagany przez Zamawiającego</w:t>
      </w:r>
      <w:r>
        <w:rPr>
          <w:rFonts w:ascii="Calibri" w:hAnsi="Calibri"/>
          <w:b/>
          <w:sz w:val="22"/>
          <w:szCs w:val="22"/>
        </w:rPr>
        <w:t>: 50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Maksymalny termin realizacji do oceny</w:t>
      </w:r>
      <w:r>
        <w:rPr>
          <w:rFonts w:ascii="Calibri" w:hAnsi="Calibri"/>
          <w:b/>
          <w:sz w:val="22"/>
          <w:szCs w:val="22"/>
        </w:rPr>
        <w:t>: 60 dni kalendarzowych</w:t>
      </w:r>
    </w:p>
    <w:p w:rsidR="007C6B56" w:rsidRDefault="007C6B56" w:rsidP="00E35F18">
      <w:pPr>
        <w:jc w:val="both"/>
        <w:rPr>
          <w:rFonts w:ascii="Calibri" w:hAnsi="Calibri"/>
          <w:snapToGrid w:val="0"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6) Wznowienie i ustalenie granic w tym również rozgraniczenie w przypadku kiedy będzie ono wymagane</w:t>
      </w:r>
    </w:p>
    <w:p w:rsidR="007C6B56" w:rsidRDefault="007C6B56" w:rsidP="00E35F18">
      <w:pPr>
        <w:jc w:val="both"/>
        <w:rPr>
          <w:rFonts w:ascii="Calibri" w:hAnsi="Calibri"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Najkrótszy termin realizacji wymagany przez Zamawiającego</w:t>
      </w:r>
      <w:r>
        <w:rPr>
          <w:rFonts w:ascii="Calibri" w:hAnsi="Calibri"/>
          <w:b/>
          <w:sz w:val="22"/>
          <w:szCs w:val="22"/>
        </w:rPr>
        <w:t>: 35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Maksymalny termin realizacji do oceny</w:t>
      </w:r>
      <w:r>
        <w:rPr>
          <w:rFonts w:ascii="Calibri" w:hAnsi="Calibri"/>
          <w:b/>
          <w:sz w:val="22"/>
          <w:szCs w:val="22"/>
        </w:rPr>
        <w:t>: 45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7) Ocena (opinia) prawidłowości wykonania czynności technicznych w postępowaniu rozgraniczeniowym</w:t>
      </w:r>
      <w:r w:rsidR="0059299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przed wydaniem decyzji zatwierdzającej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Najkrótszy termin realizacji wymagany przez Zamawiającego</w:t>
      </w:r>
      <w:r>
        <w:rPr>
          <w:rFonts w:ascii="Calibri" w:hAnsi="Calibri"/>
          <w:b/>
          <w:sz w:val="22"/>
          <w:szCs w:val="22"/>
        </w:rPr>
        <w:t>: 7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Maksymalny termin realizacji do oceny</w:t>
      </w:r>
      <w:r>
        <w:rPr>
          <w:rFonts w:ascii="Calibri" w:hAnsi="Calibri"/>
          <w:b/>
          <w:sz w:val="22"/>
          <w:szCs w:val="22"/>
        </w:rPr>
        <w:t>: 10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8) Łączenie działek dla celów regulacji dróg gminnych zgodnie z ich nazewnictwem</w:t>
      </w:r>
    </w:p>
    <w:p w:rsidR="007C6B56" w:rsidRDefault="007C6B56" w:rsidP="00E35F18">
      <w:pPr>
        <w:jc w:val="both"/>
        <w:rPr>
          <w:rFonts w:ascii="Calibri" w:hAnsi="Calibri"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Najkrótszy termin realizacji wymagany przez Zamawiającego</w:t>
      </w:r>
      <w:r>
        <w:rPr>
          <w:rFonts w:ascii="Calibri" w:hAnsi="Calibri"/>
          <w:b/>
          <w:sz w:val="22"/>
          <w:szCs w:val="22"/>
        </w:rPr>
        <w:t>: 35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Maksymalny termin realizacji do oceny</w:t>
      </w:r>
      <w:r>
        <w:rPr>
          <w:rFonts w:ascii="Calibri" w:hAnsi="Calibri"/>
          <w:b/>
          <w:sz w:val="22"/>
          <w:szCs w:val="22"/>
        </w:rPr>
        <w:t>: 45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9) Wykonanie prac niezbędnych dla zmian użytków działek gminnych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Najkrótszy termin realizacji wymagany przez Zamawiającego</w:t>
      </w:r>
      <w:r>
        <w:rPr>
          <w:rFonts w:ascii="Calibri" w:hAnsi="Calibri"/>
          <w:b/>
          <w:sz w:val="22"/>
          <w:szCs w:val="22"/>
        </w:rPr>
        <w:t>: 35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Maksymalny termin realizacji do oceny</w:t>
      </w:r>
      <w:r>
        <w:rPr>
          <w:rFonts w:ascii="Calibri" w:hAnsi="Calibri"/>
          <w:b/>
          <w:sz w:val="22"/>
          <w:szCs w:val="22"/>
        </w:rPr>
        <w:t>: 45 dni kalendarzowych</w:t>
      </w:r>
    </w:p>
    <w:p w:rsidR="007C6B56" w:rsidRDefault="007C6B56" w:rsidP="00E35F18">
      <w:pPr>
        <w:jc w:val="both"/>
        <w:rPr>
          <w:rFonts w:ascii="Calibri" w:hAnsi="Calibri"/>
          <w:b/>
          <w:sz w:val="22"/>
          <w:szCs w:val="22"/>
        </w:rPr>
      </w:pPr>
    </w:p>
    <w:p w:rsidR="00254879" w:rsidRDefault="00254879" w:rsidP="001D7DA3">
      <w:pPr>
        <w:rPr>
          <w:rFonts w:ascii="Arial" w:hAnsi="Arial" w:cs="Arial"/>
          <w:sz w:val="22"/>
          <w:szCs w:val="22"/>
        </w:rPr>
      </w:pPr>
    </w:p>
    <w:p w:rsidR="00592994" w:rsidRDefault="00592994" w:rsidP="001D7DA3">
      <w:pPr>
        <w:rPr>
          <w:rFonts w:ascii="Arial" w:hAnsi="Arial" w:cs="Arial"/>
          <w:sz w:val="22"/>
          <w:szCs w:val="22"/>
        </w:rPr>
      </w:pPr>
    </w:p>
    <w:p w:rsidR="00466639" w:rsidRDefault="00466639" w:rsidP="00466639">
      <w:pPr>
        <w:rPr>
          <w:sz w:val="24"/>
          <w:szCs w:val="24"/>
        </w:rPr>
      </w:pPr>
    </w:p>
    <w:p w:rsidR="00D815F8" w:rsidRDefault="00DF218D"/>
    <w:sectPr w:rsidR="00D815F8" w:rsidSect="0075641F">
      <w:pgSz w:w="11906" w:h="16838" w:code="9"/>
      <w:pgMar w:top="141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/>
        <w:b w:val="0"/>
      </w:rPr>
    </w:lvl>
  </w:abstractNum>
  <w:abstractNum w:abstractNumId="1">
    <w:nsid w:val="276A4B0C"/>
    <w:multiLevelType w:val="multilevel"/>
    <w:tmpl w:val="7E949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902BE4"/>
    <w:multiLevelType w:val="hybridMultilevel"/>
    <w:tmpl w:val="756AFD0C"/>
    <w:lvl w:ilvl="0" w:tplc="2CB46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26D079C6">
      <w:start w:val="1"/>
      <w:numFmt w:val="decimal"/>
      <w:lvlText w:val="%2)"/>
      <w:lvlJc w:val="left"/>
      <w:pPr>
        <w:tabs>
          <w:tab w:val="num" w:pos="644"/>
        </w:tabs>
        <w:ind w:left="624" w:hanging="340"/>
      </w:pPr>
      <w:rPr>
        <w:b w:val="0"/>
        <w:i w:val="0"/>
      </w:rPr>
    </w:lvl>
    <w:lvl w:ilvl="2" w:tplc="6414E3F8">
      <w:start w:val="1"/>
      <w:numFmt w:val="decimal"/>
      <w:lvlText w:val="%3)"/>
      <w:lvlJc w:val="left"/>
      <w:pPr>
        <w:tabs>
          <w:tab w:val="num" w:pos="680"/>
        </w:tabs>
        <w:ind w:left="624" w:hanging="340"/>
      </w:pPr>
      <w:rPr>
        <w:b/>
        <w:i w:val="0"/>
        <w:sz w:val="20"/>
        <w:szCs w:val="20"/>
      </w:rPr>
    </w:lvl>
    <w:lvl w:ilvl="3" w:tplc="D38E668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hAnsi="Calibri" w:cs="Tahoma" w:hint="default"/>
        <w:b w:val="0"/>
        <w:i w:val="0"/>
        <w:sz w:val="22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0C6391"/>
    <w:multiLevelType w:val="hybridMultilevel"/>
    <w:tmpl w:val="05D63FCA"/>
    <w:lvl w:ilvl="0" w:tplc="3C3E831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D4C97"/>
    <w:multiLevelType w:val="hybridMultilevel"/>
    <w:tmpl w:val="E4009A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15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EB"/>
    <w:rsid w:val="000744FE"/>
    <w:rsid w:val="001D7DA3"/>
    <w:rsid w:val="002023FB"/>
    <w:rsid w:val="00254879"/>
    <w:rsid w:val="00311810"/>
    <w:rsid w:val="00312DF1"/>
    <w:rsid w:val="003366DC"/>
    <w:rsid w:val="003A5112"/>
    <w:rsid w:val="003F60F0"/>
    <w:rsid w:val="00431F76"/>
    <w:rsid w:val="00466639"/>
    <w:rsid w:val="0049630D"/>
    <w:rsid w:val="004B2BD9"/>
    <w:rsid w:val="005224F5"/>
    <w:rsid w:val="0053474A"/>
    <w:rsid w:val="005825C4"/>
    <w:rsid w:val="00592994"/>
    <w:rsid w:val="00605345"/>
    <w:rsid w:val="00613C09"/>
    <w:rsid w:val="0066672F"/>
    <w:rsid w:val="0068416A"/>
    <w:rsid w:val="006B0BF8"/>
    <w:rsid w:val="007015AB"/>
    <w:rsid w:val="00746948"/>
    <w:rsid w:val="0075641F"/>
    <w:rsid w:val="00785BC2"/>
    <w:rsid w:val="007937A4"/>
    <w:rsid w:val="007C6B56"/>
    <w:rsid w:val="007D7BAA"/>
    <w:rsid w:val="00833388"/>
    <w:rsid w:val="00886126"/>
    <w:rsid w:val="008F0C7F"/>
    <w:rsid w:val="00A05E1E"/>
    <w:rsid w:val="00A43610"/>
    <w:rsid w:val="00A47A5F"/>
    <w:rsid w:val="00B274DE"/>
    <w:rsid w:val="00B55FEE"/>
    <w:rsid w:val="00BC383D"/>
    <w:rsid w:val="00C033F1"/>
    <w:rsid w:val="00C165E0"/>
    <w:rsid w:val="00CD1C51"/>
    <w:rsid w:val="00D14C11"/>
    <w:rsid w:val="00DE1F62"/>
    <w:rsid w:val="00DF218D"/>
    <w:rsid w:val="00E01CEB"/>
    <w:rsid w:val="00E0207F"/>
    <w:rsid w:val="00E328ED"/>
    <w:rsid w:val="00E35F18"/>
    <w:rsid w:val="00E94697"/>
    <w:rsid w:val="00F219EC"/>
    <w:rsid w:val="00F31C70"/>
    <w:rsid w:val="00F4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C6B56"/>
    <w:pPr>
      <w:keepNext/>
      <w:widowControl/>
      <w:autoSpaceDE/>
      <w:autoSpaceDN/>
      <w:adjustRightInd/>
      <w:outlineLvl w:val="2"/>
    </w:pPr>
    <w:rPr>
      <w:b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DA3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1D7DA3"/>
    <w:rPr>
      <w:rFonts w:eastAsia="Times New Roman"/>
      <w:color w:val="000000"/>
      <w:spacing w:val="-4"/>
      <w:sz w:val="25"/>
      <w:szCs w:val="25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1D7DA3"/>
    <w:pPr>
      <w:widowControl/>
      <w:autoSpaceDE/>
      <w:autoSpaceDN/>
      <w:adjustRightInd/>
      <w:spacing w:before="120" w:after="120"/>
      <w:jc w:val="both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D7DA3"/>
    <w:rPr>
      <w:rFonts w:eastAsia="Times New Roman"/>
      <w:b/>
      <w:bCs/>
      <w:sz w:val="25"/>
      <w:szCs w:val="24"/>
      <w:lang w:eastAsia="pl-PL"/>
    </w:rPr>
  </w:style>
  <w:style w:type="paragraph" w:styleId="Zwykytekst">
    <w:name w:val="Plain Text"/>
    <w:basedOn w:val="Normalny"/>
    <w:link w:val="ZwykytekstZnak"/>
    <w:rsid w:val="001D7DA3"/>
    <w:pPr>
      <w:widowControl/>
      <w:autoSpaceDE/>
      <w:autoSpaceDN/>
      <w:adjustRightInd/>
      <w:spacing w:after="12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D7DA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C6B56"/>
    <w:rPr>
      <w:rFonts w:eastAsia="Times New Roman"/>
      <w:b/>
      <w:color w:val="FF0000"/>
      <w:szCs w:val="24"/>
      <w:lang w:eastAsia="pl-PL"/>
    </w:rPr>
  </w:style>
  <w:style w:type="paragraph" w:customStyle="1" w:styleId="Tekstpodstawowy21">
    <w:name w:val="Tekst podstawowy 21"/>
    <w:basedOn w:val="Normalny"/>
    <w:rsid w:val="007C6B56"/>
    <w:pPr>
      <w:widowControl/>
      <w:overflowPunct w:val="0"/>
      <w:ind w:left="284" w:hanging="284"/>
      <w:jc w:val="both"/>
    </w:pPr>
  </w:style>
  <w:style w:type="paragraph" w:customStyle="1" w:styleId="Tekstpodstawowy210">
    <w:name w:val="Tekst podstawowy 21"/>
    <w:basedOn w:val="Normalny"/>
    <w:rsid w:val="007C6B56"/>
    <w:pPr>
      <w:widowControl/>
      <w:suppressAutoHyphens/>
      <w:autoSpaceDE/>
      <w:autoSpaceDN/>
      <w:adjustRightInd/>
    </w:pPr>
    <w:rPr>
      <w:bCs/>
      <w:szCs w:val="24"/>
      <w:lang w:eastAsia="ar-SA"/>
    </w:rPr>
  </w:style>
  <w:style w:type="table" w:styleId="Tabela-Siatka">
    <w:name w:val="Table Grid"/>
    <w:basedOn w:val="Standardowy"/>
    <w:rsid w:val="007C6B56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DA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C6B56"/>
    <w:pPr>
      <w:keepNext/>
      <w:widowControl/>
      <w:autoSpaceDE/>
      <w:autoSpaceDN/>
      <w:adjustRightInd/>
      <w:outlineLvl w:val="2"/>
    </w:pPr>
    <w:rPr>
      <w:b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D7DA3"/>
    <w:pPr>
      <w:shd w:val="clear" w:color="auto" w:fill="FFFFFF"/>
      <w:spacing w:line="360" w:lineRule="exact"/>
      <w:ind w:right="1061"/>
    </w:pPr>
    <w:rPr>
      <w:color w:val="000000"/>
      <w:spacing w:val="-4"/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1D7DA3"/>
    <w:rPr>
      <w:rFonts w:eastAsia="Times New Roman"/>
      <w:color w:val="000000"/>
      <w:spacing w:val="-4"/>
      <w:sz w:val="25"/>
      <w:szCs w:val="25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rsid w:val="001D7DA3"/>
    <w:pPr>
      <w:widowControl/>
      <w:autoSpaceDE/>
      <w:autoSpaceDN/>
      <w:adjustRightInd/>
      <w:spacing w:before="120" w:after="120"/>
      <w:jc w:val="both"/>
    </w:pPr>
    <w:rPr>
      <w:b/>
      <w:bCs/>
      <w:sz w:val="25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D7DA3"/>
    <w:rPr>
      <w:rFonts w:eastAsia="Times New Roman"/>
      <w:b/>
      <w:bCs/>
      <w:sz w:val="25"/>
      <w:szCs w:val="24"/>
      <w:lang w:eastAsia="pl-PL"/>
    </w:rPr>
  </w:style>
  <w:style w:type="paragraph" w:styleId="Zwykytekst">
    <w:name w:val="Plain Text"/>
    <w:basedOn w:val="Normalny"/>
    <w:link w:val="ZwykytekstZnak"/>
    <w:rsid w:val="001D7DA3"/>
    <w:pPr>
      <w:widowControl/>
      <w:autoSpaceDE/>
      <w:autoSpaceDN/>
      <w:adjustRightInd/>
      <w:spacing w:after="12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1D7DA3"/>
    <w:rPr>
      <w:rFonts w:ascii="Courier New" w:eastAsia="Times New Roman" w:hAnsi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C6B56"/>
    <w:rPr>
      <w:rFonts w:eastAsia="Times New Roman"/>
      <w:b/>
      <w:color w:val="FF0000"/>
      <w:szCs w:val="24"/>
      <w:lang w:eastAsia="pl-PL"/>
    </w:rPr>
  </w:style>
  <w:style w:type="paragraph" w:customStyle="1" w:styleId="Tekstpodstawowy21">
    <w:name w:val="Tekst podstawowy 21"/>
    <w:basedOn w:val="Normalny"/>
    <w:rsid w:val="007C6B56"/>
    <w:pPr>
      <w:widowControl/>
      <w:overflowPunct w:val="0"/>
      <w:ind w:left="284" w:hanging="284"/>
      <w:jc w:val="both"/>
    </w:pPr>
  </w:style>
  <w:style w:type="paragraph" w:customStyle="1" w:styleId="Tekstpodstawowy210">
    <w:name w:val="Tekst podstawowy 21"/>
    <w:basedOn w:val="Normalny"/>
    <w:rsid w:val="007C6B56"/>
    <w:pPr>
      <w:widowControl/>
      <w:suppressAutoHyphens/>
      <w:autoSpaceDE/>
      <w:autoSpaceDN/>
      <w:adjustRightInd/>
    </w:pPr>
    <w:rPr>
      <w:bCs/>
      <w:szCs w:val="24"/>
      <w:lang w:eastAsia="ar-SA"/>
    </w:rPr>
  </w:style>
  <w:style w:type="table" w:styleId="Tabela-Siatka">
    <w:name w:val="Table Grid"/>
    <w:basedOn w:val="Standardowy"/>
    <w:rsid w:val="007C6B56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Osielsko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Agnieszka_2</dc:creator>
  <cp:keywords/>
  <dc:description/>
  <cp:lastModifiedBy>Agnieszka_2</cp:lastModifiedBy>
  <cp:revision>81</cp:revision>
  <dcterms:created xsi:type="dcterms:W3CDTF">2017-02-02T10:15:00Z</dcterms:created>
  <dcterms:modified xsi:type="dcterms:W3CDTF">2017-02-02T13:26:00Z</dcterms:modified>
</cp:coreProperties>
</file>