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37" w:rsidRPr="00345B8C" w:rsidRDefault="00ED3954" w:rsidP="002D72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I</w:t>
      </w:r>
      <w:r w:rsidR="000A0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5F0BAB" w:rsidRPr="00345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</w:t>
      </w:r>
      <w:r w:rsidR="009075A7" w:rsidRPr="00345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</w:t>
      </w:r>
      <w:r w:rsidR="000A0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5F0BAB" w:rsidRPr="00345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RADY GMINY OSIELSKO</w:t>
      </w:r>
      <w:r w:rsidR="005F0BAB" w:rsidRPr="00345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5F0BAB" w:rsidRPr="00345B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</w:t>
      </w:r>
      <w:r w:rsidR="000A09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 2018</w:t>
      </w:r>
      <w:r w:rsidR="005F0BAB" w:rsidRPr="00345B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2D7237" w:rsidRPr="00345B8C" w:rsidRDefault="002D7237" w:rsidP="002D72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075A7" w:rsidRPr="00345B8C" w:rsidRDefault="009075A7" w:rsidP="009075A7">
      <w:pPr>
        <w:tabs>
          <w:tab w:val="left" w:pos="284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określenia maksymalnej kwoty dofinansowania ze środków na doskonalenie zawodowe nauczycieli, określenia specjalności i form kształcenia, na które dofinansowanie jest przyznane oraz ustalenia planu dofinansowania form doskonalenia zawodowego nauczycieli ze środków na doskonalenie z</w:t>
      </w:r>
      <w:r w:rsidR="000A0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awodowe nauczycieli na 2018</w:t>
      </w:r>
      <w:r w:rsidR="00E57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</w:t>
      </w:r>
    </w:p>
    <w:p w:rsidR="00C86B59" w:rsidRPr="00345B8C" w:rsidRDefault="005F0BAB" w:rsidP="002D7237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075A7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70a ust. 1</w:t>
      </w:r>
      <w:r w:rsidR="00CC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2a</w:t>
      </w:r>
      <w:r w:rsidR="009075A7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26 stycznia 1982 r. Karta Nauczyciela </w:t>
      </w:r>
      <w:r w:rsidR="000A092F" w:rsidRPr="000A0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2017 r. poz. 1189 i 2203) </w:t>
      </w:r>
      <w:r w:rsidR="009075A7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§2, §6 ust. </w:t>
      </w:r>
      <w:r w:rsidR="00CC53A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075A7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§7 rozporządzenia Ministra Edukacji Narodowej i Sportu z dnia 29 marca 2002 r. w sprawie sposobu podziału środków na wspieranie doskonalenia zawodowego nauczycieli pomiędzy bu</w:t>
      </w:r>
      <w:r w:rsidR="00D459BA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dżety poszczególnych wojewodów, </w:t>
      </w:r>
      <w:r w:rsidR="009075A7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form doskonalenia zawodowego dofinansowywanych ze środków wyodrębnionych w budżetach organów prowadzących szkoły, wojewodów, ministra właściwego do spraw oświaty i wychowania oraz szczegółowych kryteriów i trybu przyznawania tych środków (</w:t>
      </w:r>
      <w:r w:rsidR="001068D6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Nr 46, poz. 430 oraz z 2015 r. poz. 1973</w:t>
      </w:r>
      <w:r w:rsidR="009075A7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036F6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ustalenia planu dofinansowania form doskonalenia zawodowego nauczycieli ze środków na doskonalenie zawodowe nauczycieli na 201</w:t>
      </w:r>
      <w:r w:rsidR="000A092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036F6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oraz określenia maksymalnej kwoty dofinansowania ze środków na doskonalenie zawodowe nauczycieli oraz specjalności i form kształcenia, na które dofinansowanie jest przyznane w 201</w:t>
      </w:r>
      <w:r w:rsidR="000A092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036F6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9075A7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po zasięgnięciu opinii związków zawodowych Rada Gminy Osielsko uchwala, co następuje:</w:t>
      </w:r>
    </w:p>
    <w:p w:rsidR="00F8682D" w:rsidRPr="00345B8C" w:rsidRDefault="00F8682D" w:rsidP="00B17500">
      <w:pPr>
        <w:tabs>
          <w:tab w:val="left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5A7" w:rsidRPr="00C44DAF" w:rsidRDefault="009075A7" w:rsidP="000C1B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AF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D459BA" w:rsidRPr="00C44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DAF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D459BA" w:rsidRPr="00C44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finansowe na doskonalenie zawodowe nauczycieli w kwocie </w:t>
      </w:r>
      <w:r w:rsidR="0094571A" w:rsidRPr="00C44DAF">
        <w:rPr>
          <w:rFonts w:ascii="Times New Roman" w:eastAsia="Times New Roman" w:hAnsi="Times New Roman" w:cs="Times New Roman"/>
          <w:sz w:val="24"/>
          <w:szCs w:val="24"/>
          <w:lang w:eastAsia="pl-PL"/>
        </w:rPr>
        <w:t>89</w:t>
      </w:r>
      <w:r w:rsidR="00320878" w:rsidRPr="00C44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71A" w:rsidRPr="00C44DA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C44DAF">
        <w:rPr>
          <w:rFonts w:ascii="Times New Roman" w:eastAsia="Times New Roman" w:hAnsi="Times New Roman" w:cs="Times New Roman"/>
          <w:sz w:val="24"/>
          <w:szCs w:val="24"/>
          <w:lang w:eastAsia="pl-PL"/>
        </w:rPr>
        <w:t>00,00 zł zapisane w budżecie na 201</w:t>
      </w:r>
      <w:r w:rsidR="000A092F" w:rsidRPr="00C44DA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C44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działach 801 „Oświata i Wychowanie”</w:t>
      </w:r>
      <w:r w:rsidR="0071324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44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rozdział 80146 „Dokształcanie i doskonalenie nauczycieli” i 854 „Edukacyjna opieka wychowawcza”</w:t>
      </w:r>
      <w:r w:rsidR="00713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44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rozdział 85446</w:t>
      </w:r>
      <w:r w:rsidR="00713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DAF">
        <w:rPr>
          <w:rFonts w:ascii="Times New Roman" w:eastAsia="Times New Roman" w:hAnsi="Times New Roman" w:cs="Times New Roman"/>
          <w:sz w:val="24"/>
          <w:szCs w:val="24"/>
          <w:lang w:eastAsia="pl-PL"/>
        </w:rPr>
        <w:t>„Dokształcanie i doskonalenie nauczycieli”, przeznacza się na:</w:t>
      </w:r>
    </w:p>
    <w:p w:rsidR="009075A7" w:rsidRPr="00C44DAF" w:rsidRDefault="009075A7" w:rsidP="00D459BA">
      <w:pPr>
        <w:spacing w:after="0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C44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organizację doradztwa metody</w:t>
      </w:r>
      <w:r w:rsidR="00320878" w:rsidRPr="00C44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cznego dla nauczycieli- </w:t>
      </w:r>
      <w:r w:rsidR="0094571A" w:rsidRPr="00C44DA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20878" w:rsidRPr="00C44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71A" w:rsidRPr="00C44DAF">
        <w:rPr>
          <w:rFonts w:ascii="Times New Roman" w:eastAsia="Times New Roman" w:hAnsi="Times New Roman" w:cs="Times New Roman"/>
          <w:sz w:val="24"/>
          <w:szCs w:val="24"/>
          <w:lang w:eastAsia="pl-PL"/>
        </w:rPr>
        <w:t>450</w:t>
      </w:r>
      <w:r w:rsidRPr="00C44DAF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zł,</w:t>
      </w:r>
    </w:p>
    <w:p w:rsidR="009075A7" w:rsidRPr="00C44DAF" w:rsidRDefault="009075A7" w:rsidP="00D459BA">
      <w:pPr>
        <w:spacing w:after="0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C44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organizację szkoleń, seminariów, konferencji rad szkoleniowych dla nauczycieli, zakup materiałów szkoleniowych, pokrycie kosztów przejazdu nauczyciela oraz dofinansowanie dokształcania zawodowego nauczycieli- </w:t>
      </w:r>
      <w:r w:rsidR="0094571A" w:rsidRPr="00C44DAF">
        <w:rPr>
          <w:rFonts w:ascii="Times New Roman" w:eastAsia="Times New Roman" w:hAnsi="Times New Roman" w:cs="Times New Roman"/>
          <w:sz w:val="24"/>
          <w:szCs w:val="24"/>
          <w:lang w:eastAsia="pl-PL"/>
        </w:rPr>
        <w:t>84 550</w:t>
      </w:r>
      <w:r w:rsidRPr="00C44DAF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zł.</w:t>
      </w:r>
    </w:p>
    <w:p w:rsidR="00DC5D9A" w:rsidRDefault="00DC5D9A" w:rsidP="00D459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5A7" w:rsidRPr="00345B8C" w:rsidRDefault="009075A7" w:rsidP="000C1B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D459BA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2. Środki finansowe na doskonalenie nauczycieli przeznacza się na dokształcanie prowadzone:</w:t>
      </w:r>
    </w:p>
    <w:p w:rsidR="009075A7" w:rsidRPr="00345B8C" w:rsidRDefault="009075A7" w:rsidP="00CD3950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CD3950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formach:</w:t>
      </w:r>
    </w:p>
    <w:p w:rsidR="009075A7" w:rsidRPr="00DE4B56" w:rsidRDefault="009075A7" w:rsidP="00CD3950">
      <w:p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CD3950" w:rsidRPr="00DE4B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4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studiów </w:t>
      </w:r>
      <w:r w:rsidR="00DC5D9A" w:rsidRPr="00DE4B56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pierwszego stopnia</w:t>
      </w:r>
      <w:r w:rsidRPr="00DE4B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C5D9A" w:rsidRPr="00DE4B56" w:rsidRDefault="009075A7" w:rsidP="00CD3950">
      <w:p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CD3950" w:rsidRPr="00DE4B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4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studiów </w:t>
      </w:r>
      <w:r w:rsidR="00DC5D9A" w:rsidRPr="00DE4B56">
        <w:rPr>
          <w:rFonts w:ascii="Times New Roman" w:eastAsia="Times New Roman" w:hAnsi="Times New Roman" w:cs="Times New Roman"/>
          <w:sz w:val="24"/>
          <w:szCs w:val="24"/>
          <w:lang w:eastAsia="pl-PL"/>
        </w:rPr>
        <w:t>drugiego stopnia,</w:t>
      </w:r>
    </w:p>
    <w:p w:rsidR="009075A7" w:rsidRPr="00DE4B56" w:rsidRDefault="00DC5D9A" w:rsidP="00CD3950">
      <w:p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B56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DE4B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jednolitych studiów magisterskich</w:t>
      </w:r>
      <w:r w:rsidR="009075A7" w:rsidRPr="00DE4B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075A7" w:rsidRPr="00345B8C" w:rsidRDefault="000C1BEB" w:rsidP="00CD3950">
      <w:p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075A7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CD3950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075A7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studiów</w:t>
      </w:r>
      <w:r w:rsidR="00DC5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podyplomowych</w:t>
      </w:r>
      <w:r w:rsidR="009075A7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75A7" w:rsidRPr="00345B8C" w:rsidRDefault="009075A7" w:rsidP="00CD3950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CD3950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w specjalnościach:</w:t>
      </w:r>
    </w:p>
    <w:p w:rsidR="00B11A7A" w:rsidRPr="00353335" w:rsidRDefault="009075A7" w:rsidP="00B11A7A">
      <w:pPr>
        <w:tabs>
          <w:tab w:val="left" w:pos="851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CD3950" w:rsidRPr="003533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A092F" w:rsidRPr="00353335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bibliotekoznawstwo i edukacja biblioteczna</w:t>
      </w:r>
      <w:r w:rsidR="00B11A7A" w:rsidRPr="00353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B11A7A" w:rsidRPr="00353335" w:rsidRDefault="000C1BEB" w:rsidP="00CD3950">
      <w:pPr>
        <w:tabs>
          <w:tab w:val="left" w:pos="851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335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B11A7A" w:rsidRPr="0035333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11A7A" w:rsidRPr="003533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A092F" w:rsidRPr="00353335">
        <w:rPr>
          <w:rFonts w:ascii="Times New Roman" w:eastAsia="Times New Roman" w:hAnsi="Times New Roman" w:cs="Times New Roman"/>
          <w:sz w:val="24"/>
          <w:szCs w:val="24"/>
          <w:lang w:eastAsia="pl-PL"/>
        </w:rPr>
        <w:t>chemia</w:t>
      </w:r>
      <w:r w:rsidR="00B11A7A" w:rsidRPr="0035333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075A7" w:rsidRPr="00353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3950" w:rsidRPr="003533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A092F" w:rsidRPr="00353335" w:rsidRDefault="000C1BEB" w:rsidP="000C1BEB">
      <w:pPr>
        <w:tabs>
          <w:tab w:val="left" w:pos="851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335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B11A7A" w:rsidRPr="0035333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11A7A" w:rsidRPr="003533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A092F" w:rsidRPr="00353335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matematyka,</w:t>
      </w:r>
    </w:p>
    <w:p w:rsidR="006F6A68" w:rsidRPr="00353335" w:rsidRDefault="000A092F" w:rsidP="000C1BEB">
      <w:pPr>
        <w:tabs>
          <w:tab w:val="left" w:pos="851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335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3533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960EB" w:rsidRPr="00353335">
        <w:rPr>
          <w:rFonts w:ascii="Times New Roman" w:eastAsia="Times New Roman" w:hAnsi="Times New Roman" w:cs="Times New Roman"/>
          <w:sz w:val="24"/>
          <w:szCs w:val="24"/>
          <w:lang w:eastAsia="pl-PL"/>
        </w:rPr>
        <w:t>tyflopedagogika i surdopedagogika,</w:t>
      </w:r>
    </w:p>
    <w:p w:rsidR="004960EB" w:rsidRPr="00353335" w:rsidRDefault="004960EB" w:rsidP="000C1BEB">
      <w:pPr>
        <w:tabs>
          <w:tab w:val="left" w:pos="851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3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e)</w:t>
      </w:r>
      <w:r w:rsidRPr="003533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pedagogika specjalna,</w:t>
      </w:r>
    </w:p>
    <w:p w:rsidR="00353335" w:rsidRPr="00353335" w:rsidRDefault="00353335" w:rsidP="000C1BEB">
      <w:pPr>
        <w:tabs>
          <w:tab w:val="left" w:pos="851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335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 w:rsidRPr="003533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plastyka, muzyka, wiedza o kulturze, organizacja zajęć artystycznych.</w:t>
      </w:r>
    </w:p>
    <w:p w:rsidR="009075A7" w:rsidRPr="00345B8C" w:rsidRDefault="00D459BA" w:rsidP="00CD3950">
      <w:pPr>
        <w:tabs>
          <w:tab w:val="left" w:pos="851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75A7" w:rsidRPr="00345B8C" w:rsidRDefault="009075A7" w:rsidP="00DC5D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D459BA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1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maksymalną kwotę dofinansowania ze środków, o których mowa w §1 opłat za kształcenie pobierane przez szkoły wyższe i </w:t>
      </w:r>
      <w:r w:rsidR="0044609E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6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doskonalenia </w:t>
      </w:r>
      <w:r w:rsidR="00851E47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 z</w:t>
      </w:r>
      <w:r w:rsidR="00DC5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jeden semestr </w:t>
      </w:r>
      <w:r w:rsidR="00DC5D9A" w:rsidRPr="00DE4B56">
        <w:rPr>
          <w:rFonts w:ascii="Times New Roman" w:eastAsia="Times New Roman" w:hAnsi="Times New Roman" w:cs="Times New Roman"/>
          <w:sz w:val="24"/>
          <w:szCs w:val="24"/>
          <w:lang w:eastAsia="pl-PL"/>
        </w:rPr>
        <w:t>studiów pierwszego stopnia, studiów drugiego stopnia, jednolitych studiów</w:t>
      </w:r>
      <w:r w:rsidRPr="00DE4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magi</w:t>
      </w:r>
      <w:r w:rsidR="00DC5D9A" w:rsidRPr="00DE4B56">
        <w:rPr>
          <w:rFonts w:ascii="Times New Roman" w:eastAsia="Times New Roman" w:hAnsi="Times New Roman" w:cs="Times New Roman"/>
          <w:sz w:val="24"/>
          <w:szCs w:val="24"/>
          <w:lang w:eastAsia="pl-PL"/>
        </w:rPr>
        <w:t>sterskich</w:t>
      </w:r>
      <w:r w:rsidR="00D459BA" w:rsidRPr="00DE4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5D9A" w:rsidRPr="00DE4B5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C5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studiów podyplomowych do 2 </w:t>
      </w:r>
      <w:r w:rsidR="00E05BB4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500 zł,</w:t>
      </w:r>
      <w:r w:rsidR="00DC5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więcej jednak niż do wysokości faktycznie poniesionych kosztów.</w:t>
      </w:r>
    </w:p>
    <w:p w:rsidR="009075A7" w:rsidRPr="00345B8C" w:rsidRDefault="009075A7" w:rsidP="009075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5A7" w:rsidRPr="00345B8C" w:rsidRDefault="009075A7" w:rsidP="00D459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D459BA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4. Wykonanie uchwały powierza się Wójtowi Gminy Osielsko.</w:t>
      </w:r>
    </w:p>
    <w:p w:rsidR="009075A7" w:rsidRPr="00345B8C" w:rsidRDefault="009075A7" w:rsidP="009075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75A7" w:rsidRPr="00345B8C" w:rsidRDefault="009075A7" w:rsidP="00EF41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D459BA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5. Traci moc Uchwała Nr</w:t>
      </w:r>
      <w:r w:rsidR="00D459BA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960E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4960EB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D459BA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4960E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459BA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 z </w:t>
      </w:r>
      <w:r w:rsidR="004960EB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6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marca 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4960E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459BA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851E47" w:rsidRPr="00851E4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określenia maksymalnej kwoty dofinansowania ze środków na doskonalenie zawodowe nauczycieli, określenia specjalności i form kształcenia, na które dofinansowanie jest przyznane oraz ustalenia planu dofinansowania form doskonalenia zawodowego nauczycieli ze środków na doskonale</w:t>
      </w:r>
      <w:r w:rsidR="004960EB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zawodowe nauczycieli na 2017</w:t>
      </w:r>
      <w:r w:rsidR="00851E47" w:rsidRPr="00851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</w:t>
      </w:r>
      <w:r w:rsidR="00D459BA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75A7" w:rsidRPr="00345B8C" w:rsidRDefault="009075A7" w:rsidP="009075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40A8" w:rsidRPr="00345B8C" w:rsidRDefault="009075A7" w:rsidP="00DA31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D459BA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6. Uchwała wchodzi w życie z dniem podjęcia z mocą obowiązującą od 1 stycznia 201</w:t>
      </w:r>
      <w:r w:rsidR="004960E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459BA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r.    i podlega ogłoszeniu w sposób zwyczajowo przyjęty.</w:t>
      </w:r>
    </w:p>
    <w:p w:rsidR="00C036F6" w:rsidRPr="00345B8C" w:rsidRDefault="00C036F6" w:rsidP="00DA31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6F6" w:rsidRDefault="00C036F6" w:rsidP="00C036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EC0A70" w:rsidRPr="00345B8C" w:rsidRDefault="00EC0A70" w:rsidP="00EC0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36F6" w:rsidRPr="00345B8C" w:rsidRDefault="00C036F6" w:rsidP="00C036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70a ust. 1 </w:t>
      </w:r>
      <w:r w:rsidR="0071324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26 stycznia 1982 r. Karta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Nauczyciela </w:t>
      </w:r>
      <w:r w:rsidR="000A092F" w:rsidRPr="000A0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2017 r. poz. 1189 i 2203) 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 wyodrębnia w swoim budżecie środki na dofinansowanie doskonalenia zawodowego nauczycieli z uwzględnieniem doradztwa metodycznego- w wysokości 1% planowanych rocznych środków przeznaczonych na wynagrodzenia osobowe nauczycieli.</w:t>
      </w:r>
    </w:p>
    <w:p w:rsidR="00345B8C" w:rsidRPr="00345B8C" w:rsidRDefault="00345B8C" w:rsidP="00C036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6F6" w:rsidRDefault="00B11A7A" w:rsidP="00C036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C036F6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zczegółowe zasady podziału środków oraz kompetencje organu prowadzącego zostały określone w Rozporządzeniu Ministra Edukacji Narodowej i Sportu w sprawie sposobu podziału środków na wspieranie doskonalenia zawodowego nauczycieli pomiędzy budżety poszczególnych wojewodów, form doskonalenia zawodowego dofinansowanych ze środków wyodrębnionych w budżetach organów prowadzących szkoły, wojewodów, ministra właściwego do spraw oświaty i wychowania oraz szczegółowych kryteriów i trybu przyznawania tych środków</w:t>
      </w:r>
      <w:r w:rsidR="00EF413E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36F6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EF413E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Nr 46, poz. 430 oraz z 2015 r. poz. 1973</w:t>
      </w:r>
      <w:r w:rsidR="00C036F6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EF413E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14DC" w:rsidRDefault="006A14DC" w:rsidP="00C036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1109" w:rsidRDefault="00011109" w:rsidP="00011109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Referujący: Rafał Kubicki</w:t>
      </w:r>
    </w:p>
    <w:p w:rsidR="00F9117F" w:rsidRDefault="00F9117F" w:rsidP="00011109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F9117F" w:rsidSect="007E5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384" w:rsidRDefault="00657384" w:rsidP="0075688D">
      <w:pPr>
        <w:spacing w:after="0" w:line="240" w:lineRule="auto"/>
      </w:pPr>
      <w:r>
        <w:separator/>
      </w:r>
    </w:p>
  </w:endnote>
  <w:endnote w:type="continuationSeparator" w:id="1">
    <w:p w:rsidR="00657384" w:rsidRDefault="00657384" w:rsidP="0075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384" w:rsidRDefault="00657384" w:rsidP="0075688D">
      <w:pPr>
        <w:spacing w:after="0" w:line="240" w:lineRule="auto"/>
      </w:pPr>
      <w:r>
        <w:separator/>
      </w:r>
    </w:p>
  </w:footnote>
  <w:footnote w:type="continuationSeparator" w:id="1">
    <w:p w:rsidR="00657384" w:rsidRDefault="00657384" w:rsidP="00756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BAB"/>
    <w:rsid w:val="00011109"/>
    <w:rsid w:val="00020258"/>
    <w:rsid w:val="00035F5C"/>
    <w:rsid w:val="00047D0B"/>
    <w:rsid w:val="00050CA1"/>
    <w:rsid w:val="000625D5"/>
    <w:rsid w:val="0009172E"/>
    <w:rsid w:val="000A092F"/>
    <w:rsid w:val="000C1BEB"/>
    <w:rsid w:val="001068D6"/>
    <w:rsid w:val="0014523C"/>
    <w:rsid w:val="00180594"/>
    <w:rsid w:val="00186909"/>
    <w:rsid w:val="00251D0F"/>
    <w:rsid w:val="002B5088"/>
    <w:rsid w:val="002D7237"/>
    <w:rsid w:val="002E481B"/>
    <w:rsid w:val="002E6F7B"/>
    <w:rsid w:val="00320878"/>
    <w:rsid w:val="0032408D"/>
    <w:rsid w:val="003344BE"/>
    <w:rsid w:val="00345B8C"/>
    <w:rsid w:val="00353335"/>
    <w:rsid w:val="0044609E"/>
    <w:rsid w:val="00457460"/>
    <w:rsid w:val="00495BFF"/>
    <w:rsid w:val="004960EB"/>
    <w:rsid w:val="004E44A9"/>
    <w:rsid w:val="00532952"/>
    <w:rsid w:val="005460A8"/>
    <w:rsid w:val="005540A8"/>
    <w:rsid w:val="00571803"/>
    <w:rsid w:val="005F0BAB"/>
    <w:rsid w:val="00602D09"/>
    <w:rsid w:val="00627EEC"/>
    <w:rsid w:val="00657384"/>
    <w:rsid w:val="006669CD"/>
    <w:rsid w:val="006A14DC"/>
    <w:rsid w:val="006F6A68"/>
    <w:rsid w:val="00702223"/>
    <w:rsid w:val="0071324E"/>
    <w:rsid w:val="007163A0"/>
    <w:rsid w:val="007555D5"/>
    <w:rsid w:val="0075688D"/>
    <w:rsid w:val="00796A41"/>
    <w:rsid w:val="007D69C0"/>
    <w:rsid w:val="007E5A4A"/>
    <w:rsid w:val="007F1690"/>
    <w:rsid w:val="007F32CB"/>
    <w:rsid w:val="00851E47"/>
    <w:rsid w:val="00875E57"/>
    <w:rsid w:val="008C0986"/>
    <w:rsid w:val="008F194D"/>
    <w:rsid w:val="009075A7"/>
    <w:rsid w:val="00920462"/>
    <w:rsid w:val="0094571A"/>
    <w:rsid w:val="009757D8"/>
    <w:rsid w:val="00A20209"/>
    <w:rsid w:val="00A50E84"/>
    <w:rsid w:val="00AA0340"/>
    <w:rsid w:val="00AA281D"/>
    <w:rsid w:val="00B11A7A"/>
    <w:rsid w:val="00B140D3"/>
    <w:rsid w:val="00B17500"/>
    <w:rsid w:val="00B33924"/>
    <w:rsid w:val="00B512E4"/>
    <w:rsid w:val="00B52E3F"/>
    <w:rsid w:val="00B91B98"/>
    <w:rsid w:val="00BB3735"/>
    <w:rsid w:val="00BB5904"/>
    <w:rsid w:val="00BE4804"/>
    <w:rsid w:val="00C00249"/>
    <w:rsid w:val="00C036F6"/>
    <w:rsid w:val="00C16EAF"/>
    <w:rsid w:val="00C43489"/>
    <w:rsid w:val="00C44DAF"/>
    <w:rsid w:val="00C86B59"/>
    <w:rsid w:val="00C90478"/>
    <w:rsid w:val="00CC53A7"/>
    <w:rsid w:val="00CD3950"/>
    <w:rsid w:val="00D01199"/>
    <w:rsid w:val="00D2744D"/>
    <w:rsid w:val="00D40C58"/>
    <w:rsid w:val="00D459BA"/>
    <w:rsid w:val="00DA31A2"/>
    <w:rsid w:val="00DA4F38"/>
    <w:rsid w:val="00DC5D9A"/>
    <w:rsid w:val="00DE4B56"/>
    <w:rsid w:val="00E05BB4"/>
    <w:rsid w:val="00E54462"/>
    <w:rsid w:val="00E575B2"/>
    <w:rsid w:val="00EC0A70"/>
    <w:rsid w:val="00ED016E"/>
    <w:rsid w:val="00ED3954"/>
    <w:rsid w:val="00EF413E"/>
    <w:rsid w:val="00F06F28"/>
    <w:rsid w:val="00F75657"/>
    <w:rsid w:val="00F8682D"/>
    <w:rsid w:val="00F9117F"/>
    <w:rsid w:val="00F9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A4A"/>
  </w:style>
  <w:style w:type="paragraph" w:styleId="Nagwek3">
    <w:name w:val="heading 3"/>
    <w:basedOn w:val="Normalny"/>
    <w:link w:val="Nagwek3Znak"/>
    <w:uiPriority w:val="9"/>
    <w:qFormat/>
    <w:rsid w:val="005F0B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F0BA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F0BAB"/>
    <w:rPr>
      <w:b/>
      <w:bCs/>
    </w:rPr>
  </w:style>
  <w:style w:type="paragraph" w:styleId="Akapitzlist">
    <w:name w:val="List Paragraph"/>
    <w:basedOn w:val="Normalny"/>
    <w:uiPriority w:val="34"/>
    <w:qFormat/>
    <w:rsid w:val="00DA3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68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68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68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0B2FB-E875-4E08-B139-F359A09B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OswiataKierownik</dc:creator>
  <cp:keywords/>
  <dc:description/>
  <cp:lastModifiedBy>Klimek</cp:lastModifiedBy>
  <cp:revision>28</cp:revision>
  <cp:lastPrinted>2018-01-31T09:32:00Z</cp:lastPrinted>
  <dcterms:created xsi:type="dcterms:W3CDTF">2016-05-23T15:36:00Z</dcterms:created>
  <dcterms:modified xsi:type="dcterms:W3CDTF">2018-03-02T08:10:00Z</dcterms:modified>
</cp:coreProperties>
</file>