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983" w:rsidRDefault="00417983" w:rsidP="00417983">
      <w:pPr>
        <w:rPr>
          <w:rFonts w:ascii="Verdana" w:eastAsia="Times New Roman" w:hAnsi="Verdana" w:cs="Times New Roman"/>
          <w:b/>
          <w:bCs/>
          <w:color w:val="333333"/>
          <w:sz w:val="17"/>
          <w:lang w:eastAsia="pl-PL"/>
        </w:rPr>
      </w:pPr>
    </w:p>
    <w:p w:rsidR="00417983" w:rsidRPr="00602FAD" w:rsidRDefault="00417983" w:rsidP="00417983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Projekt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br/>
        <w:t xml:space="preserve">UCHWAŁA Nr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br/>
        <w:t>RADY GMINY OSIELSKO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br/>
      </w:r>
      <w:r w:rsidRPr="00602FA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 xml:space="preserve"> z dnia 29 września 2015 r.</w:t>
      </w:r>
    </w:p>
    <w:p w:rsidR="00651D8A" w:rsidRDefault="00651D8A" w:rsidP="00651D8A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51D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w sprawie powołania komisji skrutacyjnej</w:t>
      </w:r>
      <w:r w:rsidRPr="00651D8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651D8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Na podstawie art. 21 ust. 1 pkt ustawy z dnia 8 marca 1990 roku o samorządzie gminnym (tekst jednolity Dz. U.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 2013 r., poz. 594 ze zm.</w:t>
      </w:r>
      <w:r w:rsidRPr="00651D8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 oraz art. 160 § 1 ustawy z dnia 27 lipca 2001 r. – Prawo o ustroju sądów powszechnych (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. </w:t>
      </w:r>
      <w:r w:rsidRPr="00651D8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Dz. U. z 20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15 </w:t>
      </w:r>
      <w:r w:rsidRPr="00651D8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., </w:t>
      </w:r>
      <w:r w:rsidRPr="00651D8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poz.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133</w:t>
      </w:r>
      <w:r w:rsidRPr="00651D8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) Rada Gminy Osielsko uchwala, co następuje: </w:t>
      </w:r>
    </w:p>
    <w:p w:rsidR="00EF27ED" w:rsidRDefault="00651D8A" w:rsidP="00651D8A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51D8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651D8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651D8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§ 1.</w:t>
      </w:r>
      <w:r w:rsidRPr="00651D8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Powołać komisję skrutacyjną  w liczbie 3 osób w poniższym składzie dla przeprowadzenia głosowania tajnego w sprawie wyboru ławników do Sądu Okręgowego </w:t>
      </w:r>
      <w:r w:rsidRPr="00651D8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i Sądu Rejonowego w Bydgoszczy: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651D8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  </w:t>
      </w:r>
      <w:r w:rsidRPr="00651D8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1</w:t>
      </w:r>
      <w:r w:rsidR="001E37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</w:t>
      </w:r>
      <w:r w:rsidRPr="00651D8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    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……………………….</w:t>
      </w:r>
      <w:r w:rsidRPr="00651D8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                – przewodniczący 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="001E37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2)</w:t>
      </w:r>
      <w:r w:rsidRPr="00651D8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    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……………………….</w:t>
      </w:r>
      <w:r w:rsidRPr="00651D8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                  – członek,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="001E37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3)</w:t>
      </w:r>
      <w:r w:rsidRPr="00651D8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    ……………………….</w:t>
      </w:r>
      <w:r w:rsidRPr="00651D8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      </w:t>
      </w:r>
      <w:r w:rsidRPr="00651D8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 -  członek.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651D8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  </w:t>
      </w:r>
      <w:r w:rsidRPr="00651D8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  </w:t>
      </w:r>
      <w:r w:rsidRPr="00651D8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  </w:t>
      </w:r>
      <w:r w:rsidRPr="00651D8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651D8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§  2.</w:t>
      </w:r>
      <w:r w:rsidRPr="00651D8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Przewodniczący komisji złoży radzie informację o wynikach poszczególnych głosowań. </w:t>
      </w:r>
      <w:r w:rsidRPr="00651D8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  </w:t>
      </w:r>
      <w:r w:rsidRPr="00651D8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  </w:t>
      </w:r>
      <w:r w:rsidRPr="00651D8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651D8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§ 3.</w:t>
      </w:r>
      <w:r w:rsidRPr="00651D8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 Uchwała wchodzi w życie z dniem podjęcia.</w:t>
      </w:r>
    </w:p>
    <w:p w:rsidR="00651D8A" w:rsidRDefault="00651D8A" w:rsidP="00651D8A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651D8A" w:rsidRDefault="00651D8A" w:rsidP="00651D8A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651D8A" w:rsidRDefault="00651D8A" w:rsidP="00651D8A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651D8A" w:rsidRDefault="00651D8A" w:rsidP="00651D8A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651D8A" w:rsidRDefault="00651D8A" w:rsidP="00651D8A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1E37CB" w:rsidRPr="00BC62E8" w:rsidRDefault="001E37CB" w:rsidP="001E37CB">
      <w:pPr>
        <w:rPr>
          <w:rFonts w:ascii="Times New Roman" w:hAnsi="Times New Roman" w:cs="Times New Roman"/>
        </w:rPr>
      </w:pPr>
      <w:r w:rsidRPr="00BC62E8">
        <w:rPr>
          <w:rFonts w:ascii="Times New Roman" w:hAnsi="Times New Roman" w:cs="Times New Roman"/>
        </w:rPr>
        <w:t>Projekt opracowała</w:t>
      </w:r>
      <w:r w:rsidRPr="00BC62E8">
        <w:rPr>
          <w:rFonts w:ascii="Times New Roman" w:hAnsi="Times New Roman" w:cs="Times New Roman"/>
        </w:rPr>
        <w:br/>
        <w:t>Wiesława Klimek</w:t>
      </w:r>
    </w:p>
    <w:p w:rsidR="00651D8A" w:rsidRDefault="00651D8A" w:rsidP="00651D8A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651D8A" w:rsidRPr="00651D8A" w:rsidRDefault="00651D8A" w:rsidP="00651D8A">
      <w:pPr>
        <w:rPr>
          <w:rFonts w:ascii="Times New Roman" w:hAnsi="Times New Roman" w:cs="Times New Roman"/>
          <w:sz w:val="24"/>
          <w:szCs w:val="24"/>
        </w:rPr>
      </w:pPr>
    </w:p>
    <w:sectPr w:rsidR="00651D8A" w:rsidRPr="00651D8A" w:rsidSect="00EF2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1D8A"/>
    <w:rsid w:val="001E37CB"/>
    <w:rsid w:val="00417983"/>
    <w:rsid w:val="00651D8A"/>
    <w:rsid w:val="00EF2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7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51D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3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53857">
                  <w:marLeft w:val="195"/>
                  <w:marRight w:val="19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830</Characters>
  <Application>Microsoft Office Word</Application>
  <DocSecurity>0</DocSecurity>
  <Lines>6</Lines>
  <Paragraphs>1</Paragraphs>
  <ScaleCrop>false</ScaleCrop>
  <Company>Urząd Gminy Osielsko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4</cp:revision>
  <cp:lastPrinted>2015-09-16T07:21:00Z</cp:lastPrinted>
  <dcterms:created xsi:type="dcterms:W3CDTF">2015-09-16T07:15:00Z</dcterms:created>
  <dcterms:modified xsi:type="dcterms:W3CDTF">2015-09-16T07:21:00Z</dcterms:modified>
</cp:coreProperties>
</file>