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ind w:left="-12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 o naborze - referent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ind w:left="-36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Ogłoszenie Dyrektora Szkoły Podstawowej im. Janusza Korczaka w Żołędowie z dnia 05.10.2021 roku o naborze na wolne stanowisko urzędnicze: referent w wymiarze 1 etat – okres zatrudnienia do 31.12.2021 z możliwością przedłużenia.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ind w:left="-36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Nazwa jednostki: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Podstawowa im. Janusza Korczaka w Żołędowie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ind w:left="-36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Nazwa stanowiska: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 w wymiarze 1 etatu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. Wymagania niezbędne: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wykształcenie średnie,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niekaralność za umyślne przestępstwo ścigane z oskarżenia publicznego lub umyślne przestępstwo skarbowe,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obywatelstwo polskie,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pełna zdolność do czynności prawnych i korzystanie z pełni praw publicznych,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dobra znajomość obsługi komputera,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odpowiedni stan zdrowia pozwalający na zatrudnienie na stanowisku.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Wymagania dodatkowe: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wykształcenie średnie ekonomiczne lub administracja,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doświadczenie w pracy na stanowisku referenta lub o zbliżonym zakresie zadań,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doświadczenie w pracy w jednostce budżetowej ( w jednostce oświatowej),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znajomość ustawy o rachunkowości oraz ustawy o systemie oświaty,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znajomość obsługi programu finansowo-księgowego,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znajomość obsługi programów Vulcan, SIO,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umiejętność pracy w zespole,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komunikatywność w kontaktach służbowych,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dokładność, odpowiedzialność i samodzielność.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Zakres wykonywanych zadań na stanowisku: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obsługa korespondencji,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zaopatrzenie szkoły w druki i inne materiały,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nadzorowanie spraw budżetowych zgodnie z ustawą zamówień publicznych,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zaopatrzenie i ewidencja środków bhp i ochrony osobistej,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prowadzenie dokumentacji ZFŚS,</w:t>
      </w:r>
    </w:p>
    <w:p w:rsidR="00000000" w:rsidDel="00000000" w:rsidP="00000000" w:rsidRDefault="00000000" w:rsidRPr="00000000" w14:paraId="0000001C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obsługa programu ewidencji podatku od towaru i usług,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obsługa programów do sprawozdań finansowych, SIO,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prowadzenie dokumentacji wypadków uczniowskich,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współpraca z innymi jednostkami oraz zespołem do spraw oświaty.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Rule="auto"/>
        <w:ind w:left="-36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Warunki pracy na stanowisku: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Praca administracyjno-biurowa w siedzibie jednostki przy monitorze ekranowym, do 6 godzin dziennie, związana z obsługą interesantów i kontaktami telefonicznymi z innymi jednostkami. Praca przy użyciu urządzeń takich jak: komputer, drukarka, kserokopiarka. Stanowisko pracy zlokalizowane w pomieszczeniach na parterze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Rule="auto"/>
        <w:ind w:left="-36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7.Informacja dot. wskaźnika zatrudnienia osób niepełnosprawnych: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miesiącu poprzedzającym datę upublicznienia ogłoszenia wskaźnik zatrudnienia osób niepełnosprawnych nie wyniósł 6%.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Wymagane dokumenty: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list motywacyjny i cv,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kwestionariusz osobowy dla osoby ubiegającej się o zatrudnienie,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kserokopia dokumentów potwierdzających posiadane wykształcenie i kwalifikacje zawodowe,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inne dokumenty potwierdzające odpowiednie przygotowanie do pracy na wymienionym stanowisku oraz spełnianie wymagań dodatkowych,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kserokopie świadectw prac,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oświadczenie kandydata o niekaralności za przestępstwa umyślne ścigane z oskarżenia publicznego lub umyślne przestępstwo skarbowe, o posiadaniu pełnej zdolności do czynności prawnych i o korzystaniu z pełni praw publicznych,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oświadczenie o wyrażeniu zgody na przetwarzanie danych osobowych,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kopia dokumentu potwierdzającego niepełnosprawność w przypadku kandydata, który zamierza skorzystać z uprawnienia pierwszeństwa zatrudnienia, o ile znajdzie się w gronie najlepszych kandydatów.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Rule="auto"/>
        <w:ind w:left="-36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Termin i miejsce składania dokumentów: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należy składać osobiście w Szkole Podstawowej im. Janusza Korczaka w Żołędowie w godzinach pracy jednostki lub pocztą z dopiskiem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„Oferta na stanowisko referenta”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terminie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dnia 19 października 2021 r.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zachowaniu terminu decyduje odpowiednio data złożenia lub wpływu do sekretariatu Szkoły Podstawowej im. Janusza Korczaka w Żołędowie.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0" w:lineRule="auto"/>
        <w:ind w:left="-36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Informacje dodatkowe: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składane w języku obcym należy złożyć wraz z tłumaczeniem na język polski.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CV należy podać numer telefonu kontaktowego w celu umożliwienia powiadomienia kandydata o wynikach oceny formalnej złożonej oferty i terminie kolejnego etapu postępowania oraz metodach i technikach postępowania kwalifikacyjnego.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 przystąpieniem do etapu naboru wymagającego osobistego stawienia się kandydata należy przedłożyć do wglądu komisji oryginały dokumentów, które zostały złożone w formie kserokopii oraz okazać dowód osobisty.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Informacja o wyniku naboru zostanie umieszczona na stronie internetowej Biuletynu Informacji Publicznej oraz na tablicy ogłoszeń w Szkole Podstawowej im. Janusza Korczaka w Żołędowie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kandydatem wyłonionym w drodze otwartego i konkurencyjnego naboru zostanie zawarta umowa z uwzględnieniem przepisów prawa pracy, co oznacza możliwość zawarcia umowy na czas określony.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</w:t>
        <w:br w:type="textWrapping"/>
        <w:t xml:space="preserve">Dyrektor Szkoły Podstawowej im. Janusza Korczaka w Żołędowie.</w:t>
      </w:r>
    </w:p>
    <w:p w:rsidR="00000000" w:rsidDel="00000000" w:rsidP="00000000" w:rsidRDefault="00000000" w:rsidRPr="00000000" w14:paraId="00000032">
      <w:pPr>
        <w:shd w:fill="ffffff" w:val="clear"/>
        <w:spacing w:after="100" w:before="0" w:lineRule="auto"/>
        <w:ind w:left="-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mgr Arkadiusz Słysz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100" w:before="100" w:line="240" w:lineRule="auto"/>
      <w:ind w:left="864" w:hanging="864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