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584" w:rsidRDefault="00C90560" w:rsidP="00354584">
      <w:pPr>
        <w:spacing w:after="0" w:line="240" w:lineRule="auto"/>
        <w:jc w:val="center"/>
        <w:rPr>
          <w:rFonts w:ascii="Times New Roman" w:hAnsi="Times New Roman" w:cs="Times New Roman"/>
          <w:b/>
          <w:bCs/>
          <w:sz w:val="24"/>
          <w:szCs w:val="24"/>
        </w:rPr>
      </w:pPr>
      <w:r w:rsidRPr="00354584">
        <w:rPr>
          <w:rFonts w:ascii="Times New Roman" w:hAnsi="Times New Roman" w:cs="Times New Roman"/>
          <w:b/>
          <w:bCs/>
          <w:sz w:val="24"/>
          <w:szCs w:val="24"/>
        </w:rPr>
        <w:t>INFORMACJA Z WYKONANIA BUDŻETU GMINY OSIELS</w:t>
      </w:r>
      <w:r w:rsidR="00354584">
        <w:rPr>
          <w:rFonts w:ascii="Times New Roman" w:hAnsi="Times New Roman" w:cs="Times New Roman"/>
          <w:b/>
          <w:bCs/>
          <w:sz w:val="24"/>
          <w:szCs w:val="24"/>
        </w:rPr>
        <w:t>K</w:t>
      </w:r>
      <w:r w:rsidRPr="00354584">
        <w:rPr>
          <w:rFonts w:ascii="Times New Roman" w:hAnsi="Times New Roman" w:cs="Times New Roman"/>
          <w:b/>
          <w:bCs/>
          <w:sz w:val="24"/>
          <w:szCs w:val="24"/>
        </w:rPr>
        <w:t>O</w:t>
      </w:r>
    </w:p>
    <w:p w:rsidR="00C90560" w:rsidRPr="00354584" w:rsidRDefault="00C90560" w:rsidP="00354584">
      <w:pPr>
        <w:spacing w:after="0" w:line="240" w:lineRule="auto"/>
        <w:jc w:val="center"/>
        <w:rPr>
          <w:rFonts w:ascii="Times New Roman" w:hAnsi="Times New Roman" w:cs="Times New Roman"/>
          <w:b/>
          <w:bCs/>
          <w:sz w:val="24"/>
          <w:szCs w:val="24"/>
        </w:rPr>
      </w:pPr>
      <w:r w:rsidRPr="00354584">
        <w:rPr>
          <w:rFonts w:ascii="Times New Roman" w:hAnsi="Times New Roman" w:cs="Times New Roman"/>
          <w:b/>
          <w:bCs/>
          <w:sz w:val="24"/>
          <w:szCs w:val="24"/>
        </w:rPr>
        <w:t>ZA I PÓŁROCZE 2021</w:t>
      </w:r>
    </w:p>
    <w:p w:rsidR="00C90560" w:rsidRPr="00354584" w:rsidRDefault="00C90560" w:rsidP="00354584">
      <w:pPr>
        <w:jc w:val="both"/>
        <w:rPr>
          <w:rFonts w:ascii="Times New Roman" w:hAnsi="Times New Roman" w:cs="Times New Roman"/>
          <w:b/>
          <w:bCs/>
          <w:sz w:val="24"/>
          <w:szCs w:val="24"/>
        </w:rPr>
      </w:pPr>
      <w:proofErr w:type="spellStart"/>
      <w:r w:rsidRPr="00354584">
        <w:rPr>
          <w:rFonts w:ascii="Times New Roman" w:hAnsi="Times New Roman" w:cs="Times New Roman"/>
          <w:b/>
          <w:bCs/>
          <w:sz w:val="24"/>
          <w:szCs w:val="24"/>
        </w:rPr>
        <w:t>I.Część</w:t>
      </w:r>
      <w:proofErr w:type="spellEnd"/>
      <w:r w:rsidRPr="00354584">
        <w:rPr>
          <w:rFonts w:ascii="Times New Roman" w:hAnsi="Times New Roman" w:cs="Times New Roman"/>
          <w:b/>
          <w:bCs/>
          <w:sz w:val="24"/>
          <w:szCs w:val="24"/>
        </w:rPr>
        <w:t xml:space="preserve"> opisowa</w:t>
      </w:r>
      <w:r w:rsidR="00771743">
        <w:rPr>
          <w:rFonts w:ascii="Times New Roman" w:hAnsi="Times New Roman" w:cs="Times New Roman"/>
          <w:b/>
          <w:bCs/>
          <w:sz w:val="24"/>
          <w:szCs w:val="24"/>
        </w:rPr>
        <w:t>…………………………………………………………..</w:t>
      </w:r>
      <w:r w:rsidRPr="00354584">
        <w:rPr>
          <w:rFonts w:ascii="Times New Roman" w:hAnsi="Times New Roman" w:cs="Times New Roman"/>
          <w:b/>
          <w:bCs/>
          <w:sz w:val="24"/>
          <w:szCs w:val="24"/>
        </w:rPr>
        <w:t>……………</w:t>
      </w:r>
      <w:r w:rsidR="00771743">
        <w:rPr>
          <w:rFonts w:ascii="Times New Roman" w:hAnsi="Times New Roman" w:cs="Times New Roman"/>
          <w:b/>
          <w:bCs/>
          <w:sz w:val="24"/>
          <w:szCs w:val="24"/>
        </w:rPr>
        <w:t>…….3</w:t>
      </w:r>
    </w:p>
    <w:p w:rsidR="00C90560" w:rsidRPr="00354584" w:rsidRDefault="00C90560" w:rsidP="00354584">
      <w:pPr>
        <w:jc w:val="both"/>
        <w:rPr>
          <w:rFonts w:ascii="Times New Roman" w:hAnsi="Times New Roman" w:cs="Times New Roman"/>
          <w:b/>
          <w:bCs/>
          <w:sz w:val="24"/>
          <w:szCs w:val="24"/>
        </w:rPr>
      </w:pPr>
      <w:r w:rsidRPr="00354584">
        <w:rPr>
          <w:rFonts w:ascii="Times New Roman" w:hAnsi="Times New Roman" w:cs="Times New Roman"/>
          <w:b/>
          <w:bCs/>
          <w:sz w:val="24"/>
          <w:szCs w:val="24"/>
        </w:rPr>
        <w:t>A. Dochody budżetu ………………………………………</w:t>
      </w:r>
      <w:r w:rsidR="00771743">
        <w:rPr>
          <w:rFonts w:ascii="Times New Roman" w:hAnsi="Times New Roman" w:cs="Times New Roman"/>
          <w:b/>
          <w:bCs/>
          <w:sz w:val="24"/>
          <w:szCs w:val="24"/>
        </w:rPr>
        <w:t>………………………………</w:t>
      </w:r>
      <w:r w:rsidR="00F540E6">
        <w:rPr>
          <w:rFonts w:ascii="Times New Roman" w:hAnsi="Times New Roman" w:cs="Times New Roman"/>
          <w:b/>
          <w:bCs/>
          <w:sz w:val="24"/>
          <w:szCs w:val="24"/>
        </w:rPr>
        <w:t xml:space="preserve">.    </w:t>
      </w:r>
      <w:r w:rsidR="00771743">
        <w:rPr>
          <w:rFonts w:ascii="Times New Roman" w:hAnsi="Times New Roman" w:cs="Times New Roman"/>
          <w:b/>
          <w:bCs/>
          <w:sz w:val="24"/>
          <w:szCs w:val="24"/>
        </w:rPr>
        <w:t>4</w:t>
      </w:r>
    </w:p>
    <w:p w:rsidR="00C90560" w:rsidRPr="00354584" w:rsidRDefault="00C90560" w:rsidP="00EF58D6">
      <w:pPr>
        <w:pStyle w:val="Akapitzlist"/>
        <w:numPr>
          <w:ilvl w:val="0"/>
          <w:numId w:val="229"/>
        </w:numPr>
        <w:spacing w:after="160" w:line="256" w:lineRule="auto"/>
        <w:jc w:val="both"/>
        <w:rPr>
          <w:sz w:val="24"/>
          <w:szCs w:val="24"/>
        </w:rPr>
      </w:pPr>
      <w:r w:rsidRPr="00354584">
        <w:rPr>
          <w:sz w:val="24"/>
          <w:szCs w:val="24"/>
        </w:rPr>
        <w:t>Dochody ogółem ………………………………</w:t>
      </w:r>
      <w:r w:rsidR="00771743">
        <w:rPr>
          <w:sz w:val="24"/>
          <w:szCs w:val="24"/>
        </w:rPr>
        <w:t>…………………………………………4</w:t>
      </w:r>
    </w:p>
    <w:p w:rsidR="00C90560" w:rsidRPr="00354584" w:rsidRDefault="00C90560" w:rsidP="00EF58D6">
      <w:pPr>
        <w:pStyle w:val="Akapitzlist"/>
        <w:numPr>
          <w:ilvl w:val="0"/>
          <w:numId w:val="229"/>
        </w:numPr>
        <w:spacing w:after="160" w:line="256" w:lineRule="auto"/>
        <w:jc w:val="both"/>
        <w:rPr>
          <w:sz w:val="24"/>
          <w:szCs w:val="24"/>
        </w:rPr>
      </w:pPr>
      <w:r w:rsidRPr="00354584">
        <w:rPr>
          <w:sz w:val="24"/>
          <w:szCs w:val="24"/>
        </w:rPr>
        <w:t>Dochody własne …………………………………………………………………………</w:t>
      </w:r>
      <w:r w:rsidR="00771743">
        <w:rPr>
          <w:sz w:val="24"/>
          <w:szCs w:val="24"/>
        </w:rPr>
        <w:t>.6</w:t>
      </w:r>
    </w:p>
    <w:p w:rsidR="00C90560" w:rsidRPr="00354584" w:rsidRDefault="00C90560" w:rsidP="00EF58D6">
      <w:pPr>
        <w:pStyle w:val="Akapitzlist"/>
        <w:numPr>
          <w:ilvl w:val="0"/>
          <w:numId w:val="229"/>
        </w:numPr>
        <w:spacing w:after="160" w:line="256" w:lineRule="auto"/>
        <w:jc w:val="both"/>
        <w:rPr>
          <w:sz w:val="24"/>
          <w:szCs w:val="24"/>
        </w:rPr>
      </w:pPr>
      <w:r w:rsidRPr="00354584">
        <w:rPr>
          <w:sz w:val="24"/>
          <w:szCs w:val="24"/>
        </w:rPr>
        <w:t>Utracone dochody w I półroczu 2021 roku ………………………………</w:t>
      </w:r>
      <w:r w:rsidR="00771743">
        <w:rPr>
          <w:sz w:val="24"/>
          <w:szCs w:val="24"/>
        </w:rPr>
        <w:t>…………</w:t>
      </w:r>
      <w:r w:rsidR="00F540E6">
        <w:rPr>
          <w:sz w:val="24"/>
          <w:szCs w:val="24"/>
        </w:rPr>
        <w:t xml:space="preserve">…..  </w:t>
      </w:r>
      <w:r w:rsidR="00771743">
        <w:rPr>
          <w:sz w:val="24"/>
          <w:szCs w:val="24"/>
        </w:rPr>
        <w:t>16</w:t>
      </w:r>
    </w:p>
    <w:p w:rsidR="00C90560" w:rsidRPr="00354584" w:rsidRDefault="00C90560" w:rsidP="00EF58D6">
      <w:pPr>
        <w:pStyle w:val="Akapitzlist"/>
        <w:numPr>
          <w:ilvl w:val="0"/>
          <w:numId w:val="229"/>
        </w:numPr>
        <w:spacing w:after="160" w:line="256" w:lineRule="auto"/>
        <w:jc w:val="both"/>
        <w:rPr>
          <w:sz w:val="24"/>
          <w:szCs w:val="24"/>
        </w:rPr>
      </w:pPr>
      <w:r w:rsidRPr="00354584">
        <w:rPr>
          <w:sz w:val="24"/>
          <w:szCs w:val="24"/>
        </w:rPr>
        <w:t>Subwencja ogólna………………………………………………………………………</w:t>
      </w:r>
      <w:r w:rsidR="00771743">
        <w:rPr>
          <w:sz w:val="24"/>
          <w:szCs w:val="24"/>
        </w:rPr>
        <w:t>.22</w:t>
      </w:r>
    </w:p>
    <w:p w:rsidR="00C90560" w:rsidRPr="00354584" w:rsidRDefault="00C90560" w:rsidP="00EF58D6">
      <w:pPr>
        <w:pStyle w:val="Akapitzlist"/>
        <w:numPr>
          <w:ilvl w:val="0"/>
          <w:numId w:val="229"/>
        </w:numPr>
        <w:spacing w:after="160" w:line="256" w:lineRule="auto"/>
        <w:jc w:val="both"/>
        <w:rPr>
          <w:sz w:val="24"/>
          <w:szCs w:val="24"/>
        </w:rPr>
      </w:pPr>
      <w:r w:rsidRPr="00354584">
        <w:rPr>
          <w:sz w:val="24"/>
          <w:szCs w:val="24"/>
        </w:rPr>
        <w:t>Dotacje i środki przeznaczane na cele bieżące…………………………………………</w:t>
      </w:r>
      <w:r w:rsidR="00771743">
        <w:rPr>
          <w:sz w:val="24"/>
          <w:szCs w:val="24"/>
        </w:rPr>
        <w:t>.22</w:t>
      </w:r>
    </w:p>
    <w:p w:rsidR="00C90560" w:rsidRPr="00354584" w:rsidRDefault="00C90560" w:rsidP="00EF58D6">
      <w:pPr>
        <w:pStyle w:val="Akapitzlist"/>
        <w:numPr>
          <w:ilvl w:val="0"/>
          <w:numId w:val="229"/>
        </w:numPr>
        <w:spacing w:after="160" w:line="256" w:lineRule="auto"/>
        <w:jc w:val="both"/>
        <w:rPr>
          <w:sz w:val="24"/>
          <w:szCs w:val="24"/>
        </w:rPr>
      </w:pPr>
      <w:r w:rsidRPr="00354584">
        <w:rPr>
          <w:sz w:val="24"/>
          <w:szCs w:val="24"/>
        </w:rPr>
        <w:t xml:space="preserve">Dochody bieżące </w:t>
      </w:r>
      <w:r w:rsidR="006A2AF0">
        <w:rPr>
          <w:sz w:val="24"/>
          <w:szCs w:val="24"/>
        </w:rPr>
        <w:t xml:space="preserve"> i majątkowe </w:t>
      </w:r>
      <w:r w:rsidRPr="00354584">
        <w:rPr>
          <w:sz w:val="24"/>
          <w:szCs w:val="24"/>
        </w:rPr>
        <w:t xml:space="preserve">na projekty i zadania realizowane z udziałem środków, </w:t>
      </w:r>
      <w:r w:rsidR="00F540E6">
        <w:rPr>
          <w:sz w:val="24"/>
          <w:szCs w:val="24"/>
        </w:rPr>
        <w:br/>
      </w:r>
      <w:r w:rsidRPr="00354584">
        <w:rPr>
          <w:sz w:val="24"/>
          <w:szCs w:val="24"/>
        </w:rPr>
        <w:t>o których mowa w art. 5 ust.1 pkt.2 i 3 ustawy z dnia 27 sierpnia 2009 r. o finansach publicznych</w:t>
      </w:r>
      <w:r w:rsidR="006A2AF0">
        <w:rPr>
          <w:sz w:val="24"/>
          <w:szCs w:val="24"/>
        </w:rPr>
        <w:t xml:space="preserve"> str. 26 i 28…………………………………………………</w:t>
      </w:r>
      <w:r w:rsidR="00E1655B">
        <w:rPr>
          <w:sz w:val="24"/>
          <w:szCs w:val="24"/>
        </w:rPr>
        <w:t>…..</w:t>
      </w:r>
      <w:r w:rsidR="006A2AF0">
        <w:rPr>
          <w:sz w:val="24"/>
          <w:szCs w:val="24"/>
        </w:rPr>
        <w:t>………</w:t>
      </w:r>
      <w:r w:rsidR="00F540E6">
        <w:rPr>
          <w:sz w:val="24"/>
          <w:szCs w:val="24"/>
        </w:rPr>
        <w:t xml:space="preserve">…..   </w:t>
      </w:r>
      <w:r w:rsidR="006A2AF0">
        <w:rPr>
          <w:sz w:val="24"/>
          <w:szCs w:val="24"/>
        </w:rPr>
        <w:t>26</w:t>
      </w:r>
    </w:p>
    <w:p w:rsidR="00C90560" w:rsidRPr="00354584" w:rsidRDefault="00C90560" w:rsidP="00EF58D6">
      <w:pPr>
        <w:pStyle w:val="Akapitzlist"/>
        <w:numPr>
          <w:ilvl w:val="0"/>
          <w:numId w:val="229"/>
        </w:numPr>
        <w:spacing w:after="160" w:line="256" w:lineRule="auto"/>
        <w:jc w:val="both"/>
        <w:rPr>
          <w:sz w:val="24"/>
          <w:szCs w:val="24"/>
        </w:rPr>
      </w:pPr>
      <w:r w:rsidRPr="00354584">
        <w:rPr>
          <w:sz w:val="24"/>
          <w:szCs w:val="24"/>
        </w:rPr>
        <w:t>Dochody majątkowe ……………………………………………………………</w:t>
      </w:r>
      <w:r w:rsidR="00DF0EC8">
        <w:rPr>
          <w:sz w:val="24"/>
          <w:szCs w:val="24"/>
        </w:rPr>
        <w:t>………27</w:t>
      </w:r>
    </w:p>
    <w:p w:rsidR="00C90560" w:rsidRPr="00354584" w:rsidRDefault="00C90560" w:rsidP="00354584">
      <w:pPr>
        <w:jc w:val="both"/>
        <w:rPr>
          <w:rFonts w:ascii="Times New Roman" w:hAnsi="Times New Roman" w:cs="Times New Roman"/>
          <w:b/>
          <w:bCs/>
          <w:sz w:val="24"/>
          <w:szCs w:val="24"/>
        </w:rPr>
      </w:pPr>
      <w:r w:rsidRPr="00354584">
        <w:rPr>
          <w:rFonts w:ascii="Times New Roman" w:hAnsi="Times New Roman" w:cs="Times New Roman"/>
          <w:b/>
          <w:bCs/>
          <w:sz w:val="24"/>
          <w:szCs w:val="24"/>
        </w:rPr>
        <w:t>B. Wydatki budżetu……………………………………………………………………</w:t>
      </w:r>
      <w:r w:rsidR="00F540E6">
        <w:rPr>
          <w:rFonts w:ascii="Times New Roman" w:hAnsi="Times New Roman" w:cs="Times New Roman"/>
          <w:b/>
          <w:bCs/>
          <w:sz w:val="24"/>
          <w:szCs w:val="24"/>
        </w:rPr>
        <w:t xml:space="preserve">….   </w:t>
      </w:r>
      <w:r w:rsidR="00DF0EC8">
        <w:rPr>
          <w:rFonts w:ascii="Times New Roman" w:hAnsi="Times New Roman" w:cs="Times New Roman"/>
          <w:b/>
          <w:bCs/>
          <w:sz w:val="24"/>
          <w:szCs w:val="24"/>
        </w:rPr>
        <w:t>32</w:t>
      </w:r>
    </w:p>
    <w:p w:rsidR="00C90560" w:rsidRPr="00354584" w:rsidRDefault="00C90560" w:rsidP="00EF58D6">
      <w:pPr>
        <w:pStyle w:val="Akapitzlist"/>
        <w:numPr>
          <w:ilvl w:val="0"/>
          <w:numId w:val="230"/>
        </w:numPr>
        <w:spacing w:after="160" w:line="256" w:lineRule="auto"/>
        <w:jc w:val="both"/>
        <w:rPr>
          <w:sz w:val="24"/>
          <w:szCs w:val="24"/>
        </w:rPr>
      </w:pPr>
      <w:r w:rsidRPr="00354584">
        <w:rPr>
          <w:sz w:val="24"/>
          <w:szCs w:val="24"/>
        </w:rPr>
        <w:t>Wydatki ogółem ……………………………………………………………………</w:t>
      </w:r>
      <w:r w:rsidR="00DF0EC8">
        <w:rPr>
          <w:sz w:val="24"/>
          <w:szCs w:val="24"/>
        </w:rPr>
        <w:t>…32</w:t>
      </w:r>
    </w:p>
    <w:p w:rsidR="00C90560" w:rsidRPr="00354584" w:rsidRDefault="00C90560" w:rsidP="00EF58D6">
      <w:pPr>
        <w:pStyle w:val="Akapitzlist"/>
        <w:numPr>
          <w:ilvl w:val="0"/>
          <w:numId w:val="230"/>
        </w:numPr>
        <w:spacing w:after="160" w:line="256" w:lineRule="auto"/>
        <w:jc w:val="both"/>
        <w:rPr>
          <w:sz w:val="24"/>
          <w:szCs w:val="24"/>
        </w:rPr>
      </w:pPr>
      <w:r w:rsidRPr="00354584">
        <w:rPr>
          <w:sz w:val="24"/>
          <w:szCs w:val="24"/>
        </w:rPr>
        <w:t>Dotacje udzielane z budżetu…………………………………………………………</w:t>
      </w:r>
      <w:r w:rsidR="00DF0EC8">
        <w:rPr>
          <w:sz w:val="24"/>
          <w:szCs w:val="24"/>
        </w:rPr>
        <w:t>….35</w:t>
      </w:r>
    </w:p>
    <w:p w:rsidR="00C90560" w:rsidRPr="00354584" w:rsidRDefault="00C90560" w:rsidP="00EF58D6">
      <w:pPr>
        <w:pStyle w:val="Akapitzlist"/>
        <w:numPr>
          <w:ilvl w:val="0"/>
          <w:numId w:val="230"/>
        </w:numPr>
        <w:spacing w:after="160" w:line="256" w:lineRule="auto"/>
        <w:jc w:val="both"/>
        <w:rPr>
          <w:sz w:val="24"/>
          <w:szCs w:val="24"/>
        </w:rPr>
      </w:pPr>
      <w:r w:rsidRPr="00354584">
        <w:rPr>
          <w:sz w:val="24"/>
          <w:szCs w:val="24"/>
        </w:rPr>
        <w:t>Wydatki majątkowe;  Wykonanie planowanych wydatków na inwestycje</w:t>
      </w:r>
      <w:r w:rsidR="00D45E4B">
        <w:rPr>
          <w:sz w:val="24"/>
          <w:szCs w:val="24"/>
        </w:rPr>
        <w:t>..</w:t>
      </w:r>
      <w:r w:rsidRPr="00354584">
        <w:rPr>
          <w:sz w:val="24"/>
          <w:szCs w:val="24"/>
        </w:rPr>
        <w:t>……</w:t>
      </w:r>
      <w:r w:rsidR="007A587B">
        <w:rPr>
          <w:sz w:val="24"/>
          <w:szCs w:val="24"/>
        </w:rPr>
        <w:t>……....</w:t>
      </w:r>
      <w:r w:rsidR="001D749B">
        <w:rPr>
          <w:sz w:val="24"/>
          <w:szCs w:val="24"/>
        </w:rPr>
        <w:t>42</w:t>
      </w:r>
    </w:p>
    <w:p w:rsidR="00C90560" w:rsidRPr="00354584" w:rsidRDefault="00C90560" w:rsidP="00EF58D6">
      <w:pPr>
        <w:pStyle w:val="Akapitzlist"/>
        <w:numPr>
          <w:ilvl w:val="0"/>
          <w:numId w:val="230"/>
        </w:numPr>
        <w:spacing w:after="160" w:line="256" w:lineRule="auto"/>
        <w:jc w:val="both"/>
        <w:rPr>
          <w:sz w:val="24"/>
          <w:szCs w:val="24"/>
        </w:rPr>
      </w:pPr>
      <w:r w:rsidRPr="00354584">
        <w:rPr>
          <w:sz w:val="24"/>
          <w:szCs w:val="24"/>
        </w:rPr>
        <w:t>Inwestycje realizowane w ramach inicjatywy lokalnej……………………………</w:t>
      </w:r>
      <w:r w:rsidR="007A587B">
        <w:rPr>
          <w:sz w:val="24"/>
          <w:szCs w:val="24"/>
        </w:rPr>
        <w:t>…</w:t>
      </w:r>
      <w:r w:rsidR="00F540E6">
        <w:rPr>
          <w:sz w:val="24"/>
          <w:szCs w:val="24"/>
        </w:rPr>
        <w:t xml:space="preserve">….  </w:t>
      </w:r>
      <w:r w:rsidR="001D749B">
        <w:rPr>
          <w:sz w:val="24"/>
          <w:szCs w:val="24"/>
        </w:rPr>
        <w:t>64</w:t>
      </w:r>
    </w:p>
    <w:p w:rsidR="00C90560" w:rsidRPr="00354584" w:rsidRDefault="00C90560" w:rsidP="00EF58D6">
      <w:pPr>
        <w:pStyle w:val="Akapitzlist"/>
        <w:numPr>
          <w:ilvl w:val="0"/>
          <w:numId w:val="230"/>
        </w:numPr>
        <w:spacing w:after="160" w:line="256" w:lineRule="auto"/>
        <w:jc w:val="both"/>
        <w:rPr>
          <w:sz w:val="24"/>
          <w:szCs w:val="24"/>
        </w:rPr>
      </w:pPr>
      <w:r w:rsidRPr="00354584">
        <w:rPr>
          <w:sz w:val="24"/>
          <w:szCs w:val="24"/>
        </w:rPr>
        <w:t>Wykonanie wydatków według działów w I półroczu 2021………………………</w:t>
      </w:r>
      <w:r w:rsidR="007A587B">
        <w:rPr>
          <w:sz w:val="24"/>
          <w:szCs w:val="24"/>
        </w:rPr>
        <w:t>…</w:t>
      </w:r>
      <w:r w:rsidR="00F540E6">
        <w:rPr>
          <w:sz w:val="24"/>
          <w:szCs w:val="24"/>
        </w:rPr>
        <w:t xml:space="preserve">…..  </w:t>
      </w:r>
      <w:r w:rsidR="001D749B">
        <w:rPr>
          <w:sz w:val="24"/>
          <w:szCs w:val="24"/>
        </w:rPr>
        <w:t>67</w:t>
      </w:r>
    </w:p>
    <w:p w:rsidR="00C90560" w:rsidRPr="00354584" w:rsidRDefault="00C90560" w:rsidP="00EF58D6">
      <w:pPr>
        <w:pStyle w:val="Akapitzlist"/>
        <w:numPr>
          <w:ilvl w:val="0"/>
          <w:numId w:val="230"/>
        </w:numPr>
        <w:spacing w:after="160" w:line="256" w:lineRule="auto"/>
        <w:jc w:val="both"/>
        <w:rPr>
          <w:sz w:val="24"/>
          <w:szCs w:val="24"/>
        </w:rPr>
      </w:pPr>
      <w:r w:rsidRPr="00354584">
        <w:rPr>
          <w:sz w:val="24"/>
          <w:szCs w:val="24"/>
        </w:rPr>
        <w:t xml:space="preserve">Wydatki bieżące i inwestycyjne na projekty i zadania realizowane z udziałem środków, o których mowa w art. 5 ust.1 pkt.2 i 3 ustawy z dnia 27 sierpnia 2009 r. o finansach publicznych  </w:t>
      </w:r>
      <w:r w:rsidR="00F540E6">
        <w:rPr>
          <w:sz w:val="24"/>
          <w:szCs w:val="24"/>
        </w:rPr>
        <w:t>….</w:t>
      </w:r>
      <w:r w:rsidRPr="00354584">
        <w:rPr>
          <w:sz w:val="24"/>
          <w:szCs w:val="24"/>
        </w:rPr>
        <w:t xml:space="preserve"> …………………………………………………………………</w:t>
      </w:r>
      <w:r w:rsidR="007A587B">
        <w:rPr>
          <w:sz w:val="24"/>
          <w:szCs w:val="24"/>
        </w:rPr>
        <w:t>..</w:t>
      </w:r>
      <w:r w:rsidRPr="00354584">
        <w:rPr>
          <w:sz w:val="24"/>
          <w:szCs w:val="24"/>
        </w:rPr>
        <w:t>…</w:t>
      </w:r>
      <w:r w:rsidR="001D749B">
        <w:rPr>
          <w:sz w:val="24"/>
          <w:szCs w:val="24"/>
        </w:rPr>
        <w:t>106</w:t>
      </w:r>
    </w:p>
    <w:p w:rsidR="00C90560" w:rsidRPr="00354584" w:rsidRDefault="00C90560" w:rsidP="00354584">
      <w:pPr>
        <w:jc w:val="both"/>
        <w:rPr>
          <w:rFonts w:ascii="Times New Roman" w:hAnsi="Times New Roman" w:cs="Times New Roman"/>
          <w:b/>
          <w:bCs/>
          <w:sz w:val="24"/>
          <w:szCs w:val="24"/>
        </w:rPr>
      </w:pPr>
      <w:r w:rsidRPr="00354584">
        <w:rPr>
          <w:rFonts w:ascii="Times New Roman" w:hAnsi="Times New Roman" w:cs="Times New Roman"/>
          <w:b/>
          <w:bCs/>
          <w:sz w:val="24"/>
          <w:szCs w:val="24"/>
        </w:rPr>
        <w:t>C. Wykonanie planu przychodów i rozchodów budżetu gminy Osielsko……</w:t>
      </w:r>
      <w:r w:rsidR="007A587B">
        <w:rPr>
          <w:rFonts w:ascii="Times New Roman" w:hAnsi="Times New Roman" w:cs="Times New Roman"/>
          <w:b/>
          <w:bCs/>
          <w:sz w:val="24"/>
          <w:szCs w:val="24"/>
        </w:rPr>
        <w:t>…</w:t>
      </w:r>
      <w:r w:rsidRPr="00354584">
        <w:rPr>
          <w:rFonts w:ascii="Times New Roman" w:hAnsi="Times New Roman" w:cs="Times New Roman"/>
          <w:b/>
          <w:bCs/>
          <w:sz w:val="24"/>
          <w:szCs w:val="24"/>
        </w:rPr>
        <w:t>……</w:t>
      </w:r>
      <w:r w:rsidR="001D749B">
        <w:rPr>
          <w:rFonts w:ascii="Times New Roman" w:hAnsi="Times New Roman" w:cs="Times New Roman"/>
          <w:b/>
          <w:bCs/>
          <w:sz w:val="24"/>
          <w:szCs w:val="24"/>
        </w:rPr>
        <w:t>107</w:t>
      </w:r>
    </w:p>
    <w:p w:rsidR="00C90560" w:rsidRPr="00354584" w:rsidRDefault="00C90560" w:rsidP="00354584">
      <w:pPr>
        <w:jc w:val="both"/>
        <w:rPr>
          <w:rFonts w:ascii="Times New Roman" w:hAnsi="Times New Roman" w:cs="Times New Roman"/>
          <w:b/>
          <w:bCs/>
          <w:sz w:val="24"/>
          <w:szCs w:val="24"/>
        </w:rPr>
      </w:pPr>
      <w:r w:rsidRPr="00354584">
        <w:rPr>
          <w:rFonts w:ascii="Times New Roman" w:hAnsi="Times New Roman" w:cs="Times New Roman"/>
          <w:b/>
          <w:bCs/>
          <w:sz w:val="24"/>
          <w:szCs w:val="24"/>
        </w:rPr>
        <w:t>D. Dotacje celowe z budżetu państwa na zadania zlecon</w:t>
      </w:r>
      <w:r w:rsidR="00354584">
        <w:rPr>
          <w:rFonts w:ascii="Times New Roman" w:hAnsi="Times New Roman" w:cs="Times New Roman"/>
          <w:b/>
          <w:bCs/>
          <w:sz w:val="24"/>
          <w:szCs w:val="24"/>
        </w:rPr>
        <w:t>e gminie ……</w:t>
      </w:r>
      <w:r w:rsidR="007A587B">
        <w:rPr>
          <w:rFonts w:ascii="Times New Roman" w:hAnsi="Times New Roman" w:cs="Times New Roman"/>
          <w:b/>
          <w:bCs/>
          <w:sz w:val="24"/>
          <w:szCs w:val="24"/>
        </w:rPr>
        <w:t>……..</w:t>
      </w:r>
      <w:r w:rsidR="00354584">
        <w:rPr>
          <w:rFonts w:ascii="Times New Roman" w:hAnsi="Times New Roman" w:cs="Times New Roman"/>
          <w:b/>
          <w:bCs/>
          <w:sz w:val="24"/>
          <w:szCs w:val="24"/>
        </w:rPr>
        <w:t>……</w:t>
      </w:r>
      <w:r w:rsidR="007A587B">
        <w:rPr>
          <w:rFonts w:ascii="Times New Roman" w:hAnsi="Times New Roman" w:cs="Times New Roman"/>
          <w:b/>
          <w:bCs/>
          <w:sz w:val="24"/>
          <w:szCs w:val="24"/>
        </w:rPr>
        <w:t>.</w:t>
      </w:r>
      <w:r w:rsidR="00354584">
        <w:rPr>
          <w:rFonts w:ascii="Times New Roman" w:hAnsi="Times New Roman" w:cs="Times New Roman"/>
          <w:b/>
          <w:bCs/>
          <w:sz w:val="24"/>
          <w:szCs w:val="24"/>
        </w:rPr>
        <w:t>…</w:t>
      </w:r>
      <w:r w:rsidR="001D749B">
        <w:rPr>
          <w:rFonts w:ascii="Times New Roman" w:hAnsi="Times New Roman" w:cs="Times New Roman"/>
          <w:b/>
          <w:bCs/>
          <w:sz w:val="24"/>
          <w:szCs w:val="24"/>
        </w:rPr>
        <w:t>108</w:t>
      </w:r>
    </w:p>
    <w:p w:rsidR="00C90560" w:rsidRPr="00354584" w:rsidRDefault="00C90560" w:rsidP="00354584">
      <w:pPr>
        <w:jc w:val="both"/>
        <w:rPr>
          <w:rFonts w:ascii="Times New Roman" w:hAnsi="Times New Roman" w:cs="Times New Roman"/>
          <w:b/>
          <w:bCs/>
          <w:sz w:val="24"/>
          <w:szCs w:val="24"/>
        </w:rPr>
      </w:pPr>
      <w:r w:rsidRPr="00354584">
        <w:rPr>
          <w:rFonts w:ascii="Times New Roman" w:hAnsi="Times New Roman" w:cs="Times New Roman"/>
          <w:b/>
          <w:bCs/>
          <w:sz w:val="24"/>
          <w:szCs w:val="24"/>
        </w:rPr>
        <w:t>E. Informacja z wydatkowania dotacji celowych z budżetu państwa na realizację zadań własnych gminy……………………………………</w:t>
      </w:r>
      <w:r w:rsidR="007A587B">
        <w:rPr>
          <w:rFonts w:ascii="Times New Roman" w:hAnsi="Times New Roman" w:cs="Times New Roman"/>
          <w:b/>
          <w:bCs/>
          <w:sz w:val="24"/>
          <w:szCs w:val="24"/>
        </w:rPr>
        <w:t>……………………………………</w:t>
      </w:r>
      <w:r w:rsidR="001D749B">
        <w:rPr>
          <w:rFonts w:ascii="Times New Roman" w:hAnsi="Times New Roman" w:cs="Times New Roman"/>
          <w:b/>
          <w:bCs/>
          <w:sz w:val="24"/>
          <w:szCs w:val="24"/>
        </w:rPr>
        <w:t>112</w:t>
      </w:r>
    </w:p>
    <w:p w:rsidR="00C90560" w:rsidRPr="00354584" w:rsidRDefault="00C90560" w:rsidP="00354584">
      <w:pPr>
        <w:jc w:val="both"/>
        <w:rPr>
          <w:rFonts w:ascii="Times New Roman" w:hAnsi="Times New Roman" w:cs="Times New Roman"/>
          <w:b/>
          <w:bCs/>
          <w:sz w:val="24"/>
          <w:szCs w:val="24"/>
        </w:rPr>
      </w:pPr>
      <w:r w:rsidRPr="00354584">
        <w:rPr>
          <w:rFonts w:ascii="Times New Roman" w:hAnsi="Times New Roman" w:cs="Times New Roman"/>
          <w:b/>
          <w:bCs/>
          <w:sz w:val="24"/>
          <w:szCs w:val="24"/>
        </w:rPr>
        <w:t xml:space="preserve">F. Dochody  i wydatki związane z realizacją zadań z zakresu administracji rządowej wykonywanych na podstawie porozumień z organami </w:t>
      </w:r>
      <w:proofErr w:type="spellStart"/>
      <w:r w:rsidRPr="00354584">
        <w:rPr>
          <w:rFonts w:ascii="Times New Roman" w:hAnsi="Times New Roman" w:cs="Times New Roman"/>
          <w:b/>
          <w:bCs/>
          <w:sz w:val="24"/>
          <w:szCs w:val="24"/>
        </w:rPr>
        <w:t>administracjirz</w:t>
      </w:r>
      <w:r w:rsidR="00354584">
        <w:rPr>
          <w:rFonts w:ascii="Times New Roman" w:hAnsi="Times New Roman" w:cs="Times New Roman"/>
          <w:b/>
          <w:bCs/>
          <w:sz w:val="24"/>
          <w:szCs w:val="24"/>
        </w:rPr>
        <w:t>ądowej</w:t>
      </w:r>
      <w:proofErr w:type="spellEnd"/>
      <w:r w:rsidR="00354584">
        <w:rPr>
          <w:rFonts w:ascii="Times New Roman" w:hAnsi="Times New Roman" w:cs="Times New Roman"/>
          <w:b/>
          <w:bCs/>
          <w:sz w:val="24"/>
          <w:szCs w:val="24"/>
        </w:rPr>
        <w:t xml:space="preserve"> …</w:t>
      </w:r>
      <w:r w:rsidR="00F540E6">
        <w:rPr>
          <w:rFonts w:ascii="Times New Roman" w:hAnsi="Times New Roman" w:cs="Times New Roman"/>
          <w:b/>
          <w:bCs/>
          <w:sz w:val="24"/>
          <w:szCs w:val="24"/>
        </w:rPr>
        <w:t xml:space="preserve">….  </w:t>
      </w:r>
      <w:r w:rsidR="001D749B">
        <w:rPr>
          <w:rFonts w:ascii="Times New Roman" w:hAnsi="Times New Roman" w:cs="Times New Roman"/>
          <w:b/>
          <w:bCs/>
          <w:sz w:val="24"/>
          <w:szCs w:val="24"/>
        </w:rPr>
        <w:t>114</w:t>
      </w:r>
    </w:p>
    <w:p w:rsidR="00C90560" w:rsidRPr="00354584" w:rsidRDefault="00C90560" w:rsidP="00354584">
      <w:pPr>
        <w:jc w:val="both"/>
        <w:rPr>
          <w:rFonts w:ascii="Times New Roman" w:hAnsi="Times New Roman" w:cs="Times New Roman"/>
          <w:b/>
          <w:bCs/>
          <w:sz w:val="24"/>
          <w:szCs w:val="24"/>
        </w:rPr>
      </w:pPr>
      <w:r w:rsidRPr="00354584">
        <w:rPr>
          <w:rFonts w:ascii="Times New Roman" w:hAnsi="Times New Roman" w:cs="Times New Roman"/>
          <w:b/>
          <w:bCs/>
          <w:sz w:val="24"/>
          <w:szCs w:val="24"/>
        </w:rPr>
        <w:t>E. Informacja z wykonania zadań publicznych realizowanych na podstawie porozumień (umów) między jednostkami samorządu terytorialnego i udzielona pomoc finansowa</w:t>
      </w:r>
      <w:r w:rsidR="001D749B">
        <w:rPr>
          <w:rFonts w:ascii="Times New Roman" w:hAnsi="Times New Roman" w:cs="Times New Roman"/>
          <w:b/>
          <w:bCs/>
          <w:sz w:val="24"/>
          <w:szCs w:val="24"/>
        </w:rPr>
        <w:t xml:space="preserve"> 114</w:t>
      </w:r>
    </w:p>
    <w:p w:rsidR="00C90560" w:rsidRPr="00354584" w:rsidRDefault="00C90560" w:rsidP="00354584">
      <w:pPr>
        <w:jc w:val="both"/>
        <w:rPr>
          <w:rFonts w:ascii="Times New Roman" w:hAnsi="Times New Roman" w:cs="Times New Roman"/>
          <w:b/>
          <w:bCs/>
          <w:sz w:val="24"/>
          <w:szCs w:val="24"/>
        </w:rPr>
      </w:pPr>
      <w:r w:rsidRPr="00354584">
        <w:rPr>
          <w:rFonts w:ascii="Times New Roman" w:hAnsi="Times New Roman" w:cs="Times New Roman"/>
          <w:b/>
          <w:bCs/>
          <w:sz w:val="24"/>
          <w:szCs w:val="24"/>
        </w:rPr>
        <w:t>G. Realizacja udzielonych przez radę gminy upoważnień dla wójta …</w:t>
      </w:r>
      <w:r w:rsidR="00354584">
        <w:rPr>
          <w:rFonts w:ascii="Times New Roman" w:hAnsi="Times New Roman" w:cs="Times New Roman"/>
          <w:b/>
          <w:bCs/>
          <w:sz w:val="24"/>
          <w:szCs w:val="24"/>
        </w:rPr>
        <w:t>…………</w:t>
      </w:r>
      <w:r w:rsidR="007A587B">
        <w:rPr>
          <w:rFonts w:ascii="Times New Roman" w:hAnsi="Times New Roman" w:cs="Times New Roman"/>
          <w:b/>
          <w:bCs/>
          <w:sz w:val="24"/>
          <w:szCs w:val="24"/>
        </w:rPr>
        <w:t>…</w:t>
      </w:r>
      <w:r w:rsidR="00354584">
        <w:rPr>
          <w:rFonts w:ascii="Times New Roman" w:hAnsi="Times New Roman" w:cs="Times New Roman"/>
          <w:b/>
          <w:bCs/>
          <w:sz w:val="24"/>
          <w:szCs w:val="24"/>
        </w:rPr>
        <w:t>…</w:t>
      </w:r>
      <w:r w:rsidR="001D749B">
        <w:rPr>
          <w:rFonts w:ascii="Times New Roman" w:hAnsi="Times New Roman" w:cs="Times New Roman"/>
          <w:b/>
          <w:bCs/>
          <w:sz w:val="24"/>
          <w:szCs w:val="24"/>
        </w:rPr>
        <w:t>121</w:t>
      </w:r>
    </w:p>
    <w:p w:rsidR="00C90560" w:rsidRPr="00354584" w:rsidRDefault="00C90560" w:rsidP="00354584">
      <w:pPr>
        <w:jc w:val="both"/>
        <w:rPr>
          <w:rFonts w:ascii="Times New Roman" w:hAnsi="Times New Roman" w:cs="Times New Roman"/>
          <w:b/>
          <w:bCs/>
          <w:sz w:val="24"/>
          <w:szCs w:val="24"/>
        </w:rPr>
      </w:pPr>
      <w:r w:rsidRPr="00354584">
        <w:rPr>
          <w:rFonts w:ascii="Times New Roman" w:hAnsi="Times New Roman" w:cs="Times New Roman"/>
          <w:b/>
          <w:bCs/>
          <w:sz w:val="24"/>
          <w:szCs w:val="24"/>
        </w:rPr>
        <w:t xml:space="preserve">H. Fundusze </w:t>
      </w:r>
      <w:r w:rsidR="00E4049F">
        <w:rPr>
          <w:rFonts w:ascii="Times New Roman" w:hAnsi="Times New Roman" w:cs="Times New Roman"/>
          <w:b/>
          <w:bCs/>
          <w:sz w:val="24"/>
          <w:szCs w:val="24"/>
        </w:rPr>
        <w:t>s</w:t>
      </w:r>
      <w:r w:rsidRPr="00354584">
        <w:rPr>
          <w:rFonts w:ascii="Times New Roman" w:hAnsi="Times New Roman" w:cs="Times New Roman"/>
          <w:b/>
          <w:bCs/>
          <w:sz w:val="24"/>
          <w:szCs w:val="24"/>
        </w:rPr>
        <w:t>ołeckie…………………………………………</w:t>
      </w:r>
      <w:r w:rsidR="00354584">
        <w:rPr>
          <w:rFonts w:ascii="Times New Roman" w:hAnsi="Times New Roman" w:cs="Times New Roman"/>
          <w:b/>
          <w:bCs/>
          <w:sz w:val="24"/>
          <w:szCs w:val="24"/>
        </w:rPr>
        <w:t>…………………</w:t>
      </w:r>
      <w:r w:rsidR="007A587B">
        <w:rPr>
          <w:rFonts w:ascii="Times New Roman" w:hAnsi="Times New Roman" w:cs="Times New Roman"/>
          <w:b/>
          <w:bCs/>
          <w:sz w:val="24"/>
          <w:szCs w:val="24"/>
        </w:rPr>
        <w:t>……...</w:t>
      </w:r>
      <w:r w:rsidR="00F540E6">
        <w:rPr>
          <w:rFonts w:ascii="Times New Roman" w:hAnsi="Times New Roman" w:cs="Times New Roman"/>
          <w:b/>
          <w:bCs/>
          <w:sz w:val="24"/>
          <w:szCs w:val="24"/>
        </w:rPr>
        <w:t xml:space="preserve">...  </w:t>
      </w:r>
      <w:r w:rsidR="001D749B">
        <w:rPr>
          <w:rFonts w:ascii="Times New Roman" w:hAnsi="Times New Roman" w:cs="Times New Roman"/>
          <w:b/>
          <w:bCs/>
          <w:sz w:val="24"/>
          <w:szCs w:val="24"/>
        </w:rPr>
        <w:t>122</w:t>
      </w:r>
    </w:p>
    <w:p w:rsidR="00C90560" w:rsidRPr="00354584" w:rsidRDefault="00C90560" w:rsidP="00354584">
      <w:pPr>
        <w:jc w:val="both"/>
        <w:rPr>
          <w:rFonts w:ascii="Times New Roman" w:hAnsi="Times New Roman" w:cs="Times New Roman"/>
          <w:b/>
          <w:bCs/>
          <w:sz w:val="24"/>
          <w:szCs w:val="24"/>
        </w:rPr>
      </w:pPr>
      <w:r w:rsidRPr="00354584">
        <w:rPr>
          <w:rFonts w:ascii="Times New Roman" w:hAnsi="Times New Roman" w:cs="Times New Roman"/>
          <w:b/>
          <w:bCs/>
          <w:sz w:val="24"/>
          <w:szCs w:val="24"/>
        </w:rPr>
        <w:t>I.  Przychody i koszty samorządowego   zakładu budżetowego - Gminny  Zakład Komunalny w Żołędowi</w:t>
      </w:r>
      <w:r w:rsidR="00354584">
        <w:rPr>
          <w:rFonts w:ascii="Times New Roman" w:hAnsi="Times New Roman" w:cs="Times New Roman"/>
          <w:b/>
          <w:bCs/>
          <w:sz w:val="24"/>
          <w:szCs w:val="24"/>
        </w:rPr>
        <w:t>e …</w:t>
      </w:r>
      <w:r w:rsidR="00C53EE4">
        <w:rPr>
          <w:rFonts w:ascii="Times New Roman" w:hAnsi="Times New Roman" w:cs="Times New Roman"/>
          <w:b/>
          <w:bCs/>
          <w:sz w:val="24"/>
          <w:szCs w:val="24"/>
        </w:rPr>
        <w:t>………………………………………………………….</w:t>
      </w:r>
      <w:r w:rsidR="00354584">
        <w:rPr>
          <w:rFonts w:ascii="Times New Roman" w:hAnsi="Times New Roman" w:cs="Times New Roman"/>
          <w:b/>
          <w:bCs/>
          <w:sz w:val="24"/>
          <w:szCs w:val="24"/>
        </w:rPr>
        <w:t>…</w:t>
      </w:r>
      <w:r w:rsidR="00F540E6">
        <w:rPr>
          <w:rFonts w:ascii="Times New Roman" w:hAnsi="Times New Roman" w:cs="Times New Roman"/>
          <w:b/>
          <w:bCs/>
          <w:sz w:val="24"/>
          <w:szCs w:val="24"/>
        </w:rPr>
        <w:t xml:space="preserve">..  </w:t>
      </w:r>
      <w:r w:rsidR="001D749B">
        <w:rPr>
          <w:rFonts w:ascii="Times New Roman" w:hAnsi="Times New Roman" w:cs="Times New Roman"/>
          <w:b/>
          <w:bCs/>
          <w:sz w:val="24"/>
          <w:szCs w:val="24"/>
        </w:rPr>
        <w:t>126</w:t>
      </w:r>
    </w:p>
    <w:p w:rsidR="00C90560" w:rsidRPr="00354584" w:rsidRDefault="00C90560" w:rsidP="00354584">
      <w:pPr>
        <w:jc w:val="both"/>
        <w:rPr>
          <w:rFonts w:ascii="Times New Roman" w:hAnsi="Times New Roman" w:cs="Times New Roman"/>
          <w:b/>
          <w:bCs/>
          <w:sz w:val="24"/>
          <w:szCs w:val="24"/>
        </w:rPr>
      </w:pPr>
      <w:r w:rsidRPr="00354584">
        <w:rPr>
          <w:rFonts w:ascii="Times New Roman" w:hAnsi="Times New Roman" w:cs="Times New Roman"/>
          <w:b/>
          <w:bCs/>
          <w:sz w:val="24"/>
          <w:szCs w:val="24"/>
        </w:rPr>
        <w:t>II. Załączniki  ……………………………………………………………………………</w:t>
      </w:r>
      <w:r w:rsidR="001D749B">
        <w:rPr>
          <w:rFonts w:ascii="Times New Roman" w:hAnsi="Times New Roman" w:cs="Times New Roman"/>
          <w:b/>
          <w:bCs/>
          <w:sz w:val="24"/>
          <w:szCs w:val="24"/>
        </w:rPr>
        <w:t>132</w:t>
      </w:r>
    </w:p>
    <w:p w:rsidR="00C90560" w:rsidRPr="00354584" w:rsidRDefault="00C90560" w:rsidP="00EF58D6">
      <w:pPr>
        <w:pStyle w:val="Akapitzlist"/>
        <w:numPr>
          <w:ilvl w:val="0"/>
          <w:numId w:val="231"/>
        </w:numPr>
        <w:spacing w:after="160" w:line="256" w:lineRule="auto"/>
        <w:jc w:val="both"/>
        <w:rPr>
          <w:sz w:val="24"/>
          <w:szCs w:val="24"/>
        </w:rPr>
      </w:pPr>
      <w:r w:rsidRPr="00354584">
        <w:rPr>
          <w:sz w:val="24"/>
          <w:szCs w:val="24"/>
        </w:rPr>
        <w:t>Załącznik Nr 1  Tabela: Wykonanie dochodów budżetu gminy Osielsko za I półrocze 2021</w:t>
      </w:r>
      <w:r w:rsidR="001D749B">
        <w:rPr>
          <w:sz w:val="24"/>
          <w:szCs w:val="24"/>
        </w:rPr>
        <w:t>…………………………………………………………………………………….1</w:t>
      </w:r>
      <w:r w:rsidR="00E47DCD">
        <w:rPr>
          <w:sz w:val="24"/>
          <w:szCs w:val="24"/>
        </w:rPr>
        <w:t>32</w:t>
      </w:r>
    </w:p>
    <w:p w:rsidR="00C90560" w:rsidRPr="00354584" w:rsidRDefault="00C90560" w:rsidP="00354584">
      <w:pPr>
        <w:pStyle w:val="Akapitzlist"/>
        <w:ind w:left="360"/>
        <w:jc w:val="both"/>
        <w:rPr>
          <w:sz w:val="24"/>
          <w:szCs w:val="24"/>
        </w:rPr>
      </w:pPr>
    </w:p>
    <w:p w:rsidR="00C90560" w:rsidRPr="0026064B" w:rsidRDefault="00C90560" w:rsidP="0026064B">
      <w:pPr>
        <w:pStyle w:val="Akapitzlist"/>
        <w:numPr>
          <w:ilvl w:val="0"/>
          <w:numId w:val="231"/>
        </w:numPr>
        <w:spacing w:after="160" w:line="256" w:lineRule="auto"/>
        <w:jc w:val="both"/>
        <w:rPr>
          <w:sz w:val="24"/>
          <w:szCs w:val="24"/>
        </w:rPr>
      </w:pPr>
      <w:r w:rsidRPr="00354584">
        <w:rPr>
          <w:sz w:val="24"/>
          <w:szCs w:val="24"/>
        </w:rPr>
        <w:t>Załącznik Nr 2  Tabela: Wykonanie wydatków budżetu gminy Osielsko za I półrocze 2021</w:t>
      </w:r>
      <w:r w:rsidR="001D749B">
        <w:rPr>
          <w:sz w:val="24"/>
          <w:szCs w:val="24"/>
        </w:rPr>
        <w:t>…………………………………………………………………………………</w:t>
      </w:r>
      <w:r w:rsidR="0026064B">
        <w:rPr>
          <w:sz w:val="24"/>
          <w:szCs w:val="24"/>
        </w:rPr>
        <w:t xml:space="preserve">….140 </w:t>
      </w:r>
    </w:p>
    <w:p w:rsidR="00C90560" w:rsidRPr="00354584" w:rsidRDefault="00C90560" w:rsidP="00EF58D6">
      <w:pPr>
        <w:pStyle w:val="Akapitzlist"/>
        <w:numPr>
          <w:ilvl w:val="0"/>
          <w:numId w:val="231"/>
        </w:numPr>
        <w:spacing w:after="160" w:line="256" w:lineRule="auto"/>
        <w:jc w:val="both"/>
        <w:rPr>
          <w:sz w:val="24"/>
          <w:szCs w:val="24"/>
        </w:rPr>
      </w:pPr>
      <w:r w:rsidRPr="00354584">
        <w:rPr>
          <w:sz w:val="24"/>
          <w:szCs w:val="24"/>
        </w:rPr>
        <w:t xml:space="preserve">Załącznik Nr 3  Realizacja zadań wynikających z Gminnego Programu Profilaktyki                           i </w:t>
      </w:r>
      <w:proofErr w:type="spellStart"/>
      <w:r w:rsidRPr="00354584">
        <w:rPr>
          <w:sz w:val="24"/>
          <w:szCs w:val="24"/>
        </w:rPr>
        <w:t>Rozwiazywania</w:t>
      </w:r>
      <w:proofErr w:type="spellEnd"/>
      <w:r w:rsidRPr="00354584">
        <w:rPr>
          <w:sz w:val="24"/>
          <w:szCs w:val="24"/>
        </w:rPr>
        <w:t xml:space="preserve"> Problemów Alkoholowych oraz Gminnego Programu Przeciwdziałania Narkomanii w i półroczu 2021 roku </w:t>
      </w:r>
      <w:r w:rsidR="0026064B">
        <w:rPr>
          <w:sz w:val="24"/>
          <w:szCs w:val="24"/>
        </w:rPr>
        <w:t>…………………………………………………..157</w:t>
      </w:r>
    </w:p>
    <w:p w:rsidR="00C90560" w:rsidRPr="00354584" w:rsidRDefault="00C90560" w:rsidP="00354584">
      <w:pPr>
        <w:jc w:val="both"/>
        <w:rPr>
          <w:rFonts w:ascii="Times New Roman" w:hAnsi="Times New Roman" w:cs="Times New Roman"/>
          <w:b/>
          <w:bCs/>
          <w:sz w:val="24"/>
          <w:szCs w:val="24"/>
        </w:rPr>
      </w:pPr>
      <w:r w:rsidRPr="00354584">
        <w:rPr>
          <w:rFonts w:ascii="Times New Roman" w:hAnsi="Times New Roman" w:cs="Times New Roman"/>
          <w:b/>
          <w:bCs/>
          <w:sz w:val="24"/>
          <w:szCs w:val="24"/>
        </w:rPr>
        <w:t>III. Informacja o kształtowaniu się wieloletniej prognozy finansowej, w tym o przebiegu realizacji przedsięwzięć, o których mowa w art.226 ust.3</w:t>
      </w:r>
      <w:r w:rsidR="006F2963">
        <w:rPr>
          <w:rFonts w:ascii="Times New Roman" w:hAnsi="Times New Roman" w:cs="Times New Roman"/>
          <w:b/>
          <w:bCs/>
          <w:sz w:val="24"/>
          <w:szCs w:val="24"/>
        </w:rPr>
        <w:t>………</w:t>
      </w:r>
      <w:r w:rsidRPr="00354584">
        <w:rPr>
          <w:rFonts w:ascii="Times New Roman" w:hAnsi="Times New Roman" w:cs="Times New Roman"/>
          <w:b/>
          <w:bCs/>
          <w:sz w:val="24"/>
          <w:szCs w:val="24"/>
        </w:rPr>
        <w:t>……</w:t>
      </w:r>
      <w:r w:rsidR="00C42687">
        <w:rPr>
          <w:rFonts w:ascii="Times New Roman" w:hAnsi="Times New Roman" w:cs="Times New Roman"/>
          <w:b/>
          <w:bCs/>
          <w:sz w:val="24"/>
          <w:szCs w:val="24"/>
        </w:rPr>
        <w:t>………………162</w:t>
      </w:r>
    </w:p>
    <w:p w:rsidR="00C90560" w:rsidRPr="00354584" w:rsidRDefault="00C90560" w:rsidP="00EF58D6">
      <w:pPr>
        <w:pStyle w:val="Akapitzlist"/>
        <w:numPr>
          <w:ilvl w:val="0"/>
          <w:numId w:val="232"/>
        </w:numPr>
        <w:spacing w:after="160" w:line="256" w:lineRule="auto"/>
        <w:jc w:val="both"/>
        <w:rPr>
          <w:sz w:val="24"/>
          <w:szCs w:val="24"/>
        </w:rPr>
      </w:pPr>
      <w:r w:rsidRPr="00354584">
        <w:rPr>
          <w:sz w:val="24"/>
          <w:szCs w:val="24"/>
        </w:rPr>
        <w:t>Objaśnienia do załącznika Nr 1……………</w:t>
      </w:r>
      <w:r w:rsidR="00C42687">
        <w:rPr>
          <w:sz w:val="24"/>
          <w:szCs w:val="24"/>
        </w:rPr>
        <w:t>…………………………………………</w:t>
      </w:r>
      <w:r w:rsidR="00F540E6">
        <w:rPr>
          <w:sz w:val="24"/>
          <w:szCs w:val="24"/>
        </w:rPr>
        <w:t xml:space="preserve">.   </w:t>
      </w:r>
      <w:r w:rsidR="00C42687">
        <w:rPr>
          <w:sz w:val="24"/>
          <w:szCs w:val="24"/>
        </w:rPr>
        <w:t>162</w:t>
      </w:r>
    </w:p>
    <w:p w:rsidR="00C90560" w:rsidRPr="00354584" w:rsidRDefault="00C90560" w:rsidP="00354584">
      <w:pPr>
        <w:pStyle w:val="Akapitzlist"/>
        <w:ind w:left="360"/>
        <w:jc w:val="both"/>
        <w:rPr>
          <w:sz w:val="24"/>
          <w:szCs w:val="24"/>
        </w:rPr>
      </w:pPr>
    </w:p>
    <w:p w:rsidR="00C90560" w:rsidRPr="00354584" w:rsidRDefault="00C90560" w:rsidP="00EF58D6">
      <w:pPr>
        <w:pStyle w:val="Akapitzlist"/>
        <w:numPr>
          <w:ilvl w:val="0"/>
          <w:numId w:val="232"/>
        </w:numPr>
        <w:spacing w:after="160" w:line="256" w:lineRule="auto"/>
        <w:jc w:val="both"/>
        <w:rPr>
          <w:sz w:val="24"/>
          <w:szCs w:val="24"/>
        </w:rPr>
      </w:pPr>
      <w:r w:rsidRPr="00354584">
        <w:rPr>
          <w:sz w:val="24"/>
          <w:szCs w:val="24"/>
        </w:rPr>
        <w:t xml:space="preserve">Objaśnienia do załącznika </w:t>
      </w:r>
      <w:r w:rsidR="006F2963">
        <w:rPr>
          <w:sz w:val="24"/>
          <w:szCs w:val="24"/>
        </w:rPr>
        <w:t>N</w:t>
      </w:r>
      <w:r w:rsidRPr="00354584">
        <w:rPr>
          <w:sz w:val="24"/>
          <w:szCs w:val="24"/>
        </w:rPr>
        <w:t>r 2 ……………………………………………………</w:t>
      </w:r>
      <w:r w:rsidR="00C42687">
        <w:rPr>
          <w:sz w:val="24"/>
          <w:szCs w:val="24"/>
        </w:rPr>
        <w:t>…</w:t>
      </w:r>
      <w:r w:rsidR="00F540E6">
        <w:rPr>
          <w:sz w:val="24"/>
          <w:szCs w:val="24"/>
        </w:rPr>
        <w:t xml:space="preserve">.  </w:t>
      </w:r>
      <w:r w:rsidR="00C42687">
        <w:rPr>
          <w:sz w:val="24"/>
          <w:szCs w:val="24"/>
        </w:rPr>
        <w:t>16</w:t>
      </w:r>
      <w:r w:rsidR="005A02B1">
        <w:rPr>
          <w:sz w:val="24"/>
          <w:szCs w:val="24"/>
        </w:rPr>
        <w:t>3</w:t>
      </w:r>
    </w:p>
    <w:p w:rsidR="003A54F0" w:rsidRPr="00354584" w:rsidRDefault="003A54F0" w:rsidP="00327703">
      <w:pPr>
        <w:keepNext/>
        <w:tabs>
          <w:tab w:val="left" w:pos="8077"/>
        </w:tabs>
        <w:spacing w:after="0" w:line="22" w:lineRule="atLeast"/>
        <w:jc w:val="center"/>
        <w:outlineLvl w:val="1"/>
        <w:rPr>
          <w:rFonts w:ascii="Times New Roman" w:eastAsia="MS Mincho" w:hAnsi="Times New Roman" w:cs="Times New Roman"/>
          <w:b/>
          <w:sz w:val="24"/>
          <w:szCs w:val="24"/>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54584">
      <w:pPr>
        <w:pStyle w:val="Nagwek1"/>
        <w:numPr>
          <w:ilvl w:val="0"/>
          <w:numId w:val="0"/>
        </w:numPr>
        <w:rPr>
          <w:rFonts w:eastAsia="MS Mincho"/>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A718DA" w:rsidRDefault="00A718DA" w:rsidP="00A718DA">
      <w:pPr>
        <w:keepNext/>
        <w:tabs>
          <w:tab w:val="left" w:pos="8077"/>
        </w:tabs>
        <w:spacing w:after="0" w:line="22" w:lineRule="atLeast"/>
        <w:outlineLvl w:val="1"/>
        <w:rPr>
          <w:rFonts w:ascii="Times New Roman" w:eastAsia="MS Mincho" w:hAnsi="Times New Roman" w:cs="Times New Roman"/>
          <w:b/>
          <w:sz w:val="28"/>
          <w:szCs w:val="28"/>
        </w:rPr>
      </w:pPr>
    </w:p>
    <w:p w:rsidR="003A54F0" w:rsidRDefault="003A54F0"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A718DA" w:rsidRDefault="00A718DA"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A718DA" w:rsidRDefault="00A718DA"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A718DA" w:rsidRDefault="00A718DA" w:rsidP="00327703">
      <w:pPr>
        <w:keepNext/>
        <w:tabs>
          <w:tab w:val="left" w:pos="8077"/>
        </w:tabs>
        <w:spacing w:after="0" w:line="22" w:lineRule="atLeast"/>
        <w:jc w:val="center"/>
        <w:outlineLvl w:val="1"/>
        <w:rPr>
          <w:rFonts w:ascii="Times New Roman" w:eastAsia="MS Mincho" w:hAnsi="Times New Roman" w:cs="Times New Roman"/>
          <w:b/>
          <w:sz w:val="28"/>
          <w:szCs w:val="28"/>
        </w:rPr>
      </w:pPr>
    </w:p>
    <w:p w:rsidR="001F472C" w:rsidRPr="005C474B" w:rsidRDefault="001F472C" w:rsidP="00354584">
      <w:pPr>
        <w:keepNext/>
        <w:tabs>
          <w:tab w:val="left" w:pos="8077"/>
        </w:tabs>
        <w:spacing w:after="0" w:line="22" w:lineRule="atLeast"/>
        <w:outlineLvl w:val="1"/>
        <w:rPr>
          <w:rFonts w:ascii="Times New Roman" w:eastAsia="MS Mincho" w:hAnsi="Times New Roman" w:cs="Times New Roman"/>
          <w:b/>
          <w:sz w:val="28"/>
          <w:szCs w:val="28"/>
        </w:rPr>
      </w:pPr>
    </w:p>
    <w:p w:rsidR="001F472C" w:rsidRDefault="001F472C" w:rsidP="001F472C">
      <w:pPr>
        <w:spacing w:after="0" w:line="22" w:lineRule="atLeast"/>
        <w:jc w:val="center"/>
        <w:rPr>
          <w:rFonts w:ascii="Times New Roman" w:eastAsia="Times New Roman" w:hAnsi="Times New Roman" w:cs="Times New Roman"/>
          <w:sz w:val="28"/>
          <w:szCs w:val="28"/>
        </w:rPr>
      </w:pPr>
    </w:p>
    <w:p w:rsidR="00E47DCD" w:rsidRPr="005C474B" w:rsidRDefault="00E47DCD" w:rsidP="001F472C">
      <w:pPr>
        <w:spacing w:after="0" w:line="22" w:lineRule="atLeast"/>
        <w:jc w:val="center"/>
        <w:rPr>
          <w:rFonts w:ascii="Times New Roman" w:eastAsia="Times New Roman" w:hAnsi="Times New Roman" w:cs="Times New Roman"/>
          <w:sz w:val="28"/>
          <w:szCs w:val="28"/>
        </w:rPr>
      </w:pPr>
    </w:p>
    <w:p w:rsidR="005C474B" w:rsidRDefault="005C474B" w:rsidP="0021034B">
      <w:pPr>
        <w:autoSpaceDE w:val="0"/>
        <w:autoSpaceDN w:val="0"/>
        <w:adjustRightInd w:val="0"/>
        <w:spacing w:after="0" w:line="22" w:lineRule="atLeast"/>
        <w:jc w:val="both"/>
        <w:rPr>
          <w:rFonts w:ascii="Times New Roman" w:eastAsia="Times New Roman" w:hAnsi="Times New Roman" w:cs="Times New Roman"/>
          <w:sz w:val="24"/>
          <w:szCs w:val="24"/>
          <w:lang w:eastAsia="pl-PL"/>
        </w:rPr>
      </w:pPr>
    </w:p>
    <w:p w:rsidR="00354584" w:rsidRDefault="00354584" w:rsidP="00354584">
      <w:pPr>
        <w:autoSpaceDE w:val="0"/>
        <w:autoSpaceDN w:val="0"/>
        <w:adjustRightInd w:val="0"/>
        <w:spacing w:after="0" w:line="22" w:lineRule="atLeast"/>
        <w:jc w:val="center"/>
        <w:rPr>
          <w:rFonts w:ascii="Times New Roman" w:eastAsia="Times New Roman" w:hAnsi="Times New Roman" w:cs="Times New Roman"/>
          <w:b/>
          <w:bCs/>
          <w:sz w:val="28"/>
          <w:szCs w:val="28"/>
          <w:lang w:eastAsia="pl-PL"/>
        </w:rPr>
      </w:pPr>
    </w:p>
    <w:p w:rsidR="00354584" w:rsidRDefault="00354584" w:rsidP="00F540E6">
      <w:pPr>
        <w:autoSpaceDE w:val="0"/>
        <w:autoSpaceDN w:val="0"/>
        <w:adjustRightInd w:val="0"/>
        <w:spacing w:after="0" w:line="22" w:lineRule="atLeast"/>
        <w:rPr>
          <w:rFonts w:ascii="Times New Roman" w:eastAsia="Times New Roman" w:hAnsi="Times New Roman" w:cs="Times New Roman"/>
          <w:b/>
          <w:bCs/>
          <w:sz w:val="28"/>
          <w:szCs w:val="28"/>
          <w:lang w:eastAsia="pl-PL"/>
        </w:rPr>
      </w:pPr>
    </w:p>
    <w:p w:rsidR="00354584" w:rsidRDefault="00354584" w:rsidP="00354584">
      <w:pPr>
        <w:autoSpaceDE w:val="0"/>
        <w:autoSpaceDN w:val="0"/>
        <w:adjustRightInd w:val="0"/>
        <w:spacing w:after="0" w:line="22" w:lineRule="atLeast"/>
        <w:jc w:val="center"/>
        <w:rPr>
          <w:rFonts w:ascii="Times New Roman" w:eastAsia="Times New Roman" w:hAnsi="Times New Roman" w:cs="Times New Roman"/>
          <w:b/>
          <w:bCs/>
          <w:sz w:val="28"/>
          <w:szCs w:val="28"/>
          <w:lang w:eastAsia="pl-PL"/>
        </w:rPr>
      </w:pPr>
      <w:r w:rsidRPr="00354584">
        <w:rPr>
          <w:rFonts w:ascii="Times New Roman" w:eastAsia="Times New Roman" w:hAnsi="Times New Roman" w:cs="Times New Roman"/>
          <w:b/>
          <w:bCs/>
          <w:sz w:val="28"/>
          <w:szCs w:val="28"/>
          <w:lang w:eastAsia="pl-PL"/>
        </w:rPr>
        <w:lastRenderedPageBreak/>
        <w:t xml:space="preserve">Informacja z wykonania budżetu gminy Osielsko </w:t>
      </w:r>
    </w:p>
    <w:p w:rsidR="00354584" w:rsidRDefault="00354584" w:rsidP="00354584">
      <w:pPr>
        <w:autoSpaceDE w:val="0"/>
        <w:autoSpaceDN w:val="0"/>
        <w:adjustRightInd w:val="0"/>
        <w:spacing w:after="0" w:line="22" w:lineRule="atLeast"/>
        <w:jc w:val="center"/>
        <w:rPr>
          <w:rFonts w:ascii="Times New Roman" w:eastAsia="Times New Roman" w:hAnsi="Times New Roman" w:cs="Times New Roman"/>
          <w:b/>
          <w:bCs/>
          <w:sz w:val="28"/>
          <w:szCs w:val="28"/>
          <w:lang w:eastAsia="pl-PL"/>
        </w:rPr>
      </w:pPr>
      <w:r>
        <w:rPr>
          <w:rFonts w:ascii="Times New Roman" w:eastAsia="Times New Roman" w:hAnsi="Times New Roman" w:cs="Times New Roman"/>
          <w:b/>
          <w:bCs/>
          <w:sz w:val="28"/>
          <w:szCs w:val="28"/>
          <w:lang w:eastAsia="pl-PL"/>
        </w:rPr>
        <w:t>za I półrocze 2021 roku</w:t>
      </w:r>
    </w:p>
    <w:p w:rsidR="00354584" w:rsidRPr="00354584" w:rsidRDefault="00354584" w:rsidP="00354584">
      <w:pPr>
        <w:autoSpaceDE w:val="0"/>
        <w:autoSpaceDN w:val="0"/>
        <w:adjustRightInd w:val="0"/>
        <w:spacing w:after="0" w:line="22" w:lineRule="atLeast"/>
        <w:jc w:val="center"/>
        <w:rPr>
          <w:rFonts w:ascii="Times New Roman" w:eastAsia="Times New Roman" w:hAnsi="Times New Roman" w:cs="Times New Roman"/>
          <w:b/>
          <w:bCs/>
          <w:sz w:val="28"/>
          <w:szCs w:val="28"/>
          <w:lang w:eastAsia="pl-PL"/>
        </w:rPr>
      </w:pPr>
    </w:p>
    <w:p w:rsidR="0021034B" w:rsidRPr="0021034B" w:rsidRDefault="0021034B" w:rsidP="0021034B">
      <w:pPr>
        <w:autoSpaceDE w:val="0"/>
        <w:autoSpaceDN w:val="0"/>
        <w:adjustRightInd w:val="0"/>
        <w:spacing w:after="0" w:line="22" w:lineRule="atLeast"/>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 xml:space="preserve">Budżet gminy Osielsko na 2021 r. został uchwalony przez Radę Gminy Osielsko w dniu </w:t>
      </w:r>
      <w:r w:rsidRPr="0021034B">
        <w:rPr>
          <w:rFonts w:ascii="Times New Roman" w:eastAsia="Times New Roman" w:hAnsi="Times New Roman" w:cs="Times New Roman"/>
          <w:sz w:val="24"/>
          <w:szCs w:val="24"/>
          <w:lang w:eastAsia="pl-PL"/>
        </w:rPr>
        <w:br/>
        <w:t>17 grudnia 2020 r. -  uchwała Nr X/80/2020  w wysoko</w:t>
      </w:r>
      <w:r w:rsidRPr="0021034B">
        <w:rPr>
          <w:rFonts w:ascii="Times New Roman" w:eastAsia="TimesNewRoman" w:hAnsi="Times New Roman" w:cs="Times New Roman"/>
          <w:sz w:val="24"/>
          <w:szCs w:val="24"/>
          <w:lang w:eastAsia="pl-PL"/>
        </w:rPr>
        <w:t>ś</w:t>
      </w:r>
      <w:r w:rsidRPr="0021034B">
        <w:rPr>
          <w:rFonts w:ascii="Times New Roman" w:eastAsia="Times New Roman" w:hAnsi="Times New Roman" w:cs="Times New Roman"/>
          <w:sz w:val="24"/>
          <w:szCs w:val="24"/>
          <w:lang w:eastAsia="pl-PL"/>
        </w:rPr>
        <w:t>ci:</w:t>
      </w:r>
    </w:p>
    <w:p w:rsidR="0021034B" w:rsidRPr="0021034B" w:rsidRDefault="0021034B" w:rsidP="0021034B">
      <w:pPr>
        <w:spacing w:after="0" w:line="22" w:lineRule="atLeast"/>
        <w:jc w:val="both"/>
        <w:rPr>
          <w:rFonts w:ascii="Times New Roman" w:eastAsia="Calibri" w:hAnsi="Times New Roman" w:cs="Times New Roman"/>
          <w:b/>
          <w:bCs/>
          <w:sz w:val="24"/>
          <w:szCs w:val="24"/>
        </w:rPr>
      </w:pPr>
      <w:r w:rsidRPr="0021034B">
        <w:rPr>
          <w:rFonts w:ascii="Times New Roman" w:eastAsia="Calibri" w:hAnsi="Times New Roman" w:cs="Times New Roman"/>
          <w:b/>
          <w:bCs/>
          <w:sz w:val="24"/>
          <w:szCs w:val="24"/>
        </w:rPr>
        <w:t xml:space="preserve">Dochody 117.511.170,04 </w:t>
      </w:r>
      <w:r w:rsidRPr="0021034B">
        <w:rPr>
          <w:rFonts w:ascii="Times New Roman" w:eastAsia="Times New Roman" w:hAnsi="Times New Roman" w:cs="Times New Roman"/>
          <w:b/>
          <w:bCs/>
          <w:sz w:val="24"/>
          <w:szCs w:val="24"/>
        </w:rPr>
        <w:t>z</w:t>
      </w:r>
      <w:r w:rsidRPr="0021034B">
        <w:rPr>
          <w:rFonts w:ascii="Times New Roman" w:eastAsia="Calibri" w:hAnsi="Times New Roman" w:cs="Times New Roman"/>
          <w:b/>
          <w:bCs/>
          <w:sz w:val="24"/>
          <w:szCs w:val="24"/>
        </w:rPr>
        <w:t>ł,</w:t>
      </w:r>
    </w:p>
    <w:p w:rsidR="0021034B" w:rsidRPr="0021034B" w:rsidRDefault="0021034B" w:rsidP="0021034B">
      <w:pPr>
        <w:spacing w:after="0" w:line="22" w:lineRule="atLeast"/>
        <w:jc w:val="both"/>
        <w:rPr>
          <w:rFonts w:ascii="Times New Roman" w:eastAsia="Calibri" w:hAnsi="Times New Roman" w:cs="Times New Roman"/>
          <w:b/>
          <w:bCs/>
          <w:sz w:val="24"/>
          <w:szCs w:val="24"/>
        </w:rPr>
      </w:pPr>
      <w:r w:rsidRPr="0021034B">
        <w:rPr>
          <w:rFonts w:ascii="Times New Roman" w:eastAsia="Calibri" w:hAnsi="Times New Roman" w:cs="Times New Roman"/>
          <w:b/>
          <w:bCs/>
          <w:sz w:val="24"/>
          <w:szCs w:val="24"/>
        </w:rPr>
        <w:t>Wydatki  136.811.170,04 zł.</w:t>
      </w:r>
    </w:p>
    <w:p w:rsidR="0021034B" w:rsidRPr="0021034B" w:rsidRDefault="0021034B" w:rsidP="0021034B">
      <w:pPr>
        <w:spacing w:after="0" w:line="22" w:lineRule="atLeast"/>
        <w:jc w:val="both"/>
        <w:rPr>
          <w:rFonts w:ascii="Times New Roman" w:eastAsia="MS Mincho" w:hAnsi="Times New Roman" w:cs="Times New Roman"/>
          <w:sz w:val="24"/>
          <w:szCs w:val="24"/>
        </w:rPr>
      </w:pPr>
    </w:p>
    <w:p w:rsidR="0021034B" w:rsidRPr="0021034B" w:rsidRDefault="0021034B" w:rsidP="0021034B">
      <w:pPr>
        <w:spacing w:after="0" w:line="22" w:lineRule="atLeast"/>
        <w:jc w:val="both"/>
        <w:rPr>
          <w:rFonts w:ascii="Times New Roman" w:eastAsia="MS Mincho" w:hAnsi="Times New Roman" w:cs="Times New Roman"/>
          <w:sz w:val="24"/>
          <w:szCs w:val="24"/>
        </w:rPr>
      </w:pPr>
      <w:r w:rsidRPr="0021034B">
        <w:rPr>
          <w:rFonts w:ascii="Times New Roman" w:eastAsia="MS Mincho" w:hAnsi="Times New Roman" w:cs="Times New Roman"/>
          <w:sz w:val="24"/>
          <w:szCs w:val="24"/>
        </w:rPr>
        <w:t xml:space="preserve">Planowany deficyt  budżetu  określony został w uchwale budżetowej na kwotę 19.300.000,00 zł. Jako źródło pokrycia planowanego deficytu wskazano przychody z kredytów w wysokości </w:t>
      </w:r>
      <w:r w:rsidRPr="0021034B">
        <w:rPr>
          <w:rFonts w:ascii="Times New Roman" w:eastAsia="MS Mincho" w:hAnsi="Times New Roman" w:cs="Times New Roman"/>
          <w:sz w:val="24"/>
          <w:szCs w:val="24"/>
        </w:rPr>
        <w:br/>
        <w:t>19.300.000,00 zł.</w:t>
      </w:r>
    </w:p>
    <w:p w:rsidR="0021034B" w:rsidRPr="0021034B" w:rsidRDefault="0021034B" w:rsidP="0021034B">
      <w:pPr>
        <w:spacing w:after="0" w:line="22" w:lineRule="atLeast"/>
        <w:jc w:val="both"/>
        <w:rPr>
          <w:rFonts w:ascii="Times New Roman" w:eastAsia="Times New Roman" w:hAnsi="Times New Roman" w:cs="Times New Roman"/>
          <w:sz w:val="24"/>
          <w:szCs w:val="24"/>
        </w:rPr>
      </w:pPr>
      <w:r w:rsidRPr="0021034B">
        <w:rPr>
          <w:rFonts w:ascii="Times New Roman" w:eastAsia="Times New Roman" w:hAnsi="Times New Roman" w:cs="Times New Roman"/>
          <w:sz w:val="24"/>
          <w:szCs w:val="24"/>
        </w:rPr>
        <w:t xml:space="preserve">W okresie sprawozdawczym budżet gminy Osielsko był zmieniany </w:t>
      </w:r>
      <w:r w:rsidR="00752662">
        <w:rPr>
          <w:rFonts w:ascii="Times New Roman" w:eastAsia="Times New Roman" w:hAnsi="Times New Roman" w:cs="Times New Roman"/>
          <w:sz w:val="24"/>
          <w:szCs w:val="24"/>
        </w:rPr>
        <w:t>4</w:t>
      </w:r>
      <w:r w:rsidRPr="0021034B">
        <w:rPr>
          <w:rFonts w:ascii="Times New Roman" w:eastAsia="Times New Roman" w:hAnsi="Times New Roman" w:cs="Times New Roman"/>
          <w:sz w:val="24"/>
          <w:szCs w:val="24"/>
        </w:rPr>
        <w:t xml:space="preserve"> razy uchwałami Rady Gminy Osielsko:</w:t>
      </w:r>
    </w:p>
    <w:p w:rsidR="0021034B" w:rsidRPr="0021034B" w:rsidRDefault="0021034B" w:rsidP="00EF58D6">
      <w:pPr>
        <w:numPr>
          <w:ilvl w:val="0"/>
          <w:numId w:val="127"/>
        </w:numPr>
        <w:spacing w:after="0" w:line="264" w:lineRule="auto"/>
        <w:contextualSpacing/>
        <w:jc w:val="both"/>
        <w:rPr>
          <w:rFonts w:ascii="Times New Roman" w:eastAsia="Times New Roman" w:hAnsi="Times New Roman" w:cs="Times New Roman"/>
          <w:bCs/>
          <w:sz w:val="24"/>
          <w:szCs w:val="24"/>
          <w:lang w:eastAsia="pl-PL"/>
        </w:rPr>
      </w:pPr>
      <w:r w:rsidRPr="0021034B">
        <w:rPr>
          <w:rFonts w:ascii="Times New Roman" w:eastAsia="Times New Roman" w:hAnsi="Times New Roman" w:cs="Times New Roman"/>
          <w:bCs/>
          <w:sz w:val="24"/>
          <w:szCs w:val="24"/>
          <w:lang w:eastAsia="pl-PL"/>
        </w:rPr>
        <w:t>Nr III/27/2021 z dnia 12 marca 2021 r.</w:t>
      </w:r>
    </w:p>
    <w:p w:rsidR="0021034B" w:rsidRPr="0021034B" w:rsidRDefault="0021034B" w:rsidP="00EF58D6">
      <w:pPr>
        <w:numPr>
          <w:ilvl w:val="0"/>
          <w:numId w:val="127"/>
        </w:numPr>
        <w:spacing w:after="0" w:line="264" w:lineRule="auto"/>
        <w:contextualSpacing/>
        <w:jc w:val="both"/>
        <w:rPr>
          <w:rFonts w:ascii="Times New Roman" w:eastAsia="Times New Roman" w:hAnsi="Times New Roman" w:cs="Times New Roman"/>
          <w:bCs/>
          <w:sz w:val="24"/>
          <w:szCs w:val="24"/>
          <w:lang w:eastAsia="pl-PL"/>
        </w:rPr>
      </w:pPr>
      <w:r w:rsidRPr="0021034B">
        <w:rPr>
          <w:rFonts w:ascii="Times New Roman" w:eastAsia="Times New Roman" w:hAnsi="Times New Roman" w:cs="Times New Roman"/>
          <w:bCs/>
          <w:sz w:val="24"/>
          <w:szCs w:val="24"/>
          <w:lang w:eastAsia="pl-PL"/>
        </w:rPr>
        <w:t>Nr IV/37/2021 z dnia 12 kwietnia 2021 r.</w:t>
      </w:r>
    </w:p>
    <w:p w:rsidR="0021034B" w:rsidRPr="0021034B" w:rsidRDefault="0021034B" w:rsidP="00EF58D6">
      <w:pPr>
        <w:numPr>
          <w:ilvl w:val="0"/>
          <w:numId w:val="127"/>
        </w:numPr>
        <w:spacing w:after="0" w:line="264" w:lineRule="auto"/>
        <w:contextualSpacing/>
        <w:jc w:val="both"/>
        <w:rPr>
          <w:rFonts w:ascii="Times New Roman" w:eastAsia="Times New Roman" w:hAnsi="Times New Roman" w:cs="Times New Roman"/>
          <w:bCs/>
          <w:sz w:val="24"/>
          <w:szCs w:val="24"/>
          <w:lang w:eastAsia="pl-PL"/>
        </w:rPr>
      </w:pPr>
      <w:r w:rsidRPr="0021034B">
        <w:rPr>
          <w:rFonts w:ascii="Times New Roman" w:eastAsia="Times New Roman" w:hAnsi="Times New Roman" w:cs="Times New Roman"/>
          <w:sz w:val="24"/>
          <w:szCs w:val="24"/>
          <w:lang w:eastAsia="pl-PL"/>
        </w:rPr>
        <w:t>Nr V/44/2021 z dnia 27 kwietnia 2021 r.</w:t>
      </w:r>
    </w:p>
    <w:p w:rsidR="0021034B" w:rsidRPr="0021034B" w:rsidRDefault="0021034B" w:rsidP="00EF58D6">
      <w:pPr>
        <w:numPr>
          <w:ilvl w:val="0"/>
          <w:numId w:val="127"/>
        </w:numPr>
        <w:spacing w:after="0" w:line="264" w:lineRule="auto"/>
        <w:contextualSpacing/>
        <w:jc w:val="both"/>
        <w:rPr>
          <w:rFonts w:ascii="Times New Roman" w:eastAsia="Times New Roman" w:hAnsi="Times New Roman" w:cs="Times New Roman"/>
          <w:bCs/>
          <w:sz w:val="24"/>
          <w:szCs w:val="24"/>
          <w:lang w:eastAsia="pl-PL"/>
        </w:rPr>
      </w:pPr>
      <w:r w:rsidRPr="0021034B">
        <w:rPr>
          <w:rFonts w:ascii="Times New Roman" w:eastAsia="Times New Roman" w:hAnsi="Times New Roman" w:cs="Times New Roman"/>
          <w:sz w:val="24"/>
          <w:szCs w:val="24"/>
          <w:lang w:eastAsia="pl-PL"/>
        </w:rPr>
        <w:t>Nr VI/52/2021 z dnia 22 czerwca 2021 r.</w:t>
      </w:r>
    </w:p>
    <w:p w:rsidR="0021034B" w:rsidRPr="0021034B" w:rsidRDefault="0021034B" w:rsidP="0021034B">
      <w:pPr>
        <w:spacing w:after="0" w:line="264" w:lineRule="auto"/>
        <w:jc w:val="both"/>
        <w:rPr>
          <w:rFonts w:ascii="Times New Roman" w:eastAsia="Times New Roman" w:hAnsi="Times New Roman" w:cs="Times New Roman"/>
          <w:bCs/>
          <w:sz w:val="24"/>
          <w:szCs w:val="24"/>
          <w:lang w:eastAsia="pl-PL"/>
        </w:rPr>
      </w:pPr>
      <w:r w:rsidRPr="0021034B">
        <w:rPr>
          <w:rFonts w:ascii="Times New Roman" w:eastAsia="Times New Roman" w:hAnsi="Times New Roman" w:cs="Times New Roman"/>
          <w:bCs/>
          <w:sz w:val="24"/>
          <w:szCs w:val="24"/>
          <w:lang w:eastAsia="pl-PL"/>
        </w:rPr>
        <w:t xml:space="preserve">i </w:t>
      </w:r>
      <w:r w:rsidR="00752662">
        <w:rPr>
          <w:rFonts w:ascii="Times New Roman" w:eastAsia="Times New Roman" w:hAnsi="Times New Roman" w:cs="Times New Roman"/>
          <w:bCs/>
          <w:sz w:val="24"/>
          <w:szCs w:val="24"/>
          <w:lang w:eastAsia="pl-PL"/>
        </w:rPr>
        <w:t xml:space="preserve">6 </w:t>
      </w:r>
      <w:r w:rsidRPr="0021034B">
        <w:rPr>
          <w:rFonts w:ascii="Times New Roman" w:eastAsia="Times New Roman" w:hAnsi="Times New Roman" w:cs="Times New Roman"/>
          <w:bCs/>
          <w:sz w:val="24"/>
          <w:szCs w:val="24"/>
          <w:lang w:eastAsia="pl-PL"/>
        </w:rPr>
        <w:t>razy Zarządzeniami Wójta Gminy Osielsko:</w:t>
      </w:r>
    </w:p>
    <w:p w:rsidR="0021034B" w:rsidRPr="0021034B" w:rsidRDefault="0021034B" w:rsidP="00EF58D6">
      <w:pPr>
        <w:numPr>
          <w:ilvl w:val="0"/>
          <w:numId w:val="128"/>
        </w:numPr>
        <w:spacing w:after="0" w:line="264" w:lineRule="auto"/>
        <w:contextualSpacing/>
        <w:jc w:val="both"/>
        <w:rPr>
          <w:rFonts w:ascii="Times New Roman" w:eastAsia="Times New Roman" w:hAnsi="Times New Roman" w:cs="Times New Roman"/>
          <w:bCs/>
          <w:sz w:val="24"/>
          <w:szCs w:val="24"/>
          <w:lang w:eastAsia="pl-PL"/>
        </w:rPr>
      </w:pPr>
      <w:r w:rsidRPr="0021034B">
        <w:rPr>
          <w:rFonts w:ascii="Times New Roman" w:eastAsia="Times New Roman" w:hAnsi="Times New Roman" w:cs="Times New Roman"/>
          <w:sz w:val="24"/>
          <w:szCs w:val="24"/>
          <w:lang w:eastAsia="pl-PL"/>
        </w:rPr>
        <w:t>Nr 3/2021 z dnia 15 stycznia 2021 r.</w:t>
      </w:r>
    </w:p>
    <w:p w:rsidR="0021034B" w:rsidRPr="0021034B" w:rsidRDefault="0021034B" w:rsidP="00EF58D6">
      <w:pPr>
        <w:numPr>
          <w:ilvl w:val="0"/>
          <w:numId w:val="128"/>
        </w:numPr>
        <w:spacing w:after="0" w:line="264" w:lineRule="auto"/>
        <w:contextualSpacing/>
        <w:jc w:val="both"/>
        <w:rPr>
          <w:rFonts w:ascii="Times New Roman" w:eastAsia="Times New Roman" w:hAnsi="Times New Roman" w:cs="Times New Roman"/>
          <w:bCs/>
          <w:sz w:val="24"/>
          <w:szCs w:val="24"/>
          <w:lang w:eastAsia="pl-PL"/>
        </w:rPr>
      </w:pPr>
      <w:r w:rsidRPr="0021034B">
        <w:rPr>
          <w:rFonts w:ascii="Times New Roman" w:eastAsia="Times New Roman" w:hAnsi="Times New Roman" w:cs="Times New Roman"/>
          <w:sz w:val="24"/>
          <w:szCs w:val="24"/>
          <w:lang w:eastAsia="pl-PL"/>
        </w:rPr>
        <w:t>Nr 11/2021 z dnia 23 lutego 2021 r.</w:t>
      </w:r>
    </w:p>
    <w:p w:rsidR="0021034B" w:rsidRPr="0021034B" w:rsidRDefault="0021034B" w:rsidP="00EF58D6">
      <w:pPr>
        <w:numPr>
          <w:ilvl w:val="0"/>
          <w:numId w:val="128"/>
        </w:numPr>
        <w:spacing w:after="0" w:line="22" w:lineRule="atLeast"/>
        <w:contextualSpacing/>
        <w:jc w:val="both"/>
        <w:rPr>
          <w:rFonts w:ascii="Times New Roman" w:eastAsia="Times New Roman" w:hAnsi="Times New Roman" w:cs="Times New Roman"/>
          <w:bCs/>
          <w:sz w:val="24"/>
          <w:szCs w:val="24"/>
          <w:lang w:eastAsia="pl-PL"/>
        </w:rPr>
      </w:pPr>
      <w:r w:rsidRPr="0021034B">
        <w:rPr>
          <w:rFonts w:ascii="Times New Roman" w:eastAsia="Times New Roman" w:hAnsi="Times New Roman" w:cs="Times New Roman"/>
          <w:sz w:val="24"/>
          <w:szCs w:val="24"/>
          <w:lang w:eastAsia="pl-PL"/>
        </w:rPr>
        <w:t>Nr 14/2021 z dnia 25 marca 2021 r.</w:t>
      </w:r>
    </w:p>
    <w:p w:rsidR="0021034B" w:rsidRPr="0021034B" w:rsidRDefault="0021034B" w:rsidP="00EF58D6">
      <w:pPr>
        <w:numPr>
          <w:ilvl w:val="0"/>
          <w:numId w:val="128"/>
        </w:numPr>
        <w:spacing w:after="0" w:line="22" w:lineRule="atLeast"/>
        <w:contextualSpacing/>
        <w:jc w:val="both"/>
        <w:rPr>
          <w:rFonts w:ascii="Times New Roman" w:eastAsia="Times New Roman" w:hAnsi="Times New Roman" w:cs="Times New Roman"/>
          <w:bCs/>
          <w:sz w:val="24"/>
          <w:szCs w:val="24"/>
          <w:lang w:eastAsia="pl-PL"/>
        </w:rPr>
      </w:pPr>
      <w:r w:rsidRPr="0021034B">
        <w:rPr>
          <w:rFonts w:ascii="Times New Roman" w:eastAsia="Times New Roman" w:hAnsi="Times New Roman" w:cs="Times New Roman"/>
          <w:sz w:val="24"/>
          <w:szCs w:val="24"/>
          <w:lang w:eastAsia="pl-PL"/>
        </w:rPr>
        <w:t>Nr 24/2021 z dnia 25 maja 2021 r.</w:t>
      </w:r>
    </w:p>
    <w:p w:rsidR="0021034B" w:rsidRPr="0021034B" w:rsidRDefault="0021034B" w:rsidP="00EF58D6">
      <w:pPr>
        <w:numPr>
          <w:ilvl w:val="0"/>
          <w:numId w:val="128"/>
        </w:numPr>
        <w:spacing w:after="0" w:line="22" w:lineRule="atLeast"/>
        <w:contextualSpacing/>
        <w:jc w:val="both"/>
        <w:rPr>
          <w:rFonts w:ascii="Times New Roman" w:eastAsia="Times New Roman" w:hAnsi="Times New Roman" w:cs="Times New Roman"/>
          <w:bCs/>
          <w:sz w:val="24"/>
          <w:szCs w:val="24"/>
          <w:lang w:eastAsia="pl-PL"/>
        </w:rPr>
      </w:pPr>
      <w:r w:rsidRPr="0021034B">
        <w:rPr>
          <w:rFonts w:ascii="Times New Roman" w:eastAsia="Times New Roman" w:hAnsi="Times New Roman" w:cs="Times New Roman"/>
          <w:sz w:val="24"/>
          <w:szCs w:val="24"/>
          <w:lang w:eastAsia="pl-PL"/>
        </w:rPr>
        <w:t>Nr 29/2021 z dnia 1 czerwca 2021 r.</w:t>
      </w:r>
    </w:p>
    <w:p w:rsidR="0021034B" w:rsidRPr="0021034B" w:rsidRDefault="0021034B" w:rsidP="00EF58D6">
      <w:pPr>
        <w:numPr>
          <w:ilvl w:val="0"/>
          <w:numId w:val="128"/>
        </w:numPr>
        <w:spacing w:after="0" w:line="22" w:lineRule="atLeast"/>
        <w:contextualSpacing/>
        <w:jc w:val="both"/>
        <w:rPr>
          <w:rFonts w:ascii="Times New Roman" w:eastAsia="Times New Roman" w:hAnsi="Times New Roman" w:cs="Times New Roman"/>
          <w:bCs/>
          <w:sz w:val="24"/>
          <w:szCs w:val="24"/>
          <w:lang w:eastAsia="pl-PL"/>
        </w:rPr>
      </w:pPr>
      <w:r w:rsidRPr="0021034B">
        <w:rPr>
          <w:rFonts w:ascii="Times New Roman" w:eastAsia="Times New Roman" w:hAnsi="Times New Roman" w:cs="Times New Roman"/>
          <w:bCs/>
          <w:sz w:val="24"/>
          <w:szCs w:val="24"/>
          <w:lang w:eastAsia="pl-PL"/>
        </w:rPr>
        <w:t>Nr 39/2021 z dnia 30 czerwca 2021 r.</w:t>
      </w:r>
    </w:p>
    <w:p w:rsidR="0021034B" w:rsidRPr="0021034B" w:rsidRDefault="0021034B" w:rsidP="0021034B">
      <w:pPr>
        <w:autoSpaceDE w:val="0"/>
        <w:autoSpaceDN w:val="0"/>
        <w:adjustRightInd w:val="0"/>
        <w:spacing w:after="0" w:line="240" w:lineRule="auto"/>
        <w:jc w:val="both"/>
        <w:rPr>
          <w:rFonts w:ascii="Times New Roman" w:eastAsia="Times New Roman" w:hAnsi="Times New Roman" w:cs="Times New Roman"/>
          <w:color w:val="C00000"/>
          <w:sz w:val="24"/>
          <w:szCs w:val="24"/>
          <w:lang w:eastAsia="pl-PL"/>
        </w:rPr>
      </w:pPr>
    </w:p>
    <w:p w:rsidR="0021034B" w:rsidRPr="0021034B" w:rsidRDefault="0021034B" w:rsidP="0021034B">
      <w:pPr>
        <w:autoSpaceDE w:val="0"/>
        <w:autoSpaceDN w:val="0"/>
        <w:adjustRightInd w:val="0"/>
        <w:spacing w:after="0" w:line="240" w:lineRule="auto"/>
        <w:jc w:val="both"/>
        <w:rPr>
          <w:rFonts w:ascii="Times New Roman" w:eastAsia="MS Mincho" w:hAnsi="Times New Roman" w:cs="Times New Roman"/>
          <w:sz w:val="24"/>
          <w:szCs w:val="24"/>
          <w:lang w:eastAsia="pl-PL"/>
        </w:rPr>
      </w:pPr>
      <w:r w:rsidRPr="0021034B">
        <w:rPr>
          <w:rFonts w:ascii="Times New Roman" w:eastAsia="Times New Roman" w:hAnsi="Times New Roman" w:cs="Times New Roman"/>
          <w:sz w:val="24"/>
          <w:szCs w:val="24"/>
          <w:lang w:eastAsia="pl-PL"/>
        </w:rPr>
        <w:t xml:space="preserve">W ciągu roku 2021 plan dochodów został zwiększony w drodze kolejnych zmian </w:t>
      </w:r>
      <w:r w:rsidRPr="0021034B">
        <w:rPr>
          <w:rFonts w:ascii="Times New Roman" w:eastAsia="MS Mincho" w:hAnsi="Times New Roman" w:cs="Times New Roman"/>
          <w:sz w:val="24"/>
          <w:szCs w:val="24"/>
          <w:lang w:eastAsia="pl-PL"/>
        </w:rPr>
        <w:t xml:space="preserve">o 4,8 % tj. </w:t>
      </w:r>
      <w:r w:rsidRPr="0021034B">
        <w:rPr>
          <w:rFonts w:ascii="Times New Roman" w:eastAsia="MS Mincho" w:hAnsi="Times New Roman" w:cs="Times New Roman"/>
          <w:sz w:val="24"/>
          <w:szCs w:val="24"/>
          <w:lang w:eastAsia="pl-PL"/>
        </w:rPr>
        <w:br/>
        <w:t>o kwotę 5.633.845,20 zł. Planowane wydatki zostały zwiększone  o 4,1 %  co stanowi kwotę 5.633.845,20 zł.</w:t>
      </w:r>
    </w:p>
    <w:p w:rsidR="0021034B" w:rsidRPr="0021034B" w:rsidRDefault="0021034B" w:rsidP="0021034B">
      <w:p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Po zmianach na dzie</w:t>
      </w:r>
      <w:r w:rsidRPr="0021034B">
        <w:rPr>
          <w:rFonts w:ascii="Times New Roman" w:eastAsia="TimesNewRoman" w:hAnsi="Times New Roman" w:cs="Times New Roman"/>
          <w:sz w:val="24"/>
          <w:szCs w:val="24"/>
          <w:lang w:eastAsia="pl-PL"/>
        </w:rPr>
        <w:t xml:space="preserve">ń 30 czerwca </w:t>
      </w:r>
      <w:r w:rsidRPr="0021034B">
        <w:rPr>
          <w:rFonts w:ascii="Times New Roman" w:eastAsia="Times New Roman" w:hAnsi="Times New Roman" w:cs="Times New Roman"/>
          <w:sz w:val="24"/>
          <w:szCs w:val="24"/>
          <w:lang w:eastAsia="pl-PL"/>
        </w:rPr>
        <w:t xml:space="preserve">2021 r. </w:t>
      </w:r>
    </w:p>
    <w:p w:rsidR="0021034B" w:rsidRPr="0021034B" w:rsidRDefault="0021034B" w:rsidP="0021034B">
      <w:pPr>
        <w:spacing w:after="0" w:line="240" w:lineRule="auto"/>
        <w:contextualSpacing/>
        <w:jc w:val="both"/>
        <w:rPr>
          <w:rFonts w:ascii="Times New Roman" w:eastAsia="Times New Roman" w:hAnsi="Times New Roman" w:cs="Times New Roman"/>
          <w:b/>
          <w:sz w:val="24"/>
          <w:szCs w:val="24"/>
          <w:lang w:eastAsia="pl-PL"/>
        </w:rPr>
      </w:pPr>
      <w:r w:rsidRPr="0021034B">
        <w:rPr>
          <w:rFonts w:ascii="Times New Roman" w:eastAsia="Times New Roman" w:hAnsi="Times New Roman" w:cs="Times New Roman"/>
          <w:b/>
          <w:bCs/>
          <w:sz w:val="24"/>
          <w:szCs w:val="24"/>
          <w:lang w:eastAsia="pl-PL"/>
        </w:rPr>
        <w:t xml:space="preserve">Planowane dochody  wynosiły –123.145.015,25 </w:t>
      </w:r>
      <w:r w:rsidRPr="0021034B">
        <w:rPr>
          <w:rFonts w:ascii="Times New Roman" w:eastAsia="Times New Roman" w:hAnsi="Times New Roman" w:cs="Times New Roman"/>
          <w:b/>
          <w:sz w:val="24"/>
          <w:szCs w:val="24"/>
          <w:lang w:eastAsia="pl-PL"/>
        </w:rPr>
        <w:t xml:space="preserve">zł, </w:t>
      </w:r>
    </w:p>
    <w:p w:rsidR="0021034B" w:rsidRPr="0021034B" w:rsidRDefault="0021034B" w:rsidP="0021034B">
      <w:pPr>
        <w:spacing w:after="0" w:line="240" w:lineRule="auto"/>
        <w:contextualSpacing/>
        <w:jc w:val="both"/>
        <w:rPr>
          <w:rFonts w:ascii="Times New Roman" w:eastAsia="Times New Roman" w:hAnsi="Times New Roman" w:cs="Times New Roman"/>
          <w:b/>
          <w:sz w:val="24"/>
          <w:szCs w:val="24"/>
          <w:lang w:eastAsia="pl-PL"/>
        </w:rPr>
      </w:pPr>
      <w:r w:rsidRPr="0021034B">
        <w:rPr>
          <w:rFonts w:ascii="Times New Roman" w:eastAsia="Times New Roman" w:hAnsi="Times New Roman" w:cs="Times New Roman"/>
          <w:b/>
          <w:sz w:val="24"/>
          <w:szCs w:val="24"/>
          <w:lang w:eastAsia="pl-PL"/>
        </w:rPr>
        <w:t>Planowane wydatki wynosiły –142.445.015,25 zł.</w:t>
      </w:r>
    </w:p>
    <w:p w:rsidR="0021034B" w:rsidRPr="0021034B" w:rsidRDefault="0021034B" w:rsidP="0021034B">
      <w:pPr>
        <w:spacing w:after="0" w:line="240" w:lineRule="auto"/>
        <w:contextualSpacing/>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 xml:space="preserve">Po zmianach  planowany deficyt nadal wynosi 19.300.000,00 zł. Jako źródło sfinansowania planowanego deficytu Rada Gminy Osielsko wskazała przychody z kredytu </w:t>
      </w:r>
      <w:r w:rsidRPr="0021034B">
        <w:rPr>
          <w:rFonts w:ascii="Times New Roman" w:eastAsia="Times New Roman" w:hAnsi="Times New Roman" w:cs="Times New Roman"/>
          <w:sz w:val="24"/>
          <w:szCs w:val="24"/>
          <w:lang w:eastAsia="pl-PL"/>
        </w:rPr>
        <w:br/>
        <w:t>w wysokości –19.300.000,00 zł.</w:t>
      </w:r>
    </w:p>
    <w:p w:rsidR="0021034B" w:rsidRPr="0021034B" w:rsidRDefault="0021034B" w:rsidP="0021034B">
      <w:pPr>
        <w:spacing w:after="0" w:line="240" w:lineRule="auto"/>
        <w:contextualSpacing/>
        <w:jc w:val="both"/>
        <w:rPr>
          <w:rFonts w:ascii="Times New Roman" w:eastAsia="Times New Roman" w:hAnsi="Times New Roman" w:cs="Times New Roman"/>
          <w:sz w:val="24"/>
          <w:szCs w:val="24"/>
          <w:lang w:eastAsia="pl-PL"/>
        </w:rPr>
      </w:pPr>
    </w:p>
    <w:p w:rsidR="0021034B" w:rsidRPr="0021034B" w:rsidRDefault="0021034B" w:rsidP="0021034B">
      <w:pPr>
        <w:spacing w:after="0" w:line="240" w:lineRule="auto"/>
        <w:jc w:val="both"/>
        <w:rPr>
          <w:rFonts w:ascii="Times New Roman" w:eastAsia="MS Mincho" w:hAnsi="Times New Roman" w:cs="Times New Roman"/>
          <w:b/>
          <w:sz w:val="24"/>
          <w:lang w:eastAsia="pl-PL"/>
        </w:rPr>
      </w:pPr>
      <w:r w:rsidRPr="0021034B">
        <w:rPr>
          <w:rFonts w:ascii="Times New Roman" w:eastAsia="MS Mincho" w:hAnsi="Times New Roman" w:cs="Times New Roman"/>
          <w:b/>
          <w:sz w:val="24"/>
          <w:lang w:eastAsia="pl-PL"/>
        </w:rPr>
        <w:t>Dochody zostały wykonane w kwocie 73.893.657,62 zł co stanowi 60,0 % planu,</w:t>
      </w:r>
    </w:p>
    <w:p w:rsidR="0021034B" w:rsidRDefault="0021034B" w:rsidP="0021034B">
      <w:pPr>
        <w:spacing w:after="0" w:line="240" w:lineRule="auto"/>
        <w:jc w:val="both"/>
        <w:rPr>
          <w:rFonts w:ascii="Times New Roman" w:eastAsia="MS Mincho" w:hAnsi="Times New Roman" w:cs="Times New Roman"/>
          <w:b/>
          <w:sz w:val="24"/>
          <w:lang w:eastAsia="pl-PL"/>
        </w:rPr>
      </w:pPr>
      <w:r w:rsidRPr="0021034B">
        <w:rPr>
          <w:rFonts w:ascii="Times New Roman" w:eastAsia="MS Mincho" w:hAnsi="Times New Roman" w:cs="Times New Roman"/>
          <w:b/>
          <w:sz w:val="24"/>
          <w:lang w:eastAsia="pl-PL"/>
        </w:rPr>
        <w:t>Wydatki zostały wykonane w kwocie 47.</w:t>
      </w:r>
      <w:r w:rsidR="00B74305">
        <w:rPr>
          <w:rFonts w:ascii="Times New Roman" w:eastAsia="MS Mincho" w:hAnsi="Times New Roman" w:cs="Times New Roman"/>
          <w:b/>
          <w:sz w:val="24"/>
          <w:lang w:eastAsia="pl-PL"/>
        </w:rPr>
        <w:t>59</w:t>
      </w:r>
      <w:r w:rsidRPr="0021034B">
        <w:rPr>
          <w:rFonts w:ascii="Times New Roman" w:eastAsia="MS Mincho" w:hAnsi="Times New Roman" w:cs="Times New Roman"/>
          <w:b/>
          <w:sz w:val="24"/>
          <w:lang w:eastAsia="pl-PL"/>
        </w:rPr>
        <w:t>0.997,82 zł co stanowi 33,</w:t>
      </w:r>
      <w:r w:rsidR="00A46C11">
        <w:rPr>
          <w:rFonts w:ascii="Times New Roman" w:eastAsia="MS Mincho" w:hAnsi="Times New Roman" w:cs="Times New Roman"/>
          <w:b/>
          <w:sz w:val="24"/>
          <w:lang w:eastAsia="pl-PL"/>
        </w:rPr>
        <w:t>4</w:t>
      </w:r>
      <w:r w:rsidRPr="0021034B">
        <w:rPr>
          <w:rFonts w:ascii="Times New Roman" w:eastAsia="MS Mincho" w:hAnsi="Times New Roman" w:cs="Times New Roman"/>
          <w:b/>
          <w:sz w:val="24"/>
          <w:lang w:eastAsia="pl-PL"/>
        </w:rPr>
        <w:t xml:space="preserve"> % planu.</w:t>
      </w:r>
    </w:p>
    <w:p w:rsidR="009D54FC" w:rsidRPr="0021034B" w:rsidRDefault="009D54FC" w:rsidP="0021034B">
      <w:pPr>
        <w:spacing w:after="0" w:line="240" w:lineRule="auto"/>
        <w:jc w:val="both"/>
        <w:rPr>
          <w:rFonts w:ascii="Times New Roman" w:eastAsia="MS Mincho" w:hAnsi="Times New Roman" w:cs="Times New Roman"/>
          <w:b/>
          <w:sz w:val="24"/>
          <w:lang w:eastAsia="pl-PL"/>
        </w:rPr>
      </w:pPr>
      <w:r>
        <w:rPr>
          <w:rFonts w:ascii="Times New Roman" w:eastAsia="MS Mincho" w:hAnsi="Times New Roman" w:cs="Times New Roman"/>
          <w:b/>
          <w:sz w:val="24"/>
          <w:lang w:eastAsia="pl-PL"/>
        </w:rPr>
        <w:t xml:space="preserve">Wynik budżetu za I półrocze 2021 r. to nadwyżka w kwocie </w:t>
      </w:r>
      <w:r w:rsidR="00547000">
        <w:rPr>
          <w:rFonts w:ascii="Times New Roman" w:eastAsia="MS Mincho" w:hAnsi="Times New Roman" w:cs="Times New Roman"/>
          <w:b/>
          <w:sz w:val="24"/>
          <w:lang w:eastAsia="pl-PL"/>
        </w:rPr>
        <w:t>26.302.659,80 zł.</w:t>
      </w:r>
    </w:p>
    <w:p w:rsidR="0021034B" w:rsidRPr="0021034B" w:rsidRDefault="0021034B" w:rsidP="0021034B">
      <w:pPr>
        <w:spacing w:after="0" w:line="240" w:lineRule="auto"/>
        <w:rPr>
          <w:rFonts w:ascii="Times New Roman" w:eastAsia="MS Mincho" w:hAnsi="Times New Roman" w:cs="Times New Roman"/>
          <w:sz w:val="24"/>
          <w:lang w:eastAsia="pl-PL"/>
        </w:rPr>
      </w:pPr>
    </w:p>
    <w:p w:rsidR="0021034B" w:rsidRPr="0021034B" w:rsidRDefault="0021034B" w:rsidP="0021034B">
      <w:pPr>
        <w:spacing w:after="0" w:line="240" w:lineRule="auto"/>
        <w:rPr>
          <w:rFonts w:ascii="Times New Roman" w:eastAsia="MS Mincho" w:hAnsi="Times New Roman" w:cs="Times New Roman"/>
          <w:color w:val="FF0000"/>
          <w:sz w:val="24"/>
          <w:lang w:eastAsia="pl-PL"/>
        </w:rPr>
      </w:pPr>
      <w:r w:rsidRPr="0021034B">
        <w:rPr>
          <w:rFonts w:ascii="Times New Roman" w:eastAsia="MS Mincho" w:hAnsi="Times New Roman" w:cs="Times New Roman"/>
          <w:sz w:val="24"/>
          <w:lang w:eastAsia="pl-PL"/>
        </w:rPr>
        <w:t>Dochody bieżące wykonane zostały w kwocie  64.529.112,76 zł, wydatki bieżące w kwocie 45.</w:t>
      </w:r>
      <w:r w:rsidR="00A46C11">
        <w:rPr>
          <w:rFonts w:ascii="Times New Roman" w:eastAsia="MS Mincho" w:hAnsi="Times New Roman" w:cs="Times New Roman"/>
          <w:sz w:val="24"/>
          <w:lang w:eastAsia="pl-PL"/>
        </w:rPr>
        <w:t>89</w:t>
      </w:r>
      <w:r w:rsidRPr="0021034B">
        <w:rPr>
          <w:rFonts w:ascii="Times New Roman" w:eastAsia="MS Mincho" w:hAnsi="Times New Roman" w:cs="Times New Roman"/>
          <w:sz w:val="24"/>
          <w:lang w:eastAsia="pl-PL"/>
        </w:rPr>
        <w:t>2.1</w:t>
      </w:r>
      <w:r w:rsidR="00C326AE">
        <w:rPr>
          <w:rFonts w:ascii="Times New Roman" w:eastAsia="MS Mincho" w:hAnsi="Times New Roman" w:cs="Times New Roman"/>
          <w:sz w:val="24"/>
          <w:lang w:eastAsia="pl-PL"/>
        </w:rPr>
        <w:t xml:space="preserve">54,91 zł. Wynik bieżący budżetu to nadwyżka w kwocie </w:t>
      </w:r>
      <w:r w:rsidRPr="0021034B">
        <w:rPr>
          <w:rFonts w:ascii="Times New Roman" w:eastAsia="MS Mincho" w:hAnsi="Times New Roman" w:cs="Times New Roman"/>
          <w:sz w:val="24"/>
          <w:lang w:eastAsia="pl-PL"/>
        </w:rPr>
        <w:t>18.</w:t>
      </w:r>
      <w:r w:rsidR="00A46C11">
        <w:rPr>
          <w:rFonts w:ascii="Times New Roman" w:eastAsia="MS Mincho" w:hAnsi="Times New Roman" w:cs="Times New Roman"/>
          <w:sz w:val="24"/>
          <w:lang w:eastAsia="pl-PL"/>
        </w:rPr>
        <w:t>63</w:t>
      </w:r>
      <w:r w:rsidRPr="0021034B">
        <w:rPr>
          <w:rFonts w:ascii="Times New Roman" w:eastAsia="MS Mincho" w:hAnsi="Times New Roman" w:cs="Times New Roman"/>
          <w:sz w:val="24"/>
          <w:lang w:eastAsia="pl-PL"/>
        </w:rPr>
        <w:t>6.957,85 zł.</w:t>
      </w:r>
    </w:p>
    <w:p w:rsidR="0021034B" w:rsidRPr="0021034B" w:rsidRDefault="0021034B" w:rsidP="0021034B">
      <w:pPr>
        <w:spacing w:after="0" w:line="240" w:lineRule="auto"/>
        <w:rPr>
          <w:rFonts w:ascii="Times New Roman" w:eastAsia="MS Mincho" w:hAnsi="Times New Roman" w:cs="Times New Roman"/>
          <w:i/>
          <w:color w:val="FF0000"/>
          <w:sz w:val="24"/>
          <w:lang w:eastAsia="pl-PL"/>
        </w:rPr>
      </w:pPr>
    </w:p>
    <w:p w:rsidR="0021034B" w:rsidRPr="0021034B" w:rsidRDefault="0021034B" w:rsidP="0021034B">
      <w:pPr>
        <w:spacing w:after="0" w:line="22" w:lineRule="atLeast"/>
        <w:jc w:val="center"/>
        <w:rPr>
          <w:rFonts w:ascii="Times New Roman" w:eastAsia="MS Mincho" w:hAnsi="Times New Roman" w:cs="Times New Roman"/>
          <w:b/>
          <w:bCs/>
          <w:sz w:val="28"/>
          <w:szCs w:val="28"/>
        </w:rPr>
      </w:pPr>
    </w:p>
    <w:p w:rsidR="0021034B" w:rsidRPr="0021034B" w:rsidRDefault="0021034B" w:rsidP="0021034B">
      <w:pPr>
        <w:spacing w:after="0" w:line="22" w:lineRule="atLeast"/>
        <w:jc w:val="center"/>
        <w:rPr>
          <w:rFonts w:ascii="Times New Roman" w:eastAsia="MS Mincho" w:hAnsi="Times New Roman" w:cs="Times New Roman"/>
          <w:b/>
          <w:bCs/>
          <w:sz w:val="28"/>
          <w:szCs w:val="28"/>
        </w:rPr>
      </w:pPr>
    </w:p>
    <w:p w:rsidR="0021034B" w:rsidRPr="0021034B" w:rsidRDefault="0021034B" w:rsidP="0021034B">
      <w:pPr>
        <w:spacing w:after="0" w:line="22" w:lineRule="atLeast"/>
        <w:jc w:val="center"/>
        <w:rPr>
          <w:rFonts w:ascii="Times New Roman" w:eastAsia="MS Mincho" w:hAnsi="Times New Roman" w:cs="Times New Roman"/>
          <w:b/>
          <w:bCs/>
          <w:sz w:val="28"/>
          <w:szCs w:val="28"/>
        </w:rPr>
      </w:pPr>
    </w:p>
    <w:p w:rsidR="0021034B" w:rsidRDefault="0021034B" w:rsidP="0021034B">
      <w:pPr>
        <w:spacing w:after="0" w:line="22" w:lineRule="atLeast"/>
        <w:jc w:val="center"/>
        <w:rPr>
          <w:rFonts w:ascii="Times New Roman" w:eastAsia="MS Mincho" w:hAnsi="Times New Roman" w:cs="Times New Roman"/>
          <w:b/>
          <w:bCs/>
          <w:sz w:val="28"/>
          <w:szCs w:val="28"/>
        </w:rPr>
      </w:pPr>
    </w:p>
    <w:p w:rsidR="008D2646" w:rsidRDefault="008D2646" w:rsidP="0021034B">
      <w:pPr>
        <w:spacing w:after="0" w:line="22" w:lineRule="atLeast"/>
        <w:jc w:val="center"/>
        <w:rPr>
          <w:rFonts w:ascii="Times New Roman" w:eastAsia="MS Mincho" w:hAnsi="Times New Roman" w:cs="Times New Roman"/>
          <w:b/>
          <w:bCs/>
          <w:sz w:val="28"/>
          <w:szCs w:val="28"/>
        </w:rPr>
      </w:pPr>
    </w:p>
    <w:p w:rsidR="008D2646" w:rsidRPr="0021034B" w:rsidRDefault="008D2646" w:rsidP="0021034B">
      <w:pPr>
        <w:spacing w:after="0" w:line="22" w:lineRule="atLeast"/>
        <w:jc w:val="center"/>
        <w:rPr>
          <w:rFonts w:ascii="Times New Roman" w:eastAsia="MS Mincho" w:hAnsi="Times New Roman" w:cs="Times New Roman"/>
          <w:b/>
          <w:bCs/>
          <w:sz w:val="28"/>
          <w:szCs w:val="28"/>
        </w:rPr>
      </w:pPr>
    </w:p>
    <w:p w:rsidR="0021034B" w:rsidRPr="0021034B" w:rsidRDefault="0021034B" w:rsidP="0021034B">
      <w:pPr>
        <w:spacing w:after="0" w:line="22" w:lineRule="atLeast"/>
        <w:jc w:val="center"/>
        <w:rPr>
          <w:rFonts w:ascii="Times New Roman" w:eastAsia="MS Mincho" w:hAnsi="Times New Roman" w:cs="Times New Roman"/>
          <w:b/>
          <w:bCs/>
          <w:sz w:val="28"/>
          <w:szCs w:val="28"/>
        </w:rPr>
      </w:pPr>
      <w:r w:rsidRPr="0021034B">
        <w:rPr>
          <w:rFonts w:ascii="Times New Roman" w:eastAsia="MS Mincho" w:hAnsi="Times New Roman" w:cs="Times New Roman"/>
          <w:b/>
          <w:bCs/>
          <w:sz w:val="28"/>
          <w:szCs w:val="28"/>
        </w:rPr>
        <w:lastRenderedPageBreak/>
        <w:t>Realizacja dochodów i wydatków budżetu  gminy Osielsko</w:t>
      </w:r>
    </w:p>
    <w:p w:rsidR="0021034B" w:rsidRPr="0021034B" w:rsidRDefault="0021034B" w:rsidP="0021034B">
      <w:pPr>
        <w:spacing w:after="0" w:line="22" w:lineRule="atLeast"/>
        <w:jc w:val="center"/>
        <w:rPr>
          <w:rFonts w:ascii="Times New Roman" w:eastAsia="MS Mincho" w:hAnsi="Times New Roman" w:cs="Times New Roman"/>
          <w:b/>
          <w:bCs/>
          <w:sz w:val="28"/>
          <w:szCs w:val="28"/>
        </w:rPr>
      </w:pPr>
      <w:r w:rsidRPr="0021034B">
        <w:rPr>
          <w:rFonts w:ascii="Times New Roman" w:eastAsia="MS Mincho" w:hAnsi="Times New Roman" w:cs="Times New Roman"/>
          <w:b/>
          <w:bCs/>
          <w:sz w:val="28"/>
          <w:szCs w:val="28"/>
        </w:rPr>
        <w:t>przez jednostki organizacyjne gminy i Urząd Gminy</w:t>
      </w:r>
    </w:p>
    <w:p w:rsidR="0021034B" w:rsidRPr="0021034B" w:rsidRDefault="0081145D" w:rsidP="0021034B">
      <w:pPr>
        <w:spacing w:after="0" w:line="22" w:lineRule="atLeast"/>
        <w:jc w:val="center"/>
        <w:rPr>
          <w:rFonts w:ascii="Times New Roman" w:eastAsia="MS Mincho" w:hAnsi="Times New Roman" w:cs="Times New Roman"/>
          <w:b/>
          <w:bCs/>
          <w:sz w:val="28"/>
          <w:szCs w:val="28"/>
        </w:rPr>
      </w:pPr>
      <w:r>
        <w:rPr>
          <w:noProof/>
          <w:lang w:eastAsia="pl-PL"/>
        </w:rPr>
        <w:drawing>
          <wp:inline distT="0" distB="0" distL="0" distR="0">
            <wp:extent cx="5501640" cy="3444240"/>
            <wp:effectExtent l="0" t="0" r="3810" b="3810"/>
            <wp:docPr id="1"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92A928C-C59F-48A3-8ABD-FA97EC28E7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1034B" w:rsidRPr="0021034B" w:rsidRDefault="0021034B" w:rsidP="0021034B">
      <w:pPr>
        <w:spacing w:after="0" w:line="22" w:lineRule="atLeast"/>
        <w:jc w:val="center"/>
        <w:rPr>
          <w:rFonts w:ascii="Times New Roman" w:eastAsia="MS Mincho" w:hAnsi="Times New Roman" w:cs="Times New Roman"/>
          <w:b/>
          <w:bCs/>
          <w:color w:val="FF0000"/>
          <w:sz w:val="28"/>
          <w:szCs w:val="28"/>
        </w:rPr>
      </w:pPr>
    </w:p>
    <w:p w:rsidR="0021034B" w:rsidRPr="0021034B" w:rsidRDefault="0021034B" w:rsidP="0021034B">
      <w:pPr>
        <w:spacing w:after="0" w:line="240" w:lineRule="auto"/>
        <w:rPr>
          <w:rFonts w:ascii="Times New Roman" w:eastAsia="MS Mincho" w:hAnsi="Times New Roman" w:cs="Times New Roman"/>
          <w:b/>
          <w:bCs/>
          <w:color w:val="FF0000"/>
          <w:sz w:val="28"/>
          <w:szCs w:val="28"/>
        </w:rPr>
      </w:pPr>
    </w:p>
    <w:p w:rsidR="0021034B" w:rsidRPr="0021034B" w:rsidRDefault="0021034B" w:rsidP="0021034B">
      <w:pPr>
        <w:spacing w:after="0" w:line="240" w:lineRule="auto"/>
        <w:rPr>
          <w:rFonts w:ascii="Times New Roman" w:eastAsia="MS Mincho" w:hAnsi="Times New Roman" w:cs="Times New Roman"/>
          <w:b/>
          <w:bCs/>
          <w:sz w:val="28"/>
          <w:szCs w:val="28"/>
        </w:rPr>
      </w:pPr>
      <w:r w:rsidRPr="0021034B">
        <w:rPr>
          <w:rFonts w:ascii="Times New Roman" w:eastAsia="MS Mincho" w:hAnsi="Times New Roman" w:cs="Times New Roman"/>
          <w:b/>
          <w:bCs/>
          <w:sz w:val="28"/>
          <w:szCs w:val="28"/>
        </w:rPr>
        <w:t>Dochody budżetu</w:t>
      </w:r>
    </w:p>
    <w:p w:rsidR="0021034B" w:rsidRPr="0021034B" w:rsidRDefault="0021034B" w:rsidP="0021034B">
      <w:pPr>
        <w:spacing w:after="0" w:line="240" w:lineRule="auto"/>
        <w:rPr>
          <w:rFonts w:ascii="Times New Roman" w:eastAsia="MS Mincho" w:hAnsi="Times New Roman" w:cs="Times New Roman"/>
          <w:bCs/>
          <w:sz w:val="24"/>
          <w:szCs w:val="24"/>
          <w:u w:val="single"/>
        </w:rPr>
      </w:pPr>
      <w:r w:rsidRPr="0021034B">
        <w:rPr>
          <w:rFonts w:ascii="Times New Roman" w:eastAsia="MS Mincho" w:hAnsi="Times New Roman" w:cs="Times New Roman"/>
          <w:bCs/>
          <w:sz w:val="24"/>
          <w:szCs w:val="24"/>
          <w:u w:val="single"/>
        </w:rPr>
        <w:t>Informacja do załącznika  nr 1 do  uchwały budżetowej</w:t>
      </w:r>
    </w:p>
    <w:p w:rsidR="0021034B" w:rsidRPr="0021034B" w:rsidRDefault="0021034B" w:rsidP="0021034B">
      <w:pPr>
        <w:spacing w:after="0" w:line="240" w:lineRule="auto"/>
        <w:rPr>
          <w:rFonts w:ascii="Times New Roman" w:eastAsia="MS Mincho" w:hAnsi="Times New Roman" w:cs="Times New Roman"/>
          <w:bCs/>
          <w:sz w:val="24"/>
          <w:szCs w:val="24"/>
          <w:u w:val="single"/>
        </w:rPr>
      </w:pPr>
    </w:p>
    <w:p w:rsidR="0021034B" w:rsidRPr="0021034B" w:rsidRDefault="0021034B" w:rsidP="0021034B">
      <w:pPr>
        <w:spacing w:line="240" w:lineRule="auto"/>
        <w:contextualSpacing/>
        <w:jc w:val="both"/>
        <w:rPr>
          <w:rFonts w:ascii="Times New Roman" w:eastAsia="Times New Roman" w:hAnsi="Times New Roman" w:cs="Times New Roman"/>
          <w:sz w:val="24"/>
          <w:szCs w:val="24"/>
          <w:lang w:eastAsia="pl-PL"/>
        </w:rPr>
      </w:pPr>
      <w:r w:rsidRPr="0021034B">
        <w:rPr>
          <w:rFonts w:ascii="Times New Roman" w:eastAsia="MS Mincho" w:hAnsi="Times New Roman" w:cs="Times New Roman"/>
          <w:sz w:val="24"/>
          <w:szCs w:val="24"/>
          <w:lang w:eastAsia="pl-PL"/>
        </w:rPr>
        <w:t>Planowane dochody na dzień 1 stycznia 2021 r. wynosiły – 117.511.170,04</w:t>
      </w:r>
      <w:r w:rsidRPr="0021034B">
        <w:rPr>
          <w:rFonts w:ascii="Times New Roman" w:eastAsia="Times New Roman" w:hAnsi="Times New Roman" w:cs="Times New Roman"/>
          <w:sz w:val="24"/>
          <w:szCs w:val="24"/>
          <w:lang w:eastAsia="pl-PL"/>
        </w:rPr>
        <w:t xml:space="preserve"> zł, z tego: </w:t>
      </w:r>
    </w:p>
    <w:p w:rsidR="0021034B" w:rsidRPr="0021034B" w:rsidRDefault="0021034B" w:rsidP="00EF58D6">
      <w:pPr>
        <w:numPr>
          <w:ilvl w:val="0"/>
          <w:numId w:val="129"/>
        </w:numPr>
        <w:spacing w:line="240" w:lineRule="auto"/>
        <w:contextualSpacing/>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Dochody bieżące  – 110.327.911,04 zł;</w:t>
      </w:r>
    </w:p>
    <w:p w:rsidR="0021034B" w:rsidRPr="0021034B" w:rsidRDefault="0021034B" w:rsidP="00EF58D6">
      <w:pPr>
        <w:numPr>
          <w:ilvl w:val="0"/>
          <w:numId w:val="129"/>
        </w:numPr>
        <w:spacing w:line="240" w:lineRule="auto"/>
        <w:contextualSpacing/>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Dochody majątkowe  – 7.183.259,00 zł.</w:t>
      </w:r>
    </w:p>
    <w:p w:rsidR="0021034B" w:rsidRPr="0021034B" w:rsidRDefault="0021034B" w:rsidP="0021034B">
      <w:pPr>
        <w:spacing w:line="240" w:lineRule="auto"/>
        <w:contextualSpacing/>
        <w:rPr>
          <w:rFonts w:ascii="Times New Roman" w:eastAsia="MS Mincho" w:hAnsi="Times New Roman" w:cs="Times New Roman"/>
          <w:sz w:val="24"/>
          <w:szCs w:val="24"/>
          <w:lang w:eastAsia="pl-PL"/>
        </w:rPr>
      </w:pPr>
    </w:p>
    <w:p w:rsidR="0021034B" w:rsidRPr="0021034B" w:rsidRDefault="0021034B" w:rsidP="0021034B">
      <w:pPr>
        <w:spacing w:line="240" w:lineRule="auto"/>
        <w:contextualSpacing/>
        <w:rPr>
          <w:rFonts w:ascii="Times New Roman" w:eastAsia="Times New Roman" w:hAnsi="Times New Roman" w:cs="Times New Roman"/>
          <w:sz w:val="24"/>
          <w:szCs w:val="24"/>
          <w:lang w:eastAsia="pl-PL"/>
        </w:rPr>
      </w:pPr>
      <w:r w:rsidRPr="0021034B">
        <w:rPr>
          <w:rFonts w:ascii="Times New Roman" w:eastAsia="MS Mincho" w:hAnsi="Times New Roman" w:cs="Times New Roman"/>
          <w:sz w:val="24"/>
          <w:szCs w:val="24"/>
          <w:lang w:eastAsia="pl-PL"/>
        </w:rPr>
        <w:t xml:space="preserve">Planowane dochody po zmianach na koniec okresu sprawozdawczego tj. na dzień 30 czerwca 2021 r. wynoszą 123.145.015,25 </w:t>
      </w:r>
      <w:r w:rsidRPr="0021034B">
        <w:rPr>
          <w:rFonts w:ascii="Times New Roman" w:eastAsia="Times New Roman" w:hAnsi="Times New Roman" w:cs="Times New Roman"/>
          <w:sz w:val="24"/>
          <w:szCs w:val="24"/>
          <w:lang w:eastAsia="pl-PL"/>
        </w:rPr>
        <w:t xml:space="preserve">zł, z tego: </w:t>
      </w:r>
    </w:p>
    <w:p w:rsidR="0021034B" w:rsidRPr="0021034B" w:rsidRDefault="0021034B" w:rsidP="00EF58D6">
      <w:pPr>
        <w:numPr>
          <w:ilvl w:val="0"/>
          <w:numId w:val="130"/>
        </w:numPr>
        <w:spacing w:line="240" w:lineRule="auto"/>
        <w:contextualSpacing/>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Dochody bieżące  – 111.936.795,88 zł;</w:t>
      </w:r>
    </w:p>
    <w:p w:rsidR="0021034B" w:rsidRPr="0021034B" w:rsidRDefault="0021034B" w:rsidP="00EF58D6">
      <w:pPr>
        <w:numPr>
          <w:ilvl w:val="0"/>
          <w:numId w:val="130"/>
        </w:numPr>
        <w:spacing w:line="240" w:lineRule="auto"/>
        <w:contextualSpacing/>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Dochody majątkowe – 11.208.219,37 zł.</w:t>
      </w:r>
    </w:p>
    <w:p w:rsidR="0021034B" w:rsidRPr="0021034B" w:rsidRDefault="0021034B" w:rsidP="0021034B">
      <w:pPr>
        <w:spacing w:after="0" w:line="22" w:lineRule="atLeast"/>
        <w:rPr>
          <w:rFonts w:ascii="Times New Roman" w:eastAsia="MS Mincho" w:hAnsi="Times New Roman" w:cs="Times New Roman"/>
          <w:bCs/>
          <w:sz w:val="24"/>
          <w:szCs w:val="24"/>
        </w:rPr>
      </w:pPr>
      <w:r w:rsidRPr="0021034B">
        <w:rPr>
          <w:rFonts w:ascii="Times New Roman" w:eastAsia="MS Mincho" w:hAnsi="Times New Roman" w:cs="Times New Roman"/>
          <w:sz w:val="24"/>
          <w:szCs w:val="24"/>
        </w:rPr>
        <w:t>Z</w:t>
      </w:r>
      <w:r w:rsidRPr="0021034B">
        <w:rPr>
          <w:rFonts w:ascii="Times New Roman" w:eastAsia="MS Mincho" w:hAnsi="Times New Roman" w:cs="Times New Roman"/>
          <w:bCs/>
          <w:sz w:val="24"/>
          <w:szCs w:val="24"/>
        </w:rPr>
        <w:t xml:space="preserve">realizowane zostały w kwocie  73.893.657,62  </w:t>
      </w:r>
      <w:r w:rsidRPr="0021034B">
        <w:rPr>
          <w:rFonts w:ascii="Times New Roman" w:eastAsia="MS Mincho" w:hAnsi="Times New Roman" w:cs="Times New Roman"/>
          <w:sz w:val="24"/>
          <w:szCs w:val="20"/>
        </w:rPr>
        <w:t>zł</w:t>
      </w:r>
      <w:r w:rsidRPr="0021034B">
        <w:rPr>
          <w:rFonts w:ascii="Times New Roman" w:eastAsia="MS Mincho" w:hAnsi="Times New Roman" w:cs="Times New Roman"/>
          <w:bCs/>
          <w:sz w:val="24"/>
          <w:szCs w:val="24"/>
        </w:rPr>
        <w:t>, z tego:</w:t>
      </w:r>
    </w:p>
    <w:p w:rsidR="0021034B" w:rsidRPr="0021034B" w:rsidRDefault="0021034B" w:rsidP="00EF58D6">
      <w:pPr>
        <w:numPr>
          <w:ilvl w:val="0"/>
          <w:numId w:val="131"/>
        </w:numPr>
        <w:spacing w:after="0" w:line="22" w:lineRule="atLeast"/>
        <w:rPr>
          <w:rFonts w:ascii="Times New Roman" w:eastAsia="MS Mincho" w:hAnsi="Times New Roman" w:cs="Times New Roman"/>
          <w:bCs/>
          <w:sz w:val="24"/>
          <w:szCs w:val="24"/>
        </w:rPr>
      </w:pPr>
      <w:r w:rsidRPr="0021034B">
        <w:rPr>
          <w:rFonts w:ascii="Times New Roman" w:eastAsia="MS Mincho" w:hAnsi="Times New Roman" w:cs="Times New Roman"/>
          <w:bCs/>
          <w:sz w:val="24"/>
          <w:szCs w:val="24"/>
        </w:rPr>
        <w:t>Dochody bieżące w kwocie 64.529.112,76 zł, co stanowi  57,6 % planu.</w:t>
      </w:r>
    </w:p>
    <w:p w:rsidR="0021034B" w:rsidRPr="0021034B" w:rsidRDefault="0021034B" w:rsidP="00EF58D6">
      <w:pPr>
        <w:numPr>
          <w:ilvl w:val="0"/>
          <w:numId w:val="131"/>
        </w:numPr>
        <w:spacing w:after="0" w:line="22" w:lineRule="atLeast"/>
        <w:rPr>
          <w:rFonts w:ascii="Times New Roman" w:eastAsia="MS Mincho" w:hAnsi="Times New Roman" w:cs="Times New Roman"/>
          <w:bCs/>
          <w:sz w:val="24"/>
          <w:szCs w:val="24"/>
        </w:rPr>
      </w:pPr>
      <w:r w:rsidRPr="0021034B">
        <w:rPr>
          <w:rFonts w:ascii="Times New Roman" w:eastAsia="MS Mincho" w:hAnsi="Times New Roman" w:cs="Times New Roman"/>
          <w:sz w:val="24"/>
          <w:szCs w:val="24"/>
        </w:rPr>
        <w:t xml:space="preserve">Dochody majątkowe w kwocie  9.364.544,86 </w:t>
      </w:r>
      <w:r w:rsidRPr="0021034B">
        <w:rPr>
          <w:rFonts w:ascii="Times New Roman" w:eastAsia="Times New Roman" w:hAnsi="Times New Roman" w:cs="Times New Roman"/>
          <w:sz w:val="24"/>
          <w:szCs w:val="24"/>
        </w:rPr>
        <w:t xml:space="preserve">zł, </w:t>
      </w:r>
      <w:r w:rsidRPr="0021034B">
        <w:rPr>
          <w:rFonts w:ascii="Times New Roman" w:eastAsia="MS Mincho" w:hAnsi="Times New Roman" w:cs="Times New Roman"/>
          <w:sz w:val="24"/>
          <w:szCs w:val="24"/>
        </w:rPr>
        <w:t>co stanowi 83,6 % planu.</w:t>
      </w:r>
    </w:p>
    <w:p w:rsidR="0021034B" w:rsidRPr="0021034B" w:rsidRDefault="0021034B" w:rsidP="0021034B">
      <w:pPr>
        <w:autoSpaceDE w:val="0"/>
        <w:autoSpaceDN w:val="0"/>
        <w:adjustRightInd w:val="0"/>
        <w:spacing w:after="0" w:line="22" w:lineRule="atLeast"/>
        <w:jc w:val="both"/>
        <w:rPr>
          <w:rFonts w:ascii="Times New Roman" w:eastAsia="MS Mincho" w:hAnsi="Times New Roman" w:cs="Times New Roman"/>
          <w:sz w:val="24"/>
          <w:szCs w:val="24"/>
          <w:lang w:eastAsia="pl-PL"/>
        </w:rPr>
      </w:pPr>
      <w:r w:rsidRPr="0021034B">
        <w:rPr>
          <w:rFonts w:ascii="Times New Roman" w:eastAsia="Times New Roman" w:hAnsi="Times New Roman" w:cs="Times New Roman"/>
          <w:sz w:val="24"/>
          <w:szCs w:val="24"/>
          <w:lang w:eastAsia="pl-PL"/>
        </w:rPr>
        <w:t>Planowane d</w:t>
      </w:r>
      <w:r w:rsidRPr="0021034B">
        <w:rPr>
          <w:rFonts w:ascii="Times New Roman" w:eastAsia="MS Mincho" w:hAnsi="Times New Roman" w:cs="Times New Roman"/>
          <w:sz w:val="24"/>
          <w:szCs w:val="24"/>
          <w:lang w:eastAsia="pl-PL"/>
        </w:rPr>
        <w:t xml:space="preserve">ochody w ciągu roku zostały zwiększone o kwotę – 5.633.845,21 zł. W tym: </w:t>
      </w:r>
    </w:p>
    <w:p w:rsidR="0021034B" w:rsidRPr="0021034B" w:rsidRDefault="0021034B" w:rsidP="0021034B">
      <w:pPr>
        <w:spacing w:line="22" w:lineRule="atLeast"/>
        <w:jc w:val="both"/>
        <w:rPr>
          <w:rFonts w:ascii="Times New Roman" w:eastAsia="MS Mincho" w:hAnsi="Times New Roman" w:cs="Times New Roman"/>
          <w:sz w:val="24"/>
          <w:szCs w:val="24"/>
        </w:rPr>
      </w:pPr>
      <w:r w:rsidRPr="0021034B">
        <w:rPr>
          <w:rFonts w:ascii="Times New Roman" w:eastAsia="MS Mincho" w:hAnsi="Times New Roman" w:cs="Times New Roman"/>
          <w:sz w:val="24"/>
          <w:szCs w:val="24"/>
          <w:lang w:eastAsia="pl-PL"/>
        </w:rPr>
        <w:t xml:space="preserve">Planowane dochody bieżące o kwotę – </w:t>
      </w:r>
      <w:r w:rsidRPr="0021034B">
        <w:rPr>
          <w:rFonts w:ascii="Times New Roman" w:eastAsia="Times New Roman" w:hAnsi="Times New Roman" w:cs="Times New Roman"/>
          <w:color w:val="000000"/>
          <w:sz w:val="24"/>
          <w:szCs w:val="24"/>
          <w:lang w:eastAsia="pl-PL"/>
        </w:rPr>
        <w:t>1.608.</w:t>
      </w:r>
      <w:r w:rsidR="00C43D7E">
        <w:rPr>
          <w:rFonts w:ascii="Times New Roman" w:eastAsia="Times New Roman" w:hAnsi="Times New Roman" w:cs="Times New Roman"/>
          <w:color w:val="000000"/>
          <w:sz w:val="24"/>
          <w:szCs w:val="24"/>
          <w:lang w:eastAsia="pl-PL"/>
        </w:rPr>
        <w:t>8</w:t>
      </w:r>
      <w:r w:rsidRPr="0021034B">
        <w:rPr>
          <w:rFonts w:ascii="Times New Roman" w:eastAsia="Times New Roman" w:hAnsi="Times New Roman" w:cs="Times New Roman"/>
          <w:color w:val="000000"/>
          <w:sz w:val="24"/>
          <w:szCs w:val="24"/>
          <w:lang w:eastAsia="pl-PL"/>
        </w:rPr>
        <w:t>84,84 zł i p</w:t>
      </w:r>
      <w:r w:rsidRPr="0021034B">
        <w:rPr>
          <w:rFonts w:ascii="Times New Roman" w:eastAsia="MS Mincho" w:hAnsi="Times New Roman" w:cs="Times New Roman"/>
          <w:sz w:val="24"/>
          <w:szCs w:val="24"/>
        </w:rPr>
        <w:t xml:space="preserve">lanowane dochody majątkowe </w:t>
      </w:r>
      <w:r w:rsidRPr="0021034B">
        <w:rPr>
          <w:rFonts w:ascii="Times New Roman" w:eastAsia="MS Mincho" w:hAnsi="Times New Roman" w:cs="Times New Roman"/>
          <w:sz w:val="24"/>
          <w:szCs w:val="24"/>
        </w:rPr>
        <w:br/>
        <w:t>o kwotę  - 4.024.960,37 zł.</w:t>
      </w:r>
    </w:p>
    <w:p w:rsidR="0021034B" w:rsidRPr="0021034B" w:rsidRDefault="0021034B" w:rsidP="0021034B">
      <w:pPr>
        <w:autoSpaceDE w:val="0"/>
        <w:autoSpaceDN w:val="0"/>
        <w:adjustRightInd w:val="0"/>
        <w:spacing w:line="22" w:lineRule="atLeast"/>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 xml:space="preserve">Zmiany w planowanych dochodach bieżących: </w:t>
      </w:r>
    </w:p>
    <w:p w:rsidR="0021034B" w:rsidRPr="0021034B" w:rsidRDefault="0021034B" w:rsidP="00EF58D6">
      <w:pPr>
        <w:numPr>
          <w:ilvl w:val="0"/>
          <w:numId w:val="132"/>
        </w:numPr>
        <w:autoSpaceDE w:val="0"/>
        <w:autoSpaceDN w:val="0"/>
        <w:adjustRightInd w:val="0"/>
        <w:spacing w:after="0" w:line="22" w:lineRule="atLeast"/>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Część oświatowa subwencji ogólnej na przestrzeni roku została zmniejszona kwotę 83.472</w:t>
      </w:r>
      <w:r w:rsidRPr="0021034B">
        <w:rPr>
          <w:rFonts w:ascii="Times New Roman" w:hAnsi="Times New Roman" w:cs="Times New Roman"/>
          <w:sz w:val="24"/>
          <w:szCs w:val="24"/>
        </w:rPr>
        <w:t>,00</w:t>
      </w:r>
      <w:r w:rsidRPr="0021034B">
        <w:rPr>
          <w:rFonts w:ascii="Times New Roman" w:eastAsia="MS Mincho" w:hAnsi="Times New Roman" w:cs="Times New Roman"/>
          <w:sz w:val="24"/>
          <w:szCs w:val="24"/>
          <w:lang w:eastAsia="pl-PL"/>
        </w:rPr>
        <w:t>zł</w:t>
      </w:r>
      <w:r w:rsidRPr="0021034B">
        <w:rPr>
          <w:rFonts w:ascii="Times New Roman" w:eastAsia="MS Mincho" w:hAnsi="Times New Roman" w:cs="Times New Roman"/>
          <w:sz w:val="24"/>
          <w:szCs w:val="24"/>
          <w:vertAlign w:val="superscript"/>
          <w:lang w:eastAsia="pl-PL"/>
        </w:rPr>
        <w:footnoteReference w:id="2"/>
      </w:r>
      <w:r w:rsidRPr="0021034B">
        <w:rPr>
          <w:rFonts w:ascii="Times New Roman" w:eastAsia="MS Mincho" w:hAnsi="Times New Roman" w:cs="Times New Roman"/>
          <w:sz w:val="24"/>
          <w:szCs w:val="24"/>
          <w:lang w:eastAsia="pl-PL"/>
        </w:rPr>
        <w:t>;</w:t>
      </w:r>
    </w:p>
    <w:p w:rsidR="0021034B" w:rsidRPr="0021034B" w:rsidRDefault="0021034B" w:rsidP="00EF58D6">
      <w:pPr>
        <w:numPr>
          <w:ilvl w:val="0"/>
          <w:numId w:val="132"/>
        </w:numPr>
        <w:autoSpaceDE w:val="0"/>
        <w:autoSpaceDN w:val="0"/>
        <w:adjustRightInd w:val="0"/>
        <w:spacing w:after="0" w:line="22" w:lineRule="atLeast"/>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Dotacje z budżetu państwa zwiększono o  kwotę 1.266.258,39 zł, w tym:</w:t>
      </w:r>
    </w:p>
    <w:p w:rsidR="0021034B" w:rsidRPr="0021034B" w:rsidRDefault="0021034B" w:rsidP="00EF58D6">
      <w:pPr>
        <w:numPr>
          <w:ilvl w:val="0"/>
          <w:numId w:val="133"/>
        </w:numPr>
        <w:autoSpaceDE w:val="0"/>
        <w:autoSpaceDN w:val="0"/>
        <w:adjustRightInd w:val="0"/>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dotacje z budżetu państwa na zadania zlecone</w:t>
      </w:r>
      <w:r w:rsidRPr="0021034B">
        <w:rPr>
          <w:rFonts w:ascii="Times New Roman" w:eastAsia="MS Mincho" w:hAnsi="Times New Roman" w:cs="Times New Roman"/>
          <w:sz w:val="24"/>
          <w:szCs w:val="24"/>
          <w:vertAlign w:val="superscript"/>
          <w:lang w:eastAsia="pl-PL"/>
        </w:rPr>
        <w:footnoteReference w:id="3"/>
      </w:r>
      <w:r w:rsidRPr="0021034B">
        <w:rPr>
          <w:rFonts w:ascii="Times New Roman" w:eastAsia="MS Mincho" w:hAnsi="Times New Roman" w:cs="Times New Roman"/>
          <w:sz w:val="24"/>
          <w:szCs w:val="24"/>
          <w:lang w:eastAsia="pl-PL"/>
        </w:rPr>
        <w:t xml:space="preserve"> o kwotę 367.224,39 </w:t>
      </w:r>
      <w:r w:rsidRPr="0021034B">
        <w:rPr>
          <w:rFonts w:ascii="Times New Roman" w:hAnsi="Times New Roman" w:cs="Times New Roman"/>
          <w:sz w:val="24"/>
          <w:szCs w:val="24"/>
        </w:rPr>
        <w:t>z</w:t>
      </w:r>
      <w:r w:rsidRPr="0021034B">
        <w:rPr>
          <w:rFonts w:ascii="Times New Roman" w:eastAsia="MS Mincho" w:hAnsi="Times New Roman" w:cs="Times New Roman"/>
          <w:sz w:val="24"/>
          <w:szCs w:val="24"/>
          <w:lang w:eastAsia="pl-PL"/>
        </w:rPr>
        <w:t>ł;</w:t>
      </w:r>
    </w:p>
    <w:p w:rsidR="0021034B" w:rsidRPr="0021034B" w:rsidRDefault="0021034B" w:rsidP="00EF58D6">
      <w:pPr>
        <w:numPr>
          <w:ilvl w:val="0"/>
          <w:numId w:val="133"/>
        </w:numPr>
        <w:autoSpaceDE w:val="0"/>
        <w:autoSpaceDN w:val="0"/>
        <w:adjustRightInd w:val="0"/>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lastRenderedPageBreak/>
        <w:t>dotacje z budżetu państwa na zadania własne gminy</w:t>
      </w:r>
      <w:r w:rsidRPr="0021034B">
        <w:rPr>
          <w:rFonts w:ascii="Times New Roman" w:eastAsia="MS Mincho" w:hAnsi="Times New Roman" w:cs="Times New Roman"/>
          <w:sz w:val="24"/>
          <w:szCs w:val="24"/>
          <w:vertAlign w:val="superscript"/>
          <w:lang w:eastAsia="pl-PL"/>
        </w:rPr>
        <w:footnoteReference w:id="4"/>
      </w:r>
      <w:r w:rsidRPr="0021034B">
        <w:rPr>
          <w:rFonts w:ascii="Times New Roman" w:eastAsia="MS Mincho" w:hAnsi="Times New Roman" w:cs="Times New Roman"/>
          <w:sz w:val="24"/>
          <w:szCs w:val="24"/>
          <w:lang w:eastAsia="pl-PL"/>
        </w:rPr>
        <w:t xml:space="preserve"> o kwotę 899.034,00 zł;</w:t>
      </w:r>
    </w:p>
    <w:p w:rsidR="0021034B" w:rsidRPr="0021034B" w:rsidRDefault="0021034B" w:rsidP="00EF58D6">
      <w:pPr>
        <w:numPr>
          <w:ilvl w:val="0"/>
          <w:numId w:val="132"/>
        </w:numPr>
        <w:autoSpaceDE w:val="0"/>
        <w:autoSpaceDN w:val="0"/>
        <w:adjustRightInd w:val="0"/>
        <w:spacing w:after="0" w:line="22" w:lineRule="atLeast"/>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Powiat Bydgoski przekazał informację o zwiększeniu dotacji na zimowe utrzymanie dróg powiatowych o kwotę o 30.000,00 zł;</w:t>
      </w:r>
    </w:p>
    <w:p w:rsidR="0021034B" w:rsidRPr="0021034B" w:rsidRDefault="0021034B" w:rsidP="00EF58D6">
      <w:pPr>
        <w:numPr>
          <w:ilvl w:val="0"/>
          <w:numId w:val="132"/>
        </w:numPr>
        <w:tabs>
          <w:tab w:val="left" w:pos="3686"/>
          <w:tab w:val="left" w:pos="4536"/>
        </w:tabs>
        <w:spacing w:after="0" w:line="22" w:lineRule="atLeast"/>
        <w:contextualSpacing/>
        <w:jc w:val="both"/>
        <w:rPr>
          <w:rFonts w:ascii="Times New Roman" w:eastAsia="Calibri" w:hAnsi="Times New Roman" w:cs="Times New Roman"/>
          <w:sz w:val="24"/>
          <w:szCs w:val="24"/>
        </w:rPr>
      </w:pPr>
      <w:r w:rsidRPr="0021034B">
        <w:rPr>
          <w:rFonts w:ascii="Times New Roman" w:eastAsia="Calibri" w:hAnsi="Times New Roman" w:cs="Times New Roman"/>
          <w:sz w:val="24"/>
          <w:szCs w:val="24"/>
        </w:rPr>
        <w:t xml:space="preserve">Dotacja celowa z budżetu Województwa Kujawsko – Pomorskiego na zadania bieżące realizowane na podstawie porozumień miedzy jednostkami samorządu terytorialnego </w:t>
      </w:r>
      <w:r w:rsidRPr="0021034B">
        <w:rPr>
          <w:rFonts w:ascii="Times New Roman" w:eastAsia="Calibri" w:hAnsi="Times New Roman" w:cs="Times New Roman"/>
          <w:sz w:val="24"/>
          <w:szCs w:val="24"/>
        </w:rPr>
        <w:br/>
        <w:t xml:space="preserve">w kwocie 28.750,00 zł na realizację zadania: „Usytuowanie na poziomie samorządów lokalnych instrumentów wsparcia dla MŚP, działających w oparciu o model wielopoziomowego zarządzania regionem”. Polega ono na utworzeniu w gminie </w:t>
      </w:r>
      <w:r w:rsidRPr="0021034B">
        <w:rPr>
          <w:rFonts w:ascii="Times New Roman" w:eastAsia="Calibri" w:hAnsi="Times New Roman" w:cs="Times New Roman"/>
          <w:sz w:val="24"/>
          <w:szCs w:val="24"/>
        </w:rPr>
        <w:br/>
        <w:t>w miesiącach styczeń – październik 2021 roku stanowiska do spraw rozwoju przedsiębiorczości, tj. na zatrudnieniu pracownika do realizacji zadań zaplanowanych w ramach pilotażu projektu. Dział 150 Przetwórstwo przemysłowe, rozdział 15011 Rozwój przedsiębiorczości;</w:t>
      </w:r>
    </w:p>
    <w:p w:rsidR="0021034B" w:rsidRPr="0021034B" w:rsidRDefault="0021034B" w:rsidP="00EF58D6">
      <w:pPr>
        <w:numPr>
          <w:ilvl w:val="0"/>
          <w:numId w:val="132"/>
        </w:numPr>
        <w:autoSpaceDE w:val="0"/>
        <w:autoSpaceDN w:val="0"/>
        <w:adjustRightInd w:val="0"/>
        <w:spacing w:after="0" w:line="22" w:lineRule="atLeast"/>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Dochody własne budżetu gminy zwiększono o kwotę 294.088,45 zł</w:t>
      </w:r>
    </w:p>
    <w:p w:rsidR="0021034B" w:rsidRPr="0021034B" w:rsidRDefault="0021034B" w:rsidP="0021034B">
      <w:pPr>
        <w:autoSpaceDE w:val="0"/>
        <w:autoSpaceDN w:val="0"/>
        <w:adjustRightInd w:val="0"/>
        <w:spacing w:after="0" w:line="22" w:lineRule="atLeast"/>
        <w:ind w:left="360"/>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u w:val="single"/>
          <w:lang w:eastAsia="pl-PL"/>
        </w:rPr>
        <w:t>Zmniejszenia</w:t>
      </w:r>
      <w:r w:rsidRPr="0021034B">
        <w:rPr>
          <w:rFonts w:ascii="Times New Roman" w:eastAsia="MS Mincho" w:hAnsi="Times New Roman" w:cs="Times New Roman"/>
          <w:sz w:val="24"/>
          <w:szCs w:val="24"/>
          <w:lang w:eastAsia="pl-PL"/>
        </w:rPr>
        <w:t>:  wpływy z opłaty targowej o 10.000,00 zł;</w:t>
      </w:r>
    </w:p>
    <w:p w:rsidR="0021034B" w:rsidRPr="0021034B" w:rsidRDefault="0021034B" w:rsidP="0021034B">
      <w:pPr>
        <w:autoSpaceDE w:val="0"/>
        <w:autoSpaceDN w:val="0"/>
        <w:adjustRightInd w:val="0"/>
        <w:spacing w:after="0" w:line="22" w:lineRule="atLeast"/>
        <w:ind w:left="360"/>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u w:val="single"/>
          <w:lang w:eastAsia="pl-PL"/>
        </w:rPr>
        <w:t>Zwiększenia:</w:t>
      </w:r>
      <w:r w:rsidRPr="0021034B">
        <w:rPr>
          <w:rFonts w:ascii="Times New Roman" w:eastAsia="MS Mincho" w:hAnsi="Times New Roman" w:cs="Times New Roman"/>
          <w:sz w:val="24"/>
          <w:szCs w:val="24"/>
          <w:lang w:eastAsia="pl-PL"/>
        </w:rPr>
        <w:t xml:space="preserve"> wpływy z podatku opłacanego w formie karty podatkowej  o 188.278,45 zł, kary i odszkodowania wynikające z umów  o 17.360,00 zł (10.800,00 zł, 6.560,00 zł,  dochody pobierane przez GOPS – 60.420,00 zł (wpływy z usług – 29.000,00 zł, 0940 - /-17.500,00 zł + 46.500,00 zł, 0970 – 1.320,00 zł, odsetki 1.100,00 zł), zwroty dotacji i rozliczenia z lat ubiegłych – 38.030,00 zł;</w:t>
      </w:r>
    </w:p>
    <w:p w:rsidR="0021034B" w:rsidRPr="0021034B" w:rsidRDefault="0021034B" w:rsidP="00EF58D6">
      <w:pPr>
        <w:numPr>
          <w:ilvl w:val="0"/>
          <w:numId w:val="132"/>
        </w:numPr>
        <w:autoSpaceDE w:val="0"/>
        <w:autoSpaceDN w:val="0"/>
        <w:adjustRightInd w:val="0"/>
        <w:spacing w:after="0" w:line="22" w:lineRule="atLeast"/>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Przyznano gminie rekompensatę utraconych dochodów w opłacie targowej w kwocie 18.560,00 zł;</w:t>
      </w:r>
    </w:p>
    <w:p w:rsidR="00684774" w:rsidRDefault="0021034B" w:rsidP="00EF58D6">
      <w:pPr>
        <w:numPr>
          <w:ilvl w:val="0"/>
          <w:numId w:val="132"/>
        </w:numPr>
        <w:tabs>
          <w:tab w:val="left" w:pos="3686"/>
          <w:tab w:val="left" w:pos="4536"/>
        </w:tabs>
        <w:spacing w:after="0" w:line="22" w:lineRule="atLeast"/>
        <w:contextualSpacing/>
        <w:jc w:val="both"/>
        <w:rPr>
          <w:rFonts w:ascii="Times New Roman" w:eastAsia="Calibri" w:hAnsi="Times New Roman" w:cs="Times New Roman"/>
          <w:sz w:val="24"/>
          <w:szCs w:val="24"/>
        </w:rPr>
      </w:pPr>
      <w:r w:rsidRPr="0021034B">
        <w:rPr>
          <w:rFonts w:ascii="Times New Roman" w:eastAsia="Calibri" w:hAnsi="Times New Roman" w:cs="Times New Roman"/>
          <w:sz w:val="24"/>
          <w:szCs w:val="24"/>
        </w:rPr>
        <w:t>Wojewoda Kujawsko Pomorski</w:t>
      </w:r>
      <w:r w:rsidR="00684774">
        <w:rPr>
          <w:rFonts w:ascii="Times New Roman" w:eastAsia="Calibri" w:hAnsi="Times New Roman" w:cs="Times New Roman"/>
          <w:sz w:val="24"/>
          <w:szCs w:val="24"/>
        </w:rPr>
        <w:t>:</w:t>
      </w:r>
    </w:p>
    <w:p w:rsidR="0021034B" w:rsidRDefault="0021034B" w:rsidP="00EF58D6">
      <w:pPr>
        <w:pStyle w:val="Akapitzlist"/>
        <w:numPr>
          <w:ilvl w:val="0"/>
          <w:numId w:val="226"/>
        </w:numPr>
        <w:tabs>
          <w:tab w:val="left" w:pos="3686"/>
          <w:tab w:val="left" w:pos="4536"/>
        </w:tabs>
        <w:spacing w:line="22" w:lineRule="atLeast"/>
        <w:jc w:val="both"/>
        <w:rPr>
          <w:rFonts w:eastAsia="Calibri"/>
          <w:sz w:val="24"/>
          <w:szCs w:val="24"/>
        </w:rPr>
      </w:pPr>
      <w:r w:rsidRPr="00684774">
        <w:rPr>
          <w:rFonts w:eastAsia="Calibri"/>
          <w:sz w:val="24"/>
          <w:szCs w:val="24"/>
        </w:rPr>
        <w:t xml:space="preserve"> przyznał środki z funduszu przeciwdziałania CIVID-19 na koszty organizacji telefonicznego punktu zgłoszeń potrzeb transportowych i informacji o szczepieniach w wysokości 14.</w:t>
      </w:r>
      <w:r w:rsidR="00684774" w:rsidRPr="00684774">
        <w:rPr>
          <w:rFonts w:eastAsia="Calibri"/>
          <w:sz w:val="24"/>
          <w:szCs w:val="24"/>
        </w:rPr>
        <w:t>7</w:t>
      </w:r>
      <w:r w:rsidRPr="00684774">
        <w:rPr>
          <w:rFonts w:eastAsia="Calibri"/>
          <w:sz w:val="24"/>
          <w:szCs w:val="24"/>
        </w:rPr>
        <w:t>00,00 zł; dział 851 Ochrona zdrowia, rozdział 85195 Pozostała działalność;</w:t>
      </w:r>
    </w:p>
    <w:p w:rsidR="0021034B" w:rsidRPr="00684774" w:rsidRDefault="0021034B" w:rsidP="00EF58D6">
      <w:pPr>
        <w:pStyle w:val="Akapitzlist"/>
        <w:numPr>
          <w:ilvl w:val="0"/>
          <w:numId w:val="226"/>
        </w:numPr>
        <w:tabs>
          <w:tab w:val="left" w:pos="3686"/>
          <w:tab w:val="left" w:pos="4536"/>
        </w:tabs>
        <w:spacing w:line="22" w:lineRule="atLeast"/>
        <w:jc w:val="both"/>
        <w:rPr>
          <w:rFonts w:eastAsia="Calibri"/>
          <w:sz w:val="24"/>
          <w:szCs w:val="24"/>
        </w:rPr>
      </w:pPr>
      <w:r w:rsidRPr="00684774">
        <w:rPr>
          <w:rFonts w:eastAsia="Calibri"/>
          <w:iCs/>
          <w:sz w:val="24"/>
          <w:szCs w:val="24"/>
        </w:rPr>
        <w:t>w dniu 11 czerwca 2021 r. wydał decyzję WSPN.II.967.167.2021 polecającą Wójtowi Gminy podjąć działania promocyjne mające na celu zwiększenie liczby mieszkańców (w szczególności w wieku 60+) poddających się szczepieniu przeciw COVID-19. Promocja szczepień jest elementem Naro</w:t>
      </w:r>
      <w:r w:rsidR="007A138A">
        <w:rPr>
          <w:rFonts w:eastAsia="Calibri"/>
          <w:iCs/>
          <w:sz w:val="24"/>
          <w:szCs w:val="24"/>
        </w:rPr>
        <w:t>dowego Programu Szczepień; z</w:t>
      </w:r>
      <w:r w:rsidRPr="00684774">
        <w:rPr>
          <w:rFonts w:eastAsia="Calibri"/>
          <w:iCs/>
          <w:sz w:val="24"/>
          <w:szCs w:val="24"/>
        </w:rPr>
        <w:t xml:space="preserve">ostało przyznane dofinansowanie w wysokości 10.000,00 zł. </w:t>
      </w:r>
      <w:r w:rsidR="006030B0">
        <w:rPr>
          <w:rFonts w:eastAsia="Calibri"/>
          <w:sz w:val="24"/>
          <w:szCs w:val="24"/>
        </w:rPr>
        <w:t>D</w:t>
      </w:r>
      <w:r w:rsidRPr="00684774">
        <w:rPr>
          <w:rFonts w:eastAsia="Calibri"/>
          <w:sz w:val="24"/>
          <w:szCs w:val="24"/>
        </w:rPr>
        <w:t>ział 851 Ochrona zdrowia, rozdział 85195</w:t>
      </w:r>
      <w:r w:rsidR="006030B0">
        <w:rPr>
          <w:rFonts w:eastAsia="Calibri"/>
          <w:sz w:val="24"/>
          <w:szCs w:val="24"/>
        </w:rPr>
        <w:t>,</w:t>
      </w:r>
      <w:r w:rsidRPr="00684774">
        <w:rPr>
          <w:rFonts w:eastAsia="Calibri"/>
          <w:sz w:val="24"/>
          <w:szCs w:val="24"/>
        </w:rPr>
        <w:t xml:space="preserve"> Pozostała działalność;</w:t>
      </w:r>
    </w:p>
    <w:p w:rsidR="0021034B" w:rsidRPr="0021034B" w:rsidRDefault="0021034B" w:rsidP="00EF58D6">
      <w:pPr>
        <w:numPr>
          <w:ilvl w:val="0"/>
          <w:numId w:val="132"/>
        </w:numPr>
        <w:spacing w:after="0" w:line="22" w:lineRule="atLeast"/>
        <w:jc w:val="both"/>
        <w:rPr>
          <w:rFonts w:ascii="Times New Roman" w:eastAsia="Calibri" w:hAnsi="Times New Roman" w:cs="Times New Roman"/>
          <w:sz w:val="24"/>
          <w:szCs w:val="24"/>
        </w:rPr>
      </w:pPr>
      <w:r w:rsidRPr="0021034B">
        <w:rPr>
          <w:rFonts w:ascii="Times New Roman" w:eastAsia="Calibri" w:hAnsi="Times New Roman" w:cs="Times New Roman"/>
          <w:iCs/>
          <w:sz w:val="24"/>
          <w:szCs w:val="24"/>
        </w:rPr>
        <w:t xml:space="preserve">Zawarte zostało porozumienie pomiędzy WFOŚIGW w Toruniu a Gminą Osielsko określające zasady wspólnej realizacji na terenie gminy Osielsko Programu „Czyste powietrze”. Gmina otrzyma dofinansowanie w kwocie 30.000,00 zł, które będzie wykorzystane na wydatki związane z realizacją tego Programu – dział 900 Gospodarka komunalna i ochrona środowiska, rozdział 90005 Ochrona powietrza atmosferycznego </w:t>
      </w:r>
      <w:r w:rsidRPr="0021034B">
        <w:rPr>
          <w:rFonts w:ascii="Times New Roman" w:eastAsia="Calibri" w:hAnsi="Times New Roman" w:cs="Times New Roman"/>
          <w:iCs/>
          <w:sz w:val="24"/>
          <w:szCs w:val="24"/>
        </w:rPr>
        <w:br/>
        <w:t>i klimatu.</w:t>
      </w:r>
    </w:p>
    <w:p w:rsidR="0021034B" w:rsidRPr="0021034B" w:rsidRDefault="0021034B" w:rsidP="0021034B">
      <w:pPr>
        <w:autoSpaceDE w:val="0"/>
        <w:autoSpaceDN w:val="0"/>
        <w:adjustRightInd w:val="0"/>
        <w:spacing w:after="0" w:line="22" w:lineRule="atLeast"/>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Pozostałe planowane dochody bieżące pozostają na nie zmienionym poziomie.</w:t>
      </w:r>
    </w:p>
    <w:p w:rsidR="0021034B" w:rsidRPr="0021034B" w:rsidRDefault="0021034B" w:rsidP="0021034B">
      <w:pPr>
        <w:autoSpaceDE w:val="0"/>
        <w:autoSpaceDN w:val="0"/>
        <w:adjustRightInd w:val="0"/>
        <w:spacing w:line="22" w:lineRule="atLeast"/>
        <w:contextualSpacing/>
        <w:jc w:val="both"/>
        <w:rPr>
          <w:rFonts w:ascii="Times New Roman" w:eastAsia="MS Mincho" w:hAnsi="Times New Roman" w:cs="Times New Roman"/>
          <w:sz w:val="24"/>
          <w:szCs w:val="24"/>
          <w:lang w:eastAsia="pl-PL"/>
        </w:rPr>
      </w:pPr>
    </w:p>
    <w:p w:rsidR="0021034B" w:rsidRPr="0021034B" w:rsidRDefault="0021034B" w:rsidP="0021034B">
      <w:pPr>
        <w:autoSpaceDE w:val="0"/>
        <w:autoSpaceDN w:val="0"/>
        <w:adjustRightInd w:val="0"/>
        <w:spacing w:after="0" w:line="22" w:lineRule="atLeast"/>
        <w:ind w:left="360"/>
        <w:jc w:val="both"/>
        <w:rPr>
          <w:rFonts w:ascii="Times New Roman" w:eastAsia="MS Mincho" w:hAnsi="Times New Roman" w:cs="Times New Roman"/>
          <w:color w:val="FF0000"/>
          <w:sz w:val="24"/>
          <w:szCs w:val="24"/>
          <w:lang w:eastAsia="pl-PL"/>
        </w:rPr>
      </w:pPr>
    </w:p>
    <w:p w:rsidR="0021034B" w:rsidRPr="0021034B" w:rsidRDefault="0021034B" w:rsidP="0021034B">
      <w:pPr>
        <w:spacing w:after="0" w:line="240" w:lineRule="auto"/>
        <w:jc w:val="both"/>
        <w:rPr>
          <w:rFonts w:eastAsia="MS Mincho"/>
          <w:sz w:val="24"/>
          <w:szCs w:val="24"/>
        </w:rPr>
      </w:pPr>
      <w:r w:rsidRPr="0021034B">
        <w:rPr>
          <w:rFonts w:ascii="Times New Roman" w:eastAsia="MS Mincho" w:hAnsi="Times New Roman" w:cs="Times New Roman"/>
          <w:sz w:val="24"/>
          <w:szCs w:val="24"/>
        </w:rPr>
        <w:t xml:space="preserve">Zmiany planowanych dochodów majątkowych. Zwiększenie o 4.024.960,37 zł. W tym: </w:t>
      </w:r>
    </w:p>
    <w:p w:rsidR="0021034B" w:rsidRPr="0021034B" w:rsidRDefault="0021034B" w:rsidP="00EF58D6">
      <w:pPr>
        <w:numPr>
          <w:ilvl w:val="0"/>
          <w:numId w:val="143"/>
        </w:numPr>
        <w:spacing w:after="0" w:line="264" w:lineRule="auto"/>
        <w:contextualSpacing/>
        <w:jc w:val="both"/>
        <w:rPr>
          <w:rFonts w:ascii="Times New Roman" w:eastAsia="Times New Roman" w:hAnsi="Times New Roman" w:cs="Times New Roman"/>
          <w:sz w:val="24"/>
          <w:szCs w:val="24"/>
        </w:rPr>
      </w:pPr>
      <w:r w:rsidRPr="0021034B">
        <w:rPr>
          <w:rFonts w:ascii="Times New Roman" w:eastAsia="MS Mincho" w:hAnsi="Times New Roman" w:cs="Times New Roman"/>
          <w:sz w:val="24"/>
          <w:szCs w:val="24"/>
          <w:lang w:eastAsia="pl-PL"/>
        </w:rPr>
        <w:t xml:space="preserve">Zmniejszenie planu dochodów o kwotę 224.927,00 zł w </w:t>
      </w:r>
      <w:r w:rsidRPr="0021034B">
        <w:rPr>
          <w:rFonts w:ascii="Times New Roman" w:eastAsia="Times New Roman" w:hAnsi="Times New Roman" w:cs="Times New Roman"/>
          <w:sz w:val="24"/>
          <w:szCs w:val="24"/>
        </w:rPr>
        <w:t>dziale 600 Transport i łączność, rozdział 60016 Drogi publiczne gminne  – dofinansowanie z Rządowego Funduszu Rozwoju Dróg rozbudowy ul. Jana Pawła od Jeziorańskiej do Mickiewicza oraz Mickiewicza  w Osielsku i Niemczu z  Rządowego Funduszu Rozwoju Dróg;</w:t>
      </w:r>
    </w:p>
    <w:p w:rsidR="0021034B" w:rsidRPr="0021034B" w:rsidRDefault="0021034B" w:rsidP="00EF58D6">
      <w:pPr>
        <w:numPr>
          <w:ilvl w:val="0"/>
          <w:numId w:val="143"/>
        </w:numPr>
        <w:spacing w:after="0" w:line="240" w:lineRule="auto"/>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Zwiększenie planowanych dochodów o kwotę 4.249.887,37 zł, w tym:</w:t>
      </w:r>
    </w:p>
    <w:p w:rsidR="0021034B" w:rsidRPr="0021034B" w:rsidRDefault="0021034B" w:rsidP="00EF58D6">
      <w:pPr>
        <w:numPr>
          <w:ilvl w:val="0"/>
          <w:numId w:val="144"/>
        </w:numPr>
        <w:spacing w:after="0" w:line="240" w:lineRule="auto"/>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 xml:space="preserve">zwroty dotacji celowych na inwestycje udzielonych w latach ubiegłych – 624.115,00 zł; </w:t>
      </w:r>
    </w:p>
    <w:p w:rsidR="0021034B" w:rsidRPr="0021034B" w:rsidRDefault="0021034B" w:rsidP="00EF58D6">
      <w:pPr>
        <w:numPr>
          <w:ilvl w:val="0"/>
          <w:numId w:val="144"/>
        </w:numPr>
        <w:spacing w:after="0" w:line="240" w:lineRule="auto"/>
        <w:jc w:val="both"/>
        <w:rPr>
          <w:rFonts w:ascii="Times New Roman" w:eastAsia="MS Mincho" w:hAnsi="Times New Roman" w:cs="Times New Roman"/>
          <w:sz w:val="24"/>
          <w:szCs w:val="24"/>
        </w:rPr>
      </w:pPr>
      <w:r w:rsidRPr="0021034B">
        <w:rPr>
          <w:rFonts w:ascii="Times New Roman" w:eastAsia="MS Mincho" w:hAnsi="Times New Roman" w:cs="Times New Roman"/>
          <w:sz w:val="24"/>
          <w:szCs w:val="24"/>
        </w:rPr>
        <w:lastRenderedPageBreak/>
        <w:t>wpłata środków finansowych z rachunku wydatków niewygasających – 3.625.772,37 zł.</w:t>
      </w:r>
    </w:p>
    <w:p w:rsidR="0021034B" w:rsidRPr="0021034B" w:rsidRDefault="0021034B" w:rsidP="0021034B">
      <w:pPr>
        <w:spacing w:after="0" w:line="240" w:lineRule="auto"/>
        <w:jc w:val="both"/>
        <w:rPr>
          <w:rFonts w:ascii="Times New Roman" w:eastAsia="MS Mincho" w:hAnsi="Times New Roman" w:cs="Times New Roman"/>
          <w:sz w:val="24"/>
          <w:szCs w:val="24"/>
        </w:rPr>
      </w:pPr>
    </w:p>
    <w:p w:rsidR="0021034B" w:rsidRPr="0021034B" w:rsidRDefault="0021034B" w:rsidP="0021034B">
      <w:pPr>
        <w:autoSpaceDE w:val="0"/>
        <w:autoSpaceDN w:val="0"/>
        <w:adjustRightInd w:val="0"/>
        <w:spacing w:line="240" w:lineRule="auto"/>
        <w:contextualSpacing/>
        <w:jc w:val="both"/>
        <w:rPr>
          <w:rFonts w:ascii="Times New Roman" w:eastAsia="MS Mincho" w:hAnsi="Times New Roman" w:cs="Times New Roman"/>
          <w:sz w:val="24"/>
          <w:szCs w:val="24"/>
          <w:lang w:eastAsia="pl-PL"/>
        </w:rPr>
      </w:pPr>
    </w:p>
    <w:p w:rsidR="0021034B" w:rsidRPr="0021034B" w:rsidRDefault="0021034B" w:rsidP="0021034B">
      <w:pPr>
        <w:spacing w:after="0" w:line="240" w:lineRule="auto"/>
        <w:jc w:val="both"/>
        <w:rPr>
          <w:rFonts w:ascii="Times New Roman" w:eastAsia="MS Mincho" w:hAnsi="Times New Roman" w:cs="Times New Roman"/>
          <w:sz w:val="24"/>
          <w:szCs w:val="24"/>
        </w:rPr>
      </w:pPr>
      <w:r w:rsidRPr="0021034B">
        <w:rPr>
          <w:rFonts w:ascii="Times New Roman" w:eastAsia="MS Mincho" w:hAnsi="Times New Roman" w:cs="Times New Roman"/>
          <w:sz w:val="24"/>
          <w:szCs w:val="24"/>
        </w:rPr>
        <w:tab/>
        <w:t xml:space="preserve">Dochody były realizowane przez powołane do realizacji zadań gminy jednostki budżetowe  tj. Przedszkole Publiczne w Osielsku, Zespół do Spraw Oświaty, Gminny Ośrodek Pomocy Społecznej w Osielsko, Gminny Ośrodek Sportu i Rekreacji w Osielsku, Szkoły Podstawowe w Maksymilianowie, Niemczu, Osielsku i Żołędowie.  Pozostałe zadania nie przekazane do realizacji jednostkom realizował Urząd Gminy. </w:t>
      </w:r>
    </w:p>
    <w:p w:rsidR="0021034B" w:rsidRPr="0021034B" w:rsidRDefault="0021034B" w:rsidP="0021034B">
      <w:pPr>
        <w:spacing w:after="0" w:line="240" w:lineRule="auto"/>
        <w:jc w:val="both"/>
        <w:rPr>
          <w:rFonts w:ascii="Times New Roman" w:eastAsia="MS Mincho" w:hAnsi="Times New Roman" w:cs="Times New Roman"/>
          <w:sz w:val="24"/>
          <w:szCs w:val="24"/>
        </w:rPr>
      </w:pPr>
    </w:p>
    <w:p w:rsidR="0021034B" w:rsidRPr="0021034B" w:rsidRDefault="0021034B" w:rsidP="0021034B">
      <w:pPr>
        <w:spacing w:line="240" w:lineRule="auto"/>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Jednostki ujęły w swoich planach finansowych dochody w kwocie 1.856.040,00,00 zł</w:t>
      </w:r>
      <w:r w:rsidRPr="0021034B">
        <w:rPr>
          <w:rFonts w:ascii="Times New Roman" w:eastAsia="Times New Roman" w:hAnsi="Times New Roman" w:cs="Times New Roman"/>
          <w:bCs/>
          <w:sz w:val="24"/>
          <w:szCs w:val="24"/>
          <w:lang w:eastAsia="pl-PL"/>
        </w:rPr>
        <w:t xml:space="preserve">. </w:t>
      </w:r>
      <w:r w:rsidRPr="0021034B">
        <w:rPr>
          <w:rFonts w:ascii="Times New Roman" w:eastAsia="MS Mincho" w:hAnsi="Times New Roman" w:cs="Times New Roman"/>
          <w:sz w:val="24"/>
          <w:szCs w:val="24"/>
          <w:lang w:eastAsia="pl-PL"/>
        </w:rPr>
        <w:t>Wykonanie wynosiło 526.450,77 zł, co stanowi 28,4 % planu.  W tym:</w:t>
      </w:r>
    </w:p>
    <w:p w:rsidR="0021034B" w:rsidRPr="0021034B" w:rsidRDefault="0021034B" w:rsidP="00EF58D6">
      <w:pPr>
        <w:numPr>
          <w:ilvl w:val="0"/>
          <w:numId w:val="134"/>
        </w:numPr>
        <w:spacing w:after="0" w:line="240" w:lineRule="auto"/>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przedszkole, szkoły podstawowe i Zespół do spraw oświaty;  plan  1.468.900,00 zł, wykonanie 401.139,53 zł, co stanowi 27,3 % planu,</w:t>
      </w:r>
    </w:p>
    <w:p w:rsidR="0021034B" w:rsidRPr="0021034B" w:rsidRDefault="0021034B" w:rsidP="00EF58D6">
      <w:pPr>
        <w:numPr>
          <w:ilvl w:val="0"/>
          <w:numId w:val="135"/>
        </w:numPr>
        <w:spacing w:after="0" w:line="240" w:lineRule="auto"/>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GOPS ; plan 125.840,00 zł, wykonanie – 39.002,99 zł, co stanowi 31 % planu,</w:t>
      </w:r>
    </w:p>
    <w:p w:rsidR="0021034B" w:rsidRPr="0021034B" w:rsidRDefault="0021034B" w:rsidP="00EF58D6">
      <w:pPr>
        <w:numPr>
          <w:ilvl w:val="0"/>
          <w:numId w:val="135"/>
        </w:numPr>
        <w:spacing w:after="0" w:line="240" w:lineRule="auto"/>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GOSIR; plan 261.300,00 zł, wykonanie – 86.308,25 zł, co stanowi 33 % planu.</w:t>
      </w:r>
    </w:p>
    <w:p w:rsidR="0021034B" w:rsidRPr="0021034B" w:rsidRDefault="0021034B" w:rsidP="0021034B">
      <w:pPr>
        <w:spacing w:line="240" w:lineRule="auto"/>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Urząd Gminy Osielsko w planie finansowym dochodów ujął pozostałe dochody, czyli dochody których nie ujęły w/wym. jednostki. Jest to kwota 121.288.975,25 zł. Wykonanie dochodów w Urzędzie Gminy wynosiło – 73.367.206,85 zł co stanowi 60,5 % planu.</w:t>
      </w:r>
    </w:p>
    <w:p w:rsidR="0021034B" w:rsidRPr="0021034B" w:rsidRDefault="0021034B" w:rsidP="0021034B">
      <w:pPr>
        <w:spacing w:after="0" w:line="22" w:lineRule="atLeast"/>
        <w:rPr>
          <w:rFonts w:ascii="Times New Roman" w:eastAsia="MS Mincho" w:hAnsi="Times New Roman" w:cs="Times New Roman"/>
          <w:b/>
          <w:sz w:val="28"/>
          <w:szCs w:val="28"/>
          <w:lang w:eastAsia="pl-PL"/>
        </w:rPr>
      </w:pPr>
    </w:p>
    <w:p w:rsidR="0021034B" w:rsidRPr="0021034B" w:rsidRDefault="0021034B" w:rsidP="0021034B">
      <w:pPr>
        <w:spacing w:after="0" w:line="22" w:lineRule="atLeast"/>
        <w:rPr>
          <w:rFonts w:ascii="Times New Roman" w:eastAsia="MS Mincho" w:hAnsi="Times New Roman"/>
          <w:b/>
          <w:sz w:val="28"/>
          <w:szCs w:val="28"/>
          <w:lang w:eastAsia="pl-PL"/>
        </w:rPr>
      </w:pPr>
      <w:r w:rsidRPr="0021034B">
        <w:rPr>
          <w:rFonts w:ascii="Times New Roman" w:eastAsia="MS Mincho" w:hAnsi="Times New Roman"/>
          <w:b/>
          <w:sz w:val="28"/>
          <w:szCs w:val="28"/>
          <w:lang w:eastAsia="pl-PL"/>
        </w:rPr>
        <w:t xml:space="preserve">DOCHODY BIEŻĄCE </w:t>
      </w:r>
    </w:p>
    <w:p w:rsidR="0021034B" w:rsidRPr="0021034B" w:rsidRDefault="0021034B" w:rsidP="0021034B">
      <w:pPr>
        <w:spacing w:after="0" w:line="22" w:lineRule="atLeast"/>
        <w:jc w:val="both"/>
        <w:rPr>
          <w:rFonts w:ascii="Times New Roman" w:eastAsia="Times New Roman" w:hAnsi="Times New Roman"/>
          <w:sz w:val="24"/>
          <w:szCs w:val="20"/>
        </w:rPr>
      </w:pPr>
      <w:r w:rsidRPr="0021034B">
        <w:rPr>
          <w:rFonts w:ascii="Times New Roman" w:eastAsia="MS Mincho" w:hAnsi="Times New Roman"/>
          <w:sz w:val="24"/>
          <w:szCs w:val="24"/>
        </w:rPr>
        <w:t xml:space="preserve">Planowane dochody bieżące na dzień 1 stycznia 2021 r. wynosiły – </w:t>
      </w:r>
      <w:r w:rsidRPr="0021034B">
        <w:rPr>
          <w:rFonts w:ascii="Times New Roman" w:eastAsia="Times New Roman" w:hAnsi="Times New Roman"/>
          <w:sz w:val="24"/>
          <w:szCs w:val="24"/>
          <w:lang w:eastAsia="pl-PL"/>
        </w:rPr>
        <w:t xml:space="preserve">110.327.911,04 </w:t>
      </w:r>
      <w:r w:rsidRPr="0021034B">
        <w:rPr>
          <w:rFonts w:ascii="Times New Roman" w:eastAsia="MS Mincho" w:hAnsi="Times New Roman"/>
          <w:sz w:val="24"/>
          <w:szCs w:val="24"/>
        </w:rPr>
        <w:t>zł.</w:t>
      </w:r>
      <w:r w:rsidR="00255A61">
        <w:rPr>
          <w:rFonts w:ascii="Times New Roman" w:eastAsia="MS Mincho" w:hAnsi="Times New Roman"/>
          <w:sz w:val="24"/>
          <w:szCs w:val="24"/>
        </w:rPr>
        <w:br/>
        <w:t>W</w:t>
      </w:r>
      <w:r w:rsidR="00777F07">
        <w:rPr>
          <w:rFonts w:ascii="Times New Roman" w:eastAsia="MS Mincho" w:hAnsi="Times New Roman"/>
          <w:sz w:val="24"/>
          <w:szCs w:val="24"/>
        </w:rPr>
        <w:t xml:space="preserve"> okresie sprawozdawczym </w:t>
      </w:r>
      <w:r w:rsidR="00255A61">
        <w:rPr>
          <w:rFonts w:ascii="Times New Roman" w:eastAsia="MS Mincho" w:hAnsi="Times New Roman"/>
          <w:sz w:val="24"/>
          <w:szCs w:val="24"/>
        </w:rPr>
        <w:t>zwiększone</w:t>
      </w:r>
      <w:r w:rsidR="00777F07">
        <w:rPr>
          <w:rFonts w:ascii="Times New Roman" w:eastAsia="MS Mincho" w:hAnsi="Times New Roman"/>
          <w:sz w:val="24"/>
          <w:szCs w:val="24"/>
        </w:rPr>
        <w:t xml:space="preserve"> zostały o </w:t>
      </w:r>
      <w:r w:rsidR="00C43D7E">
        <w:rPr>
          <w:rFonts w:ascii="Times New Roman" w:eastAsia="MS Mincho" w:hAnsi="Times New Roman"/>
          <w:sz w:val="24"/>
          <w:szCs w:val="24"/>
        </w:rPr>
        <w:t>1.608.884,84</w:t>
      </w:r>
      <w:r w:rsidR="00777F07">
        <w:rPr>
          <w:rFonts w:ascii="Times New Roman" w:eastAsia="MS Mincho" w:hAnsi="Times New Roman"/>
          <w:sz w:val="24"/>
          <w:szCs w:val="24"/>
        </w:rPr>
        <w:t xml:space="preserve"> zł. </w:t>
      </w:r>
      <w:r w:rsidRPr="0021034B">
        <w:rPr>
          <w:rFonts w:ascii="Times New Roman" w:eastAsia="MS Mincho" w:hAnsi="Times New Roman"/>
          <w:sz w:val="24"/>
          <w:szCs w:val="24"/>
        </w:rPr>
        <w:t>Na koniec okresu sprawozdawczego po zmianach plan wynosił - 111.936.795,88 zł. D</w:t>
      </w:r>
      <w:r w:rsidRPr="0021034B">
        <w:rPr>
          <w:rFonts w:ascii="Times New Roman" w:eastAsia="Times New Roman" w:hAnsi="Times New Roman"/>
          <w:sz w:val="24"/>
          <w:szCs w:val="20"/>
        </w:rPr>
        <w:t>ochody bieżące obejmują:</w:t>
      </w:r>
    </w:p>
    <w:p w:rsidR="0021034B" w:rsidRPr="0021034B" w:rsidRDefault="0021034B" w:rsidP="00EF58D6">
      <w:pPr>
        <w:numPr>
          <w:ilvl w:val="0"/>
          <w:numId w:val="136"/>
        </w:numPr>
        <w:spacing w:after="0" w:line="22" w:lineRule="atLeast"/>
        <w:jc w:val="both"/>
        <w:rPr>
          <w:rFonts w:ascii="Times New Roman" w:eastAsia="Times New Roman" w:hAnsi="Times New Roman"/>
          <w:bCs/>
          <w:sz w:val="24"/>
          <w:szCs w:val="20"/>
        </w:rPr>
      </w:pPr>
      <w:r w:rsidRPr="0021034B">
        <w:rPr>
          <w:rFonts w:ascii="Times New Roman" w:eastAsia="Times New Roman" w:hAnsi="Times New Roman"/>
          <w:sz w:val="24"/>
          <w:szCs w:val="24"/>
        </w:rPr>
        <w:t>Dochody własne – m.in. podatki i opłaty, dochody z odpłatnego udostępniania składników majątkowych (najem, dzierżawa), wpływy z tyt. świadczonych usług.</w:t>
      </w:r>
    </w:p>
    <w:p w:rsidR="0021034B" w:rsidRPr="0021034B" w:rsidRDefault="0021034B" w:rsidP="00EF58D6">
      <w:pPr>
        <w:numPr>
          <w:ilvl w:val="0"/>
          <w:numId w:val="136"/>
        </w:numPr>
        <w:spacing w:after="0" w:line="22" w:lineRule="atLeast"/>
        <w:jc w:val="both"/>
        <w:rPr>
          <w:rFonts w:ascii="Times New Roman" w:eastAsia="Times New Roman" w:hAnsi="Times New Roman"/>
          <w:bCs/>
          <w:sz w:val="24"/>
          <w:szCs w:val="20"/>
        </w:rPr>
      </w:pPr>
      <w:r w:rsidRPr="0021034B">
        <w:rPr>
          <w:rFonts w:ascii="Times New Roman" w:eastAsia="Times New Roman" w:hAnsi="Times New Roman"/>
          <w:sz w:val="24"/>
          <w:szCs w:val="24"/>
        </w:rPr>
        <w:t>Subwencję ogólną.</w:t>
      </w:r>
    </w:p>
    <w:p w:rsidR="0021034B" w:rsidRPr="0021034B" w:rsidRDefault="0021034B" w:rsidP="00EF58D6">
      <w:pPr>
        <w:numPr>
          <w:ilvl w:val="0"/>
          <w:numId w:val="136"/>
        </w:numPr>
        <w:spacing w:after="0" w:line="22" w:lineRule="atLeast"/>
        <w:jc w:val="both"/>
        <w:rPr>
          <w:rFonts w:ascii="Times New Roman" w:eastAsia="Times New Roman" w:hAnsi="Times New Roman"/>
          <w:bCs/>
          <w:sz w:val="24"/>
          <w:szCs w:val="20"/>
        </w:rPr>
      </w:pPr>
      <w:r w:rsidRPr="0021034B">
        <w:rPr>
          <w:rFonts w:ascii="Times New Roman" w:eastAsia="Times New Roman" w:hAnsi="Times New Roman"/>
          <w:sz w:val="24"/>
          <w:szCs w:val="24"/>
        </w:rPr>
        <w:t>Dotacje i środki przeznaczone na cele bieżące.</w:t>
      </w:r>
    </w:p>
    <w:p w:rsidR="0021034B" w:rsidRPr="0021034B" w:rsidRDefault="0021034B" w:rsidP="00EF58D6">
      <w:pPr>
        <w:numPr>
          <w:ilvl w:val="0"/>
          <w:numId w:val="136"/>
        </w:numPr>
        <w:spacing w:after="0" w:line="22" w:lineRule="atLeast"/>
        <w:jc w:val="both"/>
        <w:rPr>
          <w:rFonts w:ascii="Times New Roman" w:eastAsia="Times New Roman" w:hAnsi="Times New Roman"/>
          <w:bCs/>
          <w:sz w:val="24"/>
          <w:szCs w:val="20"/>
        </w:rPr>
      </w:pPr>
      <w:r w:rsidRPr="0021034B">
        <w:rPr>
          <w:rFonts w:ascii="Times New Roman" w:eastAsia="Times New Roman" w:hAnsi="Times New Roman"/>
          <w:sz w:val="24"/>
          <w:szCs w:val="24"/>
        </w:rPr>
        <w:t>Dochody na programy, projekty lub zadania finansowane z udziałem środków z budżetu Unii Europejskiej.</w:t>
      </w:r>
    </w:p>
    <w:p w:rsidR="0021034B" w:rsidRPr="0021034B" w:rsidRDefault="0021034B" w:rsidP="0021034B">
      <w:pPr>
        <w:keepNext/>
        <w:keepLines/>
        <w:spacing w:after="0" w:line="22" w:lineRule="atLeast"/>
        <w:outlineLvl w:val="0"/>
        <w:rPr>
          <w:rFonts w:ascii="Times New Roman" w:eastAsia="Times New Roman" w:hAnsi="Times New Roman"/>
          <w:b/>
          <w:bCs/>
          <w:sz w:val="28"/>
          <w:szCs w:val="28"/>
        </w:rPr>
      </w:pPr>
    </w:p>
    <w:p w:rsidR="0021034B" w:rsidRPr="0021034B" w:rsidRDefault="0021034B" w:rsidP="0021034B">
      <w:pPr>
        <w:keepNext/>
        <w:keepLines/>
        <w:spacing w:after="0" w:line="22" w:lineRule="atLeast"/>
        <w:outlineLvl w:val="0"/>
        <w:rPr>
          <w:rFonts w:ascii="Times New Roman" w:eastAsia="Times New Roman" w:hAnsi="Times New Roman"/>
          <w:b/>
          <w:bCs/>
          <w:sz w:val="28"/>
          <w:szCs w:val="28"/>
        </w:rPr>
      </w:pPr>
      <w:r w:rsidRPr="0021034B">
        <w:rPr>
          <w:rFonts w:ascii="Times New Roman" w:eastAsia="Times New Roman" w:hAnsi="Times New Roman"/>
          <w:b/>
          <w:bCs/>
          <w:sz w:val="28"/>
          <w:szCs w:val="28"/>
        </w:rPr>
        <w:t>Dochody własne</w:t>
      </w:r>
    </w:p>
    <w:p w:rsidR="0021034B" w:rsidRPr="0021034B" w:rsidRDefault="0021034B" w:rsidP="0021034B">
      <w:pPr>
        <w:spacing w:after="0" w:line="22" w:lineRule="atLeast"/>
        <w:jc w:val="both"/>
        <w:rPr>
          <w:rFonts w:ascii="Times New Roman" w:eastAsia="MS Mincho" w:hAnsi="Times New Roman"/>
          <w:b/>
          <w:bCs/>
          <w:iCs/>
          <w:sz w:val="24"/>
          <w:szCs w:val="20"/>
        </w:rPr>
      </w:pPr>
      <w:r w:rsidRPr="0021034B">
        <w:rPr>
          <w:rFonts w:ascii="Times New Roman" w:eastAsia="MS Mincho" w:hAnsi="Times New Roman"/>
          <w:b/>
          <w:bCs/>
          <w:sz w:val="24"/>
          <w:szCs w:val="20"/>
        </w:rPr>
        <w:t>Podstawowe dochody podatkowe</w:t>
      </w:r>
    </w:p>
    <w:p w:rsidR="0021034B" w:rsidRPr="0021034B" w:rsidRDefault="0021034B" w:rsidP="0021034B">
      <w:p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 xml:space="preserve">Głównym źródłem dochodów własnych są podstawowe dochody podatkowe. Planowane podstawowe dochody podatkowe według stanu na 1.01.2021 r. wynosiły –58.258.363,00 zł. Na koniec okresu sprawozdawczego plan uległ zmianie, </w:t>
      </w:r>
      <w:r w:rsidR="00FC601D">
        <w:rPr>
          <w:rFonts w:ascii="Times New Roman" w:eastAsia="MS Mincho" w:hAnsi="Times New Roman"/>
          <w:sz w:val="24"/>
          <w:szCs w:val="20"/>
        </w:rPr>
        <w:t>w</w:t>
      </w:r>
      <w:r w:rsidRPr="0021034B">
        <w:rPr>
          <w:rFonts w:ascii="Times New Roman" w:eastAsia="MS Mincho" w:hAnsi="Times New Roman"/>
          <w:sz w:val="24"/>
          <w:szCs w:val="20"/>
        </w:rPr>
        <w:t xml:space="preserve">zrósł o 0,3% tj. do kwoty 58.446.641,45 zł. Podstawowe dochody podatkowe zostały wykonane w kwocie </w:t>
      </w:r>
      <w:r w:rsidRPr="0021034B">
        <w:rPr>
          <w:rFonts w:ascii="Times New Roman" w:eastAsia="MS Mincho" w:hAnsi="Times New Roman"/>
          <w:sz w:val="24"/>
          <w:szCs w:val="24"/>
        </w:rPr>
        <w:t>-  31.002</w:t>
      </w:r>
      <w:r w:rsidRPr="0021034B">
        <w:rPr>
          <w:rFonts w:ascii="Times New Roman" w:hAnsi="Times New Roman"/>
          <w:sz w:val="24"/>
          <w:szCs w:val="24"/>
        </w:rPr>
        <w:t xml:space="preserve">.966,49 </w:t>
      </w:r>
      <w:r w:rsidRPr="0021034B">
        <w:rPr>
          <w:rFonts w:ascii="Times New Roman" w:eastAsia="MS Mincho" w:hAnsi="Times New Roman"/>
          <w:sz w:val="24"/>
          <w:szCs w:val="24"/>
        </w:rPr>
        <w:t>zł,</w:t>
      </w:r>
      <w:r w:rsidRPr="0021034B">
        <w:rPr>
          <w:rFonts w:ascii="Times New Roman" w:eastAsia="MS Mincho" w:hAnsi="Times New Roman"/>
          <w:sz w:val="24"/>
          <w:szCs w:val="20"/>
        </w:rPr>
        <w:t xml:space="preserve"> co stanowi 53% planu. Podstawowe dochody podatkowe po dodaniu skutków udzielonych ulg i zwolnień </w:t>
      </w:r>
      <w:r w:rsidRPr="0021034B">
        <w:rPr>
          <w:rFonts w:ascii="Courier New" w:eastAsia="MS Mincho" w:hAnsi="Courier New"/>
          <w:sz w:val="24"/>
          <w:szCs w:val="20"/>
          <w:vertAlign w:val="superscript"/>
        </w:rPr>
        <w:footnoteReference w:id="5"/>
      </w:r>
      <w:r w:rsidRPr="0021034B">
        <w:rPr>
          <w:rFonts w:ascii="Times New Roman" w:eastAsia="MS Mincho" w:hAnsi="Times New Roman"/>
          <w:sz w:val="24"/>
          <w:szCs w:val="20"/>
        </w:rPr>
        <w:t xml:space="preserve"> oraz obniżenia górnych stawek podatkowych</w:t>
      </w:r>
      <w:r w:rsidRPr="0021034B">
        <w:rPr>
          <w:rFonts w:ascii="Courier New" w:eastAsia="MS Mincho" w:hAnsi="Courier New"/>
          <w:sz w:val="24"/>
          <w:szCs w:val="20"/>
          <w:vertAlign w:val="superscript"/>
        </w:rPr>
        <w:footnoteReference w:id="6"/>
      </w:r>
      <w:r w:rsidRPr="0021034B">
        <w:rPr>
          <w:rFonts w:ascii="Times New Roman" w:eastAsia="MS Mincho" w:hAnsi="Times New Roman"/>
          <w:sz w:val="24"/>
          <w:szCs w:val="20"/>
        </w:rPr>
        <w:t xml:space="preserve"> w łącznej kwocie –1.</w:t>
      </w:r>
      <w:r w:rsidR="00AD54E6">
        <w:rPr>
          <w:rFonts w:ascii="Times New Roman" w:eastAsia="MS Mincho" w:hAnsi="Times New Roman"/>
          <w:sz w:val="24"/>
          <w:szCs w:val="20"/>
        </w:rPr>
        <w:t xml:space="preserve">493.269,24 </w:t>
      </w:r>
      <w:r w:rsidRPr="0021034B">
        <w:rPr>
          <w:rFonts w:ascii="Times New Roman" w:eastAsia="MS Mincho" w:hAnsi="Times New Roman"/>
          <w:sz w:val="24"/>
          <w:szCs w:val="20"/>
        </w:rPr>
        <w:t>zł, wynosiłyby –</w:t>
      </w:r>
      <w:r w:rsidR="00AD54E6" w:rsidRPr="00AD54E6">
        <w:rPr>
          <w:rFonts w:ascii="Times New Roman" w:eastAsia="MS Mincho" w:hAnsi="Times New Roman"/>
          <w:b/>
          <w:sz w:val="24"/>
          <w:szCs w:val="20"/>
        </w:rPr>
        <w:t>32.</w:t>
      </w:r>
      <w:r w:rsidR="005B74D4">
        <w:rPr>
          <w:rFonts w:ascii="Times New Roman" w:eastAsia="MS Mincho" w:hAnsi="Times New Roman"/>
          <w:b/>
          <w:sz w:val="24"/>
          <w:szCs w:val="20"/>
        </w:rPr>
        <w:t>496</w:t>
      </w:r>
      <w:r w:rsidR="00AD54E6" w:rsidRPr="00AD54E6">
        <w:rPr>
          <w:rFonts w:ascii="Times New Roman" w:eastAsia="MS Mincho" w:hAnsi="Times New Roman"/>
          <w:b/>
          <w:sz w:val="24"/>
          <w:szCs w:val="20"/>
        </w:rPr>
        <w:t>.</w:t>
      </w:r>
      <w:r w:rsidR="005B74D4">
        <w:rPr>
          <w:rFonts w:ascii="Times New Roman" w:eastAsia="MS Mincho" w:hAnsi="Times New Roman"/>
          <w:b/>
          <w:sz w:val="24"/>
          <w:szCs w:val="20"/>
        </w:rPr>
        <w:t>235,73</w:t>
      </w:r>
      <w:r w:rsidRPr="0021034B">
        <w:rPr>
          <w:rFonts w:ascii="Times New Roman" w:eastAsia="MS Mincho" w:hAnsi="Times New Roman"/>
          <w:sz w:val="24"/>
          <w:szCs w:val="20"/>
        </w:rPr>
        <w:t>zł. Na dochody podatkowe składają się:</w:t>
      </w:r>
    </w:p>
    <w:p w:rsidR="0021034B" w:rsidRPr="0021034B" w:rsidRDefault="0021034B" w:rsidP="00EF58D6">
      <w:pPr>
        <w:numPr>
          <w:ilvl w:val="0"/>
          <w:numId w:val="137"/>
        </w:numPr>
        <w:spacing w:after="0" w:line="22" w:lineRule="atLeast"/>
        <w:jc w:val="both"/>
        <w:rPr>
          <w:rFonts w:ascii="Times New Roman" w:eastAsia="MS Mincho" w:hAnsi="Times New Roman"/>
          <w:bCs/>
          <w:sz w:val="24"/>
          <w:szCs w:val="20"/>
          <w:u w:val="single"/>
        </w:rPr>
      </w:pPr>
      <w:r w:rsidRPr="0021034B">
        <w:rPr>
          <w:rFonts w:ascii="Times New Roman" w:eastAsia="MS Mincho" w:hAnsi="Times New Roman"/>
          <w:sz w:val="24"/>
          <w:szCs w:val="20"/>
        </w:rPr>
        <w:t>Udziały we wpływach z podatku dochodowego od osób prawnych i jednostek organizacyjnych nie posiadających osobowości prawnej (CIT) – 498.514,73zł. Wykonanie 90,6 % planu wynoszącego 550.000,00 zł.</w:t>
      </w:r>
    </w:p>
    <w:p w:rsidR="0021034B" w:rsidRPr="0021034B" w:rsidRDefault="0021034B" w:rsidP="00EF58D6">
      <w:pPr>
        <w:numPr>
          <w:ilvl w:val="0"/>
          <w:numId w:val="137"/>
        </w:numPr>
        <w:spacing w:after="0" w:line="22" w:lineRule="atLeast"/>
        <w:jc w:val="both"/>
        <w:rPr>
          <w:rFonts w:ascii="Times New Roman" w:eastAsia="MS Mincho" w:hAnsi="Times New Roman"/>
          <w:bCs/>
          <w:sz w:val="24"/>
          <w:szCs w:val="20"/>
          <w:u w:val="single"/>
        </w:rPr>
      </w:pPr>
      <w:r w:rsidRPr="0021034B">
        <w:rPr>
          <w:rFonts w:ascii="Times New Roman" w:eastAsia="MS Mincho" w:hAnsi="Times New Roman"/>
          <w:sz w:val="24"/>
          <w:szCs w:val="20"/>
        </w:rPr>
        <w:t>Udziały we wpływach z podatku dochodowego od osób fizycznych (PIT) – 21.754.938,00 zł, tj. 48,8%  planu wynoszącego 44.563.263,00 zł.</w:t>
      </w:r>
    </w:p>
    <w:p w:rsidR="0021034B" w:rsidRPr="0021034B" w:rsidRDefault="0021034B" w:rsidP="00EF58D6">
      <w:pPr>
        <w:numPr>
          <w:ilvl w:val="0"/>
          <w:numId w:val="137"/>
        </w:numPr>
        <w:spacing w:after="0" w:line="22" w:lineRule="atLeast"/>
        <w:jc w:val="both"/>
        <w:rPr>
          <w:rFonts w:ascii="Times New Roman" w:eastAsia="MS Mincho" w:hAnsi="Times New Roman"/>
          <w:bCs/>
          <w:sz w:val="24"/>
          <w:szCs w:val="20"/>
          <w:u w:val="single"/>
        </w:rPr>
      </w:pPr>
      <w:r w:rsidRPr="0021034B">
        <w:rPr>
          <w:rFonts w:ascii="Times New Roman" w:eastAsia="MS Mincho" w:hAnsi="Times New Roman"/>
          <w:sz w:val="24"/>
          <w:szCs w:val="20"/>
        </w:rPr>
        <w:lastRenderedPageBreak/>
        <w:t xml:space="preserve">Podatek rolny – osiągnięty dochód 178.455,31 zł, tj. 84,2% planu wynoszącego - </w:t>
      </w:r>
      <w:r w:rsidRPr="0021034B">
        <w:rPr>
          <w:rFonts w:ascii="Times New Roman" w:eastAsia="MS Mincho" w:hAnsi="Times New Roman"/>
          <w:sz w:val="24"/>
          <w:szCs w:val="20"/>
        </w:rPr>
        <w:br/>
        <w:t>212.000,00 zł.</w:t>
      </w:r>
    </w:p>
    <w:p w:rsidR="0021034B" w:rsidRPr="0021034B" w:rsidRDefault="0021034B" w:rsidP="00EF58D6">
      <w:pPr>
        <w:numPr>
          <w:ilvl w:val="0"/>
          <w:numId w:val="137"/>
        </w:numPr>
        <w:spacing w:after="0" w:line="22" w:lineRule="atLeast"/>
        <w:jc w:val="both"/>
        <w:rPr>
          <w:rFonts w:ascii="Times New Roman" w:eastAsia="MS Mincho" w:hAnsi="Times New Roman"/>
          <w:sz w:val="24"/>
          <w:szCs w:val="20"/>
          <w:u w:val="single"/>
        </w:rPr>
      </w:pPr>
      <w:r w:rsidRPr="0021034B">
        <w:rPr>
          <w:rFonts w:ascii="Times New Roman" w:eastAsia="MS Mincho" w:hAnsi="Times New Roman"/>
          <w:sz w:val="24"/>
          <w:szCs w:val="20"/>
        </w:rPr>
        <w:t xml:space="preserve">Podatek od nieruchomości – 6.221.748,29zł, wykonanie 64,1% planu wynoszącego - </w:t>
      </w:r>
    </w:p>
    <w:p w:rsidR="0021034B" w:rsidRPr="0021034B" w:rsidRDefault="0021034B" w:rsidP="0021034B">
      <w:pPr>
        <w:spacing w:after="0" w:line="22" w:lineRule="atLeast"/>
        <w:ind w:left="360"/>
        <w:jc w:val="both"/>
        <w:rPr>
          <w:rFonts w:ascii="Times New Roman" w:eastAsia="MS Mincho" w:hAnsi="Times New Roman"/>
          <w:sz w:val="24"/>
          <w:szCs w:val="20"/>
          <w:u w:val="single"/>
        </w:rPr>
      </w:pPr>
      <w:r w:rsidRPr="0021034B">
        <w:rPr>
          <w:rFonts w:ascii="Times New Roman" w:eastAsia="MS Mincho" w:hAnsi="Times New Roman"/>
          <w:sz w:val="24"/>
          <w:szCs w:val="20"/>
        </w:rPr>
        <w:t>9.710.000,00 zł.</w:t>
      </w:r>
    </w:p>
    <w:p w:rsidR="0021034B" w:rsidRPr="0021034B" w:rsidRDefault="0021034B" w:rsidP="00EF58D6">
      <w:pPr>
        <w:numPr>
          <w:ilvl w:val="0"/>
          <w:numId w:val="137"/>
        </w:numPr>
        <w:spacing w:after="0" w:line="22" w:lineRule="atLeast"/>
        <w:rPr>
          <w:rFonts w:ascii="Times New Roman" w:eastAsia="MS Mincho" w:hAnsi="Times New Roman"/>
          <w:sz w:val="24"/>
          <w:szCs w:val="20"/>
          <w:u w:val="single"/>
        </w:rPr>
      </w:pPr>
      <w:r w:rsidRPr="0021034B">
        <w:rPr>
          <w:rFonts w:ascii="Times New Roman" w:eastAsia="MS Mincho" w:hAnsi="Times New Roman"/>
          <w:sz w:val="24"/>
          <w:szCs w:val="20"/>
        </w:rPr>
        <w:t>Podatek leśny –99.460,54zł, realizacja dochodu  w 51,1% planu w kwocie 194.700,00  zł.</w:t>
      </w:r>
    </w:p>
    <w:p w:rsidR="0021034B" w:rsidRPr="0021034B" w:rsidRDefault="0021034B" w:rsidP="00EF58D6">
      <w:pPr>
        <w:numPr>
          <w:ilvl w:val="0"/>
          <w:numId w:val="137"/>
        </w:numPr>
        <w:spacing w:after="0" w:line="22" w:lineRule="atLeast"/>
        <w:jc w:val="both"/>
        <w:rPr>
          <w:rFonts w:ascii="Times New Roman" w:eastAsia="MS Mincho" w:hAnsi="Times New Roman"/>
          <w:sz w:val="24"/>
          <w:szCs w:val="20"/>
          <w:u w:val="single"/>
        </w:rPr>
      </w:pPr>
      <w:r w:rsidRPr="0021034B">
        <w:rPr>
          <w:rFonts w:ascii="Times New Roman" w:eastAsia="MS Mincho" w:hAnsi="Times New Roman"/>
          <w:sz w:val="24"/>
          <w:szCs w:val="20"/>
        </w:rPr>
        <w:t xml:space="preserve">Podatek od środków transportowych – 126.822,60 zł. Dochód zrealizowany został </w:t>
      </w:r>
      <w:r w:rsidRPr="0021034B">
        <w:rPr>
          <w:rFonts w:ascii="Times New Roman" w:eastAsia="MS Mincho" w:hAnsi="Times New Roman"/>
          <w:sz w:val="24"/>
          <w:szCs w:val="20"/>
        </w:rPr>
        <w:br/>
        <w:t>w 55,0% planu w kwocie 230.400,00 zł.</w:t>
      </w:r>
    </w:p>
    <w:p w:rsidR="0021034B" w:rsidRPr="0021034B" w:rsidRDefault="0021034B" w:rsidP="00EF58D6">
      <w:pPr>
        <w:numPr>
          <w:ilvl w:val="0"/>
          <w:numId w:val="137"/>
        </w:numPr>
        <w:autoSpaceDE w:val="0"/>
        <w:autoSpaceDN w:val="0"/>
        <w:adjustRightInd w:val="0"/>
        <w:spacing w:after="0" w:line="22" w:lineRule="atLeast"/>
        <w:jc w:val="both"/>
        <w:rPr>
          <w:rFonts w:ascii="Times New Roman" w:eastAsia="MS Mincho" w:hAnsi="Times New Roman"/>
          <w:bCs/>
          <w:sz w:val="24"/>
          <w:szCs w:val="20"/>
          <w:u w:val="single"/>
        </w:rPr>
      </w:pPr>
      <w:r w:rsidRPr="0021034B">
        <w:rPr>
          <w:rFonts w:ascii="Times New Roman" w:eastAsia="MS Mincho" w:hAnsi="Times New Roman"/>
          <w:sz w:val="24"/>
          <w:szCs w:val="20"/>
        </w:rPr>
        <w:t>Opłata skarbowa – 57.996,08 zł, realizacja 61,0% planu w kwocie 95.000,00 zł.</w:t>
      </w:r>
    </w:p>
    <w:p w:rsidR="0021034B" w:rsidRPr="0021034B" w:rsidRDefault="0021034B" w:rsidP="00EF58D6">
      <w:pPr>
        <w:numPr>
          <w:ilvl w:val="0"/>
          <w:numId w:val="137"/>
        </w:numPr>
        <w:spacing w:after="0" w:line="22" w:lineRule="atLeast"/>
        <w:jc w:val="both"/>
        <w:rPr>
          <w:rFonts w:ascii="Times New Roman" w:eastAsia="MS Mincho" w:hAnsi="Times New Roman"/>
          <w:sz w:val="24"/>
          <w:szCs w:val="20"/>
          <w:u w:val="single"/>
        </w:rPr>
      </w:pPr>
      <w:r w:rsidRPr="0021034B">
        <w:rPr>
          <w:rFonts w:ascii="Times New Roman" w:eastAsia="MS Mincho" w:hAnsi="Times New Roman"/>
          <w:sz w:val="24"/>
          <w:szCs w:val="20"/>
        </w:rPr>
        <w:t xml:space="preserve">Podatek od działalności gospodarczej osób fizycznych, opłacany w formie karty podatkowej – 200.479,50zł, tj. 102,1% </w:t>
      </w:r>
      <w:r w:rsidR="006239B1">
        <w:rPr>
          <w:rFonts w:ascii="Times New Roman" w:eastAsia="MS Mincho" w:hAnsi="Times New Roman"/>
          <w:sz w:val="24"/>
          <w:szCs w:val="20"/>
        </w:rPr>
        <w:t>planu w wysokości 196.278,45 zł.</w:t>
      </w:r>
    </w:p>
    <w:p w:rsidR="0021034B" w:rsidRPr="0021034B" w:rsidRDefault="0021034B" w:rsidP="00EF58D6">
      <w:pPr>
        <w:numPr>
          <w:ilvl w:val="0"/>
          <w:numId w:val="137"/>
        </w:numPr>
        <w:autoSpaceDE w:val="0"/>
        <w:autoSpaceDN w:val="0"/>
        <w:adjustRightInd w:val="0"/>
        <w:spacing w:after="0" w:line="22" w:lineRule="atLeast"/>
        <w:jc w:val="both"/>
        <w:rPr>
          <w:rFonts w:ascii="Times New Roman" w:eastAsia="MS Mincho" w:hAnsi="Times New Roman"/>
          <w:bCs/>
          <w:sz w:val="24"/>
          <w:szCs w:val="20"/>
          <w:u w:val="single"/>
        </w:rPr>
      </w:pPr>
      <w:r w:rsidRPr="0021034B">
        <w:rPr>
          <w:rFonts w:ascii="Times New Roman" w:eastAsia="MS Mincho" w:hAnsi="Times New Roman"/>
          <w:sz w:val="24"/>
          <w:szCs w:val="20"/>
        </w:rPr>
        <w:t xml:space="preserve">Podatek od czynności cywilnoprawnych – 1.864.551,44 zł,  realizacja 69,2% planu </w:t>
      </w:r>
      <w:r w:rsidRPr="0021034B">
        <w:rPr>
          <w:rFonts w:ascii="Times New Roman" w:eastAsia="MS Mincho" w:hAnsi="Times New Roman"/>
          <w:sz w:val="24"/>
          <w:szCs w:val="20"/>
        </w:rPr>
        <w:br/>
        <w:t>w kwocie - 2.695.000,00 zł.</w:t>
      </w:r>
    </w:p>
    <w:p w:rsidR="0021034B" w:rsidRPr="0021034B" w:rsidRDefault="0021034B" w:rsidP="0021034B">
      <w:pPr>
        <w:spacing w:after="0" w:line="22" w:lineRule="atLeast"/>
        <w:jc w:val="center"/>
        <w:rPr>
          <w:rFonts w:ascii="Times New Roman" w:eastAsia="MS Mincho" w:hAnsi="Times New Roman"/>
          <w:b/>
          <w:bCs/>
          <w:sz w:val="28"/>
          <w:szCs w:val="28"/>
        </w:rPr>
      </w:pPr>
    </w:p>
    <w:p w:rsidR="0021034B" w:rsidRPr="000C074B" w:rsidRDefault="0021034B" w:rsidP="0021034B">
      <w:pPr>
        <w:spacing w:after="0" w:line="22" w:lineRule="atLeast"/>
        <w:jc w:val="center"/>
        <w:rPr>
          <w:rFonts w:ascii="Times New Roman" w:eastAsia="MS Mincho" w:hAnsi="Times New Roman"/>
          <w:b/>
          <w:bCs/>
          <w:sz w:val="28"/>
          <w:szCs w:val="28"/>
        </w:rPr>
      </w:pPr>
      <w:r w:rsidRPr="000C074B">
        <w:rPr>
          <w:rFonts w:ascii="Times New Roman" w:eastAsia="MS Mincho" w:hAnsi="Times New Roman"/>
          <w:b/>
          <w:bCs/>
          <w:sz w:val="28"/>
          <w:szCs w:val="28"/>
        </w:rPr>
        <w:t>Wykonanie Podstawowych Dochodów Podatkowych  w latach  201</w:t>
      </w:r>
      <w:r w:rsidR="0081145D" w:rsidRPr="000C074B">
        <w:rPr>
          <w:rFonts w:ascii="Times New Roman" w:eastAsia="MS Mincho" w:hAnsi="Times New Roman"/>
          <w:b/>
          <w:bCs/>
          <w:sz w:val="28"/>
          <w:szCs w:val="28"/>
        </w:rPr>
        <w:t>2</w:t>
      </w:r>
      <w:r w:rsidRPr="000C074B">
        <w:rPr>
          <w:rFonts w:ascii="Times New Roman" w:eastAsia="MS Mincho" w:hAnsi="Times New Roman"/>
          <w:b/>
          <w:bCs/>
          <w:sz w:val="28"/>
          <w:szCs w:val="28"/>
        </w:rPr>
        <w:t>– 202</w:t>
      </w:r>
      <w:r w:rsidR="0081145D" w:rsidRPr="000C074B">
        <w:rPr>
          <w:rFonts w:ascii="Times New Roman" w:eastAsia="MS Mincho" w:hAnsi="Times New Roman"/>
          <w:b/>
          <w:bCs/>
          <w:sz w:val="28"/>
          <w:szCs w:val="28"/>
        </w:rPr>
        <w:t>1</w:t>
      </w:r>
    </w:p>
    <w:p w:rsidR="0021034B" w:rsidRPr="0021034B" w:rsidRDefault="0081145D" w:rsidP="0021034B">
      <w:pPr>
        <w:spacing w:after="0" w:line="22" w:lineRule="atLeast"/>
        <w:jc w:val="center"/>
        <w:rPr>
          <w:rFonts w:ascii="Times New Roman" w:eastAsia="MS Mincho" w:hAnsi="Times New Roman"/>
          <w:b/>
          <w:bCs/>
          <w:sz w:val="28"/>
          <w:szCs w:val="28"/>
        </w:rPr>
      </w:pPr>
      <w:r>
        <w:rPr>
          <w:noProof/>
          <w:lang w:eastAsia="pl-PL"/>
        </w:rPr>
        <w:drawing>
          <wp:inline distT="0" distB="0" distL="0" distR="0">
            <wp:extent cx="5760720" cy="3855085"/>
            <wp:effectExtent l="0" t="0" r="0" b="0"/>
            <wp:docPr id="5" name="Wykres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976991D-1A35-493A-8C95-2D9D107B1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1034B" w:rsidRPr="0021034B" w:rsidRDefault="0021034B" w:rsidP="0021034B">
      <w:pPr>
        <w:spacing w:after="0" w:line="22" w:lineRule="atLeast"/>
        <w:jc w:val="both"/>
        <w:rPr>
          <w:rFonts w:ascii="Times New Roman" w:eastAsia="MS Mincho" w:hAnsi="Times New Roman"/>
          <w:b/>
          <w:bCs/>
          <w:sz w:val="24"/>
          <w:szCs w:val="20"/>
        </w:rPr>
      </w:pPr>
      <w:r w:rsidRPr="0021034B">
        <w:rPr>
          <w:rFonts w:ascii="Times New Roman" w:eastAsia="MS Mincho" w:hAnsi="Times New Roman"/>
          <w:b/>
          <w:bCs/>
          <w:sz w:val="24"/>
          <w:szCs w:val="20"/>
        </w:rPr>
        <w:t xml:space="preserve">Pozostałe dochody z podatków </w:t>
      </w:r>
      <w:r w:rsidR="00EC6CE5">
        <w:rPr>
          <w:rFonts w:ascii="Times New Roman" w:eastAsia="MS Mincho" w:hAnsi="Times New Roman"/>
          <w:b/>
          <w:bCs/>
          <w:sz w:val="24"/>
          <w:szCs w:val="20"/>
        </w:rPr>
        <w:t>i opłat pobierane przez Urząd Gminy</w:t>
      </w:r>
    </w:p>
    <w:p w:rsidR="0021034B" w:rsidRPr="0021034B" w:rsidRDefault="0021034B" w:rsidP="0021034B">
      <w:p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Oprócz wyżej wymienionych dochodów podatkowych dochodem gminy są dochody z tytułu opłat. Prognozowane dochody z opłat na dzień 1 stycznia 2021 r. wynosiły –  6</w:t>
      </w:r>
      <w:r w:rsidR="00AC0454">
        <w:rPr>
          <w:rFonts w:ascii="Times New Roman" w:eastAsia="MS Mincho" w:hAnsi="Times New Roman"/>
          <w:sz w:val="24"/>
          <w:szCs w:val="20"/>
        </w:rPr>
        <w:t>.970</w:t>
      </w:r>
      <w:r w:rsidRPr="0021034B">
        <w:rPr>
          <w:rFonts w:ascii="Times New Roman" w:eastAsia="MS Mincho" w:hAnsi="Times New Roman"/>
          <w:sz w:val="24"/>
          <w:szCs w:val="20"/>
        </w:rPr>
        <w:t xml:space="preserve">.300,00 zł, plan uległ </w:t>
      </w:r>
      <w:r w:rsidR="00AC0454">
        <w:rPr>
          <w:rFonts w:ascii="Times New Roman" w:eastAsia="MS Mincho" w:hAnsi="Times New Roman"/>
          <w:sz w:val="24"/>
          <w:szCs w:val="20"/>
        </w:rPr>
        <w:t>zmniejszeniu 1</w:t>
      </w:r>
      <w:r w:rsidRPr="0021034B">
        <w:rPr>
          <w:rFonts w:ascii="Times New Roman" w:eastAsia="MS Mincho" w:hAnsi="Times New Roman"/>
          <w:sz w:val="24"/>
          <w:szCs w:val="20"/>
        </w:rPr>
        <w:t>0.000,00 zł tj. do kwoty 6.960.300,00 zł. Wykonanie wynosi – 4.598.445</w:t>
      </w:r>
      <w:r w:rsidR="00D93AC8">
        <w:rPr>
          <w:rFonts w:ascii="Times New Roman" w:eastAsia="MS Mincho" w:hAnsi="Times New Roman"/>
          <w:sz w:val="24"/>
          <w:szCs w:val="20"/>
        </w:rPr>
        <w:t>,88zł, co stanowi 66,1% planu, z</w:t>
      </w:r>
      <w:r w:rsidRPr="0021034B">
        <w:rPr>
          <w:rFonts w:ascii="Times New Roman" w:eastAsia="MS Mincho" w:hAnsi="Times New Roman"/>
          <w:sz w:val="24"/>
          <w:szCs w:val="20"/>
        </w:rPr>
        <w:t xml:space="preserve"> tego: </w:t>
      </w:r>
    </w:p>
    <w:p w:rsidR="00EC6CE5" w:rsidRPr="00FC601D" w:rsidRDefault="00EC6CE5" w:rsidP="00EF58D6">
      <w:pPr>
        <w:numPr>
          <w:ilvl w:val="0"/>
          <w:numId w:val="138"/>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Podatek od spadków i darowizn – 43.235,97 zł. Realizacja dochodów 30,9 %  planu  kwocie 140.000,00 zł.</w:t>
      </w:r>
    </w:p>
    <w:p w:rsidR="0021034B" w:rsidRPr="0021034B" w:rsidRDefault="0021034B" w:rsidP="00EF58D6">
      <w:pPr>
        <w:numPr>
          <w:ilvl w:val="0"/>
          <w:numId w:val="138"/>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 xml:space="preserve">Opłata od posiadania psów – 20.421,50 zł, realizacja dochodu w 111,6% planu </w:t>
      </w:r>
      <w:r w:rsidRPr="0021034B">
        <w:rPr>
          <w:rFonts w:ascii="Times New Roman" w:eastAsia="MS Mincho" w:hAnsi="Times New Roman"/>
          <w:sz w:val="24"/>
          <w:szCs w:val="20"/>
        </w:rPr>
        <w:br/>
        <w:t>w kwocie 18 300,00 zł.</w:t>
      </w:r>
    </w:p>
    <w:p w:rsidR="0021034B" w:rsidRPr="00A31BED" w:rsidRDefault="0021034B" w:rsidP="00EF58D6">
      <w:pPr>
        <w:numPr>
          <w:ilvl w:val="0"/>
          <w:numId w:val="138"/>
        </w:numPr>
        <w:spacing w:after="0" w:line="22" w:lineRule="atLeast"/>
        <w:jc w:val="both"/>
        <w:rPr>
          <w:rFonts w:ascii="Times New Roman" w:eastAsia="MS Mincho" w:hAnsi="Times New Roman"/>
          <w:sz w:val="24"/>
          <w:szCs w:val="20"/>
        </w:rPr>
      </w:pPr>
      <w:r w:rsidRPr="00A31BED">
        <w:rPr>
          <w:rFonts w:ascii="Times New Roman" w:eastAsia="MS Mincho" w:hAnsi="Times New Roman"/>
          <w:sz w:val="24"/>
          <w:szCs w:val="20"/>
        </w:rPr>
        <w:t xml:space="preserve">Wpływy z opłat pobieranych na podstawie  odrębnych ustaw wynosiły – 2.243.124,93zł, realizacja dochodów w  88,2% planu wynoszącego –2.542.000,00 zł.  Z tego: </w:t>
      </w:r>
    </w:p>
    <w:p w:rsidR="0021034B" w:rsidRPr="00A31BED" w:rsidRDefault="0021034B" w:rsidP="00EF58D6">
      <w:pPr>
        <w:numPr>
          <w:ilvl w:val="0"/>
          <w:numId w:val="139"/>
        </w:numPr>
        <w:spacing w:after="0" w:line="22" w:lineRule="atLeast"/>
        <w:jc w:val="both"/>
        <w:rPr>
          <w:rFonts w:ascii="Times New Roman" w:eastAsia="MS Mincho" w:hAnsi="Times New Roman"/>
          <w:sz w:val="24"/>
          <w:szCs w:val="20"/>
        </w:rPr>
      </w:pPr>
      <w:r w:rsidRPr="00A31BED">
        <w:rPr>
          <w:rFonts w:ascii="Times New Roman" w:eastAsia="MS Mincho" w:hAnsi="Times New Roman"/>
          <w:sz w:val="24"/>
          <w:szCs w:val="20"/>
        </w:rPr>
        <w:t xml:space="preserve">Opłata od wzrostu wartości nieruchomości na skutek uchwalenia planów zagospodarowania przestrzennego. Pobierana jest na podstawie art. 36 i 37  ustawy </w:t>
      </w:r>
      <w:r w:rsidRPr="00A31BED">
        <w:rPr>
          <w:rFonts w:ascii="Times New Roman" w:eastAsia="MS Mincho" w:hAnsi="Times New Roman"/>
          <w:sz w:val="24"/>
          <w:szCs w:val="20"/>
        </w:rPr>
        <w:br/>
        <w:t>z dnia 27 marca 2003 r. o planowaniu i zagospodarowaniu przestrzennym. "</w:t>
      </w:r>
      <w:r w:rsidRPr="00A31BED">
        <w:rPr>
          <w:rFonts w:ascii="Times New Roman" w:eastAsia="Times New Roman" w:hAnsi="Times New Roman"/>
          <w:sz w:val="24"/>
          <w:szCs w:val="20"/>
        </w:rPr>
        <w:t xml:space="preserve">Jeżeli </w:t>
      </w:r>
      <w:r w:rsidRPr="00A31BED">
        <w:rPr>
          <w:rFonts w:ascii="Times New Roman" w:eastAsia="Times New Roman" w:hAnsi="Times New Roman"/>
          <w:sz w:val="24"/>
          <w:szCs w:val="20"/>
        </w:rPr>
        <w:br/>
      </w:r>
      <w:r w:rsidRPr="00A31BED">
        <w:rPr>
          <w:rFonts w:ascii="Times New Roman" w:eastAsia="Times New Roman" w:hAnsi="Times New Roman"/>
          <w:sz w:val="24"/>
          <w:szCs w:val="20"/>
        </w:rPr>
        <w:lastRenderedPageBreak/>
        <w:t xml:space="preserve">w związku z uchwaleniem planu miejscowego albo jego zmianą wartość nieruchomości wzrosła, a właściciel lub użytkownik wieczysty zbywa tę nieruchomość, wójt, burmistrz albo prezydent miasta pobiera jednorazową opłatę ustaloną w tym planie, określoną w stosunku procentowym do wzrostu wartości nieruchomości". </w:t>
      </w:r>
      <w:r w:rsidRPr="00A31BED">
        <w:rPr>
          <w:rFonts w:ascii="Times New Roman" w:eastAsia="MS Mincho" w:hAnsi="Times New Roman"/>
          <w:sz w:val="24"/>
          <w:szCs w:val="20"/>
        </w:rPr>
        <w:t>Należności na dzień 30.06.2021 r. wynosiły 9.708,74 zł,  wpłaty –0,00 zł, należności pozostałe do zapłaty -  10.327,21 zł, zaległość – 10.327,21 zł, nadpłaty – 618,47 zł.</w:t>
      </w:r>
    </w:p>
    <w:p w:rsidR="0021034B" w:rsidRPr="00A31BED" w:rsidRDefault="0021034B" w:rsidP="00EF58D6">
      <w:pPr>
        <w:numPr>
          <w:ilvl w:val="0"/>
          <w:numId w:val="139"/>
        </w:numPr>
        <w:spacing w:after="0" w:line="22" w:lineRule="atLeast"/>
        <w:jc w:val="both"/>
        <w:rPr>
          <w:rFonts w:ascii="Times New Roman" w:eastAsia="MS Mincho" w:hAnsi="Times New Roman"/>
          <w:sz w:val="24"/>
          <w:szCs w:val="20"/>
        </w:rPr>
      </w:pPr>
      <w:r w:rsidRPr="00A31BED">
        <w:rPr>
          <w:rFonts w:ascii="Times New Roman" w:eastAsia="MS Mincho" w:hAnsi="Times New Roman"/>
          <w:sz w:val="24"/>
          <w:szCs w:val="20"/>
        </w:rPr>
        <w:t>Opłaty adiacenckie – należności na dzień 30.06.br. wynosiły –  604.714,53zł, wpłaty wynosiły –482.448,79zł, należności pozostałe do zapłaty -160.978,12 zł, zaległości  - 63.504,62 zł, nadpłaty -  38.712,38zł. Z tego:</w:t>
      </w:r>
    </w:p>
    <w:p w:rsidR="0021034B" w:rsidRPr="00A31BED" w:rsidRDefault="0021034B" w:rsidP="00EF58D6">
      <w:pPr>
        <w:numPr>
          <w:ilvl w:val="0"/>
          <w:numId w:val="140"/>
        </w:numPr>
        <w:spacing w:after="0" w:line="22" w:lineRule="atLeast"/>
        <w:jc w:val="both"/>
        <w:rPr>
          <w:rFonts w:ascii="Times New Roman" w:eastAsia="MS Mincho" w:hAnsi="Times New Roman"/>
          <w:sz w:val="24"/>
          <w:szCs w:val="20"/>
        </w:rPr>
      </w:pPr>
      <w:r w:rsidRPr="00A31BED">
        <w:rPr>
          <w:rFonts w:ascii="Times New Roman" w:eastAsia="MS Mincho" w:hAnsi="Times New Roman"/>
          <w:sz w:val="24"/>
          <w:szCs w:val="20"/>
        </w:rPr>
        <w:t xml:space="preserve">opłata adiacencka z tytułu podziału nieruchomości pobierana na podstawie art. 98a </w:t>
      </w:r>
      <w:r w:rsidRPr="00A31BED">
        <w:rPr>
          <w:rFonts w:ascii="Times New Roman" w:eastAsia="MS Mincho" w:hAnsi="Times New Roman"/>
          <w:sz w:val="24"/>
          <w:szCs w:val="24"/>
        </w:rPr>
        <w:t xml:space="preserve">ustawy  z dnia 21 sierpnia 1997 r. o gospodarce nieruchomościami; należności na dzień 30.06.2020 r. wynoszą –388.805,79zł, wpłaty wynoszą –334.641,22zł, należności pozostałe do zapłaty –85.767,36zł, zaległości </w:t>
      </w:r>
      <w:r w:rsidRPr="00A31BED">
        <w:rPr>
          <w:rFonts w:ascii="Times New Roman" w:eastAsia="MS Mincho" w:hAnsi="Times New Roman"/>
          <w:sz w:val="24"/>
          <w:szCs w:val="20"/>
        </w:rPr>
        <w:t xml:space="preserve"> –15.381,36 zł, nadpłaty –31.602,79 zł,</w:t>
      </w:r>
    </w:p>
    <w:p w:rsidR="0021034B" w:rsidRPr="00A31BED" w:rsidRDefault="0021034B" w:rsidP="00EF58D6">
      <w:pPr>
        <w:numPr>
          <w:ilvl w:val="0"/>
          <w:numId w:val="140"/>
        </w:numPr>
        <w:spacing w:after="0" w:line="22" w:lineRule="atLeast"/>
        <w:jc w:val="both"/>
        <w:rPr>
          <w:rFonts w:ascii="Times New Roman" w:eastAsia="MS Mincho" w:hAnsi="Times New Roman"/>
          <w:sz w:val="24"/>
          <w:szCs w:val="20"/>
        </w:rPr>
      </w:pPr>
      <w:r w:rsidRPr="00A31BED">
        <w:rPr>
          <w:rFonts w:ascii="Times New Roman" w:eastAsia="MS Mincho" w:hAnsi="Times New Roman"/>
          <w:sz w:val="24"/>
          <w:szCs w:val="20"/>
        </w:rPr>
        <w:t xml:space="preserve">opłata adiacencka z tytułu wzrostu wartości nieruchomości powstałej na skutek wybudowania urządzeń infrastruktury technicznej – sieci kanalizacji sanitarnej </w:t>
      </w:r>
      <w:r w:rsidRPr="00A31BED">
        <w:rPr>
          <w:rFonts w:ascii="Times New Roman" w:eastAsia="MS Mincho" w:hAnsi="Times New Roman"/>
          <w:sz w:val="24"/>
          <w:szCs w:val="20"/>
        </w:rPr>
        <w:br/>
        <w:t>i sieci wodociągowej pobierana na podstawie art. 145, art.146 i art. 148 ust. 1-3 w/wym. ustawy – należności na dzień 30.06.2021r. wynoszą – 215.908,74zł, wpłaty – 147.807,57zł, należności do zapłaty – 75.210,76zł; zaległości - 48.123,26zł, nadpłaty –7.109,59 zł.</w:t>
      </w:r>
    </w:p>
    <w:p w:rsidR="0021034B" w:rsidRPr="00A31BED" w:rsidRDefault="0021034B" w:rsidP="00EF58D6">
      <w:pPr>
        <w:numPr>
          <w:ilvl w:val="0"/>
          <w:numId w:val="139"/>
        </w:numPr>
        <w:spacing w:after="0" w:line="22" w:lineRule="atLeast"/>
        <w:rPr>
          <w:rFonts w:ascii="Times New Roman" w:eastAsia="MS Mincho" w:hAnsi="Times New Roman"/>
          <w:sz w:val="24"/>
          <w:szCs w:val="20"/>
        </w:rPr>
      </w:pPr>
      <w:r w:rsidRPr="00A31BED">
        <w:rPr>
          <w:rFonts w:ascii="Times New Roman" w:eastAsia="MS Mincho" w:hAnsi="Times New Roman"/>
          <w:sz w:val="24"/>
          <w:szCs w:val="20"/>
        </w:rPr>
        <w:t>Opłata za zajęcie pasa drogowego naliczana w trybie art. 40 ust. 1 pkt. 3 ustawy z dnia 21 marca 1985 r. o drogach publicznych – należności wynoszą - 1.773.411,14zł, wpłaty - 1.760.676,14 zł, należności do zapłaty – 16.657,15zł, zaległości –11.473,42 zł, nadpłaty –3.922,15 zł.</w:t>
      </w:r>
    </w:p>
    <w:p w:rsidR="0021034B" w:rsidRPr="00A31BED" w:rsidRDefault="0021034B" w:rsidP="00EF58D6">
      <w:pPr>
        <w:numPr>
          <w:ilvl w:val="0"/>
          <w:numId w:val="138"/>
        </w:numPr>
        <w:spacing w:after="0" w:line="22" w:lineRule="atLeast"/>
        <w:jc w:val="both"/>
        <w:rPr>
          <w:rFonts w:ascii="Times New Roman" w:eastAsia="MS Mincho" w:hAnsi="Times New Roman"/>
          <w:sz w:val="24"/>
          <w:szCs w:val="20"/>
        </w:rPr>
      </w:pPr>
      <w:r w:rsidRPr="00A31BED">
        <w:rPr>
          <w:rFonts w:ascii="Times New Roman" w:eastAsia="MS Mincho" w:hAnsi="Times New Roman"/>
          <w:sz w:val="24"/>
          <w:szCs w:val="20"/>
        </w:rPr>
        <w:t xml:space="preserve">Zasady gospodarki odpadami reguluje ustawa </w:t>
      </w:r>
      <w:r w:rsidRPr="00A31BED">
        <w:rPr>
          <w:rFonts w:ascii="Times New Roman" w:eastAsia="Times New Roman" w:hAnsi="Times New Roman"/>
          <w:sz w:val="24"/>
          <w:szCs w:val="24"/>
        </w:rPr>
        <w:t>z dnia 13 września 1996 r. o</w:t>
      </w:r>
      <w:r w:rsidRPr="00A31BED">
        <w:rPr>
          <w:rFonts w:ascii="Times New Roman" w:eastAsia="Times New Roman" w:hAnsi="Times New Roman" w:cs="Arial"/>
          <w:bCs/>
          <w:sz w:val="24"/>
          <w:szCs w:val="24"/>
          <w:shd w:val="clear" w:color="auto" w:fill="FFFFFF"/>
        </w:rPr>
        <w:t xml:space="preserve"> utrzymaniu czystości i porządku w gminach (tekst jednolity  Dz. U. z 20</w:t>
      </w:r>
      <w:r w:rsidR="003D6313" w:rsidRPr="00A31BED">
        <w:rPr>
          <w:rFonts w:ascii="Times New Roman" w:eastAsia="Times New Roman" w:hAnsi="Times New Roman" w:cs="Arial"/>
          <w:bCs/>
          <w:sz w:val="24"/>
          <w:szCs w:val="24"/>
          <w:shd w:val="clear" w:color="auto" w:fill="FFFFFF"/>
        </w:rPr>
        <w:t>21</w:t>
      </w:r>
      <w:r w:rsidRPr="00A31BED">
        <w:rPr>
          <w:rFonts w:ascii="Times New Roman" w:eastAsia="Times New Roman" w:hAnsi="Times New Roman" w:cs="Arial"/>
          <w:bCs/>
          <w:sz w:val="24"/>
          <w:szCs w:val="24"/>
          <w:shd w:val="clear" w:color="auto" w:fill="FFFFFF"/>
        </w:rPr>
        <w:t xml:space="preserve"> r. poz. </w:t>
      </w:r>
      <w:r w:rsidR="003D6313" w:rsidRPr="00A31BED">
        <w:rPr>
          <w:rFonts w:ascii="Times New Roman" w:eastAsia="Times New Roman" w:hAnsi="Times New Roman" w:cs="Arial"/>
          <w:bCs/>
          <w:sz w:val="24"/>
          <w:szCs w:val="24"/>
          <w:shd w:val="clear" w:color="auto" w:fill="FFFFFF"/>
        </w:rPr>
        <w:t>888</w:t>
      </w:r>
      <w:r w:rsidRPr="00A31BED">
        <w:rPr>
          <w:rFonts w:ascii="Times New Roman" w:eastAsia="Times New Roman" w:hAnsi="Times New Roman" w:cs="Arial"/>
          <w:bCs/>
          <w:sz w:val="24"/>
          <w:szCs w:val="24"/>
          <w:shd w:val="clear" w:color="auto" w:fill="FFFFFF"/>
        </w:rPr>
        <w:t>)</w:t>
      </w:r>
      <w:r w:rsidRPr="00A31BED">
        <w:rPr>
          <w:rFonts w:ascii="Times New Roman" w:eastAsia="Times New Roman" w:hAnsi="Times New Roman"/>
          <w:sz w:val="24"/>
          <w:szCs w:val="24"/>
        </w:rPr>
        <w:t xml:space="preserve">. Rada Gminy Osielsko podjęła w dniu 28.09.2012 r. uchwałę nr </w:t>
      </w:r>
      <w:r w:rsidRPr="00A31BED">
        <w:rPr>
          <w:rFonts w:ascii="Times New Roman" w:eastAsia="Times New Roman" w:hAnsi="Times New Roman"/>
          <w:bCs/>
          <w:sz w:val="24"/>
          <w:szCs w:val="24"/>
        </w:rPr>
        <w:t>IV/55/2012 w sprawie wyboru metody ustalenia opłaty za gospodarowanie odpadami. O</w:t>
      </w:r>
      <w:r w:rsidRPr="00A31BED">
        <w:rPr>
          <w:rFonts w:ascii="Times New Roman" w:eastAsia="Times New Roman" w:hAnsi="Times New Roman"/>
          <w:sz w:val="24"/>
          <w:szCs w:val="24"/>
        </w:rPr>
        <w:t>płata stanowi iloczyn liczby mieszkańców zamieszkujących daną nieruchomość oraz stawki opłaty. Miesięczna stawka opłaty od mieszkańca wynosiła 19 zł za odpady segregowane i 67 zł za odpady niesegregowane</w:t>
      </w:r>
      <w:r w:rsidRPr="00A31BED">
        <w:rPr>
          <w:rFonts w:ascii="Times New Roman" w:eastAsia="Times New Roman" w:hAnsi="Times New Roman"/>
          <w:sz w:val="24"/>
          <w:szCs w:val="24"/>
          <w:vertAlign w:val="superscript"/>
        </w:rPr>
        <w:footnoteReference w:id="7"/>
      </w:r>
      <w:r w:rsidRPr="00A31BED">
        <w:rPr>
          <w:rFonts w:ascii="Times New Roman" w:eastAsia="Times New Roman" w:hAnsi="Times New Roman"/>
          <w:sz w:val="24"/>
          <w:szCs w:val="24"/>
        </w:rPr>
        <w:t>. Na dochody związane  z obsługą systemu składa się opłata podstawowa i opłata za usługi dodatkowe.  Plan - 3.780.000,00 zł. Wpłaty wyniosły – 1.843.407,16zł, co stanowi 48,8 % planu. W tym:</w:t>
      </w:r>
    </w:p>
    <w:p w:rsidR="0021034B" w:rsidRPr="0021034B" w:rsidRDefault="0021034B" w:rsidP="00EF58D6">
      <w:pPr>
        <w:numPr>
          <w:ilvl w:val="0"/>
          <w:numId w:val="141"/>
        </w:numPr>
        <w:spacing w:after="0" w:line="22" w:lineRule="atLeast"/>
        <w:jc w:val="both"/>
        <w:rPr>
          <w:rFonts w:ascii="Times New Roman" w:eastAsia="Times New Roman" w:hAnsi="Times New Roman"/>
          <w:sz w:val="24"/>
          <w:szCs w:val="24"/>
        </w:rPr>
      </w:pPr>
      <w:r w:rsidRPr="00A31BED">
        <w:rPr>
          <w:rFonts w:ascii="Times New Roman" w:eastAsia="MS Mincho" w:hAnsi="Times New Roman"/>
          <w:sz w:val="24"/>
          <w:szCs w:val="24"/>
        </w:rPr>
        <w:t>z tytułu opłaty wynikającej ze złożonych przez właścicieli nieruchomości deklaracji wpłaty wynoszą –1.837.847,16 z</w:t>
      </w:r>
      <w:r w:rsidRPr="00A31BED">
        <w:rPr>
          <w:rFonts w:ascii="Times New Roman" w:eastAsia="Times New Roman" w:hAnsi="Times New Roman"/>
          <w:sz w:val="24"/>
          <w:szCs w:val="24"/>
        </w:rPr>
        <w:t xml:space="preserve">ł; według danych z ewidencji ludności Urzędu Gminy Osielsko w dniu 30.06.2021 r. zameldowanych na pobyt stały na terenie gminy Osielsko było 14.968 osób, na pobyt czasowy 276 osób. Razem </w:t>
      </w:r>
      <w:r w:rsidRPr="00A31BED">
        <w:rPr>
          <w:rFonts w:ascii="Times New Roman" w:eastAsia="Times New Roman" w:hAnsi="Times New Roman"/>
          <w:b/>
          <w:sz w:val="24"/>
          <w:szCs w:val="24"/>
        </w:rPr>
        <w:t xml:space="preserve">15.244 osób. </w:t>
      </w:r>
      <w:r w:rsidRPr="00A31BED">
        <w:rPr>
          <w:rFonts w:ascii="Times New Roman" w:eastAsia="Times New Roman" w:hAnsi="Times New Roman"/>
          <w:sz w:val="24"/>
          <w:szCs w:val="24"/>
        </w:rPr>
        <w:t xml:space="preserve">Według złożonych deklaracji opłatą jest objętych </w:t>
      </w:r>
      <w:r w:rsidRPr="00A31BED">
        <w:rPr>
          <w:rFonts w:ascii="Times New Roman" w:eastAsia="Times New Roman" w:hAnsi="Times New Roman"/>
          <w:b/>
          <w:bCs/>
          <w:sz w:val="24"/>
          <w:szCs w:val="24"/>
        </w:rPr>
        <w:t>15.078</w:t>
      </w:r>
      <w:r w:rsidRPr="00A31BED">
        <w:rPr>
          <w:rFonts w:ascii="Times New Roman" w:eastAsia="Times New Roman" w:hAnsi="Times New Roman"/>
          <w:b/>
          <w:sz w:val="24"/>
          <w:szCs w:val="24"/>
        </w:rPr>
        <w:t xml:space="preserve"> osób </w:t>
      </w:r>
      <w:r w:rsidRPr="00A31BED">
        <w:rPr>
          <w:rFonts w:ascii="Times New Roman" w:eastAsia="Times New Roman" w:hAnsi="Times New Roman"/>
          <w:sz w:val="24"/>
          <w:szCs w:val="24"/>
        </w:rPr>
        <w:t>(tj. 98,9 % ogółu osób zameldowanych na pobyt stały i czasowy). Opłatę za odpady segregowane zadeklarowało 14.951 osób (co stanowi 99,2 % podatników) i za odpady niesegregowane 127 osób (</w:t>
      </w:r>
      <w:r w:rsidRPr="0021034B">
        <w:rPr>
          <w:rFonts w:ascii="Times New Roman" w:eastAsia="Times New Roman" w:hAnsi="Times New Roman"/>
          <w:sz w:val="24"/>
          <w:szCs w:val="24"/>
        </w:rPr>
        <w:t xml:space="preserve"> 0,8% ogółu podatników);</w:t>
      </w:r>
    </w:p>
    <w:p w:rsidR="0021034B" w:rsidRPr="0021034B" w:rsidRDefault="0021034B" w:rsidP="00EF58D6">
      <w:pPr>
        <w:numPr>
          <w:ilvl w:val="0"/>
          <w:numId w:val="141"/>
        </w:numPr>
        <w:spacing w:after="0" w:line="22" w:lineRule="atLeast"/>
        <w:jc w:val="both"/>
        <w:rPr>
          <w:rFonts w:ascii="Times New Roman" w:eastAsia="Times New Roman" w:hAnsi="Times New Roman"/>
          <w:sz w:val="24"/>
          <w:szCs w:val="24"/>
        </w:rPr>
      </w:pPr>
      <w:r w:rsidRPr="0021034B">
        <w:rPr>
          <w:rFonts w:ascii="Times New Roman" w:eastAsia="MS Mincho" w:hAnsi="Times New Roman"/>
          <w:sz w:val="24"/>
          <w:szCs w:val="24"/>
        </w:rPr>
        <w:t>z tytułu usług dodatkowych wpłaty wynoszą  - 4.450,00 z</w:t>
      </w:r>
      <w:r w:rsidRPr="0021034B">
        <w:rPr>
          <w:rFonts w:ascii="Times New Roman" w:eastAsia="Times New Roman" w:hAnsi="Times New Roman"/>
          <w:sz w:val="24"/>
          <w:szCs w:val="24"/>
        </w:rPr>
        <w:t>ł;</w:t>
      </w:r>
    </w:p>
    <w:p w:rsidR="0021034B" w:rsidRPr="0021034B" w:rsidRDefault="0021034B" w:rsidP="00EF58D6">
      <w:pPr>
        <w:numPr>
          <w:ilvl w:val="0"/>
          <w:numId w:val="141"/>
        </w:numPr>
        <w:spacing w:after="0" w:line="22" w:lineRule="atLeast"/>
        <w:jc w:val="both"/>
        <w:rPr>
          <w:rFonts w:ascii="Times New Roman" w:eastAsia="Times New Roman" w:hAnsi="Times New Roman"/>
          <w:sz w:val="24"/>
          <w:szCs w:val="24"/>
        </w:rPr>
      </w:pPr>
      <w:r w:rsidRPr="0021034B">
        <w:rPr>
          <w:rFonts w:ascii="Times New Roman" w:eastAsia="MS Mincho" w:hAnsi="Times New Roman"/>
          <w:sz w:val="24"/>
          <w:szCs w:val="24"/>
        </w:rPr>
        <w:t xml:space="preserve">z tytułu opłat za worki wpłaty wynoszą </w:t>
      </w:r>
      <w:r w:rsidRPr="0021034B">
        <w:rPr>
          <w:rFonts w:ascii="Times New Roman" w:eastAsia="Times New Roman" w:hAnsi="Times New Roman"/>
          <w:sz w:val="24"/>
          <w:szCs w:val="24"/>
        </w:rPr>
        <w:t>– 1.020,00 zł.</w:t>
      </w:r>
    </w:p>
    <w:p w:rsidR="0021034B" w:rsidRPr="0021034B" w:rsidRDefault="0021034B" w:rsidP="00EF58D6">
      <w:pPr>
        <w:numPr>
          <w:ilvl w:val="0"/>
          <w:numId w:val="141"/>
        </w:numPr>
        <w:spacing w:after="0" w:line="22" w:lineRule="atLeast"/>
        <w:jc w:val="both"/>
        <w:rPr>
          <w:rFonts w:ascii="Times New Roman" w:eastAsia="Times New Roman" w:hAnsi="Times New Roman"/>
          <w:sz w:val="24"/>
          <w:szCs w:val="24"/>
        </w:rPr>
      </w:pPr>
      <w:r w:rsidRPr="0021034B">
        <w:rPr>
          <w:rFonts w:ascii="Times New Roman" w:eastAsia="Times New Roman" w:hAnsi="Times New Roman"/>
          <w:sz w:val="24"/>
          <w:szCs w:val="24"/>
        </w:rPr>
        <w:t xml:space="preserve">z tytułu opłaty za odbiór gruzu  - 90,00 zł </w:t>
      </w:r>
    </w:p>
    <w:p w:rsidR="0021034B" w:rsidRPr="0021034B" w:rsidRDefault="0021034B" w:rsidP="00EF58D6">
      <w:pPr>
        <w:numPr>
          <w:ilvl w:val="0"/>
          <w:numId w:val="138"/>
        </w:numPr>
        <w:spacing w:after="0" w:line="22" w:lineRule="atLeast"/>
        <w:rPr>
          <w:rFonts w:ascii="Times New Roman" w:eastAsia="MS Mincho" w:hAnsi="Times New Roman"/>
          <w:sz w:val="24"/>
          <w:szCs w:val="20"/>
        </w:rPr>
      </w:pPr>
      <w:r w:rsidRPr="0021034B">
        <w:rPr>
          <w:rFonts w:ascii="Times New Roman" w:eastAsia="MS Mincho" w:hAnsi="Times New Roman"/>
          <w:sz w:val="24"/>
          <w:szCs w:val="20"/>
        </w:rPr>
        <w:t>Opłata za zezwolenia na sprzedaż alkoholu jest pobierana na podstawie art. 11ustawy</w:t>
      </w:r>
      <w:r w:rsidRPr="0021034B">
        <w:rPr>
          <w:rFonts w:ascii="Times New Roman" w:eastAsia="MS Mincho" w:hAnsi="Times New Roman"/>
          <w:sz w:val="24"/>
          <w:szCs w:val="20"/>
        </w:rPr>
        <w:br/>
        <w:t xml:space="preserve">z dnia 26 października 1982 r. o wychowaniu w trzeźwości i przeciwdziałaniu </w:t>
      </w:r>
      <w:r w:rsidRPr="0021034B">
        <w:rPr>
          <w:rFonts w:ascii="Times New Roman" w:eastAsia="MS Mincho" w:hAnsi="Times New Roman"/>
          <w:sz w:val="24"/>
          <w:szCs w:val="20"/>
        </w:rPr>
        <w:lastRenderedPageBreak/>
        <w:t xml:space="preserve">alkoholizmowi (tekst jednolity Dz. U. z 2021 r. poz. 1119 ze zm.). Plan wynosi - 360.000,00 zł. Dochód  - 333.010,09 zł – 92,5% planu. </w:t>
      </w:r>
    </w:p>
    <w:p w:rsidR="0021034B" w:rsidRPr="0021034B" w:rsidRDefault="0021034B" w:rsidP="00EF58D6">
      <w:pPr>
        <w:numPr>
          <w:ilvl w:val="0"/>
          <w:numId w:val="138"/>
        </w:numPr>
        <w:spacing w:after="0" w:line="22" w:lineRule="atLeast"/>
        <w:jc w:val="both"/>
        <w:rPr>
          <w:rFonts w:ascii="Times New Roman" w:eastAsia="MS Mincho" w:hAnsi="Times New Roman"/>
          <w:sz w:val="24"/>
          <w:szCs w:val="20"/>
        </w:rPr>
      </w:pPr>
      <w:r w:rsidRPr="0021034B">
        <w:rPr>
          <w:rFonts w:ascii="Times New Roman" w:eastAsia="Times New Roman" w:hAnsi="Times New Roman"/>
          <w:sz w:val="24"/>
          <w:szCs w:val="24"/>
        </w:rPr>
        <w:t>Opłata za korzystanie ze środowiska</w:t>
      </w:r>
      <w:r w:rsidRPr="0021034B">
        <w:rPr>
          <w:rFonts w:ascii="Times New Roman" w:eastAsia="Times New Roman" w:hAnsi="Times New Roman"/>
          <w:sz w:val="24"/>
          <w:szCs w:val="24"/>
          <w:vertAlign w:val="superscript"/>
        </w:rPr>
        <w:footnoteReference w:id="8"/>
      </w:r>
      <w:r w:rsidRPr="0021034B">
        <w:rPr>
          <w:rFonts w:ascii="Times New Roman" w:eastAsia="Times New Roman" w:hAnsi="Times New Roman"/>
          <w:sz w:val="24"/>
          <w:szCs w:val="24"/>
        </w:rPr>
        <w:t xml:space="preserve"> jest dochodem gminy na podstawie ustawy </w:t>
      </w:r>
      <w:r w:rsidRPr="0021034B">
        <w:rPr>
          <w:rFonts w:ascii="Times New Roman" w:eastAsia="Times New Roman" w:hAnsi="Times New Roman"/>
          <w:sz w:val="24"/>
          <w:szCs w:val="24"/>
        </w:rPr>
        <w:br/>
        <w:t>z dnia 27 kwietnia 2001 r. Prawo ochrony środowiska (tekst jednolity Dz. U. 2020 r. poz. 1219 z</w:t>
      </w:r>
      <w:r w:rsidR="00016408">
        <w:rPr>
          <w:rFonts w:ascii="Times New Roman" w:eastAsia="Times New Roman" w:hAnsi="Times New Roman"/>
          <w:sz w:val="24"/>
          <w:szCs w:val="24"/>
        </w:rPr>
        <w:t>e zm</w:t>
      </w:r>
      <w:r w:rsidRPr="0021034B">
        <w:rPr>
          <w:rFonts w:ascii="Times New Roman" w:eastAsia="Times New Roman" w:hAnsi="Times New Roman"/>
          <w:sz w:val="24"/>
          <w:szCs w:val="24"/>
        </w:rPr>
        <w:t>.). Pobierana jest przez Urząd Marszałkowski właściwy ze względu na miejsce korzystania ze środowiska i przekazywana na rachunek gminy. P</w:t>
      </w:r>
      <w:r w:rsidRPr="0021034B">
        <w:rPr>
          <w:rFonts w:ascii="Times New Roman" w:eastAsia="MS Mincho" w:hAnsi="Times New Roman"/>
          <w:sz w:val="24"/>
          <w:szCs w:val="24"/>
        </w:rPr>
        <w:t>lan 8.000,00 zł, wykonanie – 7.845,62zł, co stanowi 98,1 % planu.</w:t>
      </w:r>
    </w:p>
    <w:p w:rsidR="0021034B" w:rsidRPr="0021034B" w:rsidRDefault="0021034B" w:rsidP="00EF58D6">
      <w:pPr>
        <w:numPr>
          <w:ilvl w:val="0"/>
          <w:numId w:val="138"/>
        </w:numPr>
        <w:spacing w:after="0" w:line="22" w:lineRule="atLeast"/>
        <w:rPr>
          <w:rFonts w:ascii="Times New Roman" w:eastAsia="MS Mincho" w:hAnsi="Times New Roman"/>
          <w:sz w:val="24"/>
          <w:szCs w:val="20"/>
        </w:rPr>
      </w:pPr>
      <w:r w:rsidRPr="0021034B">
        <w:rPr>
          <w:rFonts w:ascii="Times New Roman" w:eastAsia="MS Mincho" w:hAnsi="Times New Roman"/>
          <w:sz w:val="24"/>
          <w:szCs w:val="20"/>
        </w:rPr>
        <w:t>Opłata za wieczyste użytkowanie nieruchomości – plan 71.000,00 zł, wykonanie – 69.217,27 zł, co stanowi 97,5 % planu.</w:t>
      </w:r>
    </w:p>
    <w:p w:rsidR="0021034B" w:rsidRPr="0021034B" w:rsidRDefault="0021034B" w:rsidP="00EF58D6">
      <w:pPr>
        <w:numPr>
          <w:ilvl w:val="0"/>
          <w:numId w:val="138"/>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Wpływy z tytułu zwrotu kosztów egzekucyjnych, opłaty komorniczej i kosztów upomnień – plan 40.000,00 zł, wykonanie –31.951,31 zł, co stanowi 79,9 % planu.</w:t>
      </w:r>
    </w:p>
    <w:p w:rsidR="0021034B" w:rsidRPr="0021034B" w:rsidRDefault="0021034B" w:rsidP="00EF58D6">
      <w:pPr>
        <w:numPr>
          <w:ilvl w:val="0"/>
          <w:numId w:val="138"/>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 xml:space="preserve">Pozostałe opłaty pobierane przez Urząd Gminy –wykonanie – 6.232,03zł, są to: </w:t>
      </w:r>
      <w:r w:rsidRPr="0021034B">
        <w:rPr>
          <w:rFonts w:ascii="Times New Roman" w:eastAsia="MS Mincho" w:hAnsi="Times New Roman"/>
          <w:sz w:val="24"/>
          <w:szCs w:val="24"/>
        </w:rPr>
        <w:t>opłata za zawarcie związku małżeńskiego poza siedzibą USC – 2.000</w:t>
      </w:r>
      <w:r w:rsidRPr="0076656A">
        <w:rPr>
          <w:rFonts w:ascii="Times New Roman" w:eastAsia="MS Mincho" w:hAnsi="Times New Roman"/>
          <w:sz w:val="24"/>
          <w:szCs w:val="24"/>
        </w:rPr>
        <w:t>,00 zł, opłata za wydanie formularza wielojęzycznego w USC</w:t>
      </w:r>
      <w:r w:rsidR="006050BB" w:rsidRPr="0076656A">
        <w:rPr>
          <w:rFonts w:ascii="Times New Roman" w:eastAsia="MS Mincho" w:hAnsi="Times New Roman"/>
          <w:sz w:val="24"/>
          <w:szCs w:val="24"/>
        </w:rPr>
        <w:t xml:space="preserve"> -17,00 zł</w:t>
      </w:r>
      <w:r w:rsidRPr="0076656A">
        <w:rPr>
          <w:rFonts w:ascii="Times New Roman" w:eastAsia="MS Mincho" w:hAnsi="Times New Roman"/>
          <w:sz w:val="24"/>
          <w:szCs w:val="24"/>
        </w:rPr>
        <w:t>, opłata</w:t>
      </w:r>
      <w:r w:rsidRPr="0021034B">
        <w:rPr>
          <w:rFonts w:ascii="Times New Roman" w:eastAsia="MS Mincho" w:hAnsi="Times New Roman"/>
          <w:sz w:val="24"/>
          <w:szCs w:val="24"/>
        </w:rPr>
        <w:t xml:space="preserve"> retencyjna</w:t>
      </w:r>
      <w:r w:rsidRPr="0021034B">
        <w:rPr>
          <w:rFonts w:ascii="Times New Roman" w:eastAsia="Times New Roman" w:hAnsi="Times New Roman"/>
          <w:sz w:val="24"/>
          <w:szCs w:val="24"/>
          <w:vertAlign w:val="superscript"/>
        </w:rPr>
        <w:footnoteReference w:id="9"/>
      </w:r>
      <w:r w:rsidRPr="0021034B">
        <w:rPr>
          <w:rFonts w:ascii="Times New Roman" w:eastAsia="MS Mincho" w:hAnsi="Times New Roman"/>
          <w:sz w:val="24"/>
          <w:szCs w:val="24"/>
        </w:rPr>
        <w:t xml:space="preserve"> – 555,34 zł, zwrot kosztów zastępstwa procesowego – 2.059,69zł, opłata za poniesione koszty wpisu  hipoteki </w:t>
      </w:r>
      <w:r w:rsidR="00326C08">
        <w:rPr>
          <w:rFonts w:ascii="Times New Roman" w:eastAsia="MS Mincho" w:hAnsi="Times New Roman"/>
          <w:sz w:val="24"/>
          <w:szCs w:val="24"/>
        </w:rPr>
        <w:t>do KW</w:t>
      </w:r>
      <w:r w:rsidRPr="0021034B">
        <w:rPr>
          <w:rFonts w:ascii="Times New Roman" w:eastAsia="MS Mincho" w:hAnsi="Times New Roman"/>
          <w:sz w:val="24"/>
          <w:szCs w:val="24"/>
        </w:rPr>
        <w:t>– 1.600,00 zł</w:t>
      </w:r>
      <w:r w:rsidR="00476F1E">
        <w:rPr>
          <w:rFonts w:ascii="Times New Roman" w:eastAsia="MS Mincho" w:hAnsi="Times New Roman"/>
          <w:sz w:val="24"/>
          <w:szCs w:val="24"/>
        </w:rPr>
        <w:t>.</w:t>
      </w:r>
    </w:p>
    <w:p w:rsidR="0021034B" w:rsidRPr="0021034B" w:rsidRDefault="0021034B" w:rsidP="0021034B">
      <w:pPr>
        <w:spacing w:after="0" w:line="22" w:lineRule="atLeast"/>
        <w:jc w:val="both"/>
        <w:rPr>
          <w:rFonts w:ascii="Times New Roman" w:eastAsia="MS Mincho" w:hAnsi="Times New Roman"/>
          <w:b/>
          <w:bCs/>
          <w:i/>
          <w:sz w:val="24"/>
          <w:szCs w:val="20"/>
        </w:rPr>
      </w:pPr>
    </w:p>
    <w:p w:rsidR="0021034B" w:rsidRPr="0021034B" w:rsidRDefault="0021034B" w:rsidP="0021034B">
      <w:pPr>
        <w:spacing w:after="0" w:line="22" w:lineRule="atLeast"/>
        <w:jc w:val="both"/>
        <w:rPr>
          <w:rFonts w:ascii="Times New Roman" w:eastAsia="MS Mincho" w:hAnsi="Times New Roman"/>
          <w:bCs/>
          <w:sz w:val="24"/>
          <w:szCs w:val="20"/>
        </w:rPr>
      </w:pPr>
      <w:r w:rsidRPr="0021034B">
        <w:rPr>
          <w:rFonts w:ascii="Times New Roman" w:eastAsia="MS Mincho" w:hAnsi="Times New Roman"/>
          <w:bCs/>
          <w:sz w:val="24"/>
          <w:szCs w:val="20"/>
        </w:rPr>
        <w:t xml:space="preserve">Ponadto opłaty </w:t>
      </w:r>
      <w:r w:rsidR="003F1EF1">
        <w:rPr>
          <w:rFonts w:ascii="Times New Roman" w:eastAsia="MS Mincho" w:hAnsi="Times New Roman"/>
          <w:bCs/>
          <w:sz w:val="24"/>
          <w:szCs w:val="20"/>
        </w:rPr>
        <w:t>były p</w:t>
      </w:r>
      <w:r w:rsidRPr="0021034B">
        <w:rPr>
          <w:rFonts w:ascii="Times New Roman" w:eastAsia="MS Mincho" w:hAnsi="Times New Roman"/>
          <w:bCs/>
          <w:sz w:val="24"/>
          <w:szCs w:val="20"/>
        </w:rPr>
        <w:t>obierane przez szkoły podstawowe, publiczne przedszkole, GOPS            w Osielsku. Plan wynosi - 704.400,00 zł. Wykonanie wynosi –</w:t>
      </w:r>
      <w:r w:rsidR="00BD750E">
        <w:rPr>
          <w:rFonts w:ascii="Times New Roman" w:eastAsia="MS Mincho" w:hAnsi="Times New Roman"/>
          <w:bCs/>
          <w:sz w:val="24"/>
          <w:szCs w:val="20"/>
        </w:rPr>
        <w:t xml:space="preserve"> 217.822,07 </w:t>
      </w:r>
      <w:r w:rsidRPr="0021034B">
        <w:rPr>
          <w:rFonts w:ascii="Times New Roman" w:eastAsia="MS Mincho" w:hAnsi="Times New Roman"/>
          <w:bCs/>
          <w:sz w:val="24"/>
          <w:szCs w:val="20"/>
        </w:rPr>
        <w:t xml:space="preserve">zł. </w:t>
      </w:r>
    </w:p>
    <w:p w:rsidR="0021034B" w:rsidRPr="0021034B" w:rsidRDefault="0021034B" w:rsidP="0021034B">
      <w:pPr>
        <w:spacing w:after="0" w:line="22" w:lineRule="atLeast"/>
        <w:jc w:val="both"/>
        <w:rPr>
          <w:rFonts w:ascii="Times New Roman" w:eastAsia="MS Mincho" w:hAnsi="Times New Roman"/>
          <w:bCs/>
          <w:sz w:val="24"/>
          <w:szCs w:val="20"/>
        </w:rPr>
      </w:pPr>
    </w:p>
    <w:p w:rsidR="0021034B" w:rsidRPr="0021034B" w:rsidRDefault="0021034B" w:rsidP="0021034B">
      <w:pPr>
        <w:spacing w:after="0" w:line="22" w:lineRule="atLeast"/>
        <w:jc w:val="both"/>
        <w:rPr>
          <w:rFonts w:ascii="Times New Roman" w:eastAsia="MS Mincho" w:hAnsi="Times New Roman"/>
          <w:bCs/>
          <w:sz w:val="24"/>
          <w:szCs w:val="20"/>
        </w:rPr>
      </w:pPr>
      <w:r w:rsidRPr="0021034B">
        <w:rPr>
          <w:rFonts w:ascii="Times New Roman" w:eastAsia="MS Mincho" w:hAnsi="Times New Roman"/>
          <w:bCs/>
          <w:sz w:val="24"/>
          <w:szCs w:val="20"/>
        </w:rPr>
        <w:t>Ogółem dochody z tytułu podatków i opłat w  2021 roku wynosiły:</w:t>
      </w:r>
    </w:p>
    <w:p w:rsidR="0021034B" w:rsidRPr="0021034B" w:rsidRDefault="0021034B" w:rsidP="0021034B">
      <w:pPr>
        <w:spacing w:after="0" w:line="22" w:lineRule="atLeast"/>
        <w:jc w:val="both"/>
        <w:rPr>
          <w:rFonts w:ascii="Times New Roman" w:eastAsia="MS Mincho" w:hAnsi="Times New Roman"/>
          <w:bCs/>
          <w:sz w:val="24"/>
          <w:szCs w:val="20"/>
        </w:rPr>
      </w:pPr>
      <w:r w:rsidRPr="0021034B">
        <w:rPr>
          <w:rFonts w:ascii="Times New Roman" w:eastAsia="MS Mincho" w:hAnsi="Times New Roman"/>
          <w:bCs/>
          <w:sz w:val="24"/>
          <w:szCs w:val="20"/>
        </w:rPr>
        <w:t>Podatki - plan - 58.586.641,45 zł, wykonanie –31.046.202,46zł, co stanowi 53,0 % planu.</w:t>
      </w:r>
    </w:p>
    <w:p w:rsidR="0021034B" w:rsidRPr="0021034B" w:rsidRDefault="0021034B" w:rsidP="0021034B">
      <w:pPr>
        <w:spacing w:after="0" w:line="22" w:lineRule="atLeast"/>
        <w:jc w:val="both"/>
        <w:rPr>
          <w:rFonts w:ascii="Times New Roman" w:eastAsia="MS Mincho" w:hAnsi="Times New Roman"/>
          <w:bCs/>
          <w:sz w:val="24"/>
          <w:szCs w:val="20"/>
        </w:rPr>
      </w:pPr>
      <w:r w:rsidRPr="0021034B">
        <w:rPr>
          <w:rFonts w:ascii="Times New Roman" w:eastAsia="MS Mincho" w:hAnsi="Times New Roman"/>
          <w:bCs/>
          <w:sz w:val="24"/>
          <w:szCs w:val="20"/>
        </w:rPr>
        <w:t>Opłaty - plan –7.524.700,00 zł, wykonanie –4.773.031,98zł, co stanowi 63,4% planu.</w:t>
      </w:r>
    </w:p>
    <w:p w:rsidR="0021034B" w:rsidRPr="0021034B" w:rsidRDefault="0021034B" w:rsidP="0021034B">
      <w:pPr>
        <w:spacing w:after="0" w:line="22" w:lineRule="atLeast"/>
        <w:jc w:val="both"/>
        <w:rPr>
          <w:rFonts w:ascii="Times New Roman" w:eastAsia="MS Mincho" w:hAnsi="Times New Roman"/>
          <w:bCs/>
          <w:sz w:val="24"/>
          <w:szCs w:val="20"/>
        </w:rPr>
      </w:pPr>
      <w:r w:rsidRPr="0021034B">
        <w:rPr>
          <w:rFonts w:ascii="Times New Roman" w:eastAsia="MS Mincho" w:hAnsi="Times New Roman"/>
          <w:bCs/>
          <w:sz w:val="24"/>
          <w:szCs w:val="20"/>
        </w:rPr>
        <w:t>Razem podatki i opłaty – plan - 66.111.341,45zł, wykonanie –35.819.234,44zł. - co stanowi 54,2% planu. Podatki i opłaty w I półroczu 2021 r. stanowiły 48,5 % ogółu dochodów budżetu gminy Osielsko.</w:t>
      </w:r>
    </w:p>
    <w:p w:rsidR="0021034B" w:rsidRPr="0021034B" w:rsidRDefault="0021034B" w:rsidP="0021034B">
      <w:pPr>
        <w:spacing w:after="0" w:line="22" w:lineRule="atLeast"/>
        <w:jc w:val="both"/>
        <w:rPr>
          <w:rFonts w:ascii="Times New Roman" w:eastAsia="MS Mincho" w:hAnsi="Times New Roman"/>
          <w:b/>
          <w:bCs/>
          <w:sz w:val="24"/>
          <w:szCs w:val="20"/>
        </w:rPr>
      </w:pPr>
    </w:p>
    <w:p w:rsidR="0021034B" w:rsidRPr="0021034B" w:rsidRDefault="0021034B" w:rsidP="0021034B">
      <w:pPr>
        <w:spacing w:after="0" w:line="22" w:lineRule="atLeast"/>
        <w:jc w:val="both"/>
        <w:rPr>
          <w:rFonts w:ascii="Times New Roman" w:eastAsia="MS Mincho" w:hAnsi="Times New Roman"/>
          <w:b/>
          <w:bCs/>
          <w:sz w:val="24"/>
          <w:szCs w:val="20"/>
        </w:rPr>
      </w:pPr>
      <w:r w:rsidRPr="0021034B">
        <w:rPr>
          <w:rFonts w:ascii="Times New Roman" w:eastAsia="MS Mincho" w:hAnsi="Times New Roman"/>
          <w:b/>
          <w:bCs/>
          <w:sz w:val="24"/>
          <w:szCs w:val="20"/>
        </w:rPr>
        <w:t>Dochody bieżące z majątku gminy pobierane przez Urząd Gminy</w:t>
      </w:r>
    </w:p>
    <w:p w:rsidR="0021034B" w:rsidRPr="0021034B" w:rsidRDefault="0021034B" w:rsidP="0021034B">
      <w:pPr>
        <w:spacing w:after="0" w:line="22" w:lineRule="atLeast"/>
        <w:jc w:val="both"/>
        <w:rPr>
          <w:rFonts w:ascii="Times New Roman" w:eastAsia="MS Mincho" w:hAnsi="Times New Roman"/>
          <w:sz w:val="24"/>
          <w:szCs w:val="20"/>
        </w:rPr>
      </w:pPr>
      <w:r w:rsidRPr="0021034B">
        <w:rPr>
          <w:rFonts w:ascii="Times New Roman" w:eastAsia="MS Mincho" w:hAnsi="Times New Roman"/>
          <w:bCs/>
          <w:sz w:val="24"/>
          <w:szCs w:val="20"/>
        </w:rPr>
        <w:t>D</w:t>
      </w:r>
      <w:r w:rsidRPr="0021034B">
        <w:rPr>
          <w:rFonts w:ascii="Times New Roman" w:eastAsia="MS Mincho" w:hAnsi="Times New Roman"/>
          <w:sz w:val="24"/>
          <w:szCs w:val="20"/>
        </w:rPr>
        <w:t>o dochodów bieżących z majątku gminy zaliczone są dochody z wynajmu i dzierżawy nieruchomości stanowiących własność gminy,  a będących we władaniu wszystkich  jednostek organizacyjnych gminy, z tytułu udzielonej służebności i dochody za dzierżawę terenów łowieckich.</w:t>
      </w:r>
    </w:p>
    <w:p w:rsidR="0021034B" w:rsidRPr="0021034B" w:rsidRDefault="0021034B" w:rsidP="0021034B">
      <w:p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ab/>
        <w:t xml:space="preserve"> Planowane dochody bieżące z majątku gminy pobierane przez Urząd Gminy Osielsko na początek roku wynosiły – 525.800,00 zł. Ich kwota nie uległa zmianie. </w:t>
      </w:r>
      <w:r w:rsidRPr="0021034B">
        <w:rPr>
          <w:rFonts w:ascii="Times New Roman" w:eastAsia="MS Mincho" w:hAnsi="Times New Roman"/>
          <w:sz w:val="24"/>
          <w:szCs w:val="24"/>
        </w:rPr>
        <w:t xml:space="preserve">Wykonanie wynosi – 345.294.87zł, co stanowi 65,7% planu. W tym: </w:t>
      </w:r>
    </w:p>
    <w:p w:rsidR="0021034B" w:rsidRPr="0021034B" w:rsidRDefault="0021034B" w:rsidP="00EF58D6">
      <w:pPr>
        <w:numPr>
          <w:ilvl w:val="0"/>
          <w:numId w:val="142"/>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Dochody z  tyt. dzierżawy gruntów stanowiących zasób mienia komunalnego i lokali użytkowych, odpłatna służebność –  plan 201.800,00 zł, wykonanie  –176.662,08 zł.</w:t>
      </w:r>
    </w:p>
    <w:p w:rsidR="0021034B" w:rsidRPr="0021034B" w:rsidRDefault="0021034B" w:rsidP="00EF58D6">
      <w:pPr>
        <w:numPr>
          <w:ilvl w:val="0"/>
          <w:numId w:val="142"/>
        </w:numPr>
        <w:spacing w:after="0" w:line="22" w:lineRule="atLeast"/>
        <w:rPr>
          <w:rFonts w:ascii="Times New Roman" w:eastAsia="MS Mincho" w:hAnsi="Times New Roman"/>
          <w:sz w:val="24"/>
          <w:szCs w:val="20"/>
        </w:rPr>
      </w:pPr>
      <w:r w:rsidRPr="0021034B">
        <w:rPr>
          <w:rFonts w:ascii="Times New Roman" w:eastAsia="MS Mincho" w:hAnsi="Times New Roman"/>
          <w:sz w:val="24"/>
          <w:szCs w:val="20"/>
        </w:rPr>
        <w:t>Dochody z najmu lokali mieszkalnych – plan 323 000,00 zł, wykonanie –167.</w:t>
      </w:r>
      <w:r w:rsidR="005F7BFE">
        <w:rPr>
          <w:rFonts w:ascii="Times New Roman" w:eastAsia="MS Mincho" w:hAnsi="Times New Roman"/>
          <w:sz w:val="24"/>
          <w:szCs w:val="20"/>
        </w:rPr>
        <w:t>583,</w:t>
      </w:r>
      <w:r w:rsidRPr="0021034B">
        <w:rPr>
          <w:rFonts w:ascii="Times New Roman" w:eastAsia="MS Mincho" w:hAnsi="Times New Roman"/>
          <w:sz w:val="24"/>
          <w:szCs w:val="20"/>
        </w:rPr>
        <w:t>68 zł.</w:t>
      </w:r>
    </w:p>
    <w:p w:rsidR="0021034B" w:rsidRPr="0021034B" w:rsidRDefault="0021034B" w:rsidP="00EF58D6">
      <w:pPr>
        <w:numPr>
          <w:ilvl w:val="0"/>
          <w:numId w:val="142"/>
        </w:numPr>
        <w:spacing w:after="0" w:line="22" w:lineRule="atLeast"/>
        <w:rPr>
          <w:rFonts w:ascii="Times New Roman" w:eastAsia="MS Mincho" w:hAnsi="Times New Roman"/>
          <w:sz w:val="24"/>
          <w:szCs w:val="20"/>
        </w:rPr>
      </w:pPr>
      <w:r w:rsidRPr="0021034B">
        <w:rPr>
          <w:rFonts w:ascii="Times New Roman" w:eastAsia="MS Mincho" w:hAnsi="Times New Roman"/>
          <w:sz w:val="24"/>
          <w:szCs w:val="20"/>
        </w:rPr>
        <w:t>Dzierżawa terenów łowieckich – plan 1.000,00 zł, wykonanie – 1.049,11 zł.</w:t>
      </w:r>
    </w:p>
    <w:p w:rsidR="0021034B" w:rsidRPr="0021034B" w:rsidRDefault="0021034B" w:rsidP="0021034B">
      <w:pPr>
        <w:spacing w:after="0" w:line="22" w:lineRule="atLeast"/>
        <w:rPr>
          <w:rFonts w:ascii="Times New Roman" w:eastAsia="MS Mincho" w:hAnsi="Times New Roman"/>
          <w:sz w:val="24"/>
          <w:szCs w:val="20"/>
        </w:rPr>
      </w:pPr>
    </w:p>
    <w:p w:rsidR="0021034B" w:rsidRPr="0021034B" w:rsidRDefault="0021034B" w:rsidP="0021034B">
      <w:pPr>
        <w:spacing w:after="0" w:line="22" w:lineRule="atLeast"/>
        <w:rPr>
          <w:rFonts w:ascii="Times New Roman" w:eastAsia="MS Mincho" w:hAnsi="Times New Roman"/>
          <w:sz w:val="24"/>
          <w:szCs w:val="20"/>
        </w:rPr>
      </w:pPr>
      <w:r w:rsidRPr="0021034B">
        <w:rPr>
          <w:rFonts w:ascii="Times New Roman" w:eastAsia="MS Mincho" w:hAnsi="Times New Roman"/>
          <w:sz w:val="24"/>
          <w:szCs w:val="20"/>
        </w:rPr>
        <w:t xml:space="preserve">Ponadto dochody z najmu i dzierżawy są pobierane przez szkoły i GOSIR. Plan 93.000,00 zł, wykonanie – 27.791,91zł. </w:t>
      </w:r>
    </w:p>
    <w:p w:rsidR="0021034B" w:rsidRPr="0021034B" w:rsidRDefault="0021034B" w:rsidP="0021034B">
      <w:pPr>
        <w:spacing w:after="0" w:line="22" w:lineRule="atLeast"/>
        <w:rPr>
          <w:rFonts w:ascii="Times New Roman" w:eastAsia="MS Mincho" w:hAnsi="Times New Roman"/>
          <w:sz w:val="24"/>
          <w:szCs w:val="20"/>
        </w:rPr>
      </w:pPr>
    </w:p>
    <w:p w:rsidR="0021034B" w:rsidRPr="0021034B" w:rsidRDefault="0021034B" w:rsidP="0021034B">
      <w:pPr>
        <w:spacing w:after="0" w:line="22" w:lineRule="atLeast"/>
        <w:rPr>
          <w:rFonts w:ascii="Times New Roman" w:eastAsia="MS Mincho" w:hAnsi="Times New Roman"/>
          <w:sz w:val="24"/>
          <w:szCs w:val="20"/>
        </w:rPr>
      </w:pPr>
      <w:r w:rsidRPr="0021034B">
        <w:rPr>
          <w:rFonts w:ascii="Times New Roman" w:eastAsia="MS Mincho" w:hAnsi="Times New Roman"/>
          <w:sz w:val="24"/>
          <w:szCs w:val="20"/>
        </w:rPr>
        <w:t>Razem dochody bieżące z majątku gminy (par. 0750) wynoszą; plan –618.800,00 zł, wykonanie –373.086,78zł, co stanowi 60,3% planu.</w:t>
      </w:r>
    </w:p>
    <w:p w:rsidR="0021034B" w:rsidRPr="0021034B" w:rsidRDefault="0021034B" w:rsidP="0021034B">
      <w:pPr>
        <w:spacing w:after="0" w:line="22" w:lineRule="atLeast"/>
        <w:rPr>
          <w:rFonts w:ascii="Times New Roman" w:eastAsia="MS Mincho" w:hAnsi="Times New Roman"/>
          <w:sz w:val="24"/>
          <w:szCs w:val="20"/>
        </w:rPr>
      </w:pPr>
    </w:p>
    <w:p w:rsidR="0021034B" w:rsidRPr="0021034B" w:rsidRDefault="0021034B" w:rsidP="0021034B">
      <w:pPr>
        <w:spacing w:after="0" w:line="240" w:lineRule="auto"/>
        <w:jc w:val="both"/>
        <w:rPr>
          <w:rFonts w:ascii="Times New Roman" w:eastAsia="MS Mincho" w:hAnsi="Times New Roman"/>
          <w:b/>
          <w:bCs/>
          <w:sz w:val="24"/>
          <w:szCs w:val="24"/>
        </w:rPr>
      </w:pPr>
      <w:r w:rsidRPr="0021034B">
        <w:rPr>
          <w:rFonts w:ascii="Times New Roman" w:eastAsia="MS Mincho" w:hAnsi="Times New Roman"/>
          <w:b/>
          <w:bCs/>
          <w:sz w:val="24"/>
          <w:szCs w:val="24"/>
        </w:rPr>
        <w:t>Dochody bieżące pobierane przez jednostki budżetowe</w:t>
      </w:r>
    </w:p>
    <w:p w:rsidR="0021034B" w:rsidRPr="0021034B" w:rsidRDefault="0021034B" w:rsidP="0021034B">
      <w:pPr>
        <w:spacing w:line="240" w:lineRule="auto"/>
        <w:rPr>
          <w:rFonts w:ascii="Times New Roman" w:eastAsia="MS Mincho" w:hAnsi="Times New Roman"/>
          <w:sz w:val="24"/>
          <w:szCs w:val="24"/>
          <w:lang w:eastAsia="pl-PL"/>
        </w:rPr>
      </w:pPr>
      <w:r w:rsidRPr="0021034B">
        <w:rPr>
          <w:rFonts w:ascii="Times New Roman" w:eastAsia="MS Mincho" w:hAnsi="Times New Roman"/>
          <w:sz w:val="24"/>
          <w:szCs w:val="24"/>
          <w:lang w:eastAsia="pl-PL"/>
        </w:rPr>
        <w:t>Planowane dochody pobierane przez jednostki budżetowe (szkoły podstawowe, przedszkole, Zespół do spraw oświaty, GOPS i GOSIR)wynoszą –  1.856.040,00</w:t>
      </w:r>
      <w:r w:rsidRPr="0021034B">
        <w:rPr>
          <w:rFonts w:ascii="Times New Roman" w:eastAsia="Times New Roman" w:hAnsi="Times New Roman"/>
          <w:bCs/>
          <w:sz w:val="24"/>
          <w:szCs w:val="24"/>
          <w:lang w:eastAsia="pl-PL"/>
        </w:rPr>
        <w:t xml:space="preserve"> zł. </w:t>
      </w:r>
      <w:r w:rsidRPr="0021034B">
        <w:rPr>
          <w:rFonts w:ascii="Times New Roman" w:eastAsia="MS Mincho" w:hAnsi="Times New Roman"/>
          <w:sz w:val="24"/>
          <w:szCs w:val="24"/>
          <w:lang w:eastAsia="pl-PL"/>
        </w:rPr>
        <w:t xml:space="preserve">Wykonane zostały </w:t>
      </w:r>
      <w:r w:rsidRPr="0021034B">
        <w:rPr>
          <w:rFonts w:ascii="Times New Roman" w:eastAsia="MS Mincho" w:hAnsi="Times New Roman"/>
          <w:sz w:val="24"/>
          <w:szCs w:val="24"/>
          <w:lang w:eastAsia="pl-PL"/>
        </w:rPr>
        <w:br/>
        <w:t>w kwocie 526.450,77 zł,  tj. 28,4 %  planu, w tym:</w:t>
      </w:r>
    </w:p>
    <w:p w:rsidR="0021034B" w:rsidRPr="0021034B" w:rsidRDefault="0021034B" w:rsidP="00EF58D6">
      <w:pPr>
        <w:numPr>
          <w:ilvl w:val="0"/>
          <w:numId w:val="173"/>
        </w:numPr>
        <w:spacing w:after="0" w:line="240" w:lineRule="auto"/>
        <w:rPr>
          <w:rFonts w:ascii="Times New Roman" w:eastAsia="MS Mincho" w:hAnsi="Times New Roman"/>
          <w:sz w:val="24"/>
          <w:szCs w:val="20"/>
        </w:rPr>
      </w:pPr>
      <w:r w:rsidRPr="0021034B">
        <w:rPr>
          <w:rFonts w:ascii="Times New Roman" w:eastAsia="MS Mincho" w:hAnsi="Times New Roman"/>
          <w:sz w:val="24"/>
          <w:szCs w:val="20"/>
        </w:rPr>
        <w:t>Dochody pobierane przez placówki oświatowe – plan na dzień 1 stycznia 2021 r. wynosił 1.468.900,00 zł i w ciągu półrocza nie uległ zmianie. Wykonanie wynosi -  401.139,53 zł, z tego:</w:t>
      </w:r>
    </w:p>
    <w:p w:rsidR="0021034B" w:rsidRPr="0021034B" w:rsidRDefault="0021034B" w:rsidP="00EF58D6">
      <w:pPr>
        <w:numPr>
          <w:ilvl w:val="0"/>
          <w:numId w:val="174"/>
        </w:numPr>
        <w:spacing w:after="0" w:line="240" w:lineRule="auto"/>
        <w:jc w:val="both"/>
        <w:rPr>
          <w:rFonts w:ascii="Times New Roman" w:eastAsia="MS Mincho" w:hAnsi="Times New Roman"/>
          <w:sz w:val="24"/>
          <w:szCs w:val="20"/>
        </w:rPr>
      </w:pPr>
      <w:r w:rsidRPr="0021034B">
        <w:rPr>
          <w:rFonts w:ascii="Times New Roman" w:eastAsia="MS Mincho" w:hAnsi="Times New Roman"/>
          <w:sz w:val="24"/>
          <w:szCs w:val="20"/>
        </w:rPr>
        <w:t>najem i dzierżawa (par. 0750)  -  plan 42.000,00 zł, wykonanie - 3.870,00zł,</w:t>
      </w:r>
    </w:p>
    <w:p w:rsidR="0021034B" w:rsidRPr="0021034B" w:rsidRDefault="0021034B" w:rsidP="00EF58D6">
      <w:pPr>
        <w:numPr>
          <w:ilvl w:val="0"/>
          <w:numId w:val="174"/>
        </w:numPr>
        <w:spacing w:after="0" w:line="240" w:lineRule="auto"/>
        <w:jc w:val="both"/>
        <w:rPr>
          <w:rFonts w:ascii="Times New Roman" w:eastAsia="MS Mincho" w:hAnsi="Times New Roman"/>
          <w:sz w:val="24"/>
          <w:szCs w:val="20"/>
        </w:rPr>
      </w:pPr>
      <w:r w:rsidRPr="0021034B">
        <w:rPr>
          <w:rFonts w:ascii="Times New Roman" w:eastAsia="MS Mincho" w:hAnsi="Times New Roman"/>
          <w:sz w:val="24"/>
          <w:szCs w:val="20"/>
        </w:rPr>
        <w:t>różne opłaty - plan 704.400,00 zł, wykonanie –217.810,47zł, w tym:</w:t>
      </w:r>
    </w:p>
    <w:p w:rsidR="0021034B" w:rsidRPr="0021034B" w:rsidRDefault="0021034B" w:rsidP="00EF58D6">
      <w:pPr>
        <w:numPr>
          <w:ilvl w:val="0"/>
          <w:numId w:val="175"/>
        </w:numPr>
        <w:spacing w:after="0" w:line="240" w:lineRule="auto"/>
        <w:jc w:val="both"/>
        <w:rPr>
          <w:rFonts w:ascii="Times New Roman" w:eastAsia="MS Mincho" w:hAnsi="Times New Roman"/>
          <w:sz w:val="24"/>
          <w:szCs w:val="20"/>
        </w:rPr>
      </w:pPr>
      <w:r w:rsidRPr="0021034B">
        <w:rPr>
          <w:rFonts w:ascii="Times New Roman" w:eastAsia="MS Mincho" w:hAnsi="Times New Roman"/>
          <w:sz w:val="24"/>
          <w:szCs w:val="20"/>
        </w:rPr>
        <w:t>wpływy z opłat za korzystanie z wychowania przedszkolnego (par. 0660) –plan 109.200,00 zł, wykonanie –29.683,00 zł,</w:t>
      </w:r>
    </w:p>
    <w:p w:rsidR="0021034B" w:rsidRPr="0021034B" w:rsidRDefault="0021034B" w:rsidP="00EF58D6">
      <w:pPr>
        <w:numPr>
          <w:ilvl w:val="0"/>
          <w:numId w:val="175"/>
        </w:numPr>
        <w:spacing w:after="0" w:line="240" w:lineRule="auto"/>
        <w:jc w:val="both"/>
        <w:rPr>
          <w:rFonts w:ascii="Times New Roman" w:eastAsia="MS Mincho" w:hAnsi="Times New Roman"/>
          <w:sz w:val="24"/>
          <w:szCs w:val="20"/>
        </w:rPr>
      </w:pPr>
      <w:r w:rsidRPr="0021034B">
        <w:rPr>
          <w:rFonts w:ascii="Times New Roman" w:eastAsia="MS Mincho" w:hAnsi="Times New Roman"/>
          <w:sz w:val="24"/>
          <w:szCs w:val="20"/>
        </w:rPr>
        <w:t>opłaty za korzystanie z wyżywienia w jednostkach realizujących zadania z zakresu wychowania przedszkolnego (</w:t>
      </w:r>
      <w:r w:rsidR="006030B0">
        <w:rPr>
          <w:rFonts w:ascii="Times New Roman" w:eastAsia="MS Mincho" w:hAnsi="Times New Roman"/>
          <w:sz w:val="24"/>
          <w:szCs w:val="20"/>
        </w:rPr>
        <w:t>§</w:t>
      </w:r>
      <w:r w:rsidRPr="0021034B">
        <w:rPr>
          <w:rFonts w:ascii="Times New Roman" w:eastAsia="MS Mincho" w:hAnsi="Times New Roman"/>
          <w:sz w:val="24"/>
          <w:szCs w:val="20"/>
        </w:rPr>
        <w:t>0670) –plan 595.200,00 zł, wykonanie – 187.966,47 zł,</w:t>
      </w:r>
    </w:p>
    <w:p w:rsidR="0021034B" w:rsidRPr="0021034B" w:rsidRDefault="0021034B" w:rsidP="00EF58D6">
      <w:pPr>
        <w:numPr>
          <w:ilvl w:val="0"/>
          <w:numId w:val="175"/>
        </w:numPr>
        <w:spacing w:after="0" w:line="240" w:lineRule="auto"/>
        <w:jc w:val="both"/>
        <w:rPr>
          <w:rFonts w:ascii="Times New Roman" w:eastAsia="MS Mincho" w:hAnsi="Times New Roman"/>
          <w:sz w:val="24"/>
          <w:szCs w:val="20"/>
        </w:rPr>
      </w:pPr>
      <w:r w:rsidRPr="0021034B">
        <w:rPr>
          <w:rFonts w:ascii="Times New Roman" w:eastAsia="MS Mincho" w:hAnsi="Times New Roman"/>
          <w:sz w:val="24"/>
          <w:szCs w:val="20"/>
        </w:rPr>
        <w:t>różne opłaty (par. 0690)wykonanie - 161,00 zł;</w:t>
      </w:r>
    </w:p>
    <w:p w:rsidR="0021034B" w:rsidRPr="0021034B" w:rsidRDefault="0021034B" w:rsidP="00EF58D6">
      <w:pPr>
        <w:numPr>
          <w:ilvl w:val="0"/>
          <w:numId w:val="174"/>
        </w:numPr>
        <w:spacing w:after="0" w:line="240" w:lineRule="auto"/>
        <w:jc w:val="both"/>
        <w:rPr>
          <w:rFonts w:ascii="Times New Roman" w:eastAsia="MS Mincho" w:hAnsi="Times New Roman"/>
          <w:sz w:val="24"/>
          <w:szCs w:val="20"/>
        </w:rPr>
      </w:pPr>
      <w:r w:rsidRPr="0021034B">
        <w:rPr>
          <w:rFonts w:ascii="Times New Roman" w:eastAsia="MS Mincho" w:hAnsi="Times New Roman"/>
          <w:sz w:val="24"/>
          <w:szCs w:val="20"/>
        </w:rPr>
        <w:t xml:space="preserve">pozostałe dochody – plan 722.500,00 zł, wykonanie – </w:t>
      </w:r>
      <w:r w:rsidR="00081598">
        <w:rPr>
          <w:rFonts w:ascii="Times New Roman" w:eastAsia="MS Mincho" w:hAnsi="Times New Roman"/>
          <w:sz w:val="24"/>
          <w:szCs w:val="20"/>
        </w:rPr>
        <w:t>179. 459,0</w:t>
      </w:r>
      <w:r w:rsidR="006747A2">
        <w:rPr>
          <w:rFonts w:ascii="Times New Roman" w:eastAsia="MS Mincho" w:hAnsi="Times New Roman"/>
          <w:sz w:val="24"/>
          <w:szCs w:val="20"/>
        </w:rPr>
        <w:t>6 zł</w:t>
      </w:r>
      <w:r w:rsidRPr="0021034B">
        <w:rPr>
          <w:rFonts w:ascii="Times New Roman" w:eastAsia="MS Mincho" w:hAnsi="Times New Roman"/>
          <w:sz w:val="24"/>
          <w:szCs w:val="20"/>
        </w:rPr>
        <w:t>; w tym:</w:t>
      </w:r>
    </w:p>
    <w:p w:rsidR="0021034B" w:rsidRPr="0021034B" w:rsidRDefault="0021034B" w:rsidP="00EF58D6">
      <w:pPr>
        <w:numPr>
          <w:ilvl w:val="0"/>
          <w:numId w:val="176"/>
        </w:numPr>
        <w:spacing w:after="0" w:line="240" w:lineRule="auto"/>
        <w:jc w:val="both"/>
        <w:rPr>
          <w:rFonts w:ascii="Times New Roman" w:eastAsia="MS Mincho" w:hAnsi="Times New Roman"/>
          <w:sz w:val="24"/>
          <w:szCs w:val="20"/>
        </w:rPr>
      </w:pPr>
      <w:r w:rsidRPr="0021034B">
        <w:rPr>
          <w:rFonts w:ascii="Times New Roman" w:eastAsia="MS Mincho" w:hAnsi="Times New Roman"/>
          <w:sz w:val="24"/>
          <w:szCs w:val="20"/>
        </w:rPr>
        <w:t>odpłatność za wyżywienie w stołówkach szkolnych (</w:t>
      </w:r>
      <w:r w:rsidR="006030B0">
        <w:rPr>
          <w:rFonts w:ascii="Times New Roman" w:eastAsia="MS Mincho" w:hAnsi="Times New Roman"/>
          <w:sz w:val="24"/>
          <w:szCs w:val="20"/>
        </w:rPr>
        <w:t>§</w:t>
      </w:r>
      <w:r w:rsidRPr="0021034B">
        <w:rPr>
          <w:rFonts w:ascii="Times New Roman" w:eastAsia="MS Mincho" w:hAnsi="Times New Roman"/>
          <w:sz w:val="24"/>
          <w:szCs w:val="20"/>
        </w:rPr>
        <w:t>0830) –plan 719.500,00 zł, wykonanie –170.714,50 zł,</w:t>
      </w:r>
    </w:p>
    <w:p w:rsidR="0021034B" w:rsidRPr="00A613C5" w:rsidRDefault="0021034B" w:rsidP="00EF58D6">
      <w:pPr>
        <w:numPr>
          <w:ilvl w:val="0"/>
          <w:numId w:val="176"/>
        </w:numPr>
        <w:spacing w:after="0" w:line="240" w:lineRule="auto"/>
        <w:jc w:val="both"/>
        <w:rPr>
          <w:rFonts w:ascii="Times New Roman" w:eastAsia="MS Mincho" w:hAnsi="Times New Roman"/>
          <w:sz w:val="24"/>
          <w:szCs w:val="24"/>
        </w:rPr>
      </w:pPr>
      <w:r w:rsidRPr="0021034B">
        <w:rPr>
          <w:rFonts w:ascii="Times New Roman" w:eastAsia="MS Mincho" w:hAnsi="Times New Roman"/>
          <w:sz w:val="24"/>
          <w:szCs w:val="20"/>
        </w:rPr>
        <w:t>pozostałe dochody (</w:t>
      </w:r>
      <w:r w:rsidR="006030B0">
        <w:rPr>
          <w:rFonts w:ascii="Times New Roman" w:eastAsia="MS Mincho" w:hAnsi="Times New Roman"/>
          <w:sz w:val="24"/>
          <w:szCs w:val="20"/>
        </w:rPr>
        <w:t>§</w:t>
      </w:r>
      <w:r w:rsidRPr="0021034B">
        <w:rPr>
          <w:rFonts w:ascii="Times New Roman" w:eastAsia="MS Mincho" w:hAnsi="Times New Roman"/>
          <w:sz w:val="24"/>
          <w:szCs w:val="20"/>
        </w:rPr>
        <w:t>0970) – plan 3.00</w:t>
      </w:r>
      <w:r w:rsidR="00A613C5">
        <w:rPr>
          <w:rFonts w:ascii="Times New Roman" w:eastAsia="MS Mincho" w:hAnsi="Times New Roman"/>
          <w:sz w:val="24"/>
          <w:szCs w:val="20"/>
        </w:rPr>
        <w:t>0,00 zł, wykonanie –2.187,08 zł,</w:t>
      </w:r>
    </w:p>
    <w:p w:rsidR="00A613C5" w:rsidRPr="0021034B" w:rsidRDefault="00A613C5" w:rsidP="00EF58D6">
      <w:pPr>
        <w:numPr>
          <w:ilvl w:val="0"/>
          <w:numId w:val="176"/>
        </w:numPr>
        <w:spacing w:after="0" w:line="240" w:lineRule="auto"/>
        <w:jc w:val="both"/>
        <w:rPr>
          <w:rFonts w:ascii="Times New Roman" w:eastAsia="MS Mincho" w:hAnsi="Times New Roman"/>
          <w:sz w:val="24"/>
          <w:szCs w:val="24"/>
        </w:rPr>
      </w:pPr>
      <w:r>
        <w:rPr>
          <w:rFonts w:ascii="Times New Roman" w:eastAsia="MS Mincho" w:hAnsi="Times New Roman"/>
          <w:sz w:val="24"/>
          <w:szCs w:val="20"/>
        </w:rPr>
        <w:t>odszkodowanie wypłacone przez firmę ubezpieczeniową – 6.557,48 zł.</w:t>
      </w:r>
    </w:p>
    <w:p w:rsidR="0021034B" w:rsidRPr="0021034B" w:rsidRDefault="0021034B" w:rsidP="00EF58D6">
      <w:pPr>
        <w:numPr>
          <w:ilvl w:val="0"/>
          <w:numId w:val="173"/>
        </w:numPr>
        <w:spacing w:after="0" w:line="240" w:lineRule="auto"/>
        <w:jc w:val="both"/>
        <w:rPr>
          <w:rFonts w:ascii="Times New Roman" w:eastAsia="MS Mincho" w:hAnsi="Times New Roman"/>
          <w:sz w:val="24"/>
          <w:szCs w:val="24"/>
        </w:rPr>
      </w:pPr>
      <w:r w:rsidRPr="0021034B">
        <w:rPr>
          <w:rFonts w:ascii="Times New Roman" w:eastAsia="MS Mincho" w:hAnsi="Times New Roman"/>
          <w:sz w:val="24"/>
          <w:szCs w:val="24"/>
        </w:rPr>
        <w:t>Dochody pobierane przez Gminny Ośrodek Pomocy Społecznej – plan na dzień 1 stycznia 2021 r. - 65.420,00 zł, plan  zwiększono do kwoty 125.840,00 zł. Wykonanie wynosi –39.002,99 zł.</w:t>
      </w:r>
    </w:p>
    <w:p w:rsidR="0021034B" w:rsidRPr="0021034B" w:rsidRDefault="0021034B" w:rsidP="00EF58D6">
      <w:pPr>
        <w:numPr>
          <w:ilvl w:val="0"/>
          <w:numId w:val="173"/>
        </w:numPr>
        <w:spacing w:after="0" w:line="240" w:lineRule="auto"/>
        <w:jc w:val="both"/>
        <w:rPr>
          <w:rFonts w:ascii="Times New Roman" w:eastAsia="MS Mincho" w:hAnsi="Times New Roman"/>
          <w:sz w:val="24"/>
          <w:szCs w:val="24"/>
        </w:rPr>
      </w:pPr>
      <w:r w:rsidRPr="0021034B">
        <w:rPr>
          <w:rFonts w:ascii="Times New Roman" w:eastAsia="MS Mincho" w:hAnsi="Times New Roman"/>
          <w:sz w:val="24"/>
          <w:szCs w:val="24"/>
        </w:rPr>
        <w:t>Dochody pobierane przez Gminny Ośrodek Sportu i Rekreacji – plan na dzień 1 stycznia 2021 r. wynosił 261.300,00 zł, na koniec okresu sprawozdawczego plan nie uległ zmianie. Wykonanie –86.308,25 zł, z tego:</w:t>
      </w:r>
    </w:p>
    <w:p w:rsidR="0021034B" w:rsidRPr="0021034B" w:rsidRDefault="0021034B" w:rsidP="00EF58D6">
      <w:pPr>
        <w:numPr>
          <w:ilvl w:val="0"/>
          <w:numId w:val="177"/>
        </w:numPr>
        <w:spacing w:after="0" w:line="240" w:lineRule="auto"/>
        <w:jc w:val="both"/>
        <w:rPr>
          <w:rFonts w:ascii="Times New Roman" w:eastAsia="MS Mincho" w:hAnsi="Times New Roman"/>
          <w:sz w:val="24"/>
          <w:szCs w:val="24"/>
        </w:rPr>
      </w:pPr>
      <w:r w:rsidRPr="0021034B">
        <w:rPr>
          <w:rFonts w:ascii="Times New Roman" w:eastAsia="MS Mincho" w:hAnsi="Times New Roman"/>
          <w:sz w:val="24"/>
          <w:szCs w:val="24"/>
        </w:rPr>
        <w:t>najem i dzierżawa (</w:t>
      </w:r>
      <w:r w:rsidR="006030B0">
        <w:rPr>
          <w:rFonts w:ascii="Times New Roman" w:eastAsia="MS Mincho" w:hAnsi="Times New Roman"/>
          <w:sz w:val="24"/>
          <w:szCs w:val="24"/>
        </w:rPr>
        <w:t>§</w:t>
      </w:r>
      <w:r w:rsidRPr="0021034B">
        <w:rPr>
          <w:rFonts w:ascii="Times New Roman" w:eastAsia="MS Mincho" w:hAnsi="Times New Roman"/>
          <w:sz w:val="24"/>
          <w:szCs w:val="24"/>
        </w:rPr>
        <w:t>0750) –plan 51</w:t>
      </w:r>
      <w:r w:rsidR="00ED0213">
        <w:rPr>
          <w:rFonts w:ascii="Times New Roman" w:eastAsia="MS Mincho" w:hAnsi="Times New Roman"/>
          <w:sz w:val="24"/>
          <w:szCs w:val="24"/>
        </w:rPr>
        <w:t>.000,00 zł, wykonanie – 23.921,9</w:t>
      </w:r>
      <w:r w:rsidRPr="0021034B">
        <w:rPr>
          <w:rFonts w:ascii="Times New Roman" w:eastAsia="MS Mincho" w:hAnsi="Times New Roman"/>
          <w:sz w:val="24"/>
          <w:szCs w:val="24"/>
        </w:rPr>
        <w:t>1zł,</w:t>
      </w:r>
    </w:p>
    <w:p w:rsidR="0021034B" w:rsidRPr="0021034B" w:rsidRDefault="0021034B" w:rsidP="00EF58D6">
      <w:pPr>
        <w:numPr>
          <w:ilvl w:val="0"/>
          <w:numId w:val="177"/>
        </w:numPr>
        <w:spacing w:after="0" w:line="22" w:lineRule="atLeast"/>
        <w:jc w:val="both"/>
        <w:rPr>
          <w:rFonts w:ascii="Times New Roman" w:eastAsia="Times New Roman" w:hAnsi="Times New Roman"/>
          <w:sz w:val="24"/>
          <w:szCs w:val="24"/>
        </w:rPr>
      </w:pPr>
      <w:r w:rsidRPr="0021034B">
        <w:rPr>
          <w:rFonts w:ascii="Times New Roman" w:eastAsia="MS Mincho" w:hAnsi="Times New Roman"/>
          <w:sz w:val="24"/>
          <w:szCs w:val="24"/>
        </w:rPr>
        <w:t>wpływy z usług (</w:t>
      </w:r>
      <w:r w:rsidR="006030B0">
        <w:rPr>
          <w:rFonts w:ascii="Times New Roman" w:eastAsia="MS Mincho" w:hAnsi="Times New Roman"/>
          <w:sz w:val="24"/>
          <w:szCs w:val="24"/>
        </w:rPr>
        <w:t>§</w:t>
      </w:r>
      <w:r w:rsidRPr="0021034B">
        <w:rPr>
          <w:rFonts w:ascii="Times New Roman" w:eastAsia="MS Mincho" w:hAnsi="Times New Roman"/>
          <w:sz w:val="24"/>
          <w:szCs w:val="24"/>
        </w:rPr>
        <w:t xml:space="preserve">0830) –plan 210.000,00 </w:t>
      </w:r>
      <w:r w:rsidRPr="0021034B">
        <w:rPr>
          <w:rFonts w:ascii="Times New Roman" w:eastAsia="Times New Roman" w:hAnsi="Times New Roman"/>
          <w:sz w:val="24"/>
          <w:szCs w:val="24"/>
        </w:rPr>
        <w:t>zł, wykonanie – 59.705.24 zł netto,</w:t>
      </w:r>
    </w:p>
    <w:p w:rsidR="0021034B" w:rsidRPr="0021034B" w:rsidRDefault="0021034B" w:rsidP="00EF58D6">
      <w:pPr>
        <w:numPr>
          <w:ilvl w:val="0"/>
          <w:numId w:val="177"/>
        </w:numPr>
        <w:spacing w:after="0" w:line="22" w:lineRule="atLeast"/>
        <w:jc w:val="both"/>
        <w:rPr>
          <w:rFonts w:ascii="Times New Roman" w:eastAsia="Times New Roman" w:hAnsi="Times New Roman"/>
          <w:sz w:val="24"/>
          <w:szCs w:val="24"/>
        </w:rPr>
      </w:pPr>
      <w:r w:rsidRPr="0021034B">
        <w:rPr>
          <w:rFonts w:ascii="Times New Roman" w:eastAsia="Times New Roman" w:hAnsi="Times New Roman"/>
          <w:sz w:val="24"/>
          <w:szCs w:val="24"/>
        </w:rPr>
        <w:t>pozostałe dochody – (</w:t>
      </w:r>
      <w:r w:rsidR="006030B0">
        <w:rPr>
          <w:rFonts w:ascii="Times New Roman" w:eastAsia="Times New Roman" w:hAnsi="Times New Roman"/>
          <w:sz w:val="24"/>
          <w:szCs w:val="24"/>
        </w:rPr>
        <w:t>§</w:t>
      </w:r>
      <w:r w:rsidRPr="0021034B">
        <w:rPr>
          <w:rFonts w:ascii="Times New Roman" w:eastAsia="Times New Roman" w:hAnsi="Times New Roman"/>
          <w:sz w:val="24"/>
          <w:szCs w:val="24"/>
        </w:rPr>
        <w:t xml:space="preserve"> 0920, 0970) –plan 300,00zł, wykonanie –1</w:t>
      </w:r>
      <w:r w:rsidR="006916FE">
        <w:rPr>
          <w:rFonts w:ascii="Times New Roman" w:eastAsia="Times New Roman" w:hAnsi="Times New Roman"/>
          <w:sz w:val="24"/>
          <w:szCs w:val="24"/>
        </w:rPr>
        <w:t xml:space="preserve">81,10 </w:t>
      </w:r>
      <w:r w:rsidRPr="0021034B">
        <w:rPr>
          <w:rFonts w:ascii="Times New Roman" w:eastAsia="Times New Roman" w:hAnsi="Times New Roman"/>
          <w:sz w:val="24"/>
          <w:szCs w:val="24"/>
        </w:rPr>
        <w:t>zł,</w:t>
      </w:r>
    </w:p>
    <w:p w:rsidR="0021034B" w:rsidRPr="0021034B" w:rsidRDefault="0021034B" w:rsidP="00EF58D6">
      <w:pPr>
        <w:numPr>
          <w:ilvl w:val="0"/>
          <w:numId w:val="177"/>
        </w:numPr>
        <w:spacing w:after="0" w:line="22" w:lineRule="atLeast"/>
        <w:jc w:val="both"/>
        <w:rPr>
          <w:rFonts w:ascii="Times New Roman" w:eastAsia="Times New Roman" w:hAnsi="Times New Roman"/>
          <w:sz w:val="24"/>
          <w:szCs w:val="24"/>
        </w:rPr>
      </w:pPr>
      <w:r w:rsidRPr="0021034B">
        <w:rPr>
          <w:rFonts w:ascii="Times New Roman" w:eastAsia="Times New Roman" w:hAnsi="Times New Roman"/>
          <w:sz w:val="24"/>
          <w:szCs w:val="24"/>
        </w:rPr>
        <w:t>odszkodowania  (</w:t>
      </w:r>
      <w:r w:rsidR="006030B0">
        <w:rPr>
          <w:rFonts w:ascii="Times New Roman" w:eastAsia="Times New Roman" w:hAnsi="Times New Roman"/>
          <w:sz w:val="24"/>
          <w:szCs w:val="24"/>
        </w:rPr>
        <w:t>§</w:t>
      </w:r>
      <w:r w:rsidRPr="0021034B">
        <w:rPr>
          <w:rFonts w:ascii="Times New Roman" w:eastAsia="Times New Roman" w:hAnsi="Times New Roman"/>
          <w:sz w:val="24"/>
          <w:szCs w:val="24"/>
        </w:rPr>
        <w:t>0950) – wykonanie 2.500,00 zł</w:t>
      </w:r>
    </w:p>
    <w:p w:rsidR="00D13CAE" w:rsidRDefault="00D13CAE" w:rsidP="0021034B">
      <w:pPr>
        <w:spacing w:after="0" w:line="22" w:lineRule="atLeast"/>
        <w:jc w:val="both"/>
        <w:rPr>
          <w:rFonts w:ascii="Times New Roman" w:eastAsia="MS Mincho" w:hAnsi="Times New Roman"/>
          <w:b/>
          <w:bCs/>
          <w:sz w:val="24"/>
          <w:szCs w:val="20"/>
        </w:rPr>
      </w:pPr>
    </w:p>
    <w:p w:rsidR="0021034B" w:rsidRPr="0021034B" w:rsidRDefault="0021034B" w:rsidP="0021034B">
      <w:pPr>
        <w:spacing w:after="0" w:line="22" w:lineRule="atLeast"/>
        <w:jc w:val="both"/>
        <w:rPr>
          <w:rFonts w:ascii="Times New Roman" w:eastAsia="MS Mincho" w:hAnsi="Times New Roman"/>
          <w:b/>
          <w:bCs/>
          <w:sz w:val="24"/>
          <w:szCs w:val="20"/>
        </w:rPr>
      </w:pPr>
      <w:r w:rsidRPr="0021034B">
        <w:rPr>
          <w:rFonts w:ascii="Times New Roman" w:eastAsia="MS Mincho" w:hAnsi="Times New Roman"/>
          <w:b/>
          <w:bCs/>
          <w:sz w:val="24"/>
          <w:szCs w:val="20"/>
        </w:rPr>
        <w:t>Pozostałe dochody bieżące pobierane przez Urząd Gminy Osielsko</w:t>
      </w:r>
    </w:p>
    <w:p w:rsidR="0021034B" w:rsidRPr="0021034B" w:rsidRDefault="0021034B" w:rsidP="0021034B">
      <w:pPr>
        <w:spacing w:line="22" w:lineRule="atLeast"/>
        <w:rPr>
          <w:rFonts w:ascii="Times New Roman" w:eastAsia="MS Mincho" w:hAnsi="Times New Roman"/>
          <w:sz w:val="24"/>
          <w:szCs w:val="24"/>
          <w:lang w:eastAsia="pl-PL"/>
        </w:rPr>
      </w:pPr>
      <w:r w:rsidRPr="0021034B">
        <w:rPr>
          <w:rFonts w:ascii="Times New Roman" w:eastAsia="MS Mincho" w:hAnsi="Times New Roman"/>
          <w:sz w:val="24"/>
          <w:szCs w:val="24"/>
          <w:lang w:eastAsia="pl-PL"/>
        </w:rPr>
        <w:t xml:space="preserve">Plan na początek  okresu sprawozdawczego wynosi – 79.000,00 zł, zaś na koniec czerwca 2021r. uległ zwiększeniu </w:t>
      </w:r>
      <w:r w:rsidR="00B009CF">
        <w:rPr>
          <w:rFonts w:ascii="Times New Roman" w:eastAsia="MS Mincho" w:hAnsi="Times New Roman"/>
          <w:sz w:val="24"/>
          <w:szCs w:val="24"/>
          <w:lang w:eastAsia="pl-PL"/>
        </w:rPr>
        <w:t xml:space="preserve">o 80.090,00 zł </w:t>
      </w:r>
      <w:r w:rsidRPr="0021034B">
        <w:rPr>
          <w:rFonts w:ascii="Times New Roman" w:eastAsia="MS Mincho" w:hAnsi="Times New Roman"/>
          <w:sz w:val="24"/>
          <w:szCs w:val="24"/>
          <w:lang w:eastAsia="pl-PL"/>
        </w:rPr>
        <w:t>i wyniósł 159.090,00 zł.  Wykonanie –1.270.749,32 zł, tj. 798,8%  planu, w tym:</w:t>
      </w:r>
    </w:p>
    <w:p w:rsidR="0021034B" w:rsidRPr="0021034B" w:rsidRDefault="0021034B" w:rsidP="00EF58D6">
      <w:pPr>
        <w:numPr>
          <w:ilvl w:val="0"/>
          <w:numId w:val="178"/>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Odsetki od nieterminowych wpłat podatków i opłat oraz pozostałe odsetki za zwłokę pobrane przez Urząd Gminy (</w:t>
      </w:r>
      <w:r w:rsidR="006030B0">
        <w:rPr>
          <w:rFonts w:ascii="Times New Roman" w:eastAsia="MS Mincho" w:hAnsi="Times New Roman"/>
          <w:sz w:val="24"/>
          <w:szCs w:val="20"/>
        </w:rPr>
        <w:t>§</w:t>
      </w:r>
      <w:r w:rsidRPr="0021034B">
        <w:rPr>
          <w:rFonts w:ascii="Times New Roman" w:eastAsia="MS Mincho" w:hAnsi="Times New Roman"/>
          <w:sz w:val="24"/>
          <w:szCs w:val="20"/>
        </w:rPr>
        <w:t>0910, 0920)–  plan 44.000,00 zł, wykonanie –53.452,95zł.</w:t>
      </w:r>
    </w:p>
    <w:p w:rsidR="0021034B" w:rsidRPr="0021034B" w:rsidRDefault="0021034B" w:rsidP="00EF58D6">
      <w:pPr>
        <w:numPr>
          <w:ilvl w:val="0"/>
          <w:numId w:val="178"/>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Wpływy z rozliczeń /zwrotów z lat ubiegłych (</w:t>
      </w:r>
      <w:r w:rsidR="006030B0">
        <w:rPr>
          <w:rFonts w:ascii="Times New Roman" w:eastAsia="MS Mincho" w:hAnsi="Times New Roman"/>
          <w:sz w:val="24"/>
          <w:szCs w:val="20"/>
        </w:rPr>
        <w:t>§</w:t>
      </w:r>
      <w:r w:rsidRPr="0021034B">
        <w:rPr>
          <w:rFonts w:ascii="Times New Roman" w:eastAsia="MS Mincho" w:hAnsi="Times New Roman"/>
          <w:sz w:val="24"/>
          <w:szCs w:val="20"/>
        </w:rPr>
        <w:t xml:space="preserve">0940), wykonanie –216.749,20 zł; </w:t>
      </w:r>
      <w:r w:rsidRPr="0021034B">
        <w:rPr>
          <w:rFonts w:ascii="Times New Roman" w:eastAsia="MS Mincho" w:hAnsi="Times New Roman"/>
          <w:sz w:val="24"/>
          <w:szCs w:val="20"/>
        </w:rPr>
        <w:br/>
        <w:t>z tego:</w:t>
      </w:r>
    </w:p>
    <w:p w:rsidR="0021034B" w:rsidRPr="0021034B" w:rsidRDefault="0021034B" w:rsidP="00EF58D6">
      <w:pPr>
        <w:numPr>
          <w:ilvl w:val="0"/>
          <w:numId w:val="179"/>
        </w:numPr>
        <w:spacing w:after="0" w:line="22" w:lineRule="atLeast"/>
        <w:ind w:left="720"/>
        <w:jc w:val="both"/>
        <w:rPr>
          <w:rFonts w:ascii="Times New Roman" w:eastAsia="MS Mincho" w:hAnsi="Times New Roman"/>
          <w:sz w:val="24"/>
          <w:szCs w:val="20"/>
        </w:rPr>
      </w:pPr>
      <w:r w:rsidRPr="0021034B">
        <w:rPr>
          <w:rFonts w:ascii="Times New Roman" w:eastAsia="MS Mincho" w:hAnsi="Times New Roman"/>
          <w:sz w:val="24"/>
          <w:szCs w:val="20"/>
        </w:rPr>
        <w:t>zwrot opłaty sądowej z lat ubiegłych–70,00 zł,</w:t>
      </w:r>
    </w:p>
    <w:p w:rsidR="0021034B" w:rsidRPr="0021034B" w:rsidRDefault="0021034B" w:rsidP="00EF58D6">
      <w:pPr>
        <w:numPr>
          <w:ilvl w:val="0"/>
          <w:numId w:val="179"/>
        </w:numPr>
        <w:spacing w:after="0" w:line="22" w:lineRule="atLeast"/>
        <w:ind w:left="720"/>
        <w:jc w:val="both"/>
        <w:rPr>
          <w:rFonts w:ascii="Times New Roman" w:eastAsia="MS Mincho" w:hAnsi="Times New Roman"/>
          <w:sz w:val="24"/>
          <w:szCs w:val="20"/>
        </w:rPr>
      </w:pPr>
      <w:r w:rsidRPr="0021034B">
        <w:rPr>
          <w:rFonts w:ascii="Times New Roman" w:eastAsia="MS Mincho" w:hAnsi="Times New Roman"/>
          <w:sz w:val="24"/>
          <w:szCs w:val="20"/>
        </w:rPr>
        <w:t xml:space="preserve">Starostwo Powiatowe w Bydgoszczy - zwrot dotacji  udzielonej na funkcjonowanie </w:t>
      </w:r>
      <w:r w:rsidRPr="0021034B">
        <w:rPr>
          <w:rFonts w:ascii="Times New Roman" w:eastAsia="MS Mincho" w:hAnsi="Times New Roman"/>
          <w:sz w:val="24"/>
          <w:szCs w:val="20"/>
        </w:rPr>
        <w:br/>
        <w:t>w Osielsku w roku 2020 filii wydziału komunikacji – 15.430.01 zł,</w:t>
      </w:r>
    </w:p>
    <w:p w:rsidR="0021034B" w:rsidRPr="0021034B" w:rsidRDefault="0021034B" w:rsidP="00EF58D6">
      <w:pPr>
        <w:numPr>
          <w:ilvl w:val="0"/>
          <w:numId w:val="179"/>
        </w:numPr>
        <w:spacing w:after="0" w:line="22" w:lineRule="atLeast"/>
        <w:ind w:left="720"/>
        <w:jc w:val="both"/>
        <w:rPr>
          <w:rFonts w:ascii="Times New Roman" w:eastAsia="MS Mincho" w:hAnsi="Times New Roman"/>
          <w:sz w:val="24"/>
          <w:szCs w:val="20"/>
        </w:rPr>
      </w:pPr>
      <w:r w:rsidRPr="0021034B">
        <w:rPr>
          <w:rFonts w:ascii="Times New Roman" w:eastAsia="MS Mincho" w:hAnsi="Times New Roman"/>
          <w:sz w:val="24"/>
          <w:szCs w:val="20"/>
        </w:rPr>
        <w:lastRenderedPageBreak/>
        <w:t>rozliczenie dotacji na  PSZOK przez  GZK Żołędowo – 900,60 zł</w:t>
      </w:r>
    </w:p>
    <w:p w:rsidR="0021034B" w:rsidRPr="0021034B" w:rsidRDefault="0021034B" w:rsidP="00EF58D6">
      <w:pPr>
        <w:numPr>
          <w:ilvl w:val="0"/>
          <w:numId w:val="179"/>
        </w:numPr>
        <w:spacing w:after="0" w:line="22" w:lineRule="atLeast"/>
        <w:ind w:left="720"/>
        <w:jc w:val="both"/>
        <w:rPr>
          <w:rFonts w:ascii="Times New Roman" w:eastAsia="MS Mincho" w:hAnsi="Times New Roman"/>
          <w:sz w:val="24"/>
          <w:szCs w:val="20"/>
        </w:rPr>
      </w:pPr>
      <w:r w:rsidRPr="0021034B">
        <w:rPr>
          <w:rFonts w:ascii="Times New Roman" w:eastAsia="MS Mincho" w:hAnsi="Times New Roman"/>
          <w:sz w:val="24"/>
          <w:szCs w:val="20"/>
        </w:rPr>
        <w:t>zwrot podatku VAT za rok 2020 –187.245,88 zł,</w:t>
      </w:r>
    </w:p>
    <w:p w:rsidR="0021034B" w:rsidRPr="0021034B" w:rsidRDefault="0021034B" w:rsidP="00EF58D6">
      <w:pPr>
        <w:numPr>
          <w:ilvl w:val="0"/>
          <w:numId w:val="179"/>
        </w:numPr>
        <w:spacing w:after="0" w:line="22" w:lineRule="atLeast"/>
        <w:ind w:left="720"/>
        <w:jc w:val="both"/>
        <w:rPr>
          <w:rFonts w:ascii="Times New Roman" w:eastAsia="MS Mincho" w:hAnsi="Times New Roman"/>
          <w:sz w:val="24"/>
          <w:szCs w:val="20"/>
        </w:rPr>
      </w:pPr>
      <w:r w:rsidRPr="0021034B">
        <w:rPr>
          <w:rFonts w:ascii="Times New Roman" w:eastAsia="MS Mincho" w:hAnsi="Times New Roman"/>
          <w:sz w:val="24"/>
          <w:szCs w:val="20"/>
        </w:rPr>
        <w:t>opłata produktowa za lata ubiegłe – 36,91 zł,</w:t>
      </w:r>
    </w:p>
    <w:p w:rsidR="0021034B" w:rsidRPr="0021034B" w:rsidRDefault="0021034B" w:rsidP="00EF58D6">
      <w:pPr>
        <w:numPr>
          <w:ilvl w:val="0"/>
          <w:numId w:val="179"/>
        </w:numPr>
        <w:spacing w:after="0" w:line="22" w:lineRule="atLeast"/>
        <w:ind w:left="720"/>
        <w:rPr>
          <w:rFonts w:ascii="Times New Roman" w:eastAsia="MS Mincho" w:hAnsi="Times New Roman"/>
          <w:sz w:val="24"/>
          <w:szCs w:val="20"/>
        </w:rPr>
      </w:pPr>
      <w:r w:rsidRPr="0021034B">
        <w:rPr>
          <w:rFonts w:ascii="Times New Roman" w:eastAsia="MS Mincho" w:hAnsi="Times New Roman"/>
          <w:sz w:val="24"/>
          <w:szCs w:val="20"/>
        </w:rPr>
        <w:t>zwroty dotacji udzielonych w latach ubiegłych klubom sportowym na zadania z zakresu kultury fizycznej i sportu–13.065,80 zł. z tego :</w:t>
      </w:r>
    </w:p>
    <w:p w:rsidR="0021034B" w:rsidRPr="0021034B" w:rsidRDefault="0021034B" w:rsidP="00EF58D6">
      <w:pPr>
        <w:numPr>
          <w:ilvl w:val="0"/>
          <w:numId w:val="180"/>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 xml:space="preserve">Stowarzyszenie Sportowe </w:t>
      </w:r>
      <w:proofErr w:type="spellStart"/>
      <w:r w:rsidRPr="0021034B">
        <w:rPr>
          <w:rFonts w:ascii="Times New Roman" w:eastAsia="MS Mincho" w:hAnsi="Times New Roman"/>
          <w:sz w:val="24"/>
          <w:szCs w:val="20"/>
        </w:rPr>
        <w:t>BUSHI-DO</w:t>
      </w:r>
      <w:proofErr w:type="spellEnd"/>
      <w:r w:rsidRPr="0021034B">
        <w:rPr>
          <w:rFonts w:ascii="Times New Roman" w:eastAsia="MS Mincho" w:hAnsi="Times New Roman"/>
          <w:sz w:val="24"/>
          <w:szCs w:val="20"/>
        </w:rPr>
        <w:t xml:space="preserve">  - 40,00 zł,</w:t>
      </w:r>
    </w:p>
    <w:p w:rsidR="0021034B" w:rsidRPr="0021034B" w:rsidRDefault="0021034B" w:rsidP="00EF58D6">
      <w:pPr>
        <w:numPr>
          <w:ilvl w:val="0"/>
          <w:numId w:val="180"/>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 xml:space="preserve">Stowarzyszenie Sportowe </w:t>
      </w:r>
      <w:proofErr w:type="spellStart"/>
      <w:r w:rsidRPr="0021034B">
        <w:rPr>
          <w:rFonts w:ascii="Times New Roman" w:eastAsia="MS Mincho" w:hAnsi="Times New Roman"/>
          <w:sz w:val="24"/>
          <w:szCs w:val="20"/>
        </w:rPr>
        <w:t>Yamabushi</w:t>
      </w:r>
      <w:proofErr w:type="spellEnd"/>
      <w:r w:rsidRPr="0021034B">
        <w:rPr>
          <w:rFonts w:ascii="Times New Roman" w:eastAsia="MS Mincho" w:hAnsi="Times New Roman"/>
          <w:sz w:val="24"/>
          <w:szCs w:val="20"/>
        </w:rPr>
        <w:t xml:space="preserve"> – 200,00 zł,</w:t>
      </w:r>
    </w:p>
    <w:p w:rsidR="0021034B" w:rsidRPr="0021034B" w:rsidRDefault="0021034B" w:rsidP="00EF58D6">
      <w:pPr>
        <w:numPr>
          <w:ilvl w:val="0"/>
          <w:numId w:val="180"/>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KS Victoria Niemcz – 9.128,92 zł,</w:t>
      </w:r>
    </w:p>
    <w:p w:rsidR="0021034B" w:rsidRPr="0021034B" w:rsidRDefault="0021034B" w:rsidP="00EF58D6">
      <w:pPr>
        <w:numPr>
          <w:ilvl w:val="0"/>
          <w:numId w:val="180"/>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KS Piranie Osielsko–832,47 zł,</w:t>
      </w:r>
    </w:p>
    <w:p w:rsidR="0021034B" w:rsidRPr="0021034B" w:rsidRDefault="0021034B" w:rsidP="00EF58D6">
      <w:pPr>
        <w:numPr>
          <w:ilvl w:val="0"/>
          <w:numId w:val="180"/>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KS Rekiny – 85,32 zł,</w:t>
      </w:r>
    </w:p>
    <w:p w:rsidR="0021034B" w:rsidRPr="0021034B" w:rsidRDefault="0021034B" w:rsidP="00EF58D6">
      <w:pPr>
        <w:numPr>
          <w:ilvl w:val="0"/>
          <w:numId w:val="180"/>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LKS Łucznik Żołędowo – 2.779,09 zł.</w:t>
      </w:r>
    </w:p>
    <w:p w:rsidR="0021034B" w:rsidRPr="0021034B" w:rsidRDefault="0021034B" w:rsidP="00EF58D6">
      <w:pPr>
        <w:numPr>
          <w:ilvl w:val="0"/>
          <w:numId w:val="178"/>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Kary umowne i odszkodowania wynikające z umów (</w:t>
      </w:r>
      <w:r w:rsidR="006030B0">
        <w:rPr>
          <w:rFonts w:ascii="Times New Roman" w:eastAsia="MS Mincho" w:hAnsi="Times New Roman"/>
          <w:sz w:val="24"/>
          <w:szCs w:val="20"/>
        </w:rPr>
        <w:t>§</w:t>
      </w:r>
      <w:r w:rsidRPr="0021034B">
        <w:rPr>
          <w:rFonts w:ascii="Times New Roman" w:eastAsia="MS Mincho" w:hAnsi="Times New Roman"/>
          <w:sz w:val="24"/>
          <w:szCs w:val="20"/>
        </w:rPr>
        <w:t>0950) plan – 17.360,00 zł, wykonanie 23.110,67 zł. Cała kwota to  odszkodowania za szkody wyrządzone na mieniu gminy wypłacone przez firmy ubezpieczeniowe.</w:t>
      </w:r>
    </w:p>
    <w:p w:rsidR="0021034B" w:rsidRPr="0021034B" w:rsidRDefault="0021034B" w:rsidP="00EF58D6">
      <w:pPr>
        <w:numPr>
          <w:ilvl w:val="0"/>
          <w:numId w:val="178"/>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Różne dochody (</w:t>
      </w:r>
      <w:r w:rsidR="006030B0">
        <w:rPr>
          <w:rFonts w:ascii="Times New Roman" w:eastAsia="MS Mincho" w:hAnsi="Times New Roman"/>
          <w:sz w:val="24"/>
          <w:szCs w:val="20"/>
        </w:rPr>
        <w:t>§</w:t>
      </w:r>
      <w:r w:rsidRPr="0021034B">
        <w:rPr>
          <w:rFonts w:ascii="Times New Roman" w:eastAsia="MS Mincho" w:hAnsi="Times New Roman"/>
          <w:sz w:val="24"/>
          <w:szCs w:val="20"/>
        </w:rPr>
        <w:t xml:space="preserve">0970) - plan 29.700,00 zł, </w:t>
      </w:r>
      <w:r w:rsidRPr="0021034B">
        <w:rPr>
          <w:rFonts w:ascii="Times New Roman" w:eastAsia="MS Mincho" w:hAnsi="Times New Roman"/>
          <w:sz w:val="24"/>
          <w:szCs w:val="24"/>
        </w:rPr>
        <w:t xml:space="preserve">wykonanie –945,377,32zł; </w:t>
      </w:r>
      <w:r w:rsidRPr="0021034B">
        <w:rPr>
          <w:rFonts w:ascii="Times New Roman" w:eastAsia="MS Mincho" w:hAnsi="Times New Roman"/>
          <w:sz w:val="24"/>
          <w:szCs w:val="20"/>
        </w:rPr>
        <w:t>w tym –</w:t>
      </w:r>
    </w:p>
    <w:p w:rsidR="0021034B" w:rsidRPr="0021034B" w:rsidRDefault="0021034B" w:rsidP="00EF58D6">
      <w:pPr>
        <w:numPr>
          <w:ilvl w:val="0"/>
          <w:numId w:val="181"/>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 xml:space="preserve">wynagrodzenie płatnika składek ZUS i podatku dochodowego – 664,31 zł, </w:t>
      </w:r>
    </w:p>
    <w:p w:rsidR="0021034B" w:rsidRPr="0021034B" w:rsidRDefault="0021034B" w:rsidP="00EF58D6">
      <w:pPr>
        <w:numPr>
          <w:ilvl w:val="0"/>
          <w:numId w:val="181"/>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 xml:space="preserve">wpłata za sprzedaż złomu – 539,00 zł, </w:t>
      </w:r>
    </w:p>
    <w:p w:rsidR="0021034B" w:rsidRPr="0021034B" w:rsidRDefault="0021034B" w:rsidP="00EF58D6">
      <w:pPr>
        <w:numPr>
          <w:ilvl w:val="0"/>
          <w:numId w:val="181"/>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rozliczenie związane z podatkiem VAT – 929.042,01 zł,</w:t>
      </w:r>
    </w:p>
    <w:p w:rsidR="0021034B" w:rsidRPr="0021034B" w:rsidRDefault="0021034B" w:rsidP="00EF58D6">
      <w:pPr>
        <w:numPr>
          <w:ilvl w:val="0"/>
          <w:numId w:val="181"/>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środki  z Funduszu Przeciwdziałania COVID-19  - 14.612,00 zł,</w:t>
      </w:r>
    </w:p>
    <w:p w:rsidR="0021034B" w:rsidRPr="0021034B" w:rsidRDefault="0021034B" w:rsidP="00EF58D6">
      <w:pPr>
        <w:numPr>
          <w:ilvl w:val="0"/>
          <w:numId w:val="181"/>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zwrot kosztów za warunki techniczne w związku z inwestycją domu pobytu dziennego osób starszych w Żołędowie – 120,00 zł,</w:t>
      </w:r>
    </w:p>
    <w:p w:rsidR="0021034B" w:rsidRPr="0021034B" w:rsidRDefault="0021034B" w:rsidP="00EF58D6">
      <w:pPr>
        <w:numPr>
          <w:ilvl w:val="0"/>
          <w:numId w:val="181"/>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zwrot poniesionych kosztów na realizację programu Czyste Powietrze – 400,00 zł,</w:t>
      </w:r>
    </w:p>
    <w:p w:rsidR="0021034B" w:rsidRPr="0021034B" w:rsidRDefault="0021034B" w:rsidP="00EF58D6">
      <w:pPr>
        <w:numPr>
          <w:ilvl w:val="0"/>
          <w:numId w:val="178"/>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Dochody uzyskane w związku z realizacją przez gminę zadań z zakresu administracji rządowej (</w:t>
      </w:r>
      <w:r w:rsidR="006030B0">
        <w:rPr>
          <w:rFonts w:ascii="Times New Roman" w:eastAsia="MS Mincho" w:hAnsi="Times New Roman"/>
          <w:sz w:val="24"/>
          <w:szCs w:val="20"/>
        </w:rPr>
        <w:t>§</w:t>
      </w:r>
      <w:r w:rsidRPr="0021034B">
        <w:rPr>
          <w:rFonts w:ascii="Times New Roman" w:eastAsia="MS Mincho" w:hAnsi="Times New Roman"/>
          <w:sz w:val="24"/>
          <w:szCs w:val="20"/>
        </w:rPr>
        <w:t>2360) - plan 30.000,00 zł, wykonanie –16.129,86zł</w:t>
      </w:r>
      <w:r w:rsidRPr="0021034B">
        <w:rPr>
          <w:rFonts w:ascii="Times New Roman" w:eastAsia="MS Mincho" w:hAnsi="Times New Roman"/>
          <w:i/>
          <w:sz w:val="24"/>
          <w:szCs w:val="20"/>
        </w:rPr>
        <w:t xml:space="preserve">; </w:t>
      </w:r>
      <w:r w:rsidRPr="0021034B">
        <w:rPr>
          <w:rFonts w:ascii="Times New Roman" w:eastAsia="MS Mincho" w:hAnsi="Times New Roman"/>
          <w:sz w:val="24"/>
          <w:szCs w:val="20"/>
        </w:rPr>
        <w:t xml:space="preserve">w tym – związane </w:t>
      </w:r>
      <w:r w:rsidRPr="0021034B">
        <w:rPr>
          <w:rFonts w:ascii="Times New Roman" w:eastAsia="MS Mincho" w:hAnsi="Times New Roman"/>
          <w:sz w:val="24"/>
          <w:szCs w:val="20"/>
        </w:rPr>
        <w:br/>
        <w:t xml:space="preserve">z udostępnianiem danych osobowych – 106,95 zł, związane z realizacją zadań zleconych </w:t>
      </w:r>
      <w:r w:rsidRPr="0021034B">
        <w:rPr>
          <w:rFonts w:ascii="Times New Roman" w:eastAsia="MS Mincho" w:hAnsi="Times New Roman"/>
          <w:sz w:val="24"/>
          <w:szCs w:val="20"/>
        </w:rPr>
        <w:br/>
        <w:t>z zakresu pomocy społecznej – dział 852 i zadań finansowanych z działu 855 Rodzina – 16.022,91zł.</w:t>
      </w:r>
    </w:p>
    <w:p w:rsidR="0021034B" w:rsidRPr="0021034B" w:rsidRDefault="0021034B" w:rsidP="00EF58D6">
      <w:pPr>
        <w:numPr>
          <w:ilvl w:val="0"/>
          <w:numId w:val="178"/>
        </w:numPr>
        <w:spacing w:after="0" w:line="22" w:lineRule="atLeast"/>
        <w:jc w:val="both"/>
        <w:rPr>
          <w:rFonts w:ascii="Times New Roman" w:eastAsia="MS Mincho" w:hAnsi="Times New Roman"/>
          <w:sz w:val="24"/>
          <w:szCs w:val="20"/>
        </w:rPr>
      </w:pPr>
      <w:r w:rsidRPr="0021034B">
        <w:rPr>
          <w:rFonts w:ascii="Times New Roman" w:eastAsia="MS Mincho" w:hAnsi="Times New Roman"/>
          <w:sz w:val="24"/>
          <w:szCs w:val="20"/>
        </w:rPr>
        <w:t xml:space="preserve">Zwrot niesłusznie pobranej dotacji przez przedszkola  </w:t>
      </w:r>
      <w:r w:rsidR="008F2057">
        <w:rPr>
          <w:rFonts w:ascii="Times New Roman" w:eastAsia="MS Mincho" w:hAnsi="Times New Roman"/>
          <w:sz w:val="24"/>
          <w:szCs w:val="20"/>
        </w:rPr>
        <w:t xml:space="preserve">niepubliczne </w:t>
      </w:r>
      <w:r w:rsidRPr="0021034B">
        <w:rPr>
          <w:rFonts w:ascii="Times New Roman" w:eastAsia="MS Mincho" w:hAnsi="Times New Roman"/>
          <w:sz w:val="24"/>
          <w:szCs w:val="20"/>
        </w:rPr>
        <w:t xml:space="preserve">– 15.929,32 zł. </w:t>
      </w:r>
    </w:p>
    <w:p w:rsidR="0021034B" w:rsidRPr="0021034B" w:rsidRDefault="0021034B" w:rsidP="0021034B"/>
    <w:p w:rsidR="0021034B" w:rsidRPr="0021034B" w:rsidRDefault="0021034B" w:rsidP="0021034B">
      <w:pPr>
        <w:spacing w:after="0" w:line="22" w:lineRule="atLeast"/>
        <w:rPr>
          <w:rFonts w:ascii="Times New Roman" w:eastAsia="MS Mincho" w:hAnsi="Times New Roman" w:cs="Times New Roman"/>
          <w:b/>
          <w:sz w:val="28"/>
          <w:szCs w:val="28"/>
          <w:lang w:eastAsia="pl-PL"/>
        </w:rPr>
      </w:pPr>
    </w:p>
    <w:p w:rsidR="0021034B" w:rsidRPr="0021034B" w:rsidRDefault="0021034B" w:rsidP="0021034B">
      <w:pPr>
        <w:spacing w:after="0" w:line="22" w:lineRule="atLeast"/>
        <w:jc w:val="center"/>
        <w:outlineLvl w:val="0"/>
        <w:rPr>
          <w:rFonts w:ascii="Times New Roman" w:eastAsia="Times New Roman" w:hAnsi="Times New Roman"/>
          <w:b/>
          <w:bCs/>
          <w:sz w:val="28"/>
          <w:szCs w:val="24"/>
        </w:rPr>
      </w:pPr>
      <w:r w:rsidRPr="0021034B">
        <w:rPr>
          <w:rFonts w:ascii="Times New Roman" w:eastAsia="Times New Roman" w:hAnsi="Times New Roman"/>
          <w:b/>
          <w:bCs/>
          <w:sz w:val="28"/>
          <w:szCs w:val="24"/>
        </w:rPr>
        <w:t>Dochody pobierane przez placówki oświatowe</w:t>
      </w:r>
    </w:p>
    <w:p w:rsidR="0021034B" w:rsidRPr="0021034B" w:rsidRDefault="0021034B" w:rsidP="0021034B">
      <w:pPr>
        <w:spacing w:after="0" w:line="22" w:lineRule="atLeast"/>
        <w:jc w:val="center"/>
        <w:outlineLvl w:val="0"/>
        <w:rPr>
          <w:rFonts w:ascii="Times New Roman" w:eastAsia="Times New Roman" w:hAnsi="Times New Roman"/>
          <w:bCs/>
          <w:sz w:val="24"/>
          <w:szCs w:val="24"/>
        </w:rPr>
      </w:pPr>
    </w:p>
    <w:p w:rsidR="0021034B" w:rsidRPr="0021034B" w:rsidRDefault="0021034B" w:rsidP="0021034B">
      <w:pPr>
        <w:spacing w:after="0" w:line="22" w:lineRule="atLeast"/>
        <w:jc w:val="both"/>
        <w:outlineLvl w:val="0"/>
        <w:rPr>
          <w:rFonts w:ascii="Times New Roman" w:eastAsia="Times New Roman" w:hAnsi="Times New Roman"/>
          <w:bCs/>
          <w:sz w:val="24"/>
          <w:szCs w:val="24"/>
        </w:rPr>
      </w:pPr>
      <w:r w:rsidRPr="0021034B">
        <w:rPr>
          <w:rFonts w:ascii="Times New Roman" w:eastAsia="Times New Roman" w:hAnsi="Times New Roman"/>
          <w:bCs/>
          <w:sz w:val="24"/>
          <w:szCs w:val="24"/>
        </w:rPr>
        <w:t>Plan – 1.468.900,00 zł, wykonanie – 401.139,53 zł, tj. 27,3 % planu, z tego:</w:t>
      </w:r>
    </w:p>
    <w:p w:rsidR="0021034B" w:rsidRPr="0021034B" w:rsidRDefault="0021034B" w:rsidP="0021034B">
      <w:pPr>
        <w:spacing w:after="0" w:line="22" w:lineRule="atLeast"/>
        <w:jc w:val="both"/>
        <w:outlineLvl w:val="0"/>
        <w:rPr>
          <w:rFonts w:ascii="Times New Roman" w:eastAsia="Times New Roman" w:hAnsi="Times New Roman"/>
          <w:sz w:val="24"/>
          <w:szCs w:val="24"/>
        </w:rPr>
      </w:pPr>
      <w:r w:rsidRPr="0021034B">
        <w:rPr>
          <w:rFonts w:ascii="Times New Roman" w:eastAsia="Times New Roman" w:hAnsi="Times New Roman"/>
          <w:sz w:val="24"/>
          <w:szCs w:val="24"/>
        </w:rPr>
        <w:t>W tym:</w:t>
      </w:r>
    </w:p>
    <w:p w:rsidR="0021034B" w:rsidRPr="0021034B" w:rsidRDefault="0021034B" w:rsidP="00EF58D6">
      <w:pPr>
        <w:numPr>
          <w:ilvl w:val="0"/>
          <w:numId w:val="153"/>
        </w:numPr>
        <w:spacing w:after="0" w:line="22" w:lineRule="atLeast"/>
        <w:outlineLvl w:val="0"/>
        <w:rPr>
          <w:rFonts w:ascii="Times New Roman" w:eastAsia="Times New Roman" w:hAnsi="Times New Roman"/>
          <w:sz w:val="24"/>
          <w:szCs w:val="24"/>
        </w:rPr>
      </w:pPr>
      <w:r w:rsidRPr="0021034B">
        <w:rPr>
          <w:rFonts w:ascii="Times New Roman" w:eastAsia="Times New Roman" w:hAnsi="Times New Roman"/>
          <w:sz w:val="24"/>
          <w:szCs w:val="24"/>
        </w:rPr>
        <w:t>Szkoła Podstawowa im. Jana Pawła II w Maksymilianowie, ul. Szkolna – plan 96.900,00 zł, wykonanie – 20.409,41 zł, tj. 21,1 % planu,</w:t>
      </w:r>
    </w:p>
    <w:p w:rsidR="0021034B" w:rsidRPr="0021034B" w:rsidRDefault="0021034B" w:rsidP="00EF58D6">
      <w:pPr>
        <w:numPr>
          <w:ilvl w:val="0"/>
          <w:numId w:val="153"/>
        </w:numPr>
        <w:spacing w:after="0" w:line="22" w:lineRule="atLeast"/>
        <w:jc w:val="both"/>
        <w:outlineLvl w:val="0"/>
        <w:rPr>
          <w:rFonts w:ascii="Times New Roman" w:eastAsia="Times New Roman" w:hAnsi="Times New Roman"/>
          <w:sz w:val="24"/>
          <w:szCs w:val="24"/>
        </w:rPr>
      </w:pPr>
      <w:r w:rsidRPr="0021034B">
        <w:rPr>
          <w:rFonts w:ascii="Times New Roman" w:eastAsia="Times New Roman" w:hAnsi="Times New Roman"/>
          <w:sz w:val="24"/>
          <w:szCs w:val="24"/>
        </w:rPr>
        <w:t>Szkoła Podstawowa w Niemczu, ul. Bydgoska 35 – plan 336.200,00 zł, wykonanie – 96.877,41 zł, tj. 28,8 % planu,</w:t>
      </w:r>
    </w:p>
    <w:p w:rsidR="0021034B" w:rsidRPr="0021034B" w:rsidRDefault="0021034B" w:rsidP="00EF58D6">
      <w:pPr>
        <w:numPr>
          <w:ilvl w:val="0"/>
          <w:numId w:val="153"/>
        </w:numPr>
        <w:spacing w:after="0" w:line="22" w:lineRule="atLeast"/>
        <w:jc w:val="both"/>
        <w:outlineLvl w:val="0"/>
        <w:rPr>
          <w:rFonts w:ascii="Times New Roman" w:eastAsia="Times New Roman" w:hAnsi="Times New Roman"/>
          <w:sz w:val="24"/>
          <w:szCs w:val="24"/>
        </w:rPr>
      </w:pPr>
      <w:r w:rsidRPr="0021034B">
        <w:rPr>
          <w:rFonts w:ascii="Times New Roman" w:eastAsia="Times New Roman" w:hAnsi="Times New Roman"/>
          <w:sz w:val="24"/>
          <w:szCs w:val="24"/>
        </w:rPr>
        <w:t>Szkoła Podstawowa w Osielsku ul. Centralna 6 – plan 411.200,00 zł, wykonanie – 126.008,40 zł, tj. 30,6 % planu,</w:t>
      </w:r>
    </w:p>
    <w:p w:rsidR="0021034B" w:rsidRPr="0021034B" w:rsidRDefault="0021034B" w:rsidP="00EF58D6">
      <w:pPr>
        <w:numPr>
          <w:ilvl w:val="0"/>
          <w:numId w:val="153"/>
        </w:numPr>
        <w:spacing w:after="0" w:line="22" w:lineRule="atLeast"/>
        <w:jc w:val="both"/>
        <w:outlineLvl w:val="0"/>
        <w:rPr>
          <w:rFonts w:ascii="Times New Roman" w:eastAsia="Times New Roman" w:hAnsi="Times New Roman"/>
          <w:sz w:val="24"/>
          <w:szCs w:val="24"/>
        </w:rPr>
      </w:pPr>
      <w:r w:rsidRPr="0021034B">
        <w:rPr>
          <w:rFonts w:ascii="Times New Roman" w:eastAsia="Times New Roman" w:hAnsi="Times New Roman"/>
          <w:sz w:val="24"/>
          <w:szCs w:val="24"/>
        </w:rPr>
        <w:t>Szkoła Podstawowa im. Janusza Korczaka w Żołędowie - plan 179.200,00 zł, wykonanie – 38.275,41 zł, tj. 21,4 % planu,</w:t>
      </w:r>
    </w:p>
    <w:p w:rsidR="0021034B" w:rsidRPr="0021034B" w:rsidRDefault="0021034B" w:rsidP="00EF58D6">
      <w:pPr>
        <w:numPr>
          <w:ilvl w:val="0"/>
          <w:numId w:val="153"/>
        </w:numPr>
        <w:spacing w:after="0" w:line="22" w:lineRule="atLeast"/>
        <w:outlineLvl w:val="0"/>
        <w:rPr>
          <w:rFonts w:ascii="Times New Roman" w:eastAsia="Times New Roman" w:hAnsi="Times New Roman"/>
          <w:sz w:val="24"/>
          <w:szCs w:val="24"/>
        </w:rPr>
      </w:pPr>
      <w:r w:rsidRPr="0021034B">
        <w:rPr>
          <w:rFonts w:ascii="Times New Roman" w:eastAsia="Times New Roman" w:hAnsi="Times New Roman"/>
          <w:sz w:val="24"/>
          <w:szCs w:val="24"/>
        </w:rPr>
        <w:t>Przedszkole Publiczne Nr 1 w Osielsku ul. Bałtycka - plan po zmianach 445.300,00 zł, wykonanie – 112.975,42 zł, tj. 25,4 % planu,</w:t>
      </w:r>
    </w:p>
    <w:p w:rsidR="0021034B" w:rsidRPr="0021034B" w:rsidRDefault="0021034B" w:rsidP="00EF58D6">
      <w:pPr>
        <w:numPr>
          <w:ilvl w:val="0"/>
          <w:numId w:val="153"/>
        </w:numPr>
        <w:spacing w:after="0" w:line="22" w:lineRule="atLeast"/>
        <w:jc w:val="both"/>
        <w:outlineLvl w:val="0"/>
        <w:rPr>
          <w:rFonts w:ascii="Times New Roman" w:eastAsia="Times New Roman" w:hAnsi="Times New Roman"/>
          <w:sz w:val="24"/>
          <w:szCs w:val="24"/>
        </w:rPr>
      </w:pPr>
      <w:r w:rsidRPr="0021034B">
        <w:rPr>
          <w:rFonts w:ascii="Times New Roman" w:eastAsia="Times New Roman" w:hAnsi="Times New Roman"/>
          <w:sz w:val="24"/>
          <w:szCs w:val="24"/>
        </w:rPr>
        <w:t>Zespół do spraw Oświaty w Osielsku, ul. Szosa Gdańska 55a – plan 100,00 zł, wykonanie 6.593,48 zł; tj. 6593,5 % planu.</w:t>
      </w:r>
    </w:p>
    <w:p w:rsidR="0021034B" w:rsidRPr="0021034B" w:rsidRDefault="0021034B" w:rsidP="0021034B">
      <w:pPr>
        <w:spacing w:after="0" w:line="22" w:lineRule="atLeast"/>
        <w:ind w:left="360"/>
        <w:jc w:val="both"/>
        <w:outlineLvl w:val="0"/>
        <w:rPr>
          <w:rFonts w:ascii="Times New Roman" w:eastAsia="Times New Roman" w:hAnsi="Times New Roman"/>
          <w:sz w:val="24"/>
          <w:szCs w:val="24"/>
        </w:rPr>
      </w:pPr>
    </w:p>
    <w:p w:rsidR="0021034B" w:rsidRPr="0021034B" w:rsidRDefault="0021034B" w:rsidP="0021034B">
      <w:pPr>
        <w:spacing w:after="0" w:line="22" w:lineRule="atLeast"/>
        <w:outlineLvl w:val="0"/>
        <w:rPr>
          <w:rFonts w:ascii="Times New Roman" w:eastAsia="Times New Roman" w:hAnsi="Times New Roman"/>
          <w:b/>
          <w:bCs/>
          <w:sz w:val="24"/>
          <w:szCs w:val="24"/>
          <w:lang w:eastAsia="pl-PL"/>
        </w:rPr>
      </w:pPr>
      <w:r w:rsidRPr="0021034B">
        <w:rPr>
          <w:rFonts w:ascii="Times New Roman" w:eastAsia="Times New Roman" w:hAnsi="Times New Roman"/>
          <w:b/>
          <w:sz w:val="24"/>
          <w:szCs w:val="24"/>
        </w:rPr>
        <w:t>Dochody przedszkola i szkół  podstawowych według klasyfikacji budżetowej</w:t>
      </w:r>
    </w:p>
    <w:p w:rsidR="0021034B" w:rsidRPr="0021034B" w:rsidRDefault="0021034B" w:rsidP="0021034B">
      <w:pPr>
        <w:spacing w:after="0" w:line="22" w:lineRule="atLeast"/>
        <w:outlineLvl w:val="0"/>
        <w:rPr>
          <w:rFonts w:ascii="Times New Roman" w:eastAsia="Times New Roman" w:hAnsi="Times New Roman"/>
          <w:b/>
          <w:bCs/>
          <w:color w:val="FF0000"/>
          <w:sz w:val="24"/>
          <w:szCs w:val="24"/>
          <w:lang w:eastAsia="pl-PL"/>
        </w:rPr>
      </w:pPr>
    </w:p>
    <w:p w:rsidR="0021034B" w:rsidRPr="00F337FF" w:rsidRDefault="0021034B" w:rsidP="0021034B">
      <w:pPr>
        <w:spacing w:after="0" w:line="22" w:lineRule="atLeast"/>
        <w:outlineLvl w:val="0"/>
        <w:rPr>
          <w:rFonts w:ascii="Times New Roman" w:eastAsia="Times New Roman" w:hAnsi="Times New Roman"/>
          <w:bCs/>
          <w:sz w:val="24"/>
          <w:szCs w:val="24"/>
          <w:lang w:eastAsia="pl-PL"/>
        </w:rPr>
      </w:pPr>
      <w:r w:rsidRPr="00F337FF">
        <w:rPr>
          <w:rFonts w:ascii="Times New Roman" w:eastAsia="Times New Roman" w:hAnsi="Times New Roman"/>
          <w:b/>
          <w:bCs/>
          <w:sz w:val="24"/>
          <w:szCs w:val="24"/>
          <w:lang w:eastAsia="pl-PL"/>
        </w:rPr>
        <w:lastRenderedPageBreak/>
        <w:t>Dział 750 Administracja publiczna</w:t>
      </w:r>
    </w:p>
    <w:p w:rsidR="0021034B" w:rsidRPr="0021034B" w:rsidRDefault="0021034B" w:rsidP="0021034B">
      <w:pPr>
        <w:spacing w:after="0" w:line="22" w:lineRule="atLeast"/>
        <w:jc w:val="both"/>
        <w:outlineLvl w:val="0"/>
        <w:rPr>
          <w:rFonts w:ascii="Times New Roman" w:eastAsia="Times New Roman" w:hAnsi="Times New Roman"/>
          <w:bCs/>
          <w:sz w:val="24"/>
          <w:szCs w:val="24"/>
          <w:lang w:eastAsia="pl-PL"/>
        </w:rPr>
      </w:pPr>
      <w:r w:rsidRPr="0021034B">
        <w:rPr>
          <w:rFonts w:ascii="Times New Roman" w:eastAsia="Times New Roman" w:hAnsi="Times New Roman"/>
          <w:bCs/>
          <w:sz w:val="24"/>
          <w:szCs w:val="24"/>
          <w:lang w:eastAsia="pl-PL"/>
        </w:rPr>
        <w:t>Planowane dochody 100,00 zł, wykonanie- 6.593,48 zł, tj. 6593,5% planu, w tym:</w:t>
      </w:r>
    </w:p>
    <w:p w:rsidR="008F2057" w:rsidRDefault="008F2057" w:rsidP="0021034B">
      <w:pPr>
        <w:spacing w:after="0" w:line="22" w:lineRule="atLeast"/>
        <w:jc w:val="both"/>
        <w:outlineLvl w:val="0"/>
        <w:rPr>
          <w:rFonts w:ascii="Times New Roman" w:eastAsia="Times New Roman" w:hAnsi="Times New Roman"/>
          <w:bCs/>
          <w:sz w:val="24"/>
          <w:szCs w:val="24"/>
          <w:u w:val="single"/>
          <w:lang w:eastAsia="pl-PL"/>
        </w:rPr>
      </w:pPr>
    </w:p>
    <w:p w:rsidR="0021034B" w:rsidRPr="0021034B" w:rsidRDefault="0021034B" w:rsidP="0021034B">
      <w:pPr>
        <w:spacing w:after="0" w:line="22" w:lineRule="atLeast"/>
        <w:jc w:val="both"/>
        <w:outlineLvl w:val="0"/>
        <w:rPr>
          <w:rFonts w:ascii="Times New Roman" w:eastAsia="Times New Roman" w:hAnsi="Times New Roman"/>
          <w:sz w:val="24"/>
          <w:szCs w:val="24"/>
          <w:u w:val="single"/>
          <w:lang w:eastAsia="pl-PL"/>
        </w:rPr>
      </w:pPr>
      <w:r w:rsidRPr="0021034B">
        <w:rPr>
          <w:rFonts w:ascii="Times New Roman" w:eastAsia="Times New Roman" w:hAnsi="Times New Roman"/>
          <w:bCs/>
          <w:sz w:val="24"/>
          <w:szCs w:val="24"/>
          <w:u w:val="single"/>
          <w:lang w:eastAsia="pl-PL"/>
        </w:rPr>
        <w:t>Rozdział 75085 Wspólna obsługa jednostek samorządu terytorialnego</w:t>
      </w:r>
    </w:p>
    <w:p w:rsidR="0021034B" w:rsidRPr="0021034B" w:rsidRDefault="0021034B" w:rsidP="0021034B">
      <w:pPr>
        <w:spacing w:after="0" w:line="22" w:lineRule="atLeast"/>
        <w:jc w:val="both"/>
        <w:outlineLvl w:val="0"/>
        <w:rPr>
          <w:rFonts w:ascii="Times New Roman" w:eastAsia="Times New Roman" w:hAnsi="Times New Roman"/>
          <w:sz w:val="24"/>
          <w:szCs w:val="24"/>
          <w:lang w:eastAsia="pl-PL"/>
        </w:rPr>
      </w:pPr>
      <w:r w:rsidRPr="0021034B">
        <w:rPr>
          <w:rFonts w:ascii="Times New Roman" w:eastAsia="Times New Roman" w:hAnsi="Times New Roman"/>
          <w:sz w:val="24"/>
          <w:szCs w:val="24"/>
          <w:lang w:eastAsia="pl-PL"/>
        </w:rPr>
        <w:t>Planowane dochody 100,00 zł, wykonanie – 6.593,48 zł, tj. 6593,5%</w:t>
      </w:r>
    </w:p>
    <w:p w:rsidR="0021034B" w:rsidRPr="0021034B" w:rsidRDefault="0021034B" w:rsidP="0021034B">
      <w:pPr>
        <w:spacing w:after="0" w:line="22" w:lineRule="atLeast"/>
        <w:jc w:val="both"/>
        <w:outlineLvl w:val="0"/>
        <w:rPr>
          <w:rFonts w:ascii="Times New Roman" w:eastAsia="Times New Roman" w:hAnsi="Times New Roman"/>
          <w:sz w:val="24"/>
          <w:szCs w:val="24"/>
          <w:lang w:eastAsia="pl-PL"/>
        </w:rPr>
      </w:pPr>
      <w:r w:rsidRPr="0021034B">
        <w:rPr>
          <w:rFonts w:ascii="Times New Roman" w:eastAsia="Times New Roman" w:hAnsi="Times New Roman"/>
          <w:sz w:val="24"/>
          <w:szCs w:val="24"/>
          <w:lang w:eastAsia="pl-PL"/>
        </w:rPr>
        <w:t>Dochód stanowi wynagrodzenie płatnika składek za terminowe odprowadzanie podatku PIT – 36,00 zł oraz odszkodowanie od firmy ubezpieczeniowej za zalanie pomieszczeń Zespołu -6.557,48 zł</w:t>
      </w:r>
    </w:p>
    <w:p w:rsidR="0021034B" w:rsidRPr="0021034B" w:rsidRDefault="0021034B" w:rsidP="0021034B">
      <w:pPr>
        <w:spacing w:after="0" w:line="22" w:lineRule="atLeast"/>
        <w:jc w:val="both"/>
        <w:outlineLvl w:val="0"/>
        <w:rPr>
          <w:rFonts w:ascii="Times New Roman" w:eastAsia="Times New Roman" w:hAnsi="Times New Roman"/>
          <w:bCs/>
          <w:i/>
          <w:color w:val="FF0000"/>
          <w:sz w:val="24"/>
          <w:szCs w:val="24"/>
          <w:lang w:eastAsia="pl-PL"/>
        </w:rPr>
      </w:pPr>
    </w:p>
    <w:p w:rsidR="0021034B" w:rsidRPr="0021034B" w:rsidRDefault="0021034B" w:rsidP="0021034B">
      <w:pPr>
        <w:spacing w:after="0" w:line="22" w:lineRule="atLeast"/>
        <w:outlineLvl w:val="0"/>
        <w:rPr>
          <w:rFonts w:ascii="Times New Roman" w:eastAsia="Times New Roman" w:hAnsi="Times New Roman"/>
          <w:b/>
          <w:bCs/>
          <w:sz w:val="24"/>
          <w:szCs w:val="24"/>
          <w:lang w:eastAsia="pl-PL"/>
        </w:rPr>
      </w:pPr>
      <w:r w:rsidRPr="0021034B">
        <w:rPr>
          <w:rFonts w:ascii="Times New Roman" w:eastAsia="Times New Roman" w:hAnsi="Times New Roman"/>
          <w:b/>
          <w:bCs/>
          <w:sz w:val="24"/>
          <w:szCs w:val="24"/>
          <w:lang w:eastAsia="pl-PL"/>
        </w:rPr>
        <w:t>Dział 801 Oświata i wychowanie</w:t>
      </w:r>
    </w:p>
    <w:p w:rsidR="0021034B" w:rsidRPr="0021034B" w:rsidRDefault="0021034B" w:rsidP="0021034B">
      <w:pPr>
        <w:spacing w:after="0" w:line="22" w:lineRule="atLeast"/>
        <w:jc w:val="both"/>
        <w:rPr>
          <w:rFonts w:ascii="Times New Roman" w:eastAsia="Times New Roman" w:hAnsi="Times New Roman"/>
          <w:sz w:val="24"/>
          <w:szCs w:val="24"/>
          <w:lang w:eastAsia="pl-PL"/>
        </w:rPr>
      </w:pPr>
      <w:r w:rsidRPr="0021034B">
        <w:rPr>
          <w:rFonts w:ascii="Times New Roman" w:eastAsia="Times New Roman" w:hAnsi="Times New Roman"/>
          <w:sz w:val="24"/>
          <w:szCs w:val="24"/>
          <w:lang w:eastAsia="pl-PL"/>
        </w:rPr>
        <w:t>Planowane dochody 1.468.800,00 zł, wykonanie – 394.546,05 zł, tj. 26,9% planu, w tym:</w:t>
      </w:r>
    </w:p>
    <w:p w:rsidR="0021034B" w:rsidRPr="0021034B" w:rsidRDefault="0021034B" w:rsidP="0021034B">
      <w:pPr>
        <w:spacing w:after="0" w:line="22" w:lineRule="atLeast"/>
        <w:jc w:val="both"/>
        <w:rPr>
          <w:rFonts w:ascii="Times New Roman" w:eastAsia="Times New Roman" w:hAnsi="Times New Roman"/>
          <w:sz w:val="24"/>
          <w:szCs w:val="24"/>
          <w:lang w:eastAsia="pl-PL"/>
        </w:rPr>
      </w:pPr>
    </w:p>
    <w:p w:rsidR="0021034B" w:rsidRPr="0021034B" w:rsidRDefault="0021034B" w:rsidP="0021034B">
      <w:pPr>
        <w:spacing w:after="0" w:line="22" w:lineRule="atLeast"/>
        <w:jc w:val="both"/>
        <w:outlineLvl w:val="0"/>
        <w:rPr>
          <w:rFonts w:ascii="Times New Roman" w:eastAsia="Times New Roman" w:hAnsi="Times New Roman"/>
          <w:sz w:val="24"/>
          <w:szCs w:val="24"/>
          <w:u w:val="single"/>
          <w:lang w:eastAsia="pl-PL"/>
        </w:rPr>
      </w:pPr>
      <w:r w:rsidRPr="0021034B">
        <w:rPr>
          <w:rFonts w:ascii="Times New Roman" w:eastAsia="Times New Roman" w:hAnsi="Times New Roman"/>
          <w:sz w:val="24"/>
          <w:szCs w:val="24"/>
          <w:u w:val="single"/>
          <w:lang w:eastAsia="pl-PL"/>
        </w:rPr>
        <w:t>Rozdział 80101 szkoły podstawowe</w:t>
      </w:r>
    </w:p>
    <w:p w:rsidR="0021034B" w:rsidRPr="0021034B" w:rsidRDefault="0021034B" w:rsidP="0021034B">
      <w:pPr>
        <w:spacing w:after="0" w:line="22" w:lineRule="atLeast"/>
        <w:jc w:val="both"/>
        <w:outlineLvl w:val="0"/>
        <w:rPr>
          <w:rFonts w:ascii="Times New Roman" w:eastAsia="Times New Roman" w:hAnsi="Times New Roman"/>
          <w:sz w:val="24"/>
          <w:szCs w:val="24"/>
          <w:lang w:eastAsia="pl-PL"/>
        </w:rPr>
      </w:pPr>
      <w:r w:rsidRPr="0021034B">
        <w:rPr>
          <w:rFonts w:ascii="Times New Roman" w:eastAsia="Times New Roman" w:hAnsi="Times New Roman"/>
          <w:sz w:val="24"/>
          <w:szCs w:val="24"/>
          <w:lang w:eastAsia="pl-PL"/>
        </w:rPr>
        <w:t xml:space="preserve">Planowane dochody 44.900,00 zł, wykonanie – 5.987,18 zł,  tj. 13,3 % planu. </w:t>
      </w:r>
    </w:p>
    <w:p w:rsidR="0021034B" w:rsidRPr="0021034B" w:rsidRDefault="0021034B" w:rsidP="0021034B">
      <w:pPr>
        <w:spacing w:after="0" w:line="22" w:lineRule="atLeast"/>
        <w:jc w:val="both"/>
        <w:outlineLvl w:val="0"/>
        <w:rPr>
          <w:rFonts w:ascii="Times New Roman" w:eastAsia="Times New Roman" w:hAnsi="Times New Roman"/>
          <w:color w:val="FF0000"/>
          <w:sz w:val="24"/>
          <w:szCs w:val="24"/>
          <w:lang w:eastAsia="pl-PL"/>
        </w:rPr>
      </w:pPr>
    </w:p>
    <w:p w:rsidR="0021034B" w:rsidRPr="0021034B" w:rsidRDefault="0021034B" w:rsidP="0021034B">
      <w:pPr>
        <w:spacing w:after="0" w:line="22" w:lineRule="atLeast"/>
        <w:jc w:val="both"/>
        <w:outlineLvl w:val="0"/>
        <w:rPr>
          <w:rFonts w:ascii="Times New Roman" w:eastAsia="Times New Roman" w:hAnsi="Times New Roman"/>
          <w:sz w:val="24"/>
          <w:szCs w:val="24"/>
          <w:lang w:eastAsia="pl-PL"/>
        </w:rPr>
      </w:pPr>
      <w:r w:rsidRPr="0021034B">
        <w:rPr>
          <w:rFonts w:ascii="Times New Roman" w:eastAsia="Times New Roman" w:hAnsi="Times New Roman"/>
          <w:sz w:val="24"/>
          <w:szCs w:val="24"/>
          <w:lang w:eastAsia="pl-PL"/>
        </w:rPr>
        <w:t>Są to dochody szkół podstawowych z tytułu wynajmu powierzchni pod sklepiki, sali gimnastycznej i sal lekcyjnych, powierzchni pod automaty z napojami i słodyczami znajdujące się w szkołach – 3.870,00 zł, za wydawanie duplikatów świadectw i legitymacji szkolnych -161,00 zł, z tytułu wynagrodzenia płatnika za terminowe odprowadzanie podatku dochodowego od osób fizycznych – 1.956,18 zł. W tym:</w:t>
      </w:r>
    </w:p>
    <w:p w:rsidR="0021034B" w:rsidRPr="0021034B" w:rsidRDefault="0021034B" w:rsidP="0021034B">
      <w:pPr>
        <w:spacing w:after="0" w:line="22" w:lineRule="atLeast"/>
        <w:ind w:left="284" w:hanging="284"/>
        <w:jc w:val="both"/>
        <w:outlineLvl w:val="0"/>
        <w:rPr>
          <w:rFonts w:ascii="Times New Roman" w:eastAsia="Times New Roman" w:hAnsi="Times New Roman"/>
          <w:bCs/>
          <w:sz w:val="24"/>
          <w:szCs w:val="24"/>
          <w:lang w:eastAsia="pl-PL"/>
        </w:rPr>
      </w:pPr>
      <w:r w:rsidRPr="0021034B">
        <w:rPr>
          <w:rFonts w:ascii="Times New Roman" w:eastAsia="Times New Roman" w:hAnsi="Times New Roman"/>
          <w:bCs/>
          <w:sz w:val="24"/>
          <w:szCs w:val="24"/>
          <w:lang w:eastAsia="pl-PL"/>
        </w:rPr>
        <w:t>-  Szkoła Podstawowa im. Jana Pawła II w Maksymilianowie: plan 4.800,00 zł, wykonanie-    1.700,81 zł,</w:t>
      </w:r>
    </w:p>
    <w:p w:rsidR="0021034B" w:rsidRPr="0021034B" w:rsidRDefault="0021034B" w:rsidP="00EF58D6">
      <w:pPr>
        <w:numPr>
          <w:ilvl w:val="0"/>
          <w:numId w:val="98"/>
        </w:numPr>
        <w:tabs>
          <w:tab w:val="num" w:pos="284"/>
        </w:tabs>
        <w:spacing w:after="0" w:line="22" w:lineRule="atLeast"/>
        <w:ind w:left="284" w:hanging="284"/>
        <w:jc w:val="both"/>
        <w:outlineLvl w:val="0"/>
        <w:rPr>
          <w:rFonts w:ascii="Times New Roman" w:eastAsia="Times New Roman" w:hAnsi="Times New Roman"/>
          <w:bCs/>
          <w:sz w:val="24"/>
          <w:szCs w:val="24"/>
          <w:lang w:eastAsia="pl-PL"/>
        </w:rPr>
      </w:pPr>
      <w:r w:rsidRPr="0021034B">
        <w:rPr>
          <w:rFonts w:ascii="Times New Roman" w:eastAsia="Times New Roman" w:hAnsi="Times New Roman"/>
          <w:bCs/>
          <w:sz w:val="24"/>
          <w:szCs w:val="24"/>
          <w:lang w:eastAsia="pl-PL"/>
        </w:rPr>
        <w:t>Szkoła Podstawowa im. Agaty Mróz w Niemczu: plan 20.800,00 zł, wykonanie 2.446,91zł,</w:t>
      </w:r>
    </w:p>
    <w:p w:rsidR="0021034B" w:rsidRPr="0021034B" w:rsidRDefault="0021034B" w:rsidP="00EF58D6">
      <w:pPr>
        <w:numPr>
          <w:ilvl w:val="0"/>
          <w:numId w:val="98"/>
        </w:numPr>
        <w:tabs>
          <w:tab w:val="num" w:pos="284"/>
        </w:tabs>
        <w:spacing w:after="0" w:line="22" w:lineRule="atLeast"/>
        <w:ind w:left="284" w:hanging="284"/>
        <w:jc w:val="both"/>
        <w:outlineLvl w:val="0"/>
        <w:rPr>
          <w:rFonts w:ascii="Times New Roman" w:eastAsia="Times New Roman" w:hAnsi="Times New Roman"/>
          <w:bCs/>
          <w:sz w:val="24"/>
          <w:szCs w:val="24"/>
          <w:lang w:eastAsia="pl-PL"/>
        </w:rPr>
      </w:pPr>
      <w:r w:rsidRPr="0021034B">
        <w:rPr>
          <w:rFonts w:ascii="Times New Roman" w:eastAsia="Times New Roman" w:hAnsi="Times New Roman"/>
          <w:bCs/>
          <w:sz w:val="24"/>
          <w:szCs w:val="24"/>
          <w:lang w:eastAsia="pl-PL"/>
        </w:rPr>
        <w:t>Szkoła Podstawowa im. Polskich Olimpijczyków w Osielsku plan 12.000,00 zł. wykonanie 882,65 zł,</w:t>
      </w:r>
    </w:p>
    <w:p w:rsidR="0021034B" w:rsidRPr="0021034B" w:rsidRDefault="0021034B" w:rsidP="0021034B">
      <w:pPr>
        <w:spacing w:after="0" w:line="22" w:lineRule="atLeast"/>
        <w:ind w:left="284" w:hanging="284"/>
        <w:jc w:val="both"/>
        <w:outlineLvl w:val="0"/>
        <w:rPr>
          <w:rFonts w:ascii="Times New Roman" w:eastAsia="Times New Roman" w:hAnsi="Times New Roman"/>
          <w:bCs/>
          <w:sz w:val="24"/>
          <w:szCs w:val="24"/>
          <w:lang w:eastAsia="pl-PL"/>
        </w:rPr>
      </w:pPr>
      <w:r w:rsidRPr="0021034B">
        <w:rPr>
          <w:rFonts w:ascii="Times New Roman" w:eastAsia="Times New Roman" w:hAnsi="Times New Roman"/>
          <w:bCs/>
          <w:sz w:val="24"/>
          <w:szCs w:val="24"/>
          <w:lang w:eastAsia="pl-PL"/>
        </w:rPr>
        <w:t>-  Szkoła Podstawowa im. Janusza Korczaka w Żołędowie plan 7.300,00 zł, wykonanie 956,81 zł.</w:t>
      </w:r>
    </w:p>
    <w:p w:rsidR="0021034B" w:rsidRPr="0021034B" w:rsidRDefault="0021034B" w:rsidP="0021034B">
      <w:pPr>
        <w:spacing w:after="0" w:line="22" w:lineRule="atLeast"/>
        <w:jc w:val="both"/>
        <w:outlineLvl w:val="0"/>
        <w:rPr>
          <w:rFonts w:ascii="Times New Roman" w:eastAsia="Times New Roman" w:hAnsi="Times New Roman"/>
          <w:sz w:val="24"/>
          <w:szCs w:val="24"/>
          <w:lang w:eastAsia="pl-PL"/>
        </w:rPr>
      </w:pPr>
    </w:p>
    <w:p w:rsidR="0021034B" w:rsidRPr="0021034B" w:rsidRDefault="0021034B" w:rsidP="0021034B">
      <w:pPr>
        <w:spacing w:after="0" w:line="22" w:lineRule="atLeast"/>
        <w:jc w:val="both"/>
        <w:outlineLvl w:val="0"/>
        <w:rPr>
          <w:rFonts w:ascii="Times New Roman" w:eastAsia="Times New Roman" w:hAnsi="Times New Roman"/>
          <w:bCs/>
          <w:sz w:val="24"/>
          <w:szCs w:val="24"/>
          <w:u w:val="single"/>
          <w:lang w:eastAsia="pl-PL"/>
        </w:rPr>
      </w:pPr>
      <w:r w:rsidRPr="0021034B">
        <w:rPr>
          <w:rFonts w:ascii="Times New Roman" w:eastAsia="Times New Roman" w:hAnsi="Times New Roman"/>
          <w:bCs/>
          <w:sz w:val="24"/>
          <w:szCs w:val="24"/>
          <w:u w:val="single"/>
          <w:lang w:eastAsia="pl-PL"/>
        </w:rPr>
        <w:t>Rozdział 80103 Oddziały przedszkolne w szkołach podstawowych</w:t>
      </w:r>
    </w:p>
    <w:p w:rsidR="0021034B" w:rsidRPr="0021034B" w:rsidRDefault="0021034B" w:rsidP="0021034B">
      <w:pPr>
        <w:spacing w:after="0" w:line="22" w:lineRule="atLeast"/>
        <w:jc w:val="both"/>
        <w:outlineLvl w:val="0"/>
        <w:rPr>
          <w:rFonts w:ascii="Times New Roman" w:eastAsia="Times New Roman" w:hAnsi="Times New Roman"/>
          <w:bCs/>
          <w:sz w:val="24"/>
          <w:szCs w:val="24"/>
          <w:lang w:eastAsia="pl-PL"/>
        </w:rPr>
      </w:pPr>
      <w:r w:rsidRPr="0021034B">
        <w:rPr>
          <w:rFonts w:ascii="Times New Roman" w:eastAsia="Times New Roman" w:hAnsi="Times New Roman"/>
          <w:bCs/>
          <w:sz w:val="24"/>
          <w:szCs w:val="24"/>
          <w:lang w:eastAsia="pl-PL"/>
        </w:rPr>
        <w:t xml:space="preserve">Zgodnie z Uchwałą Rady Gminy nr I/12/2017 z dnia 14 lutego 2017 r. w sprawie określenia wymiaru godzin bezpłatnego nauczania, wychowania i opieki w przedszkolach oraz określenia wysokości opłat za korzystanie z wychowania przedszkolnego w czasie przekraczającym ten wymiar oddziały przedszkolne w Gminie Osielsko zapewniają bezpłatne nauczanie i opiekę w wymiarze 5-ciu godzin dziennie. Za zajęcia dodatkowe organizowane </w:t>
      </w:r>
      <w:r w:rsidRPr="0021034B">
        <w:rPr>
          <w:rFonts w:ascii="Times New Roman" w:eastAsia="Times New Roman" w:hAnsi="Times New Roman"/>
          <w:bCs/>
          <w:sz w:val="24"/>
          <w:szCs w:val="24"/>
          <w:lang w:eastAsia="pl-PL"/>
        </w:rPr>
        <w:br/>
        <w:t>w czasie przekraczającym wymiar 5-ciu godzin opłata wynosi 1</w:t>
      </w:r>
      <w:r w:rsidR="0010125D">
        <w:rPr>
          <w:rFonts w:ascii="Times New Roman" w:eastAsia="Times New Roman" w:hAnsi="Times New Roman"/>
          <w:bCs/>
          <w:sz w:val="24"/>
          <w:szCs w:val="24"/>
          <w:lang w:eastAsia="pl-PL"/>
        </w:rPr>
        <w:t>,00</w:t>
      </w:r>
      <w:r w:rsidRPr="0021034B">
        <w:rPr>
          <w:rFonts w:ascii="Times New Roman" w:eastAsia="Times New Roman" w:hAnsi="Times New Roman"/>
          <w:bCs/>
          <w:sz w:val="24"/>
          <w:szCs w:val="24"/>
          <w:lang w:eastAsia="pl-PL"/>
        </w:rPr>
        <w:t xml:space="preserve"> zł za każdą rozpoczętą godzinę zajęć. Planowane dochody – 12.400,00 zł, wykonanie – 8.129,00 zł.</w:t>
      </w:r>
    </w:p>
    <w:p w:rsidR="0021034B" w:rsidRPr="0021034B" w:rsidRDefault="0021034B" w:rsidP="0021034B">
      <w:pPr>
        <w:spacing w:after="0" w:line="22" w:lineRule="atLeast"/>
        <w:jc w:val="both"/>
        <w:outlineLvl w:val="0"/>
        <w:rPr>
          <w:rFonts w:ascii="Times New Roman" w:eastAsia="Times New Roman" w:hAnsi="Times New Roman"/>
          <w:bCs/>
          <w:color w:val="FF0000"/>
          <w:sz w:val="24"/>
          <w:szCs w:val="24"/>
          <w:lang w:eastAsia="pl-PL"/>
        </w:rPr>
      </w:pPr>
    </w:p>
    <w:p w:rsidR="0021034B" w:rsidRPr="0021034B" w:rsidRDefault="0021034B" w:rsidP="0021034B">
      <w:pPr>
        <w:spacing w:after="0" w:line="22" w:lineRule="atLeast"/>
        <w:jc w:val="both"/>
        <w:outlineLvl w:val="0"/>
        <w:rPr>
          <w:rFonts w:ascii="Times New Roman" w:eastAsia="Times New Roman" w:hAnsi="Times New Roman"/>
          <w:sz w:val="24"/>
          <w:szCs w:val="24"/>
          <w:u w:val="single"/>
          <w:lang w:eastAsia="pl-PL"/>
        </w:rPr>
      </w:pPr>
      <w:r w:rsidRPr="0021034B">
        <w:rPr>
          <w:rFonts w:ascii="Times New Roman" w:eastAsia="Times New Roman" w:hAnsi="Times New Roman"/>
          <w:sz w:val="24"/>
          <w:szCs w:val="24"/>
          <w:u w:val="single"/>
          <w:lang w:eastAsia="pl-PL"/>
        </w:rPr>
        <w:t>Rozdział 80104 Przedszkola</w:t>
      </w:r>
    </w:p>
    <w:p w:rsidR="0021034B" w:rsidRPr="0021034B" w:rsidRDefault="0021034B" w:rsidP="0021034B">
      <w:pPr>
        <w:spacing w:after="0" w:line="22" w:lineRule="atLeast"/>
        <w:jc w:val="both"/>
        <w:outlineLvl w:val="0"/>
        <w:rPr>
          <w:rFonts w:ascii="Times New Roman" w:eastAsia="Times New Roman" w:hAnsi="Times New Roman"/>
          <w:sz w:val="24"/>
          <w:szCs w:val="24"/>
          <w:lang w:eastAsia="pl-PL"/>
        </w:rPr>
      </w:pPr>
      <w:r w:rsidRPr="0021034B">
        <w:rPr>
          <w:rFonts w:ascii="Times New Roman" w:eastAsia="Times New Roman" w:hAnsi="Times New Roman"/>
          <w:sz w:val="24"/>
          <w:szCs w:val="24"/>
          <w:lang w:eastAsia="pl-PL"/>
        </w:rPr>
        <w:t>Pobyt dziecka w przedszkolu do 5-ciu godzin dziennie jest bezpłatny. Opłata za świadczenie nauczania w czasie przekraczającym 5-cio godzinny wymiar czasu pracy zgodnie z Uchwałą Rady Gminy Osielsko nr I/12/2017 z dnia 14 lutego 2017 r. wynosi 1</w:t>
      </w:r>
      <w:r w:rsidR="0010125D">
        <w:rPr>
          <w:rFonts w:ascii="Times New Roman" w:eastAsia="Times New Roman" w:hAnsi="Times New Roman"/>
          <w:sz w:val="24"/>
          <w:szCs w:val="24"/>
          <w:lang w:eastAsia="pl-PL"/>
        </w:rPr>
        <w:t>,00</w:t>
      </w:r>
      <w:r w:rsidRPr="0021034B">
        <w:rPr>
          <w:rFonts w:ascii="Times New Roman" w:eastAsia="Times New Roman" w:hAnsi="Times New Roman"/>
          <w:sz w:val="24"/>
          <w:szCs w:val="24"/>
          <w:lang w:eastAsia="pl-PL"/>
        </w:rPr>
        <w:t xml:space="preserve"> zł za każdą rozpoczętą godzinę pobytu. Opłaty z tego tytułu zaplanowane zostały na kwotę 96.800,00 zł. Wykonanie wyniosło 21.554,00 zł. Dodatkowo uzyskano dochód w wysokości 194,90 zł z tyt. wynagrodzenia dla płatnika składek za terminowe przekazania podatku PIT. Łączne dochody wyniosły 21.748,90 zł, tj. 22,5 % planu.</w:t>
      </w:r>
    </w:p>
    <w:p w:rsidR="0021034B" w:rsidRPr="0021034B" w:rsidRDefault="0021034B" w:rsidP="0021034B">
      <w:pPr>
        <w:spacing w:after="0" w:line="22" w:lineRule="atLeast"/>
        <w:jc w:val="both"/>
        <w:outlineLvl w:val="0"/>
        <w:rPr>
          <w:rFonts w:ascii="Times New Roman" w:eastAsia="Times New Roman" w:hAnsi="Times New Roman"/>
          <w:sz w:val="24"/>
          <w:szCs w:val="24"/>
          <w:lang w:eastAsia="pl-PL"/>
        </w:rPr>
      </w:pPr>
    </w:p>
    <w:p w:rsidR="0021034B" w:rsidRPr="0021034B" w:rsidRDefault="0021034B" w:rsidP="0021034B">
      <w:pPr>
        <w:spacing w:after="0" w:line="22" w:lineRule="atLeast"/>
        <w:outlineLvl w:val="0"/>
        <w:rPr>
          <w:rFonts w:ascii="Times New Roman" w:eastAsia="Times New Roman" w:hAnsi="Times New Roman"/>
          <w:sz w:val="24"/>
          <w:szCs w:val="24"/>
          <w:u w:val="single"/>
          <w:lang w:eastAsia="pl-PL"/>
        </w:rPr>
      </w:pPr>
      <w:r w:rsidRPr="0021034B">
        <w:rPr>
          <w:rFonts w:ascii="Times New Roman" w:eastAsia="Times New Roman" w:hAnsi="Times New Roman"/>
          <w:sz w:val="24"/>
          <w:szCs w:val="24"/>
          <w:u w:val="single"/>
          <w:lang w:eastAsia="pl-PL"/>
        </w:rPr>
        <w:t>Rozdział 80148 Stołówki szkolne</w:t>
      </w:r>
    </w:p>
    <w:p w:rsidR="0021034B" w:rsidRPr="0021034B" w:rsidRDefault="0021034B" w:rsidP="0021034B">
      <w:pPr>
        <w:spacing w:after="0" w:line="22" w:lineRule="atLeast"/>
        <w:jc w:val="both"/>
        <w:outlineLvl w:val="0"/>
        <w:rPr>
          <w:rFonts w:ascii="Times New Roman" w:eastAsia="Times New Roman" w:hAnsi="Times New Roman"/>
          <w:sz w:val="24"/>
          <w:szCs w:val="24"/>
          <w:lang w:eastAsia="pl-PL"/>
        </w:rPr>
      </w:pPr>
      <w:r w:rsidRPr="0021034B">
        <w:rPr>
          <w:rFonts w:ascii="Times New Roman" w:eastAsia="Times New Roman" w:hAnsi="Times New Roman"/>
          <w:sz w:val="24"/>
          <w:szCs w:val="24"/>
          <w:lang w:eastAsia="pl-PL"/>
        </w:rPr>
        <w:t xml:space="preserve">Planowane dochody 1.314.700,00 zł, wykonanie 358.680,97 zł, tj. 27,3 % planu. </w:t>
      </w:r>
    </w:p>
    <w:p w:rsidR="0021034B" w:rsidRPr="0021034B" w:rsidRDefault="0021034B" w:rsidP="0021034B">
      <w:pPr>
        <w:spacing w:after="0" w:line="22" w:lineRule="atLeast"/>
        <w:jc w:val="both"/>
        <w:outlineLvl w:val="0"/>
        <w:rPr>
          <w:rFonts w:ascii="Times New Roman" w:eastAsia="Times New Roman" w:hAnsi="Times New Roman"/>
          <w:sz w:val="24"/>
          <w:szCs w:val="24"/>
          <w:lang w:eastAsia="pl-PL"/>
        </w:rPr>
      </w:pPr>
      <w:r w:rsidRPr="0021034B">
        <w:rPr>
          <w:rFonts w:ascii="Times New Roman" w:eastAsia="Times New Roman" w:hAnsi="Times New Roman"/>
          <w:sz w:val="24"/>
          <w:szCs w:val="24"/>
          <w:lang w:eastAsia="pl-PL"/>
        </w:rPr>
        <w:t xml:space="preserve">Planowane dochody obejmują odpłatność uczniów za obiady w stołówkach szkolnych            w Osielsku, Maksymilianowie, Niemczu i Żołędowie oraz odpłatność za dożywianie przekazywaną przez Gminny Ośrodek Pomocy Społecznej za dzieci objęte pomocą społeczną. </w:t>
      </w:r>
      <w:r w:rsidRPr="0021034B">
        <w:rPr>
          <w:rFonts w:ascii="Times New Roman" w:eastAsia="Times New Roman" w:hAnsi="Times New Roman"/>
          <w:sz w:val="24"/>
          <w:szCs w:val="24"/>
          <w:lang w:eastAsia="pl-PL"/>
        </w:rPr>
        <w:lastRenderedPageBreak/>
        <w:t>Cena jednego posiłku wynosiła 3,50 zł. Posiłki w 3 szkołach są przygotowywane we własnych stołówkach. Dla szkoły w Maksymilianowie posiłki przygotowywane były w Szkole Podstawowej im. Janusza Korczaka w Żołędowie. Zorganizowano przygotowanie posiłków dla ok. 660 uczniów szkół podstawowych, przedszkola i oddziałów przedszkolnych.</w:t>
      </w:r>
    </w:p>
    <w:p w:rsidR="0021034B" w:rsidRPr="0021034B" w:rsidRDefault="0021034B" w:rsidP="0021034B">
      <w:pPr>
        <w:spacing w:after="0" w:line="22" w:lineRule="atLeast"/>
        <w:jc w:val="both"/>
        <w:outlineLvl w:val="0"/>
        <w:rPr>
          <w:rFonts w:ascii="Times New Roman" w:eastAsia="Times New Roman" w:hAnsi="Times New Roman"/>
          <w:sz w:val="24"/>
          <w:szCs w:val="24"/>
          <w:lang w:eastAsia="pl-PL"/>
        </w:rPr>
      </w:pPr>
    </w:p>
    <w:p w:rsidR="0021034B" w:rsidRPr="0021034B" w:rsidRDefault="0021034B" w:rsidP="0021034B">
      <w:pPr>
        <w:spacing w:after="0" w:line="22" w:lineRule="atLeast"/>
        <w:jc w:val="both"/>
        <w:outlineLvl w:val="0"/>
        <w:rPr>
          <w:rFonts w:ascii="Times New Roman" w:eastAsia="Times New Roman" w:hAnsi="Times New Roman"/>
          <w:sz w:val="24"/>
          <w:szCs w:val="24"/>
          <w:lang w:eastAsia="pl-PL"/>
        </w:rPr>
      </w:pPr>
      <w:r w:rsidRPr="0021034B">
        <w:rPr>
          <w:rFonts w:ascii="Times New Roman" w:eastAsia="Times New Roman" w:hAnsi="Times New Roman"/>
          <w:sz w:val="24"/>
          <w:szCs w:val="24"/>
          <w:lang w:eastAsia="pl-PL"/>
        </w:rPr>
        <w:t xml:space="preserve">Dla Publicznego Przedszkola nr 1 w Osielsku całodzienne posiłki są kupowane w firmie cateringowej w cenie 8,39 zł za pełen zestaw posiłków. Z pełnego wyżywienia korzystało 140 przedszkolaków. </w:t>
      </w:r>
    </w:p>
    <w:p w:rsidR="0021034B" w:rsidRPr="0021034B" w:rsidRDefault="0021034B" w:rsidP="0021034B">
      <w:pPr>
        <w:spacing w:after="0" w:line="22" w:lineRule="atLeast"/>
        <w:outlineLvl w:val="0"/>
        <w:rPr>
          <w:rFonts w:ascii="Times New Roman" w:eastAsia="Times New Roman" w:hAnsi="Times New Roman"/>
          <w:b/>
          <w:bCs/>
          <w:color w:val="FF0000"/>
          <w:sz w:val="24"/>
          <w:szCs w:val="24"/>
          <w:lang w:eastAsia="pl-PL"/>
        </w:rPr>
      </w:pPr>
    </w:p>
    <w:p w:rsidR="0021034B" w:rsidRPr="0021034B" w:rsidRDefault="008F2057" w:rsidP="0021034B">
      <w:pPr>
        <w:tabs>
          <w:tab w:val="left" w:pos="284"/>
        </w:tabs>
        <w:spacing w:after="0" w:line="22" w:lineRule="atLeast"/>
        <w:ind w:left="17"/>
        <w:jc w:val="both"/>
        <w:outlineLvl w:val="0"/>
        <w:rPr>
          <w:rFonts w:ascii="Times New Roman" w:eastAsia="Times New Roman" w:hAnsi="Times New Roman"/>
          <w:bCs/>
          <w:iCs/>
          <w:sz w:val="24"/>
          <w:szCs w:val="24"/>
          <w:u w:val="single"/>
          <w:lang w:eastAsia="pl-PL"/>
        </w:rPr>
      </w:pPr>
      <w:r>
        <w:rPr>
          <w:rFonts w:ascii="Times New Roman" w:eastAsia="Times New Roman" w:hAnsi="Times New Roman"/>
          <w:bCs/>
          <w:iCs/>
          <w:sz w:val="24"/>
          <w:szCs w:val="24"/>
          <w:u w:val="single"/>
          <w:lang w:eastAsia="pl-PL"/>
        </w:rPr>
        <w:t>U</w:t>
      </w:r>
      <w:r w:rsidR="0021034B" w:rsidRPr="0021034B">
        <w:rPr>
          <w:rFonts w:ascii="Times New Roman" w:eastAsia="Times New Roman" w:hAnsi="Times New Roman"/>
          <w:bCs/>
          <w:iCs/>
          <w:sz w:val="24"/>
          <w:szCs w:val="24"/>
          <w:u w:val="single"/>
          <w:lang w:eastAsia="pl-PL"/>
        </w:rPr>
        <w:t>zasadnienie do stopnia realizacji dochodów</w:t>
      </w:r>
    </w:p>
    <w:p w:rsidR="0021034B" w:rsidRPr="0021034B" w:rsidRDefault="0021034B" w:rsidP="0021034B">
      <w:pPr>
        <w:tabs>
          <w:tab w:val="left" w:pos="284"/>
        </w:tabs>
        <w:spacing w:after="0" w:line="22" w:lineRule="atLeast"/>
        <w:ind w:left="17"/>
        <w:jc w:val="both"/>
        <w:outlineLvl w:val="0"/>
        <w:rPr>
          <w:rFonts w:ascii="Times New Roman" w:eastAsia="Times New Roman" w:hAnsi="Times New Roman"/>
          <w:bCs/>
          <w:iCs/>
          <w:sz w:val="24"/>
          <w:szCs w:val="24"/>
          <w:lang w:eastAsia="pl-PL"/>
        </w:rPr>
      </w:pPr>
      <w:bookmarkStart w:id="0" w:name="_Hlk66697750"/>
      <w:r w:rsidRPr="0021034B">
        <w:rPr>
          <w:rFonts w:ascii="Times New Roman" w:eastAsia="Times New Roman" w:hAnsi="Times New Roman"/>
          <w:bCs/>
          <w:iCs/>
          <w:sz w:val="24"/>
          <w:szCs w:val="24"/>
          <w:lang w:eastAsia="pl-PL"/>
        </w:rPr>
        <w:t xml:space="preserve">Dochody na  rok 2021 zostały zaplanowane jak w latach ubiegłych. Ich niskie wykonanie wynika z sytuacji związanej z pandemią wirusa COVID-19. </w:t>
      </w:r>
      <w:bookmarkEnd w:id="0"/>
      <w:r w:rsidRPr="0021034B">
        <w:rPr>
          <w:rFonts w:ascii="Times New Roman" w:eastAsia="Times New Roman" w:hAnsi="Times New Roman"/>
          <w:bCs/>
          <w:iCs/>
          <w:sz w:val="24"/>
          <w:szCs w:val="24"/>
          <w:lang w:eastAsia="pl-PL"/>
        </w:rPr>
        <w:t>Od miesiąca października 2020r.  ograniczone zostało funkcjonowanie klas IV-VIII szkół podstawowych,  wprowadzone zostało kształcenie z wykorzystaniem metod i technik na odległość. W związku z tym szkoły pracowały w  bardzo ograniczonym stopniu, co miało  wpływ na wysokość osiągniętych dochodów.</w:t>
      </w:r>
    </w:p>
    <w:p w:rsidR="0021034B" w:rsidRPr="0021034B" w:rsidRDefault="0021034B" w:rsidP="0021034B">
      <w:pPr>
        <w:tabs>
          <w:tab w:val="left" w:pos="284"/>
        </w:tabs>
        <w:spacing w:after="0" w:line="22" w:lineRule="atLeast"/>
        <w:ind w:left="17"/>
        <w:jc w:val="both"/>
        <w:outlineLvl w:val="0"/>
        <w:rPr>
          <w:rFonts w:ascii="Times New Roman" w:eastAsia="Times New Roman" w:hAnsi="Times New Roman"/>
          <w:bCs/>
          <w:iCs/>
          <w:sz w:val="24"/>
          <w:szCs w:val="24"/>
          <w:lang w:eastAsia="pl-PL"/>
        </w:rPr>
      </w:pPr>
    </w:p>
    <w:p w:rsidR="0021034B" w:rsidRPr="0021034B" w:rsidRDefault="0021034B" w:rsidP="0021034B">
      <w:pPr>
        <w:tabs>
          <w:tab w:val="left" w:pos="284"/>
        </w:tabs>
        <w:spacing w:after="0" w:line="22" w:lineRule="atLeast"/>
        <w:ind w:left="284"/>
        <w:jc w:val="center"/>
        <w:outlineLvl w:val="0"/>
        <w:rPr>
          <w:rFonts w:ascii="Times New Roman" w:eastAsia="Times New Roman" w:hAnsi="Times New Roman"/>
          <w:b/>
          <w:bCs/>
          <w:sz w:val="28"/>
          <w:szCs w:val="28"/>
          <w:lang w:eastAsia="pl-PL"/>
        </w:rPr>
      </w:pPr>
      <w:r w:rsidRPr="0021034B">
        <w:rPr>
          <w:rFonts w:ascii="Times New Roman" w:eastAsia="Times New Roman" w:hAnsi="Times New Roman"/>
          <w:b/>
          <w:bCs/>
          <w:sz w:val="28"/>
          <w:szCs w:val="28"/>
          <w:lang w:eastAsia="pl-PL"/>
        </w:rPr>
        <w:t>Dochody gminy Osielsko pobierane przez Gminny Ośrodek Pomocy Społecznej w Osielsku ul. Centralna 6</w:t>
      </w:r>
    </w:p>
    <w:p w:rsidR="0021034B" w:rsidRPr="0021034B" w:rsidRDefault="0021034B" w:rsidP="0021034B">
      <w:pPr>
        <w:spacing w:after="0" w:line="22" w:lineRule="atLeast"/>
        <w:jc w:val="both"/>
        <w:rPr>
          <w:rFonts w:ascii="Times New Roman" w:eastAsia="Times New Roman" w:hAnsi="Times New Roman"/>
          <w:bCs/>
          <w:sz w:val="24"/>
          <w:szCs w:val="24"/>
        </w:rPr>
      </w:pPr>
    </w:p>
    <w:p w:rsidR="0021034B" w:rsidRPr="0021034B" w:rsidRDefault="0021034B" w:rsidP="0021034B">
      <w:pPr>
        <w:spacing w:after="0" w:line="22" w:lineRule="atLeast"/>
        <w:jc w:val="both"/>
        <w:rPr>
          <w:rFonts w:ascii="Times New Roman" w:eastAsia="Times New Roman" w:hAnsi="Times New Roman"/>
          <w:bCs/>
          <w:sz w:val="24"/>
          <w:szCs w:val="24"/>
        </w:rPr>
      </w:pPr>
      <w:r w:rsidRPr="0021034B">
        <w:rPr>
          <w:rFonts w:ascii="Times New Roman" w:eastAsia="Times New Roman" w:hAnsi="Times New Roman"/>
          <w:bCs/>
          <w:sz w:val="24"/>
          <w:szCs w:val="24"/>
        </w:rPr>
        <w:t>Planowane dochody 125.840,00 zł,  wykonanie – 39.002,99 zł, co stanowi 31 % planu.</w:t>
      </w:r>
    </w:p>
    <w:p w:rsidR="0021034B" w:rsidRPr="0021034B" w:rsidRDefault="0021034B" w:rsidP="0021034B">
      <w:pPr>
        <w:spacing w:after="0" w:line="22" w:lineRule="atLeast"/>
        <w:jc w:val="both"/>
        <w:rPr>
          <w:rFonts w:ascii="Times New Roman" w:eastAsia="Times New Roman" w:hAnsi="Times New Roman"/>
          <w:b/>
          <w:bCs/>
          <w:sz w:val="24"/>
          <w:szCs w:val="24"/>
        </w:rPr>
      </w:pPr>
    </w:p>
    <w:p w:rsidR="0021034B" w:rsidRPr="0021034B" w:rsidRDefault="0021034B" w:rsidP="0021034B">
      <w:pPr>
        <w:spacing w:after="0" w:line="22" w:lineRule="atLeast"/>
        <w:jc w:val="center"/>
        <w:rPr>
          <w:rFonts w:ascii="Times New Roman" w:eastAsia="Times New Roman" w:hAnsi="Times New Roman"/>
          <w:b/>
          <w:bCs/>
          <w:sz w:val="24"/>
          <w:szCs w:val="24"/>
        </w:rPr>
      </w:pPr>
      <w:r w:rsidRPr="0021034B">
        <w:rPr>
          <w:rFonts w:ascii="Times New Roman" w:eastAsia="Times New Roman" w:hAnsi="Times New Roman"/>
          <w:b/>
          <w:bCs/>
          <w:sz w:val="24"/>
          <w:szCs w:val="24"/>
        </w:rPr>
        <w:t>Dochody GOPS według działów</w:t>
      </w:r>
    </w:p>
    <w:p w:rsidR="0021034B" w:rsidRPr="0021034B" w:rsidRDefault="0021034B" w:rsidP="0021034B">
      <w:pPr>
        <w:spacing w:after="0" w:line="22" w:lineRule="atLeast"/>
        <w:jc w:val="both"/>
        <w:rPr>
          <w:rFonts w:ascii="Times New Roman" w:hAnsi="Times New Roman"/>
          <w:b/>
          <w:bCs/>
          <w:sz w:val="24"/>
          <w:szCs w:val="24"/>
        </w:rPr>
      </w:pPr>
    </w:p>
    <w:p w:rsidR="0021034B" w:rsidRPr="0021034B" w:rsidRDefault="0021034B" w:rsidP="0021034B">
      <w:pPr>
        <w:spacing w:after="0" w:line="22" w:lineRule="atLeast"/>
        <w:jc w:val="both"/>
        <w:rPr>
          <w:rFonts w:ascii="Times New Roman" w:hAnsi="Times New Roman"/>
          <w:b/>
          <w:bCs/>
          <w:sz w:val="24"/>
          <w:szCs w:val="24"/>
        </w:rPr>
      </w:pPr>
      <w:r w:rsidRPr="0021034B">
        <w:rPr>
          <w:rFonts w:ascii="Times New Roman" w:hAnsi="Times New Roman"/>
          <w:b/>
          <w:bCs/>
          <w:sz w:val="24"/>
          <w:szCs w:val="24"/>
        </w:rPr>
        <w:t>Dział 852 - Pomoc społeczna</w:t>
      </w:r>
    </w:p>
    <w:p w:rsidR="0021034B" w:rsidRPr="0021034B" w:rsidRDefault="0021034B" w:rsidP="0021034B">
      <w:pPr>
        <w:spacing w:after="0" w:line="22" w:lineRule="atLeast"/>
        <w:jc w:val="both"/>
        <w:rPr>
          <w:rFonts w:ascii="Times New Roman" w:hAnsi="Times New Roman"/>
          <w:sz w:val="20"/>
          <w:szCs w:val="20"/>
          <w:lang w:eastAsia="zh-CN"/>
        </w:rPr>
      </w:pPr>
      <w:r w:rsidRPr="0021034B">
        <w:rPr>
          <w:rFonts w:ascii="Times New Roman" w:hAnsi="Times New Roman"/>
          <w:sz w:val="24"/>
          <w:szCs w:val="24"/>
        </w:rPr>
        <w:t>Planowane dochody  - 52.940,00 zł, wykonanie – 17.358,99 zł tj. 32,8 % planu w tym:</w:t>
      </w:r>
    </w:p>
    <w:p w:rsidR="0021034B" w:rsidRPr="0021034B" w:rsidRDefault="0021034B" w:rsidP="0021034B">
      <w:pPr>
        <w:spacing w:after="0" w:line="22" w:lineRule="atLeast"/>
        <w:jc w:val="both"/>
        <w:rPr>
          <w:rFonts w:ascii="Times New Roman" w:hAnsi="Times New Roman"/>
          <w:bCs/>
          <w:sz w:val="24"/>
          <w:szCs w:val="24"/>
          <w:u w:val="single"/>
        </w:rPr>
      </w:pPr>
    </w:p>
    <w:p w:rsidR="0021034B" w:rsidRPr="0021034B" w:rsidRDefault="0021034B" w:rsidP="0021034B">
      <w:pPr>
        <w:spacing w:after="0" w:line="22" w:lineRule="atLeast"/>
        <w:jc w:val="both"/>
        <w:rPr>
          <w:rFonts w:ascii="Times New Roman" w:hAnsi="Times New Roman"/>
          <w:bCs/>
          <w:sz w:val="24"/>
          <w:szCs w:val="24"/>
        </w:rPr>
      </w:pPr>
      <w:r w:rsidRPr="0021034B">
        <w:rPr>
          <w:rFonts w:ascii="Times New Roman" w:hAnsi="Times New Roman"/>
          <w:bCs/>
          <w:sz w:val="24"/>
          <w:szCs w:val="24"/>
          <w:u w:val="single"/>
        </w:rPr>
        <w:t>Rozdział 85202 – Domy pomocy społecznej</w:t>
      </w:r>
    </w:p>
    <w:p w:rsidR="0021034B" w:rsidRPr="0021034B" w:rsidRDefault="0021034B" w:rsidP="0021034B">
      <w:pPr>
        <w:spacing w:after="0" w:line="22" w:lineRule="atLeast"/>
        <w:jc w:val="both"/>
        <w:rPr>
          <w:rFonts w:ascii="Times New Roman" w:hAnsi="Times New Roman"/>
          <w:bCs/>
          <w:sz w:val="24"/>
          <w:szCs w:val="24"/>
        </w:rPr>
      </w:pPr>
      <w:r w:rsidRPr="0021034B">
        <w:rPr>
          <w:rFonts w:ascii="Times New Roman" w:hAnsi="Times New Roman"/>
          <w:bCs/>
          <w:sz w:val="24"/>
          <w:szCs w:val="24"/>
        </w:rPr>
        <w:t>Planowane dochody –12.600,00</w:t>
      </w:r>
      <w:r w:rsidRPr="0021034B">
        <w:rPr>
          <w:rFonts w:ascii="Times New Roman" w:hAnsi="Times New Roman"/>
          <w:sz w:val="24"/>
          <w:szCs w:val="24"/>
        </w:rPr>
        <w:t xml:space="preserve"> zł; </w:t>
      </w:r>
      <w:r w:rsidRPr="0021034B">
        <w:rPr>
          <w:rFonts w:ascii="Times New Roman" w:hAnsi="Times New Roman"/>
          <w:bCs/>
          <w:sz w:val="24"/>
          <w:szCs w:val="24"/>
        </w:rPr>
        <w:t xml:space="preserve">wykonanie – 5.665,68 </w:t>
      </w:r>
      <w:r w:rsidRPr="0021034B">
        <w:rPr>
          <w:rFonts w:ascii="Times New Roman" w:hAnsi="Times New Roman"/>
          <w:sz w:val="24"/>
          <w:szCs w:val="24"/>
        </w:rPr>
        <w:t>zł, co stanowi 45 % planu.</w:t>
      </w:r>
    </w:p>
    <w:p w:rsidR="0021034B" w:rsidRPr="0021034B" w:rsidRDefault="0021034B" w:rsidP="0021034B">
      <w:pPr>
        <w:spacing w:after="0" w:line="22" w:lineRule="atLeast"/>
        <w:jc w:val="both"/>
        <w:rPr>
          <w:rFonts w:ascii="Times New Roman" w:hAnsi="Times New Roman"/>
          <w:bCs/>
          <w:sz w:val="24"/>
          <w:szCs w:val="24"/>
          <w:u w:val="single"/>
        </w:rPr>
      </w:pPr>
      <w:r w:rsidRPr="0021034B">
        <w:rPr>
          <w:rFonts w:ascii="Times New Roman" w:hAnsi="Times New Roman"/>
          <w:bCs/>
          <w:sz w:val="24"/>
          <w:szCs w:val="24"/>
        </w:rPr>
        <w:t xml:space="preserve">Jest to dochód z tytułu częściowej odpłatności za pobyt członka rodziny w domu pomocy społecznej. Według stanu na dzień 30 czerwca 2021 r. jedna osoba zobowiązana jest do ponoszenia takiej opłaty. </w:t>
      </w:r>
    </w:p>
    <w:p w:rsidR="0021034B" w:rsidRPr="0021034B" w:rsidRDefault="0021034B" w:rsidP="0021034B">
      <w:pPr>
        <w:spacing w:after="0" w:line="22" w:lineRule="atLeast"/>
        <w:rPr>
          <w:rFonts w:ascii="Times New Roman" w:hAnsi="Times New Roman"/>
          <w:bCs/>
          <w:sz w:val="24"/>
          <w:szCs w:val="24"/>
          <w:u w:val="single"/>
        </w:rPr>
      </w:pPr>
    </w:p>
    <w:p w:rsidR="0021034B" w:rsidRPr="0021034B" w:rsidRDefault="0021034B" w:rsidP="0021034B">
      <w:pPr>
        <w:spacing w:after="0" w:line="22" w:lineRule="atLeast"/>
        <w:rPr>
          <w:rFonts w:ascii="Times New Roman" w:hAnsi="Times New Roman"/>
          <w:sz w:val="24"/>
          <w:szCs w:val="24"/>
        </w:rPr>
      </w:pPr>
      <w:r w:rsidRPr="0021034B">
        <w:rPr>
          <w:rFonts w:ascii="Times New Roman" w:hAnsi="Times New Roman"/>
          <w:bCs/>
          <w:sz w:val="24"/>
          <w:szCs w:val="24"/>
          <w:u w:val="single"/>
        </w:rPr>
        <w:t>Rozdział 85203 – Ośrodki wsparcia</w:t>
      </w:r>
    </w:p>
    <w:p w:rsidR="0021034B" w:rsidRPr="0021034B" w:rsidRDefault="0021034B" w:rsidP="0021034B">
      <w:pPr>
        <w:spacing w:after="0" w:line="22" w:lineRule="atLeast"/>
        <w:jc w:val="both"/>
        <w:rPr>
          <w:rFonts w:ascii="Times New Roman" w:hAnsi="Times New Roman"/>
          <w:bCs/>
          <w:sz w:val="24"/>
          <w:szCs w:val="24"/>
        </w:rPr>
      </w:pPr>
      <w:r w:rsidRPr="0021034B">
        <w:rPr>
          <w:rFonts w:ascii="Times New Roman" w:hAnsi="Times New Roman"/>
          <w:sz w:val="24"/>
          <w:szCs w:val="24"/>
        </w:rPr>
        <w:t>Planowane dochody – 11.000,00 zł; wykonanie – 2.478,78 zł, tj. 22,5 % planu.</w:t>
      </w:r>
    </w:p>
    <w:p w:rsidR="0021034B" w:rsidRPr="0021034B" w:rsidRDefault="0021034B" w:rsidP="0021034B">
      <w:pPr>
        <w:spacing w:after="0" w:line="22" w:lineRule="atLeast"/>
        <w:jc w:val="both"/>
        <w:rPr>
          <w:rFonts w:ascii="Times New Roman" w:hAnsi="Times New Roman"/>
          <w:bCs/>
          <w:sz w:val="24"/>
          <w:szCs w:val="24"/>
        </w:rPr>
      </w:pPr>
      <w:r w:rsidRPr="0021034B">
        <w:rPr>
          <w:rFonts w:ascii="Times New Roman" w:hAnsi="Times New Roman"/>
          <w:bCs/>
          <w:sz w:val="24"/>
          <w:szCs w:val="24"/>
        </w:rPr>
        <w:t xml:space="preserve">Jest to dochód z tytułu częściowej odpłatności za pobyt jednego  dziecka z terenu gminy </w:t>
      </w:r>
      <w:r w:rsidRPr="0021034B">
        <w:rPr>
          <w:rFonts w:ascii="Times New Roman" w:hAnsi="Times New Roman"/>
          <w:bCs/>
          <w:sz w:val="24"/>
          <w:szCs w:val="24"/>
        </w:rPr>
        <w:br/>
        <w:t>w Ośrodku Wsparcia dla Dzieci i Młodzieży Niepełnosprawnej w Zespole Domów Pomocy Społecznej i Ośrodków Wsparcia w Bydgoszczy. Rodzina zobligowana jest do uczestniczenia</w:t>
      </w:r>
      <w:r w:rsidRPr="0021034B">
        <w:rPr>
          <w:rFonts w:ascii="Times New Roman" w:hAnsi="Times New Roman"/>
          <w:bCs/>
          <w:sz w:val="24"/>
          <w:szCs w:val="24"/>
        </w:rPr>
        <w:br/>
        <w:t>w kosztach pobytu dziecka w ośrodku na zasadach określonych w Uchwale nr II/17/10 Rady Gminy Osielsko z dnia 24 marca 2010 r. Odpłatność rodziców jest ustalana w zależności</w:t>
      </w:r>
      <w:r w:rsidRPr="0021034B">
        <w:rPr>
          <w:rFonts w:ascii="Times New Roman" w:hAnsi="Times New Roman"/>
          <w:bCs/>
          <w:sz w:val="24"/>
          <w:szCs w:val="24"/>
        </w:rPr>
        <w:br/>
        <w:t xml:space="preserve">od dochodu na osobę w rodzinie. Miesięczny koszt pobytu jednego dziecka w ośrodku wsparcia w </w:t>
      </w:r>
      <w:r w:rsidRPr="0021034B">
        <w:rPr>
          <w:rFonts w:ascii="Times New Roman" w:hAnsi="Times New Roman"/>
          <w:sz w:val="24"/>
          <w:szCs w:val="24"/>
        </w:rPr>
        <w:t xml:space="preserve">roku 2021 wynosi 2.478,78 </w:t>
      </w:r>
      <w:r w:rsidRPr="0021034B">
        <w:rPr>
          <w:rFonts w:ascii="Times New Roman" w:hAnsi="Times New Roman"/>
          <w:bCs/>
          <w:sz w:val="24"/>
          <w:szCs w:val="24"/>
        </w:rPr>
        <w:t>zł i w całości pokrywany jest ze środków własnych gminy.</w:t>
      </w:r>
    </w:p>
    <w:p w:rsidR="0021034B" w:rsidRPr="0021034B" w:rsidRDefault="0021034B" w:rsidP="0021034B">
      <w:pPr>
        <w:spacing w:after="0" w:line="22" w:lineRule="atLeast"/>
        <w:jc w:val="both"/>
        <w:rPr>
          <w:rFonts w:ascii="Times New Roman" w:hAnsi="Times New Roman"/>
          <w:sz w:val="24"/>
          <w:szCs w:val="24"/>
          <w:u w:val="single"/>
        </w:rPr>
      </w:pPr>
    </w:p>
    <w:p w:rsidR="0021034B" w:rsidRPr="0021034B" w:rsidRDefault="0021034B" w:rsidP="0021034B">
      <w:pPr>
        <w:spacing w:after="0" w:line="22" w:lineRule="atLeast"/>
        <w:jc w:val="both"/>
        <w:rPr>
          <w:rFonts w:ascii="Times New Roman" w:hAnsi="Times New Roman"/>
          <w:sz w:val="24"/>
          <w:szCs w:val="24"/>
          <w:u w:val="single"/>
        </w:rPr>
      </w:pPr>
    </w:p>
    <w:p w:rsidR="0021034B" w:rsidRPr="0021034B" w:rsidRDefault="0021034B" w:rsidP="0021034B">
      <w:pPr>
        <w:spacing w:after="0" w:line="22" w:lineRule="atLeast"/>
        <w:jc w:val="both"/>
        <w:rPr>
          <w:rFonts w:ascii="Times New Roman" w:hAnsi="Times New Roman"/>
          <w:sz w:val="24"/>
          <w:szCs w:val="24"/>
          <w:u w:val="single"/>
        </w:rPr>
      </w:pPr>
      <w:r w:rsidRPr="0021034B">
        <w:rPr>
          <w:rFonts w:ascii="Times New Roman" w:hAnsi="Times New Roman"/>
          <w:sz w:val="24"/>
          <w:szCs w:val="24"/>
          <w:u w:val="single"/>
        </w:rPr>
        <w:t>Rozdział 85213 – Składki na ubezpieczenie zdrowotne opłacane za osoby pobierające niektóre świadczenia z pomocy społecznej oraz za osoby uczestniczące w zajęciach w centrum integracji społecznej</w:t>
      </w: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rPr>
        <w:t>Plan – 3.270,00 zł, wykonanie – 0,00 zł.</w:t>
      </w: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rPr>
        <w:lastRenderedPageBreak/>
        <w:t>Zaplanowano zwrot składek zdrowotnych od zasiłków stałych wynikający z korekt deklaracji rozliczeniowych za lata ubiegłe. Wydatek planowany jest w II półroczu br.</w:t>
      </w:r>
    </w:p>
    <w:p w:rsidR="0021034B" w:rsidRPr="0021034B" w:rsidRDefault="0021034B" w:rsidP="0021034B">
      <w:pPr>
        <w:spacing w:after="0" w:line="22" w:lineRule="atLeast"/>
        <w:jc w:val="both"/>
        <w:rPr>
          <w:rFonts w:ascii="Times New Roman" w:hAnsi="Times New Roman"/>
          <w:sz w:val="24"/>
          <w:szCs w:val="24"/>
          <w:u w:val="single"/>
        </w:rPr>
      </w:pPr>
    </w:p>
    <w:p w:rsidR="0021034B" w:rsidRPr="0021034B" w:rsidRDefault="0021034B" w:rsidP="0021034B">
      <w:pPr>
        <w:spacing w:after="0" w:line="22" w:lineRule="atLeast"/>
        <w:jc w:val="both"/>
        <w:rPr>
          <w:rFonts w:ascii="Times New Roman" w:hAnsi="Times New Roman"/>
          <w:sz w:val="24"/>
          <w:szCs w:val="24"/>
          <w:u w:val="single"/>
        </w:rPr>
      </w:pPr>
      <w:r w:rsidRPr="0021034B">
        <w:rPr>
          <w:rFonts w:ascii="Times New Roman" w:hAnsi="Times New Roman"/>
          <w:sz w:val="24"/>
          <w:szCs w:val="24"/>
          <w:u w:val="single"/>
        </w:rPr>
        <w:t>Rozdział 85214 – Zasiłki okresowe, celowe i pomoc w naturze oraz składki na ubezpieczenia emerytalne i rentowe</w:t>
      </w: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rPr>
        <w:t>Plan – 20.000,00 zł, wykonanie – 8.255,51 zł, co stanowi 41,3 % planu.</w:t>
      </w:r>
    </w:p>
    <w:p w:rsidR="0021034B" w:rsidRPr="0021034B" w:rsidRDefault="0021034B" w:rsidP="0021034B">
      <w:pPr>
        <w:spacing w:after="0" w:line="22" w:lineRule="atLeast"/>
        <w:jc w:val="both"/>
        <w:rPr>
          <w:rFonts w:ascii="Times New Roman" w:hAnsi="Times New Roman"/>
          <w:sz w:val="24"/>
          <w:szCs w:val="24"/>
        </w:rPr>
      </w:pP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rPr>
        <w:t>Jest to dochód z tytułu częściowej odpłatności za pobyt podopiecznych w schronisku dla bezdomnych z usługami opiekuńczymi – 7.454,95 zł oraz zwrot zasiłku okresowego nienależnie pobranego w latach ubiegłych – 788,96 zł i zwrot kosztów upomnienia – 11,60 zł.</w:t>
      </w:r>
    </w:p>
    <w:p w:rsidR="0021034B" w:rsidRPr="0021034B" w:rsidRDefault="0021034B" w:rsidP="0021034B">
      <w:pPr>
        <w:spacing w:after="0" w:line="22" w:lineRule="atLeast"/>
        <w:jc w:val="both"/>
        <w:rPr>
          <w:rFonts w:ascii="Times New Roman" w:hAnsi="Times New Roman"/>
          <w:sz w:val="24"/>
          <w:szCs w:val="24"/>
        </w:rPr>
      </w:pP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u w:val="single"/>
        </w:rPr>
        <w:t>Rozdział 85216 – Zasiłki stałe</w:t>
      </w: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rPr>
        <w:t>Plan – 4.000,00 zł, wykonanie – 786,02 zł.</w:t>
      </w: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rPr>
        <w:t xml:space="preserve">Na dzień 31 grudnia 2020 r. należności z tyt. zwrotu zasiłków stałych nienależnie pobranych wynosiły 18.041,00 zł. Z powodu zgonu dłużnika należności zostały odpisane. W I półroczu </w:t>
      </w:r>
      <w:r w:rsidRPr="0021034B">
        <w:rPr>
          <w:rFonts w:ascii="Times New Roman" w:hAnsi="Times New Roman"/>
          <w:sz w:val="24"/>
          <w:szCs w:val="24"/>
        </w:rPr>
        <w:br/>
        <w:t>z tyt. zwrotu nienależnie pobranego zasiłku stałego w latach ubiegłych dochód wynosi 786,02 zł.</w:t>
      </w:r>
    </w:p>
    <w:p w:rsidR="0021034B" w:rsidRPr="0021034B" w:rsidRDefault="0021034B" w:rsidP="0021034B">
      <w:pPr>
        <w:spacing w:after="0" w:line="22" w:lineRule="atLeast"/>
        <w:jc w:val="both"/>
        <w:rPr>
          <w:rFonts w:ascii="Times New Roman" w:hAnsi="Times New Roman"/>
          <w:sz w:val="24"/>
          <w:szCs w:val="24"/>
          <w:u w:val="single"/>
        </w:rPr>
      </w:pP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u w:val="single"/>
        </w:rPr>
        <w:t>Rozdział 85219 – Ośrodki pomocy społecznej</w:t>
      </w: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rPr>
        <w:t>Plan – 1.570,00 zł, wykonanie – 173,00 zł, tj. 11,0 % planu.</w:t>
      </w: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rPr>
        <w:t xml:space="preserve">Kwota 173,00 zł stanowi wynagrodzenie płatnika za terminowe odprowadzanie podatku dochodowego od osób fizycznych. </w:t>
      </w:r>
    </w:p>
    <w:p w:rsidR="0021034B" w:rsidRPr="0021034B" w:rsidRDefault="0021034B" w:rsidP="0021034B">
      <w:pPr>
        <w:spacing w:after="0" w:line="22" w:lineRule="atLeast"/>
        <w:jc w:val="both"/>
        <w:rPr>
          <w:rFonts w:ascii="Times New Roman" w:hAnsi="Times New Roman"/>
          <w:sz w:val="24"/>
          <w:szCs w:val="24"/>
          <w:u w:val="single"/>
        </w:rPr>
      </w:pP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u w:val="single"/>
        </w:rPr>
        <w:t>Rozdział 85228 – Usługi opiekuńcze i specjalistyczne usługi opiekuńcze</w:t>
      </w: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rPr>
        <w:t>Plan –  500,00 zł; wykonanie  -  0,00 zł</w:t>
      </w:r>
    </w:p>
    <w:p w:rsidR="0021034B" w:rsidRPr="0021034B" w:rsidRDefault="0021034B" w:rsidP="0021034B">
      <w:pPr>
        <w:spacing w:after="0" w:line="22" w:lineRule="atLeast"/>
        <w:jc w:val="both"/>
        <w:rPr>
          <w:rFonts w:ascii="Times New Roman" w:hAnsi="Times New Roman"/>
          <w:sz w:val="20"/>
          <w:szCs w:val="20"/>
        </w:rPr>
      </w:pPr>
      <w:r w:rsidRPr="0021034B">
        <w:rPr>
          <w:rFonts w:ascii="Times New Roman" w:hAnsi="Times New Roman"/>
          <w:bCs/>
          <w:sz w:val="24"/>
          <w:szCs w:val="24"/>
        </w:rPr>
        <w:t>Planowane wpływy od osób korzystających z usług opiekuńczych  (Uchwała Nr VIII/81/2015 Rady Gminy</w:t>
      </w:r>
      <w:r w:rsidRPr="0021034B">
        <w:rPr>
          <w:rFonts w:ascii="Times New Roman" w:hAnsi="Times New Roman"/>
          <w:sz w:val="24"/>
          <w:szCs w:val="24"/>
        </w:rPr>
        <w:t xml:space="preserve"> Osielsko z dnia 29 września 2015 r. ze zmianami, która określa sposób ustalenia zasad odpłatności za usługi opiekuńcze  i specjalistyczne usługi opiekuńcze). Wysokość odpłatności zależy od dochodu osoby korzystającej z usług opiekuńczych i rehabilitacyjnych. W I półroczu 2021 r. z tej formy  pomocy skorzystały 2 osoby, które zostały z odpłatności zwolnione.</w:t>
      </w:r>
    </w:p>
    <w:p w:rsidR="0021034B" w:rsidRPr="0021034B" w:rsidRDefault="0021034B" w:rsidP="0021034B">
      <w:pPr>
        <w:spacing w:after="0" w:line="22" w:lineRule="atLeast"/>
        <w:jc w:val="both"/>
        <w:rPr>
          <w:rFonts w:ascii="Times New Roman" w:eastAsia="MS Mincho" w:hAnsi="Times New Roman"/>
          <w:b/>
          <w:bCs/>
          <w:sz w:val="24"/>
          <w:szCs w:val="28"/>
        </w:rPr>
      </w:pPr>
    </w:p>
    <w:p w:rsidR="0021034B" w:rsidRPr="0021034B" w:rsidRDefault="0021034B" w:rsidP="0021034B">
      <w:pPr>
        <w:spacing w:after="0" w:line="22" w:lineRule="atLeast"/>
        <w:jc w:val="both"/>
        <w:rPr>
          <w:rFonts w:ascii="Times New Roman" w:eastAsia="MS Mincho" w:hAnsi="Times New Roman"/>
          <w:b/>
          <w:bCs/>
          <w:sz w:val="24"/>
          <w:szCs w:val="28"/>
        </w:rPr>
      </w:pPr>
      <w:r w:rsidRPr="0021034B">
        <w:rPr>
          <w:rFonts w:ascii="Times New Roman" w:eastAsia="MS Mincho" w:hAnsi="Times New Roman"/>
          <w:b/>
          <w:bCs/>
          <w:sz w:val="24"/>
          <w:szCs w:val="28"/>
        </w:rPr>
        <w:t>Dział 855 – Rodzina</w:t>
      </w:r>
    </w:p>
    <w:p w:rsidR="0021034B" w:rsidRPr="0021034B" w:rsidRDefault="0021034B" w:rsidP="0021034B">
      <w:pPr>
        <w:spacing w:after="0" w:line="22" w:lineRule="atLeast"/>
        <w:jc w:val="both"/>
        <w:rPr>
          <w:rFonts w:ascii="Times New Roman" w:hAnsi="Times New Roman"/>
          <w:sz w:val="24"/>
          <w:szCs w:val="24"/>
          <w:u w:val="single"/>
        </w:rPr>
      </w:pPr>
      <w:r w:rsidRPr="0021034B">
        <w:rPr>
          <w:rFonts w:ascii="Times New Roman" w:eastAsia="MS Mincho" w:hAnsi="Times New Roman"/>
          <w:sz w:val="24"/>
          <w:szCs w:val="28"/>
        </w:rPr>
        <w:t>Planowane dochody – 72.900,00 zł, wykonanie – 21.644,00 zł,  tj. 29,7 % planu, w tym:</w:t>
      </w:r>
    </w:p>
    <w:p w:rsidR="0021034B" w:rsidRPr="0021034B" w:rsidRDefault="0021034B" w:rsidP="0021034B">
      <w:pPr>
        <w:spacing w:after="0" w:line="22" w:lineRule="atLeast"/>
        <w:jc w:val="both"/>
        <w:rPr>
          <w:rFonts w:ascii="Times New Roman" w:hAnsi="Times New Roman"/>
          <w:bCs/>
          <w:sz w:val="24"/>
          <w:szCs w:val="24"/>
        </w:rPr>
      </w:pPr>
      <w:r w:rsidRPr="0021034B">
        <w:rPr>
          <w:rFonts w:ascii="Times New Roman" w:hAnsi="Times New Roman"/>
          <w:bCs/>
          <w:sz w:val="24"/>
          <w:szCs w:val="24"/>
          <w:u w:val="single"/>
        </w:rPr>
        <w:t xml:space="preserve">Rozdział 85501 – Świadczenie wychowawcze </w:t>
      </w:r>
    </w:p>
    <w:p w:rsidR="0021034B" w:rsidRPr="0021034B" w:rsidRDefault="0021034B" w:rsidP="0021034B">
      <w:pPr>
        <w:spacing w:after="0" w:line="22" w:lineRule="atLeast"/>
        <w:jc w:val="both"/>
        <w:rPr>
          <w:rFonts w:ascii="Times New Roman" w:hAnsi="Times New Roman"/>
          <w:bCs/>
          <w:sz w:val="24"/>
          <w:szCs w:val="24"/>
        </w:rPr>
      </w:pPr>
      <w:r w:rsidRPr="0021034B">
        <w:rPr>
          <w:rFonts w:ascii="Times New Roman" w:hAnsi="Times New Roman"/>
          <w:bCs/>
          <w:sz w:val="24"/>
          <w:szCs w:val="24"/>
        </w:rPr>
        <w:t xml:space="preserve">Plan – 23.590,00 zł;  wykonanie – 11.955,52 </w:t>
      </w:r>
      <w:r w:rsidRPr="0021034B">
        <w:rPr>
          <w:rFonts w:ascii="Times New Roman" w:hAnsi="Times New Roman"/>
          <w:sz w:val="24"/>
          <w:szCs w:val="24"/>
        </w:rPr>
        <w:t>zł, co stanowi 50,7 % planu.</w:t>
      </w:r>
    </w:p>
    <w:p w:rsidR="0021034B" w:rsidRPr="0021034B" w:rsidRDefault="0021034B" w:rsidP="0021034B">
      <w:pPr>
        <w:spacing w:after="0" w:line="22" w:lineRule="atLeast"/>
        <w:jc w:val="both"/>
        <w:rPr>
          <w:rFonts w:ascii="Times New Roman" w:hAnsi="Times New Roman"/>
          <w:bCs/>
          <w:sz w:val="24"/>
          <w:szCs w:val="24"/>
        </w:rPr>
      </w:pPr>
      <w:r w:rsidRPr="0021034B">
        <w:rPr>
          <w:rFonts w:ascii="Times New Roman" w:hAnsi="Times New Roman"/>
          <w:bCs/>
          <w:sz w:val="24"/>
          <w:szCs w:val="24"/>
        </w:rPr>
        <w:t xml:space="preserve">Jest to dochód  z tytułu świadczeń wychowawczych nienależnie pobranych  w latach ubiegłych, w tym należność główna – 11.250,00 zł i odsetki – 705,52 zł. W I półroczu </w:t>
      </w:r>
      <w:proofErr w:type="spellStart"/>
      <w:r w:rsidRPr="0021034B">
        <w:rPr>
          <w:rFonts w:ascii="Times New Roman" w:hAnsi="Times New Roman"/>
          <w:bCs/>
          <w:sz w:val="24"/>
          <w:szCs w:val="24"/>
        </w:rPr>
        <w:t>br</w:t>
      </w:r>
      <w:proofErr w:type="spellEnd"/>
      <w:r w:rsidRPr="0021034B">
        <w:rPr>
          <w:rFonts w:ascii="Times New Roman" w:hAnsi="Times New Roman"/>
          <w:bCs/>
          <w:sz w:val="24"/>
          <w:szCs w:val="24"/>
        </w:rPr>
        <w:t xml:space="preserve"> wydano trzy decyzje o nienależnie pobranych świadczeniach wychowawczych.</w:t>
      </w:r>
    </w:p>
    <w:p w:rsidR="0021034B" w:rsidRPr="0021034B" w:rsidRDefault="0021034B" w:rsidP="0021034B">
      <w:pPr>
        <w:spacing w:after="0" w:line="22" w:lineRule="atLeast"/>
        <w:jc w:val="both"/>
        <w:rPr>
          <w:rFonts w:ascii="Times New Roman" w:hAnsi="Times New Roman"/>
          <w:bCs/>
          <w:sz w:val="24"/>
          <w:szCs w:val="24"/>
        </w:rPr>
      </w:pP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bCs/>
          <w:sz w:val="24"/>
          <w:szCs w:val="24"/>
          <w:u w:val="single"/>
        </w:rPr>
        <w:t>Rozdział 85502 – Świadczenia rodzinne, świadczenia z funduszu alimentacyjnego</w:t>
      </w:r>
      <w:r w:rsidRPr="0021034B">
        <w:rPr>
          <w:rFonts w:ascii="Times New Roman" w:hAnsi="Times New Roman"/>
          <w:bCs/>
          <w:sz w:val="24"/>
          <w:szCs w:val="24"/>
          <w:u w:val="single"/>
        </w:rPr>
        <w:br/>
        <w:t>oraz składki na ubezpieczenia emerytalne i rentowe z ubezpieczenia społecznego</w:t>
      </w: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rPr>
        <w:t>Plan – 46.000,00 zł, wykonanie – 9.380,17 zł, co stanowi 20,4 % planu. W tym:</w:t>
      </w:r>
    </w:p>
    <w:p w:rsidR="0021034B" w:rsidRPr="0021034B" w:rsidRDefault="0021034B" w:rsidP="00EF58D6">
      <w:pPr>
        <w:numPr>
          <w:ilvl w:val="0"/>
          <w:numId w:val="160"/>
        </w:numPr>
        <w:spacing w:after="0" w:line="22" w:lineRule="atLeast"/>
        <w:contextualSpacing/>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 xml:space="preserve">Nienależnie pobrane  świadczenia rodzinne podlegające zwrotowi do budżetu państwa, należność – 21.450,70 zł, wpłaty – 7.256,22 zł. Do zapłaty pozostało 14.194,48 zł, w tym zaległość 265,00 zł i 13.929,48 zł nadpłata wynikająca z korekt deklaracji do rozliczenia w II półroczu br. </w:t>
      </w:r>
    </w:p>
    <w:p w:rsidR="0021034B" w:rsidRPr="0021034B" w:rsidRDefault="0021034B" w:rsidP="00EF58D6">
      <w:pPr>
        <w:numPr>
          <w:ilvl w:val="0"/>
          <w:numId w:val="160"/>
        </w:numPr>
        <w:spacing w:after="0" w:line="22" w:lineRule="atLeast"/>
        <w:contextualSpacing/>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Nienależnie  pobrane świadczenia z funduszu alimentacyjnego podlegające  zwrotowi</w:t>
      </w:r>
      <w:r w:rsidRPr="0021034B">
        <w:rPr>
          <w:rFonts w:ascii="Times New Roman" w:eastAsia="Times New Roman" w:hAnsi="Times New Roman" w:cs="Times New Roman"/>
          <w:sz w:val="24"/>
          <w:szCs w:val="24"/>
          <w:lang w:eastAsia="pl-PL"/>
        </w:rPr>
        <w:br/>
        <w:t>do budżetu państwa, należność – 7.509,55 zł, wpłaty – 1.822,94 zł. Do zapłaty pozostało -   5.686,61 zł, w tym zaległość 4.600,00 zł.</w:t>
      </w:r>
    </w:p>
    <w:p w:rsidR="0021034B" w:rsidRPr="0021034B" w:rsidRDefault="0021034B" w:rsidP="00EF58D6">
      <w:pPr>
        <w:numPr>
          <w:ilvl w:val="0"/>
          <w:numId w:val="160"/>
        </w:numPr>
        <w:spacing w:after="0" w:line="22" w:lineRule="atLeast"/>
        <w:contextualSpacing/>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Należność z tytułu odsetek  od świadczeń nienależnie pobranych –1.422,65 zł z tego:</w:t>
      </w:r>
    </w:p>
    <w:p w:rsidR="0021034B" w:rsidRPr="0021034B" w:rsidRDefault="0021034B" w:rsidP="00EF58D6">
      <w:pPr>
        <w:numPr>
          <w:ilvl w:val="0"/>
          <w:numId w:val="161"/>
        </w:numPr>
        <w:spacing w:after="0" w:line="22" w:lineRule="atLeast"/>
        <w:contextualSpacing/>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lastRenderedPageBreak/>
        <w:t>świadczenia rodzinne: należność – 206,42 zł, z tego wpłacono – 80,55 zł, pozostało</w:t>
      </w:r>
      <w:r w:rsidRPr="0021034B">
        <w:rPr>
          <w:rFonts w:ascii="Times New Roman" w:eastAsia="Times New Roman" w:hAnsi="Times New Roman" w:cs="Times New Roman"/>
          <w:sz w:val="24"/>
          <w:szCs w:val="24"/>
          <w:lang w:eastAsia="pl-PL"/>
        </w:rPr>
        <w:br/>
        <w:t>do zapłaty 125,87 zł,</w:t>
      </w:r>
    </w:p>
    <w:p w:rsidR="0021034B" w:rsidRPr="0021034B" w:rsidRDefault="0021034B" w:rsidP="00EF58D6">
      <w:pPr>
        <w:numPr>
          <w:ilvl w:val="0"/>
          <w:numId w:val="161"/>
        </w:numPr>
        <w:spacing w:after="0" w:line="22" w:lineRule="atLeast"/>
        <w:contextualSpacing/>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świadczenia z funduszu alimentacyjnego: należność 1.216,23 zł, z tego wpłacono – 220,46 zł, pozostało do zapłaty 995,77 zł.</w:t>
      </w: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rPr>
        <w:t>Łącznie z tytułu nienależnie pobranych świadczeń  na dzień 30 czerwca 2021 r. pozostało do zapłaty 21.002,73 zł, w tym odsetki 1.121,64 zł.</w:t>
      </w:r>
    </w:p>
    <w:p w:rsidR="0021034B" w:rsidRPr="0021034B" w:rsidRDefault="0021034B" w:rsidP="0021034B">
      <w:pPr>
        <w:spacing w:after="0" w:line="22" w:lineRule="atLeast"/>
        <w:jc w:val="both"/>
        <w:rPr>
          <w:rFonts w:ascii="Times New Roman" w:hAnsi="Times New Roman"/>
          <w:sz w:val="24"/>
          <w:szCs w:val="24"/>
        </w:rPr>
      </w:pPr>
    </w:p>
    <w:p w:rsidR="0021034B" w:rsidRPr="0021034B" w:rsidRDefault="0021034B" w:rsidP="0021034B">
      <w:pPr>
        <w:spacing w:after="0" w:line="22" w:lineRule="atLeast"/>
        <w:jc w:val="both"/>
        <w:rPr>
          <w:rFonts w:ascii="Times New Roman" w:hAnsi="Times New Roman"/>
          <w:bCs/>
          <w:sz w:val="24"/>
          <w:szCs w:val="24"/>
        </w:rPr>
      </w:pPr>
      <w:r w:rsidRPr="0021034B">
        <w:rPr>
          <w:rFonts w:ascii="Times New Roman" w:hAnsi="Times New Roman"/>
          <w:bCs/>
          <w:sz w:val="24"/>
          <w:szCs w:val="24"/>
          <w:u w:val="single"/>
        </w:rPr>
        <w:t>Rozdział 85504 – Wspieranie rodziny</w:t>
      </w:r>
    </w:p>
    <w:p w:rsidR="0021034B" w:rsidRPr="0021034B" w:rsidRDefault="0021034B" w:rsidP="0021034B">
      <w:pPr>
        <w:spacing w:after="0" w:line="22" w:lineRule="atLeast"/>
        <w:jc w:val="both"/>
        <w:rPr>
          <w:rFonts w:ascii="Times New Roman" w:hAnsi="Times New Roman"/>
          <w:bCs/>
          <w:sz w:val="24"/>
          <w:szCs w:val="24"/>
        </w:rPr>
      </w:pPr>
      <w:r w:rsidRPr="0021034B">
        <w:rPr>
          <w:rFonts w:ascii="Times New Roman" w:hAnsi="Times New Roman"/>
          <w:bCs/>
          <w:sz w:val="24"/>
          <w:szCs w:val="24"/>
        </w:rPr>
        <w:t> Plan – 310 zł;  wykonanie – 308,31 zł, co stanowi 99,5 % planu.</w:t>
      </w:r>
    </w:p>
    <w:p w:rsidR="0021034B" w:rsidRPr="0021034B" w:rsidRDefault="0021034B" w:rsidP="0021034B">
      <w:pPr>
        <w:spacing w:after="0" w:line="22" w:lineRule="atLeast"/>
        <w:jc w:val="both"/>
        <w:rPr>
          <w:rFonts w:ascii="Times New Roman" w:hAnsi="Times New Roman"/>
          <w:bCs/>
          <w:sz w:val="24"/>
          <w:szCs w:val="24"/>
        </w:rPr>
      </w:pPr>
      <w:r w:rsidRPr="0021034B">
        <w:rPr>
          <w:rFonts w:ascii="Times New Roman" w:hAnsi="Times New Roman"/>
          <w:bCs/>
          <w:sz w:val="24"/>
          <w:szCs w:val="24"/>
        </w:rPr>
        <w:t>Jest to dochód  z tytułu świadczeń nienależnie pobranych  w latach ubiegłych w ramach programu "Dobry Start", w tym należność główna – 300 zł i odsetki – 8,31 zł. W I półroczu br. wydano jedną decyzję o nienależnie pobranym świadczeniu w ramach programu "Dobry Start".</w:t>
      </w:r>
    </w:p>
    <w:p w:rsidR="0021034B" w:rsidRPr="0021034B" w:rsidRDefault="0021034B" w:rsidP="0021034B">
      <w:pPr>
        <w:spacing w:after="0" w:line="22" w:lineRule="atLeast"/>
        <w:jc w:val="both"/>
        <w:rPr>
          <w:rFonts w:ascii="Times New Roman" w:hAnsi="Times New Roman"/>
          <w:bCs/>
          <w:sz w:val="24"/>
          <w:szCs w:val="24"/>
        </w:rPr>
      </w:pPr>
    </w:p>
    <w:p w:rsidR="0021034B" w:rsidRPr="0021034B" w:rsidRDefault="0021034B" w:rsidP="0021034B">
      <w:pPr>
        <w:spacing w:after="0" w:line="22" w:lineRule="atLeast"/>
        <w:jc w:val="both"/>
        <w:rPr>
          <w:rFonts w:ascii="Times New Roman" w:hAnsi="Times New Roman"/>
          <w:sz w:val="24"/>
          <w:szCs w:val="24"/>
          <w:u w:val="single"/>
        </w:rPr>
      </w:pPr>
      <w:r w:rsidRPr="0021034B">
        <w:rPr>
          <w:rFonts w:ascii="Times New Roman" w:hAnsi="Times New Roman"/>
          <w:sz w:val="24"/>
          <w:szCs w:val="24"/>
          <w:u w:val="single"/>
        </w:rPr>
        <w:t>Rozdział 85513 – Składki na ubezpieczenie zdrowotne za osoby pobierające niektóre świadczenia rodzinne, zgodnie z przepisami ustawy o świadczeniach rodzinnych oraz za osoby pobierające zasiłki dla opiekunów i wypłacie zasiłków dla opiekunów</w:t>
      </w: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rPr>
        <w:t>Plan – 3.000,00 zł, wykonanie 0,00 zł.</w:t>
      </w:r>
    </w:p>
    <w:p w:rsidR="0021034B" w:rsidRPr="0021034B" w:rsidRDefault="0021034B" w:rsidP="0021034B">
      <w:pPr>
        <w:spacing w:after="0" w:line="22" w:lineRule="atLeast"/>
        <w:jc w:val="both"/>
        <w:rPr>
          <w:rFonts w:ascii="Times New Roman" w:hAnsi="Times New Roman"/>
          <w:sz w:val="24"/>
          <w:szCs w:val="24"/>
        </w:rPr>
      </w:pPr>
      <w:r w:rsidRPr="0021034B">
        <w:rPr>
          <w:rFonts w:ascii="Times New Roman" w:hAnsi="Times New Roman"/>
          <w:sz w:val="24"/>
          <w:szCs w:val="24"/>
        </w:rPr>
        <w:t xml:space="preserve">W rozdziale zaplanowano dochód z tytułu zwrotu nadpłaconych składek na ubezpieczenie zdrowotne podopiecznych w związku z korektami deklaracji rozliczeniowych dotyczących lat ubiegłych. Wydatek planowany w II półroczu br. </w:t>
      </w:r>
    </w:p>
    <w:p w:rsidR="0021034B" w:rsidRPr="0021034B" w:rsidRDefault="0021034B" w:rsidP="0021034B">
      <w:pPr>
        <w:spacing w:after="0" w:line="22" w:lineRule="atLeast"/>
        <w:jc w:val="both"/>
        <w:rPr>
          <w:rFonts w:ascii="Times New Roman" w:eastAsia="Times New Roman" w:hAnsi="Times New Roman"/>
          <w:b/>
          <w:bCs/>
          <w:sz w:val="24"/>
          <w:szCs w:val="24"/>
        </w:rPr>
      </w:pPr>
    </w:p>
    <w:p w:rsidR="0021034B" w:rsidRPr="0021034B" w:rsidRDefault="0021034B" w:rsidP="0021034B">
      <w:pPr>
        <w:spacing w:after="0" w:line="22" w:lineRule="atLeast"/>
        <w:contextualSpacing/>
        <w:jc w:val="both"/>
        <w:rPr>
          <w:rFonts w:ascii="Times New Roman" w:eastAsia="MS Mincho" w:hAnsi="Times New Roman"/>
          <w:b/>
          <w:sz w:val="24"/>
          <w:szCs w:val="24"/>
          <w:lang w:eastAsia="pl-PL"/>
        </w:rPr>
      </w:pPr>
    </w:p>
    <w:p w:rsidR="0021034B" w:rsidRPr="0021034B" w:rsidRDefault="0021034B" w:rsidP="0021034B">
      <w:pPr>
        <w:spacing w:after="0" w:line="22" w:lineRule="atLeast"/>
        <w:contextualSpacing/>
        <w:jc w:val="both"/>
        <w:rPr>
          <w:rFonts w:ascii="Times New Roman" w:eastAsia="MS Mincho" w:hAnsi="Times New Roman"/>
          <w:b/>
          <w:sz w:val="24"/>
          <w:szCs w:val="24"/>
          <w:lang w:eastAsia="pl-PL"/>
        </w:rPr>
      </w:pPr>
      <w:r w:rsidRPr="0021034B">
        <w:rPr>
          <w:rFonts w:ascii="Times New Roman" w:eastAsia="MS Mincho" w:hAnsi="Times New Roman"/>
          <w:b/>
          <w:sz w:val="24"/>
          <w:szCs w:val="24"/>
          <w:lang w:eastAsia="pl-PL"/>
        </w:rPr>
        <w:t>Dochody budżetu gminy Osielsko z tytułu realizacji zadań zleconych z zakresu wypłaty świadczeń rodzinnych, świadczeń z funduszu  alimentacyjnego oraz składek na ubezpieczenie</w:t>
      </w:r>
    </w:p>
    <w:p w:rsidR="0021034B" w:rsidRPr="0021034B" w:rsidRDefault="0021034B" w:rsidP="0021034B">
      <w:pPr>
        <w:spacing w:after="0" w:line="22" w:lineRule="atLeast"/>
        <w:contextualSpacing/>
        <w:jc w:val="both"/>
        <w:rPr>
          <w:rFonts w:ascii="Times New Roman" w:eastAsia="MS Mincho" w:hAnsi="Times New Roman"/>
          <w:b/>
          <w:sz w:val="24"/>
          <w:szCs w:val="24"/>
          <w:lang w:eastAsia="pl-PL"/>
        </w:rPr>
      </w:pPr>
    </w:p>
    <w:p w:rsidR="0021034B" w:rsidRPr="0021034B" w:rsidRDefault="0021034B" w:rsidP="0021034B">
      <w:pPr>
        <w:spacing w:line="22" w:lineRule="atLeast"/>
        <w:jc w:val="both"/>
        <w:rPr>
          <w:rFonts w:ascii="Times New Roman" w:eastAsia="MS Mincho" w:hAnsi="Times New Roman"/>
          <w:sz w:val="24"/>
          <w:szCs w:val="24"/>
          <w:lang w:eastAsia="zh-CN"/>
        </w:rPr>
      </w:pPr>
      <w:r w:rsidRPr="0021034B">
        <w:rPr>
          <w:rFonts w:ascii="Times New Roman" w:eastAsia="MS Mincho" w:hAnsi="Times New Roman"/>
          <w:sz w:val="24"/>
          <w:szCs w:val="24"/>
        </w:rPr>
        <w:t xml:space="preserve">Dochody  budżetu gminy Osielsko z tytułu zwrotu przez dłużników wypłaconych przez GOPS świadczeń z funduszu alimentacyjnego i zaliczki alimentacyjnej  na dzień 30.06.2021  r. wynosiły 15.847,34 zł. Wpłaty stanowią jedynie 1 % należności z tego tytułu. Są to kwoty wyegzekwowane od dłużników alimentacyjnych  i przekazane przez komorników sądowych na konto gminy. Na koniec I półrocza 2021 r. należności gminy z tego tytułu wynosiły 1.574.864,68 zł. Zaległości stanowią kwotę 1.559.017,34 zł. </w:t>
      </w:r>
      <w:r w:rsidRPr="0021034B">
        <w:rPr>
          <w:rFonts w:ascii="Times New Roman" w:eastAsia="MS Mincho" w:hAnsi="Times New Roman"/>
          <w:sz w:val="24"/>
          <w:szCs w:val="24"/>
          <w:lang w:eastAsia="zh-CN"/>
        </w:rPr>
        <w:t>Z tego:</w:t>
      </w:r>
    </w:p>
    <w:p w:rsidR="0021034B" w:rsidRPr="0021034B" w:rsidRDefault="0021034B" w:rsidP="00EF58D6">
      <w:pPr>
        <w:numPr>
          <w:ilvl w:val="0"/>
          <w:numId w:val="162"/>
        </w:numPr>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Fundusz alimentacyjny: należność gminy Osielsko – 1.396.382,43 zł, wyegzekwowano – 14.929,31 zł (są to kwoty przekazane przez komorników sądowych od 16 dłużników  alimentacyjnych), co stanowi 1,1 % należności. Zaległość na dzień 30 czerwca 2021r. wynosi 1.381.453,12 zł;</w:t>
      </w:r>
    </w:p>
    <w:p w:rsidR="0021034B" w:rsidRPr="0021034B" w:rsidRDefault="0021034B" w:rsidP="00EF58D6">
      <w:pPr>
        <w:numPr>
          <w:ilvl w:val="0"/>
          <w:numId w:val="162"/>
        </w:numPr>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Zaliczka alimentacyjna: należność gminy Osielsko – 178.482,25 zł, wpłaty w okresie sprawozdawczym – 918,03 zł. Zaległość na dzień 30 czerwca 2021 r. wynosi 177.564,22 zł.</w:t>
      </w:r>
    </w:p>
    <w:p w:rsidR="0021034B" w:rsidRPr="0021034B" w:rsidRDefault="0021034B" w:rsidP="0021034B">
      <w:pPr>
        <w:spacing w:line="22" w:lineRule="atLeast"/>
        <w:jc w:val="both"/>
        <w:rPr>
          <w:rFonts w:ascii="Times New Roman" w:hAnsi="Times New Roman"/>
          <w:sz w:val="24"/>
          <w:szCs w:val="24"/>
        </w:rPr>
      </w:pPr>
      <w:r w:rsidRPr="0021034B">
        <w:rPr>
          <w:rFonts w:ascii="Times New Roman" w:hAnsi="Times New Roman"/>
          <w:sz w:val="24"/>
          <w:szCs w:val="24"/>
        </w:rPr>
        <w:t>Większość dłużników alimentacyjnych nie pracuje, nie ma stałych dochodów, nie ma stałego zameldowania, 27 dłużników ma wyznaczonego kuratora do doręczeń ze względu</w:t>
      </w:r>
      <w:r w:rsidRPr="0021034B">
        <w:rPr>
          <w:rFonts w:ascii="Times New Roman" w:hAnsi="Times New Roman"/>
          <w:sz w:val="24"/>
          <w:szCs w:val="24"/>
        </w:rPr>
        <w:br/>
      </w:r>
    </w:p>
    <w:p w:rsidR="0021034B" w:rsidRPr="0021034B" w:rsidRDefault="0021034B" w:rsidP="0021034B">
      <w:pPr>
        <w:spacing w:line="22" w:lineRule="atLeast"/>
        <w:jc w:val="both"/>
        <w:rPr>
          <w:rFonts w:ascii="Times New Roman" w:eastAsia="MS Mincho" w:hAnsi="Times New Roman"/>
          <w:b/>
          <w:bCs/>
          <w:sz w:val="24"/>
          <w:szCs w:val="24"/>
          <w:u w:val="single"/>
        </w:rPr>
      </w:pPr>
      <w:r w:rsidRPr="0021034B">
        <w:rPr>
          <w:rFonts w:ascii="Times New Roman" w:hAnsi="Times New Roman"/>
          <w:sz w:val="24"/>
          <w:szCs w:val="24"/>
        </w:rPr>
        <w:t xml:space="preserve">na nieznane miejsce pobytu, 4 dłużników przebywa w zakładzie karnym lub areszcie śledczym. Większość dłużników alimentacyjnych podczas wywiadów alimentacyjnych </w:t>
      </w:r>
      <w:r w:rsidRPr="0021034B">
        <w:rPr>
          <w:rFonts w:ascii="Times New Roman" w:hAnsi="Times New Roman"/>
          <w:sz w:val="24"/>
          <w:szCs w:val="24"/>
        </w:rPr>
        <w:br/>
        <w:t xml:space="preserve">i składania oświadczenia majątkowego nie wykazuje żadnego majątku, z którego można by było przeprowadzić egzekucję. </w:t>
      </w:r>
    </w:p>
    <w:p w:rsidR="0021034B" w:rsidRPr="0021034B" w:rsidRDefault="0021034B" w:rsidP="0021034B">
      <w:pPr>
        <w:spacing w:after="0" w:line="22" w:lineRule="atLeast"/>
        <w:jc w:val="center"/>
        <w:outlineLvl w:val="0"/>
        <w:rPr>
          <w:rFonts w:ascii="Times New Roman" w:eastAsia="Times New Roman" w:hAnsi="Times New Roman"/>
          <w:b/>
          <w:bCs/>
          <w:sz w:val="28"/>
          <w:szCs w:val="24"/>
        </w:rPr>
      </w:pPr>
    </w:p>
    <w:p w:rsidR="0021034B" w:rsidRPr="0021034B" w:rsidRDefault="0021034B" w:rsidP="0021034B">
      <w:pPr>
        <w:spacing w:after="0" w:line="22" w:lineRule="atLeast"/>
        <w:jc w:val="center"/>
        <w:outlineLvl w:val="0"/>
        <w:rPr>
          <w:rFonts w:ascii="Times New Roman" w:eastAsia="Times New Roman" w:hAnsi="Times New Roman"/>
          <w:b/>
          <w:bCs/>
          <w:sz w:val="28"/>
          <w:szCs w:val="24"/>
        </w:rPr>
      </w:pPr>
    </w:p>
    <w:p w:rsidR="0021034B" w:rsidRPr="0021034B" w:rsidRDefault="0021034B" w:rsidP="0021034B">
      <w:pPr>
        <w:spacing w:after="0" w:line="22" w:lineRule="atLeast"/>
        <w:jc w:val="center"/>
        <w:outlineLvl w:val="0"/>
        <w:rPr>
          <w:rFonts w:ascii="Times New Roman" w:eastAsia="Times New Roman" w:hAnsi="Times New Roman"/>
          <w:b/>
          <w:bCs/>
          <w:sz w:val="28"/>
          <w:szCs w:val="24"/>
        </w:rPr>
      </w:pPr>
      <w:r w:rsidRPr="0021034B">
        <w:rPr>
          <w:rFonts w:ascii="Times New Roman" w:eastAsia="Times New Roman" w:hAnsi="Times New Roman"/>
          <w:b/>
          <w:bCs/>
          <w:sz w:val="28"/>
          <w:szCs w:val="24"/>
        </w:rPr>
        <w:t>Dochody pobierane przez Gminny Ośrodek Sportu i Rekreacji                     w Osielsku ul. Tuberozy 2</w:t>
      </w:r>
    </w:p>
    <w:p w:rsidR="0021034B" w:rsidRPr="0021034B" w:rsidRDefault="0021034B" w:rsidP="0021034B">
      <w:pPr>
        <w:spacing w:after="0" w:line="22" w:lineRule="atLeast"/>
        <w:jc w:val="both"/>
        <w:outlineLvl w:val="0"/>
        <w:rPr>
          <w:rFonts w:ascii="Times New Roman" w:eastAsia="Times New Roman" w:hAnsi="Times New Roman"/>
          <w:b/>
          <w:bCs/>
          <w:sz w:val="24"/>
          <w:szCs w:val="24"/>
        </w:rPr>
      </w:pPr>
    </w:p>
    <w:p w:rsidR="0021034B" w:rsidRPr="0021034B" w:rsidRDefault="0021034B" w:rsidP="0021034B">
      <w:pPr>
        <w:spacing w:after="0" w:line="22" w:lineRule="atLeast"/>
        <w:jc w:val="both"/>
        <w:outlineLvl w:val="0"/>
        <w:rPr>
          <w:rFonts w:ascii="Times New Roman" w:eastAsia="Times New Roman" w:hAnsi="Times New Roman"/>
          <w:b/>
          <w:bCs/>
          <w:sz w:val="24"/>
          <w:szCs w:val="24"/>
        </w:rPr>
      </w:pPr>
      <w:r w:rsidRPr="0021034B">
        <w:rPr>
          <w:rFonts w:ascii="Times New Roman" w:eastAsia="Times New Roman" w:hAnsi="Times New Roman"/>
          <w:b/>
          <w:bCs/>
          <w:sz w:val="24"/>
          <w:szCs w:val="24"/>
        </w:rPr>
        <w:t>Dział 926 Kultura fizyczna</w:t>
      </w:r>
    </w:p>
    <w:p w:rsidR="0021034B" w:rsidRPr="0021034B" w:rsidRDefault="0021034B" w:rsidP="0021034B">
      <w:pPr>
        <w:spacing w:after="0" w:line="22" w:lineRule="atLeast"/>
        <w:jc w:val="both"/>
        <w:outlineLvl w:val="0"/>
        <w:rPr>
          <w:rFonts w:ascii="Times New Roman" w:eastAsia="Times New Roman" w:hAnsi="Times New Roman"/>
          <w:bCs/>
          <w:sz w:val="24"/>
          <w:szCs w:val="24"/>
        </w:rPr>
      </w:pPr>
      <w:r w:rsidRPr="0021034B">
        <w:rPr>
          <w:rFonts w:ascii="Times New Roman" w:eastAsia="Times New Roman" w:hAnsi="Times New Roman"/>
          <w:bCs/>
          <w:sz w:val="24"/>
          <w:szCs w:val="24"/>
        </w:rPr>
        <w:t>Plan – 261.300,00 zł, wykonanie – 86.308,25 z</w:t>
      </w:r>
      <w:r w:rsidRPr="0021034B">
        <w:rPr>
          <w:rFonts w:ascii="Times New Roman" w:eastAsia="Times New Roman" w:hAnsi="Times New Roman"/>
          <w:sz w:val="24"/>
          <w:szCs w:val="24"/>
          <w:lang w:eastAsia="pl-PL"/>
        </w:rPr>
        <w:t>ł</w:t>
      </w:r>
      <w:r w:rsidRPr="0021034B">
        <w:rPr>
          <w:rFonts w:ascii="Times New Roman" w:eastAsia="Times New Roman" w:hAnsi="Times New Roman"/>
          <w:bCs/>
          <w:sz w:val="24"/>
          <w:szCs w:val="24"/>
        </w:rPr>
        <w:t>, tj. 33  % planu., w tym:</w:t>
      </w:r>
    </w:p>
    <w:p w:rsidR="0021034B" w:rsidRPr="0021034B" w:rsidRDefault="0021034B" w:rsidP="0021034B">
      <w:pPr>
        <w:spacing w:after="0" w:line="22" w:lineRule="atLeast"/>
        <w:jc w:val="both"/>
        <w:outlineLvl w:val="0"/>
        <w:rPr>
          <w:rFonts w:ascii="Times New Roman" w:eastAsia="Times New Roman" w:hAnsi="Times New Roman"/>
          <w:b/>
          <w:bCs/>
          <w:sz w:val="24"/>
          <w:szCs w:val="24"/>
        </w:rPr>
      </w:pPr>
    </w:p>
    <w:p w:rsidR="0021034B" w:rsidRPr="0021034B" w:rsidRDefault="0021034B" w:rsidP="0021034B">
      <w:pPr>
        <w:spacing w:after="0" w:line="22" w:lineRule="atLeast"/>
        <w:jc w:val="both"/>
        <w:outlineLvl w:val="0"/>
        <w:rPr>
          <w:rFonts w:ascii="Times New Roman" w:eastAsia="Times New Roman" w:hAnsi="Times New Roman"/>
          <w:bCs/>
          <w:sz w:val="24"/>
          <w:szCs w:val="24"/>
          <w:u w:val="single"/>
        </w:rPr>
      </w:pPr>
      <w:r w:rsidRPr="0021034B">
        <w:rPr>
          <w:rFonts w:ascii="Times New Roman" w:eastAsia="Times New Roman" w:hAnsi="Times New Roman"/>
          <w:bCs/>
          <w:sz w:val="24"/>
          <w:szCs w:val="24"/>
          <w:u w:val="single"/>
        </w:rPr>
        <w:t xml:space="preserve">Rozdział 92601- Obiekty sportowe </w:t>
      </w:r>
    </w:p>
    <w:p w:rsidR="0021034B" w:rsidRPr="0021034B" w:rsidRDefault="0021034B" w:rsidP="0021034B">
      <w:pPr>
        <w:spacing w:after="0" w:line="22" w:lineRule="atLeast"/>
        <w:jc w:val="both"/>
        <w:rPr>
          <w:rFonts w:ascii="Times New Roman" w:eastAsia="Times New Roman" w:hAnsi="Times New Roman"/>
          <w:sz w:val="24"/>
          <w:szCs w:val="24"/>
        </w:rPr>
      </w:pPr>
      <w:r w:rsidRPr="0021034B">
        <w:rPr>
          <w:rFonts w:ascii="Times New Roman" w:eastAsia="Times New Roman" w:hAnsi="Times New Roman"/>
          <w:sz w:val="24"/>
          <w:szCs w:val="24"/>
        </w:rPr>
        <w:t>Planowane dochody – 261.300</w:t>
      </w:r>
      <w:r w:rsidRPr="0021034B">
        <w:rPr>
          <w:rFonts w:ascii="Times New Roman" w:eastAsia="Times New Roman" w:hAnsi="Times New Roman"/>
          <w:bCs/>
          <w:sz w:val="24"/>
          <w:szCs w:val="24"/>
        </w:rPr>
        <w:t xml:space="preserve">,00 </w:t>
      </w:r>
      <w:r w:rsidRPr="0021034B">
        <w:rPr>
          <w:rFonts w:ascii="Times New Roman" w:eastAsia="Times New Roman" w:hAnsi="Times New Roman"/>
          <w:sz w:val="24"/>
          <w:szCs w:val="24"/>
        </w:rPr>
        <w:t xml:space="preserve">zł  wykonanie – 86.308,25 </w:t>
      </w:r>
      <w:r w:rsidRPr="0021034B">
        <w:rPr>
          <w:rFonts w:ascii="Times New Roman" w:eastAsia="Times New Roman" w:hAnsi="Times New Roman"/>
          <w:bCs/>
          <w:sz w:val="24"/>
          <w:szCs w:val="24"/>
        </w:rPr>
        <w:t xml:space="preserve">zł </w:t>
      </w:r>
      <w:r w:rsidRPr="0021034B">
        <w:rPr>
          <w:rFonts w:ascii="Times New Roman" w:eastAsia="Times New Roman" w:hAnsi="Times New Roman"/>
          <w:sz w:val="24"/>
          <w:szCs w:val="24"/>
        </w:rPr>
        <w:t>– tj. 33 % planu, w tym:</w:t>
      </w:r>
    </w:p>
    <w:p w:rsidR="0021034B" w:rsidRPr="0021034B" w:rsidRDefault="0021034B" w:rsidP="00EF58D6">
      <w:pPr>
        <w:numPr>
          <w:ilvl w:val="0"/>
          <w:numId w:val="152"/>
        </w:numPr>
        <w:spacing w:after="0" w:line="22" w:lineRule="atLeast"/>
        <w:jc w:val="both"/>
        <w:rPr>
          <w:rFonts w:ascii="Times New Roman" w:eastAsia="Times New Roman" w:hAnsi="Times New Roman"/>
          <w:sz w:val="24"/>
          <w:szCs w:val="24"/>
        </w:rPr>
      </w:pPr>
      <w:r w:rsidRPr="0021034B">
        <w:rPr>
          <w:rFonts w:ascii="Times New Roman" w:eastAsia="Times New Roman" w:hAnsi="Times New Roman"/>
          <w:sz w:val="24"/>
          <w:szCs w:val="24"/>
        </w:rPr>
        <w:t>Dochody z majątku gminy</w:t>
      </w:r>
      <w:r w:rsidRPr="0021034B">
        <w:rPr>
          <w:rFonts w:ascii="Times New Roman" w:eastAsia="Times New Roman" w:hAnsi="Times New Roman"/>
          <w:sz w:val="24"/>
          <w:szCs w:val="24"/>
          <w:vertAlign w:val="superscript"/>
        </w:rPr>
        <w:footnoteReference w:id="10"/>
      </w:r>
      <w:r w:rsidRPr="0021034B">
        <w:rPr>
          <w:rFonts w:ascii="Times New Roman" w:eastAsia="Times New Roman" w:hAnsi="Times New Roman"/>
          <w:sz w:val="24"/>
          <w:szCs w:val="24"/>
        </w:rPr>
        <w:t xml:space="preserve"> - plan 51.000,00 zł, wykonanie – 23.921,91 zł netto, w tym:</w:t>
      </w:r>
    </w:p>
    <w:p w:rsidR="0021034B" w:rsidRPr="0021034B" w:rsidRDefault="0021034B" w:rsidP="00EF58D6">
      <w:pPr>
        <w:numPr>
          <w:ilvl w:val="0"/>
          <w:numId w:val="167"/>
        </w:numPr>
        <w:spacing w:after="0" w:line="22" w:lineRule="atLeast"/>
        <w:contextualSpacing/>
        <w:rPr>
          <w:rFonts w:ascii="Times New Roman" w:eastAsia="Calibri" w:hAnsi="Times New Roman" w:cs="Times New Roman"/>
          <w:sz w:val="24"/>
          <w:szCs w:val="24"/>
        </w:rPr>
      </w:pPr>
      <w:r w:rsidRPr="0021034B">
        <w:rPr>
          <w:rFonts w:ascii="Times New Roman" w:eastAsia="Calibri" w:hAnsi="Times New Roman" w:cs="Times New Roman"/>
          <w:sz w:val="24"/>
          <w:szCs w:val="24"/>
        </w:rPr>
        <w:t>wynajem powierzchni reklamowej – 5.018,37 zł,</w:t>
      </w:r>
    </w:p>
    <w:p w:rsidR="0021034B" w:rsidRPr="0021034B" w:rsidRDefault="0021034B" w:rsidP="00EF58D6">
      <w:pPr>
        <w:numPr>
          <w:ilvl w:val="0"/>
          <w:numId w:val="167"/>
        </w:numPr>
        <w:spacing w:after="0" w:line="22" w:lineRule="atLeast"/>
        <w:contextualSpacing/>
        <w:rPr>
          <w:rFonts w:ascii="Times New Roman" w:eastAsia="Calibri" w:hAnsi="Times New Roman" w:cs="Times New Roman"/>
          <w:sz w:val="24"/>
          <w:szCs w:val="24"/>
        </w:rPr>
      </w:pPr>
      <w:r w:rsidRPr="0021034B">
        <w:rPr>
          <w:rFonts w:ascii="Times New Roman" w:eastAsia="Calibri" w:hAnsi="Times New Roman" w:cs="Times New Roman"/>
          <w:sz w:val="24"/>
          <w:szCs w:val="24"/>
        </w:rPr>
        <w:t>wynajem powierzchni pod automaty – 149,49 zł,</w:t>
      </w:r>
    </w:p>
    <w:p w:rsidR="0021034B" w:rsidRPr="0021034B" w:rsidRDefault="0021034B" w:rsidP="00EF58D6">
      <w:pPr>
        <w:numPr>
          <w:ilvl w:val="0"/>
          <w:numId w:val="167"/>
        </w:numPr>
        <w:spacing w:after="0" w:line="22" w:lineRule="atLeast"/>
        <w:contextualSpacing/>
        <w:rPr>
          <w:rFonts w:ascii="Times New Roman" w:eastAsia="Calibri" w:hAnsi="Times New Roman" w:cs="Times New Roman"/>
          <w:sz w:val="24"/>
          <w:szCs w:val="24"/>
        </w:rPr>
      </w:pPr>
      <w:r w:rsidRPr="0021034B">
        <w:rPr>
          <w:rFonts w:ascii="Times New Roman" w:eastAsia="Calibri" w:hAnsi="Times New Roman" w:cs="Times New Roman"/>
          <w:sz w:val="24"/>
          <w:szCs w:val="24"/>
        </w:rPr>
        <w:t>wynajem hali sportowej w Osielsku – 9.144,91 zł,</w:t>
      </w:r>
    </w:p>
    <w:p w:rsidR="0021034B" w:rsidRPr="0021034B" w:rsidRDefault="0021034B" w:rsidP="00EF58D6">
      <w:pPr>
        <w:numPr>
          <w:ilvl w:val="0"/>
          <w:numId w:val="167"/>
        </w:numPr>
        <w:spacing w:after="0" w:line="22" w:lineRule="atLeast"/>
        <w:contextualSpacing/>
        <w:rPr>
          <w:rFonts w:ascii="Times New Roman" w:eastAsia="Calibri" w:hAnsi="Times New Roman" w:cs="Times New Roman"/>
          <w:sz w:val="24"/>
          <w:szCs w:val="24"/>
        </w:rPr>
      </w:pPr>
      <w:r w:rsidRPr="0021034B">
        <w:rPr>
          <w:rFonts w:ascii="Times New Roman" w:eastAsia="Calibri" w:hAnsi="Times New Roman" w:cs="Times New Roman"/>
          <w:sz w:val="24"/>
          <w:szCs w:val="24"/>
        </w:rPr>
        <w:t>wynajem obiektów na terenie gminnej bazy wypoczynkowej w Bożenkowie – 487,80 zł,</w:t>
      </w:r>
    </w:p>
    <w:p w:rsidR="0021034B" w:rsidRPr="0021034B" w:rsidRDefault="0021034B" w:rsidP="00EF58D6">
      <w:pPr>
        <w:numPr>
          <w:ilvl w:val="0"/>
          <w:numId w:val="167"/>
        </w:numPr>
        <w:spacing w:after="0" w:line="22" w:lineRule="atLeast"/>
        <w:contextualSpacing/>
        <w:rPr>
          <w:rFonts w:ascii="Times New Roman" w:eastAsia="Calibri" w:hAnsi="Times New Roman" w:cs="Times New Roman"/>
          <w:sz w:val="24"/>
          <w:szCs w:val="24"/>
        </w:rPr>
      </w:pPr>
      <w:r w:rsidRPr="0021034B">
        <w:rPr>
          <w:rFonts w:ascii="Times New Roman" w:eastAsia="Calibri" w:hAnsi="Times New Roman" w:cs="Times New Roman"/>
          <w:sz w:val="24"/>
          <w:szCs w:val="24"/>
        </w:rPr>
        <w:t>wynajem boisk sportowych i stadionu – 7.076,01 zł,</w:t>
      </w:r>
    </w:p>
    <w:p w:rsidR="0021034B" w:rsidRPr="0021034B" w:rsidRDefault="0021034B" w:rsidP="00EF58D6">
      <w:pPr>
        <w:numPr>
          <w:ilvl w:val="0"/>
          <w:numId w:val="167"/>
        </w:numPr>
        <w:spacing w:after="0" w:line="22" w:lineRule="atLeast"/>
        <w:contextualSpacing/>
        <w:rPr>
          <w:rFonts w:ascii="Times New Roman" w:eastAsia="Calibri" w:hAnsi="Times New Roman" w:cs="Times New Roman"/>
          <w:sz w:val="24"/>
          <w:szCs w:val="24"/>
        </w:rPr>
      </w:pPr>
      <w:r w:rsidRPr="0021034B">
        <w:rPr>
          <w:rFonts w:ascii="Times New Roman" w:eastAsia="Calibri" w:hAnsi="Times New Roman" w:cs="Times New Roman"/>
          <w:sz w:val="24"/>
          <w:szCs w:val="24"/>
        </w:rPr>
        <w:t>wynajem kortu tenisowego – 2.045,33 zł.</w:t>
      </w:r>
    </w:p>
    <w:p w:rsidR="0021034B" w:rsidRPr="0021034B" w:rsidRDefault="0021034B" w:rsidP="00EF58D6">
      <w:pPr>
        <w:numPr>
          <w:ilvl w:val="0"/>
          <w:numId w:val="152"/>
        </w:numPr>
        <w:spacing w:after="0" w:line="22" w:lineRule="atLeast"/>
        <w:jc w:val="both"/>
        <w:rPr>
          <w:rFonts w:ascii="Times New Roman" w:eastAsia="Times New Roman" w:hAnsi="Times New Roman"/>
          <w:sz w:val="24"/>
          <w:szCs w:val="24"/>
        </w:rPr>
      </w:pPr>
      <w:r w:rsidRPr="0021034B">
        <w:rPr>
          <w:rFonts w:ascii="Times New Roman" w:eastAsia="Times New Roman" w:hAnsi="Times New Roman"/>
          <w:sz w:val="24"/>
          <w:szCs w:val="24"/>
        </w:rPr>
        <w:t>Sprzedaż usług, tj. wynajem torów na basenie i sprzedaż biletów</w:t>
      </w:r>
      <w:r w:rsidRPr="0021034B">
        <w:rPr>
          <w:szCs w:val="24"/>
          <w:vertAlign w:val="superscript"/>
        </w:rPr>
        <w:footnoteReference w:id="11"/>
      </w:r>
      <w:r w:rsidRPr="0021034B">
        <w:rPr>
          <w:rFonts w:ascii="Times New Roman" w:eastAsia="Times New Roman" w:hAnsi="Times New Roman"/>
          <w:sz w:val="24"/>
          <w:szCs w:val="24"/>
        </w:rPr>
        <w:t xml:space="preserve"> – plan  210.000,00 zł, wykonanie – 59.705,24 zł netto;</w:t>
      </w:r>
    </w:p>
    <w:p w:rsidR="0021034B" w:rsidRPr="0021034B" w:rsidRDefault="0021034B" w:rsidP="00EF58D6">
      <w:pPr>
        <w:numPr>
          <w:ilvl w:val="0"/>
          <w:numId w:val="152"/>
        </w:numPr>
        <w:spacing w:after="0" w:line="22" w:lineRule="atLeast"/>
        <w:jc w:val="both"/>
        <w:rPr>
          <w:rFonts w:ascii="Times New Roman" w:eastAsia="Times New Roman" w:hAnsi="Times New Roman"/>
          <w:sz w:val="24"/>
          <w:szCs w:val="24"/>
        </w:rPr>
      </w:pPr>
      <w:r w:rsidRPr="0021034B">
        <w:rPr>
          <w:rFonts w:ascii="Times New Roman" w:eastAsia="Times New Roman" w:hAnsi="Times New Roman"/>
          <w:sz w:val="24"/>
          <w:szCs w:val="24"/>
        </w:rPr>
        <w:t>Odsetki od nieterminowych wpłat – 11,06 zł;</w:t>
      </w:r>
    </w:p>
    <w:p w:rsidR="0021034B" w:rsidRPr="0021034B" w:rsidRDefault="0021034B" w:rsidP="00EF58D6">
      <w:pPr>
        <w:numPr>
          <w:ilvl w:val="0"/>
          <w:numId w:val="152"/>
        </w:numPr>
        <w:spacing w:after="0" w:line="22" w:lineRule="atLeast"/>
        <w:jc w:val="both"/>
        <w:rPr>
          <w:rFonts w:ascii="Times New Roman" w:eastAsia="Times New Roman" w:hAnsi="Times New Roman"/>
          <w:sz w:val="24"/>
          <w:szCs w:val="24"/>
        </w:rPr>
      </w:pPr>
      <w:r w:rsidRPr="0021034B">
        <w:rPr>
          <w:rFonts w:ascii="Times New Roman" w:eastAsia="Times New Roman" w:hAnsi="Times New Roman"/>
          <w:sz w:val="24"/>
          <w:szCs w:val="24"/>
        </w:rPr>
        <w:t>Odszkodowanie za uszkodzone ogrodzenie w Jarużynie Kolonia – 2.500,00 zł;</w:t>
      </w:r>
    </w:p>
    <w:p w:rsidR="0021034B" w:rsidRPr="0021034B" w:rsidRDefault="0021034B" w:rsidP="00EF58D6">
      <w:pPr>
        <w:numPr>
          <w:ilvl w:val="0"/>
          <w:numId w:val="152"/>
        </w:numPr>
        <w:spacing w:after="0" w:line="22" w:lineRule="atLeast"/>
        <w:jc w:val="both"/>
        <w:rPr>
          <w:rFonts w:ascii="Times New Roman" w:eastAsia="Times New Roman" w:hAnsi="Times New Roman"/>
          <w:sz w:val="24"/>
          <w:szCs w:val="24"/>
        </w:rPr>
      </w:pPr>
      <w:r w:rsidRPr="0021034B">
        <w:rPr>
          <w:rFonts w:ascii="Times New Roman" w:eastAsia="Times New Roman" w:hAnsi="Times New Roman"/>
          <w:sz w:val="24"/>
          <w:szCs w:val="24"/>
        </w:rPr>
        <w:t>Pozostałe dochody – plan 300,00 zł, wykonanie 170,04 zł - wynagrodzenie płatnika składek na podatek PIT.</w:t>
      </w:r>
    </w:p>
    <w:p w:rsidR="0021034B" w:rsidRPr="0021034B" w:rsidRDefault="0021034B" w:rsidP="0021034B">
      <w:pPr>
        <w:spacing w:after="0" w:line="22" w:lineRule="atLeast"/>
      </w:pPr>
    </w:p>
    <w:p w:rsidR="0021034B" w:rsidRPr="0021034B" w:rsidRDefault="0021034B" w:rsidP="0021034B">
      <w:pPr>
        <w:spacing w:after="0" w:line="22" w:lineRule="atLeast"/>
        <w:outlineLvl w:val="0"/>
        <w:rPr>
          <w:rFonts w:ascii="Times New Roman" w:eastAsia="MS Mincho" w:hAnsi="Times New Roman"/>
          <w:b/>
          <w:bCs/>
          <w:sz w:val="28"/>
          <w:szCs w:val="28"/>
          <w:lang w:eastAsia="pl-PL"/>
        </w:rPr>
      </w:pPr>
      <w:bookmarkStart w:id="1" w:name="_Hlk66268273"/>
    </w:p>
    <w:p w:rsidR="0021034B" w:rsidRPr="00B63BE9" w:rsidRDefault="0021034B" w:rsidP="0021034B">
      <w:pPr>
        <w:spacing w:after="0" w:line="22" w:lineRule="atLeast"/>
        <w:outlineLvl w:val="0"/>
        <w:rPr>
          <w:rFonts w:ascii="Times New Roman" w:eastAsia="MS Mincho" w:hAnsi="Times New Roman" w:cs="Times New Roman"/>
          <w:b/>
          <w:bCs/>
          <w:sz w:val="28"/>
          <w:szCs w:val="28"/>
          <w:lang w:eastAsia="pl-PL"/>
        </w:rPr>
      </w:pPr>
      <w:r w:rsidRPr="00B63BE9">
        <w:rPr>
          <w:rFonts w:ascii="Times New Roman" w:eastAsia="MS Mincho" w:hAnsi="Times New Roman" w:cs="Times New Roman"/>
          <w:b/>
          <w:bCs/>
          <w:sz w:val="28"/>
          <w:szCs w:val="28"/>
          <w:lang w:eastAsia="pl-PL"/>
        </w:rPr>
        <w:t>Utracone dochody w I półroczu 2021 roku</w:t>
      </w:r>
    </w:p>
    <w:p w:rsidR="0021034B" w:rsidRPr="0021034B" w:rsidRDefault="0021034B" w:rsidP="0021034B">
      <w:pPr>
        <w:spacing w:after="0" w:line="22" w:lineRule="atLeast"/>
        <w:ind w:firstLine="708"/>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 xml:space="preserve">Razem utracone dochody na skutek obniżenia górnych stawek podatków, udzielonych przez Radę Gminy Osielsko zwolnień oraz na skutek decyzji wydanych przez wójta gminy na podstawie ustawy Ordynacja Podatkowa w 2021 r. wynoszą 1.520.882,55 zł,  co stanowi 2,1% ogółu wykonanych dochodów. </w:t>
      </w:r>
    </w:p>
    <w:p w:rsidR="0021034B" w:rsidRPr="0021034B" w:rsidRDefault="0021034B" w:rsidP="0021034B">
      <w:pPr>
        <w:spacing w:after="0" w:line="22" w:lineRule="atLeast"/>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Skutki obniżenia górnych stawek podatków obliczone za okres sprawozdawczy wynoszą – 546.355,70 zł. W tym:</w:t>
      </w:r>
    </w:p>
    <w:p w:rsidR="0021034B" w:rsidRPr="0021034B" w:rsidRDefault="0021034B" w:rsidP="00EF58D6">
      <w:pPr>
        <w:numPr>
          <w:ilvl w:val="0"/>
          <w:numId w:val="172"/>
        </w:numPr>
        <w:spacing w:after="0" w:line="22" w:lineRule="atLeast"/>
        <w:contextualSpacing/>
        <w:jc w:val="both"/>
        <w:outlineLvl w:val="0"/>
        <w:rPr>
          <w:rFonts w:ascii="Times New Roman" w:eastAsia="MS Mincho" w:hAnsi="Times New Roman" w:cs="Times New Roman"/>
          <w:sz w:val="24"/>
          <w:szCs w:val="24"/>
        </w:rPr>
      </w:pPr>
      <w:r w:rsidRPr="0021034B">
        <w:rPr>
          <w:rFonts w:ascii="Times New Roman" w:eastAsia="MS Mincho" w:hAnsi="Times New Roman" w:cs="Times New Roman"/>
          <w:sz w:val="24"/>
          <w:szCs w:val="24"/>
        </w:rPr>
        <w:t>podatek od nieruchomości – 518.829,20 zł, z tego;</w:t>
      </w:r>
    </w:p>
    <w:p w:rsidR="0021034B" w:rsidRPr="0021034B" w:rsidRDefault="0021034B" w:rsidP="00EF58D6">
      <w:pPr>
        <w:numPr>
          <w:ilvl w:val="0"/>
          <w:numId w:val="154"/>
        </w:numPr>
        <w:spacing w:after="0" w:line="22" w:lineRule="atLeast"/>
        <w:contextualSpacing/>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osób prawnych – 170.594,20 zł,</w:t>
      </w:r>
    </w:p>
    <w:p w:rsidR="0021034B" w:rsidRPr="0021034B" w:rsidRDefault="0021034B" w:rsidP="00EF58D6">
      <w:pPr>
        <w:numPr>
          <w:ilvl w:val="0"/>
          <w:numId w:val="154"/>
        </w:numPr>
        <w:spacing w:after="0" w:line="22" w:lineRule="atLeast"/>
        <w:contextualSpacing/>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od osób fizycznych – 348.235,00 zł,</w:t>
      </w:r>
    </w:p>
    <w:p w:rsidR="0021034B" w:rsidRPr="0021034B" w:rsidRDefault="0021034B" w:rsidP="00EF58D6">
      <w:pPr>
        <w:numPr>
          <w:ilvl w:val="0"/>
          <w:numId w:val="172"/>
        </w:numPr>
        <w:spacing w:after="0" w:line="22" w:lineRule="atLeast"/>
        <w:contextualSpacing/>
        <w:jc w:val="both"/>
        <w:outlineLvl w:val="0"/>
        <w:rPr>
          <w:rFonts w:ascii="Times New Roman" w:eastAsia="MS Mincho" w:hAnsi="Times New Roman" w:cs="Times New Roman"/>
          <w:sz w:val="24"/>
          <w:szCs w:val="24"/>
        </w:rPr>
      </w:pPr>
      <w:r w:rsidRPr="0021034B">
        <w:rPr>
          <w:rFonts w:ascii="Times New Roman" w:eastAsia="MS Mincho" w:hAnsi="Times New Roman" w:cs="Times New Roman"/>
          <w:sz w:val="24"/>
          <w:szCs w:val="24"/>
        </w:rPr>
        <w:t>podatek od środków transportowych – 27.526,50 zł, z tego:</w:t>
      </w:r>
    </w:p>
    <w:p w:rsidR="0021034B" w:rsidRPr="0021034B" w:rsidRDefault="0021034B" w:rsidP="00EF58D6">
      <w:pPr>
        <w:numPr>
          <w:ilvl w:val="0"/>
          <w:numId w:val="155"/>
        </w:numPr>
        <w:spacing w:after="0" w:line="22" w:lineRule="atLeast"/>
        <w:contextualSpacing/>
        <w:jc w:val="both"/>
        <w:outlineLvl w:val="0"/>
        <w:rPr>
          <w:rFonts w:ascii="Times New Roman" w:eastAsia="MS Mincho" w:hAnsi="Times New Roman" w:cs="Times New Roman"/>
          <w:sz w:val="24"/>
          <w:szCs w:val="24"/>
        </w:rPr>
      </w:pPr>
      <w:r w:rsidRPr="0021034B">
        <w:rPr>
          <w:rFonts w:ascii="Times New Roman" w:eastAsia="MS Mincho" w:hAnsi="Times New Roman" w:cs="Times New Roman"/>
          <w:sz w:val="24"/>
          <w:szCs w:val="24"/>
        </w:rPr>
        <w:t>od osób prawnych – 8.059,00 zł,</w:t>
      </w:r>
    </w:p>
    <w:p w:rsidR="0021034B" w:rsidRPr="0021034B" w:rsidRDefault="0021034B" w:rsidP="00EF58D6">
      <w:pPr>
        <w:numPr>
          <w:ilvl w:val="0"/>
          <w:numId w:val="155"/>
        </w:numPr>
        <w:spacing w:after="0" w:line="22" w:lineRule="atLeast"/>
        <w:contextualSpacing/>
        <w:jc w:val="both"/>
        <w:outlineLvl w:val="0"/>
        <w:rPr>
          <w:rFonts w:ascii="Times New Roman" w:eastAsia="MS Mincho" w:hAnsi="Times New Roman" w:cs="Times New Roman"/>
          <w:sz w:val="24"/>
          <w:szCs w:val="24"/>
        </w:rPr>
      </w:pPr>
      <w:r w:rsidRPr="0021034B">
        <w:rPr>
          <w:rFonts w:ascii="Times New Roman" w:eastAsia="MS Mincho" w:hAnsi="Times New Roman" w:cs="Times New Roman"/>
          <w:sz w:val="24"/>
          <w:szCs w:val="24"/>
        </w:rPr>
        <w:t>od osób fizycznych – 19.467,50 zł.</w:t>
      </w:r>
    </w:p>
    <w:p w:rsidR="0021034B" w:rsidRPr="0021034B" w:rsidRDefault="0021034B" w:rsidP="0021034B">
      <w:pPr>
        <w:spacing w:after="0" w:line="22" w:lineRule="atLeast"/>
        <w:jc w:val="both"/>
        <w:rPr>
          <w:rFonts w:ascii="Times New Roman" w:eastAsia="MS Mincho" w:hAnsi="Times New Roman" w:cs="Times New Roman"/>
          <w:sz w:val="24"/>
          <w:szCs w:val="24"/>
          <w:lang w:eastAsia="pl-PL"/>
        </w:rPr>
      </w:pPr>
    </w:p>
    <w:p w:rsidR="0021034B" w:rsidRPr="0021034B" w:rsidRDefault="0021034B" w:rsidP="0021034B">
      <w:pPr>
        <w:spacing w:after="0" w:line="22" w:lineRule="atLeast"/>
        <w:jc w:val="both"/>
        <w:rPr>
          <w:rFonts w:ascii="Times New Roman" w:eastAsia="MS Mincho" w:hAnsi="Times New Roman" w:cs="Times New Roman"/>
          <w:sz w:val="24"/>
          <w:szCs w:val="24"/>
          <w:lang w:eastAsia="pl-PL"/>
        </w:rPr>
      </w:pPr>
      <w:r w:rsidRPr="0021034B">
        <w:rPr>
          <w:rFonts w:ascii="Times New Roman" w:eastAsia="MS Mincho" w:hAnsi="Times New Roman" w:cs="Times New Roman"/>
          <w:b/>
          <w:bCs/>
          <w:sz w:val="24"/>
          <w:szCs w:val="24"/>
          <w:lang w:eastAsia="pl-PL"/>
        </w:rPr>
        <w:t xml:space="preserve">Skutki udzielonych przez radę gminy ulg  i zwolnień (bez ulg i zwolnień ustawowych)  </w:t>
      </w:r>
    </w:p>
    <w:p w:rsidR="0021034B" w:rsidRPr="0021034B" w:rsidRDefault="0021034B" w:rsidP="0021034B">
      <w:pPr>
        <w:spacing w:after="0" w:line="22" w:lineRule="atLeast"/>
        <w:jc w:val="both"/>
        <w:outlineLvl w:val="0"/>
        <w:rPr>
          <w:rFonts w:ascii="Times New Roman" w:eastAsia="MS Mincho" w:hAnsi="Times New Roman"/>
          <w:sz w:val="24"/>
          <w:szCs w:val="20"/>
          <w:lang w:eastAsia="pl-PL"/>
        </w:rPr>
      </w:pPr>
      <w:r w:rsidRPr="0021034B">
        <w:rPr>
          <w:rFonts w:ascii="Times New Roman" w:eastAsia="MS Mincho" w:hAnsi="Times New Roman" w:cs="Times New Roman"/>
          <w:sz w:val="24"/>
          <w:szCs w:val="24"/>
          <w:lang w:eastAsia="pl-PL"/>
        </w:rPr>
        <w:lastRenderedPageBreak/>
        <w:t>Rada Gminy Osielsko podjęła dwie uchwały w sprawie zw</w:t>
      </w:r>
      <w:r w:rsidRPr="0021034B">
        <w:rPr>
          <w:rFonts w:ascii="Times New Roman" w:eastAsia="MS Mincho" w:hAnsi="Times New Roman"/>
          <w:sz w:val="24"/>
          <w:szCs w:val="20"/>
          <w:lang w:eastAsia="pl-PL"/>
        </w:rPr>
        <w:t xml:space="preserve">olnień w podatkach. </w:t>
      </w:r>
      <w:r w:rsidRPr="0021034B">
        <w:rPr>
          <w:rFonts w:ascii="Times New Roman" w:eastAsia="MS Mincho" w:hAnsi="Times New Roman"/>
          <w:sz w:val="24"/>
          <w:szCs w:val="24"/>
          <w:lang w:eastAsia="pl-PL"/>
        </w:rPr>
        <w:t xml:space="preserve">Nr X/83/2013 z dnia 28 listopada 2013 r. w sprawie zwolnień w podatku od nieruchomości i </w:t>
      </w:r>
      <w:r w:rsidRPr="0021034B">
        <w:rPr>
          <w:rFonts w:ascii="Times New Roman" w:eastAsia="Times New Roman" w:hAnsi="Times New Roman"/>
          <w:sz w:val="24"/>
          <w:szCs w:val="24"/>
          <w:lang w:eastAsia="pl-PL"/>
        </w:rPr>
        <w:t xml:space="preserve">Nr VII/56/2004 z dnia 25 listopada 2004 r. w sprawie zwolnień w podatku od   środków transportowych. </w:t>
      </w:r>
      <w:r w:rsidRPr="0021034B">
        <w:rPr>
          <w:rFonts w:ascii="Times New Roman" w:eastAsia="MS Mincho" w:hAnsi="Times New Roman"/>
          <w:sz w:val="24"/>
          <w:szCs w:val="20"/>
          <w:lang w:eastAsia="pl-PL"/>
        </w:rPr>
        <w:t xml:space="preserve">Skutki udzielonych przez Radę Gminy Osielsko ulg i zwolnień obliczone </w:t>
      </w:r>
      <w:r w:rsidRPr="0021034B">
        <w:rPr>
          <w:rFonts w:ascii="Times New Roman" w:eastAsia="MS Mincho" w:hAnsi="Times New Roman"/>
          <w:sz w:val="24"/>
          <w:szCs w:val="20"/>
          <w:lang w:eastAsia="pl-PL"/>
        </w:rPr>
        <w:br/>
        <w:t xml:space="preserve">w oparciu o powyższe uchwały za okres sprawozdawczy (bez ulg i zwolnień ustawowych)  wynoszą – </w:t>
      </w:r>
      <w:r w:rsidRPr="0021034B">
        <w:rPr>
          <w:rFonts w:ascii="Times New Roman" w:eastAsia="MS Mincho" w:hAnsi="Times New Roman"/>
          <w:b/>
          <w:bCs/>
          <w:sz w:val="24"/>
          <w:szCs w:val="20"/>
          <w:lang w:eastAsia="pl-PL"/>
        </w:rPr>
        <w:t>885.703</w:t>
      </w:r>
      <w:r w:rsidRPr="0021034B">
        <w:rPr>
          <w:rFonts w:ascii="Times New Roman" w:eastAsia="MS Mincho" w:hAnsi="Times New Roman"/>
          <w:b/>
          <w:sz w:val="24"/>
          <w:szCs w:val="20"/>
          <w:lang w:eastAsia="pl-PL"/>
        </w:rPr>
        <w:t xml:space="preserve">,49 zł </w:t>
      </w:r>
      <w:r w:rsidRPr="0021034B">
        <w:rPr>
          <w:rFonts w:ascii="Times New Roman" w:eastAsia="MS Mincho" w:hAnsi="Times New Roman"/>
          <w:sz w:val="24"/>
          <w:szCs w:val="20"/>
          <w:lang w:eastAsia="pl-PL"/>
        </w:rPr>
        <w:t>i dotyczą podatku od nieruchomości od osób prawnych. Udzielone zwolnienie dotyczy:</w:t>
      </w:r>
    </w:p>
    <w:p w:rsidR="0021034B" w:rsidRPr="0021034B" w:rsidRDefault="0021034B" w:rsidP="00EF58D6">
      <w:pPr>
        <w:numPr>
          <w:ilvl w:val="0"/>
          <w:numId w:val="169"/>
        </w:numPr>
        <w:tabs>
          <w:tab w:val="num" w:pos="426"/>
        </w:tabs>
        <w:spacing w:after="0" w:line="22" w:lineRule="atLeast"/>
        <w:contextualSpacing/>
        <w:jc w:val="both"/>
        <w:rPr>
          <w:rFonts w:ascii="Times New Roman" w:eastAsia="MS Mincho" w:hAnsi="Times New Roman"/>
          <w:iCs/>
          <w:sz w:val="24"/>
          <w:szCs w:val="20"/>
          <w:lang w:eastAsia="pl-PL"/>
        </w:rPr>
      </w:pPr>
      <w:r w:rsidRPr="0021034B">
        <w:rPr>
          <w:rFonts w:ascii="Times New Roman" w:eastAsia="MS Mincho" w:hAnsi="Times New Roman"/>
          <w:sz w:val="24"/>
          <w:szCs w:val="20"/>
          <w:lang w:eastAsia="pl-PL"/>
        </w:rPr>
        <w:t>Gminnych jednostek organizacyjnych – 880.818,05 zł, w tym:</w:t>
      </w:r>
    </w:p>
    <w:p w:rsidR="0021034B" w:rsidRPr="0021034B" w:rsidRDefault="0021034B" w:rsidP="00EF58D6">
      <w:pPr>
        <w:numPr>
          <w:ilvl w:val="0"/>
          <w:numId w:val="170"/>
        </w:numPr>
        <w:spacing w:after="0" w:line="22" w:lineRule="atLeast"/>
        <w:jc w:val="both"/>
        <w:rPr>
          <w:rFonts w:ascii="Times New Roman" w:eastAsia="MS Mincho" w:hAnsi="Times New Roman"/>
          <w:iCs/>
          <w:sz w:val="24"/>
          <w:szCs w:val="20"/>
          <w:lang w:eastAsia="pl-PL"/>
        </w:rPr>
      </w:pPr>
      <w:r w:rsidRPr="0021034B">
        <w:rPr>
          <w:rFonts w:ascii="Times New Roman" w:eastAsia="MS Mincho" w:hAnsi="Times New Roman"/>
          <w:sz w:val="24"/>
          <w:szCs w:val="20"/>
          <w:lang w:eastAsia="pl-PL"/>
        </w:rPr>
        <w:t>GZK w Żołędowie, głównie z tytułu opodatkowania budowli związanych               z dostarczaniem wody i odprowadzaniem ścieków  – 818.866,87 zł.</w:t>
      </w:r>
    </w:p>
    <w:p w:rsidR="0021034B" w:rsidRPr="0021034B" w:rsidRDefault="0021034B" w:rsidP="00EF58D6">
      <w:pPr>
        <w:numPr>
          <w:ilvl w:val="0"/>
          <w:numId w:val="170"/>
        </w:numPr>
        <w:spacing w:after="0" w:line="22" w:lineRule="atLeast"/>
        <w:jc w:val="both"/>
        <w:rPr>
          <w:rFonts w:ascii="Times New Roman" w:eastAsia="MS Mincho" w:hAnsi="Times New Roman"/>
          <w:iCs/>
          <w:sz w:val="24"/>
          <w:szCs w:val="20"/>
          <w:lang w:eastAsia="pl-PL"/>
        </w:rPr>
      </w:pPr>
      <w:r w:rsidRPr="0021034B">
        <w:rPr>
          <w:rFonts w:ascii="Times New Roman" w:eastAsia="MS Mincho" w:hAnsi="Times New Roman"/>
          <w:sz w:val="24"/>
          <w:szCs w:val="20"/>
          <w:lang w:eastAsia="pl-PL"/>
        </w:rPr>
        <w:t>Gminna Biblioteka Publiczna w Osielsku – 784,91 zł.</w:t>
      </w:r>
    </w:p>
    <w:p w:rsidR="0021034B" w:rsidRPr="0021034B" w:rsidRDefault="0021034B" w:rsidP="00EF58D6">
      <w:pPr>
        <w:numPr>
          <w:ilvl w:val="0"/>
          <w:numId w:val="170"/>
        </w:numPr>
        <w:spacing w:after="0" w:line="22" w:lineRule="atLeast"/>
        <w:jc w:val="both"/>
        <w:rPr>
          <w:rFonts w:ascii="Times New Roman" w:eastAsia="MS Mincho" w:hAnsi="Times New Roman"/>
          <w:iCs/>
          <w:sz w:val="24"/>
          <w:szCs w:val="20"/>
          <w:lang w:eastAsia="pl-PL"/>
        </w:rPr>
      </w:pPr>
      <w:r w:rsidRPr="0021034B">
        <w:rPr>
          <w:rFonts w:ascii="Times New Roman" w:eastAsia="MS Mincho" w:hAnsi="Times New Roman"/>
          <w:sz w:val="24"/>
          <w:szCs w:val="20"/>
          <w:lang w:eastAsia="pl-PL"/>
        </w:rPr>
        <w:t>Gminny Ośrodek Kultury w Osielsku – 11.482,76 zł.</w:t>
      </w:r>
    </w:p>
    <w:p w:rsidR="0021034B" w:rsidRPr="0021034B" w:rsidRDefault="0021034B" w:rsidP="00EF58D6">
      <w:pPr>
        <w:numPr>
          <w:ilvl w:val="0"/>
          <w:numId w:val="170"/>
        </w:numPr>
        <w:spacing w:after="0" w:line="22" w:lineRule="atLeast"/>
        <w:jc w:val="both"/>
        <w:rPr>
          <w:rFonts w:ascii="Times New Roman" w:eastAsia="MS Mincho" w:hAnsi="Times New Roman"/>
          <w:iCs/>
          <w:sz w:val="24"/>
          <w:szCs w:val="20"/>
          <w:lang w:eastAsia="pl-PL"/>
        </w:rPr>
      </w:pPr>
      <w:r w:rsidRPr="0021034B">
        <w:rPr>
          <w:rFonts w:ascii="Times New Roman" w:eastAsia="MS Mincho" w:hAnsi="Times New Roman"/>
          <w:sz w:val="24"/>
          <w:szCs w:val="20"/>
          <w:lang w:eastAsia="pl-PL"/>
        </w:rPr>
        <w:t>Gminny Ośrodek Sportu i Rekreacji – 49.683,51 zł.</w:t>
      </w:r>
    </w:p>
    <w:p w:rsidR="0021034B" w:rsidRPr="0021034B" w:rsidRDefault="0021034B" w:rsidP="00EF58D6">
      <w:pPr>
        <w:numPr>
          <w:ilvl w:val="0"/>
          <w:numId w:val="169"/>
        </w:numPr>
        <w:spacing w:after="0" w:line="22" w:lineRule="atLeast"/>
        <w:contextualSpacing/>
        <w:jc w:val="both"/>
        <w:rPr>
          <w:rFonts w:ascii="Times New Roman" w:eastAsia="MS Mincho" w:hAnsi="Times New Roman"/>
          <w:iCs/>
          <w:sz w:val="24"/>
          <w:szCs w:val="20"/>
          <w:lang w:eastAsia="pl-PL"/>
        </w:rPr>
      </w:pPr>
      <w:r w:rsidRPr="0021034B">
        <w:rPr>
          <w:rFonts w:ascii="Times New Roman" w:eastAsia="MS Mincho" w:hAnsi="Times New Roman"/>
          <w:sz w:val="24"/>
          <w:szCs w:val="20"/>
          <w:lang w:eastAsia="pl-PL"/>
        </w:rPr>
        <w:t>Dom Pomocy Społecznej w Bożenkowie – 4.742,83 zł.</w:t>
      </w:r>
    </w:p>
    <w:p w:rsidR="0021034B" w:rsidRPr="0021034B" w:rsidRDefault="0021034B" w:rsidP="00EF58D6">
      <w:pPr>
        <w:numPr>
          <w:ilvl w:val="0"/>
          <w:numId w:val="169"/>
        </w:numPr>
        <w:spacing w:after="0" w:line="22" w:lineRule="atLeast"/>
        <w:contextualSpacing/>
        <w:jc w:val="both"/>
        <w:rPr>
          <w:rFonts w:ascii="Times New Roman" w:eastAsia="MS Mincho" w:hAnsi="Times New Roman"/>
          <w:iCs/>
          <w:sz w:val="24"/>
          <w:szCs w:val="20"/>
          <w:lang w:eastAsia="pl-PL"/>
        </w:rPr>
      </w:pPr>
      <w:r w:rsidRPr="0021034B">
        <w:rPr>
          <w:rFonts w:ascii="Times New Roman" w:eastAsia="MS Mincho" w:hAnsi="Times New Roman"/>
          <w:sz w:val="24"/>
          <w:szCs w:val="20"/>
          <w:lang w:eastAsia="pl-PL"/>
        </w:rPr>
        <w:t>Komenda Wojewódzka Policji w Bydgoszczy – 142,61 zł.</w:t>
      </w:r>
    </w:p>
    <w:p w:rsidR="0021034B" w:rsidRPr="0021034B" w:rsidRDefault="0021034B" w:rsidP="0021034B">
      <w:pPr>
        <w:spacing w:after="0" w:line="22" w:lineRule="atLeast"/>
        <w:jc w:val="both"/>
        <w:rPr>
          <w:rFonts w:ascii="Times New Roman" w:eastAsia="MS Mincho" w:hAnsi="Times New Roman"/>
          <w:b/>
          <w:iCs/>
          <w:sz w:val="24"/>
          <w:szCs w:val="20"/>
          <w:lang w:eastAsia="pl-PL"/>
        </w:rPr>
      </w:pPr>
    </w:p>
    <w:p w:rsidR="0021034B" w:rsidRPr="0021034B" w:rsidRDefault="0021034B" w:rsidP="0021034B">
      <w:pPr>
        <w:spacing w:after="0" w:line="22" w:lineRule="atLeast"/>
        <w:jc w:val="both"/>
        <w:rPr>
          <w:rFonts w:ascii="Times New Roman" w:eastAsia="MS Mincho" w:hAnsi="Times New Roman"/>
          <w:b/>
          <w:iCs/>
          <w:sz w:val="24"/>
          <w:szCs w:val="20"/>
          <w:lang w:eastAsia="pl-PL"/>
        </w:rPr>
      </w:pPr>
      <w:r w:rsidRPr="0021034B">
        <w:rPr>
          <w:rFonts w:ascii="Times New Roman" w:eastAsia="MS Mincho" w:hAnsi="Times New Roman"/>
          <w:b/>
          <w:iCs/>
          <w:sz w:val="24"/>
          <w:szCs w:val="20"/>
          <w:lang w:eastAsia="pl-PL"/>
        </w:rPr>
        <w:t>Umorzenie zaległości podatkowych</w:t>
      </w:r>
    </w:p>
    <w:p w:rsidR="0021034B" w:rsidRPr="0021034B" w:rsidRDefault="0021034B" w:rsidP="0021034B">
      <w:pPr>
        <w:spacing w:after="0" w:line="22" w:lineRule="atLeast"/>
        <w:jc w:val="both"/>
        <w:rPr>
          <w:rFonts w:ascii="Times New Roman" w:eastAsia="MS Mincho" w:hAnsi="Times New Roman"/>
          <w:b/>
          <w:iCs/>
          <w:sz w:val="24"/>
          <w:szCs w:val="20"/>
          <w:lang w:eastAsia="pl-PL"/>
        </w:rPr>
      </w:pPr>
      <w:r w:rsidRPr="0021034B">
        <w:rPr>
          <w:rFonts w:ascii="Times New Roman" w:eastAsia="MS Mincho" w:hAnsi="Times New Roman"/>
          <w:sz w:val="24"/>
          <w:szCs w:val="20"/>
          <w:lang w:eastAsia="pl-PL"/>
        </w:rPr>
        <w:t xml:space="preserve">Skutki udzielonych umorzeń zaległości podatkowych udzielone przez Wójta Gminy obliczone za okres sprawozdawczy wynoszą </w:t>
      </w:r>
      <w:r w:rsidRPr="0021034B">
        <w:rPr>
          <w:rFonts w:ascii="Times New Roman" w:eastAsia="MS Mincho" w:hAnsi="Times New Roman"/>
          <w:b/>
          <w:bCs/>
          <w:sz w:val="24"/>
          <w:szCs w:val="20"/>
          <w:lang w:eastAsia="pl-PL"/>
        </w:rPr>
        <w:t>74.465</w:t>
      </w:r>
      <w:r w:rsidRPr="0021034B">
        <w:rPr>
          <w:rFonts w:ascii="Times New Roman" w:eastAsia="MS Mincho" w:hAnsi="Times New Roman"/>
          <w:b/>
          <w:sz w:val="24"/>
          <w:szCs w:val="20"/>
          <w:lang w:eastAsia="pl-PL"/>
        </w:rPr>
        <w:t xml:space="preserve">,36 zł, </w:t>
      </w:r>
      <w:r w:rsidRPr="0021034B">
        <w:rPr>
          <w:rFonts w:ascii="Times New Roman" w:eastAsia="MS Mincho" w:hAnsi="Times New Roman"/>
          <w:sz w:val="24"/>
          <w:szCs w:val="20"/>
          <w:lang w:eastAsia="pl-PL"/>
        </w:rPr>
        <w:t>w tym:</w:t>
      </w:r>
    </w:p>
    <w:p w:rsidR="0021034B" w:rsidRPr="0021034B" w:rsidRDefault="0021034B" w:rsidP="00EF58D6">
      <w:pPr>
        <w:numPr>
          <w:ilvl w:val="0"/>
          <w:numId w:val="171"/>
        </w:numPr>
        <w:spacing w:after="0" w:line="22" w:lineRule="atLeast"/>
        <w:jc w:val="both"/>
        <w:rPr>
          <w:rFonts w:ascii="Times New Roman" w:eastAsia="MS Mincho" w:hAnsi="Times New Roman"/>
          <w:iCs/>
          <w:sz w:val="24"/>
          <w:szCs w:val="20"/>
          <w:lang w:eastAsia="pl-PL"/>
        </w:rPr>
      </w:pPr>
      <w:r w:rsidRPr="0021034B">
        <w:rPr>
          <w:rFonts w:ascii="Times New Roman" w:eastAsia="MS Mincho" w:hAnsi="Times New Roman"/>
          <w:sz w:val="24"/>
          <w:szCs w:val="20"/>
          <w:lang w:eastAsia="pl-PL"/>
        </w:rPr>
        <w:t>podatek od nieruchomości od osób fizycznych  – 47.390,83 zł,</w:t>
      </w:r>
    </w:p>
    <w:p w:rsidR="0021034B" w:rsidRPr="0021034B" w:rsidRDefault="0021034B" w:rsidP="00EF58D6">
      <w:pPr>
        <w:numPr>
          <w:ilvl w:val="0"/>
          <w:numId w:val="171"/>
        </w:numPr>
        <w:spacing w:after="0" w:line="22" w:lineRule="atLeast"/>
        <w:jc w:val="both"/>
        <w:rPr>
          <w:rFonts w:ascii="Times New Roman" w:eastAsia="MS Mincho" w:hAnsi="Times New Roman"/>
          <w:iCs/>
          <w:sz w:val="24"/>
          <w:szCs w:val="20"/>
          <w:lang w:eastAsia="pl-PL"/>
        </w:rPr>
      </w:pPr>
      <w:r w:rsidRPr="0021034B">
        <w:rPr>
          <w:rFonts w:ascii="Times New Roman" w:eastAsia="MS Mincho" w:hAnsi="Times New Roman"/>
          <w:sz w:val="24"/>
          <w:szCs w:val="20"/>
          <w:lang w:eastAsia="pl-PL"/>
        </w:rPr>
        <w:t>podatek od nieruchomości od osób prawnych – 8.235,22 zł,</w:t>
      </w:r>
    </w:p>
    <w:p w:rsidR="0021034B" w:rsidRPr="0021034B" w:rsidRDefault="0021034B" w:rsidP="00EF58D6">
      <w:pPr>
        <w:numPr>
          <w:ilvl w:val="0"/>
          <w:numId w:val="171"/>
        </w:numPr>
        <w:spacing w:after="0" w:line="22" w:lineRule="atLeast"/>
        <w:jc w:val="both"/>
        <w:rPr>
          <w:rFonts w:ascii="Times New Roman" w:eastAsia="MS Mincho" w:hAnsi="Times New Roman"/>
          <w:iCs/>
          <w:sz w:val="24"/>
          <w:szCs w:val="20"/>
          <w:lang w:eastAsia="pl-PL"/>
        </w:rPr>
      </w:pPr>
      <w:r w:rsidRPr="0021034B">
        <w:rPr>
          <w:rFonts w:ascii="Times New Roman" w:eastAsia="MS Mincho" w:hAnsi="Times New Roman"/>
          <w:sz w:val="24"/>
          <w:szCs w:val="20"/>
          <w:lang w:eastAsia="pl-PL"/>
        </w:rPr>
        <w:t>podatek od środków transportowych osób fizycznych – 5.583,00 zł,</w:t>
      </w:r>
    </w:p>
    <w:p w:rsidR="0021034B" w:rsidRPr="0021034B" w:rsidRDefault="0021034B" w:rsidP="00EF58D6">
      <w:pPr>
        <w:numPr>
          <w:ilvl w:val="0"/>
          <w:numId w:val="171"/>
        </w:numPr>
        <w:spacing w:after="0" w:line="22" w:lineRule="atLeast"/>
        <w:jc w:val="both"/>
        <w:rPr>
          <w:rFonts w:ascii="Times New Roman" w:eastAsia="MS Mincho" w:hAnsi="Times New Roman"/>
          <w:iCs/>
          <w:sz w:val="24"/>
          <w:szCs w:val="20"/>
          <w:lang w:eastAsia="pl-PL"/>
        </w:rPr>
      </w:pPr>
      <w:r w:rsidRPr="0021034B">
        <w:rPr>
          <w:rFonts w:ascii="Times New Roman" w:eastAsia="MS Mincho" w:hAnsi="Times New Roman"/>
          <w:sz w:val="24"/>
          <w:szCs w:val="20"/>
          <w:lang w:eastAsia="pl-PL"/>
        </w:rPr>
        <w:t xml:space="preserve">podatek rolny od osób fizycznych – 1,00 zł, </w:t>
      </w:r>
    </w:p>
    <w:p w:rsidR="0021034B" w:rsidRPr="0021034B" w:rsidRDefault="0021034B" w:rsidP="00EF58D6">
      <w:pPr>
        <w:numPr>
          <w:ilvl w:val="0"/>
          <w:numId w:val="171"/>
        </w:numPr>
        <w:spacing w:after="0" w:line="22" w:lineRule="atLeast"/>
        <w:jc w:val="both"/>
        <w:rPr>
          <w:rFonts w:ascii="Times New Roman" w:eastAsia="MS Mincho" w:hAnsi="Times New Roman"/>
          <w:iCs/>
          <w:sz w:val="24"/>
          <w:szCs w:val="20"/>
          <w:lang w:eastAsia="pl-PL"/>
        </w:rPr>
      </w:pPr>
      <w:r w:rsidRPr="0021034B">
        <w:rPr>
          <w:rFonts w:ascii="Times New Roman" w:eastAsia="MS Mincho" w:hAnsi="Times New Roman"/>
          <w:iCs/>
          <w:sz w:val="24"/>
          <w:szCs w:val="20"/>
          <w:lang w:eastAsia="pl-PL"/>
        </w:rPr>
        <w:t>opłaty adiacenckie</w:t>
      </w:r>
      <w:r w:rsidRPr="0021034B">
        <w:rPr>
          <w:rFonts w:ascii="Times New Roman" w:eastAsia="MS Mincho" w:hAnsi="Times New Roman"/>
          <w:iCs/>
          <w:sz w:val="24"/>
          <w:szCs w:val="20"/>
          <w:vertAlign w:val="superscript"/>
          <w:lang w:eastAsia="pl-PL"/>
        </w:rPr>
        <w:footnoteReference w:id="12"/>
      </w:r>
      <w:r w:rsidRPr="0021034B">
        <w:rPr>
          <w:rFonts w:ascii="Times New Roman" w:eastAsia="MS Mincho" w:hAnsi="Times New Roman"/>
          <w:iCs/>
          <w:sz w:val="24"/>
          <w:szCs w:val="20"/>
          <w:lang w:eastAsia="pl-PL"/>
        </w:rPr>
        <w:t>– 12.178,40 zł,</w:t>
      </w:r>
    </w:p>
    <w:p w:rsidR="0021034B" w:rsidRPr="0021034B" w:rsidRDefault="0021034B" w:rsidP="00EF58D6">
      <w:pPr>
        <w:numPr>
          <w:ilvl w:val="0"/>
          <w:numId w:val="171"/>
        </w:numPr>
        <w:spacing w:after="0" w:line="22" w:lineRule="atLeast"/>
        <w:jc w:val="both"/>
        <w:rPr>
          <w:rFonts w:ascii="Times New Roman" w:eastAsia="MS Mincho" w:hAnsi="Times New Roman"/>
          <w:iCs/>
          <w:sz w:val="24"/>
          <w:szCs w:val="20"/>
          <w:lang w:eastAsia="pl-PL"/>
        </w:rPr>
      </w:pPr>
      <w:r w:rsidRPr="0021034B">
        <w:rPr>
          <w:rFonts w:ascii="Times New Roman" w:eastAsia="MS Mincho" w:hAnsi="Times New Roman"/>
          <w:iCs/>
          <w:sz w:val="24"/>
          <w:szCs w:val="20"/>
          <w:lang w:eastAsia="pl-PL"/>
        </w:rPr>
        <w:t>opłata za gospodarowanie odpadami komunalnymi – 608,00 zł,</w:t>
      </w:r>
    </w:p>
    <w:p w:rsidR="0021034B" w:rsidRPr="0021034B" w:rsidRDefault="0021034B" w:rsidP="00EF58D6">
      <w:pPr>
        <w:numPr>
          <w:ilvl w:val="0"/>
          <w:numId w:val="171"/>
        </w:numPr>
        <w:spacing w:after="0" w:line="22" w:lineRule="atLeast"/>
        <w:jc w:val="both"/>
        <w:rPr>
          <w:rFonts w:ascii="Times New Roman" w:eastAsia="MS Mincho" w:hAnsi="Times New Roman"/>
          <w:iCs/>
          <w:sz w:val="24"/>
          <w:szCs w:val="20"/>
          <w:lang w:eastAsia="pl-PL"/>
        </w:rPr>
      </w:pPr>
      <w:r w:rsidRPr="0021034B">
        <w:rPr>
          <w:rFonts w:ascii="Times New Roman" w:eastAsia="MS Mincho" w:hAnsi="Times New Roman"/>
          <w:iCs/>
          <w:sz w:val="24"/>
          <w:szCs w:val="20"/>
          <w:lang w:eastAsia="pl-PL"/>
        </w:rPr>
        <w:t xml:space="preserve">odsetki za zwłokę – 468,91 zł. </w:t>
      </w:r>
    </w:p>
    <w:p w:rsidR="0021034B" w:rsidRPr="0021034B" w:rsidRDefault="0021034B" w:rsidP="0021034B">
      <w:pPr>
        <w:spacing w:after="0" w:line="22" w:lineRule="atLeast"/>
        <w:jc w:val="both"/>
        <w:rPr>
          <w:rFonts w:ascii="Times New Roman" w:eastAsia="MS Mincho" w:hAnsi="Times New Roman"/>
          <w:b/>
          <w:iCs/>
          <w:sz w:val="24"/>
          <w:szCs w:val="20"/>
          <w:lang w:eastAsia="pl-PL"/>
        </w:rPr>
      </w:pPr>
    </w:p>
    <w:p w:rsidR="0021034B" w:rsidRPr="0021034B" w:rsidRDefault="0021034B" w:rsidP="0021034B">
      <w:pPr>
        <w:spacing w:after="0" w:line="22" w:lineRule="atLeast"/>
        <w:jc w:val="both"/>
        <w:rPr>
          <w:rFonts w:ascii="Times New Roman" w:eastAsia="MS Mincho" w:hAnsi="Times New Roman"/>
          <w:b/>
          <w:iCs/>
          <w:sz w:val="24"/>
          <w:szCs w:val="20"/>
          <w:lang w:eastAsia="pl-PL"/>
        </w:rPr>
      </w:pPr>
      <w:r w:rsidRPr="0021034B">
        <w:rPr>
          <w:rFonts w:ascii="Times New Roman" w:eastAsia="MS Mincho" w:hAnsi="Times New Roman"/>
          <w:b/>
          <w:iCs/>
          <w:sz w:val="24"/>
          <w:szCs w:val="20"/>
          <w:lang w:eastAsia="pl-PL"/>
        </w:rPr>
        <w:t>Rozłożenie na raty, odroczenie terminu płatności</w:t>
      </w:r>
    </w:p>
    <w:p w:rsidR="0021034B" w:rsidRPr="0021034B" w:rsidRDefault="0021034B" w:rsidP="0021034B">
      <w:pPr>
        <w:spacing w:after="0" w:line="22" w:lineRule="atLeast"/>
        <w:rPr>
          <w:rFonts w:ascii="Times New Roman" w:eastAsia="MS Mincho" w:hAnsi="Times New Roman"/>
          <w:sz w:val="24"/>
          <w:szCs w:val="20"/>
          <w:lang w:eastAsia="pl-PL"/>
        </w:rPr>
      </w:pPr>
      <w:r w:rsidRPr="0021034B">
        <w:rPr>
          <w:rFonts w:ascii="Times New Roman" w:eastAsia="MS Mincho" w:hAnsi="Times New Roman"/>
          <w:sz w:val="24"/>
          <w:szCs w:val="20"/>
          <w:lang w:eastAsia="pl-PL"/>
        </w:rPr>
        <w:t xml:space="preserve">Skutki rozłożenia na raty i odroczenia terminu płatności zaległości podatkowych obliczone za okres sprawozdawczy wynoszą </w:t>
      </w:r>
      <w:r w:rsidRPr="0021034B">
        <w:rPr>
          <w:rFonts w:ascii="Times New Roman" w:eastAsia="MS Mincho" w:hAnsi="Times New Roman"/>
          <w:b/>
          <w:bCs/>
          <w:sz w:val="24"/>
          <w:szCs w:val="20"/>
          <w:lang w:eastAsia="pl-PL"/>
        </w:rPr>
        <w:t>14.358</w:t>
      </w:r>
      <w:r w:rsidRPr="0021034B">
        <w:rPr>
          <w:rFonts w:ascii="Times New Roman" w:eastAsia="MS Mincho" w:hAnsi="Times New Roman"/>
          <w:b/>
          <w:sz w:val="24"/>
          <w:szCs w:val="20"/>
          <w:lang w:eastAsia="pl-PL"/>
        </w:rPr>
        <w:t>,00 zł</w:t>
      </w:r>
      <w:r w:rsidRPr="0021034B">
        <w:rPr>
          <w:rFonts w:ascii="Times New Roman" w:eastAsia="MS Mincho" w:hAnsi="Times New Roman"/>
          <w:sz w:val="24"/>
          <w:szCs w:val="20"/>
          <w:lang w:eastAsia="pl-PL"/>
        </w:rPr>
        <w:t xml:space="preserve"> i dotyczą opłat adiacenckich.</w:t>
      </w:r>
    </w:p>
    <w:p w:rsidR="0021034B" w:rsidRPr="0021034B" w:rsidRDefault="0021034B" w:rsidP="0021034B">
      <w:pPr>
        <w:autoSpaceDE w:val="0"/>
        <w:autoSpaceDN w:val="0"/>
        <w:adjustRightInd w:val="0"/>
        <w:spacing w:after="0" w:line="240" w:lineRule="auto"/>
        <w:rPr>
          <w:rFonts w:ascii="Times New Roman" w:hAnsi="Times New Roman"/>
          <w:b/>
          <w:bCs/>
          <w:color w:val="000000"/>
          <w:sz w:val="28"/>
          <w:szCs w:val="28"/>
        </w:rPr>
      </w:pPr>
    </w:p>
    <w:p w:rsidR="0021034B" w:rsidRPr="0021034B" w:rsidRDefault="0021034B" w:rsidP="0021034B">
      <w:pPr>
        <w:autoSpaceDE w:val="0"/>
        <w:spacing w:after="0" w:line="240" w:lineRule="auto"/>
        <w:jc w:val="both"/>
      </w:pPr>
      <w:r w:rsidRPr="0021034B">
        <w:rPr>
          <w:rFonts w:ascii="Times New Roman" w:hAnsi="Times New Roman"/>
          <w:b/>
          <w:bCs/>
          <w:sz w:val="28"/>
          <w:szCs w:val="28"/>
        </w:rPr>
        <w:t xml:space="preserve">Analiza zaległości w dziale 756 Dochody od osób prawnych, od osób fizycznych i innych jednostek nieposiadających osobowości prawnej </w:t>
      </w:r>
      <w:r w:rsidRPr="0021034B">
        <w:rPr>
          <w:rFonts w:ascii="Times New Roman" w:hAnsi="Times New Roman"/>
          <w:b/>
          <w:bCs/>
          <w:sz w:val="28"/>
          <w:szCs w:val="28"/>
        </w:rPr>
        <w:br/>
        <w:t xml:space="preserve">i w dziale 900 </w:t>
      </w:r>
      <w:r w:rsidRPr="0021034B">
        <w:rPr>
          <w:rFonts w:ascii="Times New Roman" w:hAnsi="Times New Roman"/>
          <w:b/>
          <w:sz w:val="28"/>
          <w:szCs w:val="28"/>
        </w:rPr>
        <w:t xml:space="preserve">Gospodarka komunalna i ochrona środowiska </w:t>
      </w:r>
      <w:r w:rsidRPr="0021034B">
        <w:rPr>
          <w:rFonts w:ascii="Times New Roman" w:hAnsi="Times New Roman"/>
          <w:b/>
          <w:bCs/>
          <w:sz w:val="28"/>
          <w:szCs w:val="28"/>
        </w:rPr>
        <w:t xml:space="preserve">w rozdziale 90002 Gospodarka odpadami </w:t>
      </w:r>
    </w:p>
    <w:p w:rsidR="0021034B" w:rsidRPr="0021034B" w:rsidRDefault="0021034B" w:rsidP="0021034B">
      <w:pPr>
        <w:autoSpaceDE w:val="0"/>
        <w:spacing w:after="0" w:line="240" w:lineRule="auto"/>
        <w:jc w:val="both"/>
        <w:rPr>
          <w:rFonts w:ascii="Times New Roman" w:hAnsi="Times New Roman"/>
          <w:b/>
          <w:bCs/>
          <w:sz w:val="28"/>
          <w:szCs w:val="28"/>
        </w:rPr>
      </w:pPr>
    </w:p>
    <w:p w:rsidR="0021034B" w:rsidRPr="0021034B" w:rsidRDefault="0021034B" w:rsidP="0021034B">
      <w:pPr>
        <w:autoSpaceDE w:val="0"/>
        <w:spacing w:after="0" w:line="240" w:lineRule="auto"/>
        <w:jc w:val="both"/>
      </w:pPr>
      <w:r w:rsidRPr="0021034B">
        <w:rPr>
          <w:rFonts w:ascii="Times New Roman" w:hAnsi="Times New Roman"/>
          <w:sz w:val="23"/>
          <w:szCs w:val="23"/>
        </w:rPr>
        <w:t xml:space="preserve">W okresie za który sporządzono informację  należności w dziale 756 Dochody od osób prawnych, od osób fizycznych i innych jednostek nieposiadających osobowości prawnej wynosiły – 42.490.297,59 zł, dochody wykonane stanowiły kwotę –33.709.548,42 zł, należności pozostałe do zapłaty – 8.882.114,98zł,  zaległości – 2.431.060,64 zł, nadpłaty – 101.365,81 zł. Zaległości stanowią </w:t>
      </w:r>
      <w:r w:rsidRPr="0021034B">
        <w:rPr>
          <w:rFonts w:ascii="Times New Roman" w:hAnsi="Times New Roman"/>
          <w:b/>
          <w:bCs/>
          <w:sz w:val="23"/>
          <w:szCs w:val="23"/>
        </w:rPr>
        <w:t>3,</w:t>
      </w:r>
      <w:r w:rsidRPr="0021034B">
        <w:rPr>
          <w:rFonts w:ascii="Times New Roman" w:hAnsi="Times New Roman"/>
          <w:b/>
          <w:sz w:val="23"/>
          <w:szCs w:val="23"/>
        </w:rPr>
        <w:t>28</w:t>
      </w:r>
      <w:r w:rsidRPr="0021034B">
        <w:rPr>
          <w:rFonts w:ascii="Times New Roman" w:hAnsi="Times New Roman"/>
          <w:b/>
          <w:bCs/>
          <w:sz w:val="23"/>
          <w:szCs w:val="23"/>
        </w:rPr>
        <w:t xml:space="preserve">% </w:t>
      </w:r>
      <w:r w:rsidRPr="0021034B">
        <w:rPr>
          <w:rFonts w:ascii="Times New Roman" w:hAnsi="Times New Roman"/>
          <w:sz w:val="23"/>
          <w:szCs w:val="23"/>
        </w:rPr>
        <w:t xml:space="preserve">wykonanych w I półroczu  2021 dochodów budżetu.  </w:t>
      </w:r>
      <w:r w:rsidRPr="0021034B">
        <w:rPr>
          <w:rFonts w:ascii="Times New Roman" w:hAnsi="Times New Roman"/>
          <w:color w:val="000000"/>
          <w:sz w:val="23"/>
          <w:szCs w:val="23"/>
        </w:rPr>
        <w:t xml:space="preserve">Kwota  – 961.481,20 zł została zabezpieczona przez wpis na hipotekę. </w:t>
      </w:r>
    </w:p>
    <w:p w:rsidR="0021034B" w:rsidRPr="0021034B" w:rsidRDefault="0021034B" w:rsidP="0021034B">
      <w:pPr>
        <w:autoSpaceDE w:val="0"/>
        <w:spacing w:after="0" w:line="240" w:lineRule="auto"/>
        <w:jc w:val="both"/>
      </w:pPr>
      <w:r w:rsidRPr="0021034B">
        <w:rPr>
          <w:rFonts w:ascii="Times New Roman" w:hAnsi="Times New Roman"/>
          <w:sz w:val="23"/>
          <w:szCs w:val="23"/>
        </w:rPr>
        <w:t xml:space="preserve">Należności w dziale 900 Gospodarka komunalna i ochrona środowiska </w:t>
      </w:r>
      <w:r w:rsidRPr="0021034B">
        <w:rPr>
          <w:rFonts w:ascii="Times New Roman" w:hAnsi="Times New Roman"/>
          <w:sz w:val="23"/>
          <w:szCs w:val="23"/>
        </w:rPr>
        <w:br/>
        <w:t>z tytułu opłaty za gospodarowanie odpadami komunalnymi stanowiły kwotę - 3.</w:t>
      </w:r>
      <w:r w:rsidR="00D07FBD">
        <w:rPr>
          <w:rFonts w:ascii="Times New Roman" w:hAnsi="Times New Roman"/>
          <w:sz w:val="23"/>
          <w:szCs w:val="23"/>
        </w:rPr>
        <w:t>693</w:t>
      </w:r>
      <w:r w:rsidRPr="0021034B">
        <w:rPr>
          <w:rFonts w:ascii="Times New Roman" w:hAnsi="Times New Roman"/>
          <w:sz w:val="23"/>
          <w:szCs w:val="23"/>
        </w:rPr>
        <w:t>.</w:t>
      </w:r>
      <w:r w:rsidR="00D07FBD">
        <w:rPr>
          <w:rFonts w:ascii="Times New Roman" w:hAnsi="Times New Roman"/>
          <w:sz w:val="23"/>
          <w:szCs w:val="23"/>
        </w:rPr>
        <w:t>910</w:t>
      </w:r>
      <w:r w:rsidRPr="0021034B">
        <w:rPr>
          <w:rFonts w:ascii="Times New Roman" w:hAnsi="Times New Roman"/>
          <w:sz w:val="23"/>
          <w:szCs w:val="23"/>
        </w:rPr>
        <w:t>,</w:t>
      </w:r>
      <w:r w:rsidR="00D07FBD">
        <w:rPr>
          <w:rFonts w:ascii="Times New Roman" w:hAnsi="Times New Roman"/>
          <w:sz w:val="23"/>
          <w:szCs w:val="23"/>
        </w:rPr>
        <w:t>19</w:t>
      </w:r>
      <w:r w:rsidRPr="0021034B">
        <w:rPr>
          <w:rFonts w:ascii="Times New Roman" w:hAnsi="Times New Roman"/>
          <w:sz w:val="23"/>
          <w:szCs w:val="23"/>
        </w:rPr>
        <w:t xml:space="preserve">  zł, dochody wykonane wynosiły - 1.</w:t>
      </w:r>
      <w:r w:rsidR="00D07FBD">
        <w:rPr>
          <w:rFonts w:ascii="Times New Roman" w:hAnsi="Times New Roman"/>
          <w:sz w:val="23"/>
          <w:szCs w:val="23"/>
        </w:rPr>
        <w:t>843</w:t>
      </w:r>
      <w:r w:rsidRPr="0021034B">
        <w:rPr>
          <w:rFonts w:ascii="Times New Roman" w:hAnsi="Times New Roman"/>
          <w:sz w:val="23"/>
          <w:szCs w:val="23"/>
        </w:rPr>
        <w:t>.4</w:t>
      </w:r>
      <w:r w:rsidR="00D07FBD">
        <w:rPr>
          <w:rFonts w:ascii="Times New Roman" w:hAnsi="Times New Roman"/>
          <w:sz w:val="23"/>
          <w:szCs w:val="23"/>
        </w:rPr>
        <w:t>07</w:t>
      </w:r>
      <w:r w:rsidRPr="0021034B">
        <w:rPr>
          <w:rFonts w:ascii="Times New Roman" w:hAnsi="Times New Roman"/>
          <w:sz w:val="23"/>
          <w:szCs w:val="23"/>
        </w:rPr>
        <w:t>,</w:t>
      </w:r>
      <w:r w:rsidR="00D07FBD">
        <w:rPr>
          <w:rFonts w:ascii="Times New Roman" w:hAnsi="Times New Roman"/>
          <w:sz w:val="23"/>
          <w:szCs w:val="23"/>
        </w:rPr>
        <w:t>16</w:t>
      </w:r>
      <w:r w:rsidRPr="0021034B">
        <w:rPr>
          <w:rFonts w:ascii="Times New Roman" w:hAnsi="Times New Roman"/>
          <w:sz w:val="23"/>
          <w:szCs w:val="23"/>
        </w:rPr>
        <w:t xml:space="preserve"> zł, zaległości wynosiły – 150.671,32 zł. W obu działach należności z omawianych tytułów wynosiły – </w:t>
      </w:r>
      <w:r w:rsidR="00E86453">
        <w:rPr>
          <w:rFonts w:ascii="Times New Roman" w:hAnsi="Times New Roman"/>
          <w:sz w:val="23"/>
          <w:szCs w:val="23"/>
        </w:rPr>
        <w:t xml:space="preserve">46.184.207,78 </w:t>
      </w:r>
      <w:r w:rsidRPr="0021034B">
        <w:rPr>
          <w:rFonts w:ascii="Times New Roman" w:hAnsi="Times New Roman"/>
          <w:sz w:val="23"/>
          <w:szCs w:val="23"/>
        </w:rPr>
        <w:t xml:space="preserve">zł. Zaległości wynosiły </w:t>
      </w:r>
      <w:r w:rsidRPr="0021034B">
        <w:rPr>
          <w:rFonts w:ascii="Times New Roman" w:hAnsi="Times New Roman"/>
          <w:b/>
          <w:sz w:val="23"/>
          <w:szCs w:val="23"/>
        </w:rPr>
        <w:lastRenderedPageBreak/>
        <w:t>2.581.731,96 zł</w:t>
      </w:r>
      <w:r w:rsidRPr="0021034B">
        <w:rPr>
          <w:rFonts w:ascii="Times New Roman" w:hAnsi="Times New Roman"/>
          <w:sz w:val="23"/>
          <w:szCs w:val="23"/>
        </w:rPr>
        <w:t xml:space="preserve">. Zaległości stanowiły </w:t>
      </w:r>
      <w:r w:rsidRPr="0021034B">
        <w:rPr>
          <w:rFonts w:ascii="Times New Roman" w:hAnsi="Times New Roman"/>
          <w:b/>
          <w:bCs/>
          <w:sz w:val="23"/>
          <w:szCs w:val="23"/>
        </w:rPr>
        <w:t>5,</w:t>
      </w:r>
      <w:r w:rsidR="00E86453">
        <w:rPr>
          <w:rFonts w:ascii="Times New Roman" w:hAnsi="Times New Roman"/>
          <w:b/>
          <w:bCs/>
          <w:sz w:val="23"/>
          <w:szCs w:val="23"/>
        </w:rPr>
        <w:t xml:space="preserve">59 </w:t>
      </w:r>
      <w:r w:rsidRPr="0021034B">
        <w:rPr>
          <w:rFonts w:ascii="Times New Roman" w:hAnsi="Times New Roman"/>
          <w:b/>
          <w:sz w:val="23"/>
          <w:szCs w:val="23"/>
        </w:rPr>
        <w:t>%</w:t>
      </w:r>
      <w:r w:rsidRPr="0021034B">
        <w:rPr>
          <w:rFonts w:ascii="Times New Roman" w:hAnsi="Times New Roman"/>
          <w:sz w:val="23"/>
          <w:szCs w:val="23"/>
        </w:rPr>
        <w:t xml:space="preserve"> należności z omawianych tytułów oraz </w:t>
      </w:r>
      <w:r w:rsidRPr="0021034B">
        <w:rPr>
          <w:rFonts w:ascii="Times New Roman" w:hAnsi="Times New Roman"/>
          <w:b/>
          <w:bCs/>
          <w:sz w:val="23"/>
          <w:szCs w:val="23"/>
        </w:rPr>
        <w:t>3,49</w:t>
      </w:r>
      <w:r w:rsidRPr="0021034B">
        <w:rPr>
          <w:rFonts w:ascii="Times New Roman" w:hAnsi="Times New Roman"/>
          <w:b/>
          <w:sz w:val="23"/>
          <w:szCs w:val="23"/>
        </w:rPr>
        <w:t>%</w:t>
      </w:r>
      <w:r w:rsidRPr="0021034B">
        <w:rPr>
          <w:rFonts w:ascii="Times New Roman" w:hAnsi="Times New Roman"/>
          <w:sz w:val="23"/>
          <w:szCs w:val="23"/>
        </w:rPr>
        <w:t xml:space="preserve"> wykonanych dochodów budżetu gminy Osielsko w I półroczu br.</w:t>
      </w:r>
    </w:p>
    <w:p w:rsidR="0021034B" w:rsidRPr="0021034B" w:rsidRDefault="0021034B" w:rsidP="0021034B">
      <w:pPr>
        <w:autoSpaceDE w:val="0"/>
        <w:spacing w:after="0" w:line="240" w:lineRule="auto"/>
        <w:jc w:val="both"/>
        <w:rPr>
          <w:rFonts w:ascii="Times New Roman" w:hAnsi="Times New Roman"/>
          <w:sz w:val="28"/>
          <w:szCs w:val="28"/>
        </w:rPr>
      </w:pPr>
    </w:p>
    <w:p w:rsidR="0021034B" w:rsidRPr="0021034B" w:rsidRDefault="0021034B" w:rsidP="0021034B">
      <w:pPr>
        <w:autoSpaceDE w:val="0"/>
        <w:spacing w:after="0" w:line="240" w:lineRule="auto"/>
        <w:jc w:val="both"/>
        <w:rPr>
          <w:rFonts w:ascii="Times New Roman" w:hAnsi="Times New Roman"/>
          <w:sz w:val="23"/>
          <w:szCs w:val="23"/>
        </w:rPr>
      </w:pPr>
    </w:p>
    <w:p w:rsidR="0021034B" w:rsidRPr="0021034B" w:rsidRDefault="0021034B" w:rsidP="0021034B">
      <w:pPr>
        <w:autoSpaceDE w:val="0"/>
        <w:spacing w:after="0" w:line="240" w:lineRule="auto"/>
        <w:jc w:val="center"/>
      </w:pPr>
      <w:r w:rsidRPr="0021034B">
        <w:rPr>
          <w:rFonts w:ascii="Times New Roman" w:hAnsi="Times New Roman"/>
          <w:b/>
          <w:bCs/>
          <w:sz w:val="23"/>
          <w:szCs w:val="23"/>
        </w:rPr>
        <w:t>Zaległości według rodzajów dochodów</w:t>
      </w:r>
    </w:p>
    <w:p w:rsidR="0021034B" w:rsidRPr="0021034B" w:rsidRDefault="0021034B" w:rsidP="0021034B">
      <w:pPr>
        <w:autoSpaceDE w:val="0"/>
        <w:spacing w:after="0" w:line="240" w:lineRule="auto"/>
      </w:pPr>
      <w:r w:rsidRPr="0021034B">
        <w:rPr>
          <w:rFonts w:ascii="Times New Roman" w:hAnsi="Times New Roman"/>
          <w:b/>
          <w:bCs/>
          <w:sz w:val="24"/>
          <w:szCs w:val="24"/>
        </w:rPr>
        <w:t xml:space="preserve">Rozdział 75601 Wpływy z podatku dochodowego od osób fizycznych – kwota zaległości 156.230,99 zł. </w:t>
      </w:r>
    </w:p>
    <w:p w:rsidR="0021034B" w:rsidRPr="0021034B" w:rsidRDefault="0021034B" w:rsidP="0021034B">
      <w:pPr>
        <w:autoSpaceDE w:val="0"/>
        <w:spacing w:after="0" w:line="240" w:lineRule="auto"/>
        <w:jc w:val="both"/>
      </w:pPr>
      <w:r w:rsidRPr="0021034B">
        <w:rPr>
          <w:rFonts w:ascii="Times New Roman" w:hAnsi="Times New Roman"/>
          <w:sz w:val="24"/>
          <w:szCs w:val="24"/>
        </w:rPr>
        <w:t xml:space="preserve">Jest to zaległość z tytułu podatku od działalności gospodarczej od osób fizycznych opłacanego w formie karty podatkowej. Dochód jest realizowany przez Urzędy Skarbowe. Należności w rozdziale wynoszą 473.565,77 zł, wpłaty w rozdziale – 200.514,50 zł. </w:t>
      </w:r>
    </w:p>
    <w:p w:rsidR="0021034B" w:rsidRPr="0021034B" w:rsidRDefault="0021034B" w:rsidP="0021034B">
      <w:pPr>
        <w:autoSpaceDE w:val="0"/>
        <w:spacing w:after="0" w:line="240" w:lineRule="auto"/>
        <w:rPr>
          <w:rFonts w:ascii="Times New Roman" w:hAnsi="Times New Roman"/>
          <w:sz w:val="24"/>
          <w:szCs w:val="24"/>
        </w:rPr>
      </w:pPr>
    </w:p>
    <w:p w:rsidR="0021034B" w:rsidRPr="0021034B" w:rsidRDefault="0021034B" w:rsidP="0021034B">
      <w:pPr>
        <w:autoSpaceDE w:val="0"/>
        <w:spacing w:after="0" w:line="240" w:lineRule="auto"/>
      </w:pPr>
      <w:r w:rsidRPr="0021034B">
        <w:rPr>
          <w:rFonts w:ascii="Times New Roman" w:hAnsi="Times New Roman"/>
          <w:b/>
          <w:bCs/>
          <w:sz w:val="24"/>
          <w:szCs w:val="24"/>
        </w:rPr>
        <w:t xml:space="preserve">Rozdział 75615 Wpływy z tytułu podatków i opłat od osób prawnych – 551.970,35 zł. </w:t>
      </w:r>
    </w:p>
    <w:p w:rsidR="0021034B" w:rsidRPr="0021034B" w:rsidRDefault="0021034B" w:rsidP="0021034B">
      <w:pPr>
        <w:autoSpaceDE w:val="0"/>
        <w:spacing w:after="0" w:line="240" w:lineRule="auto"/>
      </w:pPr>
      <w:r w:rsidRPr="0021034B">
        <w:rPr>
          <w:rFonts w:ascii="Times New Roman" w:hAnsi="Times New Roman"/>
          <w:sz w:val="24"/>
          <w:szCs w:val="24"/>
        </w:rPr>
        <w:t xml:space="preserve">Należności w rozdziale wynosiły 6.635.055,30 zł. Dochody wykonane stanowiły kwotę - </w:t>
      </w:r>
    </w:p>
    <w:p w:rsidR="0021034B" w:rsidRPr="0021034B" w:rsidRDefault="0021034B" w:rsidP="0021034B">
      <w:pPr>
        <w:autoSpaceDE w:val="0"/>
        <w:spacing w:after="0" w:line="240" w:lineRule="auto"/>
      </w:pPr>
      <w:r w:rsidRPr="0021034B">
        <w:rPr>
          <w:rFonts w:ascii="Times New Roman" w:hAnsi="Times New Roman"/>
          <w:sz w:val="24"/>
          <w:szCs w:val="24"/>
        </w:rPr>
        <w:t xml:space="preserve">2.951.088,90 zł, nadpłaty – 18.134,17 zł. </w:t>
      </w:r>
    </w:p>
    <w:p w:rsidR="0021034B" w:rsidRPr="0021034B" w:rsidRDefault="0021034B" w:rsidP="0021034B">
      <w:pPr>
        <w:autoSpaceDE w:val="0"/>
        <w:spacing w:after="0" w:line="240" w:lineRule="auto"/>
      </w:pPr>
      <w:r w:rsidRPr="0021034B">
        <w:rPr>
          <w:rFonts w:ascii="Times New Roman" w:hAnsi="Times New Roman"/>
          <w:sz w:val="24"/>
          <w:szCs w:val="24"/>
        </w:rPr>
        <w:t xml:space="preserve">Zaległości w rozdziale wynoszą 551.970,35 zł. W tym z tytułu: </w:t>
      </w:r>
    </w:p>
    <w:p w:rsidR="0021034B" w:rsidRPr="0021034B" w:rsidRDefault="0021034B" w:rsidP="00EF58D6">
      <w:pPr>
        <w:numPr>
          <w:ilvl w:val="0"/>
          <w:numId w:val="187"/>
        </w:numPr>
        <w:suppressAutoHyphens/>
        <w:autoSpaceDE w:val="0"/>
        <w:spacing w:after="27" w:line="240" w:lineRule="auto"/>
        <w:contextualSpacing/>
      </w:pPr>
      <w:r w:rsidRPr="0021034B">
        <w:rPr>
          <w:rFonts w:ascii="Times New Roman" w:eastAsia="Times New Roman" w:hAnsi="Times New Roman"/>
          <w:sz w:val="24"/>
          <w:szCs w:val="24"/>
          <w:lang w:eastAsia="pl-PL"/>
        </w:rPr>
        <w:t xml:space="preserve">podatku od nieruchomości – wynosiły 526.379,40 zł, </w:t>
      </w:r>
    </w:p>
    <w:p w:rsidR="0021034B" w:rsidRPr="0021034B" w:rsidRDefault="0021034B" w:rsidP="00EF58D6">
      <w:pPr>
        <w:numPr>
          <w:ilvl w:val="0"/>
          <w:numId w:val="187"/>
        </w:numPr>
        <w:suppressAutoHyphens/>
        <w:autoSpaceDE w:val="0"/>
        <w:spacing w:after="27" w:line="240" w:lineRule="auto"/>
        <w:contextualSpacing/>
      </w:pPr>
      <w:r w:rsidRPr="0021034B">
        <w:rPr>
          <w:rFonts w:ascii="Times New Roman" w:eastAsia="Times New Roman" w:hAnsi="Times New Roman"/>
          <w:sz w:val="24"/>
          <w:szCs w:val="24"/>
          <w:lang w:eastAsia="pl-PL"/>
        </w:rPr>
        <w:t>podatku rolnego – 9.095,35 zł,</w:t>
      </w:r>
    </w:p>
    <w:p w:rsidR="0021034B" w:rsidRPr="0021034B" w:rsidRDefault="0021034B" w:rsidP="00EF58D6">
      <w:pPr>
        <w:numPr>
          <w:ilvl w:val="0"/>
          <w:numId w:val="187"/>
        </w:numPr>
        <w:suppressAutoHyphens/>
        <w:autoSpaceDE w:val="0"/>
        <w:spacing w:after="27" w:line="240" w:lineRule="auto"/>
        <w:contextualSpacing/>
      </w:pPr>
      <w:r w:rsidRPr="0021034B">
        <w:rPr>
          <w:rFonts w:ascii="Times New Roman" w:eastAsia="Times New Roman" w:hAnsi="Times New Roman"/>
          <w:sz w:val="24"/>
          <w:szCs w:val="24"/>
          <w:lang w:eastAsia="pl-PL"/>
        </w:rPr>
        <w:t>podatku leśnego – 259,60 zł,</w:t>
      </w:r>
    </w:p>
    <w:p w:rsidR="0021034B" w:rsidRPr="0021034B" w:rsidRDefault="0021034B" w:rsidP="00EF58D6">
      <w:pPr>
        <w:numPr>
          <w:ilvl w:val="0"/>
          <w:numId w:val="187"/>
        </w:numPr>
        <w:suppressAutoHyphens/>
        <w:autoSpaceDE w:val="0"/>
        <w:spacing w:after="27" w:line="240" w:lineRule="auto"/>
        <w:contextualSpacing/>
      </w:pPr>
      <w:r w:rsidRPr="0021034B">
        <w:rPr>
          <w:rFonts w:ascii="Times New Roman" w:eastAsia="Times New Roman" w:hAnsi="Times New Roman"/>
          <w:sz w:val="24"/>
          <w:szCs w:val="24"/>
          <w:lang w:eastAsia="pl-PL"/>
        </w:rPr>
        <w:t>podatku od środków transportowych – 15.580,00 zł,</w:t>
      </w:r>
    </w:p>
    <w:p w:rsidR="0021034B" w:rsidRPr="0021034B" w:rsidRDefault="0021034B" w:rsidP="00EF58D6">
      <w:pPr>
        <w:numPr>
          <w:ilvl w:val="0"/>
          <w:numId w:val="187"/>
        </w:numPr>
        <w:suppressAutoHyphens/>
        <w:autoSpaceDE w:val="0"/>
        <w:spacing w:after="27" w:line="240" w:lineRule="auto"/>
        <w:contextualSpacing/>
      </w:pPr>
      <w:r w:rsidRPr="0021034B">
        <w:rPr>
          <w:rFonts w:ascii="Times New Roman" w:eastAsia="Times New Roman" w:hAnsi="Times New Roman"/>
          <w:sz w:val="24"/>
          <w:szCs w:val="24"/>
          <w:lang w:eastAsia="pl-PL"/>
        </w:rPr>
        <w:t>podatku od czynności cywilnoprawnych – 656,00 zł.</w:t>
      </w:r>
    </w:p>
    <w:p w:rsidR="0021034B" w:rsidRPr="0021034B" w:rsidRDefault="0021034B" w:rsidP="0021034B">
      <w:pPr>
        <w:autoSpaceDE w:val="0"/>
        <w:spacing w:after="0" w:line="240" w:lineRule="auto"/>
        <w:jc w:val="both"/>
        <w:rPr>
          <w:color w:val="000000" w:themeColor="text1"/>
        </w:rPr>
      </w:pPr>
      <w:r w:rsidRPr="0021034B">
        <w:rPr>
          <w:rFonts w:ascii="Times New Roman" w:hAnsi="Times New Roman"/>
          <w:color w:val="000000" w:themeColor="text1"/>
          <w:sz w:val="24"/>
          <w:szCs w:val="24"/>
        </w:rPr>
        <w:t xml:space="preserve">W ciągu I półrocza 2021 r. zaległości z tytułu podatku od nieruchomości, rolnego i leśnego od osób prawnych wystawiono 26  upomnień i 7 tytułów wykonawczych na kwotę 10.578,86 zł.  Na kwotę zaległości składa się zaległość sprzed 2021 r. – 502.352,27 zł i zaległość z I półrocza 2021 – 33.382,08 zł. W stosunku do dwóch podatników nie ma możliwości prowadzenia postępowania egzekucyjnego ze względu na ogłoszenie ich upadłości. </w:t>
      </w:r>
    </w:p>
    <w:p w:rsidR="0021034B" w:rsidRPr="0021034B" w:rsidRDefault="0021034B" w:rsidP="0021034B">
      <w:pPr>
        <w:autoSpaceDE w:val="0"/>
        <w:spacing w:after="0" w:line="240" w:lineRule="auto"/>
        <w:rPr>
          <w:rFonts w:ascii="Times New Roman" w:hAnsi="Times New Roman"/>
          <w:color w:val="000000" w:themeColor="text1"/>
          <w:sz w:val="24"/>
          <w:szCs w:val="24"/>
        </w:rPr>
      </w:pPr>
    </w:p>
    <w:p w:rsidR="0021034B" w:rsidRPr="0021034B" w:rsidRDefault="0021034B" w:rsidP="0021034B">
      <w:pPr>
        <w:autoSpaceDE w:val="0"/>
        <w:spacing w:after="0" w:line="240" w:lineRule="auto"/>
        <w:jc w:val="both"/>
      </w:pPr>
      <w:r w:rsidRPr="0021034B">
        <w:rPr>
          <w:rFonts w:ascii="Times New Roman" w:hAnsi="Times New Roman"/>
          <w:sz w:val="24"/>
          <w:szCs w:val="24"/>
        </w:rPr>
        <w:t xml:space="preserve">Na kwotę zaległości z tytułu podatku od środków transportowych od osób prawnych składa się zaległość sprzed 2021 r. w kwocie 12.857,00 zł, która dotyczy jednego podatnika, który znajduje się w upadłości </w:t>
      </w:r>
      <w:r w:rsidRPr="0021034B">
        <w:rPr>
          <w:rFonts w:ascii="Times New Roman" w:hAnsi="Times New Roman"/>
          <w:color w:val="000000"/>
          <w:sz w:val="24"/>
          <w:szCs w:val="24"/>
        </w:rPr>
        <w:t>oraz zaległość z roku 2021 w kwocie 2.401,00 zł i za pierwsze półrocze 2021 – 322,00 zł. Wier</w:t>
      </w:r>
      <w:r w:rsidRPr="0021034B">
        <w:rPr>
          <w:rFonts w:ascii="Times New Roman" w:hAnsi="Times New Roman"/>
          <w:sz w:val="24"/>
          <w:szCs w:val="24"/>
        </w:rPr>
        <w:t xml:space="preserve">zytelności te zostały zgłoszone do masy upadłości. </w:t>
      </w:r>
    </w:p>
    <w:p w:rsidR="0021034B" w:rsidRPr="0021034B" w:rsidRDefault="0021034B" w:rsidP="0021034B">
      <w:pPr>
        <w:autoSpaceDE w:val="0"/>
        <w:spacing w:after="0" w:line="240" w:lineRule="auto"/>
        <w:jc w:val="both"/>
        <w:rPr>
          <w:rFonts w:ascii="Times New Roman" w:hAnsi="Times New Roman"/>
          <w:sz w:val="24"/>
          <w:szCs w:val="24"/>
        </w:rPr>
      </w:pPr>
    </w:p>
    <w:p w:rsidR="0021034B" w:rsidRPr="0021034B" w:rsidRDefault="0021034B" w:rsidP="0021034B">
      <w:pPr>
        <w:autoSpaceDE w:val="0"/>
        <w:spacing w:after="0" w:line="240" w:lineRule="auto"/>
        <w:jc w:val="both"/>
      </w:pPr>
      <w:r w:rsidRPr="0021034B">
        <w:rPr>
          <w:rFonts w:ascii="Times New Roman" w:hAnsi="Times New Roman"/>
          <w:b/>
          <w:bCs/>
          <w:sz w:val="24"/>
          <w:szCs w:val="24"/>
        </w:rPr>
        <w:t xml:space="preserve">Rozdział 75616 Wpływy  z tytułu podatków i opłat od osób fizycznych – kwota zaległości - 1.636.255,84 zł, z tego: </w:t>
      </w:r>
    </w:p>
    <w:p w:rsidR="0021034B" w:rsidRPr="0021034B" w:rsidRDefault="0021034B" w:rsidP="0021034B">
      <w:pPr>
        <w:numPr>
          <w:ilvl w:val="0"/>
          <w:numId w:val="8"/>
        </w:numPr>
        <w:suppressAutoHyphens/>
        <w:autoSpaceDE w:val="0"/>
        <w:spacing w:after="27" w:line="240" w:lineRule="auto"/>
        <w:contextualSpacing/>
        <w:jc w:val="both"/>
      </w:pPr>
      <w:r w:rsidRPr="0021034B">
        <w:rPr>
          <w:rFonts w:ascii="Times New Roman" w:eastAsia="Times New Roman" w:hAnsi="Times New Roman"/>
          <w:sz w:val="24"/>
          <w:szCs w:val="24"/>
          <w:lang w:eastAsia="pl-PL"/>
        </w:rPr>
        <w:t xml:space="preserve">w podatku od nieruchomości – 1.578.919,79 zł, </w:t>
      </w:r>
    </w:p>
    <w:p w:rsidR="0021034B" w:rsidRPr="0021034B" w:rsidRDefault="0021034B" w:rsidP="0021034B">
      <w:pPr>
        <w:numPr>
          <w:ilvl w:val="0"/>
          <w:numId w:val="8"/>
        </w:numPr>
        <w:suppressAutoHyphens/>
        <w:autoSpaceDE w:val="0"/>
        <w:spacing w:after="27" w:line="240" w:lineRule="auto"/>
        <w:contextualSpacing/>
        <w:jc w:val="both"/>
      </w:pPr>
      <w:r w:rsidRPr="0021034B">
        <w:rPr>
          <w:rFonts w:ascii="Times New Roman" w:eastAsia="Times New Roman" w:hAnsi="Times New Roman"/>
          <w:sz w:val="24"/>
          <w:szCs w:val="24"/>
          <w:lang w:eastAsia="pl-PL"/>
        </w:rPr>
        <w:t xml:space="preserve">podatek rolny – 10.939,89 zł, </w:t>
      </w:r>
    </w:p>
    <w:p w:rsidR="0021034B" w:rsidRPr="0021034B" w:rsidRDefault="0021034B" w:rsidP="0021034B">
      <w:pPr>
        <w:numPr>
          <w:ilvl w:val="0"/>
          <w:numId w:val="8"/>
        </w:numPr>
        <w:suppressAutoHyphens/>
        <w:autoSpaceDE w:val="0"/>
        <w:spacing w:after="27" w:line="240" w:lineRule="auto"/>
        <w:contextualSpacing/>
        <w:jc w:val="both"/>
      </w:pPr>
      <w:r w:rsidRPr="0021034B">
        <w:rPr>
          <w:rFonts w:ascii="Times New Roman" w:eastAsia="Times New Roman" w:hAnsi="Times New Roman"/>
          <w:sz w:val="24"/>
          <w:szCs w:val="24"/>
          <w:lang w:eastAsia="pl-PL"/>
        </w:rPr>
        <w:t xml:space="preserve">podatek leśny – 172,80 zł, </w:t>
      </w:r>
    </w:p>
    <w:p w:rsidR="0021034B" w:rsidRPr="0021034B" w:rsidRDefault="0021034B" w:rsidP="0021034B">
      <w:pPr>
        <w:numPr>
          <w:ilvl w:val="0"/>
          <w:numId w:val="8"/>
        </w:numPr>
        <w:suppressAutoHyphens/>
        <w:autoSpaceDE w:val="0"/>
        <w:spacing w:after="27" w:line="240" w:lineRule="auto"/>
        <w:contextualSpacing/>
        <w:jc w:val="both"/>
      </w:pPr>
      <w:r w:rsidRPr="0021034B">
        <w:rPr>
          <w:rFonts w:ascii="Times New Roman" w:eastAsia="Times New Roman" w:hAnsi="Times New Roman"/>
          <w:sz w:val="24"/>
          <w:szCs w:val="24"/>
          <w:lang w:eastAsia="pl-PL"/>
        </w:rPr>
        <w:t xml:space="preserve">w podatku od środków transportowych – 33.625,99 zł, </w:t>
      </w:r>
    </w:p>
    <w:p w:rsidR="0021034B" w:rsidRPr="0021034B" w:rsidRDefault="0021034B" w:rsidP="0021034B">
      <w:pPr>
        <w:numPr>
          <w:ilvl w:val="0"/>
          <w:numId w:val="8"/>
        </w:numPr>
        <w:suppressAutoHyphens/>
        <w:autoSpaceDE w:val="0"/>
        <w:spacing w:after="27" w:line="240" w:lineRule="auto"/>
        <w:contextualSpacing/>
        <w:jc w:val="both"/>
        <w:rPr>
          <w:rFonts w:ascii="Calibri" w:eastAsia="Calibri" w:hAnsi="Calibri"/>
          <w:lang w:eastAsia="zh-CN"/>
        </w:rPr>
      </w:pPr>
      <w:r w:rsidRPr="0021034B">
        <w:rPr>
          <w:rFonts w:ascii="Times New Roman" w:eastAsia="Times New Roman" w:hAnsi="Times New Roman"/>
          <w:sz w:val="24"/>
          <w:szCs w:val="24"/>
          <w:lang w:eastAsia="pl-PL"/>
        </w:rPr>
        <w:t>podatek od spadków i darowizn – 8.407,30 zł, dochód realizowany przez urzędy skarbowe,</w:t>
      </w:r>
    </w:p>
    <w:p w:rsidR="0021034B" w:rsidRPr="0021034B" w:rsidRDefault="0021034B" w:rsidP="0021034B">
      <w:pPr>
        <w:numPr>
          <w:ilvl w:val="0"/>
          <w:numId w:val="8"/>
        </w:numPr>
        <w:suppressAutoHyphens/>
        <w:autoSpaceDE w:val="0"/>
        <w:spacing w:after="27" w:line="240" w:lineRule="auto"/>
        <w:contextualSpacing/>
        <w:jc w:val="both"/>
      </w:pPr>
      <w:r w:rsidRPr="0021034B">
        <w:rPr>
          <w:rFonts w:ascii="Times New Roman" w:eastAsia="Times New Roman" w:hAnsi="Times New Roman"/>
          <w:sz w:val="24"/>
          <w:szCs w:val="24"/>
          <w:lang w:eastAsia="pl-PL"/>
        </w:rPr>
        <w:t>wpływy z opłaty od posiadania psów- 0,50 zł</w:t>
      </w:r>
    </w:p>
    <w:p w:rsidR="0021034B" w:rsidRPr="0021034B" w:rsidRDefault="0021034B" w:rsidP="0021034B">
      <w:pPr>
        <w:numPr>
          <w:ilvl w:val="0"/>
          <w:numId w:val="8"/>
        </w:numPr>
        <w:suppressAutoHyphens/>
        <w:autoSpaceDE w:val="0"/>
        <w:spacing w:after="27" w:line="240" w:lineRule="auto"/>
        <w:contextualSpacing/>
        <w:jc w:val="both"/>
      </w:pPr>
      <w:r w:rsidRPr="0021034B">
        <w:rPr>
          <w:rFonts w:ascii="Times New Roman" w:eastAsia="Times New Roman" w:hAnsi="Times New Roman"/>
          <w:sz w:val="24"/>
          <w:szCs w:val="24"/>
          <w:lang w:eastAsia="pl-PL"/>
        </w:rPr>
        <w:t>podatek od czynności cywilnoprawnych – 4.189,57 zł, dochód realizowany przez urzędy skarbowe.</w:t>
      </w:r>
    </w:p>
    <w:p w:rsidR="0021034B" w:rsidRPr="0021034B" w:rsidRDefault="0021034B" w:rsidP="0021034B">
      <w:pPr>
        <w:autoSpaceDE w:val="0"/>
        <w:spacing w:after="0" w:line="240" w:lineRule="auto"/>
        <w:contextualSpacing/>
        <w:jc w:val="both"/>
      </w:pPr>
      <w:r w:rsidRPr="0021034B">
        <w:rPr>
          <w:rFonts w:ascii="Times New Roman" w:eastAsia="Times New Roman" w:hAnsi="Times New Roman"/>
          <w:color w:val="000000"/>
          <w:sz w:val="24"/>
          <w:szCs w:val="24"/>
          <w:lang w:eastAsia="pl-PL"/>
        </w:rPr>
        <w:t xml:space="preserve">W tym: zaległości objęte hipoteką wynosiły – 957.283,57 zł. </w:t>
      </w:r>
    </w:p>
    <w:p w:rsidR="0021034B" w:rsidRPr="0021034B" w:rsidRDefault="0021034B" w:rsidP="0021034B">
      <w:pPr>
        <w:autoSpaceDE w:val="0"/>
        <w:spacing w:after="0" w:line="240" w:lineRule="auto"/>
        <w:jc w:val="both"/>
        <w:rPr>
          <w:rFonts w:ascii="Times New Roman" w:eastAsia="Times New Roman" w:hAnsi="Times New Roman"/>
          <w:color w:val="000000"/>
          <w:sz w:val="24"/>
          <w:szCs w:val="24"/>
          <w:lang w:eastAsia="pl-PL"/>
        </w:rPr>
      </w:pPr>
    </w:p>
    <w:p w:rsidR="0021034B" w:rsidRPr="0021034B" w:rsidRDefault="0021034B" w:rsidP="0021034B">
      <w:pPr>
        <w:autoSpaceDE w:val="0"/>
        <w:spacing w:after="0" w:line="240" w:lineRule="auto"/>
        <w:jc w:val="both"/>
      </w:pPr>
      <w:r w:rsidRPr="0021034B">
        <w:rPr>
          <w:rFonts w:ascii="Times New Roman" w:hAnsi="Times New Roman"/>
          <w:sz w:val="24"/>
          <w:szCs w:val="24"/>
        </w:rPr>
        <w:t xml:space="preserve">Należności w rozdziale 75616 w I półroczu 2021r.  wynosiły – 10.270.444,43 zł  dochody wykonane stanowiły kwotę – 5.666.265,30 zł, nadpłaty – 39.913,87 zł. </w:t>
      </w:r>
    </w:p>
    <w:p w:rsidR="0021034B" w:rsidRPr="0021034B" w:rsidRDefault="0021034B" w:rsidP="0021034B">
      <w:pPr>
        <w:autoSpaceDE w:val="0"/>
        <w:spacing w:after="0" w:line="240" w:lineRule="auto"/>
        <w:jc w:val="both"/>
        <w:rPr>
          <w:rFonts w:ascii="Times New Roman" w:hAnsi="Times New Roman"/>
          <w:sz w:val="24"/>
          <w:szCs w:val="24"/>
        </w:rPr>
      </w:pPr>
    </w:p>
    <w:p w:rsidR="0021034B" w:rsidRPr="0021034B" w:rsidRDefault="0021034B" w:rsidP="0021034B">
      <w:pPr>
        <w:autoSpaceDE w:val="0"/>
        <w:spacing w:after="0" w:line="240" w:lineRule="auto"/>
      </w:pPr>
      <w:r w:rsidRPr="0021034B">
        <w:rPr>
          <w:rFonts w:ascii="Times New Roman" w:hAnsi="Times New Roman"/>
          <w:b/>
          <w:sz w:val="24"/>
          <w:szCs w:val="24"/>
        </w:rPr>
        <w:t>Podatek od nieruchomości, rolny i leśny od osób fizycznych – 1.590.032,48 zł.</w:t>
      </w:r>
    </w:p>
    <w:p w:rsidR="0021034B" w:rsidRPr="0021034B" w:rsidRDefault="0021034B" w:rsidP="0021034B">
      <w:pPr>
        <w:autoSpaceDE w:val="0"/>
        <w:spacing w:after="0" w:line="240" w:lineRule="auto"/>
        <w:jc w:val="both"/>
      </w:pPr>
      <w:r w:rsidRPr="0021034B">
        <w:rPr>
          <w:rFonts w:ascii="Times New Roman" w:hAnsi="Times New Roman"/>
          <w:color w:val="000000"/>
          <w:sz w:val="24"/>
          <w:szCs w:val="24"/>
        </w:rPr>
        <w:t xml:space="preserve">Na kwotę zaległości w wym. wyżej trzech podatkach  składa się zaległość sprzed roku 2021 – 1.338.700,78 zł i zaległość z roku 2021 – 251.331,70 zł. Należności z tytułu w/wym. trzech podatków wynosiły 7.190.102,43 zł. Wpłaty stanowiły kwotę </w:t>
      </w:r>
      <w:r w:rsidRPr="0021034B">
        <w:rPr>
          <w:rFonts w:ascii="Times New Roman" w:hAnsi="Times New Roman"/>
          <w:sz w:val="24"/>
          <w:szCs w:val="24"/>
        </w:rPr>
        <w:t xml:space="preserve">3.584.117,91 zł, należności </w:t>
      </w:r>
      <w:r w:rsidRPr="0021034B">
        <w:rPr>
          <w:rFonts w:ascii="Times New Roman" w:hAnsi="Times New Roman"/>
          <w:sz w:val="24"/>
          <w:szCs w:val="24"/>
        </w:rPr>
        <w:lastRenderedPageBreak/>
        <w:t>pozostałe do zapłaty – 3.643.172,14 zł, w tym zaległości – 1.590.032,48 zł, nadpła</w:t>
      </w:r>
      <w:r w:rsidRPr="0021034B">
        <w:rPr>
          <w:rFonts w:ascii="Times New Roman" w:hAnsi="Times New Roman"/>
          <w:color w:val="000000"/>
          <w:sz w:val="24"/>
          <w:szCs w:val="24"/>
        </w:rPr>
        <w:t xml:space="preserve">ty -37.187,62 zł. </w:t>
      </w:r>
    </w:p>
    <w:p w:rsidR="0021034B" w:rsidRPr="0021034B" w:rsidRDefault="0021034B" w:rsidP="0021034B">
      <w:pPr>
        <w:autoSpaceDE w:val="0"/>
        <w:spacing w:after="0" w:line="240" w:lineRule="auto"/>
        <w:rPr>
          <w:rFonts w:ascii="Times New Roman" w:hAnsi="Times New Roman"/>
          <w:color w:val="FF0000"/>
          <w:sz w:val="24"/>
          <w:szCs w:val="24"/>
        </w:rPr>
      </w:pPr>
    </w:p>
    <w:p w:rsidR="0021034B" w:rsidRPr="0021034B" w:rsidRDefault="0021034B" w:rsidP="0021034B">
      <w:pPr>
        <w:autoSpaceDE w:val="0"/>
        <w:spacing w:after="0" w:line="240" w:lineRule="auto"/>
        <w:jc w:val="both"/>
      </w:pPr>
      <w:r w:rsidRPr="0021034B">
        <w:rPr>
          <w:rFonts w:ascii="Times New Roman" w:hAnsi="Times New Roman"/>
          <w:color w:val="000000"/>
          <w:sz w:val="24"/>
          <w:szCs w:val="24"/>
        </w:rPr>
        <w:t xml:space="preserve">W stosunku do zaległości podatkowych prowadzone jest postępowanie egzekucyjne. W I  półroczu 2021 r. wysłano do zalegających podatników – 1.567 upomnień. Po terminie płatności I raty - 796, II raty – 771 </w:t>
      </w:r>
      <w:proofErr w:type="spellStart"/>
      <w:r w:rsidRPr="0021034B">
        <w:rPr>
          <w:rFonts w:ascii="Times New Roman" w:hAnsi="Times New Roman"/>
          <w:color w:val="000000"/>
          <w:sz w:val="24"/>
          <w:szCs w:val="24"/>
        </w:rPr>
        <w:t>upomnień.Wystawiono</w:t>
      </w:r>
      <w:proofErr w:type="spellEnd"/>
      <w:r w:rsidRPr="0021034B">
        <w:rPr>
          <w:rFonts w:ascii="Times New Roman" w:hAnsi="Times New Roman"/>
          <w:color w:val="000000"/>
          <w:sz w:val="24"/>
          <w:szCs w:val="24"/>
        </w:rPr>
        <w:t xml:space="preserve"> i przekazano do realizacji do urzędów skarbowych na terenie całego kraju w roku 2021 – 238 tytułów wykonawczych na kwotę 181.657,85 zł. Urzędy skarbowe w ciągu I półrocza 2021 r. wpłaciły kwotę 80.051,51 zł. </w:t>
      </w:r>
    </w:p>
    <w:p w:rsidR="0021034B" w:rsidRPr="0021034B" w:rsidRDefault="0021034B" w:rsidP="0021034B">
      <w:pPr>
        <w:autoSpaceDE w:val="0"/>
        <w:spacing w:after="0" w:line="240" w:lineRule="auto"/>
        <w:jc w:val="both"/>
      </w:pPr>
      <w:r w:rsidRPr="0021034B">
        <w:rPr>
          <w:rFonts w:ascii="Times New Roman" w:hAnsi="Times New Roman"/>
          <w:color w:val="000000"/>
          <w:sz w:val="24"/>
          <w:szCs w:val="24"/>
        </w:rPr>
        <w:t xml:space="preserve">W roku 2021 do dnia 30 czerwca na poczet zaległości wpłynęło 196.473,77 zł, z tego kwota 60.420,51 zł. została wyegzekwowana przez urzędy skarbowe. Ponadto wystawiono 238 tytułów wykonawczych na kwotę 181.657,85 zł. </w:t>
      </w:r>
    </w:p>
    <w:p w:rsidR="00B837E8" w:rsidRPr="0021034B" w:rsidRDefault="0021034B" w:rsidP="00B837E8">
      <w:pPr>
        <w:autoSpaceDE w:val="0"/>
        <w:spacing w:after="0" w:line="240" w:lineRule="auto"/>
        <w:jc w:val="both"/>
      </w:pPr>
      <w:r w:rsidRPr="0021034B">
        <w:rPr>
          <w:rFonts w:ascii="Times New Roman" w:hAnsi="Times New Roman"/>
          <w:color w:val="000000"/>
          <w:sz w:val="24"/>
          <w:szCs w:val="24"/>
        </w:rPr>
        <w:t>W celu zabezpieczenia należności z tytułu zaległości podatkowych dokonuje się wpisów do ksiąg wieczystych prowadzonych dla nieruchomości stanowiących własność zalegających podatników. Ogólna kwota należności zahipotekowanych dotyczących podatku rolnego, leśnego i od nieruchomości na dzień 30.06.2021 r. wynosi – 957.283,</w:t>
      </w:r>
      <w:r w:rsidR="00913DA5">
        <w:rPr>
          <w:rFonts w:ascii="Times New Roman" w:hAnsi="Times New Roman"/>
          <w:color w:val="000000"/>
          <w:sz w:val="24"/>
          <w:szCs w:val="24"/>
        </w:rPr>
        <w:t>57 zł, w</w:t>
      </w:r>
      <w:r w:rsidR="00B837E8">
        <w:rPr>
          <w:rFonts w:ascii="Times New Roman" w:hAnsi="Times New Roman"/>
          <w:color w:val="000000"/>
          <w:sz w:val="24"/>
          <w:szCs w:val="24"/>
        </w:rPr>
        <w:t xml:space="preserve"> tym </w:t>
      </w:r>
      <w:r w:rsidR="00913DA5">
        <w:rPr>
          <w:rFonts w:ascii="Times New Roman" w:hAnsi="Times New Roman"/>
          <w:color w:val="000000"/>
          <w:sz w:val="24"/>
          <w:szCs w:val="24"/>
        </w:rPr>
        <w:br/>
      </w:r>
      <w:r w:rsidR="00B837E8">
        <w:rPr>
          <w:rFonts w:ascii="Times New Roman" w:hAnsi="Times New Roman"/>
          <w:color w:val="000000"/>
          <w:sz w:val="24"/>
          <w:szCs w:val="24"/>
        </w:rPr>
        <w:t xml:space="preserve">w I półroczu 2021 r. sądy dokonały wpisów na </w:t>
      </w:r>
      <w:r w:rsidR="00913DA5">
        <w:rPr>
          <w:rFonts w:ascii="Times New Roman" w:hAnsi="Times New Roman"/>
          <w:color w:val="000000"/>
          <w:sz w:val="24"/>
          <w:szCs w:val="24"/>
        </w:rPr>
        <w:t>hipotekę należności gminy n</w:t>
      </w:r>
      <w:r w:rsidR="00B837E8" w:rsidRPr="0021034B">
        <w:rPr>
          <w:rFonts w:ascii="Times New Roman" w:hAnsi="Times New Roman"/>
          <w:color w:val="000000"/>
          <w:sz w:val="24"/>
          <w:szCs w:val="24"/>
        </w:rPr>
        <w:t>a kwotę 114.875,70 zł.</w:t>
      </w:r>
    </w:p>
    <w:p w:rsidR="00B837E8" w:rsidRDefault="0021034B" w:rsidP="0021034B">
      <w:pPr>
        <w:autoSpaceDE w:val="0"/>
        <w:spacing w:after="0" w:line="240" w:lineRule="auto"/>
        <w:jc w:val="both"/>
        <w:rPr>
          <w:rFonts w:ascii="Times New Roman" w:hAnsi="Times New Roman"/>
          <w:color w:val="000000"/>
          <w:sz w:val="24"/>
          <w:szCs w:val="24"/>
        </w:rPr>
      </w:pPr>
      <w:r w:rsidRPr="0021034B">
        <w:rPr>
          <w:rFonts w:ascii="Times New Roman" w:hAnsi="Times New Roman"/>
          <w:color w:val="000000"/>
          <w:sz w:val="24"/>
          <w:szCs w:val="24"/>
        </w:rPr>
        <w:t xml:space="preserve">Wpłaty w I półroczu roku 2021 na zahipotekowane należności wynosiły 69.215,48 zł – należność główna 42.050,18 zł i 27.165,30 zł – odsetki. </w:t>
      </w:r>
    </w:p>
    <w:p w:rsidR="0021034B" w:rsidRPr="0021034B" w:rsidRDefault="0021034B" w:rsidP="0021034B">
      <w:pPr>
        <w:autoSpaceDE w:val="0"/>
        <w:spacing w:after="0" w:line="240" w:lineRule="auto"/>
        <w:jc w:val="both"/>
      </w:pPr>
      <w:r w:rsidRPr="0021034B">
        <w:rPr>
          <w:rFonts w:ascii="Times New Roman" w:hAnsi="Times New Roman"/>
          <w:color w:val="000000"/>
          <w:sz w:val="24"/>
          <w:szCs w:val="24"/>
        </w:rPr>
        <w:t>W celu ograniczenia zaległości są wysyłane komunikaty SMS o terminie płatności danej raty do osób, które zarejestrowały się w systemie SISMS.</w:t>
      </w:r>
    </w:p>
    <w:p w:rsidR="0021034B" w:rsidRPr="0021034B" w:rsidRDefault="0021034B" w:rsidP="0021034B">
      <w:pPr>
        <w:autoSpaceDE w:val="0"/>
        <w:spacing w:after="0" w:line="240" w:lineRule="auto"/>
        <w:jc w:val="both"/>
      </w:pPr>
      <w:r w:rsidRPr="0021034B">
        <w:rPr>
          <w:rFonts w:ascii="Times New Roman" w:hAnsi="Times New Roman"/>
          <w:color w:val="000000"/>
          <w:sz w:val="24"/>
          <w:szCs w:val="24"/>
        </w:rPr>
        <w:t>W celu likwidacji sald na kontach podatników – kwoty zaległości i nadpłat wpisywane są do decyzji w sprawie wymiaru podatku rolnego, leśnego i od nieruchomości od osób fizycznych wydawanych przez Wójta Gminy (organ podatkowy) na rok 2021.</w:t>
      </w:r>
    </w:p>
    <w:p w:rsidR="0021034B" w:rsidRPr="0021034B" w:rsidRDefault="0021034B" w:rsidP="0021034B">
      <w:pPr>
        <w:autoSpaceDE w:val="0"/>
        <w:spacing w:after="0" w:line="240" w:lineRule="auto"/>
        <w:rPr>
          <w:rFonts w:ascii="Times New Roman" w:hAnsi="Times New Roman"/>
          <w:b/>
          <w:color w:val="FF0000"/>
          <w:sz w:val="24"/>
          <w:szCs w:val="24"/>
        </w:rPr>
      </w:pPr>
    </w:p>
    <w:p w:rsidR="0021034B" w:rsidRPr="0021034B" w:rsidRDefault="0021034B" w:rsidP="0021034B">
      <w:pPr>
        <w:autoSpaceDE w:val="0"/>
        <w:spacing w:after="0" w:line="240" w:lineRule="auto"/>
      </w:pPr>
      <w:r w:rsidRPr="0021034B">
        <w:rPr>
          <w:rFonts w:ascii="Times New Roman" w:hAnsi="Times New Roman"/>
          <w:b/>
          <w:sz w:val="24"/>
          <w:szCs w:val="24"/>
        </w:rPr>
        <w:t>Podatek od środków transportowych – 33.625,99 zł.</w:t>
      </w:r>
    </w:p>
    <w:p w:rsidR="0021034B" w:rsidRPr="0021034B" w:rsidRDefault="0021034B" w:rsidP="0021034B">
      <w:pPr>
        <w:autoSpaceDE w:val="0"/>
        <w:spacing w:after="0" w:line="240" w:lineRule="auto"/>
        <w:jc w:val="both"/>
      </w:pPr>
      <w:r w:rsidRPr="0021034B">
        <w:rPr>
          <w:rFonts w:ascii="Times New Roman" w:hAnsi="Times New Roman"/>
          <w:color w:val="000000"/>
          <w:sz w:val="24"/>
          <w:szCs w:val="24"/>
        </w:rPr>
        <w:t>Na kwotę zaległości składa się zaległość sprzed 2021 roku – 19.419,99 zł i zaległość powstała</w:t>
      </w:r>
      <w:r w:rsidRPr="0021034B">
        <w:rPr>
          <w:rFonts w:ascii="Times New Roman" w:hAnsi="Times New Roman"/>
          <w:color w:val="000000"/>
          <w:sz w:val="24"/>
          <w:szCs w:val="24"/>
        </w:rPr>
        <w:br/>
        <w:t>w pierwszym półroczu 2021 – 14.206,00 zł. Należności z tytułu podatku od środków transportowych wynosiły w pierwszym półroczu 2021 kwotę – 250.693,34 zł. Wpłaty stanowiły kwotę – 110.618,60 zł.</w:t>
      </w:r>
    </w:p>
    <w:p w:rsidR="0021034B" w:rsidRPr="0021034B" w:rsidRDefault="0021034B" w:rsidP="0021034B">
      <w:pPr>
        <w:autoSpaceDE w:val="0"/>
        <w:spacing w:after="0" w:line="240" w:lineRule="auto"/>
        <w:jc w:val="both"/>
        <w:rPr>
          <w:rFonts w:ascii="Times New Roman" w:hAnsi="Times New Roman"/>
          <w:color w:val="FF0000"/>
          <w:sz w:val="24"/>
          <w:szCs w:val="24"/>
        </w:rPr>
      </w:pPr>
    </w:p>
    <w:p w:rsidR="0021034B" w:rsidRPr="0021034B" w:rsidRDefault="0021034B" w:rsidP="0021034B">
      <w:pPr>
        <w:autoSpaceDE w:val="0"/>
        <w:spacing w:after="0" w:line="240" w:lineRule="auto"/>
        <w:rPr>
          <w:rFonts w:ascii="Times New Roman" w:hAnsi="Times New Roman"/>
          <w:sz w:val="24"/>
          <w:szCs w:val="24"/>
        </w:rPr>
      </w:pPr>
    </w:p>
    <w:p w:rsidR="0021034B" w:rsidRPr="0021034B" w:rsidRDefault="0021034B" w:rsidP="0021034B">
      <w:pPr>
        <w:autoSpaceDE w:val="0"/>
        <w:spacing w:after="0" w:line="22" w:lineRule="atLeast"/>
        <w:jc w:val="both"/>
      </w:pPr>
      <w:r w:rsidRPr="0021034B">
        <w:rPr>
          <w:rFonts w:ascii="Times New Roman" w:hAnsi="Times New Roman"/>
          <w:b/>
          <w:bCs/>
          <w:sz w:val="24"/>
          <w:szCs w:val="24"/>
        </w:rPr>
        <w:t xml:space="preserve">Rozdział 75618 - Zaległości z tytułu wpływów z innych opłat stanowiących dochody jednostek samorządu terytorialnego na podstawie ustaw – 86.603,46  zł, z tego: </w:t>
      </w:r>
    </w:p>
    <w:p w:rsidR="0021034B" w:rsidRPr="0021034B" w:rsidRDefault="0021034B" w:rsidP="00EF58D6">
      <w:pPr>
        <w:numPr>
          <w:ilvl w:val="0"/>
          <w:numId w:val="188"/>
        </w:numPr>
        <w:tabs>
          <w:tab w:val="clear" w:pos="-218"/>
          <w:tab w:val="num" w:pos="0"/>
        </w:tabs>
        <w:suppressAutoHyphens/>
        <w:autoSpaceDE w:val="0"/>
        <w:spacing w:after="0" w:line="22" w:lineRule="atLeast"/>
        <w:ind w:left="720"/>
        <w:contextualSpacing/>
        <w:jc w:val="both"/>
      </w:pPr>
      <w:r w:rsidRPr="0021034B">
        <w:rPr>
          <w:rFonts w:ascii="Times New Roman" w:eastAsia="Times New Roman" w:hAnsi="Times New Roman"/>
          <w:sz w:val="24"/>
          <w:szCs w:val="24"/>
          <w:lang w:eastAsia="pl-PL"/>
        </w:rPr>
        <w:t xml:space="preserve">opłata za wydawane zezwolenia na sprzedaż alkoholu – 1.298,21 zł, </w:t>
      </w:r>
    </w:p>
    <w:p w:rsidR="0021034B" w:rsidRPr="0021034B" w:rsidRDefault="0021034B" w:rsidP="00EF58D6">
      <w:pPr>
        <w:numPr>
          <w:ilvl w:val="0"/>
          <w:numId w:val="188"/>
        </w:numPr>
        <w:tabs>
          <w:tab w:val="clear" w:pos="-218"/>
          <w:tab w:val="num" w:pos="0"/>
        </w:tabs>
        <w:suppressAutoHyphens/>
        <w:autoSpaceDE w:val="0"/>
        <w:spacing w:after="0" w:line="22" w:lineRule="atLeast"/>
        <w:ind w:left="720"/>
        <w:contextualSpacing/>
        <w:jc w:val="both"/>
      </w:pPr>
      <w:r w:rsidRPr="0021034B">
        <w:rPr>
          <w:rFonts w:ascii="Times New Roman" w:eastAsia="Times New Roman" w:hAnsi="Times New Roman"/>
          <w:sz w:val="24"/>
          <w:szCs w:val="24"/>
          <w:lang w:eastAsia="pl-PL"/>
        </w:rPr>
        <w:t xml:space="preserve">renta planistyczna – 10.327,21 zł, </w:t>
      </w:r>
    </w:p>
    <w:p w:rsidR="0021034B" w:rsidRPr="0021034B" w:rsidRDefault="0021034B" w:rsidP="00EF58D6">
      <w:pPr>
        <w:numPr>
          <w:ilvl w:val="0"/>
          <w:numId w:val="188"/>
        </w:numPr>
        <w:tabs>
          <w:tab w:val="clear" w:pos="-218"/>
          <w:tab w:val="num" w:pos="0"/>
        </w:tabs>
        <w:suppressAutoHyphens/>
        <w:autoSpaceDE w:val="0"/>
        <w:spacing w:after="0" w:line="22" w:lineRule="atLeast"/>
        <w:ind w:left="720"/>
        <w:contextualSpacing/>
        <w:jc w:val="both"/>
      </w:pPr>
      <w:r w:rsidRPr="0021034B">
        <w:rPr>
          <w:rFonts w:ascii="Times New Roman" w:eastAsia="Times New Roman" w:hAnsi="Times New Roman"/>
          <w:sz w:val="24"/>
          <w:szCs w:val="24"/>
          <w:lang w:eastAsia="pl-PL"/>
        </w:rPr>
        <w:t xml:space="preserve">opłaty adiacenckie z tytułu podziału nieruchomości – 15.381,36 zł, </w:t>
      </w:r>
    </w:p>
    <w:p w:rsidR="0021034B" w:rsidRPr="0021034B" w:rsidRDefault="0021034B" w:rsidP="00EF58D6">
      <w:pPr>
        <w:numPr>
          <w:ilvl w:val="0"/>
          <w:numId w:val="188"/>
        </w:numPr>
        <w:tabs>
          <w:tab w:val="clear" w:pos="-218"/>
          <w:tab w:val="num" w:pos="0"/>
        </w:tabs>
        <w:suppressAutoHyphens/>
        <w:autoSpaceDE w:val="0"/>
        <w:spacing w:after="0" w:line="22" w:lineRule="atLeast"/>
        <w:ind w:left="720"/>
        <w:contextualSpacing/>
        <w:jc w:val="both"/>
      </w:pPr>
      <w:r w:rsidRPr="0021034B">
        <w:rPr>
          <w:rFonts w:ascii="Times New Roman" w:eastAsia="Times New Roman" w:hAnsi="Times New Roman"/>
          <w:sz w:val="24"/>
          <w:szCs w:val="24"/>
          <w:lang w:eastAsia="pl-PL"/>
        </w:rPr>
        <w:t xml:space="preserve">opłaty adiacenckie z tytułu budowy infrastruktury – 48.123,26 zł, </w:t>
      </w:r>
    </w:p>
    <w:p w:rsidR="0021034B" w:rsidRPr="0021034B" w:rsidRDefault="0021034B" w:rsidP="00EF58D6">
      <w:pPr>
        <w:numPr>
          <w:ilvl w:val="0"/>
          <w:numId w:val="188"/>
        </w:numPr>
        <w:tabs>
          <w:tab w:val="clear" w:pos="-218"/>
          <w:tab w:val="num" w:pos="0"/>
        </w:tabs>
        <w:suppressAutoHyphens/>
        <w:autoSpaceDE w:val="0"/>
        <w:spacing w:after="0" w:line="22" w:lineRule="atLeast"/>
        <w:ind w:left="720"/>
        <w:contextualSpacing/>
        <w:jc w:val="both"/>
      </w:pPr>
      <w:r w:rsidRPr="0021034B">
        <w:rPr>
          <w:rFonts w:ascii="Times New Roman" w:eastAsia="Times New Roman" w:hAnsi="Times New Roman"/>
          <w:sz w:val="24"/>
          <w:szCs w:val="24"/>
          <w:lang w:eastAsia="pl-PL"/>
        </w:rPr>
        <w:t xml:space="preserve">opłata za zajęcie pasa drogowego – 11.473,42 zł. </w:t>
      </w:r>
    </w:p>
    <w:p w:rsidR="0021034B" w:rsidRPr="0021034B" w:rsidRDefault="0021034B" w:rsidP="0021034B">
      <w:pPr>
        <w:autoSpaceDE w:val="0"/>
        <w:spacing w:after="0" w:line="22" w:lineRule="atLeast"/>
        <w:jc w:val="both"/>
        <w:rPr>
          <w:rFonts w:ascii="Times New Roman" w:eastAsia="Times New Roman" w:hAnsi="Times New Roman"/>
          <w:sz w:val="24"/>
          <w:szCs w:val="24"/>
          <w:lang w:eastAsia="pl-PL"/>
        </w:rPr>
      </w:pPr>
    </w:p>
    <w:p w:rsidR="0021034B" w:rsidRPr="0021034B" w:rsidRDefault="0021034B" w:rsidP="0021034B">
      <w:pPr>
        <w:autoSpaceDE w:val="0"/>
        <w:spacing w:after="0" w:line="22" w:lineRule="atLeast"/>
        <w:jc w:val="both"/>
      </w:pPr>
      <w:r w:rsidRPr="0021034B">
        <w:rPr>
          <w:rFonts w:ascii="Times New Roman" w:hAnsi="Times New Roman"/>
          <w:color w:val="000000"/>
          <w:sz w:val="24"/>
          <w:szCs w:val="24"/>
        </w:rPr>
        <w:t xml:space="preserve">W stosunku do osób zalegających jest prowadzone postępowanie egzekucyjne. W celu wyegzekwowania zaległości z tyt. opłat adiacenckich, renty planistycznej i opłaty za zajęcie pasa drogowego w okresie sprawozdawczym wysłano do zalegających 22 upomnień.  Urzędy skarbowe w ciągu I półrocza 2021 r. wyegzekwowały kwotę – 1.741,07 zł. Ponadto należność w kwocie 4.197,63 zł jest zabezpieczona poprzez wpis na hipotekę. </w:t>
      </w:r>
    </w:p>
    <w:p w:rsidR="0021034B" w:rsidRPr="0021034B" w:rsidRDefault="0021034B" w:rsidP="0021034B">
      <w:pPr>
        <w:autoSpaceDE w:val="0"/>
        <w:spacing w:after="0" w:line="22" w:lineRule="atLeast"/>
        <w:jc w:val="both"/>
      </w:pPr>
      <w:r w:rsidRPr="0021034B">
        <w:rPr>
          <w:rFonts w:ascii="Times New Roman" w:hAnsi="Times New Roman"/>
          <w:color w:val="000000"/>
          <w:sz w:val="24"/>
          <w:szCs w:val="24"/>
        </w:rPr>
        <w:t xml:space="preserve">W I półroczu 2021 na poczet zaległości z tyt. opłat adiacenckich, renty planistycznej wpłynęło 28.677,01 zł. </w:t>
      </w:r>
    </w:p>
    <w:p w:rsidR="0021034B" w:rsidRPr="0021034B" w:rsidRDefault="0021034B" w:rsidP="0021034B">
      <w:pPr>
        <w:autoSpaceDE w:val="0"/>
        <w:spacing w:after="0" w:line="22" w:lineRule="atLeast"/>
        <w:rPr>
          <w:rFonts w:ascii="Times New Roman" w:hAnsi="Times New Roman"/>
          <w:b/>
          <w:bCs/>
          <w:color w:val="FF0000"/>
          <w:sz w:val="24"/>
          <w:szCs w:val="24"/>
        </w:rPr>
      </w:pPr>
    </w:p>
    <w:p w:rsidR="0021034B" w:rsidRPr="0021034B" w:rsidRDefault="0021034B" w:rsidP="0021034B">
      <w:pPr>
        <w:autoSpaceDE w:val="0"/>
        <w:spacing w:after="0" w:line="22" w:lineRule="atLeast"/>
      </w:pPr>
      <w:r w:rsidRPr="0021034B">
        <w:rPr>
          <w:rFonts w:ascii="Times New Roman" w:hAnsi="Times New Roman"/>
          <w:b/>
          <w:bCs/>
          <w:sz w:val="24"/>
          <w:szCs w:val="24"/>
        </w:rPr>
        <w:t xml:space="preserve">Dział 900 Gospodarka komunalna i ochrona środowiska, rozdział 90002 Gospodarka odpadami komunalnymi  – kwota zaległości – 150.671,32 zł. </w:t>
      </w:r>
    </w:p>
    <w:p w:rsidR="0021034B" w:rsidRPr="0021034B" w:rsidRDefault="0021034B" w:rsidP="0021034B">
      <w:pPr>
        <w:autoSpaceDE w:val="0"/>
        <w:spacing w:after="0" w:line="22" w:lineRule="atLeast"/>
        <w:rPr>
          <w:rFonts w:ascii="Times New Roman" w:hAnsi="Times New Roman"/>
          <w:b/>
          <w:bCs/>
          <w:sz w:val="24"/>
          <w:szCs w:val="24"/>
        </w:rPr>
      </w:pPr>
    </w:p>
    <w:p w:rsidR="0021034B" w:rsidRPr="0021034B" w:rsidRDefault="0021034B" w:rsidP="0021034B">
      <w:pPr>
        <w:autoSpaceDE w:val="0"/>
        <w:spacing w:after="0" w:line="22" w:lineRule="atLeast"/>
        <w:jc w:val="both"/>
      </w:pPr>
      <w:r w:rsidRPr="0021034B">
        <w:rPr>
          <w:rFonts w:ascii="Times New Roman" w:hAnsi="Times New Roman"/>
          <w:color w:val="000000"/>
          <w:sz w:val="24"/>
          <w:szCs w:val="24"/>
        </w:rPr>
        <w:t>Na kwotę zaległości składa się zaległość sprzed 2021 r. – 96.572,49 zł i zaległość z pierwsze półrocze 2021 –54.098,83  zł.</w:t>
      </w:r>
    </w:p>
    <w:p w:rsidR="0021034B" w:rsidRPr="0021034B" w:rsidRDefault="0021034B" w:rsidP="0021034B">
      <w:pPr>
        <w:autoSpaceDE w:val="0"/>
        <w:spacing w:after="0" w:line="22" w:lineRule="atLeast"/>
        <w:jc w:val="both"/>
      </w:pPr>
      <w:r w:rsidRPr="0021034B">
        <w:rPr>
          <w:rFonts w:ascii="Times New Roman" w:hAnsi="Times New Roman"/>
          <w:color w:val="000000"/>
          <w:sz w:val="24"/>
          <w:szCs w:val="24"/>
        </w:rPr>
        <w:t xml:space="preserve">W celu wyegzekwowania zaległości z tyt. opłat za gospodarowanie odpadami komunalnymi wysłano w okresie sprawozdawczym 1.637 upomnień: po terminie płatności VI raty za 2020 r. –445,  I raty 2021 r. – 673, II raty 2021 r. – 519 i z tytułu usługi dodatkowej 1 upomnienie. Wystawiono i przekazano do realizacji do urzędów skarbowych na terenie całego kraju – 176 tytułów wykonawczych na kwotę 50.720,82 zł. Urzędy skarbowe w ciągu roku wpłaciły kwotę 33.678,59 zł. </w:t>
      </w:r>
    </w:p>
    <w:p w:rsidR="0021034B" w:rsidRPr="0021034B" w:rsidRDefault="0021034B" w:rsidP="0021034B">
      <w:pPr>
        <w:spacing w:after="0" w:line="22" w:lineRule="atLeast"/>
        <w:jc w:val="both"/>
      </w:pPr>
      <w:r w:rsidRPr="0021034B">
        <w:rPr>
          <w:rFonts w:ascii="Times New Roman" w:eastAsia="MS Mincho" w:hAnsi="Times New Roman"/>
          <w:iCs/>
          <w:color w:val="000000"/>
          <w:sz w:val="24"/>
          <w:szCs w:val="24"/>
          <w:lang w:eastAsia="pl-PL"/>
        </w:rPr>
        <w:t xml:space="preserve">Dla porównania na koniec roku 2020 zaległości wynosiły – 135.948,12 zł. </w:t>
      </w:r>
    </w:p>
    <w:p w:rsidR="0021034B" w:rsidRPr="0021034B" w:rsidRDefault="0021034B" w:rsidP="0021034B">
      <w:pPr>
        <w:autoSpaceDE w:val="0"/>
        <w:spacing w:after="0" w:line="22" w:lineRule="atLeast"/>
        <w:rPr>
          <w:rFonts w:ascii="Times New Roman" w:eastAsia="MS Mincho" w:hAnsi="Times New Roman"/>
          <w:iCs/>
          <w:color w:val="000000"/>
          <w:sz w:val="24"/>
          <w:szCs w:val="24"/>
          <w:lang w:eastAsia="pl-PL"/>
        </w:rPr>
      </w:pPr>
    </w:p>
    <w:p w:rsidR="0021034B" w:rsidRPr="0021034B" w:rsidRDefault="0021034B" w:rsidP="0021034B">
      <w:pPr>
        <w:autoSpaceDE w:val="0"/>
        <w:spacing w:after="0" w:line="22" w:lineRule="atLeast"/>
        <w:jc w:val="both"/>
      </w:pPr>
      <w:r w:rsidRPr="0021034B">
        <w:rPr>
          <w:rFonts w:ascii="Times New Roman" w:hAnsi="Times New Roman"/>
          <w:color w:val="000000"/>
          <w:sz w:val="24"/>
          <w:szCs w:val="24"/>
        </w:rPr>
        <w:t xml:space="preserve">W celu ograniczenia zaległości są wysyłane komunikaty SMS o terminie płatności danej raty do osób, które zarejestrowały się w systemie SISMS. </w:t>
      </w:r>
    </w:p>
    <w:p w:rsidR="0021034B" w:rsidRPr="0021034B" w:rsidRDefault="0021034B" w:rsidP="0021034B">
      <w:pPr>
        <w:spacing w:after="0" w:line="22" w:lineRule="atLeast"/>
        <w:rPr>
          <w:rFonts w:ascii="Times New Roman" w:eastAsia="MS Mincho" w:hAnsi="Times New Roman"/>
          <w:b/>
          <w:bCs/>
          <w:color w:val="000000"/>
          <w:sz w:val="24"/>
          <w:szCs w:val="24"/>
          <w:lang w:eastAsia="pl-PL"/>
        </w:rPr>
      </w:pPr>
    </w:p>
    <w:bookmarkEnd w:id="1"/>
    <w:p w:rsidR="0021034B" w:rsidRPr="0021034B" w:rsidRDefault="0021034B" w:rsidP="0021034B">
      <w:pPr>
        <w:autoSpaceDE w:val="0"/>
        <w:autoSpaceDN w:val="0"/>
        <w:adjustRightInd w:val="0"/>
        <w:spacing w:after="0" w:line="22" w:lineRule="atLeast"/>
        <w:rPr>
          <w:rFonts w:ascii="Times New Roman" w:hAnsi="Times New Roman" w:cs="Times New Roman"/>
          <w:sz w:val="24"/>
          <w:szCs w:val="24"/>
        </w:rPr>
      </w:pPr>
    </w:p>
    <w:p w:rsidR="0021034B" w:rsidRPr="0021034B" w:rsidRDefault="0021034B" w:rsidP="0021034B">
      <w:pPr>
        <w:spacing w:after="0" w:line="22" w:lineRule="atLeast"/>
        <w:jc w:val="both"/>
        <w:rPr>
          <w:rFonts w:ascii="Times New Roman" w:eastAsia="MS Mincho" w:hAnsi="Times New Roman" w:cs="Times New Roman"/>
          <w:iCs/>
          <w:color w:val="FF0000"/>
          <w:sz w:val="24"/>
          <w:szCs w:val="24"/>
          <w:lang w:eastAsia="pl-PL"/>
        </w:rPr>
      </w:pPr>
    </w:p>
    <w:p w:rsidR="0021034B" w:rsidRPr="0010125D" w:rsidRDefault="0021034B" w:rsidP="0021034B">
      <w:pPr>
        <w:spacing w:after="0" w:line="22" w:lineRule="atLeast"/>
        <w:ind w:left="720"/>
        <w:jc w:val="center"/>
        <w:rPr>
          <w:rFonts w:ascii="Times New Roman" w:eastAsia="MS Mincho" w:hAnsi="Times New Roman" w:cs="Times New Roman"/>
          <w:b/>
          <w:iCs/>
          <w:sz w:val="28"/>
          <w:szCs w:val="28"/>
        </w:rPr>
      </w:pPr>
      <w:r w:rsidRPr="0010125D">
        <w:rPr>
          <w:rFonts w:ascii="Times New Roman" w:eastAsia="MS Mincho" w:hAnsi="Times New Roman" w:cs="Times New Roman"/>
          <w:b/>
          <w:iCs/>
          <w:sz w:val="28"/>
          <w:szCs w:val="28"/>
        </w:rPr>
        <w:t xml:space="preserve">Wykonanie dochodów własnych w </w:t>
      </w:r>
      <w:r w:rsidR="00D5534B" w:rsidRPr="0010125D">
        <w:rPr>
          <w:rFonts w:ascii="Times New Roman" w:eastAsia="MS Mincho" w:hAnsi="Times New Roman" w:cs="Times New Roman"/>
          <w:b/>
          <w:iCs/>
          <w:sz w:val="28"/>
          <w:szCs w:val="28"/>
        </w:rPr>
        <w:t xml:space="preserve">I półroczu </w:t>
      </w:r>
      <w:r w:rsidRPr="0010125D">
        <w:rPr>
          <w:rFonts w:ascii="Times New Roman" w:eastAsia="MS Mincho" w:hAnsi="Times New Roman" w:cs="Times New Roman"/>
          <w:b/>
          <w:iCs/>
          <w:sz w:val="28"/>
          <w:szCs w:val="28"/>
        </w:rPr>
        <w:t>202</w:t>
      </w:r>
      <w:r w:rsidR="00D5534B" w:rsidRPr="0010125D">
        <w:rPr>
          <w:rFonts w:ascii="Times New Roman" w:eastAsia="MS Mincho" w:hAnsi="Times New Roman" w:cs="Times New Roman"/>
          <w:b/>
          <w:iCs/>
          <w:sz w:val="28"/>
          <w:szCs w:val="28"/>
        </w:rPr>
        <w:t>1</w:t>
      </w:r>
    </w:p>
    <w:p w:rsidR="0021034B" w:rsidRPr="0021034B" w:rsidRDefault="00D5534B" w:rsidP="0021034B">
      <w:pPr>
        <w:spacing w:after="0" w:line="22" w:lineRule="atLeast"/>
        <w:ind w:left="720"/>
        <w:jc w:val="center"/>
        <w:rPr>
          <w:rFonts w:ascii="Times New Roman" w:eastAsia="MS Mincho" w:hAnsi="Times New Roman" w:cs="Times New Roman"/>
          <w:b/>
          <w:iCs/>
          <w:sz w:val="28"/>
          <w:szCs w:val="28"/>
        </w:rPr>
      </w:pPr>
      <w:r>
        <w:rPr>
          <w:noProof/>
          <w:lang w:eastAsia="pl-PL"/>
        </w:rPr>
        <w:drawing>
          <wp:inline distT="0" distB="0" distL="0" distR="0">
            <wp:extent cx="5760720" cy="4260850"/>
            <wp:effectExtent l="0" t="0" r="0" b="0"/>
            <wp:docPr id="6" name="Wykres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10272" w:type="dxa"/>
        <w:tblInd w:w="55" w:type="dxa"/>
        <w:tblCellMar>
          <w:left w:w="70" w:type="dxa"/>
          <w:right w:w="70" w:type="dxa"/>
        </w:tblCellMar>
        <w:tblLook w:val="04A0"/>
      </w:tblPr>
      <w:tblGrid>
        <w:gridCol w:w="420"/>
        <w:gridCol w:w="830"/>
        <w:gridCol w:w="830"/>
        <w:gridCol w:w="3740"/>
        <w:gridCol w:w="1520"/>
        <w:gridCol w:w="1420"/>
        <w:gridCol w:w="1220"/>
        <w:gridCol w:w="146"/>
        <w:gridCol w:w="146"/>
      </w:tblGrid>
      <w:tr w:rsidR="0021034B" w:rsidRPr="0021034B" w:rsidTr="0021034B">
        <w:trPr>
          <w:gridAfter w:val="2"/>
          <w:wAfter w:w="292" w:type="dxa"/>
          <w:trHeight w:val="264"/>
        </w:trPr>
        <w:tc>
          <w:tcPr>
            <w:tcW w:w="420" w:type="dxa"/>
            <w:tcBorders>
              <w:top w:val="nil"/>
              <w:left w:val="nil"/>
              <w:bottom w:val="nil"/>
              <w:right w:val="nil"/>
            </w:tcBorders>
            <w:shd w:val="clear" w:color="auto" w:fill="auto"/>
            <w:noWrap/>
            <w:vAlign w:val="bottom"/>
          </w:tcPr>
          <w:p w:rsidR="0021034B" w:rsidRPr="0021034B" w:rsidRDefault="0021034B" w:rsidP="0021034B">
            <w:pPr>
              <w:spacing w:after="0" w:line="240" w:lineRule="auto"/>
              <w:rPr>
                <w:rFonts w:ascii="Arial" w:eastAsia="Times New Roman" w:hAnsi="Arial" w:cs="Arial"/>
                <w:sz w:val="20"/>
                <w:szCs w:val="20"/>
                <w:lang w:eastAsia="pl-PL"/>
              </w:rPr>
            </w:pPr>
          </w:p>
        </w:tc>
        <w:tc>
          <w:tcPr>
            <w:tcW w:w="830" w:type="dxa"/>
            <w:tcBorders>
              <w:top w:val="nil"/>
              <w:left w:val="nil"/>
              <w:bottom w:val="nil"/>
              <w:right w:val="nil"/>
            </w:tcBorders>
          </w:tcPr>
          <w:p w:rsidR="0021034B" w:rsidRPr="0021034B" w:rsidRDefault="0021034B" w:rsidP="0021034B">
            <w:pPr>
              <w:spacing w:after="0" w:line="240" w:lineRule="auto"/>
              <w:rPr>
                <w:rFonts w:ascii="Arial" w:eastAsia="Times New Roman" w:hAnsi="Arial" w:cs="Arial"/>
                <w:sz w:val="20"/>
                <w:szCs w:val="20"/>
                <w:lang w:eastAsia="pl-PL"/>
              </w:rPr>
            </w:pPr>
          </w:p>
        </w:tc>
        <w:tc>
          <w:tcPr>
            <w:tcW w:w="830" w:type="dxa"/>
            <w:tcBorders>
              <w:top w:val="nil"/>
              <w:left w:val="nil"/>
              <w:bottom w:val="nil"/>
              <w:right w:val="nil"/>
            </w:tcBorders>
            <w:shd w:val="clear" w:color="auto" w:fill="auto"/>
            <w:noWrap/>
            <w:vAlign w:val="bottom"/>
          </w:tcPr>
          <w:p w:rsidR="0021034B" w:rsidRPr="0021034B" w:rsidRDefault="0021034B" w:rsidP="0021034B">
            <w:pPr>
              <w:spacing w:after="0" w:line="240" w:lineRule="auto"/>
              <w:rPr>
                <w:rFonts w:ascii="Arial" w:eastAsia="Times New Roman" w:hAnsi="Arial" w:cs="Arial"/>
                <w:sz w:val="20"/>
                <w:szCs w:val="20"/>
                <w:lang w:eastAsia="pl-PL"/>
              </w:rPr>
            </w:pPr>
          </w:p>
        </w:tc>
        <w:tc>
          <w:tcPr>
            <w:tcW w:w="3740" w:type="dxa"/>
            <w:tcBorders>
              <w:top w:val="nil"/>
              <w:left w:val="nil"/>
              <w:bottom w:val="nil"/>
              <w:right w:val="nil"/>
            </w:tcBorders>
            <w:shd w:val="clear" w:color="auto" w:fill="auto"/>
            <w:noWrap/>
            <w:vAlign w:val="bottom"/>
          </w:tcPr>
          <w:p w:rsidR="0021034B" w:rsidRPr="0021034B" w:rsidRDefault="0021034B" w:rsidP="0021034B">
            <w:pPr>
              <w:spacing w:after="0" w:line="240" w:lineRule="auto"/>
              <w:rPr>
                <w:rFonts w:ascii="Arial" w:eastAsia="Times New Roman" w:hAnsi="Arial" w:cs="Arial"/>
                <w:sz w:val="20"/>
                <w:szCs w:val="20"/>
                <w:lang w:eastAsia="pl-PL"/>
              </w:rPr>
            </w:pPr>
          </w:p>
        </w:tc>
        <w:tc>
          <w:tcPr>
            <w:tcW w:w="1520" w:type="dxa"/>
            <w:tcBorders>
              <w:top w:val="nil"/>
              <w:left w:val="nil"/>
              <w:bottom w:val="nil"/>
              <w:right w:val="nil"/>
            </w:tcBorders>
            <w:shd w:val="clear" w:color="auto" w:fill="auto"/>
            <w:noWrap/>
            <w:vAlign w:val="bottom"/>
          </w:tcPr>
          <w:p w:rsidR="0021034B" w:rsidRPr="0021034B" w:rsidRDefault="0021034B" w:rsidP="0021034B">
            <w:pPr>
              <w:spacing w:after="0" w:line="240" w:lineRule="auto"/>
              <w:rPr>
                <w:rFonts w:ascii="Arial" w:eastAsia="Times New Roman" w:hAnsi="Arial" w:cs="Arial"/>
                <w:sz w:val="20"/>
                <w:szCs w:val="20"/>
                <w:lang w:eastAsia="pl-PL"/>
              </w:rPr>
            </w:pPr>
          </w:p>
        </w:tc>
        <w:tc>
          <w:tcPr>
            <w:tcW w:w="1420" w:type="dxa"/>
            <w:tcBorders>
              <w:top w:val="nil"/>
              <w:left w:val="nil"/>
              <w:bottom w:val="nil"/>
              <w:right w:val="nil"/>
            </w:tcBorders>
            <w:shd w:val="clear" w:color="auto" w:fill="auto"/>
            <w:noWrap/>
            <w:vAlign w:val="bottom"/>
          </w:tcPr>
          <w:p w:rsidR="0021034B" w:rsidRPr="0021034B" w:rsidRDefault="0021034B" w:rsidP="0021034B">
            <w:pPr>
              <w:spacing w:after="0" w:line="240" w:lineRule="auto"/>
              <w:rPr>
                <w:rFonts w:ascii="Arial" w:eastAsia="Times New Roman" w:hAnsi="Arial" w:cs="Arial"/>
                <w:sz w:val="20"/>
                <w:szCs w:val="20"/>
                <w:lang w:eastAsia="pl-PL"/>
              </w:rPr>
            </w:pPr>
          </w:p>
        </w:tc>
        <w:tc>
          <w:tcPr>
            <w:tcW w:w="1220" w:type="dxa"/>
            <w:tcBorders>
              <w:top w:val="nil"/>
              <w:left w:val="nil"/>
              <w:bottom w:val="nil"/>
              <w:right w:val="nil"/>
            </w:tcBorders>
            <w:shd w:val="clear" w:color="auto" w:fill="auto"/>
            <w:noWrap/>
            <w:vAlign w:val="bottom"/>
          </w:tcPr>
          <w:p w:rsidR="0021034B" w:rsidRPr="0021034B" w:rsidRDefault="0021034B" w:rsidP="0021034B">
            <w:pPr>
              <w:spacing w:after="0" w:line="240" w:lineRule="auto"/>
              <w:rPr>
                <w:rFonts w:ascii="Arial" w:eastAsia="Times New Roman" w:hAnsi="Arial" w:cs="Arial"/>
                <w:sz w:val="20"/>
                <w:szCs w:val="20"/>
                <w:lang w:eastAsia="pl-PL"/>
              </w:rPr>
            </w:pPr>
          </w:p>
        </w:tc>
      </w:tr>
      <w:tr w:rsidR="0021034B" w:rsidRPr="0021034B" w:rsidTr="0021034B">
        <w:trPr>
          <w:trHeight w:val="264"/>
        </w:trPr>
        <w:tc>
          <w:tcPr>
            <w:tcW w:w="42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Arial" w:eastAsia="Times New Roman" w:hAnsi="Arial" w:cs="Arial"/>
                <w:sz w:val="20"/>
                <w:szCs w:val="20"/>
                <w:lang w:eastAsia="pl-PL"/>
              </w:rPr>
            </w:pPr>
          </w:p>
        </w:tc>
        <w:tc>
          <w:tcPr>
            <w:tcW w:w="830" w:type="dxa"/>
            <w:tcBorders>
              <w:top w:val="nil"/>
              <w:left w:val="nil"/>
              <w:bottom w:val="nil"/>
              <w:right w:val="nil"/>
            </w:tcBorders>
          </w:tcPr>
          <w:p w:rsidR="0021034B" w:rsidRPr="0021034B" w:rsidRDefault="0021034B" w:rsidP="0021034B">
            <w:pPr>
              <w:spacing w:after="0" w:line="240" w:lineRule="auto"/>
              <w:rPr>
                <w:rFonts w:ascii="Times New Roman" w:eastAsia="Times New Roman" w:hAnsi="Times New Roman" w:cs="Times New Roman"/>
                <w:b/>
                <w:sz w:val="28"/>
                <w:szCs w:val="28"/>
                <w:lang w:eastAsia="pl-PL"/>
              </w:rPr>
            </w:pPr>
          </w:p>
        </w:tc>
        <w:tc>
          <w:tcPr>
            <w:tcW w:w="83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b/>
                <w:sz w:val="28"/>
                <w:szCs w:val="28"/>
                <w:lang w:eastAsia="pl-PL"/>
              </w:rPr>
            </w:pPr>
          </w:p>
        </w:tc>
        <w:tc>
          <w:tcPr>
            <w:tcW w:w="7900" w:type="dxa"/>
            <w:gridSpan w:val="4"/>
            <w:tcBorders>
              <w:top w:val="nil"/>
              <w:left w:val="nil"/>
              <w:bottom w:val="nil"/>
              <w:right w:val="nil"/>
            </w:tcBorders>
            <w:shd w:val="clear" w:color="auto" w:fill="auto"/>
            <w:noWrap/>
            <w:vAlign w:val="bottom"/>
            <w:hideMark/>
          </w:tcPr>
          <w:p w:rsidR="00D15488" w:rsidRDefault="00D15488" w:rsidP="0021034B">
            <w:pPr>
              <w:spacing w:after="0" w:line="240" w:lineRule="auto"/>
              <w:rPr>
                <w:rFonts w:ascii="Times New Roman" w:eastAsia="Times New Roman" w:hAnsi="Times New Roman" w:cs="Times New Roman"/>
                <w:b/>
                <w:sz w:val="28"/>
                <w:szCs w:val="28"/>
                <w:lang w:eastAsia="pl-PL"/>
              </w:rPr>
            </w:pPr>
          </w:p>
          <w:p w:rsidR="00D15488" w:rsidRDefault="00D15488" w:rsidP="0021034B">
            <w:pPr>
              <w:spacing w:after="0" w:line="240" w:lineRule="auto"/>
              <w:rPr>
                <w:rFonts w:ascii="Times New Roman" w:eastAsia="Times New Roman" w:hAnsi="Times New Roman" w:cs="Times New Roman"/>
                <w:b/>
                <w:sz w:val="28"/>
                <w:szCs w:val="28"/>
                <w:lang w:eastAsia="pl-PL"/>
              </w:rPr>
            </w:pPr>
          </w:p>
          <w:p w:rsidR="00D15488" w:rsidRDefault="00D15488" w:rsidP="0021034B">
            <w:pPr>
              <w:spacing w:after="0" w:line="240" w:lineRule="auto"/>
              <w:rPr>
                <w:rFonts w:ascii="Times New Roman" w:eastAsia="Times New Roman" w:hAnsi="Times New Roman" w:cs="Times New Roman"/>
                <w:b/>
                <w:sz w:val="28"/>
                <w:szCs w:val="28"/>
                <w:lang w:eastAsia="pl-PL"/>
              </w:rPr>
            </w:pPr>
          </w:p>
          <w:p w:rsidR="00D15488" w:rsidRDefault="00D15488" w:rsidP="0021034B">
            <w:pPr>
              <w:spacing w:after="0" w:line="240" w:lineRule="auto"/>
              <w:rPr>
                <w:rFonts w:ascii="Times New Roman" w:eastAsia="Times New Roman" w:hAnsi="Times New Roman" w:cs="Times New Roman"/>
                <w:b/>
                <w:sz w:val="28"/>
                <w:szCs w:val="28"/>
                <w:lang w:eastAsia="pl-PL"/>
              </w:rPr>
            </w:pPr>
          </w:p>
          <w:p w:rsidR="0021034B" w:rsidRPr="0021034B" w:rsidRDefault="0021034B" w:rsidP="0021034B">
            <w:pPr>
              <w:spacing w:after="0" w:line="240" w:lineRule="auto"/>
              <w:rPr>
                <w:rFonts w:ascii="Times New Roman" w:eastAsia="Times New Roman" w:hAnsi="Times New Roman" w:cs="Times New Roman"/>
                <w:b/>
                <w:sz w:val="28"/>
                <w:szCs w:val="28"/>
                <w:lang w:eastAsia="pl-PL"/>
              </w:rPr>
            </w:pPr>
            <w:r w:rsidRPr="0021034B">
              <w:rPr>
                <w:rFonts w:ascii="Times New Roman" w:eastAsia="Times New Roman" w:hAnsi="Times New Roman" w:cs="Times New Roman"/>
                <w:b/>
                <w:sz w:val="28"/>
                <w:szCs w:val="28"/>
                <w:lang w:eastAsia="pl-PL"/>
              </w:rPr>
              <w:t>Dochody własne wykonanie I półrocze 2021 r.</w:t>
            </w:r>
          </w:p>
        </w:tc>
        <w:tc>
          <w:tcPr>
            <w:tcW w:w="146"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Arial" w:eastAsia="Times New Roman" w:hAnsi="Arial" w:cs="Arial"/>
                <w:sz w:val="20"/>
                <w:szCs w:val="20"/>
                <w:lang w:eastAsia="pl-PL"/>
              </w:rPr>
            </w:pPr>
          </w:p>
        </w:tc>
        <w:tc>
          <w:tcPr>
            <w:tcW w:w="146"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Arial" w:eastAsia="Times New Roman" w:hAnsi="Arial" w:cs="Arial"/>
                <w:sz w:val="20"/>
                <w:szCs w:val="20"/>
                <w:lang w:eastAsia="pl-PL"/>
              </w:rPr>
            </w:pPr>
          </w:p>
        </w:tc>
      </w:tr>
      <w:tr w:rsidR="0021034B" w:rsidRPr="0021034B" w:rsidTr="0021034B">
        <w:trPr>
          <w:trHeight w:val="276"/>
        </w:trPr>
        <w:tc>
          <w:tcPr>
            <w:tcW w:w="42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rPr>
                <w:rFonts w:ascii="Arial" w:eastAsia="Times New Roman" w:hAnsi="Arial" w:cs="Arial"/>
                <w:sz w:val="20"/>
                <w:szCs w:val="20"/>
                <w:lang w:eastAsia="pl-PL"/>
              </w:rPr>
            </w:pPr>
            <w:r w:rsidRPr="0021034B">
              <w:rPr>
                <w:rFonts w:ascii="Arial" w:eastAsia="Times New Roman" w:hAnsi="Arial" w:cs="Arial"/>
                <w:sz w:val="20"/>
                <w:szCs w:val="20"/>
                <w:lang w:eastAsia="pl-PL"/>
              </w:rPr>
              <w:t> </w:t>
            </w:r>
          </w:p>
        </w:tc>
        <w:tc>
          <w:tcPr>
            <w:tcW w:w="830" w:type="dxa"/>
            <w:tcBorders>
              <w:top w:val="nil"/>
              <w:left w:val="nil"/>
              <w:bottom w:val="single" w:sz="8" w:space="0" w:color="auto"/>
              <w:right w:val="nil"/>
            </w:tcBorders>
          </w:tcPr>
          <w:p w:rsidR="0021034B" w:rsidRPr="0021034B" w:rsidRDefault="0021034B" w:rsidP="0021034B">
            <w:pPr>
              <w:spacing w:after="0" w:line="240" w:lineRule="auto"/>
              <w:rPr>
                <w:rFonts w:ascii="Arial" w:eastAsia="Times New Roman" w:hAnsi="Arial" w:cs="Arial"/>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rPr>
                <w:rFonts w:ascii="Arial" w:eastAsia="Times New Roman" w:hAnsi="Arial" w:cs="Arial"/>
                <w:sz w:val="20"/>
                <w:szCs w:val="20"/>
                <w:lang w:eastAsia="pl-PL"/>
              </w:rPr>
            </w:pPr>
            <w:r w:rsidRPr="0021034B">
              <w:rPr>
                <w:rFonts w:ascii="Arial" w:eastAsia="Times New Roman" w:hAnsi="Arial" w:cs="Arial"/>
                <w:sz w:val="20"/>
                <w:szCs w:val="20"/>
                <w:lang w:eastAsia="pl-PL"/>
              </w:rPr>
              <w:t> </w:t>
            </w:r>
          </w:p>
        </w:tc>
        <w:tc>
          <w:tcPr>
            <w:tcW w:w="374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rPr>
                <w:rFonts w:ascii="Arial" w:eastAsia="Times New Roman" w:hAnsi="Arial" w:cs="Arial"/>
                <w:sz w:val="20"/>
                <w:szCs w:val="20"/>
                <w:lang w:eastAsia="pl-PL"/>
              </w:rPr>
            </w:pPr>
            <w:r w:rsidRPr="0021034B">
              <w:rPr>
                <w:rFonts w:ascii="Arial" w:eastAsia="Times New Roman" w:hAnsi="Arial" w:cs="Arial"/>
                <w:sz w:val="20"/>
                <w:szCs w:val="20"/>
                <w:lang w:eastAsia="pl-PL"/>
              </w:rPr>
              <w:t> </w:t>
            </w:r>
          </w:p>
        </w:tc>
        <w:tc>
          <w:tcPr>
            <w:tcW w:w="152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rPr>
                <w:rFonts w:ascii="Arial" w:eastAsia="Times New Roman" w:hAnsi="Arial" w:cs="Arial"/>
                <w:sz w:val="20"/>
                <w:szCs w:val="20"/>
                <w:lang w:eastAsia="pl-PL"/>
              </w:rPr>
            </w:pPr>
            <w:r w:rsidRPr="0021034B">
              <w:rPr>
                <w:rFonts w:ascii="Arial" w:eastAsia="Times New Roman" w:hAnsi="Arial" w:cs="Arial"/>
                <w:sz w:val="20"/>
                <w:szCs w:val="20"/>
                <w:lang w:eastAsia="pl-PL"/>
              </w:rPr>
              <w:t> </w:t>
            </w:r>
          </w:p>
        </w:tc>
        <w:tc>
          <w:tcPr>
            <w:tcW w:w="142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rPr>
                <w:rFonts w:ascii="Arial" w:eastAsia="Times New Roman" w:hAnsi="Arial" w:cs="Arial"/>
                <w:sz w:val="20"/>
                <w:szCs w:val="20"/>
                <w:lang w:eastAsia="pl-PL"/>
              </w:rPr>
            </w:pPr>
            <w:r w:rsidRPr="0021034B">
              <w:rPr>
                <w:rFonts w:ascii="Arial" w:eastAsia="Times New Roman" w:hAnsi="Arial" w:cs="Arial"/>
                <w:sz w:val="20"/>
                <w:szCs w:val="20"/>
                <w:lang w:eastAsia="pl-PL"/>
              </w:rPr>
              <w:t> </w:t>
            </w:r>
          </w:p>
        </w:tc>
        <w:tc>
          <w:tcPr>
            <w:tcW w:w="122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rPr>
                <w:rFonts w:ascii="Arial" w:eastAsia="Times New Roman" w:hAnsi="Arial" w:cs="Arial"/>
                <w:sz w:val="20"/>
                <w:szCs w:val="20"/>
                <w:lang w:eastAsia="pl-PL"/>
              </w:rPr>
            </w:pPr>
            <w:r w:rsidRPr="0021034B">
              <w:rPr>
                <w:rFonts w:ascii="Arial" w:eastAsia="Times New Roman" w:hAnsi="Arial" w:cs="Arial"/>
                <w:sz w:val="20"/>
                <w:szCs w:val="20"/>
                <w:lang w:eastAsia="pl-PL"/>
              </w:rPr>
              <w:t> </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1020"/>
        </w:trPr>
        <w:tc>
          <w:tcPr>
            <w:tcW w:w="420" w:type="dxa"/>
            <w:tcBorders>
              <w:top w:val="nil"/>
              <w:left w:val="single" w:sz="8" w:space="0" w:color="auto"/>
              <w:bottom w:val="single" w:sz="8" w:space="0" w:color="auto"/>
              <w:right w:val="single" w:sz="8" w:space="0" w:color="auto"/>
            </w:tcBorders>
            <w:shd w:val="clear" w:color="auto" w:fill="auto"/>
            <w:hideMark/>
          </w:tcPr>
          <w:p w:rsidR="0021034B" w:rsidRPr="0021034B" w:rsidRDefault="0021034B" w:rsidP="0021034B">
            <w:pPr>
              <w:spacing w:after="0" w:line="240" w:lineRule="auto"/>
              <w:jc w:val="center"/>
              <w:rPr>
                <w:rFonts w:ascii="Times New Roman" w:eastAsia="Times New Roman" w:hAnsi="Times New Roman" w:cs="Times New Roman"/>
                <w:b/>
                <w:bCs/>
                <w:sz w:val="18"/>
                <w:szCs w:val="18"/>
                <w:lang w:eastAsia="pl-PL"/>
              </w:rPr>
            </w:pPr>
            <w:r w:rsidRPr="0021034B">
              <w:rPr>
                <w:rFonts w:ascii="Times New Roman" w:eastAsia="Times New Roman" w:hAnsi="Times New Roman" w:cs="Times New Roman"/>
                <w:b/>
                <w:bCs/>
                <w:sz w:val="18"/>
                <w:szCs w:val="18"/>
                <w:lang w:eastAsia="pl-PL"/>
              </w:rPr>
              <w:lastRenderedPageBreak/>
              <w:t>Lp.</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b/>
                <w:bCs/>
                <w:sz w:val="18"/>
                <w:szCs w:val="18"/>
                <w:lang w:eastAsia="pl-PL"/>
              </w:rPr>
            </w:pPr>
          </w:p>
        </w:tc>
        <w:tc>
          <w:tcPr>
            <w:tcW w:w="830" w:type="dxa"/>
            <w:tcBorders>
              <w:top w:val="nil"/>
              <w:left w:val="nil"/>
              <w:bottom w:val="single" w:sz="8" w:space="0" w:color="auto"/>
              <w:right w:val="single" w:sz="8" w:space="0" w:color="auto"/>
            </w:tcBorders>
            <w:shd w:val="clear" w:color="auto" w:fill="auto"/>
            <w:hideMark/>
          </w:tcPr>
          <w:p w:rsidR="0021034B" w:rsidRPr="0021034B" w:rsidRDefault="0021034B" w:rsidP="0021034B">
            <w:pPr>
              <w:spacing w:after="0" w:line="240" w:lineRule="auto"/>
              <w:jc w:val="center"/>
              <w:rPr>
                <w:rFonts w:ascii="Times New Roman" w:eastAsia="Times New Roman" w:hAnsi="Times New Roman" w:cs="Times New Roman"/>
                <w:b/>
                <w:bCs/>
                <w:sz w:val="18"/>
                <w:szCs w:val="18"/>
                <w:lang w:eastAsia="pl-PL"/>
              </w:rPr>
            </w:pPr>
            <w:r w:rsidRPr="0021034B">
              <w:rPr>
                <w:rFonts w:ascii="Times New Roman" w:eastAsia="Times New Roman" w:hAnsi="Times New Roman" w:cs="Times New Roman"/>
                <w:b/>
                <w:bCs/>
                <w:sz w:val="18"/>
                <w:szCs w:val="18"/>
                <w:lang w:eastAsia="pl-PL"/>
              </w:rPr>
              <w:t>Paragraf</w:t>
            </w:r>
          </w:p>
        </w:tc>
        <w:tc>
          <w:tcPr>
            <w:tcW w:w="3740" w:type="dxa"/>
            <w:tcBorders>
              <w:top w:val="nil"/>
              <w:left w:val="nil"/>
              <w:bottom w:val="single" w:sz="8" w:space="0" w:color="auto"/>
              <w:right w:val="single" w:sz="8" w:space="0" w:color="auto"/>
            </w:tcBorders>
            <w:shd w:val="clear" w:color="auto" w:fill="auto"/>
            <w:hideMark/>
          </w:tcPr>
          <w:p w:rsidR="0021034B" w:rsidRPr="0021034B" w:rsidRDefault="0021034B" w:rsidP="0021034B">
            <w:pPr>
              <w:spacing w:after="0" w:line="240" w:lineRule="auto"/>
              <w:jc w:val="center"/>
              <w:rPr>
                <w:rFonts w:ascii="Times New Roman" w:eastAsia="Times New Roman" w:hAnsi="Times New Roman" w:cs="Times New Roman"/>
                <w:b/>
                <w:bCs/>
                <w:sz w:val="18"/>
                <w:szCs w:val="18"/>
                <w:lang w:eastAsia="pl-PL"/>
              </w:rPr>
            </w:pPr>
            <w:r w:rsidRPr="0021034B">
              <w:rPr>
                <w:rFonts w:ascii="Times New Roman" w:eastAsia="Times New Roman" w:hAnsi="Times New Roman" w:cs="Times New Roman"/>
                <w:b/>
                <w:bCs/>
                <w:sz w:val="18"/>
                <w:szCs w:val="18"/>
                <w:lang w:eastAsia="pl-PL"/>
              </w:rPr>
              <w:t xml:space="preserve">Wyszczególnienie </w:t>
            </w:r>
          </w:p>
        </w:tc>
        <w:tc>
          <w:tcPr>
            <w:tcW w:w="1520" w:type="dxa"/>
            <w:tcBorders>
              <w:top w:val="nil"/>
              <w:left w:val="nil"/>
              <w:bottom w:val="single" w:sz="8" w:space="0" w:color="auto"/>
              <w:right w:val="single" w:sz="8" w:space="0" w:color="auto"/>
            </w:tcBorders>
            <w:shd w:val="clear" w:color="auto" w:fill="auto"/>
            <w:hideMark/>
          </w:tcPr>
          <w:p w:rsidR="0021034B" w:rsidRPr="0021034B" w:rsidRDefault="0021034B" w:rsidP="0021034B">
            <w:pPr>
              <w:spacing w:after="0" w:line="240" w:lineRule="auto"/>
              <w:jc w:val="center"/>
              <w:rPr>
                <w:rFonts w:ascii="Times New Roman" w:eastAsia="Times New Roman" w:hAnsi="Times New Roman" w:cs="Times New Roman"/>
                <w:b/>
                <w:bCs/>
                <w:sz w:val="18"/>
                <w:szCs w:val="18"/>
                <w:lang w:eastAsia="pl-PL"/>
              </w:rPr>
            </w:pPr>
            <w:r w:rsidRPr="0021034B">
              <w:rPr>
                <w:rFonts w:ascii="Times New Roman" w:eastAsia="Times New Roman" w:hAnsi="Times New Roman" w:cs="Times New Roman"/>
                <w:b/>
                <w:bCs/>
                <w:sz w:val="18"/>
                <w:szCs w:val="18"/>
                <w:lang w:eastAsia="pl-PL"/>
              </w:rPr>
              <w:t>Plan na rok 2021</w:t>
            </w:r>
          </w:p>
        </w:tc>
        <w:tc>
          <w:tcPr>
            <w:tcW w:w="1420" w:type="dxa"/>
            <w:tcBorders>
              <w:top w:val="nil"/>
              <w:left w:val="nil"/>
              <w:bottom w:val="single" w:sz="8" w:space="0" w:color="auto"/>
              <w:right w:val="single" w:sz="4" w:space="0" w:color="auto"/>
            </w:tcBorders>
            <w:shd w:val="clear" w:color="auto" w:fill="auto"/>
            <w:hideMark/>
          </w:tcPr>
          <w:p w:rsidR="0021034B" w:rsidRPr="0021034B" w:rsidRDefault="0021034B" w:rsidP="0021034B">
            <w:pPr>
              <w:spacing w:after="0" w:line="240" w:lineRule="auto"/>
              <w:jc w:val="center"/>
              <w:rPr>
                <w:rFonts w:ascii="Times New Roman" w:eastAsia="Times New Roman" w:hAnsi="Times New Roman" w:cs="Times New Roman"/>
                <w:b/>
                <w:bCs/>
                <w:sz w:val="18"/>
                <w:szCs w:val="18"/>
                <w:lang w:eastAsia="pl-PL"/>
              </w:rPr>
            </w:pPr>
            <w:r w:rsidRPr="0021034B">
              <w:rPr>
                <w:rFonts w:ascii="Times New Roman" w:eastAsia="Times New Roman" w:hAnsi="Times New Roman" w:cs="Times New Roman"/>
                <w:b/>
                <w:bCs/>
                <w:sz w:val="18"/>
                <w:szCs w:val="18"/>
                <w:lang w:eastAsia="pl-PL"/>
              </w:rPr>
              <w:t>Wykonanie           I półrocze 2021 r.</w:t>
            </w:r>
          </w:p>
        </w:tc>
        <w:tc>
          <w:tcPr>
            <w:tcW w:w="1220" w:type="dxa"/>
            <w:tcBorders>
              <w:top w:val="nil"/>
              <w:left w:val="nil"/>
              <w:bottom w:val="single" w:sz="8" w:space="0" w:color="auto"/>
              <w:right w:val="single" w:sz="8" w:space="0" w:color="auto"/>
            </w:tcBorders>
            <w:shd w:val="clear" w:color="auto" w:fill="auto"/>
            <w:vAlign w:val="bottom"/>
            <w:hideMark/>
          </w:tcPr>
          <w:p w:rsidR="0021034B" w:rsidRPr="0021034B" w:rsidRDefault="0021034B" w:rsidP="0021034B">
            <w:pPr>
              <w:spacing w:after="0" w:line="240" w:lineRule="auto"/>
              <w:jc w:val="center"/>
              <w:rPr>
                <w:rFonts w:ascii="Times New Roman" w:eastAsia="Times New Roman" w:hAnsi="Times New Roman" w:cs="Times New Roman"/>
                <w:b/>
                <w:bCs/>
                <w:sz w:val="18"/>
                <w:szCs w:val="18"/>
                <w:lang w:eastAsia="pl-PL"/>
              </w:rPr>
            </w:pPr>
            <w:r w:rsidRPr="0021034B">
              <w:rPr>
                <w:rFonts w:ascii="Times New Roman" w:eastAsia="Times New Roman" w:hAnsi="Times New Roman" w:cs="Times New Roman"/>
                <w:b/>
                <w:bCs/>
                <w:sz w:val="18"/>
                <w:szCs w:val="18"/>
                <w:lang w:eastAsia="pl-PL"/>
              </w:rPr>
              <w:t>% wykonania</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264"/>
        </w:trPr>
        <w:tc>
          <w:tcPr>
            <w:tcW w:w="420" w:type="dxa"/>
            <w:tcBorders>
              <w:top w:val="nil"/>
              <w:left w:val="single" w:sz="8" w:space="0" w:color="auto"/>
              <w:bottom w:val="single" w:sz="4" w:space="0" w:color="auto"/>
              <w:right w:val="single" w:sz="8" w:space="0" w:color="auto"/>
            </w:tcBorders>
            <w:shd w:val="clear" w:color="auto" w:fill="auto"/>
            <w:hideMark/>
          </w:tcPr>
          <w:p w:rsidR="0021034B" w:rsidRPr="0021034B" w:rsidRDefault="0021034B" w:rsidP="0021034B">
            <w:pPr>
              <w:spacing w:after="0" w:line="240" w:lineRule="auto"/>
              <w:jc w:val="center"/>
              <w:rPr>
                <w:rFonts w:ascii="Times New Roman" w:eastAsia="Times New Roman" w:hAnsi="Times New Roman" w:cs="Times New Roman"/>
                <w:sz w:val="16"/>
                <w:szCs w:val="16"/>
                <w:lang w:eastAsia="pl-PL"/>
              </w:rPr>
            </w:pPr>
            <w:r w:rsidRPr="0021034B">
              <w:rPr>
                <w:rFonts w:ascii="Times New Roman" w:eastAsia="Times New Roman" w:hAnsi="Times New Roman" w:cs="Times New Roman"/>
                <w:sz w:val="16"/>
                <w:szCs w:val="16"/>
                <w:lang w:eastAsia="pl-PL"/>
              </w:rPr>
              <w:t>1</w:t>
            </w:r>
          </w:p>
        </w:tc>
        <w:tc>
          <w:tcPr>
            <w:tcW w:w="830" w:type="dxa"/>
            <w:tcBorders>
              <w:top w:val="nil"/>
              <w:left w:val="nil"/>
              <w:bottom w:val="single" w:sz="4"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16"/>
                <w:szCs w:val="16"/>
                <w:lang w:eastAsia="pl-PL"/>
              </w:rPr>
            </w:pPr>
          </w:p>
        </w:tc>
        <w:tc>
          <w:tcPr>
            <w:tcW w:w="830" w:type="dxa"/>
            <w:tcBorders>
              <w:top w:val="nil"/>
              <w:left w:val="nil"/>
              <w:bottom w:val="single" w:sz="4" w:space="0" w:color="auto"/>
              <w:right w:val="nil"/>
            </w:tcBorders>
            <w:shd w:val="clear" w:color="auto" w:fill="auto"/>
            <w:hideMark/>
          </w:tcPr>
          <w:p w:rsidR="0021034B" w:rsidRPr="0021034B" w:rsidRDefault="0021034B" w:rsidP="0021034B">
            <w:pPr>
              <w:spacing w:after="0" w:line="240" w:lineRule="auto"/>
              <w:jc w:val="center"/>
              <w:rPr>
                <w:rFonts w:ascii="Times New Roman" w:eastAsia="Times New Roman" w:hAnsi="Times New Roman" w:cs="Times New Roman"/>
                <w:sz w:val="16"/>
                <w:szCs w:val="16"/>
                <w:lang w:eastAsia="pl-PL"/>
              </w:rPr>
            </w:pPr>
            <w:r w:rsidRPr="0021034B">
              <w:rPr>
                <w:rFonts w:ascii="Times New Roman" w:eastAsia="Times New Roman" w:hAnsi="Times New Roman" w:cs="Times New Roman"/>
                <w:sz w:val="16"/>
                <w:szCs w:val="16"/>
                <w:lang w:eastAsia="pl-PL"/>
              </w:rPr>
              <w:t>2</w:t>
            </w:r>
          </w:p>
        </w:tc>
        <w:tc>
          <w:tcPr>
            <w:tcW w:w="3740" w:type="dxa"/>
            <w:tcBorders>
              <w:top w:val="nil"/>
              <w:left w:val="single" w:sz="4" w:space="0" w:color="auto"/>
              <w:bottom w:val="single" w:sz="4" w:space="0" w:color="auto"/>
              <w:right w:val="single" w:sz="4" w:space="0" w:color="auto"/>
            </w:tcBorders>
            <w:shd w:val="clear" w:color="auto" w:fill="auto"/>
            <w:hideMark/>
          </w:tcPr>
          <w:p w:rsidR="0021034B" w:rsidRPr="0021034B" w:rsidRDefault="0021034B" w:rsidP="0021034B">
            <w:pPr>
              <w:spacing w:after="0" w:line="240" w:lineRule="auto"/>
              <w:jc w:val="center"/>
              <w:rPr>
                <w:rFonts w:ascii="Times New Roman" w:eastAsia="Times New Roman" w:hAnsi="Times New Roman" w:cs="Times New Roman"/>
                <w:sz w:val="16"/>
                <w:szCs w:val="16"/>
                <w:lang w:eastAsia="pl-PL"/>
              </w:rPr>
            </w:pPr>
            <w:r w:rsidRPr="0021034B">
              <w:rPr>
                <w:rFonts w:ascii="Times New Roman" w:eastAsia="Times New Roman" w:hAnsi="Times New Roman" w:cs="Times New Roman"/>
                <w:sz w:val="16"/>
                <w:szCs w:val="16"/>
                <w:lang w:eastAsia="pl-PL"/>
              </w:rPr>
              <w:t>3</w:t>
            </w:r>
          </w:p>
        </w:tc>
        <w:tc>
          <w:tcPr>
            <w:tcW w:w="1520" w:type="dxa"/>
            <w:tcBorders>
              <w:top w:val="nil"/>
              <w:left w:val="single" w:sz="4" w:space="0" w:color="auto"/>
              <w:bottom w:val="single" w:sz="4" w:space="0" w:color="auto"/>
              <w:right w:val="single" w:sz="4" w:space="0" w:color="auto"/>
            </w:tcBorders>
            <w:shd w:val="clear" w:color="auto" w:fill="auto"/>
            <w:hideMark/>
          </w:tcPr>
          <w:p w:rsidR="0021034B" w:rsidRPr="0021034B" w:rsidRDefault="0021034B" w:rsidP="0021034B">
            <w:pPr>
              <w:spacing w:after="0" w:line="240" w:lineRule="auto"/>
              <w:jc w:val="center"/>
              <w:rPr>
                <w:rFonts w:ascii="Times New Roman" w:eastAsia="Times New Roman" w:hAnsi="Times New Roman" w:cs="Times New Roman"/>
                <w:sz w:val="16"/>
                <w:szCs w:val="16"/>
                <w:lang w:eastAsia="pl-PL"/>
              </w:rPr>
            </w:pPr>
            <w:r w:rsidRPr="0021034B">
              <w:rPr>
                <w:rFonts w:ascii="Times New Roman" w:eastAsia="Times New Roman" w:hAnsi="Times New Roman" w:cs="Times New Roman"/>
                <w:sz w:val="16"/>
                <w:szCs w:val="16"/>
                <w:lang w:eastAsia="pl-PL"/>
              </w:rPr>
              <w:t>4</w:t>
            </w:r>
          </w:p>
        </w:tc>
        <w:tc>
          <w:tcPr>
            <w:tcW w:w="1420" w:type="dxa"/>
            <w:tcBorders>
              <w:top w:val="nil"/>
              <w:left w:val="nil"/>
              <w:bottom w:val="single" w:sz="4" w:space="0" w:color="auto"/>
              <w:right w:val="single" w:sz="4" w:space="0" w:color="auto"/>
            </w:tcBorders>
            <w:shd w:val="clear" w:color="auto" w:fill="auto"/>
            <w:hideMark/>
          </w:tcPr>
          <w:p w:rsidR="0021034B" w:rsidRPr="0021034B" w:rsidRDefault="0021034B" w:rsidP="0021034B">
            <w:pPr>
              <w:spacing w:after="0" w:line="240" w:lineRule="auto"/>
              <w:jc w:val="center"/>
              <w:rPr>
                <w:rFonts w:ascii="Times New Roman" w:eastAsia="Times New Roman" w:hAnsi="Times New Roman" w:cs="Times New Roman"/>
                <w:sz w:val="16"/>
                <w:szCs w:val="16"/>
                <w:lang w:eastAsia="pl-PL"/>
              </w:rPr>
            </w:pPr>
            <w:r w:rsidRPr="0021034B">
              <w:rPr>
                <w:rFonts w:ascii="Times New Roman" w:eastAsia="Times New Roman" w:hAnsi="Times New Roman" w:cs="Times New Roman"/>
                <w:sz w:val="16"/>
                <w:szCs w:val="16"/>
                <w:lang w:eastAsia="pl-PL"/>
              </w:rPr>
              <w:t>5</w:t>
            </w:r>
          </w:p>
        </w:tc>
        <w:tc>
          <w:tcPr>
            <w:tcW w:w="1220" w:type="dxa"/>
            <w:tcBorders>
              <w:top w:val="nil"/>
              <w:left w:val="nil"/>
              <w:bottom w:val="single" w:sz="4" w:space="0" w:color="auto"/>
              <w:right w:val="single" w:sz="8" w:space="0" w:color="auto"/>
            </w:tcBorders>
            <w:shd w:val="clear" w:color="auto" w:fill="auto"/>
            <w:vAlign w:val="bottom"/>
            <w:hideMark/>
          </w:tcPr>
          <w:p w:rsidR="0021034B" w:rsidRPr="0021034B" w:rsidRDefault="0021034B" w:rsidP="0021034B">
            <w:pPr>
              <w:spacing w:after="0" w:line="240" w:lineRule="auto"/>
              <w:jc w:val="center"/>
              <w:rPr>
                <w:rFonts w:ascii="Times New Roman" w:eastAsia="Times New Roman" w:hAnsi="Times New Roman" w:cs="Times New Roman"/>
                <w:sz w:val="16"/>
                <w:szCs w:val="16"/>
                <w:lang w:eastAsia="pl-PL"/>
              </w:rPr>
            </w:pPr>
            <w:r w:rsidRPr="0021034B">
              <w:rPr>
                <w:rFonts w:ascii="Times New Roman" w:eastAsia="Times New Roman" w:hAnsi="Times New Roman" w:cs="Times New Roman"/>
                <w:sz w:val="16"/>
                <w:szCs w:val="16"/>
                <w:lang w:eastAsia="pl-PL"/>
              </w:rPr>
              <w:t>6</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444"/>
        </w:trPr>
        <w:tc>
          <w:tcPr>
            <w:tcW w:w="420" w:type="dxa"/>
            <w:tcBorders>
              <w:top w:val="nil"/>
              <w:left w:val="single" w:sz="8" w:space="0" w:color="auto"/>
              <w:bottom w:val="single" w:sz="8" w:space="0" w:color="auto"/>
              <w:right w:val="single" w:sz="8" w:space="0" w:color="auto"/>
            </w:tcBorders>
            <w:shd w:val="clear" w:color="auto" w:fill="auto"/>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I</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p>
        </w:tc>
        <w:tc>
          <w:tcPr>
            <w:tcW w:w="830" w:type="dxa"/>
            <w:tcBorders>
              <w:top w:val="nil"/>
              <w:left w:val="nil"/>
              <w:bottom w:val="single" w:sz="8" w:space="0" w:color="auto"/>
              <w:right w:val="nil"/>
            </w:tcBorders>
            <w:shd w:val="clear" w:color="auto" w:fill="auto"/>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 </w:t>
            </w:r>
          </w:p>
        </w:tc>
        <w:tc>
          <w:tcPr>
            <w:tcW w:w="3740" w:type="dxa"/>
            <w:tcBorders>
              <w:top w:val="nil"/>
              <w:left w:val="single" w:sz="4" w:space="0" w:color="auto"/>
              <w:bottom w:val="single" w:sz="8" w:space="0" w:color="auto"/>
              <w:right w:val="single" w:sz="4" w:space="0" w:color="auto"/>
            </w:tcBorders>
            <w:shd w:val="clear" w:color="auto" w:fill="auto"/>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Podstawowe dochody podatkowe, w tym:</w:t>
            </w:r>
          </w:p>
        </w:tc>
        <w:tc>
          <w:tcPr>
            <w:tcW w:w="1520" w:type="dxa"/>
            <w:tcBorders>
              <w:top w:val="nil"/>
              <w:left w:val="single" w:sz="4" w:space="0" w:color="auto"/>
              <w:bottom w:val="single" w:sz="8" w:space="0" w:color="auto"/>
              <w:right w:val="single" w:sz="4" w:space="0" w:color="auto"/>
            </w:tcBorders>
            <w:shd w:val="clear" w:color="auto" w:fill="auto"/>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58 446 641,45</w:t>
            </w:r>
          </w:p>
        </w:tc>
        <w:tc>
          <w:tcPr>
            <w:tcW w:w="1420" w:type="dxa"/>
            <w:tcBorders>
              <w:top w:val="nil"/>
              <w:left w:val="nil"/>
              <w:bottom w:val="single" w:sz="8" w:space="0" w:color="auto"/>
              <w:right w:val="single" w:sz="4" w:space="0" w:color="auto"/>
            </w:tcBorders>
            <w:shd w:val="clear" w:color="auto" w:fill="auto"/>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31 002 966,49</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53,0</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492"/>
        </w:trPr>
        <w:tc>
          <w:tcPr>
            <w:tcW w:w="420" w:type="dxa"/>
            <w:tcBorders>
              <w:top w:val="nil"/>
              <w:left w:val="single" w:sz="8" w:space="0" w:color="auto"/>
              <w:bottom w:val="nil"/>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w:t>
            </w:r>
          </w:p>
        </w:tc>
        <w:tc>
          <w:tcPr>
            <w:tcW w:w="830" w:type="dxa"/>
            <w:tcBorders>
              <w:top w:val="nil"/>
              <w:left w:val="nil"/>
              <w:bottom w:val="nil"/>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0020</w:t>
            </w:r>
          </w:p>
        </w:tc>
        <w:tc>
          <w:tcPr>
            <w:tcW w:w="3740" w:type="dxa"/>
            <w:tcBorders>
              <w:top w:val="nil"/>
              <w:left w:val="single" w:sz="4" w:space="0" w:color="auto"/>
              <w:bottom w:val="nil"/>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Udziały we wpływach z podatku dochodowego od osób prawnych</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550 000,00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498 514,73</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90,6</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492"/>
        </w:trPr>
        <w:tc>
          <w:tcPr>
            <w:tcW w:w="4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w:t>
            </w:r>
          </w:p>
        </w:tc>
        <w:tc>
          <w:tcPr>
            <w:tcW w:w="830" w:type="dxa"/>
            <w:tcBorders>
              <w:top w:val="single" w:sz="8" w:space="0" w:color="auto"/>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single" w:sz="8" w:space="0" w:color="auto"/>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0010</w:t>
            </w:r>
          </w:p>
        </w:tc>
        <w:tc>
          <w:tcPr>
            <w:tcW w:w="3740" w:type="dxa"/>
            <w:tcBorders>
              <w:top w:val="single" w:sz="8" w:space="0" w:color="auto"/>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 xml:space="preserve">Udziały we wpływach z podatku dochodowego od osób fizycznych </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44 563 263,00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21 754 938,00</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48,8</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276"/>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3</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0320</w:t>
            </w:r>
          </w:p>
        </w:tc>
        <w:tc>
          <w:tcPr>
            <w:tcW w:w="374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Podatek rolny</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212 000,00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178 455,31</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84,2</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276"/>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4</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0310</w:t>
            </w:r>
          </w:p>
        </w:tc>
        <w:tc>
          <w:tcPr>
            <w:tcW w:w="374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Podatek od nieruchomości</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9 710 000,00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6 221 748,29</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64,1</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276"/>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5</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0330</w:t>
            </w:r>
          </w:p>
        </w:tc>
        <w:tc>
          <w:tcPr>
            <w:tcW w:w="374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 xml:space="preserve">Podatek leśny </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194 700,00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99 460,54</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51,1</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276"/>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6</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0340</w:t>
            </w:r>
          </w:p>
        </w:tc>
        <w:tc>
          <w:tcPr>
            <w:tcW w:w="3740" w:type="dxa"/>
            <w:tcBorders>
              <w:top w:val="nil"/>
              <w:left w:val="single" w:sz="4" w:space="0" w:color="auto"/>
              <w:bottom w:val="single" w:sz="8" w:space="0" w:color="auto"/>
              <w:right w:val="single" w:sz="4" w:space="0" w:color="auto"/>
            </w:tcBorders>
            <w:shd w:val="clear" w:color="auto" w:fill="auto"/>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Podatek od środków transportowych</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230 400,00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126 822,60</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55,0</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276"/>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7</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0580</w:t>
            </w:r>
          </w:p>
        </w:tc>
        <w:tc>
          <w:tcPr>
            <w:tcW w:w="374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Opłata skarbowa</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95 000,00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57 996,08</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61,0</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492"/>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8</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0350</w:t>
            </w:r>
          </w:p>
        </w:tc>
        <w:tc>
          <w:tcPr>
            <w:tcW w:w="3740" w:type="dxa"/>
            <w:tcBorders>
              <w:top w:val="nil"/>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Podatek od działalności gosp. opłacany w formie karty podatkowej</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196 278,45</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200 479,50</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102,1</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276"/>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9</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0500</w:t>
            </w:r>
          </w:p>
        </w:tc>
        <w:tc>
          <w:tcPr>
            <w:tcW w:w="3740" w:type="dxa"/>
            <w:tcBorders>
              <w:top w:val="nil"/>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Podatek od czynności cywilnoprawnych</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2 695 000,00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1 864 551,44</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69,2</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456"/>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II</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 </w:t>
            </w:r>
          </w:p>
        </w:tc>
        <w:tc>
          <w:tcPr>
            <w:tcW w:w="3740" w:type="dxa"/>
            <w:tcBorders>
              <w:top w:val="nil"/>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b/>
                <w:bCs/>
                <w:sz w:val="18"/>
                <w:szCs w:val="18"/>
                <w:lang w:eastAsia="pl-PL"/>
              </w:rPr>
            </w:pPr>
            <w:r w:rsidRPr="0021034B">
              <w:rPr>
                <w:rFonts w:ascii="Times New Roman" w:eastAsia="Times New Roman" w:hAnsi="Times New Roman" w:cs="Times New Roman"/>
                <w:b/>
                <w:bCs/>
                <w:sz w:val="18"/>
                <w:szCs w:val="18"/>
                <w:lang w:eastAsia="pl-PL"/>
              </w:rPr>
              <w:t>Pozostałe dochody z podatków i opłat, w tym:</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6 960 300,00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4 598 445,88</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66,1</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276"/>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0560</w:t>
            </w:r>
          </w:p>
        </w:tc>
        <w:tc>
          <w:tcPr>
            <w:tcW w:w="3740" w:type="dxa"/>
            <w:tcBorders>
              <w:top w:val="nil"/>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Podatek od spadków i darowizn</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140 000,00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43 235,97</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30,9</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276"/>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0370</w:t>
            </w:r>
          </w:p>
        </w:tc>
        <w:tc>
          <w:tcPr>
            <w:tcW w:w="3740" w:type="dxa"/>
            <w:tcBorders>
              <w:top w:val="nil"/>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Opłata od posiadania psów</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18 300,00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20 421,50</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111,6</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492"/>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3</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0490</w:t>
            </w:r>
          </w:p>
        </w:tc>
        <w:tc>
          <w:tcPr>
            <w:tcW w:w="3740" w:type="dxa"/>
            <w:tcBorders>
              <w:top w:val="nil"/>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Opłaty adiacenckie, od wzrostu wartości nieruchomości, za zajecie pasa drogowego</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2 542 000,00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2 243 124,93</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88,2</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276"/>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4</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0490</w:t>
            </w:r>
          </w:p>
        </w:tc>
        <w:tc>
          <w:tcPr>
            <w:tcW w:w="3740" w:type="dxa"/>
            <w:tcBorders>
              <w:top w:val="nil"/>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Opłata za gospodarowanie odpadami</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3 780 000,00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1 843 407,16</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48,8</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276"/>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5</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0480</w:t>
            </w:r>
          </w:p>
        </w:tc>
        <w:tc>
          <w:tcPr>
            <w:tcW w:w="3740" w:type="dxa"/>
            <w:tcBorders>
              <w:top w:val="nil"/>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Opłata za zezwolenie na sprzedaż alkoholu</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360 000,00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333 010,09</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92,5</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276"/>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6</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0690</w:t>
            </w:r>
          </w:p>
        </w:tc>
        <w:tc>
          <w:tcPr>
            <w:tcW w:w="3740" w:type="dxa"/>
            <w:tcBorders>
              <w:top w:val="nil"/>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Opłata za korzystanie ze środowiska</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8 000,00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7 845,62</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98,1</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276"/>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7</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0550</w:t>
            </w:r>
          </w:p>
        </w:tc>
        <w:tc>
          <w:tcPr>
            <w:tcW w:w="3740" w:type="dxa"/>
            <w:tcBorders>
              <w:top w:val="nil"/>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Opłata za wieczyste użytkowanie</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71 000,00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69 217,27</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97,5</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276"/>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8</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0640</w:t>
            </w:r>
          </w:p>
        </w:tc>
        <w:tc>
          <w:tcPr>
            <w:tcW w:w="3740" w:type="dxa"/>
            <w:tcBorders>
              <w:top w:val="nil"/>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wpływy z tyt. kosztów egzekucyjnych, opłaty</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40 000,00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31 951,31</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79,9</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D15488">
        <w:trPr>
          <w:trHeight w:val="54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9</w:t>
            </w:r>
          </w:p>
        </w:tc>
        <w:tc>
          <w:tcPr>
            <w:tcW w:w="830" w:type="dxa"/>
            <w:tcBorders>
              <w:top w:val="nil"/>
              <w:left w:val="nil"/>
              <w:bottom w:val="single" w:sz="4"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8" w:space="0" w:color="auto"/>
              <w:right w:val="nil"/>
            </w:tcBorders>
            <w:shd w:val="clear" w:color="auto" w:fill="auto"/>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0630    0690</w:t>
            </w:r>
          </w:p>
        </w:tc>
        <w:tc>
          <w:tcPr>
            <w:tcW w:w="3740" w:type="dxa"/>
            <w:tcBorders>
              <w:top w:val="nil"/>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Różne opłaty, zwroty opłat sądowych</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1 000,00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6 232,03</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623,2</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D15488">
        <w:trPr>
          <w:trHeight w:val="552"/>
        </w:trPr>
        <w:tc>
          <w:tcPr>
            <w:tcW w:w="420" w:type="dxa"/>
            <w:tcBorders>
              <w:top w:val="nil"/>
              <w:left w:val="single" w:sz="8"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III</w:t>
            </w:r>
          </w:p>
        </w:tc>
        <w:tc>
          <w:tcPr>
            <w:tcW w:w="830" w:type="dxa"/>
            <w:tcBorders>
              <w:top w:val="nil"/>
              <w:left w:val="single" w:sz="4" w:space="0" w:color="auto"/>
              <w:bottom w:val="single" w:sz="4" w:space="0" w:color="auto"/>
            </w:tcBorders>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p>
        </w:tc>
        <w:tc>
          <w:tcPr>
            <w:tcW w:w="83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 </w:t>
            </w:r>
          </w:p>
        </w:tc>
        <w:tc>
          <w:tcPr>
            <w:tcW w:w="3740" w:type="dxa"/>
            <w:tcBorders>
              <w:top w:val="nil"/>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b/>
                <w:bCs/>
                <w:sz w:val="18"/>
                <w:szCs w:val="18"/>
                <w:lang w:eastAsia="pl-PL"/>
              </w:rPr>
            </w:pPr>
            <w:r w:rsidRPr="0021034B">
              <w:rPr>
                <w:rFonts w:ascii="Times New Roman" w:eastAsia="Times New Roman" w:hAnsi="Times New Roman" w:cs="Times New Roman"/>
                <w:b/>
                <w:bCs/>
                <w:sz w:val="18"/>
                <w:szCs w:val="18"/>
                <w:lang w:eastAsia="pl-PL"/>
              </w:rPr>
              <w:t>Dzierżawa i najem składników mienia gminy pobierane przez Urząd Gminy, w tym:</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525 800,00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345 294,87</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65,7</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D15488">
        <w:trPr>
          <w:trHeight w:val="492"/>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 </w:t>
            </w:r>
          </w:p>
        </w:tc>
        <w:tc>
          <w:tcPr>
            <w:tcW w:w="830" w:type="dxa"/>
            <w:tcBorders>
              <w:top w:val="single" w:sz="4" w:space="0" w:color="auto"/>
              <w:left w:val="single" w:sz="4" w:space="0" w:color="auto"/>
              <w:bottom w:val="single" w:sz="4" w:space="0" w:color="auto"/>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4"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0750</w:t>
            </w:r>
          </w:p>
        </w:tc>
        <w:tc>
          <w:tcPr>
            <w:tcW w:w="3740" w:type="dxa"/>
            <w:tcBorders>
              <w:top w:val="nil"/>
              <w:left w:val="single" w:sz="4" w:space="0" w:color="auto"/>
              <w:bottom w:val="single" w:sz="4"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wpływy z najmu i dzierżawy gruntów gminnych i lokali użytkowych</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201 800,00</w:t>
            </w:r>
          </w:p>
        </w:tc>
        <w:tc>
          <w:tcPr>
            <w:tcW w:w="1420" w:type="dxa"/>
            <w:tcBorders>
              <w:top w:val="nil"/>
              <w:left w:val="nil"/>
              <w:bottom w:val="single" w:sz="4"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176 662,08</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87,5</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5D3F02">
        <w:trPr>
          <w:trHeight w:val="276"/>
        </w:trPr>
        <w:tc>
          <w:tcPr>
            <w:tcW w:w="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 </w:t>
            </w:r>
          </w:p>
        </w:tc>
        <w:tc>
          <w:tcPr>
            <w:tcW w:w="830" w:type="dxa"/>
            <w:tcBorders>
              <w:left w:val="single" w:sz="4" w:space="0" w:color="auto"/>
              <w:bottom w:val="single" w:sz="4" w:space="0" w:color="auto"/>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nil"/>
              <w:bottom w:val="single" w:sz="4"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0750</w:t>
            </w:r>
          </w:p>
        </w:tc>
        <w:tc>
          <w:tcPr>
            <w:tcW w:w="3740" w:type="dxa"/>
            <w:tcBorders>
              <w:top w:val="nil"/>
              <w:left w:val="single" w:sz="4" w:space="0" w:color="auto"/>
              <w:bottom w:val="nil"/>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dzierżawa terenów łowieckich</w:t>
            </w:r>
          </w:p>
        </w:tc>
        <w:tc>
          <w:tcPr>
            <w:tcW w:w="1520" w:type="dxa"/>
            <w:tcBorders>
              <w:top w:val="nil"/>
              <w:left w:val="single" w:sz="4" w:space="0" w:color="auto"/>
              <w:bottom w:val="nil"/>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1 000,00</w:t>
            </w:r>
          </w:p>
        </w:tc>
        <w:tc>
          <w:tcPr>
            <w:tcW w:w="1420" w:type="dxa"/>
            <w:tcBorders>
              <w:top w:val="nil"/>
              <w:left w:val="nil"/>
              <w:bottom w:val="nil"/>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1 049,11</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104,9</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5D3F02">
        <w:trPr>
          <w:trHeight w:val="276"/>
        </w:trPr>
        <w:tc>
          <w:tcPr>
            <w:tcW w:w="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 </w:t>
            </w:r>
          </w:p>
        </w:tc>
        <w:tc>
          <w:tcPr>
            <w:tcW w:w="830" w:type="dxa"/>
            <w:tcBorders>
              <w:top w:val="single" w:sz="4" w:space="0" w:color="auto"/>
              <w:left w:val="single" w:sz="4" w:space="0" w:color="auto"/>
              <w:bottom w:val="single" w:sz="4" w:space="0" w:color="auto"/>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single" w:sz="4" w:space="0" w:color="auto"/>
              <w:left w:val="nil"/>
              <w:bottom w:val="nil"/>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0750</w:t>
            </w:r>
          </w:p>
        </w:tc>
        <w:tc>
          <w:tcPr>
            <w:tcW w:w="3740" w:type="dxa"/>
            <w:tcBorders>
              <w:top w:val="single" w:sz="4" w:space="0" w:color="auto"/>
              <w:left w:val="single" w:sz="4" w:space="0" w:color="auto"/>
              <w:bottom w:val="nil"/>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wpływy z najmu lokali mieszkalnych</w:t>
            </w:r>
          </w:p>
        </w:tc>
        <w:tc>
          <w:tcPr>
            <w:tcW w:w="1520" w:type="dxa"/>
            <w:tcBorders>
              <w:top w:val="single" w:sz="4" w:space="0" w:color="auto"/>
              <w:left w:val="single" w:sz="4" w:space="0" w:color="auto"/>
              <w:bottom w:val="nil"/>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323 000,00</w:t>
            </w:r>
          </w:p>
        </w:tc>
        <w:tc>
          <w:tcPr>
            <w:tcW w:w="1420" w:type="dxa"/>
            <w:tcBorders>
              <w:top w:val="single" w:sz="4" w:space="0" w:color="auto"/>
              <w:left w:val="nil"/>
              <w:bottom w:val="nil"/>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167 583,68</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51,9</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5D3F02">
        <w:trPr>
          <w:trHeight w:val="636"/>
        </w:trPr>
        <w:tc>
          <w:tcPr>
            <w:tcW w:w="42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IV</w:t>
            </w:r>
          </w:p>
        </w:tc>
        <w:tc>
          <w:tcPr>
            <w:tcW w:w="830" w:type="dxa"/>
            <w:tcBorders>
              <w:top w:val="single" w:sz="4" w:space="0" w:color="auto"/>
              <w:left w:val="single" w:sz="4" w:space="0" w:color="auto"/>
              <w:bottom w:val="single" w:sz="4" w:space="0" w:color="auto"/>
            </w:tcBorders>
          </w:tcPr>
          <w:p w:rsidR="0021034B" w:rsidRPr="0021034B" w:rsidRDefault="0021034B" w:rsidP="0021034B">
            <w:pPr>
              <w:spacing w:after="0" w:line="240" w:lineRule="auto"/>
              <w:rPr>
                <w:rFonts w:ascii="Times New Roman" w:eastAsia="Times New Roman" w:hAnsi="Times New Roman" w:cs="Times New Roman"/>
                <w:b/>
                <w:bCs/>
                <w:sz w:val="20"/>
                <w:szCs w:val="20"/>
                <w:lang w:eastAsia="pl-PL"/>
              </w:rPr>
            </w:pPr>
          </w:p>
        </w:tc>
        <w:tc>
          <w:tcPr>
            <w:tcW w:w="830" w:type="dxa"/>
            <w:tcBorders>
              <w:top w:val="single" w:sz="8" w:space="0" w:color="auto"/>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 </w:t>
            </w:r>
          </w:p>
        </w:tc>
        <w:tc>
          <w:tcPr>
            <w:tcW w:w="3740" w:type="dxa"/>
            <w:tcBorders>
              <w:top w:val="single" w:sz="8" w:space="0" w:color="auto"/>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b/>
                <w:bCs/>
                <w:sz w:val="18"/>
                <w:szCs w:val="18"/>
                <w:lang w:eastAsia="pl-PL"/>
              </w:rPr>
            </w:pPr>
            <w:r w:rsidRPr="0021034B">
              <w:rPr>
                <w:rFonts w:ascii="Times New Roman" w:eastAsia="Times New Roman" w:hAnsi="Times New Roman" w:cs="Times New Roman"/>
                <w:b/>
                <w:bCs/>
                <w:sz w:val="18"/>
                <w:szCs w:val="18"/>
                <w:lang w:eastAsia="pl-PL"/>
              </w:rPr>
              <w:t>Dochody pobierane przez jednostki budżetowe, w tym:</w:t>
            </w:r>
          </w:p>
        </w:tc>
        <w:tc>
          <w:tcPr>
            <w:tcW w:w="152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1 856 040,00</w:t>
            </w:r>
          </w:p>
        </w:tc>
        <w:tc>
          <w:tcPr>
            <w:tcW w:w="1420" w:type="dxa"/>
            <w:tcBorders>
              <w:top w:val="single" w:sz="8" w:space="0" w:color="auto"/>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526 450,77</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28,4</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D15488">
        <w:trPr>
          <w:trHeight w:val="2160"/>
        </w:trPr>
        <w:tc>
          <w:tcPr>
            <w:tcW w:w="420" w:type="dxa"/>
            <w:tcBorders>
              <w:top w:val="nil"/>
              <w:left w:val="single" w:sz="8" w:space="0" w:color="auto"/>
              <w:bottom w:val="nil"/>
              <w:right w:val="single" w:sz="8" w:space="0" w:color="auto"/>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 </w:t>
            </w:r>
          </w:p>
        </w:tc>
        <w:tc>
          <w:tcPr>
            <w:tcW w:w="830" w:type="dxa"/>
            <w:tcBorders>
              <w:top w:val="single" w:sz="4" w:space="0" w:color="auto"/>
              <w:left w:val="nil"/>
              <w:bottom w:val="single" w:sz="4" w:space="0" w:color="auto"/>
              <w:right w:val="nil"/>
            </w:tcBorders>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830" w:type="dxa"/>
            <w:tcBorders>
              <w:top w:val="nil"/>
              <w:left w:val="nil"/>
              <w:bottom w:val="single" w:sz="4" w:space="0" w:color="auto"/>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 </w:t>
            </w:r>
          </w:p>
        </w:tc>
        <w:tc>
          <w:tcPr>
            <w:tcW w:w="3740" w:type="dxa"/>
            <w:tcBorders>
              <w:top w:val="nil"/>
              <w:left w:val="single" w:sz="4" w:space="0" w:color="auto"/>
              <w:bottom w:val="single" w:sz="4"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u w:val="single"/>
                <w:lang w:eastAsia="pl-PL"/>
              </w:rPr>
              <w:t>a) dochody pobierane przez  placówki oświatowe</w:t>
            </w:r>
            <w:r w:rsidRPr="0021034B">
              <w:rPr>
                <w:rFonts w:ascii="Times New Roman" w:eastAsia="Times New Roman" w:hAnsi="Times New Roman" w:cs="Times New Roman"/>
                <w:sz w:val="18"/>
                <w:szCs w:val="18"/>
                <w:lang w:eastAsia="pl-PL"/>
              </w:rPr>
              <w:t>, w tym: pobierane przez nie opłaty - pl. 704.400 zł (067, 066, 069), wykonanie 217.810,47 zł, dochody z najmu - pl. 42.000 zł, wykonanie 3.870 zł, wpływy z usług (083) - 719.500 zł, wykonanie 170.714,50 zł, wpływy z różnych dochodów (097) - 3.000 zł, wykonanie 2.187,08 zł  wpływy z odszkodowań (095) - plan 0 zł, wykonanie 6.557,48 zł</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1 468 900,00</w:t>
            </w:r>
          </w:p>
        </w:tc>
        <w:tc>
          <w:tcPr>
            <w:tcW w:w="1420" w:type="dxa"/>
            <w:tcBorders>
              <w:top w:val="nil"/>
              <w:left w:val="nil"/>
              <w:bottom w:val="single" w:sz="4"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401 139,53</w:t>
            </w:r>
          </w:p>
        </w:tc>
        <w:tc>
          <w:tcPr>
            <w:tcW w:w="1220" w:type="dxa"/>
            <w:tcBorders>
              <w:top w:val="nil"/>
              <w:left w:val="nil"/>
              <w:bottom w:val="single" w:sz="4"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27,3</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10125D">
        <w:trPr>
          <w:trHeight w:val="480"/>
        </w:trPr>
        <w:tc>
          <w:tcPr>
            <w:tcW w:w="420" w:type="dxa"/>
            <w:tcBorders>
              <w:top w:val="single" w:sz="4" w:space="0" w:color="auto"/>
              <w:left w:val="single" w:sz="8" w:space="0" w:color="auto"/>
              <w:bottom w:val="nil"/>
              <w:right w:val="single" w:sz="8" w:space="0" w:color="auto"/>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 </w:t>
            </w:r>
          </w:p>
        </w:tc>
        <w:tc>
          <w:tcPr>
            <w:tcW w:w="830" w:type="dxa"/>
            <w:tcBorders>
              <w:top w:val="single" w:sz="4" w:space="0" w:color="auto"/>
              <w:left w:val="nil"/>
              <w:bottom w:val="nil"/>
              <w:right w:val="nil"/>
            </w:tcBorders>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830" w:type="dxa"/>
            <w:tcBorders>
              <w:top w:val="single" w:sz="4" w:space="0" w:color="auto"/>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 </w:t>
            </w:r>
          </w:p>
        </w:tc>
        <w:tc>
          <w:tcPr>
            <w:tcW w:w="3740" w:type="dxa"/>
            <w:tcBorders>
              <w:top w:val="single" w:sz="4" w:space="0" w:color="auto"/>
              <w:left w:val="single" w:sz="4" w:space="0" w:color="auto"/>
              <w:bottom w:val="nil"/>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 xml:space="preserve">b) dochody pobierane </w:t>
            </w:r>
            <w:r w:rsidRPr="0021034B">
              <w:rPr>
                <w:rFonts w:ascii="Times New Roman" w:eastAsia="Times New Roman" w:hAnsi="Times New Roman" w:cs="Times New Roman"/>
                <w:sz w:val="18"/>
                <w:szCs w:val="18"/>
                <w:u w:val="single"/>
                <w:lang w:eastAsia="pl-PL"/>
              </w:rPr>
              <w:t>przez GOPS</w:t>
            </w:r>
            <w:r w:rsidRPr="0021034B">
              <w:rPr>
                <w:rFonts w:ascii="Times New Roman" w:eastAsia="Times New Roman" w:hAnsi="Times New Roman" w:cs="Times New Roman"/>
                <w:sz w:val="18"/>
                <w:szCs w:val="18"/>
                <w:lang w:eastAsia="pl-PL"/>
              </w:rPr>
              <w:t xml:space="preserve"> w tym opłaty - wykonanie 11,60 zł (0640)</w:t>
            </w:r>
          </w:p>
        </w:tc>
        <w:tc>
          <w:tcPr>
            <w:tcW w:w="1520" w:type="dxa"/>
            <w:tcBorders>
              <w:top w:val="single" w:sz="4" w:space="0" w:color="auto"/>
              <w:left w:val="single" w:sz="4" w:space="0" w:color="auto"/>
              <w:bottom w:val="nil"/>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125 840,00</w:t>
            </w:r>
          </w:p>
        </w:tc>
        <w:tc>
          <w:tcPr>
            <w:tcW w:w="1420" w:type="dxa"/>
            <w:tcBorders>
              <w:top w:val="single" w:sz="4" w:space="0" w:color="auto"/>
              <w:left w:val="nil"/>
              <w:bottom w:val="nil"/>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39 002,99</w:t>
            </w:r>
          </w:p>
        </w:tc>
        <w:tc>
          <w:tcPr>
            <w:tcW w:w="1220" w:type="dxa"/>
            <w:tcBorders>
              <w:top w:val="single" w:sz="4" w:space="0" w:color="auto"/>
              <w:left w:val="nil"/>
              <w:bottom w:val="single" w:sz="4"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31,0</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816"/>
        </w:trPr>
        <w:tc>
          <w:tcPr>
            <w:tcW w:w="420" w:type="dxa"/>
            <w:tcBorders>
              <w:top w:val="nil"/>
              <w:left w:val="single" w:sz="8" w:space="0" w:color="auto"/>
              <w:bottom w:val="nil"/>
              <w:right w:val="single" w:sz="8" w:space="0" w:color="auto"/>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lastRenderedPageBreak/>
              <w:t> </w:t>
            </w:r>
          </w:p>
        </w:tc>
        <w:tc>
          <w:tcPr>
            <w:tcW w:w="830" w:type="dxa"/>
            <w:tcBorders>
              <w:top w:val="single" w:sz="4" w:space="0" w:color="auto"/>
              <w:left w:val="nil"/>
              <w:bottom w:val="single" w:sz="8" w:space="0" w:color="auto"/>
              <w:right w:val="nil"/>
            </w:tcBorders>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830" w:type="dxa"/>
            <w:tcBorders>
              <w:top w:val="single" w:sz="4" w:space="0" w:color="auto"/>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 </w:t>
            </w:r>
          </w:p>
        </w:tc>
        <w:tc>
          <w:tcPr>
            <w:tcW w:w="3740" w:type="dxa"/>
            <w:tcBorders>
              <w:top w:val="single" w:sz="4" w:space="0" w:color="auto"/>
              <w:left w:val="single" w:sz="4" w:space="0" w:color="auto"/>
              <w:bottom w:val="nil"/>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 xml:space="preserve">c) dochody pobierane </w:t>
            </w:r>
            <w:r w:rsidRPr="0021034B">
              <w:rPr>
                <w:rFonts w:ascii="Times New Roman" w:eastAsia="Times New Roman" w:hAnsi="Times New Roman" w:cs="Times New Roman"/>
                <w:sz w:val="18"/>
                <w:szCs w:val="18"/>
                <w:u w:val="single"/>
                <w:lang w:eastAsia="pl-PL"/>
              </w:rPr>
              <w:t>przez GOSIR</w:t>
            </w:r>
            <w:r w:rsidRPr="0021034B">
              <w:rPr>
                <w:rFonts w:ascii="Times New Roman" w:eastAsia="Times New Roman" w:hAnsi="Times New Roman" w:cs="Times New Roman"/>
                <w:sz w:val="18"/>
                <w:szCs w:val="18"/>
                <w:lang w:eastAsia="pl-PL"/>
              </w:rPr>
              <w:t>, w tym dochody z najmu plan 51.000 zł, wykonanie 23.921,91 zł (0750)</w:t>
            </w:r>
          </w:p>
        </w:tc>
        <w:tc>
          <w:tcPr>
            <w:tcW w:w="1520" w:type="dxa"/>
            <w:tcBorders>
              <w:top w:val="single" w:sz="4" w:space="0" w:color="auto"/>
              <w:left w:val="single" w:sz="4" w:space="0" w:color="auto"/>
              <w:bottom w:val="nil"/>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261 300,00</w:t>
            </w:r>
          </w:p>
        </w:tc>
        <w:tc>
          <w:tcPr>
            <w:tcW w:w="1420" w:type="dxa"/>
            <w:tcBorders>
              <w:top w:val="single" w:sz="4" w:space="0" w:color="auto"/>
              <w:left w:val="nil"/>
              <w:bottom w:val="nil"/>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86 308,25</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33,0</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408"/>
        </w:trPr>
        <w:tc>
          <w:tcPr>
            <w:tcW w:w="420" w:type="dxa"/>
            <w:tcBorders>
              <w:top w:val="single" w:sz="8" w:space="0" w:color="auto"/>
              <w:left w:val="single" w:sz="8" w:space="0" w:color="auto"/>
              <w:bottom w:val="single" w:sz="8" w:space="0" w:color="auto"/>
              <w:right w:val="single" w:sz="8" w:space="0" w:color="auto"/>
            </w:tcBorders>
            <w:shd w:val="clear" w:color="auto" w:fill="auto"/>
            <w:noWrap/>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V</w:t>
            </w:r>
          </w:p>
        </w:tc>
        <w:tc>
          <w:tcPr>
            <w:tcW w:w="830" w:type="dxa"/>
            <w:tcBorders>
              <w:top w:val="nil"/>
              <w:left w:val="nil"/>
              <w:bottom w:val="single" w:sz="8" w:space="0" w:color="auto"/>
              <w:right w:val="nil"/>
            </w:tcBorders>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p>
        </w:tc>
        <w:tc>
          <w:tcPr>
            <w:tcW w:w="830" w:type="dxa"/>
            <w:tcBorders>
              <w:top w:val="nil"/>
              <w:left w:val="nil"/>
              <w:bottom w:val="single" w:sz="8" w:space="0" w:color="auto"/>
              <w:right w:val="nil"/>
            </w:tcBorders>
            <w:shd w:val="clear" w:color="auto" w:fill="auto"/>
            <w:noWrap/>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 </w:t>
            </w:r>
          </w:p>
        </w:tc>
        <w:tc>
          <w:tcPr>
            <w:tcW w:w="3740" w:type="dxa"/>
            <w:tcBorders>
              <w:top w:val="single" w:sz="8" w:space="0" w:color="auto"/>
              <w:left w:val="single" w:sz="4" w:space="0" w:color="auto"/>
              <w:bottom w:val="single" w:sz="8"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b/>
                <w:bCs/>
                <w:sz w:val="18"/>
                <w:szCs w:val="18"/>
                <w:lang w:eastAsia="pl-PL"/>
              </w:rPr>
            </w:pPr>
            <w:r w:rsidRPr="0021034B">
              <w:rPr>
                <w:rFonts w:ascii="Times New Roman" w:eastAsia="Times New Roman" w:hAnsi="Times New Roman" w:cs="Times New Roman"/>
                <w:b/>
                <w:bCs/>
                <w:sz w:val="18"/>
                <w:szCs w:val="18"/>
                <w:lang w:eastAsia="pl-PL"/>
              </w:rPr>
              <w:t>Pozostałe dochody w tym :</w:t>
            </w:r>
          </w:p>
        </w:tc>
        <w:tc>
          <w:tcPr>
            <w:tcW w:w="152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159 090,00</w:t>
            </w:r>
          </w:p>
        </w:tc>
        <w:tc>
          <w:tcPr>
            <w:tcW w:w="1420" w:type="dxa"/>
            <w:tcBorders>
              <w:top w:val="single" w:sz="8" w:space="0" w:color="auto"/>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1 270 749,32</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798,8</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732"/>
        </w:trPr>
        <w:tc>
          <w:tcPr>
            <w:tcW w:w="420" w:type="dxa"/>
            <w:tcBorders>
              <w:top w:val="nil"/>
              <w:left w:val="single" w:sz="8" w:space="0" w:color="auto"/>
              <w:bottom w:val="nil"/>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 </w:t>
            </w:r>
          </w:p>
        </w:tc>
        <w:tc>
          <w:tcPr>
            <w:tcW w:w="830" w:type="dxa"/>
            <w:tcBorders>
              <w:top w:val="nil"/>
              <w:left w:val="single" w:sz="8" w:space="0" w:color="auto"/>
              <w:bottom w:val="single" w:sz="4" w:space="0" w:color="auto"/>
              <w:right w:val="single" w:sz="8" w:space="0" w:color="auto"/>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single" w:sz="8" w:space="0" w:color="auto"/>
              <w:bottom w:val="single" w:sz="4" w:space="0" w:color="auto"/>
              <w:right w:val="nil"/>
            </w:tcBorders>
            <w:shd w:val="clear" w:color="auto" w:fill="auto"/>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0910      0920</w:t>
            </w:r>
          </w:p>
        </w:tc>
        <w:tc>
          <w:tcPr>
            <w:tcW w:w="3740" w:type="dxa"/>
            <w:tcBorders>
              <w:top w:val="nil"/>
              <w:left w:val="single" w:sz="4" w:space="0" w:color="auto"/>
              <w:bottom w:val="single" w:sz="4"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 xml:space="preserve">odsetki od nieterminowych wpłat z tytułu podatków i opłat i pozostałe odsetki pobierane przez Urząd Gminy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44 000,00</w:t>
            </w:r>
          </w:p>
        </w:tc>
        <w:tc>
          <w:tcPr>
            <w:tcW w:w="1420" w:type="dxa"/>
            <w:tcBorders>
              <w:top w:val="nil"/>
              <w:left w:val="nil"/>
              <w:bottom w:val="single" w:sz="4"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53 452,95</w:t>
            </w:r>
          </w:p>
        </w:tc>
        <w:tc>
          <w:tcPr>
            <w:tcW w:w="1220" w:type="dxa"/>
            <w:tcBorders>
              <w:top w:val="nil"/>
              <w:left w:val="nil"/>
              <w:bottom w:val="single" w:sz="4"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121,5</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324"/>
        </w:trPr>
        <w:tc>
          <w:tcPr>
            <w:tcW w:w="420" w:type="dxa"/>
            <w:tcBorders>
              <w:top w:val="nil"/>
              <w:left w:val="single" w:sz="8" w:space="0" w:color="auto"/>
              <w:bottom w:val="nil"/>
              <w:right w:val="nil"/>
            </w:tcBorders>
            <w:shd w:val="clear" w:color="auto" w:fill="auto"/>
            <w:noWrap/>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 </w:t>
            </w:r>
          </w:p>
        </w:tc>
        <w:tc>
          <w:tcPr>
            <w:tcW w:w="830" w:type="dxa"/>
            <w:tcBorders>
              <w:top w:val="nil"/>
              <w:left w:val="single" w:sz="8" w:space="0" w:color="auto"/>
              <w:bottom w:val="single" w:sz="4" w:space="0" w:color="auto"/>
              <w:right w:val="single" w:sz="8" w:space="0" w:color="auto"/>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single" w:sz="8" w:space="0" w:color="auto"/>
              <w:bottom w:val="single" w:sz="4" w:space="0" w:color="auto"/>
              <w:right w:val="nil"/>
            </w:tcBorders>
            <w:shd w:val="clear" w:color="auto" w:fill="auto"/>
            <w:noWrap/>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0940</w:t>
            </w:r>
          </w:p>
        </w:tc>
        <w:tc>
          <w:tcPr>
            <w:tcW w:w="3740" w:type="dxa"/>
            <w:tcBorders>
              <w:top w:val="nil"/>
              <w:left w:val="single" w:sz="4" w:space="0" w:color="auto"/>
              <w:bottom w:val="single" w:sz="4"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 xml:space="preserve">wpływy z rozliczeń/zwroty z lat ubiegłych </w:t>
            </w:r>
            <w:proofErr w:type="spellStart"/>
            <w:r w:rsidRPr="0021034B">
              <w:rPr>
                <w:rFonts w:ascii="Times New Roman" w:eastAsia="Times New Roman" w:hAnsi="Times New Roman" w:cs="Times New Roman"/>
                <w:sz w:val="18"/>
                <w:szCs w:val="18"/>
                <w:lang w:eastAsia="pl-PL"/>
              </w:rPr>
              <w:t>vat</w:t>
            </w:r>
            <w:proofErr w:type="spellEnd"/>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38 030,00</w:t>
            </w:r>
          </w:p>
        </w:tc>
        <w:tc>
          <w:tcPr>
            <w:tcW w:w="1420" w:type="dxa"/>
            <w:tcBorders>
              <w:top w:val="nil"/>
              <w:left w:val="nil"/>
              <w:bottom w:val="single" w:sz="4"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216 749,20</w:t>
            </w:r>
          </w:p>
        </w:tc>
        <w:tc>
          <w:tcPr>
            <w:tcW w:w="1220" w:type="dxa"/>
            <w:tcBorders>
              <w:top w:val="nil"/>
              <w:left w:val="nil"/>
              <w:bottom w:val="single" w:sz="4"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569,9</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336"/>
        </w:trPr>
        <w:tc>
          <w:tcPr>
            <w:tcW w:w="420" w:type="dxa"/>
            <w:tcBorders>
              <w:top w:val="nil"/>
              <w:left w:val="single" w:sz="8" w:space="0" w:color="auto"/>
              <w:bottom w:val="nil"/>
              <w:right w:val="nil"/>
            </w:tcBorders>
            <w:shd w:val="clear" w:color="auto" w:fill="auto"/>
            <w:noWrap/>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 </w:t>
            </w:r>
          </w:p>
        </w:tc>
        <w:tc>
          <w:tcPr>
            <w:tcW w:w="830" w:type="dxa"/>
            <w:tcBorders>
              <w:top w:val="nil"/>
              <w:left w:val="single" w:sz="8" w:space="0" w:color="auto"/>
              <w:bottom w:val="single" w:sz="4" w:space="0" w:color="auto"/>
              <w:right w:val="single" w:sz="8" w:space="0" w:color="auto"/>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single" w:sz="8" w:space="0" w:color="auto"/>
              <w:bottom w:val="single" w:sz="4" w:space="0" w:color="auto"/>
              <w:right w:val="nil"/>
            </w:tcBorders>
            <w:shd w:val="clear" w:color="auto" w:fill="auto"/>
            <w:noWrap/>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0950</w:t>
            </w:r>
          </w:p>
        </w:tc>
        <w:tc>
          <w:tcPr>
            <w:tcW w:w="3740" w:type="dxa"/>
            <w:tcBorders>
              <w:top w:val="nil"/>
              <w:left w:val="single" w:sz="4" w:space="0" w:color="auto"/>
              <w:bottom w:val="single" w:sz="4"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kary i odszkodowania</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17 360,00</w:t>
            </w:r>
          </w:p>
        </w:tc>
        <w:tc>
          <w:tcPr>
            <w:tcW w:w="1420" w:type="dxa"/>
            <w:tcBorders>
              <w:top w:val="nil"/>
              <w:left w:val="nil"/>
              <w:bottom w:val="single" w:sz="4"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23 110,67</w:t>
            </w:r>
          </w:p>
        </w:tc>
        <w:tc>
          <w:tcPr>
            <w:tcW w:w="1220" w:type="dxa"/>
            <w:tcBorders>
              <w:top w:val="nil"/>
              <w:left w:val="nil"/>
              <w:bottom w:val="single" w:sz="4"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133,1</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336"/>
        </w:trPr>
        <w:tc>
          <w:tcPr>
            <w:tcW w:w="420" w:type="dxa"/>
            <w:tcBorders>
              <w:top w:val="nil"/>
              <w:left w:val="single" w:sz="8" w:space="0" w:color="auto"/>
              <w:bottom w:val="nil"/>
              <w:right w:val="nil"/>
            </w:tcBorders>
            <w:shd w:val="clear" w:color="auto" w:fill="auto"/>
            <w:noWrap/>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 </w:t>
            </w:r>
          </w:p>
        </w:tc>
        <w:tc>
          <w:tcPr>
            <w:tcW w:w="830" w:type="dxa"/>
            <w:tcBorders>
              <w:top w:val="nil"/>
              <w:left w:val="single" w:sz="8" w:space="0" w:color="auto"/>
              <w:bottom w:val="nil"/>
              <w:right w:val="single" w:sz="8" w:space="0" w:color="auto"/>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single" w:sz="8" w:space="0" w:color="auto"/>
              <w:bottom w:val="nil"/>
              <w:right w:val="nil"/>
            </w:tcBorders>
            <w:shd w:val="clear" w:color="auto" w:fill="auto"/>
            <w:noWrap/>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0970</w:t>
            </w:r>
          </w:p>
        </w:tc>
        <w:tc>
          <w:tcPr>
            <w:tcW w:w="3740" w:type="dxa"/>
            <w:tcBorders>
              <w:top w:val="nil"/>
              <w:left w:val="single" w:sz="4" w:space="0" w:color="auto"/>
              <w:bottom w:val="nil"/>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wpływy z różnych dochodów UG</w:t>
            </w:r>
          </w:p>
        </w:tc>
        <w:tc>
          <w:tcPr>
            <w:tcW w:w="1520" w:type="dxa"/>
            <w:tcBorders>
              <w:top w:val="nil"/>
              <w:left w:val="single" w:sz="4" w:space="0" w:color="auto"/>
              <w:bottom w:val="nil"/>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29 700,00</w:t>
            </w:r>
          </w:p>
        </w:tc>
        <w:tc>
          <w:tcPr>
            <w:tcW w:w="1420" w:type="dxa"/>
            <w:tcBorders>
              <w:top w:val="nil"/>
              <w:left w:val="nil"/>
              <w:bottom w:val="nil"/>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945 377,32</w:t>
            </w:r>
          </w:p>
        </w:tc>
        <w:tc>
          <w:tcPr>
            <w:tcW w:w="1220" w:type="dxa"/>
            <w:tcBorders>
              <w:top w:val="nil"/>
              <w:left w:val="nil"/>
              <w:bottom w:val="single" w:sz="4"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3183,1</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480"/>
        </w:trPr>
        <w:tc>
          <w:tcPr>
            <w:tcW w:w="420" w:type="dxa"/>
            <w:tcBorders>
              <w:top w:val="nil"/>
              <w:left w:val="single" w:sz="8" w:space="0" w:color="auto"/>
              <w:bottom w:val="nil"/>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 </w:t>
            </w:r>
          </w:p>
        </w:tc>
        <w:tc>
          <w:tcPr>
            <w:tcW w:w="830" w:type="dxa"/>
            <w:tcBorders>
              <w:top w:val="single" w:sz="4" w:space="0" w:color="auto"/>
              <w:left w:val="single" w:sz="8" w:space="0" w:color="auto"/>
              <w:bottom w:val="single" w:sz="4" w:space="0" w:color="auto"/>
              <w:right w:val="single" w:sz="8" w:space="0" w:color="auto"/>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single" w:sz="4" w:space="0" w:color="auto"/>
              <w:left w:val="single" w:sz="8" w:space="0" w:color="auto"/>
              <w:bottom w:val="single" w:sz="4" w:space="0" w:color="auto"/>
              <w:right w:val="nil"/>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2360</w:t>
            </w:r>
          </w:p>
        </w:tc>
        <w:tc>
          <w:tcPr>
            <w:tcW w:w="37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dochody gminy związane z realizacją zadań z zakresu administracji rządowej i zadań zleconych</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30 000,00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16 129,86</w:t>
            </w:r>
          </w:p>
        </w:tc>
        <w:tc>
          <w:tcPr>
            <w:tcW w:w="1220" w:type="dxa"/>
            <w:tcBorders>
              <w:top w:val="nil"/>
              <w:left w:val="nil"/>
              <w:bottom w:val="single" w:sz="4"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53,8</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276"/>
        </w:trPr>
        <w:tc>
          <w:tcPr>
            <w:tcW w:w="420" w:type="dxa"/>
            <w:tcBorders>
              <w:top w:val="nil"/>
              <w:left w:val="single" w:sz="8" w:space="0" w:color="auto"/>
              <w:bottom w:val="nil"/>
              <w:right w:val="nil"/>
            </w:tcBorders>
            <w:shd w:val="clear" w:color="auto" w:fill="auto"/>
            <w:noWrap/>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 </w:t>
            </w:r>
          </w:p>
        </w:tc>
        <w:tc>
          <w:tcPr>
            <w:tcW w:w="830" w:type="dxa"/>
            <w:tcBorders>
              <w:top w:val="nil"/>
              <w:left w:val="single" w:sz="8" w:space="0" w:color="auto"/>
              <w:bottom w:val="single" w:sz="8" w:space="0" w:color="auto"/>
              <w:right w:val="single" w:sz="8" w:space="0" w:color="auto"/>
            </w:tcBorders>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p>
        </w:tc>
        <w:tc>
          <w:tcPr>
            <w:tcW w:w="830" w:type="dxa"/>
            <w:tcBorders>
              <w:top w:val="nil"/>
              <w:left w:val="single" w:sz="8" w:space="0" w:color="auto"/>
              <w:bottom w:val="single" w:sz="8" w:space="0" w:color="auto"/>
              <w:right w:val="nil"/>
            </w:tcBorders>
            <w:shd w:val="clear" w:color="auto" w:fill="auto"/>
            <w:noWrap/>
            <w:hideMark/>
          </w:tcPr>
          <w:p w:rsidR="0021034B" w:rsidRPr="0021034B" w:rsidRDefault="0021034B" w:rsidP="0021034B">
            <w:pPr>
              <w:spacing w:after="0" w:line="240" w:lineRule="auto"/>
              <w:jc w:val="center"/>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2910</w:t>
            </w:r>
          </w:p>
        </w:tc>
        <w:tc>
          <w:tcPr>
            <w:tcW w:w="3740" w:type="dxa"/>
            <w:tcBorders>
              <w:top w:val="nil"/>
              <w:left w:val="single" w:sz="4" w:space="0" w:color="auto"/>
              <w:bottom w:val="nil"/>
              <w:right w:val="single" w:sz="4" w:space="0" w:color="auto"/>
            </w:tcBorders>
            <w:shd w:val="clear" w:color="auto" w:fill="auto"/>
            <w:vAlign w:val="bottom"/>
            <w:hideMark/>
          </w:tcPr>
          <w:p w:rsidR="0021034B" w:rsidRPr="0021034B" w:rsidRDefault="0021034B" w:rsidP="0021034B">
            <w:pPr>
              <w:spacing w:after="0" w:line="240" w:lineRule="auto"/>
              <w:rPr>
                <w:rFonts w:ascii="Times New Roman" w:eastAsia="Times New Roman" w:hAnsi="Times New Roman" w:cs="Times New Roman"/>
                <w:sz w:val="18"/>
                <w:szCs w:val="18"/>
                <w:lang w:eastAsia="pl-PL"/>
              </w:rPr>
            </w:pPr>
            <w:r w:rsidRPr="0021034B">
              <w:rPr>
                <w:rFonts w:ascii="Times New Roman" w:eastAsia="Times New Roman" w:hAnsi="Times New Roman" w:cs="Times New Roman"/>
                <w:sz w:val="18"/>
                <w:szCs w:val="18"/>
                <w:lang w:eastAsia="pl-PL"/>
              </w:rPr>
              <w:t>zwrot niesłusznie pobranych dotacji</w:t>
            </w:r>
          </w:p>
        </w:tc>
        <w:tc>
          <w:tcPr>
            <w:tcW w:w="1520" w:type="dxa"/>
            <w:tcBorders>
              <w:top w:val="nil"/>
              <w:left w:val="single" w:sz="4" w:space="0" w:color="auto"/>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0,00</w:t>
            </w:r>
          </w:p>
        </w:tc>
        <w:tc>
          <w:tcPr>
            <w:tcW w:w="1420" w:type="dxa"/>
            <w:tcBorders>
              <w:top w:val="nil"/>
              <w:left w:val="nil"/>
              <w:bottom w:val="single" w:sz="8" w:space="0" w:color="auto"/>
              <w:right w:val="single" w:sz="4"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sz w:val="20"/>
                <w:szCs w:val="20"/>
                <w:lang w:eastAsia="pl-PL"/>
              </w:rPr>
            </w:pPr>
            <w:r w:rsidRPr="0021034B">
              <w:rPr>
                <w:rFonts w:ascii="Times New Roman" w:eastAsia="Times New Roman" w:hAnsi="Times New Roman" w:cs="Times New Roman"/>
                <w:sz w:val="20"/>
                <w:szCs w:val="20"/>
                <w:lang w:eastAsia="pl-PL"/>
              </w:rPr>
              <w:t>15 929,32</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5D3F02" w:rsidP="0021034B">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0,00</w:t>
            </w:r>
            <w:r w:rsidR="0021034B" w:rsidRPr="0021034B">
              <w:rPr>
                <w:rFonts w:ascii="Times New Roman" w:eastAsia="Times New Roman" w:hAnsi="Times New Roman" w:cs="Times New Roman"/>
                <w:sz w:val="20"/>
                <w:szCs w:val="20"/>
                <w:lang w:eastAsia="pl-PL"/>
              </w:rPr>
              <w:t> </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r w:rsidR="0021034B" w:rsidRPr="0021034B" w:rsidTr="0021034B">
        <w:trPr>
          <w:trHeight w:val="384"/>
        </w:trPr>
        <w:tc>
          <w:tcPr>
            <w:tcW w:w="4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b/>
                <w:bCs/>
                <w:lang w:eastAsia="pl-PL"/>
              </w:rPr>
            </w:pPr>
            <w:r w:rsidRPr="0021034B">
              <w:rPr>
                <w:rFonts w:ascii="Times New Roman" w:eastAsia="Times New Roman" w:hAnsi="Times New Roman" w:cs="Times New Roman"/>
                <w:b/>
                <w:bCs/>
                <w:lang w:eastAsia="pl-PL"/>
              </w:rPr>
              <w:t> </w:t>
            </w:r>
          </w:p>
        </w:tc>
        <w:tc>
          <w:tcPr>
            <w:tcW w:w="830" w:type="dxa"/>
            <w:tcBorders>
              <w:top w:val="nil"/>
              <w:left w:val="nil"/>
              <w:bottom w:val="single" w:sz="8" w:space="0" w:color="auto"/>
              <w:right w:val="nil"/>
            </w:tcBorders>
          </w:tcPr>
          <w:p w:rsidR="0021034B" w:rsidRPr="0021034B" w:rsidRDefault="0021034B" w:rsidP="0021034B">
            <w:pPr>
              <w:spacing w:after="0" w:line="240" w:lineRule="auto"/>
              <w:rPr>
                <w:rFonts w:ascii="Times New Roman" w:eastAsia="Times New Roman" w:hAnsi="Times New Roman" w:cs="Times New Roman"/>
                <w:b/>
                <w:bCs/>
                <w:lang w:eastAsia="pl-PL"/>
              </w:rPr>
            </w:pPr>
          </w:p>
        </w:tc>
        <w:tc>
          <w:tcPr>
            <w:tcW w:w="83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b/>
                <w:bCs/>
                <w:lang w:eastAsia="pl-PL"/>
              </w:rPr>
            </w:pPr>
            <w:r w:rsidRPr="0021034B">
              <w:rPr>
                <w:rFonts w:ascii="Times New Roman" w:eastAsia="Times New Roman" w:hAnsi="Times New Roman" w:cs="Times New Roman"/>
                <w:b/>
                <w:bCs/>
                <w:lang w:eastAsia="pl-PL"/>
              </w:rPr>
              <w:t> </w:t>
            </w:r>
          </w:p>
        </w:tc>
        <w:tc>
          <w:tcPr>
            <w:tcW w:w="3740" w:type="dxa"/>
            <w:tcBorders>
              <w:top w:val="single" w:sz="8" w:space="0" w:color="auto"/>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Razem dochody własne</w:t>
            </w:r>
          </w:p>
        </w:tc>
        <w:tc>
          <w:tcPr>
            <w:tcW w:w="1520" w:type="dxa"/>
            <w:tcBorders>
              <w:top w:val="nil"/>
              <w:left w:val="nil"/>
              <w:bottom w:val="single" w:sz="8" w:space="0" w:color="auto"/>
              <w:right w:val="nil"/>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67 947 871,45</w:t>
            </w:r>
          </w:p>
        </w:tc>
        <w:tc>
          <w:tcPr>
            <w:tcW w:w="1420" w:type="dxa"/>
            <w:tcBorders>
              <w:top w:val="nil"/>
              <w:left w:val="single" w:sz="8" w:space="0" w:color="auto"/>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right"/>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37 743 907,33</w:t>
            </w:r>
          </w:p>
        </w:tc>
        <w:tc>
          <w:tcPr>
            <w:tcW w:w="1220" w:type="dxa"/>
            <w:tcBorders>
              <w:top w:val="nil"/>
              <w:left w:val="nil"/>
              <w:bottom w:val="single" w:sz="8" w:space="0" w:color="auto"/>
              <w:right w:val="single" w:sz="8" w:space="0" w:color="auto"/>
            </w:tcBorders>
            <w:shd w:val="clear" w:color="auto" w:fill="auto"/>
            <w:noWrap/>
            <w:vAlign w:val="bottom"/>
            <w:hideMark/>
          </w:tcPr>
          <w:p w:rsidR="0021034B" w:rsidRPr="0021034B" w:rsidRDefault="0021034B" w:rsidP="0021034B">
            <w:pPr>
              <w:spacing w:after="0" w:line="240" w:lineRule="auto"/>
              <w:jc w:val="center"/>
              <w:rPr>
                <w:rFonts w:ascii="Times New Roman" w:eastAsia="Times New Roman" w:hAnsi="Times New Roman" w:cs="Times New Roman"/>
                <w:b/>
                <w:bCs/>
                <w:sz w:val="20"/>
                <w:szCs w:val="20"/>
                <w:lang w:eastAsia="pl-PL"/>
              </w:rPr>
            </w:pPr>
            <w:r w:rsidRPr="0021034B">
              <w:rPr>
                <w:rFonts w:ascii="Times New Roman" w:eastAsia="Times New Roman" w:hAnsi="Times New Roman" w:cs="Times New Roman"/>
                <w:b/>
                <w:bCs/>
                <w:sz w:val="20"/>
                <w:szCs w:val="20"/>
                <w:lang w:eastAsia="pl-PL"/>
              </w:rPr>
              <w:t>55,5</w:t>
            </w: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c>
          <w:tcPr>
            <w:tcW w:w="146" w:type="dxa"/>
            <w:vAlign w:val="center"/>
            <w:hideMark/>
          </w:tcPr>
          <w:p w:rsidR="0021034B" w:rsidRPr="0021034B" w:rsidRDefault="0021034B" w:rsidP="0021034B">
            <w:pPr>
              <w:spacing w:after="0" w:line="240" w:lineRule="auto"/>
              <w:rPr>
                <w:rFonts w:ascii="Times New Roman" w:eastAsia="Times New Roman" w:hAnsi="Times New Roman" w:cs="Times New Roman"/>
                <w:sz w:val="20"/>
                <w:szCs w:val="20"/>
                <w:lang w:eastAsia="pl-PL"/>
              </w:rPr>
            </w:pPr>
          </w:p>
        </w:tc>
      </w:tr>
    </w:tbl>
    <w:p w:rsidR="0021034B" w:rsidRPr="0021034B" w:rsidRDefault="0021034B" w:rsidP="0021034B">
      <w:pPr>
        <w:spacing w:after="0" w:line="22" w:lineRule="atLeast"/>
        <w:jc w:val="both"/>
        <w:rPr>
          <w:rFonts w:ascii="Times New Roman" w:eastAsia="MS Mincho" w:hAnsi="Times New Roman" w:cs="Times New Roman"/>
          <w:b/>
          <w:bCs/>
          <w:sz w:val="28"/>
          <w:szCs w:val="28"/>
        </w:rPr>
      </w:pPr>
    </w:p>
    <w:p w:rsidR="0021034B" w:rsidRPr="0021034B" w:rsidRDefault="0021034B" w:rsidP="0021034B">
      <w:pPr>
        <w:spacing w:after="0" w:line="22" w:lineRule="atLeast"/>
        <w:jc w:val="both"/>
        <w:rPr>
          <w:rFonts w:ascii="Times New Roman" w:eastAsia="MS Mincho" w:hAnsi="Times New Roman" w:cs="Times New Roman"/>
          <w:b/>
          <w:bCs/>
          <w:sz w:val="28"/>
          <w:szCs w:val="28"/>
        </w:rPr>
      </w:pPr>
      <w:r w:rsidRPr="0021034B">
        <w:rPr>
          <w:rFonts w:ascii="Times New Roman" w:eastAsia="MS Mincho" w:hAnsi="Times New Roman" w:cs="Times New Roman"/>
          <w:b/>
          <w:bCs/>
          <w:sz w:val="28"/>
          <w:szCs w:val="28"/>
        </w:rPr>
        <w:t>Subwencja ogólna</w:t>
      </w:r>
    </w:p>
    <w:p w:rsidR="0021034B" w:rsidRPr="0021034B" w:rsidRDefault="0021034B" w:rsidP="0021034B">
      <w:pPr>
        <w:spacing w:after="0" w:line="22" w:lineRule="atLeast"/>
        <w:jc w:val="both"/>
        <w:rPr>
          <w:rFonts w:ascii="Times New Roman" w:eastAsia="MS Mincho" w:hAnsi="Times New Roman" w:cs="Times New Roman"/>
          <w:sz w:val="24"/>
          <w:szCs w:val="24"/>
        </w:rPr>
      </w:pPr>
      <w:r w:rsidRPr="0021034B">
        <w:rPr>
          <w:rFonts w:ascii="Times New Roman" w:eastAsia="MS Mincho" w:hAnsi="Times New Roman" w:cs="Times New Roman"/>
          <w:bCs/>
          <w:sz w:val="24"/>
          <w:szCs w:val="24"/>
        </w:rPr>
        <w:t>Planowana kwota s</w:t>
      </w:r>
      <w:r w:rsidRPr="0021034B">
        <w:rPr>
          <w:rFonts w:ascii="Times New Roman" w:eastAsia="MS Mincho" w:hAnsi="Times New Roman" w:cs="Times New Roman"/>
          <w:sz w:val="24"/>
          <w:szCs w:val="24"/>
        </w:rPr>
        <w:t xml:space="preserve">ubwencji ogólnej według uchwały budżetowej na dzień 1 stycznia 2021 r. wynosiła 18.338.229,00zł i stanowiła ją część oświatowa i część równoważąca. Dane powyższe wynikają z pisma Ministra Finansów, Funduszy i Polityki Regionalnej z dnia </w:t>
      </w:r>
      <w:r w:rsidRPr="0021034B">
        <w:rPr>
          <w:rFonts w:ascii="Times New Roman" w:eastAsia="MS Mincho" w:hAnsi="Times New Roman" w:cs="Times New Roman"/>
          <w:sz w:val="24"/>
          <w:szCs w:val="24"/>
        </w:rPr>
        <w:br/>
        <w:t xml:space="preserve">14 października 2020 r. znak ST3.4750.30.20.  Część oświatowa subwencji ogólnej stanowiła kwotę 18.280.179,00 zł,  część równoważąca –  58.050,00 zł. </w:t>
      </w:r>
    </w:p>
    <w:p w:rsidR="0021034B" w:rsidRPr="0021034B" w:rsidRDefault="0021034B" w:rsidP="0021034B">
      <w:pPr>
        <w:spacing w:after="0" w:line="22" w:lineRule="atLeast"/>
        <w:jc w:val="both"/>
        <w:rPr>
          <w:rFonts w:ascii="Times New Roman" w:eastAsia="MS Mincho" w:hAnsi="Times New Roman" w:cs="Times New Roman"/>
          <w:sz w:val="24"/>
          <w:szCs w:val="24"/>
        </w:rPr>
      </w:pPr>
      <w:r w:rsidRPr="0021034B">
        <w:rPr>
          <w:rFonts w:ascii="Times New Roman" w:eastAsia="MS Mincho" w:hAnsi="Times New Roman" w:cs="Times New Roman"/>
          <w:sz w:val="24"/>
          <w:szCs w:val="24"/>
        </w:rPr>
        <w:t xml:space="preserve">Na przestrzeni roku Minister Finansów, Funduszy i Polityki Regionalnej dokonał zmiany wysokości subwencji ogólnej.  W </w:t>
      </w:r>
      <w:r w:rsidRPr="0021034B">
        <w:rPr>
          <w:rFonts w:ascii="Times New Roman" w:hAnsi="Times New Roman" w:cs="Times New Roman"/>
          <w:sz w:val="24"/>
          <w:szCs w:val="24"/>
        </w:rPr>
        <w:t xml:space="preserve"> dniu 9 lutego pismem znak ST3.4750.2.2021 przekazał informację o kwocie subwencji oświatowej wynikającej z ustawy budżetowej na rok 2021. Część oświatowa subwencji ogólnej wynosi 18.196.707,00 zł. Jest  mniejsza o 83.472,00 zł od kwoty przyjętej w uchwale budżetowej gminy Osielsko na rok 2021.</w:t>
      </w:r>
      <w:r w:rsidRPr="0021034B">
        <w:rPr>
          <w:rFonts w:ascii="Times New Roman" w:eastAsia="Times New Roman" w:hAnsi="Times New Roman" w:cs="Times New Roman"/>
          <w:sz w:val="24"/>
          <w:szCs w:val="24"/>
          <w:lang w:eastAsia="pl-PL"/>
        </w:rPr>
        <w:t xml:space="preserve"> Według stanu na </w:t>
      </w:r>
      <w:r w:rsidRPr="0021034B">
        <w:rPr>
          <w:rFonts w:ascii="Times New Roman" w:eastAsia="MS Mincho" w:hAnsi="Times New Roman" w:cs="Times New Roman"/>
          <w:sz w:val="24"/>
          <w:szCs w:val="24"/>
        </w:rPr>
        <w:t xml:space="preserve">dzień 30 czerwca 2021 roku subwencja ogólna wynosi 18.254.757,00 zł. Stanowi ją część oświatowa w kwocie – 18.196.707,00 zł i część równoważąca w kwocie 58.050,00 zł. Dochód został wykonany w kwocie 11.227.004,00 zł co stanowi 61,5 % planu. W tym część oświatowa 11.197.976,00 zł, część równoważąca 29.028,00 zł. </w:t>
      </w:r>
    </w:p>
    <w:p w:rsidR="0021034B" w:rsidRPr="0021034B" w:rsidRDefault="0021034B" w:rsidP="0021034B">
      <w:pPr>
        <w:spacing w:after="0" w:line="22" w:lineRule="atLeast"/>
        <w:jc w:val="both"/>
        <w:rPr>
          <w:rFonts w:ascii="Times New Roman" w:eastAsia="MS Mincho" w:hAnsi="Times New Roman" w:cs="Times New Roman"/>
          <w:sz w:val="24"/>
          <w:szCs w:val="24"/>
        </w:rPr>
      </w:pPr>
    </w:p>
    <w:p w:rsidR="0021034B" w:rsidRPr="0021034B" w:rsidRDefault="0021034B" w:rsidP="0021034B">
      <w:pPr>
        <w:spacing w:after="0" w:line="22" w:lineRule="atLeast"/>
        <w:jc w:val="both"/>
        <w:rPr>
          <w:rFonts w:ascii="Times New Roman" w:eastAsia="MS Mincho" w:hAnsi="Times New Roman" w:cs="Times New Roman"/>
          <w:sz w:val="24"/>
          <w:szCs w:val="24"/>
        </w:rPr>
      </w:pPr>
      <w:r w:rsidRPr="0021034B">
        <w:rPr>
          <w:rFonts w:ascii="Times New Roman" w:eastAsia="MS Mincho" w:hAnsi="Times New Roman" w:cs="Times New Roman"/>
          <w:sz w:val="24"/>
          <w:szCs w:val="24"/>
        </w:rPr>
        <w:t>Subwencja ogólna w I półroczu 2021 stanowi 15,2 % wykonanych dochodów budżetu ogółem.</w:t>
      </w:r>
    </w:p>
    <w:p w:rsidR="00821841" w:rsidRDefault="00821841" w:rsidP="0021034B">
      <w:pPr>
        <w:spacing w:after="0" w:line="22" w:lineRule="atLeast"/>
        <w:jc w:val="both"/>
        <w:rPr>
          <w:rFonts w:ascii="Times New Roman" w:eastAsia="MS Mincho" w:hAnsi="Times New Roman" w:cs="Times New Roman"/>
          <w:b/>
          <w:bCs/>
          <w:color w:val="FF0000"/>
          <w:sz w:val="28"/>
          <w:szCs w:val="28"/>
        </w:rPr>
      </w:pPr>
    </w:p>
    <w:p w:rsidR="0021034B" w:rsidRPr="008711A2" w:rsidRDefault="0021034B" w:rsidP="0021034B">
      <w:pPr>
        <w:spacing w:after="0" w:line="22" w:lineRule="atLeast"/>
        <w:jc w:val="both"/>
        <w:rPr>
          <w:rFonts w:ascii="Times New Roman" w:eastAsia="MS Mincho" w:hAnsi="Times New Roman" w:cs="Times New Roman"/>
          <w:b/>
          <w:bCs/>
          <w:sz w:val="28"/>
          <w:szCs w:val="28"/>
        </w:rPr>
      </w:pPr>
      <w:r w:rsidRPr="008711A2">
        <w:rPr>
          <w:rFonts w:ascii="Times New Roman" w:eastAsia="MS Mincho" w:hAnsi="Times New Roman" w:cs="Times New Roman"/>
          <w:b/>
          <w:bCs/>
          <w:sz w:val="28"/>
          <w:szCs w:val="28"/>
        </w:rPr>
        <w:t>Dotacje i środki przeznaczone na cele bieżące</w:t>
      </w:r>
    </w:p>
    <w:p w:rsidR="00DC5B9C" w:rsidRPr="008711A2" w:rsidRDefault="0021034B" w:rsidP="00DC5B9C">
      <w:pPr>
        <w:spacing w:after="0" w:line="22" w:lineRule="atLeast"/>
        <w:jc w:val="both"/>
        <w:rPr>
          <w:rFonts w:ascii="Times New Roman" w:eastAsia="MS Mincho" w:hAnsi="Times New Roman" w:cs="Times New Roman"/>
          <w:sz w:val="24"/>
          <w:szCs w:val="24"/>
        </w:rPr>
      </w:pPr>
      <w:r w:rsidRPr="008711A2">
        <w:rPr>
          <w:rFonts w:ascii="Times New Roman" w:eastAsia="MS Mincho" w:hAnsi="Times New Roman" w:cs="Times New Roman"/>
          <w:sz w:val="24"/>
          <w:szCs w:val="24"/>
        </w:rPr>
        <w:t xml:space="preserve">Planowane dotacje celowe i środki przeznaczone na cele bieżące  po zmianach na dzień </w:t>
      </w:r>
      <w:r w:rsidRPr="008711A2">
        <w:rPr>
          <w:rFonts w:ascii="Times New Roman" w:eastAsia="MS Mincho" w:hAnsi="Times New Roman" w:cs="Times New Roman"/>
          <w:sz w:val="24"/>
          <w:szCs w:val="24"/>
        </w:rPr>
        <w:br/>
        <w:t>3</w:t>
      </w:r>
      <w:r w:rsidR="008E0E98" w:rsidRPr="008711A2">
        <w:rPr>
          <w:rFonts w:ascii="Times New Roman" w:eastAsia="MS Mincho" w:hAnsi="Times New Roman" w:cs="Times New Roman"/>
          <w:sz w:val="24"/>
          <w:szCs w:val="24"/>
        </w:rPr>
        <w:t xml:space="preserve">0 czerwca </w:t>
      </w:r>
      <w:r w:rsidRPr="008711A2">
        <w:rPr>
          <w:rFonts w:ascii="Times New Roman" w:eastAsia="MS Mincho" w:hAnsi="Times New Roman" w:cs="Times New Roman"/>
          <w:sz w:val="24"/>
          <w:szCs w:val="24"/>
        </w:rPr>
        <w:t>202</w:t>
      </w:r>
      <w:r w:rsidR="008E0E98" w:rsidRPr="008711A2">
        <w:rPr>
          <w:rFonts w:ascii="Times New Roman" w:eastAsia="MS Mincho" w:hAnsi="Times New Roman" w:cs="Times New Roman"/>
          <w:sz w:val="24"/>
          <w:szCs w:val="24"/>
        </w:rPr>
        <w:t>1</w:t>
      </w:r>
      <w:r w:rsidRPr="008711A2">
        <w:rPr>
          <w:rFonts w:ascii="Times New Roman" w:eastAsia="MS Mincho" w:hAnsi="Times New Roman" w:cs="Times New Roman"/>
          <w:sz w:val="24"/>
          <w:szCs w:val="24"/>
        </w:rPr>
        <w:t xml:space="preserve"> r. wynoszą 2</w:t>
      </w:r>
      <w:r w:rsidR="008E0E98" w:rsidRPr="008711A2">
        <w:rPr>
          <w:rFonts w:ascii="Times New Roman" w:eastAsia="MS Mincho" w:hAnsi="Times New Roman" w:cs="Times New Roman"/>
          <w:sz w:val="24"/>
          <w:szCs w:val="24"/>
        </w:rPr>
        <w:t>4.429.500,39 z</w:t>
      </w:r>
      <w:r w:rsidRPr="008711A2">
        <w:rPr>
          <w:rFonts w:ascii="Times New Roman" w:eastAsia="MS Mincho" w:hAnsi="Times New Roman" w:cs="Times New Roman"/>
          <w:sz w:val="24"/>
          <w:szCs w:val="24"/>
        </w:rPr>
        <w:t xml:space="preserve">ł. Wykonanie  wynosi </w:t>
      </w:r>
      <w:r w:rsidR="008E0E98" w:rsidRPr="008711A2">
        <w:rPr>
          <w:rFonts w:ascii="Times New Roman" w:eastAsia="MS Mincho" w:hAnsi="Times New Roman" w:cs="Times New Roman"/>
          <w:sz w:val="24"/>
          <w:szCs w:val="24"/>
        </w:rPr>
        <w:t>14.</w:t>
      </w:r>
      <w:r w:rsidR="00BC689D" w:rsidRPr="008711A2">
        <w:rPr>
          <w:rFonts w:ascii="Times New Roman" w:eastAsia="MS Mincho" w:hAnsi="Times New Roman" w:cs="Times New Roman"/>
          <w:sz w:val="24"/>
          <w:szCs w:val="24"/>
        </w:rPr>
        <w:t xml:space="preserve">699.710,85 </w:t>
      </w:r>
      <w:r w:rsidRPr="008711A2">
        <w:rPr>
          <w:rFonts w:ascii="Times New Roman" w:eastAsia="MS Mincho" w:hAnsi="Times New Roman" w:cs="Times New Roman"/>
          <w:sz w:val="24"/>
          <w:szCs w:val="24"/>
        </w:rPr>
        <w:t xml:space="preserve">zł. </w:t>
      </w:r>
      <w:r w:rsidRPr="008711A2">
        <w:rPr>
          <w:rFonts w:ascii="Times New Roman" w:eastAsia="MS Mincho" w:hAnsi="Times New Roman" w:cs="Times New Roman"/>
          <w:sz w:val="24"/>
          <w:szCs w:val="24"/>
        </w:rPr>
        <w:br/>
      </w:r>
      <w:r w:rsidR="00800591" w:rsidRPr="008711A2">
        <w:rPr>
          <w:rFonts w:ascii="Times New Roman" w:eastAsia="MS Mincho" w:hAnsi="Times New Roman" w:cs="Times New Roman"/>
          <w:sz w:val="24"/>
          <w:szCs w:val="24"/>
        </w:rPr>
        <w:t xml:space="preserve">Oprócz tego w ramach dotacji gmina otrzymuje </w:t>
      </w:r>
      <w:r w:rsidRPr="008711A2">
        <w:rPr>
          <w:rFonts w:ascii="Times New Roman" w:eastAsia="MS Mincho" w:hAnsi="Times New Roman" w:cs="Times New Roman"/>
          <w:sz w:val="24"/>
          <w:szCs w:val="24"/>
        </w:rPr>
        <w:t>dotacje na projekty finansowane z udziałem środków UE</w:t>
      </w:r>
      <w:r w:rsidR="00800591" w:rsidRPr="008711A2">
        <w:rPr>
          <w:rFonts w:ascii="Times New Roman" w:eastAsia="MS Mincho" w:hAnsi="Times New Roman" w:cs="Times New Roman"/>
          <w:sz w:val="24"/>
          <w:szCs w:val="24"/>
        </w:rPr>
        <w:t xml:space="preserve">, plan </w:t>
      </w:r>
      <w:r w:rsidR="00DC5B9C" w:rsidRPr="008711A2">
        <w:rPr>
          <w:rFonts w:ascii="Times New Roman" w:eastAsia="MS Mincho" w:hAnsi="Times New Roman" w:cs="Times New Roman"/>
          <w:sz w:val="24"/>
          <w:szCs w:val="24"/>
        </w:rPr>
        <w:t>–1.304.667,04 zł i wykonanie – 858.490,58</w:t>
      </w:r>
      <w:r w:rsidRPr="008711A2">
        <w:rPr>
          <w:rFonts w:ascii="Times New Roman" w:eastAsia="MS Mincho" w:hAnsi="Times New Roman" w:cs="Times New Roman"/>
          <w:sz w:val="24"/>
          <w:szCs w:val="24"/>
        </w:rPr>
        <w:t xml:space="preserve"> zł. </w:t>
      </w:r>
    </w:p>
    <w:p w:rsidR="0021034B" w:rsidRPr="0021034B" w:rsidRDefault="0021034B" w:rsidP="00DC5B9C">
      <w:p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Dotacje z  budżetu  państwa - plan po zmianach 2</w:t>
      </w:r>
      <w:r w:rsidR="00495B91">
        <w:rPr>
          <w:rFonts w:ascii="Times New Roman" w:eastAsia="MS Mincho" w:hAnsi="Times New Roman"/>
          <w:sz w:val="24"/>
          <w:szCs w:val="24"/>
        </w:rPr>
        <w:t>3.746.190,39</w:t>
      </w:r>
      <w:r w:rsidRPr="0021034B">
        <w:rPr>
          <w:rFonts w:ascii="Times New Roman" w:eastAsia="MS Mincho" w:hAnsi="Times New Roman"/>
          <w:sz w:val="24"/>
          <w:szCs w:val="24"/>
        </w:rPr>
        <w:t xml:space="preserve"> zł, wykonanie – 14.</w:t>
      </w:r>
      <w:r w:rsidR="00495B91">
        <w:rPr>
          <w:rFonts w:ascii="Times New Roman" w:eastAsia="MS Mincho" w:hAnsi="Times New Roman"/>
          <w:sz w:val="24"/>
          <w:szCs w:val="24"/>
        </w:rPr>
        <w:t xml:space="preserve">294.507,43 </w:t>
      </w:r>
      <w:r w:rsidRPr="0021034B">
        <w:rPr>
          <w:rFonts w:ascii="Times New Roman" w:eastAsia="MS Mincho" w:hAnsi="Times New Roman"/>
          <w:sz w:val="24"/>
          <w:szCs w:val="24"/>
        </w:rPr>
        <w:t>zł, z tego:</w:t>
      </w:r>
    </w:p>
    <w:p w:rsidR="0021034B" w:rsidRPr="0021034B" w:rsidRDefault="0021034B" w:rsidP="00EF58D6">
      <w:pPr>
        <w:numPr>
          <w:ilvl w:val="0"/>
          <w:numId w:val="190"/>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 xml:space="preserve">na zadania zlecone - plan 21.990.056,39 zł, wykonanie – 13.392.768,39 </w:t>
      </w:r>
      <w:r w:rsidRPr="0021034B">
        <w:rPr>
          <w:rFonts w:ascii="Times New Roman" w:eastAsia="MS Mincho" w:hAnsi="Times New Roman"/>
          <w:bCs/>
          <w:sz w:val="24"/>
          <w:szCs w:val="24"/>
        </w:rPr>
        <w:t>z</w:t>
      </w:r>
      <w:r w:rsidRPr="0021034B">
        <w:rPr>
          <w:rFonts w:ascii="Times New Roman" w:eastAsia="MS Mincho" w:hAnsi="Times New Roman"/>
          <w:sz w:val="24"/>
          <w:szCs w:val="24"/>
        </w:rPr>
        <w:t>ł.</w:t>
      </w:r>
    </w:p>
    <w:p w:rsidR="0021034B" w:rsidRPr="0021034B" w:rsidRDefault="0021034B" w:rsidP="00EF58D6">
      <w:pPr>
        <w:numPr>
          <w:ilvl w:val="0"/>
          <w:numId w:val="190"/>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na zadania własne - plan 1.755.134,00 zł, wykonanie – 900.739,04 zł.</w:t>
      </w:r>
    </w:p>
    <w:p w:rsidR="0021034B" w:rsidRPr="0021034B" w:rsidRDefault="0021034B" w:rsidP="00EF58D6">
      <w:pPr>
        <w:numPr>
          <w:ilvl w:val="0"/>
          <w:numId w:val="190"/>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na zadania związane z realizacją porozumień z organami administracji rządowej - plan 1.000,00 zł, wykonanie - 1.000,00 zł.</w:t>
      </w:r>
    </w:p>
    <w:p w:rsidR="0021034B" w:rsidRPr="0021034B" w:rsidRDefault="0021034B" w:rsidP="00EF58D6">
      <w:pPr>
        <w:numPr>
          <w:ilvl w:val="0"/>
          <w:numId w:val="189"/>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 xml:space="preserve">Dotacje od innych jednostek samorządu terytorialnego - plan 80.000,00 zł, wykonanie </w:t>
      </w:r>
      <w:r w:rsidRPr="0021034B">
        <w:rPr>
          <w:rFonts w:ascii="Times New Roman" w:eastAsia="MS Mincho" w:hAnsi="Times New Roman"/>
          <w:sz w:val="24"/>
          <w:szCs w:val="24"/>
        </w:rPr>
        <w:br/>
        <w:t>60.000,00 zł;</w:t>
      </w:r>
    </w:p>
    <w:p w:rsidR="0021034B" w:rsidRPr="0021034B" w:rsidRDefault="0021034B" w:rsidP="00EF58D6">
      <w:pPr>
        <w:numPr>
          <w:ilvl w:val="0"/>
          <w:numId w:val="189"/>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Środki pozyskane z różnych źródeł - plan 603.310,00 zł, wykonanie – 345.203,42 zł.</w:t>
      </w:r>
    </w:p>
    <w:p w:rsidR="0021034B" w:rsidRPr="0021034B" w:rsidRDefault="0021034B" w:rsidP="0021034B">
      <w:pPr>
        <w:spacing w:after="0" w:line="22" w:lineRule="atLeast"/>
        <w:jc w:val="both"/>
        <w:rPr>
          <w:rFonts w:ascii="Times New Roman" w:eastAsia="MS Mincho" w:hAnsi="Times New Roman"/>
          <w:color w:val="FF0000"/>
          <w:sz w:val="24"/>
          <w:szCs w:val="24"/>
        </w:rPr>
      </w:pPr>
    </w:p>
    <w:p w:rsidR="0021034B" w:rsidRPr="0021034B" w:rsidRDefault="0021034B" w:rsidP="0021034B">
      <w:pPr>
        <w:spacing w:after="0" w:line="22" w:lineRule="atLeast"/>
        <w:jc w:val="both"/>
        <w:rPr>
          <w:rFonts w:ascii="Times New Roman" w:eastAsia="MS Mincho" w:hAnsi="Times New Roman"/>
          <w:color w:val="FF0000"/>
          <w:sz w:val="24"/>
          <w:szCs w:val="24"/>
        </w:rPr>
      </w:pPr>
      <w:r w:rsidRPr="0021034B">
        <w:rPr>
          <w:rFonts w:ascii="Times New Roman" w:eastAsia="MS Mincho" w:hAnsi="Times New Roman"/>
          <w:color w:val="FF0000"/>
          <w:sz w:val="24"/>
          <w:szCs w:val="24"/>
        </w:rPr>
        <w:lastRenderedPageBreak/>
        <w:tab/>
      </w:r>
      <w:r w:rsidRPr="0021034B">
        <w:rPr>
          <w:rFonts w:ascii="Times New Roman" w:eastAsia="MS Mincho" w:hAnsi="Times New Roman"/>
          <w:sz w:val="24"/>
          <w:szCs w:val="24"/>
        </w:rPr>
        <w:t xml:space="preserve"> Udział dotacji i środków przeznaczonych na cele bieżące w ogólnej kwocie wykonanych dochodów w okresie </w:t>
      </w:r>
      <w:r w:rsidRPr="00F637C3">
        <w:rPr>
          <w:rFonts w:ascii="Times New Roman" w:eastAsia="MS Mincho" w:hAnsi="Times New Roman"/>
          <w:sz w:val="24"/>
          <w:szCs w:val="24"/>
        </w:rPr>
        <w:t xml:space="preserve">sprawozdawczym wynosi </w:t>
      </w:r>
      <w:r w:rsidR="00F637C3" w:rsidRPr="00F637C3">
        <w:rPr>
          <w:rFonts w:ascii="Times New Roman" w:eastAsia="MS Mincho" w:hAnsi="Times New Roman"/>
          <w:sz w:val="24"/>
          <w:szCs w:val="24"/>
        </w:rPr>
        <w:t xml:space="preserve">19,9 </w:t>
      </w:r>
      <w:r w:rsidRPr="00F637C3">
        <w:rPr>
          <w:rFonts w:ascii="Times New Roman" w:eastAsia="MS Mincho" w:hAnsi="Times New Roman"/>
          <w:sz w:val="24"/>
          <w:szCs w:val="24"/>
        </w:rPr>
        <w:t>%.  W tym:</w:t>
      </w:r>
    </w:p>
    <w:p w:rsidR="0021034B" w:rsidRPr="0021034B" w:rsidRDefault="0021034B" w:rsidP="0021034B">
      <w:pPr>
        <w:spacing w:after="0" w:line="22" w:lineRule="atLeast"/>
        <w:rPr>
          <w:rFonts w:ascii="Times New Roman" w:eastAsia="MS Mincho" w:hAnsi="Times New Roman"/>
          <w:b/>
          <w:bCs/>
          <w:sz w:val="24"/>
          <w:szCs w:val="24"/>
        </w:rPr>
      </w:pPr>
    </w:p>
    <w:p w:rsidR="0021034B" w:rsidRPr="0021034B" w:rsidRDefault="0021034B" w:rsidP="0021034B">
      <w:pPr>
        <w:spacing w:after="0" w:line="22" w:lineRule="atLeast"/>
        <w:rPr>
          <w:rFonts w:ascii="Times New Roman" w:eastAsia="MS Mincho" w:hAnsi="Times New Roman"/>
          <w:b/>
          <w:bCs/>
          <w:sz w:val="24"/>
          <w:szCs w:val="24"/>
        </w:rPr>
      </w:pPr>
      <w:r w:rsidRPr="0021034B">
        <w:rPr>
          <w:rFonts w:ascii="Times New Roman" w:eastAsia="MS Mincho" w:hAnsi="Times New Roman"/>
          <w:b/>
          <w:bCs/>
          <w:sz w:val="24"/>
          <w:szCs w:val="24"/>
        </w:rPr>
        <w:t xml:space="preserve">Dotacje celowe z budżetu państwa </w:t>
      </w:r>
      <w:r w:rsidRPr="0021034B">
        <w:rPr>
          <w:rFonts w:ascii="Times New Roman" w:eastAsia="MS Mincho" w:hAnsi="Times New Roman"/>
          <w:b/>
          <w:sz w:val="24"/>
          <w:szCs w:val="24"/>
        </w:rPr>
        <w:t>na</w:t>
      </w:r>
      <w:r w:rsidRPr="0021034B">
        <w:rPr>
          <w:rFonts w:ascii="Times New Roman" w:eastAsia="MS Mincho" w:hAnsi="Times New Roman"/>
          <w:b/>
          <w:bCs/>
          <w:sz w:val="24"/>
          <w:szCs w:val="24"/>
        </w:rPr>
        <w:t xml:space="preserve"> realizację zadań z zakresu administracji rządowej oraz innych zadań zleconych gminie ustawami (</w:t>
      </w:r>
      <w:r w:rsidR="0010125D">
        <w:rPr>
          <w:rFonts w:ascii="Times New Roman" w:eastAsia="MS Mincho" w:hAnsi="Times New Roman"/>
          <w:b/>
          <w:bCs/>
          <w:sz w:val="24"/>
          <w:szCs w:val="24"/>
        </w:rPr>
        <w:t xml:space="preserve">paragraf </w:t>
      </w:r>
      <w:r w:rsidRPr="0021034B">
        <w:rPr>
          <w:rFonts w:ascii="Times New Roman" w:eastAsia="MS Mincho" w:hAnsi="Times New Roman"/>
          <w:b/>
          <w:bCs/>
          <w:sz w:val="24"/>
          <w:szCs w:val="24"/>
        </w:rPr>
        <w:t>2010, 2060)</w:t>
      </w:r>
    </w:p>
    <w:p w:rsidR="0021034B" w:rsidRPr="0021034B" w:rsidRDefault="0021034B" w:rsidP="0021034B">
      <w:pPr>
        <w:spacing w:after="0" w:line="22" w:lineRule="atLeast"/>
        <w:jc w:val="both"/>
        <w:rPr>
          <w:rFonts w:ascii="Times New Roman" w:eastAsia="MS Mincho" w:hAnsi="Times New Roman"/>
          <w:bCs/>
          <w:sz w:val="24"/>
          <w:szCs w:val="24"/>
        </w:rPr>
      </w:pPr>
      <w:r w:rsidRPr="0021034B">
        <w:rPr>
          <w:rFonts w:ascii="Times New Roman" w:eastAsia="MS Mincho" w:hAnsi="Times New Roman"/>
          <w:bCs/>
          <w:sz w:val="24"/>
          <w:szCs w:val="24"/>
        </w:rPr>
        <w:t xml:space="preserve">Planowane dotacje z budżetu państwa na realizację zadań z zakresu administracji rządowej oraz innych zadań zleconych gminie ustawami według stanu na 1.01.2021 r. wynosiły - </w:t>
      </w:r>
    </w:p>
    <w:p w:rsidR="0021034B" w:rsidRPr="0021034B" w:rsidRDefault="0021034B" w:rsidP="0021034B">
      <w:pPr>
        <w:spacing w:after="0" w:line="22" w:lineRule="atLeast"/>
        <w:jc w:val="both"/>
        <w:rPr>
          <w:rFonts w:ascii="Times New Roman" w:eastAsia="MS Mincho" w:hAnsi="Times New Roman"/>
          <w:bCs/>
          <w:color w:val="FF0000"/>
          <w:sz w:val="24"/>
          <w:szCs w:val="24"/>
        </w:rPr>
      </w:pPr>
      <w:r w:rsidRPr="0021034B">
        <w:rPr>
          <w:rFonts w:ascii="Times New Roman" w:eastAsia="MS Mincho" w:hAnsi="Times New Roman"/>
          <w:bCs/>
          <w:sz w:val="24"/>
          <w:szCs w:val="24"/>
        </w:rPr>
        <w:t xml:space="preserve">21.622.832,00 zł. W ciągu roku zwiększono je decyzjami Wojewody Kujawsko Pomorskiego </w:t>
      </w:r>
      <w:r w:rsidRPr="0021034B">
        <w:rPr>
          <w:rFonts w:ascii="Times New Roman" w:eastAsia="MS Mincho" w:hAnsi="Times New Roman"/>
          <w:bCs/>
          <w:sz w:val="24"/>
          <w:szCs w:val="24"/>
        </w:rPr>
        <w:br/>
        <w:t xml:space="preserve">o kwotę – 367.224,39 zł. Po zmianie wynoszą 21.990.056,39 zł i wykonane zostały </w:t>
      </w:r>
      <w:r w:rsidRPr="0021034B">
        <w:rPr>
          <w:rFonts w:ascii="Times New Roman" w:eastAsia="MS Mincho" w:hAnsi="Times New Roman"/>
          <w:bCs/>
          <w:sz w:val="24"/>
          <w:szCs w:val="24"/>
        </w:rPr>
        <w:br/>
        <w:t>w kwocie – 13.392.768,39 zł, co stanowi 60,9 %  planu, w tym:</w:t>
      </w:r>
    </w:p>
    <w:p w:rsidR="0021034B" w:rsidRPr="0021034B" w:rsidRDefault="0021034B" w:rsidP="00EF58D6">
      <w:pPr>
        <w:numPr>
          <w:ilvl w:val="0"/>
          <w:numId w:val="198"/>
        </w:numPr>
        <w:spacing w:after="0" w:line="22" w:lineRule="atLeast"/>
        <w:jc w:val="both"/>
        <w:rPr>
          <w:rFonts w:ascii="Times New Roman" w:eastAsia="MS Mincho" w:hAnsi="Times New Roman" w:cs="Times New Roman"/>
          <w:bCs/>
          <w:sz w:val="24"/>
          <w:szCs w:val="24"/>
        </w:rPr>
      </w:pPr>
      <w:r w:rsidRPr="0021034B">
        <w:rPr>
          <w:rFonts w:ascii="Times New Roman" w:eastAsia="MS Mincho" w:hAnsi="Times New Roman"/>
          <w:sz w:val="24"/>
          <w:szCs w:val="24"/>
        </w:rPr>
        <w:t xml:space="preserve">Dział 010 - Rolnictwo i łowiectwo, plan 46.348,55 zł, wykonanie – 46.348,55 zł. W tym - </w:t>
      </w:r>
      <w:r w:rsidRPr="0021034B">
        <w:rPr>
          <w:rFonts w:ascii="Times New Roman" w:eastAsia="MS Mincho" w:hAnsi="Times New Roman"/>
          <w:bCs/>
          <w:sz w:val="24"/>
          <w:szCs w:val="24"/>
        </w:rPr>
        <w:t xml:space="preserve">rozdział 01095 - Pozostała działalność plan </w:t>
      </w:r>
      <w:r w:rsidRPr="0021034B">
        <w:rPr>
          <w:rFonts w:ascii="Times New Roman" w:eastAsia="MS Mincho" w:hAnsi="Times New Roman"/>
          <w:sz w:val="24"/>
          <w:szCs w:val="24"/>
        </w:rPr>
        <w:t xml:space="preserve">46.348,55 zł, wykonanie 46.348,55 </w:t>
      </w:r>
      <w:r w:rsidRPr="0021034B">
        <w:rPr>
          <w:rFonts w:ascii="Times New Roman" w:eastAsia="MS Mincho" w:hAnsi="Times New Roman"/>
          <w:bCs/>
          <w:sz w:val="24"/>
          <w:szCs w:val="24"/>
        </w:rPr>
        <w:t xml:space="preserve">zł, </w:t>
      </w:r>
      <w:r w:rsidRPr="0021034B">
        <w:rPr>
          <w:rFonts w:ascii="Times New Roman" w:eastAsia="MS Mincho" w:hAnsi="Times New Roman"/>
          <w:sz w:val="24"/>
          <w:szCs w:val="24"/>
        </w:rPr>
        <w:t xml:space="preserve">na </w:t>
      </w:r>
      <w:r w:rsidRPr="0021034B">
        <w:rPr>
          <w:rFonts w:ascii="Times New Roman" w:eastAsia="MS Mincho" w:hAnsi="Times New Roman" w:cs="Times New Roman"/>
          <w:sz w:val="24"/>
          <w:szCs w:val="24"/>
        </w:rPr>
        <w:t>zwrot części podatku akcyzowego zawartego w cenie oleju napędowego wykorzystywanego do produkcji rolnej.</w:t>
      </w:r>
    </w:p>
    <w:p w:rsidR="0021034B" w:rsidRPr="0021034B" w:rsidRDefault="0021034B" w:rsidP="00EF58D6">
      <w:pPr>
        <w:numPr>
          <w:ilvl w:val="0"/>
          <w:numId w:val="198"/>
        </w:numPr>
        <w:spacing w:after="0" w:line="22" w:lineRule="atLeast"/>
        <w:jc w:val="both"/>
        <w:rPr>
          <w:rFonts w:ascii="Times New Roman" w:eastAsia="MS Mincho" w:hAnsi="Times New Roman" w:cs="Times New Roman"/>
          <w:bCs/>
          <w:sz w:val="24"/>
          <w:szCs w:val="24"/>
        </w:rPr>
      </w:pPr>
      <w:r w:rsidRPr="0021034B">
        <w:rPr>
          <w:rFonts w:ascii="Times New Roman" w:eastAsia="MS Mincho" w:hAnsi="Times New Roman" w:cs="Times New Roman"/>
          <w:sz w:val="24"/>
          <w:szCs w:val="24"/>
        </w:rPr>
        <w:t xml:space="preserve">Dział 750 - Administracja publiczna, plan – 141.525,65 zł, wykonanie – 82.984,65 zł. </w:t>
      </w:r>
      <w:r w:rsidRPr="0021034B">
        <w:rPr>
          <w:rFonts w:ascii="Times New Roman" w:eastAsia="MS Mincho" w:hAnsi="Times New Roman" w:cs="Times New Roman"/>
          <w:sz w:val="24"/>
          <w:szCs w:val="24"/>
        </w:rPr>
        <w:br/>
        <w:t>W tym:</w:t>
      </w:r>
    </w:p>
    <w:p w:rsidR="0021034B" w:rsidRPr="0021034B" w:rsidRDefault="0021034B" w:rsidP="00EF58D6">
      <w:pPr>
        <w:numPr>
          <w:ilvl w:val="0"/>
          <w:numId w:val="200"/>
        </w:numPr>
        <w:spacing w:after="0" w:line="22" w:lineRule="atLeast"/>
        <w:contextualSpacing/>
        <w:jc w:val="both"/>
        <w:rPr>
          <w:rFonts w:ascii="Times New Roman" w:eastAsia="MS Mincho" w:hAnsi="Times New Roman" w:cs="Times New Roman"/>
          <w:bCs/>
          <w:sz w:val="24"/>
          <w:szCs w:val="24"/>
        </w:rPr>
      </w:pPr>
      <w:r w:rsidRPr="0021034B">
        <w:rPr>
          <w:rFonts w:ascii="Times New Roman" w:eastAsia="MS Mincho" w:hAnsi="Times New Roman" w:cs="Times New Roman"/>
          <w:sz w:val="24"/>
          <w:szCs w:val="24"/>
        </w:rPr>
        <w:t>rozdział 75011 - Urzędy wojewódzkie plan – 122.329,65 zł, wykonanie – 63.788,65 zł; z przeznaczeniem na realizację zadań zleconych gminie ustawami z zakresu administracji publicznej.</w:t>
      </w:r>
    </w:p>
    <w:p w:rsidR="0021034B" w:rsidRPr="0021034B" w:rsidRDefault="0021034B" w:rsidP="00EF58D6">
      <w:pPr>
        <w:numPr>
          <w:ilvl w:val="0"/>
          <w:numId w:val="200"/>
        </w:numPr>
        <w:spacing w:after="0" w:line="22" w:lineRule="atLeast"/>
        <w:contextualSpacing/>
        <w:jc w:val="both"/>
        <w:rPr>
          <w:rFonts w:ascii="Times New Roman" w:eastAsia="MS Mincho" w:hAnsi="Times New Roman" w:cs="Times New Roman"/>
          <w:bCs/>
          <w:sz w:val="24"/>
          <w:szCs w:val="24"/>
        </w:rPr>
      </w:pPr>
      <w:r w:rsidRPr="0021034B">
        <w:rPr>
          <w:rFonts w:ascii="Times New Roman" w:eastAsia="MS Mincho" w:hAnsi="Times New Roman" w:cs="Times New Roman"/>
          <w:sz w:val="24"/>
          <w:szCs w:val="24"/>
        </w:rPr>
        <w:t xml:space="preserve">rozdział 75056 – Spis powszechny i inne, plan 19.196,00 zł, wykonanie 19.196,00 zł </w:t>
      </w:r>
      <w:r w:rsidRPr="0021034B">
        <w:rPr>
          <w:rFonts w:ascii="Times New Roman" w:eastAsia="MS Mincho" w:hAnsi="Times New Roman" w:cs="Times New Roman"/>
          <w:sz w:val="24"/>
          <w:szCs w:val="24"/>
        </w:rPr>
        <w:br/>
        <w:t>na Narodowy Spis Powszechny Ludności i Mieszkań 2021 (NSP 2021).  Dotację przyznano na wynagrodzenia oraz na wydatki tzw. rzeczowe.</w:t>
      </w:r>
    </w:p>
    <w:p w:rsidR="0021034B" w:rsidRPr="0021034B" w:rsidRDefault="0021034B" w:rsidP="00EF58D6">
      <w:pPr>
        <w:numPr>
          <w:ilvl w:val="0"/>
          <w:numId w:val="198"/>
        </w:numPr>
        <w:spacing w:after="0" w:line="22" w:lineRule="atLeast"/>
        <w:jc w:val="both"/>
        <w:rPr>
          <w:rFonts w:ascii="Times New Roman" w:eastAsia="MS Mincho" w:hAnsi="Times New Roman" w:cs="Times New Roman"/>
          <w:bCs/>
          <w:sz w:val="24"/>
          <w:szCs w:val="24"/>
        </w:rPr>
      </w:pPr>
      <w:r w:rsidRPr="0021034B">
        <w:rPr>
          <w:rFonts w:ascii="Times New Roman" w:eastAsia="MS Mincho" w:hAnsi="Times New Roman" w:cs="Times New Roman"/>
          <w:sz w:val="24"/>
          <w:szCs w:val="24"/>
        </w:rPr>
        <w:t>Dział 751 - Urzędy naczelnych organów władzy państwowej, kontroli i ochrony prawa oraz sądownictwa, plan – 10.183,00 zł, wykonanie – 8.419,00 zł. W tym:</w:t>
      </w:r>
    </w:p>
    <w:p w:rsidR="0021034B" w:rsidRPr="0021034B" w:rsidRDefault="0021034B" w:rsidP="00EF58D6">
      <w:pPr>
        <w:numPr>
          <w:ilvl w:val="0"/>
          <w:numId w:val="199"/>
        </w:numPr>
        <w:spacing w:after="0" w:line="22" w:lineRule="atLeast"/>
        <w:jc w:val="both"/>
        <w:rPr>
          <w:rFonts w:ascii="Times New Roman" w:eastAsia="MS Mincho" w:hAnsi="Times New Roman"/>
          <w:bCs/>
          <w:sz w:val="24"/>
          <w:szCs w:val="24"/>
        </w:rPr>
      </w:pPr>
      <w:r w:rsidRPr="0021034B">
        <w:rPr>
          <w:rFonts w:ascii="Times New Roman" w:eastAsia="MS Mincho" w:hAnsi="Times New Roman" w:cs="Times New Roman"/>
          <w:bCs/>
          <w:sz w:val="24"/>
          <w:szCs w:val="24"/>
        </w:rPr>
        <w:t>rozdział 75101 Urzędy naczelnych organów władzy państwowej, kontroli i ochrony prawa - plan 3 532,00 zł, wykonanie – 1.768,00 zł - na aktualizację</w:t>
      </w:r>
      <w:r w:rsidRPr="0021034B">
        <w:rPr>
          <w:rFonts w:ascii="Times New Roman" w:eastAsia="MS Mincho" w:hAnsi="Times New Roman"/>
          <w:bCs/>
          <w:sz w:val="24"/>
          <w:szCs w:val="24"/>
        </w:rPr>
        <w:t xml:space="preserve"> stałego spisu wyborców;</w:t>
      </w:r>
    </w:p>
    <w:p w:rsidR="0021034B" w:rsidRPr="0021034B" w:rsidRDefault="0021034B" w:rsidP="00EF58D6">
      <w:pPr>
        <w:numPr>
          <w:ilvl w:val="0"/>
          <w:numId w:val="199"/>
        </w:numPr>
        <w:spacing w:after="0" w:line="22" w:lineRule="atLeast"/>
        <w:jc w:val="both"/>
        <w:rPr>
          <w:rFonts w:ascii="Times New Roman" w:eastAsia="MS Mincho" w:hAnsi="Times New Roman"/>
          <w:bCs/>
          <w:sz w:val="24"/>
          <w:szCs w:val="24"/>
        </w:rPr>
      </w:pPr>
      <w:r w:rsidRPr="0021034B">
        <w:rPr>
          <w:rFonts w:ascii="Times New Roman" w:eastAsia="MS Mincho" w:hAnsi="Times New Roman"/>
          <w:bCs/>
          <w:sz w:val="24"/>
          <w:szCs w:val="24"/>
        </w:rPr>
        <w:t>rozdział 75109 - Wybory do rad gmin, rad powiatów i sejmików województw, wybory wójtów, burmistrzów i prezydentów miast oraz referenda gminne, powiatowe i wojewódzkie, plan – 6.651,00 zł, wykonanie – 6.651,00 zł; dotację przeznaczono na przeprowadzenie wyborów uzupełniających do Rady Gminy.</w:t>
      </w:r>
    </w:p>
    <w:p w:rsidR="0021034B" w:rsidRPr="0021034B" w:rsidRDefault="0021034B" w:rsidP="00EF58D6">
      <w:pPr>
        <w:numPr>
          <w:ilvl w:val="0"/>
          <w:numId w:val="198"/>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 xml:space="preserve">Dział 801 - Oświata i wychowanie - plan – 175.328,67 zł, wykonanie – 175.328,67 zł, w tym: rozdział 80153 - Zapewnienie uczniom prawa do bezpłatnego dostępu do podręczników, materiałów edukacyjnych lub materiałów ćwiczeniowych, plan – 175.328,67 zł, wykonanie – 175.328,67 zł. Dotacja na wyposażenie szkół w podręczniki, materiały edukacyjne lub ćwiczeniowe, zgodnie ustawą z dnia 27 października 2017 r. o finansowaniu zadań oświatowych. </w:t>
      </w:r>
    </w:p>
    <w:p w:rsidR="0021034B" w:rsidRPr="0021034B" w:rsidRDefault="0021034B" w:rsidP="00EF58D6">
      <w:pPr>
        <w:numPr>
          <w:ilvl w:val="0"/>
          <w:numId w:val="198"/>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Dział 852 - Pomoc społeczna; plan – 123.036,25 zł, wykonanie  - 84.036,25 zł, w tym:</w:t>
      </w:r>
    </w:p>
    <w:p w:rsidR="0021034B" w:rsidRPr="0021034B" w:rsidRDefault="0021034B" w:rsidP="00EF58D6">
      <w:pPr>
        <w:numPr>
          <w:ilvl w:val="0"/>
          <w:numId w:val="191"/>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Rozdział 85215 - Dodatki mieszkaniowe, plan – 464,25 zł, wykonanie – 464,25 zł; dotacja na wypłatę zryczałtowanych dodatków energetycznych dla odbiorców wrażliwych energii elektrycznej oraz na koszty obsługi tego zadania;</w:t>
      </w:r>
    </w:p>
    <w:p w:rsidR="0021034B" w:rsidRPr="0021034B" w:rsidRDefault="0021034B" w:rsidP="00EF58D6">
      <w:pPr>
        <w:numPr>
          <w:ilvl w:val="0"/>
          <w:numId w:val="191"/>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Rozdział 85219 – Ośrodki pomocy społecznej, plan – 9.711,00 zł, wykonanie – 9.711,00 zł; dotacja na wypłatę świadczenia dla opiekuna prawnego osoby całkowicie ubezwłasnowolnionej.</w:t>
      </w:r>
    </w:p>
    <w:p w:rsidR="0021034B" w:rsidRPr="0021034B" w:rsidRDefault="0021034B" w:rsidP="00EF58D6">
      <w:pPr>
        <w:numPr>
          <w:ilvl w:val="0"/>
          <w:numId w:val="191"/>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 xml:space="preserve">Rozdział 85228 - Usługi opiekuńcze i specjalistyczne usługi opiekuńcze, plan – 112.861,00 zł, wykonanie – 73.861,00 zł;  dotacja na organizowanie i świadczenie specjalistycznych usług opiekuńczych w miejscu zamieszkania dla osób </w:t>
      </w:r>
      <w:r w:rsidRPr="0021034B">
        <w:rPr>
          <w:rFonts w:ascii="Times New Roman" w:eastAsia="MS Mincho" w:hAnsi="Times New Roman"/>
          <w:sz w:val="24"/>
          <w:szCs w:val="24"/>
        </w:rPr>
        <w:br/>
        <w:t>z zaburzeniami psychicznymi, o których mowa w ustawie o pomocy społecznej,</w:t>
      </w:r>
    </w:p>
    <w:p w:rsidR="0021034B" w:rsidRPr="0021034B" w:rsidRDefault="0021034B" w:rsidP="0021034B">
      <w:p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7.   Dział 855 - Rodzina; plan – 21.493.634,27 zł, wykonanie – 12.995.651,27 zł, w tym:</w:t>
      </w:r>
    </w:p>
    <w:p w:rsidR="0021034B" w:rsidRPr="0021034B" w:rsidRDefault="0021034B" w:rsidP="00EF58D6">
      <w:pPr>
        <w:numPr>
          <w:ilvl w:val="0"/>
          <w:numId w:val="192"/>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Rozdział 85501 - Świadczenia wychowawcze (Program 500+) wraz z kosztami obsługi;  plan  - 17.870.600,00 zł, wykonanie – 11.014.834,00 zł;</w:t>
      </w:r>
    </w:p>
    <w:p w:rsidR="0021034B" w:rsidRPr="0021034B" w:rsidRDefault="0021034B" w:rsidP="00EF58D6">
      <w:pPr>
        <w:numPr>
          <w:ilvl w:val="0"/>
          <w:numId w:val="192"/>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lastRenderedPageBreak/>
        <w:t xml:space="preserve">Rozdział 85502  - Świadczenia rodzinne, świadczenia z funduszu alimentacyjnego oraz składki na ubezpieczenia emerytalne i rentowe z ubezpieczenia społecznego, plan – 2.936.800,00 zł, wykonanie – 1.960.830,00 zł. Przeznaczenie dotacji – realizacja przez gminę zadań wynikających z ustawy z dnia 28 listopada 2003 r. o  </w:t>
      </w:r>
      <w:r w:rsidRPr="0021034B">
        <w:rPr>
          <w:rFonts w:ascii="Times New Roman" w:eastAsia="Times New Roman" w:hAnsi="Times New Roman"/>
          <w:sz w:val="24"/>
          <w:szCs w:val="24"/>
        </w:rPr>
        <w:t xml:space="preserve">świadczeniach rodzinnych, ustawy z dnia 7 września 2007 roku o pomocy osobom uprawnionym  do alimentów oraz </w:t>
      </w:r>
      <w:r w:rsidRPr="0021034B">
        <w:rPr>
          <w:rFonts w:ascii="Times New Roman" w:eastAsia="MS Mincho" w:hAnsi="Times New Roman"/>
          <w:sz w:val="24"/>
          <w:szCs w:val="24"/>
        </w:rPr>
        <w:t xml:space="preserve"> ustawy z dnia 4 kwietnia 2014 r. o ustaleniu i wypłacie zasiłków dla opiekunów;</w:t>
      </w:r>
    </w:p>
    <w:p w:rsidR="0021034B" w:rsidRPr="0021034B" w:rsidRDefault="0021034B" w:rsidP="00EF58D6">
      <w:pPr>
        <w:numPr>
          <w:ilvl w:val="0"/>
          <w:numId w:val="192"/>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Rozdział 85503 - Karta Dużej Rodziny, plan – 355,27 zł, wykonanie – 355,27 zł, dotacja na realizację zadań związanych z przyznawaniem Karty Dużej Rodziny;</w:t>
      </w:r>
    </w:p>
    <w:p w:rsidR="0021034B" w:rsidRPr="0021034B" w:rsidRDefault="0021034B" w:rsidP="00EF58D6">
      <w:pPr>
        <w:numPr>
          <w:ilvl w:val="0"/>
          <w:numId w:val="192"/>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Rozdział 85504 - Wspieranie rodziny, plan – 662.300,00 zł, wykonanie – 310,00 zł; dotacja na zabezpieczenie kosztów realizacji Programu "Dobry start";</w:t>
      </w:r>
    </w:p>
    <w:p w:rsidR="0021034B" w:rsidRPr="0021034B" w:rsidRDefault="0021034B" w:rsidP="00EF58D6">
      <w:pPr>
        <w:numPr>
          <w:ilvl w:val="0"/>
          <w:numId w:val="192"/>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Rozdział 85513 - Składki na ubezpieczenie zdrowotne opłacane za osoby pobierające niektóre świadczenia rodzinne, zgodnie z przepisami ustawy o świadczeniach rodzinnych oraz za osoby pobierające zasiłki dla opiekunów, zgodnie z przepisami ustawy z dnia 4 kwietnia 2014 r. o ustaleniu i wypłacie zasiłków dla opiekunów, plan – 23.579,00 zł, wykonanie – 19.322,00 zł.</w:t>
      </w:r>
    </w:p>
    <w:p w:rsidR="0021034B" w:rsidRPr="0021034B" w:rsidRDefault="0021034B" w:rsidP="0021034B">
      <w:pPr>
        <w:spacing w:after="0" w:line="22" w:lineRule="atLeast"/>
        <w:rPr>
          <w:rFonts w:ascii="Times New Roman" w:eastAsia="MS Mincho" w:hAnsi="Times New Roman"/>
          <w:b/>
          <w:bCs/>
          <w:sz w:val="24"/>
          <w:szCs w:val="24"/>
        </w:rPr>
      </w:pPr>
    </w:p>
    <w:p w:rsidR="0021034B" w:rsidRPr="0021034B" w:rsidRDefault="0021034B" w:rsidP="0021034B">
      <w:pPr>
        <w:spacing w:after="0" w:line="22" w:lineRule="atLeast"/>
        <w:jc w:val="both"/>
        <w:rPr>
          <w:rFonts w:ascii="Times New Roman" w:eastAsia="MS Mincho" w:hAnsi="Times New Roman"/>
          <w:b/>
          <w:bCs/>
          <w:sz w:val="24"/>
          <w:szCs w:val="24"/>
        </w:rPr>
      </w:pPr>
      <w:r w:rsidRPr="0021034B">
        <w:rPr>
          <w:rFonts w:ascii="Times New Roman" w:eastAsia="MS Mincho" w:hAnsi="Times New Roman"/>
          <w:b/>
          <w:bCs/>
          <w:sz w:val="24"/>
          <w:szCs w:val="24"/>
        </w:rPr>
        <w:t>Dotacje celowe otrzymane z budżetu państwa na zadania bieżące realizowane na podstawie porozumień z organami administracji rządowej (paragraf  2020)</w:t>
      </w:r>
    </w:p>
    <w:p w:rsidR="0021034B" w:rsidRPr="0021034B" w:rsidRDefault="0021034B" w:rsidP="0021034B">
      <w:p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 xml:space="preserve">Dział 710 Działalność usługowa, rozdział 71035 Cmentarze, plan 1.000,00 zł, wykonanie 1.000,00 zł. Jest to dotacja na realizację zadań związanych z utrzymaniem grobów </w:t>
      </w:r>
      <w:r w:rsidRPr="0021034B">
        <w:rPr>
          <w:rFonts w:ascii="Times New Roman" w:eastAsia="MS Mincho" w:hAnsi="Times New Roman"/>
          <w:sz w:val="24"/>
          <w:szCs w:val="24"/>
        </w:rPr>
        <w:br/>
        <w:t>i cmentarzy wojennych.</w:t>
      </w:r>
    </w:p>
    <w:p w:rsidR="0021034B" w:rsidRPr="0021034B" w:rsidRDefault="0021034B" w:rsidP="0021034B">
      <w:pPr>
        <w:spacing w:after="0" w:line="22" w:lineRule="atLeast"/>
        <w:rPr>
          <w:rFonts w:ascii="Times New Roman" w:eastAsia="MS Mincho" w:hAnsi="Times New Roman"/>
          <w:b/>
          <w:bCs/>
          <w:sz w:val="24"/>
          <w:szCs w:val="24"/>
        </w:rPr>
      </w:pPr>
    </w:p>
    <w:p w:rsidR="0021034B" w:rsidRPr="0021034B" w:rsidRDefault="0021034B" w:rsidP="0021034B">
      <w:pPr>
        <w:spacing w:after="0" w:line="22" w:lineRule="atLeast"/>
        <w:rPr>
          <w:rFonts w:ascii="Times New Roman" w:eastAsia="MS Mincho" w:hAnsi="Times New Roman"/>
          <w:b/>
          <w:sz w:val="24"/>
          <w:szCs w:val="24"/>
        </w:rPr>
      </w:pPr>
      <w:r w:rsidRPr="0021034B">
        <w:rPr>
          <w:rFonts w:ascii="Times New Roman" w:eastAsia="MS Mincho" w:hAnsi="Times New Roman"/>
          <w:b/>
          <w:bCs/>
          <w:sz w:val="24"/>
          <w:szCs w:val="24"/>
        </w:rPr>
        <w:t>Dotacje celowe otrzymane z budżetu państwa na realizację własnych zadań bieżących gminy</w:t>
      </w:r>
      <w:r w:rsidRPr="0021034B">
        <w:rPr>
          <w:rFonts w:ascii="Times New Roman" w:eastAsia="MS Mincho" w:hAnsi="Times New Roman"/>
          <w:b/>
          <w:sz w:val="24"/>
          <w:szCs w:val="24"/>
        </w:rPr>
        <w:t xml:space="preserve"> (paragraf 2030)</w:t>
      </w:r>
    </w:p>
    <w:p w:rsidR="0021034B" w:rsidRPr="0021034B" w:rsidRDefault="0021034B" w:rsidP="0021034B">
      <w:pPr>
        <w:spacing w:after="0" w:line="22" w:lineRule="atLeast"/>
        <w:jc w:val="both"/>
        <w:rPr>
          <w:rFonts w:ascii="Times New Roman" w:eastAsia="MS Mincho" w:hAnsi="Times New Roman"/>
          <w:bCs/>
          <w:sz w:val="24"/>
          <w:szCs w:val="24"/>
        </w:rPr>
      </w:pPr>
      <w:r w:rsidRPr="0021034B">
        <w:rPr>
          <w:rFonts w:ascii="Times New Roman" w:eastAsia="MS Mincho" w:hAnsi="Times New Roman"/>
          <w:bCs/>
          <w:sz w:val="24"/>
          <w:szCs w:val="24"/>
        </w:rPr>
        <w:t xml:space="preserve">Razem planowane dotacje na realizację zadań własnych gminy (paragraf 2030) wg. stanu na 1.01.2021 r. wynoszą 856.100,00 zł, w ciągu roku zwiększono je decyzjami Wojewody Kujawsko Pomorskiego o kwotę 899.034,00 zł, po zmianie wynoszą 1.755.134,00 zł. </w:t>
      </w:r>
    </w:p>
    <w:p w:rsidR="0021034B" w:rsidRPr="0021034B" w:rsidRDefault="0021034B" w:rsidP="0021034B">
      <w:pPr>
        <w:spacing w:after="0" w:line="22" w:lineRule="atLeast"/>
        <w:jc w:val="both"/>
        <w:rPr>
          <w:rFonts w:ascii="Times New Roman" w:eastAsia="MS Mincho" w:hAnsi="Times New Roman"/>
          <w:bCs/>
          <w:sz w:val="24"/>
          <w:szCs w:val="24"/>
        </w:rPr>
      </w:pPr>
      <w:r w:rsidRPr="0021034B">
        <w:rPr>
          <w:rFonts w:ascii="Times New Roman" w:eastAsia="MS Mincho" w:hAnsi="Times New Roman"/>
          <w:bCs/>
          <w:sz w:val="24"/>
          <w:szCs w:val="24"/>
        </w:rPr>
        <w:t>Wojewoda przekazał gminie 900.739,04 zł. Dochód został zrealizowany w kwocie 900.739,04 zł,  co stanowi 51,3 % planu. W tym:</w:t>
      </w:r>
    </w:p>
    <w:p w:rsidR="0021034B" w:rsidRPr="0021034B" w:rsidRDefault="0021034B" w:rsidP="00EF58D6">
      <w:pPr>
        <w:numPr>
          <w:ilvl w:val="0"/>
          <w:numId w:val="193"/>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 xml:space="preserve">Dział 801 - Oświata i wychowanie;  plan 874.630,00 zł, wykonanie – 484.815,04 zł; </w:t>
      </w:r>
      <w:r w:rsidRPr="0021034B">
        <w:rPr>
          <w:rFonts w:ascii="Times New Roman" w:eastAsia="MS Mincho" w:hAnsi="Times New Roman"/>
          <w:sz w:val="24"/>
          <w:szCs w:val="24"/>
        </w:rPr>
        <w:br/>
        <w:t>w tym:</w:t>
      </w:r>
    </w:p>
    <w:p w:rsidR="0021034B" w:rsidRPr="0021034B" w:rsidRDefault="0021034B" w:rsidP="00EF58D6">
      <w:pPr>
        <w:numPr>
          <w:ilvl w:val="0"/>
          <w:numId w:val="194"/>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 xml:space="preserve">Rozdział 80103 Oddziały przedszkolne przy szkołach podstawowych, plan 107.383,00 zł, wykonanie – 53.691,52 zł, dotacja celowa na realizację zadań własnych gminy </w:t>
      </w:r>
      <w:r w:rsidRPr="0021034B">
        <w:rPr>
          <w:rFonts w:ascii="Times New Roman" w:eastAsia="MS Mincho" w:hAnsi="Times New Roman"/>
          <w:sz w:val="24"/>
          <w:szCs w:val="24"/>
        </w:rPr>
        <w:br/>
        <w:t>w zakresie wychowania przedszkolnego. Dotyczy oddziałów przedszkolnych przy szkołach podstawowych;</w:t>
      </w:r>
    </w:p>
    <w:p w:rsidR="0021034B" w:rsidRPr="0021034B" w:rsidRDefault="0021034B" w:rsidP="00EF58D6">
      <w:pPr>
        <w:numPr>
          <w:ilvl w:val="0"/>
          <w:numId w:val="194"/>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Rozdział 80104 Przedszkola plan 666.363,00 zł, wykonanie – 333.181,50 zł, dotacja celowa na realizację zadań własnych gminy w zakresie wychowania przedszkolnego. Dotyczy przedszkoli;</w:t>
      </w:r>
    </w:p>
    <w:p w:rsidR="0021034B" w:rsidRPr="0021034B" w:rsidRDefault="0021034B" w:rsidP="00EF58D6">
      <w:pPr>
        <w:numPr>
          <w:ilvl w:val="0"/>
          <w:numId w:val="194"/>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Rozdział 80148 Stołówki szkolne i przedszkolne, plan 95.000,00 zł, wykonanie 95.000,00 zł na realizację zadań wynikających z rządowego programu „ Posiłek w szkole i w domu” na lata 2019-2023.</w:t>
      </w:r>
    </w:p>
    <w:p w:rsidR="0021034B" w:rsidRPr="0021034B" w:rsidRDefault="0021034B" w:rsidP="00EF58D6">
      <w:pPr>
        <w:numPr>
          <w:ilvl w:val="0"/>
          <w:numId w:val="194"/>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Rozdział 80149 Realizacja zadań wymagających stosowania specjalnej organizacji nauki i metod pracy dla dzieci w przedszkolach, oddziałach przedszkolnych  w szkołach podstawowych i innych formach wychowania przedszkolnego; plan 5.884,00 zł, wykonanie – 2.942,02 zł.</w:t>
      </w:r>
    </w:p>
    <w:p w:rsidR="0021034B" w:rsidRPr="0021034B" w:rsidRDefault="0021034B" w:rsidP="00EF58D6">
      <w:pPr>
        <w:numPr>
          <w:ilvl w:val="0"/>
          <w:numId w:val="193"/>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 xml:space="preserve">Dział 852 - Pomoc społeczna plan – 868.600,00 zł, wykonanie – 404.020,00 zł, w tym: </w:t>
      </w:r>
    </w:p>
    <w:p w:rsidR="0021034B" w:rsidRPr="0021034B" w:rsidRDefault="0021034B" w:rsidP="00EF58D6">
      <w:pPr>
        <w:numPr>
          <w:ilvl w:val="0"/>
          <w:numId w:val="195"/>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Rozdział 85213 Składki na ubezpieczenie zdrowotne opłacane za osoby pobierające niektóre świadczenia z pomocy społecznej, niektóre świadczenia rodzinne oraz za osoby uczestniczące w zajęciach w centrum integracji społecznej, plan 18.300,00 zł, wykonanie – 9.888,00 zł;</w:t>
      </w:r>
    </w:p>
    <w:p w:rsidR="0021034B" w:rsidRPr="0021034B" w:rsidRDefault="0021034B" w:rsidP="00EF58D6">
      <w:pPr>
        <w:numPr>
          <w:ilvl w:val="0"/>
          <w:numId w:val="195"/>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lastRenderedPageBreak/>
        <w:t>Rozdział 85214 Zasiłki i pomoc w naturze oraz składki na ubezpieczenia emerytalne     i rentowe, plan 273.000,00 zł, wykonanie – 128.365,00 zł; na dofinansowanie wypłat zasiłków okresowych w części gwarantowanej z budżetu państwa, zgodnie z art. 147 ust. 7 ustawy o pomocy społecznej;</w:t>
      </w:r>
    </w:p>
    <w:p w:rsidR="0021034B" w:rsidRPr="0021034B" w:rsidRDefault="0021034B" w:rsidP="00EF58D6">
      <w:pPr>
        <w:numPr>
          <w:ilvl w:val="0"/>
          <w:numId w:val="195"/>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Rozdział 85216 Zasiłki stałe, plan – 228.500,00 zł, wykonanie – 115.531,00 zł, na dofinansowanie zasiłków stałych, o których mowa w art. 17 ust. 1 pkt 19 ustawy o pomocy społecznej;</w:t>
      </w:r>
    </w:p>
    <w:p w:rsidR="0021034B" w:rsidRPr="0021034B" w:rsidRDefault="0021034B" w:rsidP="00EF58D6">
      <w:pPr>
        <w:numPr>
          <w:ilvl w:val="0"/>
          <w:numId w:val="195"/>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Rozdział 85219 Ośrodki pomocy społecznej, plan – 228.500,00 zł, wykonanie –119.566,00 zł, na dofinansowanie wydatków związanych z funkcjonowaniem Gminnego Ośrodka Pomocy Społecznej w Osielsku;</w:t>
      </w:r>
    </w:p>
    <w:p w:rsidR="0021034B" w:rsidRPr="0021034B" w:rsidRDefault="0021034B" w:rsidP="00EF58D6">
      <w:pPr>
        <w:numPr>
          <w:ilvl w:val="0"/>
          <w:numId w:val="195"/>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Rozdział 85230 Pomoc w zakresie dożywiania, plan - 120.300,00 zł, wykonanie -          30.670,00 zł, na dofinansowanie zadań realizowanych w ramach wieloletniego programu wspierania gmin w zakresie dożywiania "Pomoc państwa w zakresie dożywiania".</w:t>
      </w:r>
    </w:p>
    <w:p w:rsidR="0021034B" w:rsidRPr="0021034B" w:rsidRDefault="0021034B" w:rsidP="00EF58D6">
      <w:pPr>
        <w:numPr>
          <w:ilvl w:val="0"/>
          <w:numId w:val="193"/>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Dział 854 Edukacyjna opieka wychowawcza, plan 11.904,00 zł, wykonanie – 11.904,00 zł, w tym:</w:t>
      </w:r>
    </w:p>
    <w:p w:rsidR="0021034B" w:rsidRPr="0021034B" w:rsidRDefault="0021034B" w:rsidP="00EF58D6">
      <w:pPr>
        <w:numPr>
          <w:ilvl w:val="0"/>
          <w:numId w:val="196"/>
        </w:numPr>
        <w:spacing w:after="0" w:line="22" w:lineRule="atLeast"/>
        <w:jc w:val="both"/>
        <w:rPr>
          <w:rFonts w:ascii="Times New Roman" w:eastAsia="MS Mincho" w:hAnsi="Times New Roman"/>
          <w:sz w:val="24"/>
          <w:szCs w:val="24"/>
        </w:rPr>
      </w:pPr>
      <w:r w:rsidRPr="0021034B">
        <w:rPr>
          <w:rFonts w:ascii="Times New Roman" w:eastAsia="MS Mincho" w:hAnsi="Times New Roman"/>
          <w:sz w:val="24"/>
          <w:szCs w:val="24"/>
        </w:rPr>
        <w:t xml:space="preserve">Rozdział 85415 Pomoc materialna dla uczniów, plan 19.904,00 zł, wykonanie </w:t>
      </w:r>
      <w:r w:rsidRPr="0021034B">
        <w:rPr>
          <w:rFonts w:ascii="Times New Roman" w:eastAsia="MS Mincho" w:hAnsi="Times New Roman"/>
          <w:sz w:val="24"/>
          <w:szCs w:val="24"/>
        </w:rPr>
        <w:br/>
        <w:t xml:space="preserve">11.904,00 zł, na dofinansowanie świadczeń pomocy materialnej dla uczniów </w:t>
      </w:r>
      <w:r w:rsidRPr="0021034B">
        <w:rPr>
          <w:rFonts w:ascii="Times New Roman" w:eastAsia="MS Mincho" w:hAnsi="Times New Roman"/>
          <w:sz w:val="24"/>
          <w:szCs w:val="24"/>
        </w:rPr>
        <w:br/>
        <w:t>o charakterze socjalnym - zgodnie z art. 90d i art. 90e ustawy o systemie oświaty.</w:t>
      </w:r>
    </w:p>
    <w:p w:rsidR="0021034B" w:rsidRPr="0021034B" w:rsidRDefault="0021034B" w:rsidP="0021034B">
      <w:pPr>
        <w:autoSpaceDE w:val="0"/>
        <w:autoSpaceDN w:val="0"/>
        <w:adjustRightInd w:val="0"/>
        <w:spacing w:line="22" w:lineRule="atLeast"/>
        <w:ind w:left="720"/>
        <w:contextualSpacing/>
        <w:jc w:val="both"/>
        <w:rPr>
          <w:rFonts w:ascii="Calibri" w:eastAsia="Calibri" w:hAnsi="Calibri" w:cs="Times New Roman"/>
          <w:bCs/>
          <w:sz w:val="24"/>
          <w:szCs w:val="24"/>
        </w:rPr>
      </w:pPr>
    </w:p>
    <w:p w:rsidR="0021034B" w:rsidRPr="0021034B" w:rsidRDefault="0021034B" w:rsidP="0021034B">
      <w:pPr>
        <w:autoSpaceDE w:val="0"/>
        <w:autoSpaceDN w:val="0"/>
        <w:adjustRightInd w:val="0"/>
        <w:spacing w:after="0" w:line="22" w:lineRule="atLeast"/>
        <w:rPr>
          <w:rFonts w:ascii="Times New Roman" w:eastAsia="Times New Roman" w:hAnsi="Times New Roman"/>
          <w:sz w:val="24"/>
          <w:szCs w:val="24"/>
          <w:lang w:eastAsia="pl-PL"/>
        </w:rPr>
      </w:pPr>
      <w:r w:rsidRPr="0021034B">
        <w:rPr>
          <w:rFonts w:ascii="Times New Roman" w:eastAsia="Times New Roman" w:hAnsi="Times New Roman"/>
          <w:b/>
          <w:bCs/>
          <w:sz w:val="24"/>
          <w:szCs w:val="24"/>
          <w:lang w:eastAsia="pl-PL"/>
        </w:rPr>
        <w:t xml:space="preserve">Dotacje celowe na zadania bieżące realizowane na podstawie porozumień między jednostkami samorządu terytorialnego (paragraf 2320) </w:t>
      </w:r>
    </w:p>
    <w:p w:rsidR="0021034B" w:rsidRPr="0021034B" w:rsidRDefault="0021034B" w:rsidP="0021034B">
      <w:pPr>
        <w:autoSpaceDE w:val="0"/>
        <w:autoSpaceDN w:val="0"/>
        <w:adjustRightInd w:val="0"/>
        <w:spacing w:after="0" w:line="22" w:lineRule="atLeast"/>
        <w:jc w:val="both"/>
        <w:rPr>
          <w:rFonts w:ascii="Times New Roman" w:eastAsia="Times New Roman" w:hAnsi="Times New Roman"/>
          <w:sz w:val="24"/>
          <w:szCs w:val="24"/>
          <w:lang w:eastAsia="pl-PL"/>
        </w:rPr>
      </w:pPr>
      <w:r w:rsidRPr="0021034B">
        <w:rPr>
          <w:rFonts w:ascii="Times New Roman" w:eastAsia="Times New Roman" w:hAnsi="Times New Roman"/>
          <w:sz w:val="24"/>
          <w:szCs w:val="24"/>
          <w:lang w:eastAsia="pl-PL"/>
        </w:rPr>
        <w:t xml:space="preserve">Dochodem budżetu gminy są dotacje na zadania realizowane na podstawie porozumień między jednostkami samorządu terytorialnego. Na początku roku dotacje zaplanowano </w:t>
      </w:r>
      <w:r w:rsidRPr="0021034B">
        <w:rPr>
          <w:rFonts w:ascii="Times New Roman" w:eastAsia="Times New Roman" w:hAnsi="Times New Roman"/>
          <w:sz w:val="24"/>
          <w:szCs w:val="24"/>
          <w:lang w:eastAsia="pl-PL"/>
        </w:rPr>
        <w:br/>
        <w:t xml:space="preserve">w kwocie  50.000,00 zł w ciągu roku nastąpił wzrost o 30.000,00 zł. Po zmianach plan wynosi </w:t>
      </w:r>
    </w:p>
    <w:p w:rsidR="0021034B" w:rsidRPr="0021034B" w:rsidRDefault="0021034B" w:rsidP="0021034B">
      <w:pPr>
        <w:autoSpaceDE w:val="0"/>
        <w:autoSpaceDN w:val="0"/>
        <w:adjustRightInd w:val="0"/>
        <w:spacing w:after="0" w:line="22" w:lineRule="atLeast"/>
        <w:jc w:val="both"/>
        <w:rPr>
          <w:rFonts w:ascii="Times New Roman" w:eastAsia="Times New Roman" w:hAnsi="Times New Roman"/>
          <w:sz w:val="24"/>
          <w:szCs w:val="24"/>
          <w:lang w:eastAsia="pl-PL"/>
        </w:rPr>
      </w:pPr>
      <w:r w:rsidRPr="0021034B">
        <w:rPr>
          <w:rFonts w:ascii="Times New Roman" w:eastAsia="Times New Roman" w:hAnsi="Times New Roman"/>
          <w:sz w:val="24"/>
          <w:szCs w:val="24"/>
          <w:lang w:eastAsia="pl-PL"/>
        </w:rPr>
        <w:t xml:space="preserve">80.000,00 zł. Wykonanie – 60.000,00 zł.  W roku 2021 gmina Osielsko otrzymała z budżetu Starostwa Powiatowego w Bydgoszczy 1 dotację: </w:t>
      </w:r>
    </w:p>
    <w:p w:rsidR="0021034B" w:rsidRPr="0021034B" w:rsidRDefault="0021034B" w:rsidP="00EF58D6">
      <w:pPr>
        <w:numPr>
          <w:ilvl w:val="0"/>
          <w:numId w:val="197"/>
        </w:numPr>
        <w:autoSpaceDE w:val="0"/>
        <w:autoSpaceDN w:val="0"/>
        <w:adjustRightInd w:val="0"/>
        <w:spacing w:after="0" w:line="22" w:lineRule="atLeast"/>
        <w:contextualSpacing/>
        <w:jc w:val="both"/>
        <w:rPr>
          <w:rFonts w:ascii="Times New Roman" w:eastAsia="Times New Roman" w:hAnsi="Times New Roman"/>
          <w:sz w:val="24"/>
          <w:szCs w:val="24"/>
          <w:lang w:eastAsia="pl-PL"/>
        </w:rPr>
      </w:pPr>
      <w:r w:rsidRPr="0021034B">
        <w:rPr>
          <w:rFonts w:ascii="Times New Roman" w:eastAsia="Times New Roman" w:hAnsi="Times New Roman"/>
          <w:sz w:val="24"/>
          <w:szCs w:val="24"/>
          <w:lang w:eastAsia="pl-PL"/>
        </w:rPr>
        <w:t xml:space="preserve">Dział 600 - Transport i łączność, rozdział 60014 – Drogi publiczne powiatowe, plan – </w:t>
      </w:r>
      <w:r w:rsidRPr="0021034B">
        <w:rPr>
          <w:rFonts w:ascii="Times New Roman" w:eastAsia="Times New Roman" w:hAnsi="Times New Roman"/>
          <w:sz w:val="24"/>
          <w:szCs w:val="24"/>
          <w:lang w:eastAsia="pl-PL"/>
        </w:rPr>
        <w:br/>
        <w:t>80.000,00 zł, wykonanie – 60.000,00 zł – dotacja pokrycie wydatków na zimowe utrzymanie dróg powiatowych położonych na terenie gminy Osielsko;</w:t>
      </w:r>
    </w:p>
    <w:p w:rsidR="0021034B" w:rsidRPr="0021034B" w:rsidRDefault="0021034B" w:rsidP="0021034B">
      <w:pPr>
        <w:autoSpaceDE w:val="0"/>
        <w:autoSpaceDN w:val="0"/>
        <w:adjustRightInd w:val="0"/>
        <w:spacing w:after="0" w:line="22" w:lineRule="atLeast"/>
        <w:ind w:left="360"/>
        <w:contextualSpacing/>
        <w:jc w:val="both"/>
        <w:rPr>
          <w:rFonts w:ascii="Times New Roman" w:eastAsia="Times New Roman" w:hAnsi="Times New Roman"/>
          <w:sz w:val="24"/>
          <w:szCs w:val="24"/>
          <w:lang w:eastAsia="pl-PL"/>
        </w:rPr>
      </w:pPr>
    </w:p>
    <w:p w:rsidR="0021034B" w:rsidRPr="0021034B" w:rsidRDefault="0021034B" w:rsidP="0021034B">
      <w:pPr>
        <w:spacing w:after="0" w:line="22" w:lineRule="atLeast"/>
        <w:jc w:val="both"/>
        <w:rPr>
          <w:rFonts w:ascii="Times New Roman" w:eastAsia="MS Mincho" w:hAnsi="Times New Roman" w:cs="Times New Roman"/>
          <w:b/>
          <w:sz w:val="24"/>
          <w:szCs w:val="24"/>
        </w:rPr>
      </w:pPr>
      <w:r w:rsidRPr="0021034B">
        <w:rPr>
          <w:rFonts w:ascii="Times New Roman" w:eastAsia="MS Mincho" w:hAnsi="Times New Roman" w:cs="Times New Roman"/>
          <w:b/>
          <w:sz w:val="24"/>
          <w:szCs w:val="24"/>
        </w:rPr>
        <w:t>Środki na zadania własne gminy pozyskane z różnych źródeł</w:t>
      </w:r>
    </w:p>
    <w:p w:rsidR="0021034B" w:rsidRPr="0021034B" w:rsidRDefault="0021034B" w:rsidP="0021034B">
      <w:pPr>
        <w:spacing w:after="0" w:line="22" w:lineRule="atLeast"/>
        <w:jc w:val="both"/>
        <w:rPr>
          <w:rFonts w:ascii="Times New Roman" w:eastAsia="MS Mincho" w:hAnsi="Times New Roman" w:cs="Times New Roman"/>
          <w:sz w:val="24"/>
          <w:szCs w:val="24"/>
        </w:rPr>
      </w:pPr>
      <w:r w:rsidRPr="0021034B">
        <w:rPr>
          <w:rFonts w:ascii="Times New Roman" w:eastAsia="MS Mincho" w:hAnsi="Times New Roman" w:cs="Times New Roman"/>
          <w:sz w:val="24"/>
          <w:szCs w:val="24"/>
        </w:rPr>
        <w:t>Plan 603.310,00 zł, wykonanie – 345.203,42 zł, tj. 57,22 % planu. W tym:</w:t>
      </w:r>
    </w:p>
    <w:p w:rsidR="0021034B" w:rsidRPr="00DC7AB6" w:rsidRDefault="0021034B" w:rsidP="00EF58D6">
      <w:pPr>
        <w:numPr>
          <w:ilvl w:val="0"/>
          <w:numId w:val="201"/>
        </w:numPr>
        <w:spacing w:after="0" w:line="22" w:lineRule="atLeast"/>
        <w:contextualSpacing/>
        <w:jc w:val="both"/>
        <w:rPr>
          <w:rFonts w:ascii="Times New Roman" w:eastAsia="MS Mincho" w:hAnsi="Times New Roman" w:cs="Times New Roman"/>
          <w:sz w:val="24"/>
          <w:szCs w:val="24"/>
        </w:rPr>
      </w:pPr>
      <w:r w:rsidRPr="0021034B">
        <w:rPr>
          <w:rFonts w:ascii="Times New Roman" w:eastAsia="MS Mincho" w:hAnsi="Times New Roman" w:cs="Times New Roman"/>
          <w:sz w:val="24"/>
          <w:szCs w:val="24"/>
        </w:rPr>
        <w:t xml:space="preserve">Dział 150 – </w:t>
      </w:r>
      <w:r w:rsidRPr="00DC7AB6">
        <w:rPr>
          <w:rFonts w:ascii="Times New Roman" w:eastAsia="MS Mincho" w:hAnsi="Times New Roman" w:cs="Times New Roman"/>
          <w:sz w:val="24"/>
          <w:szCs w:val="24"/>
        </w:rPr>
        <w:t xml:space="preserve">Przetwórstwo przemysłowe, rozdział 15011 – Rozwój przedsiębiorczości, plan 28.750,00 zł, wykonanie 17.250,00 zł </w:t>
      </w:r>
      <w:r w:rsidR="00F6309B" w:rsidRPr="00DC7AB6">
        <w:rPr>
          <w:rFonts w:ascii="Times New Roman" w:eastAsia="MS Mincho" w:hAnsi="Times New Roman" w:cs="Times New Roman"/>
          <w:sz w:val="24"/>
          <w:szCs w:val="24"/>
        </w:rPr>
        <w:t xml:space="preserve">– dotacja z Urzędu Marszałkowskiego </w:t>
      </w:r>
      <w:r w:rsidR="00F6309B" w:rsidRPr="00DC7AB6">
        <w:rPr>
          <w:rFonts w:ascii="Times New Roman" w:eastAsia="MS Mincho" w:hAnsi="Times New Roman" w:cs="Times New Roman"/>
          <w:sz w:val="24"/>
          <w:szCs w:val="24"/>
        </w:rPr>
        <w:br/>
        <w:t xml:space="preserve">w Toruniu </w:t>
      </w:r>
      <w:r w:rsidRPr="00DC7AB6">
        <w:rPr>
          <w:rFonts w:ascii="Times New Roman" w:eastAsia="MS Mincho" w:hAnsi="Times New Roman" w:cs="Times New Roman"/>
          <w:sz w:val="24"/>
          <w:szCs w:val="24"/>
        </w:rPr>
        <w:t xml:space="preserve">na </w:t>
      </w:r>
      <w:r w:rsidR="00335E13" w:rsidRPr="00DC7AB6">
        <w:rPr>
          <w:rFonts w:ascii="Times New Roman" w:eastAsia="MS Mincho" w:hAnsi="Times New Roman" w:cs="Times New Roman"/>
          <w:sz w:val="24"/>
          <w:szCs w:val="24"/>
        </w:rPr>
        <w:t>utworzenie w gminie stanowiska do spraw rozwoju przedsiębiorczości.</w:t>
      </w:r>
    </w:p>
    <w:p w:rsidR="0021034B" w:rsidRPr="0021034B" w:rsidRDefault="0021034B" w:rsidP="00EF58D6">
      <w:pPr>
        <w:numPr>
          <w:ilvl w:val="0"/>
          <w:numId w:val="201"/>
        </w:numPr>
        <w:autoSpaceDE w:val="0"/>
        <w:autoSpaceDN w:val="0"/>
        <w:adjustRightInd w:val="0"/>
        <w:spacing w:after="0" w:line="240" w:lineRule="auto"/>
        <w:jc w:val="both"/>
        <w:rPr>
          <w:rFonts w:ascii="Times New Roman" w:eastAsia="TimesNewRomanPSMT" w:hAnsi="Times New Roman" w:cs="Times New Roman"/>
          <w:sz w:val="24"/>
          <w:szCs w:val="24"/>
          <w:lang w:eastAsia="pl-PL"/>
        </w:rPr>
      </w:pPr>
      <w:r w:rsidRPr="0021034B">
        <w:rPr>
          <w:rFonts w:ascii="Times New Roman" w:eastAsia="MS Mincho" w:hAnsi="Times New Roman" w:cs="Times New Roman"/>
          <w:bCs/>
          <w:sz w:val="24"/>
          <w:szCs w:val="24"/>
        </w:rPr>
        <w:t xml:space="preserve">Dział 756 – Dochody od osób prawnych, od osób fizycznych i od innych jednostek nieposiadających osobowości prawnej oraz wydatki związane z ich poborem, rozdział 75616 – Wpływy z podatku rolnego, podatku leśnego, podatków od spadków i darowizn, podatku od czynności cywilnoprawnych oraz podatków i opłat lokalnych od osób fizycznych, plan 18.560,00 zł, wykonanie 18.560,00 zł. </w:t>
      </w:r>
      <w:r w:rsidRPr="0021034B">
        <w:rPr>
          <w:rFonts w:ascii="Times New Roman" w:eastAsia="TimesNewRomanPSMT" w:hAnsi="Times New Roman" w:cs="Times New Roman"/>
          <w:sz w:val="24"/>
          <w:szCs w:val="24"/>
          <w:lang w:eastAsia="pl-PL"/>
        </w:rPr>
        <w:t>Gmina otrzymała z budżetu państwa rekompensatę z tytułu utraconego dochodu w opłacie lokalnej (opłata targowa).</w:t>
      </w:r>
    </w:p>
    <w:p w:rsidR="0021034B" w:rsidRPr="0021034B" w:rsidRDefault="0021034B" w:rsidP="00EF58D6">
      <w:pPr>
        <w:numPr>
          <w:ilvl w:val="0"/>
          <w:numId w:val="201"/>
        </w:numPr>
        <w:spacing w:after="0" w:line="22" w:lineRule="atLeast"/>
        <w:contextualSpacing/>
        <w:jc w:val="both"/>
        <w:rPr>
          <w:rFonts w:ascii="Times New Roman" w:eastAsia="MS Mincho" w:hAnsi="Times New Roman" w:cs="Times New Roman"/>
          <w:sz w:val="24"/>
          <w:szCs w:val="20"/>
        </w:rPr>
      </w:pPr>
      <w:r w:rsidRPr="0021034B">
        <w:rPr>
          <w:rFonts w:ascii="Times New Roman" w:eastAsia="MS Mincho" w:hAnsi="Times New Roman" w:cs="Times New Roman"/>
          <w:sz w:val="24"/>
          <w:szCs w:val="24"/>
        </w:rPr>
        <w:t xml:space="preserve">Dział </w:t>
      </w:r>
      <w:r w:rsidRPr="0021034B">
        <w:rPr>
          <w:rFonts w:ascii="Times New Roman" w:eastAsia="MS Mincho" w:hAnsi="Times New Roman" w:cs="Times New Roman"/>
          <w:sz w:val="24"/>
        </w:rPr>
        <w:t xml:space="preserve">801 Oświata i wychowanie, rozdział 80104 Przedszkola, </w:t>
      </w:r>
      <w:r w:rsidRPr="0021034B">
        <w:rPr>
          <w:rFonts w:ascii="Times New Roman" w:eastAsia="MS Mincho" w:hAnsi="Times New Roman" w:cs="Times New Roman"/>
          <w:sz w:val="24"/>
          <w:szCs w:val="24"/>
        </w:rPr>
        <w:t xml:space="preserve">plan 526.000,00 zł, wykonanie – 300.393,42 zł, tj. 57,1 % planu. </w:t>
      </w:r>
    </w:p>
    <w:p w:rsidR="0021034B" w:rsidRPr="0021034B" w:rsidRDefault="0021034B" w:rsidP="0021034B">
      <w:pPr>
        <w:spacing w:line="22" w:lineRule="atLeast"/>
        <w:ind w:left="360"/>
        <w:contextualSpacing/>
        <w:jc w:val="both"/>
        <w:rPr>
          <w:rFonts w:ascii="Times New Roman" w:eastAsia="Calibri" w:hAnsi="Times New Roman" w:cs="Times New Roman"/>
          <w:sz w:val="24"/>
          <w:szCs w:val="24"/>
        </w:rPr>
      </w:pPr>
      <w:r w:rsidRPr="0021034B">
        <w:rPr>
          <w:rFonts w:ascii="Times New Roman" w:eastAsia="MS Mincho" w:hAnsi="Times New Roman" w:cs="Times New Roman"/>
          <w:sz w:val="24"/>
        </w:rPr>
        <w:t xml:space="preserve">Do przedszkoli niepublicznych w gminie Osielsko uczęszczały  dzieci z Bydgoszczy </w:t>
      </w:r>
      <w:r w:rsidRPr="0021034B">
        <w:rPr>
          <w:rFonts w:ascii="Times New Roman" w:eastAsia="MS Mincho" w:hAnsi="Times New Roman" w:cs="Times New Roman"/>
          <w:sz w:val="24"/>
        </w:rPr>
        <w:br/>
        <w:t xml:space="preserve">i gmin:  Dobrcz,  Koronowo, Pruszcz, Białe Błota, Świecie i Sicienko. Wpłaty tych gmin z tyt. uczęszczania dzieci do przedszkoli na terenie gminy Osielsko </w:t>
      </w:r>
      <w:r w:rsidRPr="0021034B">
        <w:rPr>
          <w:rFonts w:ascii="Times New Roman" w:eastAsia="Calibri" w:hAnsi="Times New Roman" w:cs="Times New Roman"/>
          <w:sz w:val="24"/>
          <w:szCs w:val="24"/>
        </w:rPr>
        <w:t xml:space="preserve">wynosiły – 300.393,42 zł. </w:t>
      </w:r>
    </w:p>
    <w:p w:rsidR="0021034B" w:rsidRPr="0021034B" w:rsidRDefault="0021034B" w:rsidP="00EF58D6">
      <w:pPr>
        <w:numPr>
          <w:ilvl w:val="0"/>
          <w:numId w:val="201"/>
        </w:numPr>
        <w:spacing w:after="0" w:line="22" w:lineRule="atLeast"/>
        <w:contextualSpacing/>
        <w:jc w:val="both"/>
        <w:rPr>
          <w:rFonts w:ascii="Times New Roman" w:eastAsia="MS Mincho" w:hAnsi="Times New Roman" w:cs="Times New Roman"/>
          <w:sz w:val="24"/>
        </w:rPr>
      </w:pPr>
      <w:r w:rsidRPr="0021034B">
        <w:rPr>
          <w:rFonts w:ascii="Times New Roman" w:eastAsia="MS Mincho" w:hAnsi="Times New Roman" w:cs="Times New Roman"/>
          <w:sz w:val="24"/>
        </w:rPr>
        <w:t>Dział 900 Gospodarka Komunalna i ochrona środowiska, plan 30.000,00 zł, wykonanie 9.000,00 zł, tj. 30 % planu.</w:t>
      </w:r>
    </w:p>
    <w:p w:rsidR="0021034B" w:rsidRPr="0021034B" w:rsidRDefault="0021034B" w:rsidP="0021034B">
      <w:pPr>
        <w:spacing w:line="22" w:lineRule="atLeast"/>
        <w:ind w:left="426" w:hanging="426"/>
        <w:contextualSpacing/>
        <w:jc w:val="both"/>
        <w:rPr>
          <w:rFonts w:ascii="Times New Roman" w:eastAsia="MS Mincho" w:hAnsi="Times New Roman" w:cs="Times New Roman"/>
          <w:sz w:val="24"/>
        </w:rPr>
      </w:pPr>
      <w:r w:rsidRPr="0021034B">
        <w:rPr>
          <w:rFonts w:ascii="Times New Roman" w:eastAsia="MS Mincho" w:hAnsi="Times New Roman" w:cs="Times New Roman"/>
          <w:sz w:val="24"/>
        </w:rPr>
        <w:lastRenderedPageBreak/>
        <w:t xml:space="preserve">      Rozdział 90005 Ochrona powietrza atmosferycznego i klimatu – 9.000,00 zł </w:t>
      </w:r>
      <w:r w:rsidR="00DC7AB6">
        <w:rPr>
          <w:rFonts w:ascii="Times New Roman" w:eastAsia="MS Mincho" w:hAnsi="Times New Roman" w:cs="Times New Roman"/>
          <w:sz w:val="24"/>
        </w:rPr>
        <w:t xml:space="preserve">– środki z WFOŚIGW </w:t>
      </w:r>
      <w:r w:rsidRPr="0021034B">
        <w:rPr>
          <w:rFonts w:ascii="Times New Roman" w:eastAsia="MS Mincho" w:hAnsi="Times New Roman" w:cs="Times New Roman"/>
          <w:sz w:val="24"/>
        </w:rPr>
        <w:t>na realizację programu priorytetowego „Czyste powietrze”, którego celem jest poprawa jakości powietrza oraz zmniejszenie emisji gazów cieplarnianych poprzez wymianę źródeł ciepła i poprawę efektywności energetycznej budynków mieszkalnych jednorodzinnych.</w:t>
      </w:r>
    </w:p>
    <w:p w:rsidR="0021034B" w:rsidRPr="0021034B" w:rsidRDefault="0021034B" w:rsidP="0021034B">
      <w:pPr>
        <w:spacing w:after="0" w:line="22" w:lineRule="atLeast"/>
        <w:rPr>
          <w:rFonts w:eastAsia="Calibri"/>
        </w:rPr>
      </w:pPr>
    </w:p>
    <w:p w:rsidR="0021034B" w:rsidRPr="0021034B" w:rsidRDefault="0021034B" w:rsidP="0021034B">
      <w:pPr>
        <w:spacing w:after="0" w:line="22" w:lineRule="atLeast"/>
        <w:jc w:val="both"/>
        <w:rPr>
          <w:rFonts w:ascii="Times New Roman" w:eastAsia="MS Mincho" w:hAnsi="Times New Roman" w:cs="Times New Roman"/>
          <w:b/>
          <w:sz w:val="24"/>
          <w:szCs w:val="24"/>
        </w:rPr>
      </w:pPr>
      <w:r w:rsidRPr="0021034B">
        <w:rPr>
          <w:rFonts w:ascii="Times New Roman" w:eastAsia="MS Mincho" w:hAnsi="Times New Roman" w:cs="Times New Roman"/>
          <w:b/>
          <w:sz w:val="28"/>
          <w:szCs w:val="28"/>
        </w:rPr>
        <w:t xml:space="preserve">Dochody bieżące na projekty i zadania realizowane z udziałem środków, </w:t>
      </w:r>
      <w:r w:rsidRPr="0021034B">
        <w:rPr>
          <w:rFonts w:ascii="Times New Roman" w:eastAsia="MS Mincho" w:hAnsi="Times New Roman" w:cs="Times New Roman"/>
          <w:b/>
          <w:sz w:val="28"/>
          <w:szCs w:val="28"/>
        </w:rPr>
        <w:br/>
        <w:t xml:space="preserve">o których mowa w art. 5 ust. 1 pkt. 2 i 3 ustawy z dnia 27 sierpnia 2009 r. </w:t>
      </w:r>
      <w:r w:rsidRPr="0021034B">
        <w:rPr>
          <w:rFonts w:ascii="Times New Roman" w:eastAsia="MS Mincho" w:hAnsi="Times New Roman" w:cs="Times New Roman"/>
          <w:b/>
          <w:sz w:val="28"/>
          <w:szCs w:val="28"/>
        </w:rPr>
        <w:br/>
        <w:t>o finansach publicznych</w:t>
      </w:r>
    </w:p>
    <w:p w:rsidR="0021034B" w:rsidRPr="0021034B" w:rsidRDefault="0021034B" w:rsidP="0021034B">
      <w:pPr>
        <w:spacing w:line="22" w:lineRule="atLeast"/>
        <w:jc w:val="both"/>
        <w:rPr>
          <w:rFonts w:ascii="Times New Roman" w:eastAsia="MS Mincho" w:hAnsi="Times New Roman" w:cs="Times New Roman"/>
          <w:sz w:val="24"/>
          <w:szCs w:val="24"/>
        </w:rPr>
      </w:pPr>
      <w:r w:rsidRPr="0021034B">
        <w:rPr>
          <w:rFonts w:ascii="Times New Roman" w:eastAsia="MS Mincho" w:hAnsi="Times New Roman" w:cs="Times New Roman"/>
          <w:sz w:val="24"/>
          <w:szCs w:val="24"/>
        </w:rPr>
        <w:t xml:space="preserve">Plan  1.304.667,04 zł, wykonanie  - </w:t>
      </w:r>
      <w:r w:rsidRPr="0021034B">
        <w:rPr>
          <w:rFonts w:ascii="Times New Roman" w:eastAsia="Times New Roman" w:hAnsi="Times New Roman" w:cs="Times New Roman"/>
          <w:color w:val="000000"/>
          <w:sz w:val="24"/>
          <w:szCs w:val="24"/>
          <w:lang w:eastAsia="pl-PL"/>
        </w:rPr>
        <w:t>858</w:t>
      </w:r>
      <w:r w:rsidR="00F637C3">
        <w:rPr>
          <w:rFonts w:ascii="Times New Roman" w:eastAsia="Times New Roman" w:hAnsi="Times New Roman" w:cs="Times New Roman"/>
          <w:color w:val="000000"/>
          <w:sz w:val="24"/>
          <w:szCs w:val="24"/>
          <w:lang w:eastAsia="pl-PL"/>
        </w:rPr>
        <w:t>.</w:t>
      </w:r>
      <w:r w:rsidRPr="0021034B">
        <w:rPr>
          <w:rFonts w:ascii="Times New Roman" w:eastAsia="Times New Roman" w:hAnsi="Times New Roman" w:cs="Times New Roman"/>
          <w:color w:val="000000"/>
          <w:sz w:val="24"/>
          <w:szCs w:val="24"/>
          <w:lang w:eastAsia="pl-PL"/>
        </w:rPr>
        <w:t xml:space="preserve">490,58 zł, </w:t>
      </w:r>
      <w:r w:rsidRPr="0021034B">
        <w:rPr>
          <w:rFonts w:ascii="Times New Roman" w:eastAsia="MS Mincho" w:hAnsi="Times New Roman" w:cs="Times New Roman"/>
          <w:sz w:val="24"/>
          <w:szCs w:val="24"/>
        </w:rPr>
        <w:t xml:space="preserve"> co stanowi 65,8 % planu. Dochody stanowią 1,2  % ogólnych dochodów w I półroczu 2021 roku. W tym dochody przekazane przez:</w:t>
      </w:r>
    </w:p>
    <w:p w:rsidR="0021034B" w:rsidRPr="0021034B" w:rsidRDefault="0021034B" w:rsidP="00EF58D6">
      <w:pPr>
        <w:numPr>
          <w:ilvl w:val="0"/>
          <w:numId w:val="156"/>
        </w:numPr>
        <w:spacing w:after="0" w:line="22" w:lineRule="atLeast"/>
        <w:jc w:val="both"/>
        <w:rPr>
          <w:rFonts w:ascii="Times New Roman" w:eastAsia="Times New Roman" w:hAnsi="Times New Roman" w:cs="Times New Roman"/>
          <w:sz w:val="24"/>
          <w:szCs w:val="24"/>
        </w:rPr>
      </w:pPr>
      <w:r w:rsidRPr="0021034B">
        <w:rPr>
          <w:rFonts w:ascii="Times New Roman" w:eastAsia="MS Mincho" w:hAnsi="Times New Roman" w:cs="Times New Roman"/>
          <w:sz w:val="24"/>
          <w:szCs w:val="24"/>
        </w:rPr>
        <w:t xml:space="preserve">Miasto Bydgoszcz - plan 2.134,00 zł, wykonanie –0,00 zł. </w:t>
      </w:r>
      <w:r w:rsidRPr="0021034B">
        <w:rPr>
          <w:rFonts w:ascii="Times New Roman" w:eastAsia="Times New Roman" w:hAnsi="Times New Roman" w:cs="Times New Roman"/>
          <w:sz w:val="24"/>
          <w:szCs w:val="24"/>
        </w:rPr>
        <w:t xml:space="preserve">Dotyczy projektu </w:t>
      </w:r>
      <w:r w:rsidRPr="0021034B">
        <w:rPr>
          <w:rFonts w:ascii="Times New Roman" w:eastAsia="Times New Roman" w:hAnsi="Times New Roman" w:cs="Times New Roman"/>
          <w:b/>
          <w:sz w:val="24"/>
          <w:szCs w:val="24"/>
        </w:rPr>
        <w:t xml:space="preserve">Wsparcie działania podmiotu realizującego Zintegrowane Inwestycje Terytorialne (ZIT). </w:t>
      </w:r>
      <w:r w:rsidRPr="0021034B">
        <w:rPr>
          <w:rFonts w:ascii="Times New Roman" w:eastAsia="Times New Roman" w:hAnsi="Times New Roman" w:cs="Times New Roman"/>
          <w:sz w:val="24"/>
          <w:szCs w:val="24"/>
        </w:rPr>
        <w:t xml:space="preserve">Dział 750 - Administracja publiczna, rozdział 75095 - Pozostała działalność. Gmina Osielsko </w:t>
      </w:r>
      <w:r w:rsidRPr="0021034B">
        <w:rPr>
          <w:rFonts w:ascii="Times New Roman" w:eastAsia="Times New Roman" w:hAnsi="Times New Roman" w:cs="Times New Roman"/>
          <w:sz w:val="24"/>
          <w:szCs w:val="24"/>
        </w:rPr>
        <w:br/>
        <w:t xml:space="preserve">w 2015 roku zawarła porozumienie w sprawie Zintegrowanych Inwestycji Terytorialnych (ZIT) dla Bydgosko-Toruńskiego Obszaru Funkcjonalnego (BTOF). W związku </w:t>
      </w:r>
      <w:r w:rsidRPr="0021034B">
        <w:rPr>
          <w:rFonts w:ascii="Times New Roman" w:eastAsia="Times New Roman" w:hAnsi="Times New Roman" w:cs="Times New Roman"/>
          <w:sz w:val="24"/>
          <w:szCs w:val="24"/>
        </w:rPr>
        <w:br/>
        <w:t>z przystąpieniem gminy do ZIT  zaplanowano dochód w formie dotacji celowej z budżetu miasta Bydgoszczy z przeznaczeniem na szkolenie i zwroty kosztów podróży dla koordynatora projektu w Urzędzie Gminy.</w:t>
      </w:r>
    </w:p>
    <w:p w:rsidR="0021034B" w:rsidRPr="0021034B" w:rsidRDefault="0021034B" w:rsidP="0021034B">
      <w:pPr>
        <w:spacing w:after="0" w:line="22" w:lineRule="atLeast"/>
        <w:ind w:left="360"/>
        <w:jc w:val="both"/>
        <w:rPr>
          <w:rFonts w:ascii="Times New Roman" w:eastAsia="Times New Roman" w:hAnsi="Times New Roman" w:cs="Times New Roman"/>
          <w:sz w:val="24"/>
          <w:szCs w:val="24"/>
        </w:rPr>
      </w:pPr>
    </w:p>
    <w:p w:rsidR="0021034B" w:rsidRPr="0021034B" w:rsidRDefault="0021034B" w:rsidP="00EF58D6">
      <w:pPr>
        <w:numPr>
          <w:ilvl w:val="0"/>
          <w:numId w:val="156"/>
        </w:numPr>
        <w:spacing w:after="0" w:line="22" w:lineRule="atLeast"/>
        <w:jc w:val="both"/>
        <w:rPr>
          <w:rFonts w:ascii="Times New Roman" w:eastAsia="Times New Roman" w:hAnsi="Times New Roman" w:cs="Times New Roman"/>
          <w:sz w:val="24"/>
          <w:szCs w:val="24"/>
        </w:rPr>
      </w:pPr>
      <w:r w:rsidRPr="0021034B">
        <w:rPr>
          <w:rFonts w:ascii="Times New Roman" w:eastAsia="Times New Roman" w:hAnsi="Times New Roman" w:cs="Times New Roman"/>
          <w:sz w:val="24"/>
          <w:szCs w:val="24"/>
        </w:rPr>
        <w:t>Urząd Marszałkowski w Toruniu;</w:t>
      </w:r>
    </w:p>
    <w:p w:rsidR="0021034B" w:rsidRPr="009F20A3" w:rsidRDefault="0021034B" w:rsidP="00EF58D6">
      <w:pPr>
        <w:numPr>
          <w:ilvl w:val="0"/>
          <w:numId w:val="165"/>
        </w:numPr>
        <w:suppressAutoHyphens/>
        <w:spacing w:after="0" w:line="22" w:lineRule="atLeast"/>
        <w:ind w:left="384"/>
        <w:jc w:val="both"/>
        <w:rPr>
          <w:rFonts w:ascii="Times New Roman" w:eastAsia="Times New Roman" w:hAnsi="Times New Roman" w:cs="Times New Roman"/>
          <w:sz w:val="24"/>
          <w:szCs w:val="24"/>
        </w:rPr>
      </w:pPr>
      <w:r w:rsidRPr="0021034B">
        <w:rPr>
          <w:rFonts w:ascii="Times New Roman" w:eastAsia="Times New Roman" w:hAnsi="Times New Roman" w:cs="Times New Roman"/>
          <w:b/>
          <w:sz w:val="24"/>
          <w:szCs w:val="24"/>
        </w:rPr>
        <w:t>Modelowa Szkoła Ćwiczeń w Niemczu i Osielsku</w:t>
      </w:r>
      <w:r w:rsidRPr="0021034B">
        <w:rPr>
          <w:rFonts w:ascii="Times New Roman" w:eastAsia="Times New Roman" w:hAnsi="Times New Roman" w:cs="Times New Roman"/>
          <w:bCs/>
          <w:sz w:val="24"/>
          <w:szCs w:val="24"/>
        </w:rPr>
        <w:t xml:space="preserve">. W dniu 3 września 2020r. podpisana została umowa nr UDA-POWR.02.10.00-00-3027/20-00 o dofinansowanie projektu </w:t>
      </w:r>
      <w:r w:rsidRPr="0021034B">
        <w:rPr>
          <w:rFonts w:ascii="Times New Roman" w:eastAsia="Times New Roman" w:hAnsi="Times New Roman" w:cs="Times New Roman"/>
          <w:bCs/>
          <w:sz w:val="24"/>
          <w:szCs w:val="24"/>
        </w:rPr>
        <w:br/>
        <w:t xml:space="preserve">w ramach Programu Operacyjnego Wiedza Edukacja Rozwój 2014-2020. Gmina Osielsko jest Beneficjentem i jednocześnie Partnerem Wiodącym projektu realizowanego we współpracy z Partnerem (Euro Innowacje Sp. z </w:t>
      </w:r>
      <w:proofErr w:type="spellStart"/>
      <w:r w:rsidRPr="0021034B">
        <w:rPr>
          <w:rFonts w:ascii="Times New Roman" w:eastAsia="Times New Roman" w:hAnsi="Times New Roman" w:cs="Times New Roman"/>
          <w:bCs/>
          <w:sz w:val="24"/>
          <w:szCs w:val="24"/>
        </w:rPr>
        <w:t>o.o</w:t>
      </w:r>
      <w:proofErr w:type="spellEnd"/>
      <w:r w:rsidRPr="0021034B">
        <w:rPr>
          <w:rFonts w:ascii="Times New Roman" w:eastAsia="Times New Roman" w:hAnsi="Times New Roman" w:cs="Times New Roman"/>
          <w:bCs/>
          <w:sz w:val="24"/>
          <w:szCs w:val="24"/>
        </w:rPr>
        <w:t>), w oparciu umowę o partnerstwie na rzecz realizacji projektu z dnia 7 lipca 2020r. Projekt  realizowany w latach 2021-2022 przez Szkołę Podstawową w Osielsku oraz Szkołę Podstawową w Niemczu, przewiduje realizację następujących zadań:</w:t>
      </w:r>
    </w:p>
    <w:p w:rsidR="0021034B" w:rsidRPr="009F20A3" w:rsidRDefault="0021034B" w:rsidP="00EF58D6">
      <w:pPr>
        <w:pStyle w:val="Akapitzlist"/>
        <w:numPr>
          <w:ilvl w:val="0"/>
          <w:numId w:val="163"/>
        </w:numPr>
        <w:suppressAutoHyphens/>
        <w:spacing w:line="22" w:lineRule="atLeast"/>
        <w:jc w:val="both"/>
        <w:rPr>
          <w:sz w:val="24"/>
          <w:szCs w:val="24"/>
        </w:rPr>
      </w:pPr>
      <w:r w:rsidRPr="009F20A3">
        <w:rPr>
          <w:bCs/>
          <w:sz w:val="24"/>
          <w:szCs w:val="24"/>
        </w:rPr>
        <w:t>doposażenie pracowni przedmiotowych w sprzęt dydaktyczny i pomoce naukowe dla potrzeb funkcjonowania Szkoły Ćwiczeń,</w:t>
      </w:r>
    </w:p>
    <w:p w:rsidR="0021034B" w:rsidRPr="009F20A3" w:rsidRDefault="0021034B" w:rsidP="00EF58D6">
      <w:pPr>
        <w:pStyle w:val="Akapitzlist"/>
        <w:numPr>
          <w:ilvl w:val="0"/>
          <w:numId w:val="163"/>
        </w:numPr>
        <w:suppressAutoHyphens/>
        <w:spacing w:line="22" w:lineRule="atLeast"/>
        <w:jc w:val="both"/>
        <w:rPr>
          <w:sz w:val="24"/>
          <w:szCs w:val="24"/>
        </w:rPr>
      </w:pPr>
      <w:r w:rsidRPr="009F20A3">
        <w:rPr>
          <w:bCs/>
          <w:sz w:val="24"/>
          <w:szCs w:val="24"/>
        </w:rPr>
        <w:t>wzmacnianie kompetencji kadr oraz wsparcie w zakresie przyjętych do realizacji form i metod pracy Szkoły Ćwiczeń,</w:t>
      </w:r>
    </w:p>
    <w:p w:rsidR="0021034B" w:rsidRPr="009F20A3" w:rsidRDefault="0021034B" w:rsidP="00EF58D6">
      <w:pPr>
        <w:pStyle w:val="Akapitzlist"/>
        <w:numPr>
          <w:ilvl w:val="0"/>
          <w:numId w:val="163"/>
        </w:numPr>
        <w:suppressAutoHyphens/>
        <w:spacing w:line="22" w:lineRule="atLeast"/>
        <w:jc w:val="both"/>
        <w:rPr>
          <w:sz w:val="24"/>
          <w:szCs w:val="24"/>
        </w:rPr>
      </w:pPr>
      <w:r w:rsidRPr="009F20A3">
        <w:rPr>
          <w:bCs/>
          <w:sz w:val="24"/>
          <w:szCs w:val="24"/>
        </w:rPr>
        <w:t xml:space="preserve">prowadzenie działań zgodnie ze zdiagnozowanymi potrzebami szkół wspieranych </w:t>
      </w:r>
      <w:r w:rsidR="009F20A3">
        <w:rPr>
          <w:bCs/>
          <w:sz w:val="24"/>
          <w:szCs w:val="24"/>
        </w:rPr>
        <w:br/>
      </w:r>
      <w:r w:rsidRPr="009F20A3">
        <w:rPr>
          <w:bCs/>
          <w:sz w:val="24"/>
          <w:szCs w:val="24"/>
        </w:rPr>
        <w:t>w wybranych formach i metodach pracy Szkoły Ćwiczeń.</w:t>
      </w:r>
    </w:p>
    <w:p w:rsidR="0021034B" w:rsidRPr="0021034B" w:rsidRDefault="0021034B" w:rsidP="0021034B">
      <w:pPr>
        <w:suppressAutoHyphens/>
        <w:spacing w:after="0" w:line="22" w:lineRule="atLeast"/>
        <w:ind w:left="24"/>
        <w:jc w:val="both"/>
        <w:rPr>
          <w:rFonts w:ascii="Times New Roman" w:eastAsia="Times New Roman" w:hAnsi="Times New Roman" w:cs="Times New Roman"/>
          <w:bCs/>
          <w:sz w:val="24"/>
          <w:szCs w:val="24"/>
        </w:rPr>
      </w:pPr>
      <w:r w:rsidRPr="0021034B">
        <w:rPr>
          <w:rFonts w:ascii="Times New Roman" w:eastAsia="Times New Roman" w:hAnsi="Times New Roman" w:cs="Times New Roman"/>
          <w:bCs/>
          <w:sz w:val="24"/>
          <w:szCs w:val="24"/>
        </w:rPr>
        <w:t xml:space="preserve">Koszt kwalifikowany projektu wynosi 1.346.964,06 zł i </w:t>
      </w:r>
      <w:r w:rsidR="00D831CB">
        <w:rPr>
          <w:rFonts w:ascii="Times New Roman" w:eastAsia="Times New Roman" w:hAnsi="Times New Roman" w:cs="Times New Roman"/>
          <w:bCs/>
          <w:sz w:val="24"/>
          <w:szCs w:val="24"/>
        </w:rPr>
        <w:t xml:space="preserve">będzie sfinansowany </w:t>
      </w:r>
      <w:r w:rsidR="00D831CB">
        <w:rPr>
          <w:rFonts w:ascii="Times New Roman" w:eastAsia="Times New Roman" w:hAnsi="Times New Roman" w:cs="Times New Roman"/>
          <w:bCs/>
          <w:sz w:val="24"/>
          <w:szCs w:val="24"/>
        </w:rPr>
        <w:br/>
        <w:t xml:space="preserve">z </w:t>
      </w:r>
      <w:r w:rsidRPr="0021034B">
        <w:rPr>
          <w:rFonts w:ascii="Times New Roman" w:eastAsia="Times New Roman" w:hAnsi="Times New Roman" w:cs="Times New Roman"/>
          <w:bCs/>
          <w:sz w:val="24"/>
          <w:szCs w:val="24"/>
        </w:rPr>
        <w:t>następujących źródeł:</w:t>
      </w:r>
    </w:p>
    <w:p w:rsidR="0021034B" w:rsidRPr="0021034B" w:rsidRDefault="0021034B" w:rsidP="00EF58D6">
      <w:pPr>
        <w:numPr>
          <w:ilvl w:val="0"/>
          <w:numId w:val="164"/>
        </w:numPr>
        <w:suppressAutoHyphens/>
        <w:spacing w:after="0" w:line="22" w:lineRule="atLeast"/>
        <w:ind w:left="1092"/>
        <w:jc w:val="both"/>
        <w:rPr>
          <w:rFonts w:ascii="Times New Roman" w:eastAsia="Times New Roman" w:hAnsi="Times New Roman" w:cs="Times New Roman"/>
          <w:bCs/>
          <w:sz w:val="24"/>
          <w:szCs w:val="24"/>
        </w:rPr>
      </w:pPr>
      <w:r w:rsidRPr="0021034B">
        <w:rPr>
          <w:rFonts w:ascii="Times New Roman" w:eastAsia="Times New Roman" w:hAnsi="Times New Roman" w:cs="Times New Roman"/>
          <w:bCs/>
          <w:sz w:val="24"/>
          <w:szCs w:val="24"/>
        </w:rPr>
        <w:t>ze środków europejskich w kwocie 1.135.221,31</w:t>
      </w:r>
      <w:r w:rsidR="00DA7679">
        <w:rPr>
          <w:rFonts w:ascii="Times New Roman" w:eastAsia="Times New Roman" w:hAnsi="Times New Roman" w:cs="Times New Roman"/>
          <w:bCs/>
          <w:sz w:val="24"/>
          <w:szCs w:val="24"/>
        </w:rPr>
        <w:t xml:space="preserve"> zł</w:t>
      </w:r>
      <w:r w:rsidRPr="0021034B">
        <w:rPr>
          <w:rFonts w:ascii="Times New Roman" w:eastAsia="Times New Roman" w:hAnsi="Times New Roman" w:cs="Times New Roman"/>
          <w:bCs/>
          <w:sz w:val="24"/>
          <w:szCs w:val="24"/>
        </w:rPr>
        <w:t>, co stanowi 84,28 % wydatków kwalifikowanych Projektu,</w:t>
      </w:r>
    </w:p>
    <w:p w:rsidR="0021034B" w:rsidRPr="0021034B" w:rsidRDefault="0021034B" w:rsidP="00EF58D6">
      <w:pPr>
        <w:numPr>
          <w:ilvl w:val="0"/>
          <w:numId w:val="164"/>
        </w:numPr>
        <w:suppressAutoHyphens/>
        <w:spacing w:after="0" w:line="22" w:lineRule="atLeast"/>
        <w:ind w:left="1092"/>
        <w:jc w:val="both"/>
        <w:rPr>
          <w:rFonts w:ascii="Times New Roman" w:eastAsia="Times New Roman" w:hAnsi="Times New Roman" w:cs="Times New Roman"/>
          <w:bCs/>
          <w:sz w:val="24"/>
          <w:szCs w:val="24"/>
        </w:rPr>
      </w:pPr>
      <w:r w:rsidRPr="0021034B">
        <w:rPr>
          <w:rFonts w:ascii="Times New Roman" w:eastAsia="Times New Roman" w:hAnsi="Times New Roman" w:cs="Times New Roman"/>
          <w:bCs/>
          <w:sz w:val="24"/>
          <w:szCs w:val="24"/>
        </w:rPr>
        <w:t xml:space="preserve">ze środków </w:t>
      </w:r>
      <w:r w:rsidR="004C75A4">
        <w:rPr>
          <w:rFonts w:ascii="Times New Roman" w:eastAsia="Times New Roman" w:hAnsi="Times New Roman" w:cs="Times New Roman"/>
          <w:bCs/>
          <w:sz w:val="24"/>
          <w:szCs w:val="24"/>
        </w:rPr>
        <w:t>krajowych</w:t>
      </w:r>
      <w:r w:rsidRPr="0021034B">
        <w:rPr>
          <w:rFonts w:ascii="Times New Roman" w:eastAsia="Times New Roman" w:hAnsi="Times New Roman" w:cs="Times New Roman"/>
          <w:bCs/>
          <w:sz w:val="24"/>
          <w:szCs w:val="24"/>
        </w:rPr>
        <w:t xml:space="preserve"> w kwocie 211.742,75 zł.</w:t>
      </w:r>
    </w:p>
    <w:p w:rsidR="0021034B" w:rsidRPr="0021034B" w:rsidRDefault="0021034B" w:rsidP="0021034B">
      <w:pPr>
        <w:suppressAutoHyphens/>
        <w:spacing w:after="0" w:line="22" w:lineRule="atLeast"/>
        <w:ind w:left="24"/>
        <w:jc w:val="both"/>
        <w:rPr>
          <w:rFonts w:ascii="Times New Roman" w:eastAsia="Times New Roman" w:hAnsi="Times New Roman" w:cs="Times New Roman"/>
          <w:bCs/>
          <w:sz w:val="24"/>
          <w:szCs w:val="24"/>
        </w:rPr>
      </w:pPr>
      <w:r w:rsidRPr="0021034B">
        <w:rPr>
          <w:rFonts w:ascii="Times New Roman" w:eastAsia="Times New Roman" w:hAnsi="Times New Roman" w:cs="Times New Roman"/>
          <w:bCs/>
          <w:sz w:val="24"/>
          <w:szCs w:val="24"/>
        </w:rPr>
        <w:t xml:space="preserve">W roku 2021 planuje się uzyskać dofinansowanie w kwocie </w:t>
      </w:r>
      <w:r w:rsidRPr="0021034B">
        <w:rPr>
          <w:rFonts w:ascii="Times New Roman" w:eastAsia="Times New Roman" w:hAnsi="Times New Roman" w:cs="Times New Roman"/>
          <w:sz w:val="24"/>
          <w:szCs w:val="24"/>
        </w:rPr>
        <w:t>1.106.042,46</w:t>
      </w:r>
      <w:r w:rsidRPr="0021034B">
        <w:rPr>
          <w:rFonts w:ascii="Times New Roman" w:eastAsia="Times New Roman" w:hAnsi="Times New Roman" w:cs="Times New Roman"/>
          <w:bCs/>
          <w:sz w:val="24"/>
          <w:szCs w:val="24"/>
        </w:rPr>
        <w:t xml:space="preserve"> zł</w:t>
      </w:r>
      <w:r w:rsidR="00577928">
        <w:rPr>
          <w:rFonts w:ascii="Times New Roman" w:eastAsia="Times New Roman" w:hAnsi="Times New Roman" w:cs="Times New Roman"/>
          <w:bCs/>
          <w:sz w:val="24"/>
          <w:szCs w:val="24"/>
        </w:rPr>
        <w:t xml:space="preserve"> (dział 801 </w:t>
      </w:r>
      <w:r w:rsidR="008312C9">
        <w:rPr>
          <w:rFonts w:ascii="Times New Roman" w:eastAsia="Times New Roman" w:hAnsi="Times New Roman" w:cs="Times New Roman"/>
          <w:bCs/>
          <w:sz w:val="24"/>
          <w:szCs w:val="24"/>
        </w:rPr>
        <w:t>Oświata</w:t>
      </w:r>
      <w:r w:rsidR="00577928">
        <w:rPr>
          <w:rFonts w:ascii="Times New Roman" w:eastAsia="Times New Roman" w:hAnsi="Times New Roman" w:cs="Times New Roman"/>
          <w:bCs/>
          <w:sz w:val="24"/>
          <w:szCs w:val="24"/>
        </w:rPr>
        <w:t xml:space="preserve"> i wychowanie, rozdział 80101 Szkoły podstawowe)</w:t>
      </w:r>
      <w:r w:rsidRPr="0021034B">
        <w:rPr>
          <w:rFonts w:ascii="Times New Roman" w:eastAsia="Times New Roman" w:hAnsi="Times New Roman" w:cs="Times New Roman"/>
          <w:bCs/>
          <w:sz w:val="24"/>
          <w:szCs w:val="24"/>
        </w:rPr>
        <w:t>, zaś w roku 2022 – 240.921,60 zł. Wykonanie w I półroczu 2021 wynosi 662.000,00 zł.</w:t>
      </w:r>
    </w:p>
    <w:p w:rsidR="0021034B" w:rsidRPr="0021034B" w:rsidRDefault="0021034B" w:rsidP="0021034B">
      <w:pPr>
        <w:suppressAutoHyphens/>
        <w:spacing w:after="0" w:line="22" w:lineRule="atLeast"/>
        <w:ind w:left="24"/>
        <w:jc w:val="both"/>
        <w:rPr>
          <w:rFonts w:ascii="Times New Roman" w:eastAsia="Times New Roman" w:hAnsi="Times New Roman" w:cs="Times New Roman"/>
          <w:bCs/>
          <w:sz w:val="24"/>
          <w:szCs w:val="24"/>
        </w:rPr>
      </w:pPr>
    </w:p>
    <w:p w:rsidR="0021034B" w:rsidRPr="0021034B" w:rsidRDefault="0021034B" w:rsidP="00EF58D6">
      <w:pPr>
        <w:numPr>
          <w:ilvl w:val="0"/>
          <w:numId w:val="165"/>
        </w:numPr>
        <w:suppressAutoHyphens/>
        <w:spacing w:after="0" w:line="22" w:lineRule="atLeast"/>
        <w:jc w:val="both"/>
        <w:rPr>
          <w:rFonts w:ascii="Times New Roman" w:eastAsia="Times New Roman" w:hAnsi="Times New Roman" w:cs="Times New Roman"/>
          <w:sz w:val="24"/>
          <w:szCs w:val="24"/>
        </w:rPr>
      </w:pPr>
      <w:r w:rsidRPr="0021034B">
        <w:rPr>
          <w:rFonts w:ascii="Times New Roman" w:eastAsia="Times New Roman" w:hAnsi="Times New Roman" w:cs="Times New Roman"/>
          <w:b/>
          <w:bCs/>
          <w:sz w:val="24"/>
          <w:szCs w:val="24"/>
        </w:rPr>
        <w:t xml:space="preserve">Usługi opiekuńcze w gminie Osielsko.  </w:t>
      </w:r>
      <w:r w:rsidRPr="0021034B">
        <w:rPr>
          <w:rFonts w:ascii="Times New Roman" w:eastAsia="Times New Roman" w:hAnsi="Times New Roman" w:cs="Times New Roman"/>
          <w:sz w:val="24"/>
          <w:szCs w:val="24"/>
        </w:rPr>
        <w:t xml:space="preserve">W dniu 4 czerwca 2020 r. została podpisana umowa na realizację projektu współfinansowanego z Europejskiego Funduszu Społecznego. Projekt realizowany jest w latach 2020 - 2021.W 2021r. zaplanowano </w:t>
      </w:r>
      <w:r w:rsidRPr="0021034B">
        <w:rPr>
          <w:rFonts w:ascii="Times New Roman" w:eastAsia="Times New Roman" w:hAnsi="Times New Roman" w:cs="Times New Roman"/>
          <w:sz w:val="24"/>
          <w:szCs w:val="24"/>
        </w:rPr>
        <w:lastRenderedPageBreak/>
        <w:t xml:space="preserve">dochód w kwocie 196.490,58 zł. Wykonanie 196.490,58 zł. </w:t>
      </w:r>
      <w:r w:rsidR="00784221">
        <w:rPr>
          <w:rFonts w:ascii="Times New Roman" w:eastAsia="Times New Roman" w:hAnsi="Times New Roman" w:cs="Times New Roman"/>
          <w:sz w:val="24"/>
          <w:szCs w:val="24"/>
        </w:rPr>
        <w:t>Dział 852 Pomoc społeczna, rozdział 85295 Pozostała działalność</w:t>
      </w:r>
      <w:r w:rsidR="00BB3F07">
        <w:rPr>
          <w:rFonts w:ascii="Times New Roman" w:eastAsia="Times New Roman" w:hAnsi="Times New Roman" w:cs="Times New Roman"/>
          <w:sz w:val="24"/>
          <w:szCs w:val="24"/>
        </w:rPr>
        <w:t>.</w:t>
      </w:r>
    </w:p>
    <w:p w:rsidR="0021034B" w:rsidRPr="0021034B" w:rsidRDefault="0021034B" w:rsidP="00BB3F07">
      <w:pPr>
        <w:suppressAutoHyphens/>
        <w:spacing w:after="0" w:line="22" w:lineRule="atLeast"/>
        <w:ind w:left="360"/>
        <w:jc w:val="both"/>
        <w:rPr>
          <w:rFonts w:ascii="Times New Roman" w:eastAsia="Times New Roman" w:hAnsi="Times New Roman" w:cs="Times New Roman"/>
          <w:sz w:val="24"/>
          <w:szCs w:val="24"/>
        </w:rPr>
      </w:pPr>
      <w:r w:rsidRPr="0021034B">
        <w:rPr>
          <w:rFonts w:ascii="Times New Roman" w:eastAsia="Times New Roman" w:hAnsi="Times New Roman" w:cs="Times New Roman"/>
          <w:sz w:val="24"/>
          <w:szCs w:val="24"/>
        </w:rPr>
        <w:t xml:space="preserve">Łączna wartość projektu wynosi 386.020,50 zł, w tym dofinansowanie z EFS – 328.117,42 zł, udział własny – 57.903,08 zł. </w:t>
      </w:r>
      <w:r w:rsidR="00BB3F07">
        <w:rPr>
          <w:rFonts w:ascii="Times New Roman" w:eastAsia="Times New Roman" w:hAnsi="Times New Roman" w:cs="Times New Roman"/>
          <w:sz w:val="24"/>
          <w:szCs w:val="24"/>
        </w:rPr>
        <w:t xml:space="preserve">W roku </w:t>
      </w:r>
      <w:r w:rsidRPr="0021034B">
        <w:rPr>
          <w:rFonts w:ascii="Times New Roman" w:eastAsia="Times New Roman" w:hAnsi="Times New Roman" w:cs="Times New Roman"/>
          <w:sz w:val="24"/>
          <w:szCs w:val="24"/>
        </w:rPr>
        <w:t>2021 r. łączny koszt to kwota 231.454,80 zł, z tego: środki z EFS – 196.490,58 zł, środki własne – 34.964,22 zł. Celem projektu jest świadczenie usług opiekuńczych na rzecz podopiecznych z terenu gminy.</w:t>
      </w:r>
    </w:p>
    <w:p w:rsidR="0021034B" w:rsidRPr="0021034B" w:rsidRDefault="0021034B" w:rsidP="0021034B">
      <w:pPr>
        <w:spacing w:after="0" w:line="22" w:lineRule="atLeast"/>
        <w:rPr>
          <w:rFonts w:ascii="Times New Roman" w:eastAsia="MS Mincho" w:hAnsi="Times New Roman" w:cs="Times New Roman"/>
          <w:b/>
          <w:sz w:val="28"/>
          <w:szCs w:val="28"/>
          <w:lang w:eastAsia="pl-PL"/>
        </w:rPr>
      </w:pPr>
    </w:p>
    <w:p w:rsidR="0021034B" w:rsidRPr="0021034B" w:rsidRDefault="0021034B" w:rsidP="0021034B">
      <w:pPr>
        <w:spacing w:after="0" w:line="22" w:lineRule="atLeast"/>
        <w:rPr>
          <w:rFonts w:ascii="Times New Roman" w:eastAsia="MS Mincho" w:hAnsi="Times New Roman" w:cs="Times New Roman"/>
          <w:b/>
          <w:sz w:val="28"/>
          <w:szCs w:val="28"/>
          <w:lang w:eastAsia="pl-PL"/>
        </w:rPr>
      </w:pPr>
      <w:r w:rsidRPr="0021034B">
        <w:rPr>
          <w:rFonts w:ascii="Times New Roman" w:eastAsia="MS Mincho" w:hAnsi="Times New Roman" w:cs="Times New Roman"/>
          <w:b/>
          <w:sz w:val="28"/>
          <w:szCs w:val="28"/>
          <w:lang w:eastAsia="pl-PL"/>
        </w:rPr>
        <w:t>DOCHODY MAJĄTKOWE</w:t>
      </w:r>
    </w:p>
    <w:p w:rsidR="0021034B" w:rsidRPr="0021034B" w:rsidRDefault="0021034B" w:rsidP="0021034B">
      <w:pPr>
        <w:spacing w:after="0" w:line="22" w:lineRule="atLeast"/>
        <w:jc w:val="both"/>
        <w:rPr>
          <w:rFonts w:ascii="Times New Roman" w:eastAsia="MS Mincho" w:hAnsi="Times New Roman" w:cs="Times New Roman"/>
          <w:sz w:val="24"/>
          <w:szCs w:val="24"/>
        </w:rPr>
      </w:pPr>
      <w:r w:rsidRPr="0021034B">
        <w:rPr>
          <w:rFonts w:ascii="Times New Roman" w:eastAsia="MS Mincho" w:hAnsi="Times New Roman" w:cs="Times New Roman"/>
          <w:sz w:val="24"/>
          <w:szCs w:val="24"/>
        </w:rPr>
        <w:t>Planowane dochody majątkowe na początek roku wynosiły – 7.183.259,00 zł. W okresie sprawozdawczym  zwiększone zostały o 4.024.960,37 zł. Plan po zmianach wynosi – 11.208.219,37 zł. Dochody majątkowe wykonane zostały w kwocie – 9.364.544,86 zł</w:t>
      </w:r>
      <w:r w:rsidR="005D3F02">
        <w:rPr>
          <w:rFonts w:ascii="Times New Roman" w:eastAsia="MS Mincho" w:hAnsi="Times New Roman" w:cs="Times New Roman"/>
          <w:sz w:val="24"/>
          <w:szCs w:val="24"/>
        </w:rPr>
        <w:t>,</w:t>
      </w:r>
      <w:r w:rsidRPr="0021034B">
        <w:rPr>
          <w:rFonts w:ascii="Times New Roman" w:eastAsia="MS Mincho" w:hAnsi="Times New Roman" w:cs="Times New Roman"/>
          <w:sz w:val="24"/>
          <w:szCs w:val="24"/>
        </w:rPr>
        <w:t xml:space="preserve"> co stanowi 83,6 % planu. W tym:</w:t>
      </w:r>
    </w:p>
    <w:p w:rsidR="0021034B" w:rsidRPr="0021034B" w:rsidRDefault="0021034B" w:rsidP="00EF58D6">
      <w:pPr>
        <w:numPr>
          <w:ilvl w:val="0"/>
          <w:numId w:val="145"/>
        </w:numPr>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Dochody majątkowe własne, plan – 5.749.887,37 zł, wykonanie – 5.219.558,66 zł;</w:t>
      </w:r>
    </w:p>
    <w:p w:rsidR="0021034B" w:rsidRPr="0021034B" w:rsidRDefault="0021034B" w:rsidP="00EF58D6">
      <w:pPr>
        <w:numPr>
          <w:ilvl w:val="0"/>
          <w:numId w:val="145"/>
        </w:numPr>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rPr>
        <w:t>Dotacje i środki przeznaczone na inwestycje ze źródeł krajowych, plan – 4.737.692,00 zł, wykonanie – 4.144.986,20 zł.</w:t>
      </w:r>
    </w:p>
    <w:p w:rsidR="0021034B" w:rsidRPr="0021034B" w:rsidRDefault="0021034B" w:rsidP="00EF58D6">
      <w:pPr>
        <w:numPr>
          <w:ilvl w:val="0"/>
          <w:numId w:val="145"/>
        </w:numPr>
        <w:spacing w:after="0" w:line="22" w:lineRule="atLeast"/>
        <w:jc w:val="both"/>
        <w:rPr>
          <w:rFonts w:ascii="Times New Roman" w:eastAsia="MS Mincho" w:hAnsi="Times New Roman" w:cs="Times New Roman"/>
          <w:sz w:val="24"/>
          <w:szCs w:val="24"/>
        </w:rPr>
      </w:pPr>
      <w:r w:rsidRPr="0021034B">
        <w:rPr>
          <w:rFonts w:ascii="Times New Roman" w:eastAsia="MS Mincho" w:hAnsi="Times New Roman" w:cs="Times New Roman"/>
          <w:sz w:val="24"/>
          <w:szCs w:val="24"/>
        </w:rPr>
        <w:t xml:space="preserve">Dochody majątkowe na projekty i zadania realizowane z udziałem środków, </w:t>
      </w:r>
      <w:r w:rsidRPr="0021034B">
        <w:rPr>
          <w:rFonts w:ascii="Times New Roman" w:eastAsia="MS Mincho" w:hAnsi="Times New Roman" w:cs="Times New Roman"/>
          <w:sz w:val="24"/>
          <w:szCs w:val="24"/>
        </w:rPr>
        <w:br/>
        <w:t xml:space="preserve">o których mowa w art. 5 ust. 1 pkt. 2 i 3 ustawy z dnia 27 sierpnia 2009 r. o finansach publicznych (tj. dofinansowanie zadań z realizowanych z udziałem środków z budżetu Unii Europejskiej). </w:t>
      </w:r>
      <w:r w:rsidRPr="0021034B">
        <w:rPr>
          <w:rFonts w:ascii="Times New Roman" w:eastAsia="MS Mincho" w:hAnsi="Times New Roman" w:cs="Times New Roman"/>
          <w:bCs/>
          <w:sz w:val="24"/>
          <w:szCs w:val="20"/>
        </w:rPr>
        <w:t xml:space="preserve">Plan 720.640,00 zł, wykonanie – 0,00 zł. </w:t>
      </w:r>
    </w:p>
    <w:p w:rsidR="0021034B" w:rsidRPr="0021034B" w:rsidRDefault="0021034B" w:rsidP="0021034B">
      <w:pPr>
        <w:spacing w:after="0" w:line="22" w:lineRule="atLeast"/>
        <w:contextualSpacing/>
        <w:jc w:val="both"/>
        <w:rPr>
          <w:rFonts w:ascii="Times New Roman" w:eastAsia="MS Mincho" w:hAnsi="Times New Roman" w:cs="Times New Roman"/>
          <w:b/>
          <w:sz w:val="28"/>
          <w:szCs w:val="28"/>
          <w:lang w:eastAsia="pl-PL"/>
        </w:rPr>
      </w:pPr>
    </w:p>
    <w:p w:rsidR="0021034B" w:rsidRPr="0021034B" w:rsidRDefault="0021034B" w:rsidP="0021034B">
      <w:pPr>
        <w:spacing w:after="0" w:line="22" w:lineRule="atLeast"/>
        <w:contextualSpacing/>
        <w:jc w:val="both"/>
        <w:rPr>
          <w:rFonts w:ascii="Times New Roman" w:eastAsia="MS Mincho" w:hAnsi="Times New Roman" w:cs="Times New Roman"/>
          <w:b/>
          <w:sz w:val="28"/>
          <w:szCs w:val="28"/>
          <w:lang w:eastAsia="pl-PL"/>
        </w:rPr>
      </w:pPr>
      <w:r w:rsidRPr="0021034B">
        <w:rPr>
          <w:rFonts w:ascii="Times New Roman" w:eastAsia="MS Mincho" w:hAnsi="Times New Roman" w:cs="Times New Roman"/>
          <w:b/>
          <w:sz w:val="28"/>
          <w:szCs w:val="28"/>
          <w:lang w:eastAsia="pl-PL"/>
        </w:rPr>
        <w:t>Dochody majątkowe własne</w:t>
      </w:r>
    </w:p>
    <w:p w:rsidR="0021034B" w:rsidRPr="0021034B" w:rsidRDefault="0021034B" w:rsidP="0021034B">
      <w:pPr>
        <w:tabs>
          <w:tab w:val="left" w:pos="5640"/>
        </w:tabs>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Plan – 5.749.887,37 zł, wykonanie – 5.219.558,66 zł, tj. 90,8 %. W tym osiągnięte dochody</w:t>
      </w:r>
      <w:r w:rsidRPr="0021034B">
        <w:rPr>
          <w:rFonts w:ascii="Times New Roman" w:eastAsia="MS Mincho" w:hAnsi="Times New Roman" w:cs="Times New Roman"/>
          <w:sz w:val="24"/>
          <w:szCs w:val="24"/>
          <w:lang w:eastAsia="pl-PL"/>
        </w:rPr>
        <w:br/>
        <w:t xml:space="preserve"> z tytułu:</w:t>
      </w:r>
    </w:p>
    <w:p w:rsidR="0021034B" w:rsidRPr="0021034B" w:rsidRDefault="0021034B" w:rsidP="00EF58D6">
      <w:pPr>
        <w:numPr>
          <w:ilvl w:val="0"/>
          <w:numId w:val="146"/>
        </w:numPr>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sprzedaży majątku – plan 1.500.000,00 zł, wykonanie – 941.520,35 zł - z tego:</w:t>
      </w:r>
    </w:p>
    <w:p w:rsidR="0021034B" w:rsidRPr="0021034B" w:rsidRDefault="0021034B" w:rsidP="00EF58D6">
      <w:pPr>
        <w:numPr>
          <w:ilvl w:val="0"/>
          <w:numId w:val="149"/>
        </w:numPr>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sprzedaż nieruchomości,  plan – 1.500.000,00 zł, wykonanie -  941.520,35 zł,</w:t>
      </w:r>
    </w:p>
    <w:p w:rsidR="0021034B" w:rsidRPr="0021034B" w:rsidRDefault="0021034B" w:rsidP="00EF58D6">
      <w:pPr>
        <w:numPr>
          <w:ilvl w:val="0"/>
          <w:numId w:val="149"/>
        </w:numPr>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odszkodowania za przejęte nieruchomości gminne pod inwestycje celu publicznego, plan 0,00 zł, wykonanie – 43,90 zł;</w:t>
      </w:r>
    </w:p>
    <w:p w:rsidR="0021034B" w:rsidRPr="0021034B" w:rsidRDefault="0021034B" w:rsidP="00EF58D6">
      <w:pPr>
        <w:numPr>
          <w:ilvl w:val="0"/>
          <w:numId w:val="146"/>
        </w:numPr>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 xml:space="preserve">pozostałe dochody majątkowe własne – plan 4.249.887,37 zł, wykonanie – 4.277.994,41zł z tego: </w:t>
      </w:r>
    </w:p>
    <w:p w:rsidR="0021034B" w:rsidRPr="0021034B" w:rsidRDefault="0021034B" w:rsidP="00EF58D6">
      <w:pPr>
        <w:numPr>
          <w:ilvl w:val="0"/>
          <w:numId w:val="150"/>
        </w:numPr>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 xml:space="preserve">wpływy z przekształcenia prawa wieczystego użytkowania w prawo własności – </w:t>
      </w:r>
    </w:p>
    <w:p w:rsidR="0021034B" w:rsidRPr="0021034B" w:rsidRDefault="0021034B" w:rsidP="0021034B">
      <w:pPr>
        <w:spacing w:after="0" w:line="22" w:lineRule="atLeast"/>
        <w:ind w:left="732"/>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plan  0,00  zł, wykonanie – 5.856,13 zł,</w:t>
      </w:r>
    </w:p>
    <w:p w:rsidR="0021034B" w:rsidRPr="0021034B" w:rsidRDefault="0021034B" w:rsidP="00EF58D6">
      <w:pPr>
        <w:numPr>
          <w:ilvl w:val="0"/>
          <w:numId w:val="150"/>
        </w:numPr>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Times New Roman" w:hAnsi="Times New Roman" w:cs="Times New Roman"/>
          <w:sz w:val="24"/>
          <w:szCs w:val="24"/>
          <w:lang w:eastAsia="pl-PL"/>
        </w:rPr>
        <w:t>rozliczenia dotacji celowej na inwestycje za 2020 r. – plan 624.115,00 zł, wykonanie – 624.115,21 zł,</w:t>
      </w:r>
    </w:p>
    <w:p w:rsidR="0021034B" w:rsidRPr="0021034B" w:rsidRDefault="0021034B" w:rsidP="00EF58D6">
      <w:pPr>
        <w:numPr>
          <w:ilvl w:val="0"/>
          <w:numId w:val="150"/>
        </w:numPr>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Times New Roman" w:hAnsi="Times New Roman" w:cs="Times New Roman"/>
          <w:sz w:val="24"/>
          <w:szCs w:val="24"/>
          <w:lang w:eastAsia="pl-PL"/>
        </w:rPr>
        <w:t>zwrot niewykorzystanych środków z rachunku wydatków niewygasających, plan 3.625.772,37 zł, wykonanie – 3.648.023,07 zł.</w:t>
      </w:r>
    </w:p>
    <w:p w:rsidR="0021034B" w:rsidRPr="0021034B" w:rsidRDefault="0021034B" w:rsidP="0021034B">
      <w:pPr>
        <w:spacing w:after="0" w:line="240" w:lineRule="auto"/>
        <w:ind w:right="-144"/>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W dniu 23 lutego 2021 r. ogłoszony został przetarg ustny nieograniczony na sprzedaż nieruchomości gminnych. Przetarg był planowany na dzień 26 marca 2021 r. Obejmował on następujące  nieruchomości zlokalizowane w Osielsku przy ul. Polanka:</w:t>
      </w:r>
    </w:p>
    <w:p w:rsidR="0021034B" w:rsidRPr="0021034B" w:rsidRDefault="0021034B" w:rsidP="0021034B">
      <w:pPr>
        <w:spacing w:after="0" w:line="240" w:lineRule="auto"/>
        <w:ind w:right="-144"/>
        <w:jc w:val="both"/>
        <w:rPr>
          <w:rFonts w:ascii="Times New Roman" w:eastAsia="Times New Roman" w:hAnsi="Times New Roman" w:cs="Times New Roman"/>
          <w:sz w:val="24"/>
          <w:szCs w:val="24"/>
          <w:lang w:eastAsia="pl-PL"/>
        </w:rPr>
      </w:pPr>
    </w:p>
    <w:p w:rsidR="0021034B" w:rsidRPr="0021034B" w:rsidRDefault="0021034B" w:rsidP="00EF58D6">
      <w:pPr>
        <w:numPr>
          <w:ilvl w:val="0"/>
          <w:numId w:val="168"/>
        </w:numPr>
        <w:spacing w:after="0" w:line="240" w:lineRule="auto"/>
        <w:ind w:right="-144"/>
        <w:contextualSpacing/>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nr 168/43 o pow. 969 m</w:t>
      </w:r>
      <w:r w:rsidRPr="0021034B">
        <w:rPr>
          <w:rFonts w:ascii="Times New Roman" w:eastAsia="Times New Roman" w:hAnsi="Times New Roman" w:cs="Times New Roman"/>
          <w:sz w:val="24"/>
          <w:szCs w:val="24"/>
          <w:vertAlign w:val="superscript"/>
          <w:lang w:eastAsia="pl-PL"/>
        </w:rPr>
        <w:t xml:space="preserve">2 -  </w:t>
      </w:r>
      <w:r w:rsidRPr="0021034B">
        <w:rPr>
          <w:rFonts w:ascii="Times New Roman" w:eastAsia="Times New Roman" w:hAnsi="Times New Roman" w:cs="Times New Roman"/>
          <w:sz w:val="24"/>
          <w:szCs w:val="24"/>
          <w:lang w:eastAsia="pl-PL"/>
        </w:rPr>
        <w:t xml:space="preserve">  cena wywoławcza 213.180 zł, najwyższa osiągnięta cena – 240.870</w:t>
      </w:r>
      <w:r w:rsidRPr="0021034B">
        <w:rPr>
          <w:rFonts w:ascii="Times New Roman" w:eastAsia="Times New Roman" w:hAnsi="Times New Roman" w:cs="Times New Roman"/>
          <w:sz w:val="24"/>
          <w:szCs w:val="24"/>
          <w:vertAlign w:val="superscript"/>
          <w:lang w:eastAsia="pl-PL"/>
        </w:rPr>
        <w:footnoteReference w:id="13"/>
      </w:r>
      <w:r w:rsidRPr="0021034B">
        <w:rPr>
          <w:rFonts w:ascii="Times New Roman" w:eastAsia="Times New Roman" w:hAnsi="Times New Roman" w:cs="Times New Roman"/>
          <w:sz w:val="24"/>
          <w:szCs w:val="24"/>
          <w:lang w:eastAsia="pl-PL"/>
        </w:rPr>
        <w:t xml:space="preserve"> zł,</w:t>
      </w:r>
    </w:p>
    <w:p w:rsidR="0021034B" w:rsidRPr="0021034B" w:rsidRDefault="0021034B" w:rsidP="00EF58D6">
      <w:pPr>
        <w:numPr>
          <w:ilvl w:val="0"/>
          <w:numId w:val="168"/>
        </w:numPr>
        <w:spacing w:after="0" w:line="240" w:lineRule="auto"/>
        <w:ind w:right="-144"/>
        <w:contextualSpacing/>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nr  168/44 o pow. 995 m</w:t>
      </w:r>
      <w:r w:rsidRPr="0021034B">
        <w:rPr>
          <w:rFonts w:ascii="Times New Roman" w:eastAsia="Times New Roman" w:hAnsi="Times New Roman" w:cs="Times New Roman"/>
          <w:sz w:val="24"/>
          <w:szCs w:val="24"/>
          <w:vertAlign w:val="superscript"/>
          <w:lang w:eastAsia="pl-PL"/>
        </w:rPr>
        <w:t xml:space="preserve">2 –  </w:t>
      </w:r>
      <w:r w:rsidRPr="0021034B">
        <w:rPr>
          <w:rFonts w:ascii="Times New Roman" w:eastAsia="Times New Roman" w:hAnsi="Times New Roman" w:cs="Times New Roman"/>
          <w:sz w:val="24"/>
          <w:szCs w:val="24"/>
          <w:lang w:eastAsia="pl-PL"/>
        </w:rPr>
        <w:t xml:space="preserve"> cena wywoławcza 218.900 zł, najwyższa osiągnięta cena – 264.890 zł,</w:t>
      </w:r>
    </w:p>
    <w:p w:rsidR="0021034B" w:rsidRPr="0021034B" w:rsidRDefault="0021034B" w:rsidP="00EF58D6">
      <w:pPr>
        <w:numPr>
          <w:ilvl w:val="0"/>
          <w:numId w:val="168"/>
        </w:numPr>
        <w:spacing w:after="0" w:line="240" w:lineRule="auto"/>
        <w:ind w:right="-144"/>
        <w:contextualSpacing/>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 xml:space="preserve">nr 168/48 o pow. 1315 </w:t>
      </w:r>
      <w:bookmarkStart w:id="2" w:name="_Hlk46998801"/>
      <w:r w:rsidRPr="0021034B">
        <w:rPr>
          <w:rFonts w:ascii="Times New Roman" w:eastAsia="Times New Roman" w:hAnsi="Times New Roman" w:cs="Times New Roman"/>
          <w:sz w:val="24"/>
          <w:szCs w:val="24"/>
          <w:lang w:eastAsia="pl-PL"/>
        </w:rPr>
        <w:t>m</w:t>
      </w:r>
      <w:r w:rsidRPr="0021034B">
        <w:rPr>
          <w:rFonts w:ascii="Times New Roman" w:eastAsia="Times New Roman" w:hAnsi="Times New Roman" w:cs="Times New Roman"/>
          <w:sz w:val="24"/>
          <w:szCs w:val="24"/>
          <w:vertAlign w:val="superscript"/>
          <w:lang w:eastAsia="pl-PL"/>
        </w:rPr>
        <w:t xml:space="preserve">2 –  </w:t>
      </w:r>
      <w:r w:rsidRPr="0021034B">
        <w:rPr>
          <w:rFonts w:ascii="Times New Roman" w:eastAsia="Times New Roman" w:hAnsi="Times New Roman" w:cs="Times New Roman"/>
          <w:sz w:val="24"/>
          <w:szCs w:val="24"/>
          <w:lang w:eastAsia="pl-PL"/>
        </w:rPr>
        <w:t xml:space="preserve"> cena wywoławcza 289.300,00 zł, najwyższa osiągnięta cena – 378.890 zł,</w:t>
      </w:r>
    </w:p>
    <w:bookmarkEnd w:id="2"/>
    <w:p w:rsidR="0021034B" w:rsidRPr="0021034B" w:rsidRDefault="0021034B" w:rsidP="00EF58D6">
      <w:pPr>
        <w:numPr>
          <w:ilvl w:val="0"/>
          <w:numId w:val="168"/>
        </w:numPr>
        <w:spacing w:after="0" w:line="240" w:lineRule="auto"/>
        <w:ind w:right="-144"/>
        <w:contextualSpacing/>
        <w:jc w:val="both"/>
        <w:rPr>
          <w:rFonts w:ascii="Times New Roman" w:eastAsia="Times New Roman" w:hAnsi="Times New Roman" w:cs="Times New Roman"/>
          <w:sz w:val="24"/>
          <w:szCs w:val="24"/>
          <w:lang w:eastAsia="pl-PL"/>
        </w:rPr>
      </w:pPr>
      <w:r w:rsidRPr="0021034B">
        <w:rPr>
          <w:rFonts w:ascii="Times New Roman" w:eastAsia="Times New Roman" w:hAnsi="Times New Roman" w:cs="Times New Roman"/>
          <w:sz w:val="24"/>
          <w:szCs w:val="24"/>
          <w:lang w:eastAsia="pl-PL"/>
        </w:rPr>
        <w:t>nr 168/49 o pow. 1062 m</w:t>
      </w:r>
      <w:r w:rsidRPr="0021034B">
        <w:rPr>
          <w:rFonts w:ascii="Times New Roman" w:eastAsia="Times New Roman" w:hAnsi="Times New Roman" w:cs="Times New Roman"/>
          <w:sz w:val="24"/>
          <w:szCs w:val="24"/>
          <w:vertAlign w:val="superscript"/>
          <w:lang w:eastAsia="pl-PL"/>
        </w:rPr>
        <w:t xml:space="preserve">2 –  </w:t>
      </w:r>
      <w:r w:rsidRPr="0021034B">
        <w:rPr>
          <w:rFonts w:ascii="Times New Roman" w:eastAsia="Times New Roman" w:hAnsi="Times New Roman" w:cs="Times New Roman"/>
          <w:sz w:val="24"/>
          <w:szCs w:val="24"/>
          <w:lang w:eastAsia="pl-PL"/>
        </w:rPr>
        <w:t xml:space="preserve"> cena wywoławcza 233.640,00 zł. najwyższa osiągnięta cena – 273.420 zł.</w:t>
      </w:r>
    </w:p>
    <w:p w:rsidR="0021034B" w:rsidRPr="0021034B" w:rsidRDefault="0021034B" w:rsidP="0021034B">
      <w:pPr>
        <w:tabs>
          <w:tab w:val="left" w:pos="708"/>
        </w:tabs>
        <w:suppressAutoHyphens/>
        <w:spacing w:after="0" w:line="100" w:lineRule="atLeast"/>
        <w:jc w:val="both"/>
        <w:rPr>
          <w:rFonts w:ascii="Times New Roman" w:eastAsia="Times New Roman" w:hAnsi="Times New Roman" w:cs="Times New Roman"/>
          <w:sz w:val="24"/>
          <w:szCs w:val="24"/>
          <w:lang w:eastAsia="pl-PL"/>
        </w:rPr>
      </w:pPr>
    </w:p>
    <w:p w:rsidR="0021034B" w:rsidRPr="0021034B" w:rsidRDefault="0021034B" w:rsidP="0021034B">
      <w:pPr>
        <w:spacing w:after="0" w:line="22" w:lineRule="atLeast"/>
        <w:jc w:val="both"/>
        <w:rPr>
          <w:rFonts w:ascii="Times New Roman" w:eastAsia="MS Mincho" w:hAnsi="Times New Roman" w:cs="Times New Roman"/>
          <w:b/>
          <w:sz w:val="28"/>
          <w:szCs w:val="28"/>
        </w:rPr>
      </w:pPr>
      <w:r w:rsidRPr="0021034B">
        <w:rPr>
          <w:rFonts w:ascii="Times New Roman" w:eastAsia="MS Mincho" w:hAnsi="Times New Roman" w:cs="Times New Roman"/>
          <w:b/>
          <w:sz w:val="28"/>
          <w:szCs w:val="28"/>
        </w:rPr>
        <w:lastRenderedPageBreak/>
        <w:t>Dotacje i środki na inwestycje ze źródeł krajowych</w:t>
      </w:r>
    </w:p>
    <w:p w:rsidR="0021034B" w:rsidRPr="0021034B" w:rsidRDefault="0021034B" w:rsidP="0021034B">
      <w:pPr>
        <w:spacing w:after="0" w:line="22" w:lineRule="atLeast"/>
        <w:jc w:val="both"/>
        <w:rPr>
          <w:rFonts w:ascii="Times New Roman" w:eastAsia="MS Mincho" w:hAnsi="Times New Roman" w:cs="Times New Roman"/>
          <w:sz w:val="24"/>
          <w:szCs w:val="24"/>
        </w:rPr>
      </w:pPr>
      <w:r w:rsidRPr="0021034B">
        <w:rPr>
          <w:rFonts w:ascii="Times New Roman" w:eastAsia="MS Mincho" w:hAnsi="Times New Roman" w:cs="Times New Roman"/>
          <w:sz w:val="24"/>
          <w:szCs w:val="24"/>
        </w:rPr>
        <w:t>Plan – 4.737.692,00 zł, wykonanie – 4.144.986,20 zł. W tym:</w:t>
      </w:r>
    </w:p>
    <w:p w:rsidR="0021034B" w:rsidRPr="0021034B" w:rsidRDefault="0021034B" w:rsidP="00EF58D6">
      <w:pPr>
        <w:numPr>
          <w:ilvl w:val="0"/>
          <w:numId w:val="151"/>
        </w:numPr>
        <w:spacing w:after="0" w:line="22" w:lineRule="atLeast"/>
        <w:jc w:val="both"/>
        <w:rPr>
          <w:rFonts w:ascii="Times New Roman" w:eastAsia="MS Mincho" w:hAnsi="Times New Roman" w:cs="Times New Roman"/>
          <w:sz w:val="24"/>
          <w:szCs w:val="24"/>
        </w:rPr>
      </w:pPr>
      <w:r w:rsidRPr="0021034B">
        <w:rPr>
          <w:rFonts w:ascii="Times New Roman" w:eastAsia="MS Mincho" w:hAnsi="Times New Roman" w:cs="Times New Roman"/>
          <w:sz w:val="24"/>
          <w:szCs w:val="24"/>
        </w:rPr>
        <w:t>Środki z Rządowego Funduszu Rozwoju Dróg – plan 4.623.192,00 zł, wykonanie – 4.138.465,00zł. Są to środki na dofinansowanie zadań:</w:t>
      </w:r>
    </w:p>
    <w:p w:rsidR="0021034B" w:rsidRPr="0021034B" w:rsidRDefault="0021034B" w:rsidP="00EF58D6">
      <w:pPr>
        <w:numPr>
          <w:ilvl w:val="0"/>
          <w:numId w:val="148"/>
        </w:numPr>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budowa ul. Leśnej w Osielsku</w:t>
      </w:r>
      <w:r w:rsidRPr="0021034B">
        <w:rPr>
          <w:rFonts w:ascii="Times New Roman" w:eastAsia="MS Mincho" w:hAnsi="Times New Roman" w:cs="Times New Roman"/>
          <w:sz w:val="24"/>
          <w:szCs w:val="24"/>
          <w:vertAlign w:val="superscript"/>
          <w:lang w:eastAsia="pl-PL"/>
        </w:rPr>
        <w:footnoteReference w:id="14"/>
      </w:r>
      <w:r w:rsidRPr="0021034B">
        <w:rPr>
          <w:rFonts w:ascii="Times New Roman" w:eastAsia="MS Mincho" w:hAnsi="Times New Roman" w:cs="Times New Roman"/>
          <w:sz w:val="24"/>
          <w:szCs w:val="24"/>
          <w:lang w:eastAsia="pl-PL"/>
        </w:rPr>
        <w:t>, plan 2.606.619,00 zł, wykonanie – 2.121.892,00 zł;</w:t>
      </w:r>
    </w:p>
    <w:p w:rsidR="0021034B" w:rsidRPr="0021034B" w:rsidRDefault="0021034B" w:rsidP="00EF58D6">
      <w:pPr>
        <w:numPr>
          <w:ilvl w:val="0"/>
          <w:numId w:val="148"/>
        </w:numPr>
        <w:spacing w:after="0" w:line="22" w:lineRule="atLeast"/>
        <w:contextualSpacing/>
        <w:jc w:val="both"/>
        <w:rPr>
          <w:rFonts w:ascii="Times New Roman" w:eastAsia="MS Mincho" w:hAnsi="Times New Roman" w:cs="Times New Roman"/>
          <w:sz w:val="24"/>
          <w:szCs w:val="24"/>
          <w:lang w:eastAsia="pl-PL"/>
        </w:rPr>
      </w:pPr>
      <w:r w:rsidRPr="0021034B">
        <w:rPr>
          <w:rFonts w:ascii="Times New Roman" w:eastAsia="Times New Roman" w:hAnsi="Times New Roman" w:cs="Times New Roman"/>
          <w:sz w:val="24"/>
          <w:szCs w:val="24"/>
          <w:lang w:eastAsia="pl-PL"/>
        </w:rPr>
        <w:t>rozbudowa ul. Jana Pawła II oraz Al. Mickiewicza w Osielsku i Niemczu,  plan – 2.016.573,00 zł, wyk</w:t>
      </w:r>
      <w:r w:rsidRPr="0021034B">
        <w:rPr>
          <w:rFonts w:ascii="Times New Roman" w:eastAsia="MS Mincho" w:hAnsi="Times New Roman" w:cs="Times New Roman"/>
          <w:sz w:val="24"/>
          <w:szCs w:val="24"/>
          <w:lang w:eastAsia="pl-PL"/>
        </w:rPr>
        <w:t>onanie – 2.016.573,00 zł.</w:t>
      </w:r>
    </w:p>
    <w:p w:rsidR="0021034B" w:rsidRPr="0021034B" w:rsidRDefault="0021034B" w:rsidP="00EF58D6">
      <w:pPr>
        <w:numPr>
          <w:ilvl w:val="0"/>
          <w:numId w:val="151"/>
        </w:numPr>
        <w:spacing w:after="0" w:line="22" w:lineRule="atLeast"/>
        <w:contextualSpacing/>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Środki pozyskane na dofinansowanie zadań realizowanych w ramach inicjatywy lokalnej,  plan 114.500,00 zł, wykonanie – 6.521,20 zł;</w:t>
      </w:r>
    </w:p>
    <w:p w:rsidR="0021034B" w:rsidRPr="0021034B" w:rsidRDefault="0021034B" w:rsidP="0021034B">
      <w:pPr>
        <w:spacing w:after="0" w:line="22" w:lineRule="atLeast"/>
        <w:jc w:val="both"/>
        <w:rPr>
          <w:rFonts w:ascii="Times New Roman" w:eastAsia="MS Mincho" w:hAnsi="Times New Roman" w:cs="Times New Roman"/>
          <w:b/>
          <w:sz w:val="28"/>
          <w:szCs w:val="28"/>
        </w:rPr>
      </w:pPr>
    </w:p>
    <w:p w:rsidR="0021034B" w:rsidRPr="0021034B" w:rsidRDefault="0021034B" w:rsidP="0021034B">
      <w:pPr>
        <w:spacing w:after="0" w:line="22" w:lineRule="atLeast"/>
        <w:jc w:val="both"/>
        <w:rPr>
          <w:rFonts w:ascii="Times New Roman" w:eastAsia="MS Mincho" w:hAnsi="Times New Roman" w:cs="Times New Roman"/>
          <w:b/>
          <w:sz w:val="28"/>
          <w:szCs w:val="28"/>
        </w:rPr>
      </w:pPr>
      <w:r w:rsidRPr="0021034B">
        <w:rPr>
          <w:rFonts w:ascii="Times New Roman" w:eastAsia="MS Mincho" w:hAnsi="Times New Roman" w:cs="Times New Roman"/>
          <w:b/>
          <w:sz w:val="28"/>
          <w:szCs w:val="28"/>
        </w:rPr>
        <w:t>Dochody majątkowe na projekty i zadania realizowane z udziałem środków, o których mowa w art. 5 ust. 1 pkt. 2 i 3 ustawy z dnia 27 sierpnia 2009 r. o finansach publicznych</w:t>
      </w:r>
    </w:p>
    <w:p w:rsidR="0021034B" w:rsidRPr="0021034B" w:rsidRDefault="0021034B" w:rsidP="0021034B">
      <w:pPr>
        <w:spacing w:after="0" w:line="22" w:lineRule="atLeast"/>
        <w:jc w:val="both"/>
        <w:outlineLvl w:val="0"/>
        <w:rPr>
          <w:rFonts w:ascii="Times New Roman" w:eastAsia="MS Mincho" w:hAnsi="Times New Roman" w:cs="Times New Roman"/>
          <w:bCs/>
          <w:sz w:val="24"/>
          <w:szCs w:val="20"/>
        </w:rPr>
      </w:pPr>
    </w:p>
    <w:p w:rsidR="0021034B" w:rsidRPr="0021034B" w:rsidRDefault="0021034B" w:rsidP="0021034B">
      <w:pPr>
        <w:spacing w:after="0" w:line="22" w:lineRule="atLeast"/>
        <w:ind w:left="24"/>
        <w:jc w:val="both"/>
        <w:rPr>
          <w:rFonts w:ascii="Times New Roman" w:hAnsi="Times New Roman"/>
          <w:sz w:val="24"/>
          <w:szCs w:val="24"/>
        </w:rPr>
      </w:pPr>
      <w:r w:rsidRPr="0021034B">
        <w:rPr>
          <w:rFonts w:ascii="Times New Roman" w:hAnsi="Times New Roman"/>
          <w:sz w:val="24"/>
          <w:szCs w:val="24"/>
        </w:rPr>
        <w:t>Planuje się dochody z tytułu dofinansowania projektów z Europejskiego Funduszu Rozwoju Regionalnego w kwocie – 720.640,00 zł. W tym:</w:t>
      </w:r>
    </w:p>
    <w:p w:rsidR="0021034B" w:rsidRPr="0021034B" w:rsidRDefault="0021034B" w:rsidP="00EF58D6">
      <w:pPr>
        <w:numPr>
          <w:ilvl w:val="0"/>
          <w:numId w:val="147"/>
        </w:numPr>
        <w:spacing w:after="0" w:line="22" w:lineRule="atLeast"/>
        <w:contextualSpacing/>
        <w:jc w:val="both"/>
        <w:rPr>
          <w:rFonts w:ascii="Times New Roman" w:eastAsia="Calibri" w:hAnsi="Times New Roman" w:cs="Times New Roman"/>
          <w:sz w:val="24"/>
          <w:szCs w:val="24"/>
        </w:rPr>
      </w:pPr>
      <w:r w:rsidRPr="0021034B">
        <w:rPr>
          <w:rFonts w:ascii="Times New Roman" w:eastAsia="Calibri" w:hAnsi="Times New Roman" w:cs="Times New Roman"/>
          <w:sz w:val="24"/>
          <w:szCs w:val="24"/>
        </w:rPr>
        <w:t>Projekt obejmujący:</w:t>
      </w:r>
    </w:p>
    <w:p w:rsidR="0021034B" w:rsidRPr="0021034B" w:rsidRDefault="0021034B" w:rsidP="00EF58D6">
      <w:pPr>
        <w:numPr>
          <w:ilvl w:val="0"/>
          <w:numId w:val="166"/>
        </w:numPr>
        <w:spacing w:after="0" w:line="22" w:lineRule="atLeast"/>
        <w:jc w:val="both"/>
        <w:rPr>
          <w:rFonts w:ascii="Times New Roman" w:hAnsi="Times New Roman"/>
          <w:bCs/>
          <w:sz w:val="24"/>
          <w:szCs w:val="24"/>
        </w:rPr>
      </w:pPr>
      <w:r w:rsidRPr="0021034B">
        <w:rPr>
          <w:rFonts w:ascii="Times New Roman" w:hAnsi="Times New Roman"/>
          <w:bCs/>
          <w:sz w:val="24"/>
          <w:szCs w:val="24"/>
        </w:rPr>
        <w:t>Budowę odnawialnych źródeł energii Szkoła Podstawowa w Niemczu – 79.675,74 zł;</w:t>
      </w:r>
    </w:p>
    <w:p w:rsidR="0021034B" w:rsidRPr="0021034B" w:rsidRDefault="0021034B" w:rsidP="00EF58D6">
      <w:pPr>
        <w:numPr>
          <w:ilvl w:val="0"/>
          <w:numId w:val="166"/>
        </w:numPr>
        <w:spacing w:after="0" w:line="22" w:lineRule="atLeast"/>
        <w:jc w:val="both"/>
        <w:rPr>
          <w:rFonts w:ascii="Times New Roman" w:hAnsi="Times New Roman"/>
          <w:bCs/>
          <w:sz w:val="24"/>
          <w:szCs w:val="24"/>
        </w:rPr>
      </w:pPr>
      <w:r w:rsidRPr="0021034B">
        <w:rPr>
          <w:rFonts w:ascii="Times New Roman" w:hAnsi="Times New Roman"/>
          <w:bCs/>
          <w:sz w:val="24"/>
          <w:szCs w:val="24"/>
        </w:rPr>
        <w:t>Budowę odnawialnych źródeł energii Szkoła Podstawowa w Osielsku – 128.157,51 zł;</w:t>
      </w:r>
    </w:p>
    <w:p w:rsidR="0021034B" w:rsidRPr="0021034B" w:rsidRDefault="0021034B" w:rsidP="00EF58D6">
      <w:pPr>
        <w:numPr>
          <w:ilvl w:val="0"/>
          <w:numId w:val="166"/>
        </w:numPr>
        <w:spacing w:after="0" w:line="22" w:lineRule="atLeast"/>
        <w:jc w:val="both"/>
        <w:rPr>
          <w:rFonts w:ascii="Times New Roman" w:hAnsi="Times New Roman"/>
          <w:sz w:val="24"/>
          <w:szCs w:val="24"/>
        </w:rPr>
      </w:pPr>
      <w:r w:rsidRPr="0021034B">
        <w:rPr>
          <w:rFonts w:ascii="Times New Roman" w:hAnsi="Times New Roman"/>
          <w:sz w:val="24"/>
          <w:szCs w:val="24"/>
        </w:rPr>
        <w:t>Budowę odnawialnych źródeł energii Szkoła Podstawowa w Żołędowie – 58.682,53 zł;</w:t>
      </w:r>
    </w:p>
    <w:p w:rsidR="0021034B" w:rsidRPr="0021034B" w:rsidRDefault="0021034B" w:rsidP="00EF58D6">
      <w:pPr>
        <w:numPr>
          <w:ilvl w:val="0"/>
          <w:numId w:val="166"/>
        </w:numPr>
        <w:spacing w:after="0" w:line="22" w:lineRule="atLeast"/>
        <w:jc w:val="both"/>
        <w:rPr>
          <w:rFonts w:ascii="Times New Roman" w:hAnsi="Times New Roman"/>
          <w:sz w:val="24"/>
          <w:szCs w:val="24"/>
        </w:rPr>
      </w:pPr>
      <w:r w:rsidRPr="0021034B">
        <w:rPr>
          <w:rFonts w:ascii="Times New Roman" w:hAnsi="Times New Roman"/>
          <w:sz w:val="24"/>
          <w:szCs w:val="24"/>
        </w:rPr>
        <w:t>Budowę odnawialnych źródeł energii Szkoła Podstawowa w Maksymilianowie – 62.312,22 zł;</w:t>
      </w:r>
    </w:p>
    <w:p w:rsidR="0021034B" w:rsidRPr="0021034B" w:rsidRDefault="0021034B" w:rsidP="00EF58D6">
      <w:pPr>
        <w:numPr>
          <w:ilvl w:val="0"/>
          <w:numId w:val="166"/>
        </w:numPr>
        <w:spacing w:after="0" w:line="22" w:lineRule="atLeast"/>
        <w:jc w:val="both"/>
        <w:rPr>
          <w:rFonts w:ascii="Times New Roman" w:hAnsi="Times New Roman"/>
          <w:sz w:val="24"/>
          <w:szCs w:val="24"/>
        </w:rPr>
      </w:pPr>
      <w:r w:rsidRPr="0021034B">
        <w:rPr>
          <w:rFonts w:ascii="Times New Roman" w:hAnsi="Times New Roman"/>
          <w:sz w:val="24"/>
          <w:szCs w:val="24"/>
        </w:rPr>
        <w:t>Zabudowę odnawialnych źródeł w sferze mieszkalnictwa – 158.189,00 zł.</w:t>
      </w:r>
    </w:p>
    <w:p w:rsidR="0021034B" w:rsidRPr="0021034B" w:rsidRDefault="0021034B" w:rsidP="0021034B">
      <w:pPr>
        <w:autoSpaceDE w:val="0"/>
        <w:autoSpaceDN w:val="0"/>
        <w:adjustRightInd w:val="0"/>
        <w:spacing w:after="0" w:line="22" w:lineRule="atLeast"/>
        <w:ind w:left="24"/>
        <w:jc w:val="both"/>
        <w:rPr>
          <w:rFonts w:ascii="Times New Roman" w:hAnsi="Times New Roman"/>
          <w:sz w:val="24"/>
          <w:szCs w:val="24"/>
        </w:rPr>
      </w:pPr>
      <w:r w:rsidRPr="0021034B">
        <w:rPr>
          <w:rFonts w:ascii="Times New Roman" w:hAnsi="Times New Roman"/>
          <w:sz w:val="24"/>
          <w:szCs w:val="24"/>
        </w:rPr>
        <w:t xml:space="preserve">Klasyfikacja – dział 801 Oświata i wychowanie, rozdział 80101 Szkoły podstawowe – 328.828,00 zł, dział 900 Gospodarka komunalna i ochrona środowiska, rozdział 90005 Ochrona powietrza atmosferycznego i klimatu – 158.189,00 zł. </w:t>
      </w:r>
    </w:p>
    <w:p w:rsidR="0021034B" w:rsidRPr="0021034B" w:rsidRDefault="0021034B" w:rsidP="0021034B">
      <w:pPr>
        <w:autoSpaceDE w:val="0"/>
        <w:autoSpaceDN w:val="0"/>
        <w:adjustRightInd w:val="0"/>
        <w:spacing w:after="0" w:line="22" w:lineRule="atLeast"/>
        <w:ind w:left="24"/>
        <w:jc w:val="both"/>
        <w:rPr>
          <w:rFonts w:ascii="Times New Roman" w:hAnsi="Times New Roman" w:cs="Times New Roman"/>
          <w:sz w:val="24"/>
          <w:szCs w:val="24"/>
        </w:rPr>
      </w:pPr>
      <w:r w:rsidRPr="0021034B">
        <w:rPr>
          <w:rFonts w:ascii="Times New Roman" w:hAnsi="Times New Roman"/>
          <w:sz w:val="24"/>
          <w:szCs w:val="24"/>
        </w:rPr>
        <w:t xml:space="preserve">Zadania z zakresu budowy i zabudowy odnawialnych źródeł energii  w szkołach podstawowych i obszarze mieszkalnictwa (pkt 1-5) obejmują montaż instalacji fotowoltaicznych w ramach projektu pn. „Budowa mikroinstalacji fotowoltaicznych  wykorzystujących OZE na terenie Gminy Osielsko”. Konkurs  ogłoszony  w ramach Osi priorytetowej 3. Efektywność energetyczna i gospodarka niskoemisyjna w regionie, </w:t>
      </w:r>
      <w:r w:rsidRPr="0021034B">
        <w:rPr>
          <w:rFonts w:ascii="Times New Roman" w:hAnsi="Times New Roman"/>
          <w:sz w:val="24"/>
          <w:szCs w:val="24"/>
        </w:rPr>
        <w:br/>
        <w:t xml:space="preserve">w ramach Działania 3.1 Wspieranie wytwarzania i dystrybucji energii pochodzącej ze źródeł odnawialnych, Schemat: </w:t>
      </w:r>
      <w:proofErr w:type="spellStart"/>
      <w:r w:rsidRPr="0021034B">
        <w:rPr>
          <w:rFonts w:ascii="Times New Roman" w:hAnsi="Times New Roman"/>
          <w:sz w:val="24"/>
          <w:szCs w:val="24"/>
        </w:rPr>
        <w:t>Mikroinstalacje</w:t>
      </w:r>
      <w:proofErr w:type="spellEnd"/>
      <w:r w:rsidRPr="0021034B">
        <w:rPr>
          <w:rFonts w:ascii="Times New Roman" w:hAnsi="Times New Roman"/>
          <w:sz w:val="24"/>
          <w:szCs w:val="24"/>
        </w:rPr>
        <w:t xml:space="preserve">, Schemat 1: Budynki mieszkalne i publiczne </w:t>
      </w:r>
      <w:r w:rsidRPr="0021034B">
        <w:rPr>
          <w:rFonts w:ascii="Times New Roman" w:hAnsi="Times New Roman"/>
          <w:sz w:val="24"/>
          <w:szCs w:val="24"/>
        </w:rPr>
        <w:br/>
        <w:t xml:space="preserve">(z wyłączeniem infrastruktury opieki zdrowotnej) Regionalnego Programu Operacyjnego Województwa Kujawsko-Pomorskiego na </w:t>
      </w:r>
      <w:r w:rsidRPr="0021034B">
        <w:rPr>
          <w:rFonts w:ascii="Times New Roman" w:hAnsi="Times New Roman" w:cs="Times New Roman"/>
          <w:sz w:val="24"/>
          <w:szCs w:val="24"/>
        </w:rPr>
        <w:t xml:space="preserve">lata 2014-2020. Umowę o dofinansowanie zawarto 19.11.2019 r. Inwestycja została zrealizowana w roku 2020. Zaplanowano wpływ dotacji </w:t>
      </w:r>
      <w:r w:rsidRPr="0021034B">
        <w:rPr>
          <w:rFonts w:ascii="Times New Roman" w:hAnsi="Times New Roman" w:cs="Times New Roman"/>
          <w:sz w:val="24"/>
          <w:szCs w:val="24"/>
        </w:rPr>
        <w:br/>
        <w:t xml:space="preserve">w powyższych tytułów w 2021 r. Wniosek sprawozdawczy - końcowy o refundację kosztów poniesionych w ramach zadania pn. "Budowa mikroinstalacji fotowoltaicznych wykorzystujących OZE na terenie Gminy Osielsko" został przesłany do Urzędu Marszałkowskiego w dniu 29.01.2021 r. Od tego czasu do Urzędu Gminy Osielsko nie wpłynęła żadna odpowiedź pisemna w tej sprawie. </w:t>
      </w:r>
    </w:p>
    <w:p w:rsidR="0021034B" w:rsidRPr="0021034B" w:rsidRDefault="0021034B" w:rsidP="0021034B">
      <w:pPr>
        <w:autoSpaceDE w:val="0"/>
        <w:autoSpaceDN w:val="0"/>
        <w:adjustRightInd w:val="0"/>
        <w:spacing w:after="0" w:line="22" w:lineRule="atLeast"/>
        <w:ind w:left="24"/>
        <w:jc w:val="both"/>
      </w:pPr>
    </w:p>
    <w:p w:rsidR="00DC7AB6" w:rsidRDefault="0021034B" w:rsidP="00D974F9">
      <w:pPr>
        <w:autoSpaceDE w:val="0"/>
        <w:autoSpaceDN w:val="0"/>
        <w:adjustRightInd w:val="0"/>
        <w:spacing w:after="0" w:line="22" w:lineRule="atLeast"/>
        <w:ind w:left="24"/>
        <w:jc w:val="both"/>
        <w:rPr>
          <w:rFonts w:ascii="Times New Roman" w:eastAsia="Times New Roman" w:hAnsi="Times New Roman" w:cs="Times New Roman"/>
          <w:sz w:val="24"/>
          <w:szCs w:val="24"/>
          <w:lang w:eastAsia="pl-PL"/>
        </w:rPr>
      </w:pPr>
      <w:r w:rsidRPr="0021034B">
        <w:rPr>
          <w:rFonts w:ascii="Times New Roman" w:eastAsia="Calibri" w:hAnsi="Times New Roman"/>
          <w:sz w:val="24"/>
          <w:szCs w:val="24"/>
        </w:rPr>
        <w:t xml:space="preserve">Dział 900 - Gospodarka komunalna i ochrona środowiska, rozdział 90095 Pozostała działalność, planowane dofinansowanie 233.623,00 zł. Wykonanie – 0,00 zł. Planuje się dochody z tytułu  dofinansowania z Europejskiego Funduszu Społecznego (EFS) </w:t>
      </w:r>
      <w:r w:rsidRPr="0021034B">
        <w:rPr>
          <w:rFonts w:ascii="Times New Roman" w:eastAsia="Calibri" w:hAnsi="Times New Roman"/>
          <w:sz w:val="24"/>
          <w:szCs w:val="24"/>
        </w:rPr>
        <w:br/>
        <w:t>w ramach Regionalnego Programu Operacyjnego (RPO) Województwa Kujawsko-Pomorskiego na lata 2014-2020 zadania pod nazwą „</w:t>
      </w:r>
      <w:r w:rsidRPr="0021034B">
        <w:rPr>
          <w:rFonts w:ascii="Times New Roman" w:eastAsia="Calibri" w:hAnsi="Times New Roman"/>
          <w:b/>
          <w:sz w:val="24"/>
          <w:szCs w:val="24"/>
        </w:rPr>
        <w:t>Termomodernizacja budynku komunalnego przy ul. Centralnej 6 w Osielsku”</w:t>
      </w:r>
      <w:r w:rsidRPr="0021034B">
        <w:rPr>
          <w:rFonts w:ascii="Times New Roman" w:eastAsia="Calibri" w:hAnsi="Times New Roman"/>
          <w:sz w:val="24"/>
          <w:szCs w:val="24"/>
        </w:rPr>
        <w:t xml:space="preserve"> W dniu 30 czerwca 2017 r.  pomiędzy </w:t>
      </w:r>
      <w:r w:rsidRPr="0021034B">
        <w:rPr>
          <w:rFonts w:ascii="Times New Roman" w:eastAsia="Calibri" w:hAnsi="Times New Roman"/>
          <w:sz w:val="24"/>
          <w:szCs w:val="24"/>
        </w:rPr>
        <w:lastRenderedPageBreak/>
        <w:t>Samorządem Województwa Kujawsko-Pomorskiego a Gminą Osielsko zawarta została umowa o dofinansowanie projektu. I</w:t>
      </w:r>
      <w:r w:rsidRPr="0021034B">
        <w:rPr>
          <w:rFonts w:ascii="Times New Roman" w:eastAsia="MS Mincho" w:hAnsi="Times New Roman"/>
          <w:sz w:val="24"/>
          <w:szCs w:val="24"/>
        </w:rPr>
        <w:t xml:space="preserve">nwestycja została zakończona. Celem projektu było  zwiększenie  efektywności energetycznej budynku, zmniejszenie kosztów eksploatacyjnych w zakresie ogrzewania, redukcja emisji zanieczyszczeń powietrza i  poprawa warunków użytkowania budynku oraz zwiększy się wykorzystanie OZE (Odnawialnych Źródeł Energii. </w:t>
      </w:r>
      <w:r w:rsidRPr="0021034B">
        <w:rPr>
          <w:rFonts w:ascii="Times New Roman" w:eastAsia="Times New Roman" w:hAnsi="Times New Roman" w:cs="Times New Roman"/>
          <w:sz w:val="24"/>
          <w:szCs w:val="24"/>
          <w:lang w:eastAsia="pl-PL"/>
        </w:rPr>
        <w:t>Końcowy wniosek o płatność dotyczący projektu jest w trakcie weryfikacji. Po złożeniu poprawek w październiku 2020 r. wniosek w czerwcu b.r. został ponownie odesłany w celu uzupełnienia. Po złożeniu wyjaśnień, Gmina czeka na ostateczną akceptację wniosku ze strony Urzędu Marszałkowskiego.</w:t>
      </w:r>
    </w:p>
    <w:p w:rsidR="00D974F9" w:rsidRPr="00D974F9" w:rsidRDefault="00D974F9" w:rsidP="00D974F9">
      <w:pPr>
        <w:autoSpaceDE w:val="0"/>
        <w:autoSpaceDN w:val="0"/>
        <w:adjustRightInd w:val="0"/>
        <w:spacing w:after="0" w:line="22" w:lineRule="atLeast"/>
        <w:ind w:left="24"/>
        <w:jc w:val="both"/>
        <w:rPr>
          <w:rFonts w:ascii="Times New Roman" w:eastAsia="Times New Roman" w:hAnsi="Times New Roman" w:cs="Times New Roman"/>
          <w:sz w:val="24"/>
          <w:szCs w:val="24"/>
          <w:lang w:eastAsia="pl-PL"/>
        </w:rPr>
      </w:pPr>
    </w:p>
    <w:p w:rsidR="0021034B" w:rsidRPr="0021034B" w:rsidRDefault="0021034B" w:rsidP="0021034B">
      <w:pPr>
        <w:spacing w:after="0" w:line="240" w:lineRule="auto"/>
        <w:jc w:val="center"/>
        <w:rPr>
          <w:rFonts w:ascii="Times New Roman" w:eastAsia="MS Mincho" w:hAnsi="Times New Roman" w:cs="Times New Roman"/>
          <w:b/>
          <w:sz w:val="28"/>
          <w:szCs w:val="28"/>
        </w:rPr>
      </w:pPr>
      <w:r w:rsidRPr="0021034B">
        <w:rPr>
          <w:rFonts w:ascii="Times New Roman" w:eastAsia="MS Mincho" w:hAnsi="Times New Roman" w:cs="Times New Roman"/>
          <w:b/>
          <w:sz w:val="28"/>
          <w:szCs w:val="28"/>
        </w:rPr>
        <w:t>Wykonanie dochodów budżetu gminy w I półroczu 2021 roku</w:t>
      </w:r>
    </w:p>
    <w:p w:rsidR="0021034B" w:rsidRPr="0021034B" w:rsidRDefault="0021034B" w:rsidP="0021034B">
      <w:pPr>
        <w:spacing w:after="0" w:line="240" w:lineRule="auto"/>
        <w:ind w:firstLine="708"/>
        <w:outlineLvl w:val="0"/>
        <w:rPr>
          <w:rFonts w:ascii="Times New Roman" w:eastAsia="MS Mincho" w:hAnsi="Times New Roman" w:cs="Times New Roman"/>
          <w:b/>
          <w:bCs/>
          <w:sz w:val="24"/>
          <w:szCs w:val="24"/>
        </w:rPr>
      </w:pPr>
    </w:p>
    <w:p w:rsidR="0021034B" w:rsidRPr="0021034B" w:rsidRDefault="0021034B" w:rsidP="0021034B">
      <w:pPr>
        <w:spacing w:after="0" w:line="240" w:lineRule="auto"/>
        <w:jc w:val="both"/>
        <w:rPr>
          <w:rFonts w:ascii="Times New Roman" w:eastAsia="MS Mincho" w:hAnsi="Times New Roman" w:cs="Times New Roman"/>
          <w:bCs/>
          <w:sz w:val="24"/>
          <w:szCs w:val="24"/>
          <w:lang w:eastAsia="pl-PL"/>
        </w:rPr>
      </w:pPr>
      <w:r w:rsidRPr="0021034B">
        <w:rPr>
          <w:rFonts w:ascii="Times New Roman" w:eastAsia="Times New Roman" w:hAnsi="Times New Roman" w:cs="Times New Roman"/>
          <w:sz w:val="24"/>
          <w:szCs w:val="24"/>
          <w:lang w:eastAsia="pl-PL"/>
        </w:rPr>
        <w:t>W tabeli poniżej wszystkie dochody budżetu zostały ujęte w podziale na dochody własne, subwencje, dotacje celowe i śro</w:t>
      </w:r>
      <w:r w:rsidRPr="0021034B">
        <w:rPr>
          <w:rFonts w:ascii="Times New Roman" w:eastAsia="MS Mincho" w:hAnsi="Times New Roman" w:cs="Times New Roman"/>
          <w:bCs/>
          <w:sz w:val="24"/>
          <w:szCs w:val="24"/>
          <w:lang w:eastAsia="pl-PL"/>
        </w:rPr>
        <w:t>dki na finansowanie wydatków bieżących i inwestycyjnych oraz środki na realizację zadań finansowanych z udziałem środków, o których mowa w art. 5 ust. 1 pkt 2 i 3 ustawy z dnia 27 sierpnia 2009 r. o finansach publicznych, tj. z udziałem środków Unii Europejskiej.</w:t>
      </w:r>
    </w:p>
    <w:tbl>
      <w:tblPr>
        <w:tblW w:w="21020" w:type="dxa"/>
        <w:tblInd w:w="55" w:type="dxa"/>
        <w:tblCellMar>
          <w:left w:w="70" w:type="dxa"/>
          <w:right w:w="70" w:type="dxa"/>
        </w:tblCellMar>
        <w:tblLook w:val="04A0"/>
      </w:tblPr>
      <w:tblGrid>
        <w:gridCol w:w="21095"/>
        <w:gridCol w:w="2107"/>
        <w:gridCol w:w="1889"/>
        <w:gridCol w:w="1293"/>
        <w:gridCol w:w="1949"/>
        <w:gridCol w:w="1114"/>
        <w:gridCol w:w="1293"/>
        <w:gridCol w:w="955"/>
      </w:tblGrid>
      <w:tr w:rsidR="0021034B" w:rsidRPr="0021034B" w:rsidTr="0021034B">
        <w:trPr>
          <w:trHeight w:val="288"/>
        </w:trPr>
        <w:tc>
          <w:tcPr>
            <w:tcW w:w="10360" w:type="dxa"/>
            <w:tcBorders>
              <w:top w:val="nil"/>
              <w:left w:val="nil"/>
              <w:bottom w:val="nil"/>
              <w:right w:val="nil"/>
            </w:tcBorders>
            <w:shd w:val="clear" w:color="auto" w:fill="auto"/>
            <w:noWrap/>
            <w:vAlign w:val="bottom"/>
            <w:hideMark/>
          </w:tcPr>
          <w:p w:rsidR="0021034B" w:rsidRDefault="0021034B" w:rsidP="0021034B">
            <w:pPr>
              <w:spacing w:after="0" w:line="240" w:lineRule="auto"/>
              <w:rPr>
                <w:rFonts w:ascii="Times New Roman" w:eastAsia="Times New Roman" w:hAnsi="Times New Roman" w:cs="Times New Roman"/>
                <w:color w:val="000000"/>
                <w:lang w:eastAsia="pl-PL"/>
              </w:rPr>
            </w:pPr>
          </w:p>
          <w:tbl>
            <w:tblPr>
              <w:tblW w:w="21020" w:type="dxa"/>
              <w:tblInd w:w="55" w:type="dxa"/>
              <w:tblCellMar>
                <w:left w:w="70" w:type="dxa"/>
                <w:right w:w="70" w:type="dxa"/>
              </w:tblCellMar>
              <w:tblLook w:val="04A0"/>
            </w:tblPr>
            <w:tblGrid>
              <w:gridCol w:w="10301"/>
              <w:gridCol w:w="2107"/>
              <w:gridCol w:w="1889"/>
              <w:gridCol w:w="1293"/>
              <w:gridCol w:w="1948"/>
              <w:gridCol w:w="1114"/>
              <w:gridCol w:w="1293"/>
              <w:gridCol w:w="955"/>
            </w:tblGrid>
            <w:tr w:rsidR="00283C22" w:rsidRPr="005D6054" w:rsidTr="00283C22">
              <w:trPr>
                <w:trHeight w:val="300"/>
              </w:trPr>
              <w:tc>
                <w:tcPr>
                  <w:tcW w:w="10360" w:type="dxa"/>
                  <w:tcBorders>
                    <w:top w:val="nil"/>
                    <w:left w:val="nil"/>
                    <w:bottom w:val="nil"/>
                    <w:right w:val="nil"/>
                  </w:tcBorders>
                  <w:shd w:val="clear" w:color="auto" w:fill="auto"/>
                  <w:noWrap/>
                  <w:vAlign w:val="bottom"/>
                  <w:hideMark/>
                </w:tcPr>
                <w:tbl>
                  <w:tblPr>
                    <w:tblW w:w="8827" w:type="dxa"/>
                    <w:tblCellMar>
                      <w:left w:w="70" w:type="dxa"/>
                      <w:right w:w="70" w:type="dxa"/>
                    </w:tblCellMar>
                    <w:tblLook w:val="04A0"/>
                  </w:tblPr>
                  <w:tblGrid>
                    <w:gridCol w:w="432"/>
                    <w:gridCol w:w="2014"/>
                    <w:gridCol w:w="1503"/>
                    <w:gridCol w:w="1130"/>
                    <w:gridCol w:w="1489"/>
                    <w:gridCol w:w="1123"/>
                    <w:gridCol w:w="1136"/>
                  </w:tblGrid>
                  <w:tr w:rsidR="00A34A8F" w:rsidRPr="00B5352C" w:rsidTr="00A34A8F">
                    <w:trPr>
                      <w:trHeight w:val="204"/>
                    </w:trPr>
                    <w:tc>
                      <w:tcPr>
                        <w:tcW w:w="432"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p>
                    </w:tc>
                    <w:tc>
                      <w:tcPr>
                        <w:tcW w:w="2014"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p>
                    </w:tc>
                    <w:tc>
                      <w:tcPr>
                        <w:tcW w:w="1130"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p>
                    </w:tc>
                    <w:tc>
                      <w:tcPr>
                        <w:tcW w:w="112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p>
                    </w:tc>
                    <w:tc>
                      <w:tcPr>
                        <w:tcW w:w="1136"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p>
                    </w:tc>
                  </w:tr>
                  <w:tr w:rsidR="00A34A8F" w:rsidRPr="00B5352C" w:rsidTr="00A34A8F">
                    <w:trPr>
                      <w:trHeight w:val="757"/>
                    </w:trPr>
                    <w:tc>
                      <w:tcPr>
                        <w:tcW w:w="432" w:type="dxa"/>
                        <w:tcBorders>
                          <w:top w:val="single" w:sz="8" w:space="0" w:color="auto"/>
                          <w:left w:val="single" w:sz="8" w:space="0" w:color="auto"/>
                          <w:bottom w:val="single" w:sz="8" w:space="0" w:color="auto"/>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LP</w:t>
                        </w:r>
                      </w:p>
                    </w:tc>
                    <w:tc>
                      <w:tcPr>
                        <w:tcW w:w="201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 xml:space="preserve">Treść </w:t>
                        </w:r>
                      </w:p>
                    </w:tc>
                    <w:tc>
                      <w:tcPr>
                        <w:tcW w:w="1503" w:type="dxa"/>
                        <w:tcBorders>
                          <w:top w:val="single" w:sz="8" w:space="0" w:color="auto"/>
                          <w:left w:val="nil"/>
                          <w:bottom w:val="single" w:sz="8" w:space="0" w:color="auto"/>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Pl</w:t>
                        </w:r>
                        <w:r w:rsidR="00F222EF">
                          <w:rPr>
                            <w:rFonts w:ascii="Times New Roman" w:eastAsia="Times New Roman" w:hAnsi="Times New Roman" w:cs="Times New Roman"/>
                            <w:color w:val="000000"/>
                            <w:lang w:eastAsia="pl-PL"/>
                          </w:rPr>
                          <w:t>a</w:t>
                        </w:r>
                        <w:r w:rsidRPr="00B5352C">
                          <w:rPr>
                            <w:rFonts w:ascii="Times New Roman" w:eastAsia="Times New Roman" w:hAnsi="Times New Roman" w:cs="Times New Roman"/>
                            <w:color w:val="000000"/>
                            <w:lang w:eastAsia="pl-PL"/>
                          </w:rPr>
                          <w:t>n</w:t>
                        </w:r>
                      </w:p>
                    </w:tc>
                    <w:tc>
                      <w:tcPr>
                        <w:tcW w:w="1130" w:type="dxa"/>
                        <w:tcBorders>
                          <w:top w:val="single" w:sz="8" w:space="0" w:color="auto"/>
                          <w:left w:val="single" w:sz="4" w:space="0" w:color="auto"/>
                          <w:bottom w:val="single" w:sz="8" w:space="0" w:color="auto"/>
                          <w:right w:val="single" w:sz="4" w:space="0" w:color="auto"/>
                        </w:tcBorders>
                        <w:shd w:val="clear" w:color="auto" w:fill="auto"/>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 udział w ogólnych dochodach</w:t>
                        </w:r>
                      </w:p>
                    </w:tc>
                    <w:tc>
                      <w:tcPr>
                        <w:tcW w:w="1489" w:type="dxa"/>
                        <w:tcBorders>
                          <w:top w:val="single" w:sz="8" w:space="0" w:color="auto"/>
                          <w:left w:val="nil"/>
                          <w:bottom w:val="single" w:sz="8" w:space="0" w:color="auto"/>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Wykonanie</w:t>
                        </w:r>
                      </w:p>
                    </w:tc>
                    <w:tc>
                      <w:tcPr>
                        <w:tcW w:w="1123" w:type="dxa"/>
                        <w:tcBorders>
                          <w:top w:val="single" w:sz="8" w:space="0" w:color="auto"/>
                          <w:left w:val="single" w:sz="4" w:space="0" w:color="auto"/>
                          <w:bottom w:val="single" w:sz="8" w:space="0" w:color="auto"/>
                          <w:right w:val="single" w:sz="4" w:space="0" w:color="auto"/>
                        </w:tcBorders>
                        <w:shd w:val="clear" w:color="auto" w:fill="auto"/>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 xml:space="preserve">% udział w ogólnych dochodach </w:t>
                        </w:r>
                      </w:p>
                    </w:tc>
                    <w:tc>
                      <w:tcPr>
                        <w:tcW w:w="1136" w:type="dxa"/>
                        <w:tcBorders>
                          <w:top w:val="single" w:sz="8" w:space="0" w:color="auto"/>
                          <w:left w:val="nil"/>
                          <w:bottom w:val="single" w:sz="8" w:space="0" w:color="auto"/>
                          <w:right w:val="single" w:sz="8" w:space="0" w:color="auto"/>
                        </w:tcBorders>
                        <w:shd w:val="clear" w:color="auto" w:fill="auto"/>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 xml:space="preserve">% wykonanie do planu </w:t>
                        </w:r>
                      </w:p>
                    </w:tc>
                  </w:tr>
                  <w:tr w:rsidR="00A34A8F" w:rsidRPr="00B5352C" w:rsidTr="00A34A8F">
                    <w:trPr>
                      <w:trHeight w:val="195"/>
                    </w:trPr>
                    <w:tc>
                      <w:tcPr>
                        <w:tcW w:w="432" w:type="dxa"/>
                        <w:tcBorders>
                          <w:top w:val="nil"/>
                          <w:left w:val="single" w:sz="8" w:space="0" w:color="auto"/>
                          <w:bottom w:val="single" w:sz="4" w:space="0" w:color="auto"/>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sz w:val="18"/>
                            <w:szCs w:val="18"/>
                            <w:lang w:eastAsia="pl-PL"/>
                          </w:rPr>
                        </w:pPr>
                        <w:r w:rsidRPr="00B5352C">
                          <w:rPr>
                            <w:rFonts w:ascii="Times New Roman" w:eastAsia="Times New Roman" w:hAnsi="Times New Roman" w:cs="Times New Roman"/>
                            <w:color w:val="000000"/>
                            <w:sz w:val="18"/>
                            <w:szCs w:val="18"/>
                            <w:lang w:eastAsia="pl-PL"/>
                          </w:rPr>
                          <w:t>1</w:t>
                        </w:r>
                      </w:p>
                    </w:tc>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sz w:val="18"/>
                            <w:szCs w:val="18"/>
                            <w:lang w:eastAsia="pl-PL"/>
                          </w:rPr>
                        </w:pPr>
                        <w:r w:rsidRPr="00B5352C">
                          <w:rPr>
                            <w:rFonts w:ascii="Times New Roman" w:eastAsia="Times New Roman" w:hAnsi="Times New Roman" w:cs="Times New Roman"/>
                            <w:color w:val="000000"/>
                            <w:sz w:val="18"/>
                            <w:szCs w:val="18"/>
                            <w:lang w:eastAsia="pl-PL"/>
                          </w:rPr>
                          <w:t>2</w:t>
                        </w:r>
                      </w:p>
                    </w:tc>
                    <w:tc>
                      <w:tcPr>
                        <w:tcW w:w="1503" w:type="dxa"/>
                        <w:tcBorders>
                          <w:top w:val="nil"/>
                          <w:left w:val="nil"/>
                          <w:bottom w:val="single" w:sz="4" w:space="0" w:color="auto"/>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sz w:val="18"/>
                            <w:szCs w:val="18"/>
                            <w:lang w:eastAsia="pl-PL"/>
                          </w:rPr>
                        </w:pPr>
                        <w:r w:rsidRPr="00B5352C">
                          <w:rPr>
                            <w:rFonts w:ascii="Times New Roman" w:eastAsia="Times New Roman" w:hAnsi="Times New Roman" w:cs="Times New Roman"/>
                            <w:color w:val="000000"/>
                            <w:sz w:val="18"/>
                            <w:szCs w:val="18"/>
                            <w:lang w:eastAsia="pl-PL"/>
                          </w:rPr>
                          <w:t>3</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sz w:val="18"/>
                            <w:szCs w:val="18"/>
                            <w:lang w:eastAsia="pl-PL"/>
                          </w:rPr>
                        </w:pPr>
                        <w:r w:rsidRPr="00B5352C">
                          <w:rPr>
                            <w:rFonts w:ascii="Times New Roman" w:eastAsia="Times New Roman" w:hAnsi="Times New Roman" w:cs="Times New Roman"/>
                            <w:color w:val="000000"/>
                            <w:sz w:val="18"/>
                            <w:szCs w:val="18"/>
                            <w:lang w:eastAsia="pl-PL"/>
                          </w:rPr>
                          <w:t>4</w:t>
                        </w:r>
                      </w:p>
                    </w:tc>
                    <w:tc>
                      <w:tcPr>
                        <w:tcW w:w="1489" w:type="dxa"/>
                        <w:tcBorders>
                          <w:top w:val="nil"/>
                          <w:left w:val="nil"/>
                          <w:bottom w:val="single" w:sz="4" w:space="0" w:color="auto"/>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sz w:val="18"/>
                            <w:szCs w:val="18"/>
                            <w:lang w:eastAsia="pl-PL"/>
                          </w:rPr>
                        </w:pPr>
                        <w:r w:rsidRPr="00B5352C">
                          <w:rPr>
                            <w:rFonts w:ascii="Times New Roman" w:eastAsia="Times New Roman" w:hAnsi="Times New Roman" w:cs="Times New Roman"/>
                            <w:color w:val="000000"/>
                            <w:sz w:val="18"/>
                            <w:szCs w:val="18"/>
                            <w:lang w:eastAsia="pl-PL"/>
                          </w:rPr>
                          <w:t>5</w:t>
                        </w:r>
                      </w:p>
                    </w:tc>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sz w:val="18"/>
                            <w:szCs w:val="18"/>
                            <w:lang w:eastAsia="pl-PL"/>
                          </w:rPr>
                        </w:pPr>
                        <w:r w:rsidRPr="00B5352C">
                          <w:rPr>
                            <w:rFonts w:ascii="Times New Roman" w:eastAsia="Times New Roman" w:hAnsi="Times New Roman" w:cs="Times New Roman"/>
                            <w:color w:val="000000"/>
                            <w:sz w:val="18"/>
                            <w:szCs w:val="18"/>
                            <w:lang w:eastAsia="pl-PL"/>
                          </w:rPr>
                          <w:t>6</w:t>
                        </w:r>
                      </w:p>
                    </w:tc>
                    <w:tc>
                      <w:tcPr>
                        <w:tcW w:w="1136" w:type="dxa"/>
                        <w:tcBorders>
                          <w:top w:val="nil"/>
                          <w:left w:val="nil"/>
                          <w:bottom w:val="single" w:sz="4" w:space="0" w:color="auto"/>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sz w:val="18"/>
                            <w:szCs w:val="18"/>
                            <w:lang w:eastAsia="pl-PL"/>
                          </w:rPr>
                        </w:pPr>
                        <w:r w:rsidRPr="00B5352C">
                          <w:rPr>
                            <w:rFonts w:ascii="Times New Roman" w:eastAsia="Times New Roman" w:hAnsi="Times New Roman" w:cs="Times New Roman"/>
                            <w:color w:val="000000"/>
                            <w:sz w:val="18"/>
                            <w:szCs w:val="18"/>
                            <w:lang w:eastAsia="pl-PL"/>
                          </w:rPr>
                          <w:t>7</w:t>
                        </w:r>
                      </w:p>
                    </w:tc>
                  </w:tr>
                  <w:tr w:rsidR="00A34A8F" w:rsidRPr="00B5352C" w:rsidTr="00A34A8F">
                    <w:trPr>
                      <w:trHeight w:val="195"/>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 </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5D6054">
                          <w:rPr>
                            <w:rFonts w:ascii="Times New Roman" w:eastAsia="Times New Roman" w:hAnsi="Times New Roman" w:cs="Times New Roman"/>
                            <w:color w:val="000000"/>
                            <w:lang w:eastAsia="pl-PL"/>
                          </w:rPr>
                          <w:t>b</w:t>
                        </w:r>
                        <w:r w:rsidRPr="00B5352C">
                          <w:rPr>
                            <w:rFonts w:ascii="Times New Roman" w:eastAsia="Times New Roman" w:hAnsi="Times New Roman" w:cs="Times New Roman"/>
                            <w:color w:val="000000"/>
                            <w:lang w:eastAsia="pl-PL"/>
                          </w:rPr>
                          <w:t>ieżące własne</w:t>
                        </w: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67 947 871,45</w:t>
                        </w: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55,2</w:t>
                        </w: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37 743 907,33</w:t>
                        </w: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51,1</w:t>
                        </w: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55,5</w:t>
                        </w:r>
                      </w:p>
                    </w:tc>
                  </w:tr>
                  <w:tr w:rsidR="00A34A8F" w:rsidRPr="00B5352C" w:rsidTr="00A34A8F">
                    <w:trPr>
                      <w:trHeight w:val="195"/>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 </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5D6054">
                          <w:rPr>
                            <w:rFonts w:ascii="Times New Roman" w:eastAsia="Times New Roman" w:hAnsi="Times New Roman" w:cs="Times New Roman"/>
                            <w:color w:val="000000"/>
                            <w:lang w:eastAsia="pl-PL"/>
                          </w:rPr>
                          <w:t>majątkowe</w:t>
                        </w:r>
                        <w:r w:rsidRPr="00B5352C">
                          <w:rPr>
                            <w:rFonts w:ascii="Times New Roman" w:eastAsia="Times New Roman" w:hAnsi="Times New Roman" w:cs="Times New Roman"/>
                            <w:color w:val="000000"/>
                            <w:lang w:eastAsia="pl-PL"/>
                          </w:rPr>
                          <w:t xml:space="preserve"> własne</w:t>
                        </w: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5 749 887,3</w:t>
                        </w:r>
                        <w:r w:rsidR="00EC3601">
                          <w:rPr>
                            <w:rFonts w:ascii="Times New Roman" w:eastAsia="Times New Roman" w:hAnsi="Times New Roman" w:cs="Times New Roman"/>
                            <w:color w:val="000000"/>
                            <w:lang w:eastAsia="pl-PL"/>
                          </w:rPr>
                          <w:t>7</w:t>
                        </w: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4,7</w:t>
                        </w:r>
                      </w:p>
                    </w:tc>
                    <w:tc>
                      <w:tcPr>
                        <w:tcW w:w="1489" w:type="dxa"/>
                        <w:tcBorders>
                          <w:top w:val="nil"/>
                          <w:left w:val="nil"/>
                          <w:bottom w:val="nil"/>
                          <w:right w:val="nil"/>
                        </w:tcBorders>
                        <w:shd w:val="clear" w:color="auto" w:fill="auto"/>
                        <w:noWrap/>
                        <w:vAlign w:val="bottom"/>
                        <w:hideMark/>
                      </w:tcPr>
                      <w:p w:rsidR="00283C22" w:rsidRPr="00B5352C" w:rsidRDefault="00EC3601" w:rsidP="00283C22">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w:t>
                        </w:r>
                        <w:r w:rsidR="00283C22" w:rsidRPr="00B5352C">
                          <w:rPr>
                            <w:rFonts w:ascii="Times New Roman" w:eastAsia="Times New Roman" w:hAnsi="Times New Roman" w:cs="Times New Roman"/>
                            <w:color w:val="000000"/>
                            <w:lang w:eastAsia="pl-PL"/>
                          </w:rPr>
                          <w:t xml:space="preserve"> 219 558,66</w:t>
                        </w: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7,1</w:t>
                        </w: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90,8</w:t>
                        </w:r>
                      </w:p>
                    </w:tc>
                  </w:tr>
                  <w:tr w:rsidR="00A34A8F" w:rsidRPr="00B5352C" w:rsidTr="00A34A8F">
                    <w:trPr>
                      <w:trHeight w:val="195"/>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1</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 xml:space="preserve">Razem </w:t>
                        </w:r>
                        <w:r w:rsidR="00F222EF">
                          <w:rPr>
                            <w:rFonts w:ascii="Times New Roman" w:eastAsia="Times New Roman" w:hAnsi="Times New Roman" w:cs="Times New Roman"/>
                            <w:b/>
                            <w:bCs/>
                            <w:color w:val="000000"/>
                            <w:lang w:eastAsia="pl-PL"/>
                          </w:rPr>
                          <w:t xml:space="preserve">dochody </w:t>
                        </w:r>
                        <w:r w:rsidRPr="00B5352C">
                          <w:rPr>
                            <w:rFonts w:ascii="Times New Roman" w:eastAsia="Times New Roman" w:hAnsi="Times New Roman" w:cs="Times New Roman"/>
                            <w:b/>
                            <w:bCs/>
                            <w:color w:val="000000"/>
                            <w:lang w:eastAsia="pl-PL"/>
                          </w:rPr>
                          <w:t>własne</w:t>
                        </w: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73 697 75</w:t>
                        </w:r>
                        <w:r w:rsidR="00EC3601">
                          <w:rPr>
                            <w:rFonts w:ascii="Times New Roman" w:eastAsia="Times New Roman" w:hAnsi="Times New Roman" w:cs="Times New Roman"/>
                            <w:b/>
                            <w:bCs/>
                            <w:color w:val="000000"/>
                            <w:lang w:eastAsia="pl-PL"/>
                          </w:rPr>
                          <w:t>8</w:t>
                        </w:r>
                        <w:r w:rsidRPr="00B5352C">
                          <w:rPr>
                            <w:rFonts w:ascii="Times New Roman" w:eastAsia="Times New Roman" w:hAnsi="Times New Roman" w:cs="Times New Roman"/>
                            <w:b/>
                            <w:bCs/>
                            <w:color w:val="000000"/>
                            <w:lang w:eastAsia="pl-PL"/>
                          </w:rPr>
                          <w:t>,82</w:t>
                        </w: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59,8</w:t>
                        </w: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42 963 465,99</w:t>
                        </w: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58,1</w:t>
                        </w: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58,3</w:t>
                        </w:r>
                      </w:p>
                    </w:tc>
                  </w:tr>
                  <w:tr w:rsidR="00A34A8F" w:rsidRPr="00B5352C" w:rsidTr="00A34A8F">
                    <w:trPr>
                      <w:trHeight w:val="195"/>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 </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0,0</w:t>
                        </w: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r>
                  <w:tr w:rsidR="00A34A8F" w:rsidRPr="00B5352C" w:rsidTr="00A34A8F">
                    <w:trPr>
                      <w:trHeight w:val="195"/>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 </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5D6054">
                          <w:rPr>
                            <w:rFonts w:ascii="Times New Roman" w:eastAsia="Times New Roman" w:hAnsi="Times New Roman" w:cs="Times New Roman"/>
                            <w:color w:val="000000"/>
                            <w:lang w:eastAsia="pl-PL"/>
                          </w:rPr>
                          <w:t>dotacje bieżące</w:t>
                        </w: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24 429 500,39</w:t>
                        </w: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19,8</w:t>
                        </w: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14 699 710,85</w:t>
                        </w: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19,9</w:t>
                        </w: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60,2</w:t>
                        </w:r>
                      </w:p>
                    </w:tc>
                  </w:tr>
                  <w:tr w:rsidR="00A34A8F" w:rsidRPr="00B5352C" w:rsidTr="00A34A8F">
                    <w:trPr>
                      <w:trHeight w:val="195"/>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 </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5D6054">
                          <w:rPr>
                            <w:rFonts w:ascii="Times New Roman" w:eastAsia="Times New Roman" w:hAnsi="Times New Roman" w:cs="Times New Roman"/>
                            <w:color w:val="000000"/>
                            <w:lang w:eastAsia="pl-PL"/>
                          </w:rPr>
                          <w:t>d</w:t>
                        </w:r>
                        <w:r w:rsidRPr="00B5352C">
                          <w:rPr>
                            <w:rFonts w:ascii="Times New Roman" w:eastAsia="Times New Roman" w:hAnsi="Times New Roman" w:cs="Times New Roman"/>
                            <w:color w:val="000000"/>
                            <w:lang w:eastAsia="pl-PL"/>
                          </w:rPr>
                          <w:t xml:space="preserve">otacje </w:t>
                        </w:r>
                        <w:r w:rsidRPr="005D6054">
                          <w:rPr>
                            <w:rFonts w:ascii="Times New Roman" w:eastAsia="Times New Roman" w:hAnsi="Times New Roman" w:cs="Times New Roman"/>
                            <w:color w:val="000000"/>
                            <w:lang w:eastAsia="pl-PL"/>
                          </w:rPr>
                          <w:t>majątkowe</w:t>
                        </w: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4 737 692,00</w:t>
                        </w: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3,8</w:t>
                        </w: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4 144 986,20</w:t>
                        </w: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5,6</w:t>
                        </w: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87,5</w:t>
                        </w:r>
                      </w:p>
                    </w:tc>
                  </w:tr>
                  <w:tr w:rsidR="00A34A8F" w:rsidRPr="00B5352C" w:rsidTr="00A34A8F">
                    <w:trPr>
                      <w:trHeight w:val="195"/>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2</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Razem d</w:t>
                        </w:r>
                        <w:r w:rsidR="00F222EF">
                          <w:rPr>
                            <w:rFonts w:ascii="Times New Roman" w:eastAsia="Times New Roman" w:hAnsi="Times New Roman" w:cs="Times New Roman"/>
                            <w:b/>
                            <w:bCs/>
                            <w:color w:val="000000"/>
                            <w:lang w:eastAsia="pl-PL"/>
                          </w:rPr>
                          <w:t>o</w:t>
                        </w:r>
                        <w:r w:rsidRPr="00B5352C">
                          <w:rPr>
                            <w:rFonts w:ascii="Times New Roman" w:eastAsia="Times New Roman" w:hAnsi="Times New Roman" w:cs="Times New Roman"/>
                            <w:b/>
                            <w:bCs/>
                            <w:color w:val="000000"/>
                            <w:lang w:eastAsia="pl-PL"/>
                          </w:rPr>
                          <w:t>tacje</w:t>
                        </w: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29 167 192,39</w:t>
                        </w: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23,7</w:t>
                        </w: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18 84</w:t>
                        </w:r>
                        <w:r w:rsidR="00504743">
                          <w:rPr>
                            <w:rFonts w:ascii="Times New Roman" w:eastAsia="Times New Roman" w:hAnsi="Times New Roman" w:cs="Times New Roman"/>
                            <w:b/>
                            <w:bCs/>
                            <w:color w:val="000000"/>
                            <w:lang w:eastAsia="pl-PL"/>
                          </w:rPr>
                          <w:t>4</w:t>
                        </w:r>
                        <w:r w:rsidRPr="00B5352C">
                          <w:rPr>
                            <w:rFonts w:ascii="Times New Roman" w:eastAsia="Times New Roman" w:hAnsi="Times New Roman" w:cs="Times New Roman"/>
                            <w:b/>
                            <w:bCs/>
                            <w:color w:val="000000"/>
                            <w:lang w:eastAsia="pl-PL"/>
                          </w:rPr>
                          <w:t xml:space="preserve"> 697,05</w:t>
                        </w: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25,5</w:t>
                        </w: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64,6</w:t>
                        </w:r>
                      </w:p>
                    </w:tc>
                  </w:tr>
                  <w:tr w:rsidR="00A34A8F" w:rsidRPr="00B5352C" w:rsidTr="00A34A8F">
                    <w:trPr>
                      <w:trHeight w:val="195"/>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 </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r>
                  <w:tr w:rsidR="00A34A8F" w:rsidRPr="00B5352C" w:rsidTr="00A34A8F">
                    <w:trPr>
                      <w:trHeight w:val="195"/>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3</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Subwencja</w:t>
                        </w: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18</w:t>
                        </w:r>
                        <w:r w:rsidR="00EC3601">
                          <w:rPr>
                            <w:rFonts w:ascii="Times New Roman" w:eastAsia="Times New Roman" w:hAnsi="Times New Roman" w:cs="Times New Roman"/>
                            <w:b/>
                            <w:bCs/>
                            <w:color w:val="000000"/>
                            <w:lang w:eastAsia="pl-PL"/>
                          </w:rPr>
                          <w:t> </w:t>
                        </w:r>
                        <w:r w:rsidRPr="00B5352C">
                          <w:rPr>
                            <w:rFonts w:ascii="Times New Roman" w:eastAsia="Times New Roman" w:hAnsi="Times New Roman" w:cs="Times New Roman"/>
                            <w:b/>
                            <w:bCs/>
                            <w:color w:val="000000"/>
                            <w:lang w:eastAsia="pl-PL"/>
                          </w:rPr>
                          <w:t>254757,00</w:t>
                        </w: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14,8</w:t>
                        </w: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11 227 004,00</w:t>
                        </w: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15,2</w:t>
                        </w: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61,5</w:t>
                        </w:r>
                      </w:p>
                    </w:tc>
                  </w:tr>
                  <w:tr w:rsidR="00A34A8F" w:rsidRPr="00B5352C" w:rsidTr="00A34A8F">
                    <w:trPr>
                      <w:trHeight w:val="195"/>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 </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r>
                  <w:tr w:rsidR="00A34A8F" w:rsidRPr="00B5352C" w:rsidTr="00A34A8F">
                    <w:trPr>
                      <w:trHeight w:val="195"/>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 </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UE bieżące</w:t>
                        </w: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1 304 667,04</w:t>
                        </w: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1,1</w:t>
                        </w: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858 490,58</w:t>
                        </w: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1,2</w:t>
                        </w: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65,8</w:t>
                        </w:r>
                      </w:p>
                    </w:tc>
                  </w:tr>
                  <w:tr w:rsidR="00A34A8F" w:rsidRPr="00B5352C" w:rsidTr="00A34A8F">
                    <w:trPr>
                      <w:trHeight w:val="195"/>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 </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 xml:space="preserve">UE </w:t>
                        </w:r>
                        <w:r w:rsidRPr="005D6054">
                          <w:rPr>
                            <w:rFonts w:ascii="Times New Roman" w:eastAsia="Times New Roman" w:hAnsi="Times New Roman" w:cs="Times New Roman"/>
                            <w:color w:val="000000"/>
                            <w:lang w:eastAsia="pl-PL"/>
                          </w:rPr>
                          <w:t>majątkowe</w:t>
                        </w: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720 640,00</w:t>
                        </w: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0,6</w:t>
                        </w: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0,00</w:t>
                        </w: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0,0</w:t>
                        </w: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0,0</w:t>
                        </w:r>
                      </w:p>
                    </w:tc>
                  </w:tr>
                  <w:tr w:rsidR="00A34A8F" w:rsidRPr="00B5352C" w:rsidTr="00A34A8F">
                    <w:trPr>
                      <w:trHeight w:val="195"/>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4</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Razem UE</w:t>
                        </w: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2 025 307,04</w:t>
                        </w: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1,6</w:t>
                        </w: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858 490,</w:t>
                        </w:r>
                        <w:r w:rsidR="00504743">
                          <w:rPr>
                            <w:rFonts w:ascii="Times New Roman" w:eastAsia="Times New Roman" w:hAnsi="Times New Roman" w:cs="Times New Roman"/>
                            <w:b/>
                            <w:bCs/>
                            <w:color w:val="000000"/>
                            <w:lang w:eastAsia="pl-PL"/>
                          </w:rPr>
                          <w:t>5</w:t>
                        </w:r>
                        <w:r w:rsidRPr="00B5352C">
                          <w:rPr>
                            <w:rFonts w:ascii="Times New Roman" w:eastAsia="Times New Roman" w:hAnsi="Times New Roman" w:cs="Times New Roman"/>
                            <w:b/>
                            <w:bCs/>
                            <w:color w:val="000000"/>
                            <w:lang w:eastAsia="pl-PL"/>
                          </w:rPr>
                          <w:t>8</w:t>
                        </w: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1,2</w:t>
                        </w: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42,4</w:t>
                        </w:r>
                      </w:p>
                    </w:tc>
                  </w:tr>
                  <w:tr w:rsidR="00A34A8F" w:rsidRPr="00B5352C" w:rsidTr="00A34A8F">
                    <w:trPr>
                      <w:trHeight w:val="204"/>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 </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color w:val="000000"/>
                            <w:lang w:eastAsia="pl-PL"/>
                          </w:rPr>
                        </w:pPr>
                      </w:p>
                    </w:tc>
                  </w:tr>
                  <w:tr w:rsidR="00A34A8F" w:rsidRPr="00B5352C" w:rsidTr="00A34A8F">
                    <w:trPr>
                      <w:trHeight w:val="195"/>
                    </w:trPr>
                    <w:tc>
                      <w:tcPr>
                        <w:tcW w:w="432" w:type="dxa"/>
                        <w:tcBorders>
                          <w:top w:val="single" w:sz="8" w:space="0" w:color="auto"/>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 </w:t>
                        </w:r>
                      </w:p>
                    </w:tc>
                    <w:tc>
                      <w:tcPr>
                        <w:tcW w:w="2014" w:type="dxa"/>
                        <w:tcBorders>
                          <w:top w:val="single" w:sz="8" w:space="0" w:color="auto"/>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Razem bieżące</w:t>
                        </w:r>
                      </w:p>
                    </w:tc>
                    <w:tc>
                      <w:tcPr>
                        <w:tcW w:w="1503" w:type="dxa"/>
                        <w:tcBorders>
                          <w:top w:val="single" w:sz="8" w:space="0" w:color="auto"/>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111 936 795,88</w:t>
                        </w:r>
                      </w:p>
                    </w:tc>
                    <w:tc>
                      <w:tcPr>
                        <w:tcW w:w="1130" w:type="dxa"/>
                        <w:tcBorders>
                          <w:top w:val="single" w:sz="8" w:space="0" w:color="auto"/>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90,9</w:t>
                        </w:r>
                      </w:p>
                    </w:tc>
                    <w:tc>
                      <w:tcPr>
                        <w:tcW w:w="1489" w:type="dxa"/>
                        <w:tcBorders>
                          <w:top w:val="single" w:sz="8" w:space="0" w:color="auto"/>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64 529 112,76</w:t>
                        </w:r>
                      </w:p>
                    </w:tc>
                    <w:tc>
                      <w:tcPr>
                        <w:tcW w:w="1123" w:type="dxa"/>
                        <w:tcBorders>
                          <w:top w:val="single" w:sz="8" w:space="0" w:color="auto"/>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87,3</w:t>
                        </w:r>
                      </w:p>
                    </w:tc>
                    <w:tc>
                      <w:tcPr>
                        <w:tcW w:w="1136" w:type="dxa"/>
                        <w:tcBorders>
                          <w:top w:val="single" w:sz="8" w:space="0" w:color="auto"/>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5</w:t>
                        </w:r>
                        <w:r w:rsidR="00504743">
                          <w:rPr>
                            <w:rFonts w:ascii="Times New Roman" w:eastAsia="Times New Roman" w:hAnsi="Times New Roman" w:cs="Times New Roman"/>
                            <w:b/>
                            <w:bCs/>
                            <w:color w:val="000000"/>
                            <w:lang w:eastAsia="pl-PL"/>
                          </w:rPr>
                          <w:t>7</w:t>
                        </w:r>
                        <w:r w:rsidRPr="00B5352C">
                          <w:rPr>
                            <w:rFonts w:ascii="Times New Roman" w:eastAsia="Times New Roman" w:hAnsi="Times New Roman" w:cs="Times New Roman"/>
                            <w:b/>
                            <w:bCs/>
                            <w:color w:val="000000"/>
                            <w:lang w:eastAsia="pl-PL"/>
                          </w:rPr>
                          <w:t>,6</w:t>
                        </w:r>
                      </w:p>
                    </w:tc>
                  </w:tr>
                  <w:tr w:rsidR="00A34A8F" w:rsidRPr="00B5352C" w:rsidTr="00A34A8F">
                    <w:trPr>
                      <w:trHeight w:val="195"/>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 </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 xml:space="preserve">Razem </w:t>
                        </w:r>
                        <w:r w:rsidRPr="005D6054">
                          <w:rPr>
                            <w:rFonts w:ascii="Times New Roman" w:eastAsia="Times New Roman" w:hAnsi="Times New Roman" w:cs="Times New Roman"/>
                            <w:b/>
                            <w:bCs/>
                            <w:color w:val="000000"/>
                            <w:lang w:eastAsia="pl-PL"/>
                          </w:rPr>
                          <w:t>majątkowe</w:t>
                        </w: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11 208 219,37</w:t>
                        </w: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9,1</w:t>
                        </w: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9 364 544,86</w:t>
                        </w: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1</w:t>
                        </w:r>
                        <w:r w:rsidR="00504743">
                          <w:rPr>
                            <w:rFonts w:ascii="Times New Roman" w:eastAsia="Times New Roman" w:hAnsi="Times New Roman" w:cs="Times New Roman"/>
                            <w:b/>
                            <w:bCs/>
                            <w:color w:val="000000"/>
                            <w:lang w:eastAsia="pl-PL"/>
                          </w:rPr>
                          <w:t>2</w:t>
                        </w:r>
                        <w:r w:rsidRPr="00B5352C">
                          <w:rPr>
                            <w:rFonts w:ascii="Times New Roman" w:eastAsia="Times New Roman" w:hAnsi="Times New Roman" w:cs="Times New Roman"/>
                            <w:b/>
                            <w:bCs/>
                            <w:color w:val="000000"/>
                            <w:lang w:eastAsia="pl-PL"/>
                          </w:rPr>
                          <w:t>,7</w:t>
                        </w: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83,6</w:t>
                        </w:r>
                      </w:p>
                    </w:tc>
                  </w:tr>
                  <w:tr w:rsidR="00A34A8F" w:rsidRPr="00B5352C" w:rsidTr="00A34A8F">
                    <w:trPr>
                      <w:trHeight w:val="195"/>
                    </w:trPr>
                    <w:tc>
                      <w:tcPr>
                        <w:tcW w:w="432" w:type="dxa"/>
                        <w:tcBorders>
                          <w:top w:val="nil"/>
                          <w:left w:val="single" w:sz="8" w:space="0" w:color="auto"/>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 </w:t>
                        </w:r>
                      </w:p>
                    </w:tc>
                    <w:tc>
                      <w:tcPr>
                        <w:tcW w:w="2014"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Razem</w:t>
                        </w: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123 145 015,25</w:t>
                        </w:r>
                      </w:p>
                    </w:tc>
                    <w:tc>
                      <w:tcPr>
                        <w:tcW w:w="1130" w:type="dxa"/>
                        <w:tcBorders>
                          <w:top w:val="nil"/>
                          <w:left w:val="single" w:sz="4" w:space="0" w:color="auto"/>
                          <w:bottom w:val="nil"/>
                          <w:right w:val="single" w:sz="4" w:space="0" w:color="auto"/>
                        </w:tcBorders>
                        <w:shd w:val="clear" w:color="auto" w:fill="auto"/>
                        <w:noWrap/>
                        <w:vAlign w:val="bottom"/>
                        <w:hideMark/>
                      </w:tcPr>
                      <w:p w:rsidR="00283C22" w:rsidRPr="00B5352C" w:rsidRDefault="00E63185" w:rsidP="00283C22">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x</w:t>
                        </w: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73 893 657,62</w:t>
                        </w:r>
                      </w:p>
                    </w:tc>
                    <w:tc>
                      <w:tcPr>
                        <w:tcW w:w="1123" w:type="dxa"/>
                        <w:tcBorders>
                          <w:top w:val="nil"/>
                          <w:left w:val="single" w:sz="4" w:space="0" w:color="auto"/>
                          <w:bottom w:val="nil"/>
                          <w:right w:val="single" w:sz="4"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x</w:t>
                        </w:r>
                      </w:p>
                    </w:tc>
                    <w:tc>
                      <w:tcPr>
                        <w:tcW w:w="1136" w:type="dxa"/>
                        <w:tcBorders>
                          <w:top w:val="nil"/>
                          <w:left w:val="nil"/>
                          <w:bottom w:val="nil"/>
                          <w:right w:val="single" w:sz="8" w:space="0" w:color="auto"/>
                        </w:tcBorders>
                        <w:shd w:val="clear" w:color="auto" w:fill="auto"/>
                        <w:noWrap/>
                        <w:vAlign w:val="bottom"/>
                        <w:hideMark/>
                      </w:tcPr>
                      <w:p w:rsidR="00283C22" w:rsidRPr="00B5352C" w:rsidRDefault="00283C22" w:rsidP="00283C22">
                        <w:pPr>
                          <w:spacing w:after="0" w:line="240" w:lineRule="auto"/>
                          <w:jc w:val="center"/>
                          <w:rPr>
                            <w:rFonts w:ascii="Times New Roman" w:eastAsia="Times New Roman" w:hAnsi="Times New Roman" w:cs="Times New Roman"/>
                            <w:b/>
                            <w:bCs/>
                            <w:color w:val="000000"/>
                            <w:lang w:eastAsia="pl-PL"/>
                          </w:rPr>
                        </w:pPr>
                        <w:r w:rsidRPr="00B5352C">
                          <w:rPr>
                            <w:rFonts w:ascii="Times New Roman" w:eastAsia="Times New Roman" w:hAnsi="Times New Roman" w:cs="Times New Roman"/>
                            <w:b/>
                            <w:bCs/>
                            <w:color w:val="000000"/>
                            <w:lang w:eastAsia="pl-PL"/>
                          </w:rPr>
                          <w:t>60,0</w:t>
                        </w:r>
                      </w:p>
                    </w:tc>
                  </w:tr>
                  <w:tr w:rsidR="00A34A8F" w:rsidRPr="00B5352C" w:rsidTr="00A34A8F">
                    <w:trPr>
                      <w:trHeight w:val="204"/>
                    </w:trPr>
                    <w:tc>
                      <w:tcPr>
                        <w:tcW w:w="432" w:type="dxa"/>
                        <w:tcBorders>
                          <w:top w:val="nil"/>
                          <w:left w:val="single" w:sz="8" w:space="0" w:color="auto"/>
                          <w:bottom w:val="single" w:sz="8" w:space="0" w:color="auto"/>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 </w:t>
                        </w:r>
                      </w:p>
                    </w:tc>
                    <w:tc>
                      <w:tcPr>
                        <w:tcW w:w="2014" w:type="dxa"/>
                        <w:tcBorders>
                          <w:top w:val="nil"/>
                          <w:left w:val="single" w:sz="4" w:space="0" w:color="auto"/>
                          <w:bottom w:val="single" w:sz="8" w:space="0" w:color="auto"/>
                          <w:right w:val="single" w:sz="4" w:space="0" w:color="auto"/>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 </w:t>
                        </w:r>
                      </w:p>
                    </w:tc>
                    <w:tc>
                      <w:tcPr>
                        <w:tcW w:w="1503" w:type="dxa"/>
                        <w:tcBorders>
                          <w:top w:val="nil"/>
                          <w:left w:val="nil"/>
                          <w:bottom w:val="single" w:sz="8" w:space="0" w:color="auto"/>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 </w:t>
                        </w:r>
                      </w:p>
                    </w:tc>
                    <w:tc>
                      <w:tcPr>
                        <w:tcW w:w="1130" w:type="dxa"/>
                        <w:tcBorders>
                          <w:top w:val="nil"/>
                          <w:left w:val="single" w:sz="4" w:space="0" w:color="auto"/>
                          <w:bottom w:val="single" w:sz="8" w:space="0" w:color="auto"/>
                          <w:right w:val="single" w:sz="4" w:space="0" w:color="auto"/>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 </w:t>
                        </w:r>
                      </w:p>
                    </w:tc>
                    <w:tc>
                      <w:tcPr>
                        <w:tcW w:w="1489" w:type="dxa"/>
                        <w:tcBorders>
                          <w:top w:val="nil"/>
                          <w:left w:val="nil"/>
                          <w:bottom w:val="single" w:sz="8" w:space="0" w:color="auto"/>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 </w:t>
                        </w:r>
                      </w:p>
                    </w:tc>
                    <w:tc>
                      <w:tcPr>
                        <w:tcW w:w="1123" w:type="dxa"/>
                        <w:tcBorders>
                          <w:top w:val="nil"/>
                          <w:left w:val="single" w:sz="4" w:space="0" w:color="auto"/>
                          <w:bottom w:val="single" w:sz="8" w:space="0" w:color="auto"/>
                          <w:right w:val="single" w:sz="4" w:space="0" w:color="auto"/>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 </w:t>
                        </w:r>
                      </w:p>
                    </w:tc>
                    <w:tc>
                      <w:tcPr>
                        <w:tcW w:w="1136" w:type="dxa"/>
                        <w:tcBorders>
                          <w:top w:val="nil"/>
                          <w:left w:val="nil"/>
                          <w:bottom w:val="single" w:sz="8" w:space="0" w:color="auto"/>
                          <w:right w:val="single" w:sz="8" w:space="0" w:color="auto"/>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r w:rsidRPr="00B5352C">
                          <w:rPr>
                            <w:rFonts w:ascii="Times New Roman" w:eastAsia="Times New Roman" w:hAnsi="Times New Roman" w:cs="Times New Roman"/>
                            <w:color w:val="000000"/>
                            <w:lang w:eastAsia="pl-PL"/>
                          </w:rPr>
                          <w:t> </w:t>
                        </w:r>
                      </w:p>
                    </w:tc>
                  </w:tr>
                  <w:tr w:rsidR="00A34A8F" w:rsidRPr="00B5352C" w:rsidTr="00A34A8F">
                    <w:trPr>
                      <w:trHeight w:val="195"/>
                    </w:trPr>
                    <w:tc>
                      <w:tcPr>
                        <w:tcW w:w="432"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p>
                    </w:tc>
                    <w:tc>
                      <w:tcPr>
                        <w:tcW w:w="2014"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p>
                    </w:tc>
                    <w:tc>
                      <w:tcPr>
                        <w:tcW w:w="150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p>
                    </w:tc>
                    <w:tc>
                      <w:tcPr>
                        <w:tcW w:w="1130"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p>
                    </w:tc>
                    <w:tc>
                      <w:tcPr>
                        <w:tcW w:w="1489"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p>
                    </w:tc>
                    <w:tc>
                      <w:tcPr>
                        <w:tcW w:w="1123"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p>
                    </w:tc>
                    <w:tc>
                      <w:tcPr>
                        <w:tcW w:w="1136" w:type="dxa"/>
                        <w:tcBorders>
                          <w:top w:val="nil"/>
                          <w:left w:val="nil"/>
                          <w:bottom w:val="nil"/>
                          <w:right w:val="nil"/>
                        </w:tcBorders>
                        <w:shd w:val="clear" w:color="auto" w:fill="auto"/>
                        <w:noWrap/>
                        <w:vAlign w:val="bottom"/>
                        <w:hideMark/>
                      </w:tcPr>
                      <w:p w:rsidR="00283C22" w:rsidRPr="00B5352C" w:rsidRDefault="00283C22" w:rsidP="00283C22">
                        <w:pPr>
                          <w:spacing w:after="0" w:line="240" w:lineRule="auto"/>
                          <w:rPr>
                            <w:rFonts w:ascii="Times New Roman" w:eastAsia="Times New Roman" w:hAnsi="Times New Roman" w:cs="Times New Roman"/>
                            <w:color w:val="000000"/>
                            <w:lang w:eastAsia="pl-PL"/>
                          </w:rPr>
                        </w:pPr>
                      </w:p>
                    </w:tc>
                  </w:tr>
                </w:tbl>
                <w:p w:rsidR="00283C22" w:rsidRPr="005D6054" w:rsidRDefault="00283C22" w:rsidP="00283C22">
                  <w:pPr>
                    <w:spacing w:after="0" w:line="240" w:lineRule="auto"/>
                    <w:rPr>
                      <w:rFonts w:ascii="Times New Roman" w:eastAsia="Times New Roman" w:hAnsi="Times New Roman" w:cs="Times New Roman"/>
                      <w:color w:val="000000"/>
                      <w:lang w:eastAsia="pl-PL"/>
                    </w:rPr>
                  </w:pPr>
                </w:p>
              </w:tc>
              <w:tc>
                <w:tcPr>
                  <w:tcW w:w="2120" w:type="dxa"/>
                  <w:tcBorders>
                    <w:top w:val="nil"/>
                    <w:left w:val="nil"/>
                    <w:bottom w:val="nil"/>
                    <w:right w:val="nil"/>
                  </w:tcBorders>
                  <w:shd w:val="clear" w:color="auto" w:fill="auto"/>
                  <w:noWrap/>
                  <w:vAlign w:val="bottom"/>
                  <w:hideMark/>
                </w:tcPr>
                <w:p w:rsidR="00283C22" w:rsidRPr="005D6054" w:rsidRDefault="00283C22" w:rsidP="00283C22">
                  <w:pPr>
                    <w:spacing w:after="0" w:line="240" w:lineRule="auto"/>
                    <w:rPr>
                      <w:rFonts w:ascii="Times New Roman" w:eastAsia="Times New Roman" w:hAnsi="Times New Roman" w:cs="Times New Roman"/>
                      <w:color w:val="000000"/>
                      <w:lang w:eastAsia="pl-PL"/>
                    </w:rPr>
                  </w:pPr>
                </w:p>
              </w:tc>
              <w:tc>
                <w:tcPr>
                  <w:tcW w:w="1900" w:type="dxa"/>
                  <w:tcBorders>
                    <w:top w:val="nil"/>
                    <w:left w:val="nil"/>
                    <w:bottom w:val="nil"/>
                    <w:right w:val="nil"/>
                  </w:tcBorders>
                  <w:shd w:val="clear" w:color="auto" w:fill="auto"/>
                  <w:noWrap/>
                  <w:vAlign w:val="bottom"/>
                  <w:hideMark/>
                </w:tcPr>
                <w:p w:rsidR="00283C22" w:rsidRPr="005D6054" w:rsidRDefault="00283C22" w:rsidP="00283C22">
                  <w:pPr>
                    <w:spacing w:after="0" w:line="240" w:lineRule="auto"/>
                    <w:rPr>
                      <w:rFonts w:ascii="Times New Roman" w:eastAsia="Times New Roman" w:hAnsi="Times New Roman" w:cs="Times New Roman"/>
                      <w:color w:val="000000"/>
                      <w:lang w:eastAsia="pl-PL"/>
                    </w:rPr>
                  </w:pPr>
                </w:p>
                <w:p w:rsidR="00283C22" w:rsidRPr="005D6054" w:rsidRDefault="00283C22" w:rsidP="00283C22">
                  <w:pPr>
                    <w:spacing w:after="0" w:line="240" w:lineRule="auto"/>
                    <w:rPr>
                      <w:rFonts w:ascii="Times New Roman" w:eastAsia="Times New Roman" w:hAnsi="Times New Roman" w:cs="Times New Roman"/>
                      <w:color w:val="000000"/>
                      <w:lang w:eastAsia="pl-PL"/>
                    </w:rPr>
                  </w:pPr>
                </w:p>
                <w:p w:rsidR="00283C22" w:rsidRPr="005D6054" w:rsidRDefault="00283C22" w:rsidP="00283C22">
                  <w:pPr>
                    <w:spacing w:after="0" w:line="240" w:lineRule="auto"/>
                    <w:rPr>
                      <w:rFonts w:ascii="Times New Roman" w:eastAsia="Times New Roman" w:hAnsi="Times New Roman" w:cs="Times New Roman"/>
                      <w:color w:val="000000"/>
                      <w:lang w:eastAsia="pl-PL"/>
                    </w:rPr>
                  </w:pPr>
                </w:p>
                <w:p w:rsidR="00283C22" w:rsidRPr="005D6054" w:rsidRDefault="00283C22" w:rsidP="00283C22">
                  <w:pPr>
                    <w:spacing w:after="0" w:line="240" w:lineRule="auto"/>
                    <w:rPr>
                      <w:rFonts w:ascii="Times New Roman" w:eastAsia="Times New Roman" w:hAnsi="Times New Roman" w:cs="Times New Roman"/>
                      <w:color w:val="000000"/>
                      <w:lang w:eastAsia="pl-PL"/>
                    </w:rPr>
                  </w:pPr>
                </w:p>
                <w:p w:rsidR="00283C22" w:rsidRPr="005D6054" w:rsidRDefault="00283C22" w:rsidP="00283C22">
                  <w:pPr>
                    <w:spacing w:after="0" w:line="240" w:lineRule="auto"/>
                    <w:rPr>
                      <w:rFonts w:ascii="Times New Roman" w:eastAsia="Times New Roman" w:hAnsi="Times New Roman" w:cs="Times New Roman"/>
                      <w:color w:val="000000"/>
                      <w:lang w:eastAsia="pl-PL"/>
                    </w:rPr>
                  </w:pPr>
                </w:p>
                <w:p w:rsidR="00283C22" w:rsidRPr="005D6054" w:rsidRDefault="00283C22" w:rsidP="00283C22">
                  <w:pPr>
                    <w:spacing w:after="0" w:line="240" w:lineRule="auto"/>
                    <w:rPr>
                      <w:rFonts w:ascii="Times New Roman" w:eastAsia="Times New Roman" w:hAnsi="Times New Roman" w:cs="Times New Roman"/>
                      <w:color w:val="000000"/>
                      <w:lang w:eastAsia="pl-PL"/>
                    </w:rPr>
                  </w:pPr>
                </w:p>
                <w:p w:rsidR="00283C22" w:rsidRPr="005D6054" w:rsidRDefault="00283C22" w:rsidP="00283C22">
                  <w:pPr>
                    <w:spacing w:after="0" w:line="240" w:lineRule="auto"/>
                    <w:rPr>
                      <w:rFonts w:ascii="Times New Roman" w:eastAsia="Times New Roman" w:hAnsi="Times New Roman" w:cs="Times New Roman"/>
                      <w:color w:val="000000"/>
                      <w:lang w:eastAsia="pl-PL"/>
                    </w:rPr>
                  </w:pPr>
                </w:p>
                <w:p w:rsidR="00283C22" w:rsidRPr="005D6054" w:rsidRDefault="00283C22" w:rsidP="00283C22">
                  <w:pPr>
                    <w:spacing w:after="0" w:line="240" w:lineRule="auto"/>
                    <w:rPr>
                      <w:rFonts w:ascii="Times New Roman" w:eastAsia="Times New Roman" w:hAnsi="Times New Roman" w:cs="Times New Roman"/>
                      <w:color w:val="000000"/>
                      <w:lang w:eastAsia="pl-PL"/>
                    </w:rPr>
                  </w:pPr>
                </w:p>
                <w:p w:rsidR="00283C22" w:rsidRPr="005D6054" w:rsidRDefault="00283C22" w:rsidP="00283C22">
                  <w:pPr>
                    <w:spacing w:after="0" w:line="240" w:lineRule="auto"/>
                    <w:rPr>
                      <w:rFonts w:ascii="Times New Roman" w:eastAsia="Times New Roman" w:hAnsi="Times New Roman" w:cs="Times New Roman"/>
                      <w:color w:val="000000"/>
                      <w:lang w:eastAsia="pl-PL"/>
                    </w:rPr>
                  </w:pPr>
                </w:p>
                <w:p w:rsidR="00283C22" w:rsidRPr="005D6054" w:rsidRDefault="00283C22" w:rsidP="00283C22">
                  <w:pPr>
                    <w:spacing w:after="0" w:line="240" w:lineRule="auto"/>
                    <w:rPr>
                      <w:rFonts w:ascii="Times New Roman" w:eastAsia="Times New Roman" w:hAnsi="Times New Roman" w:cs="Times New Roman"/>
                      <w:color w:val="000000"/>
                      <w:lang w:eastAsia="pl-PL"/>
                    </w:rPr>
                  </w:pPr>
                </w:p>
              </w:tc>
              <w:tc>
                <w:tcPr>
                  <w:tcW w:w="1300" w:type="dxa"/>
                  <w:tcBorders>
                    <w:top w:val="nil"/>
                    <w:left w:val="nil"/>
                    <w:bottom w:val="nil"/>
                    <w:right w:val="nil"/>
                  </w:tcBorders>
                  <w:shd w:val="clear" w:color="auto" w:fill="auto"/>
                  <w:noWrap/>
                  <w:vAlign w:val="bottom"/>
                  <w:hideMark/>
                </w:tcPr>
                <w:p w:rsidR="00283C22" w:rsidRPr="005D6054" w:rsidRDefault="00283C22" w:rsidP="00283C22">
                  <w:pPr>
                    <w:spacing w:after="0" w:line="240" w:lineRule="auto"/>
                    <w:rPr>
                      <w:rFonts w:ascii="Times New Roman" w:eastAsia="Times New Roman" w:hAnsi="Times New Roman" w:cs="Times New Roman"/>
                      <w:color w:val="000000"/>
                      <w:lang w:eastAsia="pl-PL"/>
                    </w:rPr>
                  </w:pPr>
                </w:p>
              </w:tc>
              <w:tc>
                <w:tcPr>
                  <w:tcW w:w="1960" w:type="dxa"/>
                  <w:tcBorders>
                    <w:top w:val="nil"/>
                    <w:left w:val="nil"/>
                    <w:bottom w:val="nil"/>
                    <w:right w:val="nil"/>
                  </w:tcBorders>
                  <w:shd w:val="clear" w:color="auto" w:fill="auto"/>
                  <w:noWrap/>
                  <w:vAlign w:val="bottom"/>
                  <w:hideMark/>
                </w:tcPr>
                <w:p w:rsidR="00283C22" w:rsidRPr="005D6054" w:rsidRDefault="00283C22" w:rsidP="00283C22">
                  <w:pPr>
                    <w:spacing w:after="0" w:line="240" w:lineRule="auto"/>
                    <w:rPr>
                      <w:rFonts w:ascii="Times New Roman" w:eastAsia="Times New Roman" w:hAnsi="Times New Roman" w:cs="Times New Roman"/>
                      <w:color w:val="000000"/>
                      <w:lang w:eastAsia="pl-PL"/>
                    </w:rPr>
                  </w:pPr>
                </w:p>
              </w:tc>
              <w:tc>
                <w:tcPr>
                  <w:tcW w:w="1120" w:type="dxa"/>
                  <w:tcBorders>
                    <w:top w:val="nil"/>
                    <w:left w:val="nil"/>
                    <w:bottom w:val="nil"/>
                    <w:right w:val="nil"/>
                  </w:tcBorders>
                  <w:shd w:val="clear" w:color="auto" w:fill="auto"/>
                  <w:noWrap/>
                  <w:vAlign w:val="bottom"/>
                  <w:hideMark/>
                </w:tcPr>
                <w:p w:rsidR="00283C22" w:rsidRPr="005D6054" w:rsidRDefault="00283C22" w:rsidP="00283C22">
                  <w:pPr>
                    <w:spacing w:after="0" w:line="240" w:lineRule="auto"/>
                    <w:rPr>
                      <w:rFonts w:ascii="Times New Roman" w:eastAsia="Times New Roman" w:hAnsi="Times New Roman" w:cs="Times New Roman"/>
                      <w:color w:val="000000"/>
                      <w:lang w:eastAsia="pl-PL"/>
                    </w:rPr>
                  </w:pPr>
                </w:p>
              </w:tc>
              <w:tc>
                <w:tcPr>
                  <w:tcW w:w="1300" w:type="dxa"/>
                  <w:tcBorders>
                    <w:top w:val="nil"/>
                    <w:left w:val="nil"/>
                    <w:bottom w:val="nil"/>
                    <w:right w:val="nil"/>
                  </w:tcBorders>
                  <w:shd w:val="clear" w:color="auto" w:fill="auto"/>
                  <w:noWrap/>
                  <w:vAlign w:val="bottom"/>
                  <w:hideMark/>
                </w:tcPr>
                <w:p w:rsidR="00283C22" w:rsidRPr="005D6054" w:rsidRDefault="00283C22" w:rsidP="00283C22">
                  <w:pPr>
                    <w:spacing w:after="0" w:line="240" w:lineRule="auto"/>
                    <w:rPr>
                      <w:rFonts w:ascii="Times New Roman" w:eastAsia="Times New Roman" w:hAnsi="Times New Roman" w:cs="Times New Roman"/>
                      <w:color w:val="000000"/>
                      <w:lang w:eastAsia="pl-PL"/>
                    </w:rPr>
                  </w:pPr>
                </w:p>
              </w:tc>
              <w:tc>
                <w:tcPr>
                  <w:tcW w:w="960" w:type="dxa"/>
                  <w:tcBorders>
                    <w:top w:val="nil"/>
                    <w:left w:val="nil"/>
                    <w:bottom w:val="nil"/>
                    <w:right w:val="nil"/>
                  </w:tcBorders>
                  <w:shd w:val="clear" w:color="auto" w:fill="auto"/>
                  <w:noWrap/>
                  <w:vAlign w:val="bottom"/>
                  <w:hideMark/>
                </w:tcPr>
                <w:p w:rsidR="00283C22" w:rsidRPr="005D6054" w:rsidRDefault="00283C22" w:rsidP="00283C22">
                  <w:pPr>
                    <w:spacing w:after="0" w:line="240" w:lineRule="auto"/>
                    <w:rPr>
                      <w:rFonts w:ascii="Times New Roman" w:eastAsia="Times New Roman" w:hAnsi="Times New Roman" w:cs="Times New Roman"/>
                      <w:color w:val="000000"/>
                      <w:lang w:eastAsia="pl-PL"/>
                    </w:rPr>
                  </w:pPr>
                </w:p>
              </w:tc>
            </w:tr>
          </w:tbl>
          <w:p w:rsidR="00283C22" w:rsidRPr="0021034B" w:rsidRDefault="00283C22" w:rsidP="0021034B">
            <w:pPr>
              <w:spacing w:after="0" w:line="240" w:lineRule="auto"/>
              <w:rPr>
                <w:rFonts w:ascii="Times New Roman" w:eastAsia="Times New Roman" w:hAnsi="Times New Roman" w:cs="Times New Roman"/>
                <w:color w:val="000000"/>
                <w:lang w:eastAsia="pl-PL"/>
              </w:rPr>
            </w:pPr>
          </w:p>
        </w:tc>
        <w:tc>
          <w:tcPr>
            <w:tcW w:w="212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color w:val="000000"/>
                <w:lang w:eastAsia="pl-PL"/>
              </w:rPr>
            </w:pPr>
          </w:p>
        </w:tc>
        <w:tc>
          <w:tcPr>
            <w:tcW w:w="190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color w:val="000000"/>
                <w:lang w:eastAsia="pl-PL"/>
              </w:rPr>
            </w:pPr>
          </w:p>
        </w:tc>
        <w:tc>
          <w:tcPr>
            <w:tcW w:w="130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color w:val="000000"/>
                <w:lang w:eastAsia="pl-PL"/>
              </w:rPr>
            </w:pPr>
          </w:p>
        </w:tc>
        <w:tc>
          <w:tcPr>
            <w:tcW w:w="196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color w:val="000000"/>
                <w:lang w:eastAsia="pl-PL"/>
              </w:rPr>
            </w:pPr>
          </w:p>
        </w:tc>
        <w:tc>
          <w:tcPr>
            <w:tcW w:w="112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color w:val="000000"/>
                <w:lang w:eastAsia="pl-PL"/>
              </w:rPr>
            </w:pPr>
          </w:p>
        </w:tc>
        <w:tc>
          <w:tcPr>
            <w:tcW w:w="130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color w:val="000000"/>
                <w:lang w:eastAsia="pl-PL"/>
              </w:rPr>
            </w:pPr>
          </w:p>
        </w:tc>
        <w:tc>
          <w:tcPr>
            <w:tcW w:w="96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color w:val="000000"/>
                <w:lang w:eastAsia="pl-PL"/>
              </w:rPr>
            </w:pPr>
          </w:p>
        </w:tc>
      </w:tr>
      <w:tr w:rsidR="0021034B" w:rsidRPr="0021034B" w:rsidTr="00D974F9">
        <w:trPr>
          <w:trHeight w:val="978"/>
        </w:trPr>
        <w:tc>
          <w:tcPr>
            <w:tcW w:w="10360" w:type="dxa"/>
            <w:tcBorders>
              <w:top w:val="nil"/>
              <w:left w:val="nil"/>
              <w:bottom w:val="nil"/>
              <w:right w:val="nil"/>
            </w:tcBorders>
            <w:shd w:val="clear" w:color="auto" w:fill="auto"/>
            <w:noWrap/>
            <w:vAlign w:val="bottom"/>
          </w:tcPr>
          <w:p w:rsidR="00296D68" w:rsidRDefault="00296D68" w:rsidP="00D974F9">
            <w:pPr>
              <w:spacing w:after="0" w:line="240" w:lineRule="auto"/>
              <w:rPr>
                <w:rFonts w:ascii="Times New Roman" w:eastAsia="MS Mincho" w:hAnsi="Times New Roman" w:cs="Times New Roman"/>
                <w:b/>
                <w:sz w:val="28"/>
                <w:szCs w:val="28"/>
              </w:rPr>
            </w:pPr>
          </w:p>
          <w:p w:rsidR="00296D68" w:rsidRDefault="00296D68" w:rsidP="00D974F9">
            <w:pPr>
              <w:spacing w:after="0" w:line="240" w:lineRule="auto"/>
              <w:rPr>
                <w:rFonts w:ascii="Times New Roman" w:eastAsia="MS Mincho" w:hAnsi="Times New Roman" w:cs="Times New Roman"/>
                <w:b/>
                <w:sz w:val="28"/>
                <w:szCs w:val="28"/>
              </w:rPr>
            </w:pPr>
          </w:p>
          <w:p w:rsidR="00296D68" w:rsidRDefault="00296D68" w:rsidP="00D974F9">
            <w:pPr>
              <w:spacing w:after="0" w:line="240" w:lineRule="auto"/>
              <w:rPr>
                <w:rFonts w:ascii="Times New Roman" w:eastAsia="MS Mincho" w:hAnsi="Times New Roman" w:cs="Times New Roman"/>
                <w:b/>
                <w:sz w:val="28"/>
                <w:szCs w:val="28"/>
              </w:rPr>
            </w:pPr>
          </w:p>
          <w:p w:rsidR="00296D68" w:rsidRDefault="00296D68" w:rsidP="00D974F9">
            <w:pPr>
              <w:spacing w:after="0" w:line="240" w:lineRule="auto"/>
              <w:rPr>
                <w:rFonts w:ascii="Times New Roman" w:eastAsia="MS Mincho" w:hAnsi="Times New Roman" w:cs="Times New Roman"/>
                <w:b/>
                <w:sz w:val="28"/>
                <w:szCs w:val="28"/>
              </w:rPr>
            </w:pPr>
          </w:p>
          <w:p w:rsidR="00296D68" w:rsidRDefault="00296D68" w:rsidP="00D974F9">
            <w:pPr>
              <w:spacing w:after="0" w:line="240" w:lineRule="auto"/>
              <w:rPr>
                <w:rFonts w:ascii="Times New Roman" w:eastAsia="MS Mincho" w:hAnsi="Times New Roman" w:cs="Times New Roman"/>
                <w:b/>
                <w:sz w:val="28"/>
                <w:szCs w:val="28"/>
              </w:rPr>
            </w:pPr>
          </w:p>
          <w:p w:rsidR="00D974F9" w:rsidRPr="0021034B" w:rsidRDefault="00D974F9" w:rsidP="00296D68">
            <w:pPr>
              <w:spacing w:after="0" w:line="240" w:lineRule="auto"/>
              <w:rPr>
                <w:rFonts w:ascii="Times New Roman" w:eastAsia="MS Mincho" w:hAnsi="Times New Roman" w:cs="Times New Roman"/>
                <w:b/>
                <w:sz w:val="28"/>
                <w:szCs w:val="28"/>
              </w:rPr>
            </w:pPr>
            <w:r w:rsidRPr="0021034B">
              <w:rPr>
                <w:rFonts w:ascii="Times New Roman" w:eastAsia="MS Mincho" w:hAnsi="Times New Roman" w:cs="Times New Roman"/>
                <w:b/>
                <w:sz w:val="28"/>
                <w:szCs w:val="28"/>
              </w:rPr>
              <w:t xml:space="preserve">Struktura dochodów budżetu gminy w </w:t>
            </w:r>
            <w:r>
              <w:rPr>
                <w:rFonts w:ascii="Times New Roman" w:eastAsia="MS Mincho" w:hAnsi="Times New Roman" w:cs="Times New Roman"/>
                <w:b/>
                <w:sz w:val="28"/>
                <w:szCs w:val="28"/>
              </w:rPr>
              <w:t xml:space="preserve">I półroczu </w:t>
            </w:r>
            <w:r w:rsidRPr="0021034B">
              <w:rPr>
                <w:rFonts w:ascii="Times New Roman" w:eastAsia="MS Mincho" w:hAnsi="Times New Roman" w:cs="Times New Roman"/>
                <w:b/>
                <w:sz w:val="28"/>
                <w:szCs w:val="28"/>
              </w:rPr>
              <w:t>202</w:t>
            </w:r>
            <w:r>
              <w:rPr>
                <w:rFonts w:ascii="Times New Roman" w:eastAsia="MS Mincho" w:hAnsi="Times New Roman" w:cs="Times New Roman"/>
                <w:b/>
                <w:sz w:val="28"/>
                <w:szCs w:val="28"/>
              </w:rPr>
              <w:t>1</w:t>
            </w:r>
            <w:r w:rsidRPr="0021034B">
              <w:rPr>
                <w:rFonts w:ascii="Times New Roman" w:eastAsia="MS Mincho" w:hAnsi="Times New Roman" w:cs="Times New Roman"/>
                <w:b/>
                <w:sz w:val="28"/>
                <w:szCs w:val="28"/>
              </w:rPr>
              <w:t xml:space="preserve"> roku</w:t>
            </w:r>
          </w:p>
          <w:p w:rsidR="0021034B" w:rsidRPr="0021034B" w:rsidRDefault="0021034B" w:rsidP="0021034B">
            <w:pPr>
              <w:spacing w:after="0" w:line="240" w:lineRule="auto"/>
              <w:rPr>
                <w:rFonts w:ascii="Times New Roman" w:eastAsia="Times New Roman" w:hAnsi="Times New Roman" w:cs="Times New Roman"/>
                <w:color w:val="000000"/>
                <w:lang w:eastAsia="pl-PL"/>
              </w:rPr>
            </w:pPr>
          </w:p>
        </w:tc>
        <w:tc>
          <w:tcPr>
            <w:tcW w:w="212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color w:val="000000"/>
                <w:lang w:eastAsia="pl-PL"/>
              </w:rPr>
            </w:pPr>
          </w:p>
        </w:tc>
        <w:tc>
          <w:tcPr>
            <w:tcW w:w="190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color w:val="000000"/>
                <w:lang w:eastAsia="pl-PL"/>
              </w:rPr>
            </w:pPr>
          </w:p>
          <w:p w:rsidR="0021034B" w:rsidRPr="0021034B" w:rsidRDefault="0021034B" w:rsidP="0021034B">
            <w:pPr>
              <w:spacing w:after="0" w:line="240" w:lineRule="auto"/>
              <w:rPr>
                <w:rFonts w:ascii="Times New Roman" w:eastAsia="Times New Roman" w:hAnsi="Times New Roman" w:cs="Times New Roman"/>
                <w:color w:val="000000"/>
                <w:lang w:eastAsia="pl-PL"/>
              </w:rPr>
            </w:pPr>
          </w:p>
          <w:p w:rsidR="0021034B" w:rsidRPr="0021034B" w:rsidRDefault="0021034B" w:rsidP="0021034B">
            <w:pPr>
              <w:spacing w:after="0" w:line="240" w:lineRule="auto"/>
              <w:rPr>
                <w:rFonts w:ascii="Times New Roman" w:eastAsia="Times New Roman" w:hAnsi="Times New Roman" w:cs="Times New Roman"/>
                <w:color w:val="000000"/>
                <w:lang w:eastAsia="pl-PL"/>
              </w:rPr>
            </w:pPr>
          </w:p>
          <w:p w:rsidR="0021034B" w:rsidRPr="0021034B" w:rsidRDefault="0021034B" w:rsidP="0021034B">
            <w:pPr>
              <w:spacing w:after="0" w:line="240" w:lineRule="auto"/>
              <w:rPr>
                <w:rFonts w:ascii="Times New Roman" w:eastAsia="Times New Roman" w:hAnsi="Times New Roman" w:cs="Times New Roman"/>
                <w:color w:val="000000"/>
                <w:lang w:eastAsia="pl-PL"/>
              </w:rPr>
            </w:pPr>
          </w:p>
          <w:p w:rsidR="0021034B" w:rsidRPr="0021034B" w:rsidRDefault="0021034B" w:rsidP="0021034B">
            <w:pPr>
              <w:spacing w:after="0" w:line="240" w:lineRule="auto"/>
              <w:rPr>
                <w:rFonts w:ascii="Times New Roman" w:eastAsia="Times New Roman" w:hAnsi="Times New Roman" w:cs="Times New Roman"/>
                <w:color w:val="000000"/>
                <w:lang w:eastAsia="pl-PL"/>
              </w:rPr>
            </w:pPr>
          </w:p>
          <w:p w:rsidR="0021034B" w:rsidRPr="0021034B" w:rsidRDefault="0021034B" w:rsidP="0021034B">
            <w:pPr>
              <w:spacing w:after="0" w:line="240" w:lineRule="auto"/>
              <w:rPr>
                <w:rFonts w:ascii="Times New Roman" w:eastAsia="Times New Roman" w:hAnsi="Times New Roman" w:cs="Times New Roman"/>
                <w:color w:val="000000"/>
                <w:lang w:eastAsia="pl-PL"/>
              </w:rPr>
            </w:pPr>
          </w:p>
          <w:p w:rsidR="0021034B" w:rsidRPr="0021034B" w:rsidRDefault="0021034B" w:rsidP="0021034B">
            <w:pPr>
              <w:spacing w:after="0" w:line="240" w:lineRule="auto"/>
              <w:rPr>
                <w:rFonts w:ascii="Times New Roman" w:eastAsia="Times New Roman" w:hAnsi="Times New Roman" w:cs="Times New Roman"/>
                <w:color w:val="000000"/>
                <w:lang w:eastAsia="pl-PL"/>
              </w:rPr>
            </w:pPr>
          </w:p>
          <w:p w:rsidR="0021034B" w:rsidRPr="0021034B" w:rsidRDefault="0021034B" w:rsidP="0021034B">
            <w:pPr>
              <w:spacing w:after="0" w:line="240" w:lineRule="auto"/>
              <w:rPr>
                <w:rFonts w:ascii="Times New Roman" w:eastAsia="Times New Roman" w:hAnsi="Times New Roman" w:cs="Times New Roman"/>
                <w:color w:val="000000"/>
                <w:lang w:eastAsia="pl-PL"/>
              </w:rPr>
            </w:pPr>
          </w:p>
          <w:p w:rsidR="0021034B" w:rsidRPr="0021034B" w:rsidRDefault="0021034B" w:rsidP="0021034B">
            <w:pPr>
              <w:spacing w:after="0" w:line="240" w:lineRule="auto"/>
              <w:rPr>
                <w:rFonts w:ascii="Times New Roman" w:eastAsia="Times New Roman" w:hAnsi="Times New Roman" w:cs="Times New Roman"/>
                <w:color w:val="000000"/>
                <w:lang w:eastAsia="pl-PL"/>
              </w:rPr>
            </w:pPr>
          </w:p>
          <w:p w:rsidR="0021034B" w:rsidRPr="0021034B" w:rsidRDefault="0021034B" w:rsidP="0021034B">
            <w:pPr>
              <w:spacing w:after="0" w:line="240" w:lineRule="auto"/>
              <w:rPr>
                <w:rFonts w:ascii="Times New Roman" w:eastAsia="Times New Roman" w:hAnsi="Times New Roman" w:cs="Times New Roman"/>
                <w:color w:val="000000"/>
                <w:lang w:eastAsia="pl-PL"/>
              </w:rPr>
            </w:pPr>
          </w:p>
        </w:tc>
        <w:tc>
          <w:tcPr>
            <w:tcW w:w="130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color w:val="000000"/>
                <w:lang w:eastAsia="pl-PL"/>
              </w:rPr>
            </w:pPr>
          </w:p>
        </w:tc>
        <w:tc>
          <w:tcPr>
            <w:tcW w:w="196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color w:val="000000"/>
                <w:lang w:eastAsia="pl-PL"/>
              </w:rPr>
            </w:pPr>
          </w:p>
        </w:tc>
        <w:tc>
          <w:tcPr>
            <w:tcW w:w="112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color w:val="000000"/>
                <w:lang w:eastAsia="pl-PL"/>
              </w:rPr>
            </w:pPr>
          </w:p>
        </w:tc>
        <w:tc>
          <w:tcPr>
            <w:tcW w:w="130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color w:val="000000"/>
                <w:lang w:eastAsia="pl-PL"/>
              </w:rPr>
            </w:pPr>
          </w:p>
        </w:tc>
        <w:tc>
          <w:tcPr>
            <w:tcW w:w="960" w:type="dxa"/>
            <w:tcBorders>
              <w:top w:val="nil"/>
              <w:left w:val="nil"/>
              <w:bottom w:val="nil"/>
              <w:right w:val="nil"/>
            </w:tcBorders>
            <w:shd w:val="clear" w:color="auto" w:fill="auto"/>
            <w:noWrap/>
            <w:vAlign w:val="bottom"/>
            <w:hideMark/>
          </w:tcPr>
          <w:p w:rsidR="0021034B" w:rsidRPr="0021034B" w:rsidRDefault="0021034B" w:rsidP="0021034B">
            <w:pPr>
              <w:spacing w:after="0" w:line="240" w:lineRule="auto"/>
              <w:rPr>
                <w:rFonts w:ascii="Times New Roman" w:eastAsia="Times New Roman" w:hAnsi="Times New Roman" w:cs="Times New Roman"/>
                <w:color w:val="000000"/>
                <w:lang w:eastAsia="pl-PL"/>
              </w:rPr>
            </w:pPr>
          </w:p>
        </w:tc>
      </w:tr>
      <w:tr w:rsidR="00D974F9" w:rsidRPr="0021034B" w:rsidTr="00D974F9">
        <w:trPr>
          <w:trHeight w:val="978"/>
        </w:trPr>
        <w:tc>
          <w:tcPr>
            <w:tcW w:w="10360" w:type="dxa"/>
            <w:tcBorders>
              <w:top w:val="nil"/>
              <w:left w:val="nil"/>
              <w:bottom w:val="nil"/>
              <w:right w:val="nil"/>
            </w:tcBorders>
            <w:shd w:val="clear" w:color="auto" w:fill="auto"/>
            <w:noWrap/>
            <w:vAlign w:val="bottom"/>
          </w:tcPr>
          <w:p w:rsidR="00D974F9" w:rsidRPr="0021034B" w:rsidRDefault="00D974F9" w:rsidP="0021034B">
            <w:pPr>
              <w:spacing w:after="0" w:line="240" w:lineRule="auto"/>
              <w:rPr>
                <w:rFonts w:ascii="Times New Roman" w:eastAsia="Times New Roman" w:hAnsi="Times New Roman" w:cs="Times New Roman"/>
                <w:color w:val="000000"/>
                <w:lang w:eastAsia="pl-PL"/>
              </w:rPr>
            </w:pPr>
          </w:p>
        </w:tc>
        <w:tc>
          <w:tcPr>
            <w:tcW w:w="2120" w:type="dxa"/>
            <w:tcBorders>
              <w:top w:val="nil"/>
              <w:left w:val="nil"/>
              <w:bottom w:val="nil"/>
              <w:right w:val="nil"/>
            </w:tcBorders>
            <w:shd w:val="clear" w:color="auto" w:fill="auto"/>
            <w:noWrap/>
            <w:vAlign w:val="bottom"/>
          </w:tcPr>
          <w:p w:rsidR="00D974F9" w:rsidRPr="0021034B" w:rsidRDefault="00D974F9" w:rsidP="0021034B">
            <w:pPr>
              <w:spacing w:after="0" w:line="240" w:lineRule="auto"/>
              <w:rPr>
                <w:rFonts w:ascii="Times New Roman" w:eastAsia="Times New Roman" w:hAnsi="Times New Roman" w:cs="Times New Roman"/>
                <w:color w:val="000000"/>
                <w:lang w:eastAsia="pl-PL"/>
              </w:rPr>
            </w:pPr>
          </w:p>
        </w:tc>
        <w:tc>
          <w:tcPr>
            <w:tcW w:w="1900" w:type="dxa"/>
            <w:tcBorders>
              <w:top w:val="nil"/>
              <w:left w:val="nil"/>
              <w:bottom w:val="nil"/>
              <w:right w:val="nil"/>
            </w:tcBorders>
            <w:shd w:val="clear" w:color="auto" w:fill="auto"/>
            <w:noWrap/>
            <w:vAlign w:val="bottom"/>
          </w:tcPr>
          <w:p w:rsidR="00D974F9" w:rsidRPr="0021034B" w:rsidRDefault="00D974F9" w:rsidP="0021034B">
            <w:pPr>
              <w:spacing w:after="0" w:line="240" w:lineRule="auto"/>
              <w:rPr>
                <w:rFonts w:ascii="Times New Roman" w:eastAsia="Times New Roman" w:hAnsi="Times New Roman" w:cs="Times New Roman"/>
                <w:color w:val="000000"/>
                <w:lang w:eastAsia="pl-PL"/>
              </w:rPr>
            </w:pPr>
          </w:p>
        </w:tc>
        <w:tc>
          <w:tcPr>
            <w:tcW w:w="1300" w:type="dxa"/>
            <w:tcBorders>
              <w:top w:val="nil"/>
              <w:left w:val="nil"/>
              <w:bottom w:val="nil"/>
              <w:right w:val="nil"/>
            </w:tcBorders>
            <w:shd w:val="clear" w:color="auto" w:fill="auto"/>
            <w:noWrap/>
            <w:vAlign w:val="bottom"/>
          </w:tcPr>
          <w:p w:rsidR="00D974F9" w:rsidRPr="0021034B" w:rsidRDefault="00D974F9" w:rsidP="0021034B">
            <w:pPr>
              <w:spacing w:after="0" w:line="240" w:lineRule="auto"/>
              <w:rPr>
                <w:rFonts w:ascii="Times New Roman" w:eastAsia="Times New Roman" w:hAnsi="Times New Roman" w:cs="Times New Roman"/>
                <w:color w:val="000000"/>
                <w:lang w:eastAsia="pl-PL"/>
              </w:rPr>
            </w:pPr>
          </w:p>
        </w:tc>
        <w:tc>
          <w:tcPr>
            <w:tcW w:w="1960" w:type="dxa"/>
            <w:tcBorders>
              <w:top w:val="nil"/>
              <w:left w:val="nil"/>
              <w:bottom w:val="nil"/>
              <w:right w:val="nil"/>
            </w:tcBorders>
            <w:shd w:val="clear" w:color="auto" w:fill="auto"/>
            <w:noWrap/>
            <w:vAlign w:val="bottom"/>
          </w:tcPr>
          <w:p w:rsidR="00D974F9" w:rsidRPr="0021034B" w:rsidRDefault="00D974F9" w:rsidP="0021034B">
            <w:pPr>
              <w:spacing w:after="0" w:line="240" w:lineRule="auto"/>
              <w:rPr>
                <w:rFonts w:ascii="Times New Roman" w:eastAsia="Times New Roman" w:hAnsi="Times New Roman" w:cs="Times New Roman"/>
                <w:color w:val="000000"/>
                <w:lang w:eastAsia="pl-PL"/>
              </w:rPr>
            </w:pPr>
          </w:p>
        </w:tc>
        <w:tc>
          <w:tcPr>
            <w:tcW w:w="1120" w:type="dxa"/>
            <w:tcBorders>
              <w:top w:val="nil"/>
              <w:left w:val="nil"/>
              <w:bottom w:val="nil"/>
              <w:right w:val="nil"/>
            </w:tcBorders>
            <w:shd w:val="clear" w:color="auto" w:fill="auto"/>
            <w:noWrap/>
            <w:vAlign w:val="bottom"/>
          </w:tcPr>
          <w:p w:rsidR="00D974F9" w:rsidRPr="0021034B" w:rsidRDefault="00D974F9" w:rsidP="0021034B">
            <w:pPr>
              <w:spacing w:after="0" w:line="240" w:lineRule="auto"/>
              <w:rPr>
                <w:rFonts w:ascii="Times New Roman" w:eastAsia="Times New Roman" w:hAnsi="Times New Roman" w:cs="Times New Roman"/>
                <w:color w:val="000000"/>
                <w:lang w:eastAsia="pl-PL"/>
              </w:rPr>
            </w:pPr>
          </w:p>
        </w:tc>
        <w:tc>
          <w:tcPr>
            <w:tcW w:w="1300" w:type="dxa"/>
            <w:tcBorders>
              <w:top w:val="nil"/>
              <w:left w:val="nil"/>
              <w:bottom w:val="nil"/>
              <w:right w:val="nil"/>
            </w:tcBorders>
            <w:shd w:val="clear" w:color="auto" w:fill="auto"/>
            <w:noWrap/>
            <w:vAlign w:val="bottom"/>
          </w:tcPr>
          <w:p w:rsidR="00D974F9" w:rsidRPr="0021034B" w:rsidRDefault="00D974F9" w:rsidP="0021034B">
            <w:pPr>
              <w:spacing w:after="0" w:line="240" w:lineRule="auto"/>
              <w:rPr>
                <w:rFonts w:ascii="Times New Roman" w:eastAsia="Times New Roman" w:hAnsi="Times New Roman" w:cs="Times New Roman"/>
                <w:color w:val="000000"/>
                <w:lang w:eastAsia="pl-PL"/>
              </w:rPr>
            </w:pPr>
          </w:p>
        </w:tc>
        <w:tc>
          <w:tcPr>
            <w:tcW w:w="960" w:type="dxa"/>
            <w:tcBorders>
              <w:top w:val="nil"/>
              <w:left w:val="nil"/>
              <w:bottom w:val="nil"/>
              <w:right w:val="nil"/>
            </w:tcBorders>
            <w:shd w:val="clear" w:color="auto" w:fill="auto"/>
            <w:noWrap/>
            <w:vAlign w:val="bottom"/>
          </w:tcPr>
          <w:p w:rsidR="00D974F9" w:rsidRPr="0021034B" w:rsidRDefault="00D974F9" w:rsidP="0021034B">
            <w:pPr>
              <w:spacing w:after="0" w:line="240" w:lineRule="auto"/>
              <w:rPr>
                <w:rFonts w:ascii="Times New Roman" w:eastAsia="Times New Roman" w:hAnsi="Times New Roman" w:cs="Times New Roman"/>
                <w:color w:val="000000"/>
                <w:lang w:eastAsia="pl-PL"/>
              </w:rPr>
            </w:pPr>
          </w:p>
        </w:tc>
      </w:tr>
    </w:tbl>
    <w:p w:rsidR="0021034B" w:rsidRPr="0021034B" w:rsidRDefault="00F73881" w:rsidP="0021034B">
      <w:pPr>
        <w:spacing w:after="0" w:line="240" w:lineRule="auto"/>
        <w:jc w:val="center"/>
        <w:rPr>
          <w:rFonts w:ascii="Times New Roman" w:eastAsia="MS Mincho" w:hAnsi="Times New Roman" w:cs="Times New Roman"/>
          <w:b/>
          <w:sz w:val="28"/>
          <w:szCs w:val="28"/>
        </w:rPr>
      </w:pPr>
      <w:r>
        <w:rPr>
          <w:noProof/>
          <w:lang w:eastAsia="pl-PL"/>
        </w:rPr>
        <w:drawing>
          <wp:inline distT="0" distB="0" distL="0" distR="0">
            <wp:extent cx="5234940" cy="3017520"/>
            <wp:effectExtent l="0" t="0" r="0" b="0"/>
            <wp:docPr id="7" name="Wykres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034B" w:rsidRPr="0021034B" w:rsidRDefault="0021034B" w:rsidP="0021034B">
      <w:pPr>
        <w:spacing w:after="0" w:line="240" w:lineRule="auto"/>
        <w:jc w:val="center"/>
        <w:rPr>
          <w:rFonts w:ascii="Times New Roman" w:eastAsia="MS Mincho" w:hAnsi="Times New Roman" w:cs="Times New Roman"/>
          <w:b/>
          <w:sz w:val="28"/>
          <w:szCs w:val="28"/>
        </w:rPr>
      </w:pPr>
    </w:p>
    <w:p w:rsidR="0021034B" w:rsidRPr="0021034B" w:rsidRDefault="0021034B" w:rsidP="0021034B">
      <w:pPr>
        <w:spacing w:after="0" w:line="240" w:lineRule="auto"/>
        <w:jc w:val="center"/>
        <w:rPr>
          <w:rFonts w:ascii="Times New Roman" w:eastAsia="MS Mincho" w:hAnsi="Times New Roman" w:cs="Times New Roman"/>
          <w:b/>
          <w:sz w:val="28"/>
          <w:szCs w:val="28"/>
        </w:rPr>
      </w:pPr>
    </w:p>
    <w:p w:rsidR="0021034B" w:rsidRPr="0021034B" w:rsidRDefault="0021034B" w:rsidP="0021034B">
      <w:pPr>
        <w:spacing w:after="0" w:line="22" w:lineRule="atLeast"/>
        <w:jc w:val="both"/>
        <w:outlineLvl w:val="0"/>
        <w:rPr>
          <w:rFonts w:ascii="Times New Roman" w:eastAsia="MS Mincho" w:hAnsi="Times New Roman" w:cs="Times New Roman"/>
          <w:b/>
          <w:bCs/>
          <w:sz w:val="24"/>
          <w:szCs w:val="24"/>
        </w:rPr>
      </w:pPr>
      <w:r w:rsidRPr="0021034B">
        <w:rPr>
          <w:rFonts w:ascii="Times New Roman" w:eastAsia="MS Mincho" w:hAnsi="Times New Roman" w:cs="Times New Roman"/>
          <w:b/>
          <w:bCs/>
          <w:sz w:val="24"/>
          <w:szCs w:val="24"/>
        </w:rPr>
        <w:t>Uzasadnienie:</w:t>
      </w:r>
    </w:p>
    <w:p w:rsidR="0021034B" w:rsidRPr="0021034B" w:rsidRDefault="0021034B" w:rsidP="0021034B">
      <w:pPr>
        <w:spacing w:after="0" w:line="22" w:lineRule="atLeast"/>
        <w:jc w:val="both"/>
        <w:outlineLvl w:val="0"/>
        <w:rPr>
          <w:rFonts w:ascii="Times New Roman" w:eastAsia="MS Mincho" w:hAnsi="Times New Roman" w:cs="Times New Roman"/>
          <w:b/>
          <w:bCs/>
          <w:sz w:val="24"/>
          <w:szCs w:val="24"/>
        </w:rPr>
      </w:pPr>
      <w:r w:rsidRPr="0021034B">
        <w:rPr>
          <w:rFonts w:ascii="Times New Roman" w:eastAsia="MS Mincho" w:hAnsi="Times New Roman" w:cs="Times New Roman"/>
          <w:bCs/>
          <w:sz w:val="24"/>
          <w:szCs w:val="24"/>
        </w:rPr>
        <w:t xml:space="preserve">Odchylenia </w:t>
      </w:r>
      <w:r w:rsidRPr="0021034B">
        <w:rPr>
          <w:rFonts w:ascii="Times New Roman" w:eastAsia="MS Mincho" w:hAnsi="Times New Roman" w:cs="Times New Roman"/>
          <w:sz w:val="24"/>
          <w:szCs w:val="24"/>
        </w:rPr>
        <w:t xml:space="preserve">wykonanych dochodów od planu występują w niżej wymienionych pozycjach: </w:t>
      </w:r>
    </w:p>
    <w:p w:rsidR="0021034B" w:rsidRPr="0021034B" w:rsidRDefault="0021034B" w:rsidP="00EF58D6">
      <w:pPr>
        <w:numPr>
          <w:ilvl w:val="0"/>
          <w:numId w:val="182"/>
        </w:numPr>
        <w:spacing w:after="0" w:line="22" w:lineRule="atLeast"/>
        <w:contextualSpacing/>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 xml:space="preserve">Dział 010 Rolnictwo i łowiectwo, rozdział 01010 Infrastruktura wodociągowa                    i </w:t>
      </w:r>
      <w:proofErr w:type="spellStart"/>
      <w:r w:rsidRPr="0021034B">
        <w:rPr>
          <w:rFonts w:ascii="Times New Roman" w:eastAsia="MS Mincho" w:hAnsi="Times New Roman" w:cs="Times New Roman"/>
          <w:sz w:val="24"/>
          <w:szCs w:val="24"/>
          <w:lang w:eastAsia="pl-PL"/>
        </w:rPr>
        <w:t>sanitacyjna</w:t>
      </w:r>
      <w:proofErr w:type="spellEnd"/>
      <w:r w:rsidRPr="0021034B">
        <w:rPr>
          <w:rFonts w:ascii="Times New Roman" w:eastAsia="MS Mincho" w:hAnsi="Times New Roman" w:cs="Times New Roman"/>
          <w:sz w:val="24"/>
          <w:szCs w:val="24"/>
          <w:lang w:eastAsia="pl-PL"/>
        </w:rPr>
        <w:t xml:space="preserve"> wsi,  </w:t>
      </w:r>
      <w:r w:rsidRPr="0021034B">
        <w:rPr>
          <w:rFonts w:ascii="Times New Roman" w:eastAsia="Times New Roman" w:hAnsi="Times New Roman" w:cs="Times New Roman"/>
          <w:sz w:val="24"/>
          <w:szCs w:val="24"/>
          <w:lang w:eastAsia="pl-PL"/>
        </w:rPr>
        <w:t xml:space="preserve">§ 6290 środki na </w:t>
      </w:r>
      <w:proofErr w:type="spellStart"/>
      <w:r w:rsidRPr="0021034B">
        <w:rPr>
          <w:rFonts w:ascii="Times New Roman" w:eastAsia="Times New Roman" w:hAnsi="Times New Roman" w:cs="Times New Roman"/>
          <w:sz w:val="24"/>
          <w:szCs w:val="24"/>
          <w:lang w:eastAsia="pl-PL"/>
        </w:rPr>
        <w:t>dofinasowanie</w:t>
      </w:r>
      <w:proofErr w:type="spellEnd"/>
      <w:r w:rsidRPr="0021034B">
        <w:rPr>
          <w:rFonts w:ascii="Times New Roman" w:eastAsia="Times New Roman" w:hAnsi="Times New Roman" w:cs="Times New Roman"/>
          <w:sz w:val="24"/>
          <w:szCs w:val="24"/>
          <w:lang w:eastAsia="pl-PL"/>
        </w:rPr>
        <w:t xml:space="preserve"> własnych inwestycji gmin pozyskane    z innych źródeł - </w:t>
      </w:r>
      <w:r w:rsidRPr="0021034B">
        <w:rPr>
          <w:rFonts w:ascii="Times New Roman" w:eastAsia="MS Mincho" w:hAnsi="Times New Roman" w:cs="Times New Roman"/>
          <w:sz w:val="24"/>
          <w:szCs w:val="24"/>
        </w:rPr>
        <w:t>realizowanych w ramach inicjatywy lokalnej</w:t>
      </w:r>
      <w:r w:rsidRPr="0021034B">
        <w:rPr>
          <w:rFonts w:ascii="Times New Roman" w:eastAsia="Times New Roman" w:hAnsi="Times New Roman" w:cs="Times New Roman"/>
          <w:sz w:val="24"/>
          <w:szCs w:val="24"/>
          <w:lang w:eastAsia="pl-PL"/>
        </w:rPr>
        <w:t>, plan 114.500,00 zł, wykonanie 6.</w:t>
      </w:r>
      <w:r w:rsidR="00117D55">
        <w:rPr>
          <w:rFonts w:ascii="Times New Roman" w:eastAsia="Times New Roman" w:hAnsi="Times New Roman" w:cs="Times New Roman"/>
          <w:sz w:val="24"/>
          <w:szCs w:val="24"/>
          <w:lang w:eastAsia="pl-PL"/>
        </w:rPr>
        <w:t>521,20 zł, co stanowi 5,7%; przewidywane wykonanie dochodu w II półroczu br.</w:t>
      </w:r>
    </w:p>
    <w:p w:rsidR="0021034B" w:rsidRPr="0021034B" w:rsidRDefault="0021034B" w:rsidP="00EF58D6">
      <w:pPr>
        <w:numPr>
          <w:ilvl w:val="0"/>
          <w:numId w:val="182"/>
        </w:numPr>
        <w:spacing w:after="0" w:line="22" w:lineRule="atLeast"/>
        <w:contextualSpacing/>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 xml:space="preserve">Dział 750 Administracja publiczna, rozdział 75095 Pozostała działalność, </w:t>
      </w:r>
      <w:bookmarkStart w:id="3" w:name="_Hlk66365242"/>
      <w:r w:rsidRPr="0021034B">
        <w:rPr>
          <w:rFonts w:ascii="Times New Roman" w:eastAsia="Times New Roman" w:hAnsi="Times New Roman" w:cs="Times New Roman"/>
          <w:sz w:val="24"/>
          <w:szCs w:val="24"/>
          <w:lang w:eastAsia="pl-PL"/>
        </w:rPr>
        <w:t>§</w:t>
      </w:r>
      <w:bookmarkEnd w:id="3"/>
      <w:r w:rsidRPr="0021034B">
        <w:rPr>
          <w:rFonts w:ascii="Times New Roman" w:eastAsia="MS Mincho" w:hAnsi="Times New Roman" w:cs="Times New Roman"/>
          <w:sz w:val="24"/>
          <w:szCs w:val="24"/>
          <w:lang w:eastAsia="pl-PL"/>
        </w:rPr>
        <w:t xml:space="preserve">2318 i 2319 dotacje celowe otrzymane z gminy na zadania bieżące realizowane na podstawie porozumień (umów) między </w:t>
      </w:r>
      <w:proofErr w:type="spellStart"/>
      <w:r w:rsidRPr="0021034B">
        <w:rPr>
          <w:rFonts w:ascii="Times New Roman" w:eastAsia="MS Mincho" w:hAnsi="Times New Roman" w:cs="Times New Roman"/>
          <w:sz w:val="24"/>
          <w:szCs w:val="24"/>
          <w:lang w:eastAsia="pl-PL"/>
        </w:rPr>
        <w:t>jst</w:t>
      </w:r>
      <w:proofErr w:type="spellEnd"/>
      <w:r w:rsidRPr="0021034B">
        <w:rPr>
          <w:rFonts w:ascii="Times New Roman" w:eastAsia="MS Mincho" w:hAnsi="Times New Roman" w:cs="Times New Roman"/>
          <w:sz w:val="24"/>
          <w:szCs w:val="24"/>
          <w:lang w:eastAsia="pl-PL"/>
        </w:rPr>
        <w:t>, plan 2.134,00 zł, wykonanie 0,00 zł</w:t>
      </w:r>
      <w:r w:rsidR="008A1955">
        <w:rPr>
          <w:rFonts w:ascii="Times New Roman" w:eastAsia="MS Mincho" w:hAnsi="Times New Roman" w:cs="Times New Roman"/>
          <w:sz w:val="24"/>
          <w:szCs w:val="24"/>
          <w:lang w:eastAsia="pl-PL"/>
        </w:rPr>
        <w:t xml:space="preserve">. </w:t>
      </w:r>
      <w:r w:rsidRPr="0021034B">
        <w:rPr>
          <w:rFonts w:ascii="Times New Roman" w:eastAsia="MS Mincho" w:hAnsi="Times New Roman" w:cs="Times New Roman"/>
          <w:sz w:val="24"/>
          <w:szCs w:val="24"/>
          <w:lang w:eastAsia="pl-PL"/>
        </w:rPr>
        <w:t>Miasto refunduje poniesione przez gminę wydatki szkolenia i koszty podróży. Wydatki  nie zostały poniesione.</w:t>
      </w:r>
    </w:p>
    <w:p w:rsidR="0021034B" w:rsidRPr="0021034B" w:rsidRDefault="0021034B" w:rsidP="00EF58D6">
      <w:pPr>
        <w:numPr>
          <w:ilvl w:val="0"/>
          <w:numId w:val="182"/>
        </w:numPr>
        <w:spacing w:after="0" w:line="22" w:lineRule="atLeast"/>
        <w:contextualSpacing/>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Dział 756 Dochody od osób prawnych, od osób fizycznych i od innych jednostek nieposiadających osobowości prawnej oraz wydatki związane z ich poborem:</w:t>
      </w:r>
    </w:p>
    <w:p w:rsidR="00EB5312" w:rsidRDefault="0021034B" w:rsidP="00EF58D6">
      <w:pPr>
        <w:numPr>
          <w:ilvl w:val="0"/>
          <w:numId w:val="185"/>
        </w:numPr>
        <w:spacing w:after="0" w:line="22" w:lineRule="atLeast"/>
        <w:ind w:left="709" w:hanging="283"/>
        <w:contextualSpacing/>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Rozdział 75615 Wpływy z podatku rolnego, podatku leśnego, podatku od czynności cywilnoprawnych, podatków i opłat lokalnych od osób prawnych i innych jednostek organizacyjnych;</w:t>
      </w:r>
    </w:p>
    <w:p w:rsidR="00726D44" w:rsidRPr="00726D44" w:rsidRDefault="0021034B" w:rsidP="00EF58D6">
      <w:pPr>
        <w:pStyle w:val="Akapitzlist"/>
        <w:numPr>
          <w:ilvl w:val="1"/>
          <w:numId w:val="147"/>
        </w:numPr>
        <w:spacing w:line="22" w:lineRule="atLeast"/>
        <w:jc w:val="both"/>
        <w:outlineLvl w:val="0"/>
        <w:rPr>
          <w:rFonts w:eastAsia="MS Mincho"/>
          <w:sz w:val="24"/>
          <w:szCs w:val="24"/>
        </w:rPr>
      </w:pPr>
      <w:r w:rsidRPr="00EB5312">
        <w:rPr>
          <w:sz w:val="24"/>
          <w:szCs w:val="24"/>
        </w:rPr>
        <w:t>§0340 wpływy od środków transportowych, plan 47.900,00 zł, wykonanie – 16.204,00 zł,  co stanowi 33,8%</w:t>
      </w:r>
      <w:r w:rsidR="00EB5312">
        <w:rPr>
          <w:sz w:val="24"/>
          <w:szCs w:val="24"/>
        </w:rPr>
        <w:t xml:space="preserve"> - należności wynoszą 30.132,00 zł, - </w:t>
      </w:r>
      <w:r w:rsidR="00726D44">
        <w:rPr>
          <w:sz w:val="24"/>
          <w:szCs w:val="24"/>
        </w:rPr>
        <w:t>należy zmniejszyć planowany dochód;</w:t>
      </w:r>
    </w:p>
    <w:p w:rsidR="00E349E3" w:rsidRPr="00E349E3" w:rsidRDefault="0021034B" w:rsidP="00EF58D6">
      <w:pPr>
        <w:pStyle w:val="Akapitzlist"/>
        <w:numPr>
          <w:ilvl w:val="1"/>
          <w:numId w:val="147"/>
        </w:numPr>
        <w:spacing w:line="22" w:lineRule="atLeast"/>
        <w:outlineLvl w:val="0"/>
        <w:rPr>
          <w:rFonts w:eastAsia="MS Mincho"/>
          <w:sz w:val="24"/>
          <w:szCs w:val="24"/>
        </w:rPr>
      </w:pPr>
      <w:r w:rsidRPr="00EB5312">
        <w:rPr>
          <w:sz w:val="24"/>
          <w:szCs w:val="24"/>
        </w:rPr>
        <w:t>§0500 wpływy z podatku od czynności cywilnoprawnych, plan 80.000,00 zł, wykonanie – 17.839,00 zł, co stanowi 22,3% planu; §0910wpływy z odsetek od nieterminowych wpłat z tytułu podatków i opłat, plan – 5.000,00 zł, wykonanie – 1.499,67 zł, co stanowi 30% planu</w:t>
      </w:r>
      <w:r w:rsidR="00726D44">
        <w:rPr>
          <w:sz w:val="24"/>
          <w:szCs w:val="24"/>
        </w:rPr>
        <w:t>, wykonanie planowane w II półroczu</w:t>
      </w:r>
      <w:r w:rsidRPr="00EB5312">
        <w:rPr>
          <w:sz w:val="24"/>
          <w:szCs w:val="24"/>
        </w:rPr>
        <w:t>;</w:t>
      </w:r>
    </w:p>
    <w:p w:rsidR="0021034B" w:rsidRPr="00E349E3" w:rsidRDefault="0021034B" w:rsidP="00EF58D6">
      <w:pPr>
        <w:pStyle w:val="Akapitzlist"/>
        <w:numPr>
          <w:ilvl w:val="0"/>
          <w:numId w:val="185"/>
        </w:numPr>
        <w:spacing w:line="22" w:lineRule="atLeast"/>
        <w:jc w:val="both"/>
        <w:outlineLvl w:val="0"/>
        <w:rPr>
          <w:rFonts w:eastAsia="MS Mincho"/>
          <w:sz w:val="24"/>
          <w:szCs w:val="24"/>
        </w:rPr>
      </w:pPr>
      <w:r w:rsidRPr="00E349E3">
        <w:rPr>
          <w:sz w:val="24"/>
          <w:szCs w:val="24"/>
        </w:rPr>
        <w:lastRenderedPageBreak/>
        <w:t>Rozdział 75616 Wpływy z podatku rolnego, podatku leśnego, podatku od spadków i darowizn, podatku od czynności cywilno-prawnych oraz podatków i opłat lokalnych od osób fizycznych, §0360 wpływy z podatku od spadku i darowizn, plan 140.000,00 zł, wykonanie – 43.23</w:t>
      </w:r>
      <w:r w:rsidR="00DD3D64">
        <w:rPr>
          <w:sz w:val="24"/>
          <w:szCs w:val="24"/>
        </w:rPr>
        <w:t>5,97 zł, co stanowi 30,9% planu, dochód realizowany przez Urząd Skarbowy.</w:t>
      </w:r>
    </w:p>
    <w:p w:rsidR="0021034B" w:rsidRPr="0021034B" w:rsidRDefault="0021034B" w:rsidP="00EF58D6">
      <w:pPr>
        <w:numPr>
          <w:ilvl w:val="0"/>
          <w:numId w:val="182"/>
        </w:numPr>
        <w:spacing w:after="0" w:line="22" w:lineRule="atLeast"/>
        <w:contextualSpacing/>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Dział 801 Oświata i wychowanie:</w:t>
      </w:r>
    </w:p>
    <w:p w:rsidR="00F50371" w:rsidRPr="00F50371" w:rsidRDefault="0021034B" w:rsidP="00EF58D6">
      <w:pPr>
        <w:numPr>
          <w:ilvl w:val="0"/>
          <w:numId w:val="159"/>
        </w:numPr>
        <w:spacing w:after="0" w:line="22" w:lineRule="atLeast"/>
        <w:contextualSpacing/>
        <w:jc w:val="both"/>
        <w:outlineLvl w:val="0"/>
        <w:rPr>
          <w:rFonts w:ascii="Times New Roman" w:hAnsi="Times New Roman"/>
          <w:sz w:val="24"/>
          <w:szCs w:val="24"/>
        </w:rPr>
      </w:pPr>
      <w:r w:rsidRPr="0021034B">
        <w:rPr>
          <w:rFonts w:ascii="Times New Roman" w:eastAsia="MS Mincho" w:hAnsi="Times New Roman" w:cs="Times New Roman"/>
          <w:sz w:val="24"/>
          <w:szCs w:val="24"/>
          <w:lang w:eastAsia="pl-PL"/>
        </w:rPr>
        <w:t>Rozdział 80101 Szkoły podstawowe</w:t>
      </w:r>
      <w:r w:rsidR="00F50371">
        <w:rPr>
          <w:rFonts w:ascii="Times New Roman" w:eastAsia="MS Mincho" w:hAnsi="Times New Roman" w:cs="Times New Roman"/>
          <w:sz w:val="24"/>
          <w:szCs w:val="24"/>
          <w:lang w:eastAsia="pl-PL"/>
        </w:rPr>
        <w:t>:</w:t>
      </w:r>
    </w:p>
    <w:p w:rsidR="00F50371" w:rsidRDefault="0021034B" w:rsidP="00EF58D6">
      <w:pPr>
        <w:pStyle w:val="Akapitzlist"/>
        <w:numPr>
          <w:ilvl w:val="0"/>
          <w:numId w:val="225"/>
        </w:numPr>
        <w:spacing w:line="22" w:lineRule="atLeast"/>
        <w:jc w:val="both"/>
        <w:outlineLvl w:val="0"/>
        <w:rPr>
          <w:sz w:val="24"/>
          <w:szCs w:val="24"/>
        </w:rPr>
      </w:pPr>
      <w:r w:rsidRPr="00F50371">
        <w:rPr>
          <w:sz w:val="24"/>
          <w:szCs w:val="24"/>
        </w:rPr>
        <w:t xml:space="preserve">§0750 Wpływy z najmu i dzierżawy składników majątkowych jednostek samorządu terytorialnego, plan 42.000,00 zł, wykonanie – 3.870,00 zł, co stanowi 9,2% planu, </w:t>
      </w:r>
      <w:bookmarkStart w:id="4" w:name="_Hlk78876807"/>
    </w:p>
    <w:p w:rsidR="0021034B" w:rsidRPr="00F50371" w:rsidRDefault="0021034B" w:rsidP="00EF58D6">
      <w:pPr>
        <w:pStyle w:val="Akapitzlist"/>
        <w:numPr>
          <w:ilvl w:val="0"/>
          <w:numId w:val="225"/>
        </w:numPr>
        <w:spacing w:line="22" w:lineRule="atLeast"/>
        <w:jc w:val="both"/>
        <w:outlineLvl w:val="0"/>
        <w:rPr>
          <w:sz w:val="24"/>
          <w:szCs w:val="24"/>
        </w:rPr>
      </w:pPr>
      <w:r w:rsidRPr="00F50371">
        <w:rPr>
          <w:sz w:val="24"/>
          <w:szCs w:val="24"/>
        </w:rPr>
        <w:t>§</w:t>
      </w:r>
      <w:bookmarkEnd w:id="4"/>
      <w:r w:rsidRPr="00F50371">
        <w:rPr>
          <w:sz w:val="24"/>
          <w:szCs w:val="24"/>
        </w:rPr>
        <w:t xml:space="preserve">6298 Dotacje celowe w ramach programów finansowanych z udziałem środków, o których mowa w art.. 5 ust. 3 pkt 5 lit a i b ustaw, lub płatność w ramach budżetu środków europejskich, realizowanych przez jednostki samorządu terytorialnego. Plan 328.828,00 zł, wykonanie 0,00 zł. </w:t>
      </w:r>
      <w:proofErr w:type="spellStart"/>
      <w:r w:rsidRPr="00F50371">
        <w:rPr>
          <w:sz w:val="24"/>
          <w:szCs w:val="24"/>
        </w:rPr>
        <w:t>Zadaniez</w:t>
      </w:r>
      <w:proofErr w:type="spellEnd"/>
      <w:r w:rsidRPr="00F50371">
        <w:rPr>
          <w:sz w:val="24"/>
          <w:szCs w:val="24"/>
        </w:rPr>
        <w:t xml:space="preserve"> zakresu budowy i zabudowy odnawialnych źródeł energii  w szkołach podstawowych. Umowę o dofinansowanie zawarto 19.11.2019 r. Inwestycja została zrealizowana w roku 2020. Przewidywany wpływ dotacji z powyższego to  II półrocze  2021 r. </w:t>
      </w:r>
    </w:p>
    <w:p w:rsidR="0021034B" w:rsidRPr="00716DCB" w:rsidRDefault="0021034B" w:rsidP="00EF58D6">
      <w:pPr>
        <w:pStyle w:val="Akapitzlist"/>
        <w:numPr>
          <w:ilvl w:val="0"/>
          <w:numId w:val="159"/>
        </w:numPr>
        <w:spacing w:line="22" w:lineRule="atLeast"/>
        <w:jc w:val="both"/>
        <w:outlineLvl w:val="0"/>
        <w:rPr>
          <w:rFonts w:eastAsia="MS Mincho"/>
          <w:sz w:val="24"/>
          <w:szCs w:val="24"/>
        </w:rPr>
      </w:pPr>
      <w:r w:rsidRPr="00716DCB">
        <w:rPr>
          <w:rFonts w:eastAsia="MS Mincho"/>
          <w:sz w:val="24"/>
          <w:szCs w:val="24"/>
        </w:rPr>
        <w:t xml:space="preserve">Rozdział 80104 Przedszkola, </w:t>
      </w:r>
      <w:r w:rsidRPr="00716DCB">
        <w:rPr>
          <w:sz w:val="24"/>
          <w:szCs w:val="24"/>
        </w:rPr>
        <w:t>§0660 Wpływy z opłat za korzystanie z wychowania przedszkolnego, plan 96.800,00 zł, wykonanie 21.554,00 zł, co stanowi 22,3% planu;</w:t>
      </w:r>
    </w:p>
    <w:p w:rsidR="0021034B" w:rsidRPr="0021034B" w:rsidRDefault="0021034B" w:rsidP="00EF58D6">
      <w:pPr>
        <w:numPr>
          <w:ilvl w:val="0"/>
          <w:numId w:val="159"/>
        </w:numPr>
        <w:spacing w:after="0" w:line="22" w:lineRule="atLeast"/>
        <w:contextualSpacing/>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 xml:space="preserve">Rozdział 80148 Stołówki szkolne i przedszkolne, </w:t>
      </w:r>
      <w:r w:rsidRPr="0021034B">
        <w:rPr>
          <w:rFonts w:ascii="Times New Roman" w:eastAsia="Times New Roman" w:hAnsi="Times New Roman" w:cs="Times New Roman"/>
          <w:sz w:val="24"/>
          <w:szCs w:val="24"/>
          <w:lang w:eastAsia="pl-PL"/>
        </w:rPr>
        <w:t>§0670 wpływy z opłat za korzystanie z wyżywienia w jednostkach realizujących zadania z zakresie wychowania przedszkolnego, plan 595.200,00</w:t>
      </w:r>
      <w:r w:rsidR="005D3F02">
        <w:rPr>
          <w:rFonts w:ascii="Times New Roman" w:eastAsia="Times New Roman" w:hAnsi="Times New Roman" w:cs="Times New Roman"/>
          <w:sz w:val="24"/>
          <w:szCs w:val="24"/>
          <w:lang w:eastAsia="pl-PL"/>
        </w:rPr>
        <w:t xml:space="preserve"> zł</w:t>
      </w:r>
      <w:r w:rsidRPr="0021034B">
        <w:rPr>
          <w:rFonts w:ascii="Times New Roman" w:eastAsia="Times New Roman" w:hAnsi="Times New Roman" w:cs="Times New Roman"/>
          <w:sz w:val="24"/>
          <w:szCs w:val="24"/>
          <w:lang w:eastAsia="pl-PL"/>
        </w:rPr>
        <w:t>, wykonanie 187.966,47</w:t>
      </w:r>
      <w:r w:rsidR="005D3F02">
        <w:rPr>
          <w:rFonts w:ascii="Times New Roman" w:eastAsia="Times New Roman" w:hAnsi="Times New Roman" w:cs="Times New Roman"/>
          <w:sz w:val="24"/>
          <w:szCs w:val="24"/>
          <w:lang w:eastAsia="pl-PL"/>
        </w:rPr>
        <w:t xml:space="preserve"> zł</w:t>
      </w:r>
      <w:r w:rsidRPr="0021034B">
        <w:rPr>
          <w:rFonts w:ascii="Times New Roman" w:eastAsia="Times New Roman" w:hAnsi="Times New Roman" w:cs="Times New Roman"/>
          <w:sz w:val="24"/>
          <w:szCs w:val="24"/>
          <w:lang w:eastAsia="pl-PL"/>
        </w:rPr>
        <w:t xml:space="preserve">, co stanowi 31,5% planu; §0830 wpływy z usług, plan 719.500,00 zł, wykonanie 170.714,50 zł, co stanowi 23,7% planu. </w:t>
      </w:r>
    </w:p>
    <w:p w:rsidR="0021034B" w:rsidRPr="0021034B" w:rsidRDefault="0021034B" w:rsidP="0021034B">
      <w:pPr>
        <w:spacing w:line="22" w:lineRule="atLeast"/>
        <w:ind w:left="360"/>
        <w:jc w:val="both"/>
        <w:outlineLvl w:val="0"/>
        <w:rPr>
          <w:rFonts w:ascii="Times New Roman" w:eastAsia="MS Mincho" w:hAnsi="Times New Roman" w:cs="Times New Roman"/>
          <w:sz w:val="24"/>
          <w:szCs w:val="24"/>
        </w:rPr>
      </w:pPr>
      <w:r w:rsidRPr="0021034B">
        <w:rPr>
          <w:rFonts w:ascii="Times New Roman" w:hAnsi="Times New Roman" w:cs="Times New Roman"/>
          <w:bCs/>
          <w:sz w:val="24"/>
          <w:szCs w:val="24"/>
        </w:rPr>
        <w:t xml:space="preserve">Dochody </w:t>
      </w:r>
      <w:r w:rsidR="00716DCB">
        <w:rPr>
          <w:rFonts w:ascii="Times New Roman" w:hAnsi="Times New Roman" w:cs="Times New Roman"/>
          <w:bCs/>
          <w:sz w:val="24"/>
          <w:szCs w:val="24"/>
        </w:rPr>
        <w:t xml:space="preserve">własne </w:t>
      </w:r>
      <w:r w:rsidRPr="0021034B">
        <w:rPr>
          <w:rFonts w:ascii="Times New Roman" w:hAnsi="Times New Roman" w:cs="Times New Roman"/>
          <w:bCs/>
          <w:sz w:val="24"/>
          <w:szCs w:val="24"/>
        </w:rPr>
        <w:t>w dziele 801 Oświata i wychowanie na rok 2021 zostały zaplanowane jak w latach ubiegłych. Ich niskie wykonanie wynika z sytuacji związanej z pandemią wirusa COVID-19.</w:t>
      </w:r>
    </w:p>
    <w:p w:rsidR="0021034B" w:rsidRPr="0021034B" w:rsidRDefault="0021034B" w:rsidP="00EF58D6">
      <w:pPr>
        <w:numPr>
          <w:ilvl w:val="0"/>
          <w:numId w:val="182"/>
        </w:numPr>
        <w:spacing w:after="0" w:line="22" w:lineRule="atLeast"/>
        <w:contextualSpacing/>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Dział 852 – Pomoc społeczna:</w:t>
      </w:r>
    </w:p>
    <w:p w:rsidR="0021034B" w:rsidRPr="0021034B" w:rsidRDefault="0021034B" w:rsidP="00EF58D6">
      <w:pPr>
        <w:numPr>
          <w:ilvl w:val="0"/>
          <w:numId w:val="157"/>
        </w:numPr>
        <w:spacing w:after="0" w:line="22" w:lineRule="atLeast"/>
        <w:contextualSpacing/>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 xml:space="preserve">Rozdział 85203 Ośrodki wsparcia, </w:t>
      </w:r>
      <w:bookmarkStart w:id="5" w:name="_Hlk78803208"/>
      <w:r w:rsidRPr="0021034B">
        <w:rPr>
          <w:rFonts w:ascii="Times New Roman" w:eastAsia="Times New Roman" w:hAnsi="Times New Roman" w:cs="Times New Roman"/>
          <w:sz w:val="24"/>
          <w:szCs w:val="24"/>
          <w:lang w:eastAsia="pl-PL"/>
        </w:rPr>
        <w:t>§0830 wpływy z usług, plan 11.000,00 zł, wykonanie 2.478,78 zł, co stanowi 22,5% planu;</w:t>
      </w:r>
      <w:bookmarkEnd w:id="5"/>
    </w:p>
    <w:p w:rsidR="0021034B" w:rsidRPr="0021034B" w:rsidRDefault="0021034B" w:rsidP="00EF58D6">
      <w:pPr>
        <w:numPr>
          <w:ilvl w:val="0"/>
          <w:numId w:val="157"/>
        </w:numPr>
        <w:spacing w:after="0" w:line="22" w:lineRule="atLeast"/>
        <w:contextualSpacing/>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 xml:space="preserve">Rozdział 85214 Zasiłki i pomoc w naturze oraz składki na ubezpieczenia emerytalne </w:t>
      </w:r>
      <w:r w:rsidRPr="0021034B">
        <w:rPr>
          <w:rFonts w:ascii="Times New Roman" w:eastAsia="MS Mincho" w:hAnsi="Times New Roman" w:cs="Times New Roman"/>
          <w:sz w:val="24"/>
          <w:szCs w:val="24"/>
          <w:lang w:eastAsia="pl-PL"/>
        </w:rPr>
        <w:br/>
        <w:t>i rentowe,</w:t>
      </w:r>
      <w:r w:rsidRPr="0021034B">
        <w:rPr>
          <w:rFonts w:ascii="Times New Roman" w:eastAsia="Times New Roman" w:hAnsi="Times New Roman" w:cs="Times New Roman"/>
          <w:sz w:val="24"/>
          <w:szCs w:val="24"/>
          <w:lang w:eastAsia="pl-PL"/>
        </w:rPr>
        <w:t xml:space="preserve"> §0830 wpływy z usług,</w:t>
      </w:r>
      <w:r w:rsidRPr="0021034B">
        <w:rPr>
          <w:rFonts w:ascii="Times New Roman" w:eastAsia="MS Mincho" w:hAnsi="Times New Roman" w:cs="Times New Roman"/>
          <w:sz w:val="24"/>
          <w:szCs w:val="24"/>
          <w:lang w:eastAsia="pl-PL"/>
        </w:rPr>
        <w:t xml:space="preserve"> plan 19.000,00 zł, wykonanie 7.454,95 zł, co stanowi 39,2 % planu;</w:t>
      </w:r>
    </w:p>
    <w:p w:rsidR="0021034B" w:rsidRPr="0021034B" w:rsidRDefault="0021034B" w:rsidP="00EF58D6">
      <w:pPr>
        <w:numPr>
          <w:ilvl w:val="0"/>
          <w:numId w:val="157"/>
        </w:numPr>
        <w:spacing w:after="0" w:line="22" w:lineRule="atLeast"/>
        <w:jc w:val="both"/>
        <w:outlineLvl w:val="0"/>
        <w:rPr>
          <w:rFonts w:ascii="Times New Roman" w:eastAsia="MS Mincho" w:hAnsi="Times New Roman" w:cs="Times New Roman"/>
          <w:sz w:val="24"/>
          <w:szCs w:val="24"/>
        </w:rPr>
      </w:pPr>
      <w:r w:rsidRPr="0021034B">
        <w:rPr>
          <w:rFonts w:ascii="Times New Roman" w:eastAsia="MS Mincho" w:hAnsi="Times New Roman" w:cs="Times New Roman"/>
          <w:sz w:val="24"/>
          <w:szCs w:val="24"/>
        </w:rPr>
        <w:t xml:space="preserve">Rozdział 85216 Zasiłki stałe, </w:t>
      </w:r>
      <w:bookmarkStart w:id="6" w:name="_Hlk78804653"/>
      <w:r w:rsidRPr="0021034B">
        <w:rPr>
          <w:rFonts w:ascii="Times New Roman" w:eastAsia="Times New Roman" w:hAnsi="Times New Roman" w:cs="Times New Roman"/>
          <w:sz w:val="24"/>
          <w:szCs w:val="24"/>
        </w:rPr>
        <w:t>§</w:t>
      </w:r>
      <w:bookmarkEnd w:id="6"/>
      <w:r w:rsidRPr="0021034B">
        <w:rPr>
          <w:rFonts w:ascii="Times New Roman" w:eastAsia="Times New Roman" w:hAnsi="Times New Roman" w:cs="Times New Roman"/>
          <w:sz w:val="24"/>
          <w:szCs w:val="24"/>
        </w:rPr>
        <w:t xml:space="preserve">0940 wpływy z rozliczeń/zwrotów z lat ubiegłych, </w:t>
      </w:r>
      <w:r w:rsidRPr="0021034B">
        <w:rPr>
          <w:rFonts w:ascii="Times New Roman" w:eastAsia="MS Mincho" w:hAnsi="Times New Roman" w:cs="Times New Roman"/>
          <w:sz w:val="24"/>
          <w:szCs w:val="24"/>
        </w:rPr>
        <w:t>plan 4.000,00 zł, wykonanie zgodnie z rozliczeniem 786,</w:t>
      </w:r>
      <w:r w:rsidR="00752A9E">
        <w:rPr>
          <w:rFonts w:ascii="Times New Roman" w:eastAsia="MS Mincho" w:hAnsi="Times New Roman" w:cs="Times New Roman"/>
          <w:sz w:val="24"/>
          <w:szCs w:val="24"/>
        </w:rPr>
        <w:t>02 zł, co stanowi 19,7 % planu;</w:t>
      </w:r>
    </w:p>
    <w:p w:rsidR="0021034B" w:rsidRPr="0021034B" w:rsidRDefault="0021034B" w:rsidP="00EF58D6">
      <w:pPr>
        <w:numPr>
          <w:ilvl w:val="0"/>
          <w:numId w:val="157"/>
        </w:numPr>
        <w:spacing w:after="0" w:line="22" w:lineRule="atLeast"/>
        <w:jc w:val="both"/>
        <w:outlineLvl w:val="0"/>
        <w:rPr>
          <w:rFonts w:ascii="Times New Roman" w:eastAsia="MS Mincho" w:hAnsi="Times New Roman" w:cs="Times New Roman"/>
          <w:sz w:val="24"/>
          <w:szCs w:val="24"/>
        </w:rPr>
      </w:pPr>
      <w:r w:rsidRPr="0021034B">
        <w:rPr>
          <w:rFonts w:ascii="Times New Roman" w:eastAsia="MS Mincho" w:hAnsi="Times New Roman" w:cs="Times New Roman"/>
          <w:sz w:val="24"/>
          <w:szCs w:val="24"/>
        </w:rPr>
        <w:t xml:space="preserve">Rozdział 85219 Ośrodki pomocy społecznej </w:t>
      </w:r>
      <w:r w:rsidRPr="0021034B">
        <w:rPr>
          <w:rFonts w:ascii="Times New Roman" w:eastAsia="Times New Roman" w:hAnsi="Times New Roman" w:cs="Times New Roman"/>
          <w:sz w:val="24"/>
          <w:szCs w:val="24"/>
        </w:rPr>
        <w:t>§0970 wpływy z różnych dochodów,</w:t>
      </w:r>
      <w:r w:rsidRPr="0021034B">
        <w:rPr>
          <w:rFonts w:ascii="Times New Roman" w:eastAsia="MS Mincho" w:hAnsi="Times New Roman" w:cs="Times New Roman"/>
          <w:sz w:val="24"/>
          <w:szCs w:val="24"/>
        </w:rPr>
        <w:t xml:space="preserve">  plan 1.570,00 zł, wyk</w:t>
      </w:r>
      <w:r w:rsidR="00752A9E">
        <w:rPr>
          <w:rFonts w:ascii="Times New Roman" w:eastAsia="MS Mincho" w:hAnsi="Times New Roman" w:cs="Times New Roman"/>
          <w:sz w:val="24"/>
          <w:szCs w:val="24"/>
        </w:rPr>
        <w:t>onanie – 173,00 zł,  tj. 11,0%;</w:t>
      </w:r>
    </w:p>
    <w:p w:rsidR="0021034B" w:rsidRPr="0021034B" w:rsidRDefault="0021034B" w:rsidP="00EF58D6">
      <w:pPr>
        <w:numPr>
          <w:ilvl w:val="0"/>
          <w:numId w:val="157"/>
        </w:numPr>
        <w:spacing w:after="0" w:line="22" w:lineRule="atLeast"/>
        <w:jc w:val="both"/>
        <w:outlineLvl w:val="0"/>
        <w:rPr>
          <w:rFonts w:ascii="Times New Roman" w:eastAsia="MS Mincho" w:hAnsi="Times New Roman" w:cs="Times New Roman"/>
          <w:sz w:val="24"/>
          <w:szCs w:val="24"/>
        </w:rPr>
      </w:pPr>
      <w:r w:rsidRPr="0021034B">
        <w:rPr>
          <w:rFonts w:ascii="Times New Roman" w:eastAsia="MS Mincho" w:hAnsi="Times New Roman" w:cs="Times New Roman"/>
          <w:sz w:val="24"/>
          <w:szCs w:val="24"/>
        </w:rPr>
        <w:t xml:space="preserve">Rozdział 85228 Usługi opiekuńcze i specjalistyczne usługi opiekuńcze, </w:t>
      </w:r>
      <w:r w:rsidRPr="0021034B">
        <w:rPr>
          <w:rFonts w:ascii="Times New Roman" w:eastAsia="Times New Roman" w:hAnsi="Times New Roman" w:cs="Times New Roman"/>
          <w:sz w:val="24"/>
          <w:szCs w:val="24"/>
          <w:lang w:eastAsia="pl-PL"/>
        </w:rPr>
        <w:t>§0830 wpływy z usług, plan 500,00 zł, wykonanie 0,0 zł, co stanowi 0,0% planu;</w:t>
      </w:r>
    </w:p>
    <w:p w:rsidR="0021034B" w:rsidRPr="00752A9E" w:rsidRDefault="0021034B" w:rsidP="00EF58D6">
      <w:pPr>
        <w:numPr>
          <w:ilvl w:val="0"/>
          <w:numId w:val="157"/>
        </w:numPr>
        <w:spacing w:after="0" w:line="22" w:lineRule="atLeast"/>
        <w:jc w:val="both"/>
        <w:outlineLvl w:val="0"/>
        <w:rPr>
          <w:rFonts w:ascii="Times New Roman" w:eastAsia="MS Mincho" w:hAnsi="Times New Roman" w:cs="Times New Roman"/>
          <w:sz w:val="24"/>
          <w:szCs w:val="24"/>
        </w:rPr>
      </w:pPr>
      <w:r w:rsidRPr="0021034B">
        <w:rPr>
          <w:rFonts w:ascii="Times New Roman" w:eastAsia="Times New Roman" w:hAnsi="Times New Roman" w:cs="Times New Roman"/>
          <w:sz w:val="24"/>
          <w:szCs w:val="24"/>
          <w:lang w:eastAsia="pl-PL"/>
        </w:rPr>
        <w:t xml:space="preserve">Rozdział 85230 Pomoc w zakresie dożywiania, </w:t>
      </w:r>
      <w:r w:rsidRPr="0021034B">
        <w:rPr>
          <w:rFonts w:ascii="Times New Roman" w:eastAsia="Times New Roman" w:hAnsi="Times New Roman" w:cs="Times New Roman"/>
          <w:sz w:val="24"/>
          <w:szCs w:val="24"/>
        </w:rPr>
        <w:t>§2030 dotacje celowe otrzymane z budżetu państwa na realizację własnych zadań bieżących gmin, plan 120.300,00 zł, wykonanie 30.670,00 zł, co stanowi 25,5% planu;</w:t>
      </w:r>
    </w:p>
    <w:p w:rsidR="00752A9E" w:rsidRPr="0021034B" w:rsidRDefault="00C76795" w:rsidP="00752A9E">
      <w:pPr>
        <w:spacing w:after="0" w:line="22" w:lineRule="atLeast"/>
        <w:jc w:val="both"/>
        <w:outlineLvl w:val="0"/>
        <w:rPr>
          <w:rFonts w:ascii="Times New Roman" w:eastAsia="MS Mincho" w:hAnsi="Times New Roman" w:cs="Times New Roman"/>
          <w:sz w:val="24"/>
          <w:szCs w:val="24"/>
        </w:rPr>
      </w:pPr>
      <w:r>
        <w:rPr>
          <w:rFonts w:ascii="Times New Roman" w:eastAsia="Times New Roman" w:hAnsi="Times New Roman" w:cs="Times New Roman"/>
          <w:sz w:val="24"/>
          <w:szCs w:val="24"/>
        </w:rPr>
        <w:t>Wpływy z</w:t>
      </w:r>
      <w:r w:rsidR="00752A9E">
        <w:rPr>
          <w:rFonts w:ascii="Times New Roman" w:eastAsia="Times New Roman" w:hAnsi="Times New Roman" w:cs="Times New Roman"/>
          <w:sz w:val="24"/>
          <w:szCs w:val="24"/>
        </w:rPr>
        <w:t>aplanowan</w:t>
      </w:r>
      <w:r>
        <w:rPr>
          <w:rFonts w:ascii="Times New Roman" w:eastAsia="Times New Roman" w:hAnsi="Times New Roman" w:cs="Times New Roman"/>
          <w:sz w:val="24"/>
          <w:szCs w:val="24"/>
        </w:rPr>
        <w:t xml:space="preserve">ych dochodów planuje się </w:t>
      </w:r>
      <w:r w:rsidR="00752A9E">
        <w:rPr>
          <w:rFonts w:ascii="Times New Roman" w:eastAsia="Times New Roman" w:hAnsi="Times New Roman" w:cs="Times New Roman"/>
          <w:sz w:val="24"/>
          <w:szCs w:val="24"/>
        </w:rPr>
        <w:t>w drugim półroczu br.</w:t>
      </w:r>
    </w:p>
    <w:p w:rsidR="0021034B" w:rsidRPr="0021034B" w:rsidRDefault="0021034B" w:rsidP="00EF58D6">
      <w:pPr>
        <w:numPr>
          <w:ilvl w:val="0"/>
          <w:numId w:val="183"/>
        </w:numPr>
        <w:spacing w:after="0" w:line="22" w:lineRule="atLeast"/>
        <w:ind w:left="426" w:hanging="426"/>
        <w:contextualSpacing/>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Dział 855 Rodzina:</w:t>
      </w:r>
    </w:p>
    <w:p w:rsidR="0021034B" w:rsidRPr="0021034B" w:rsidRDefault="0021034B" w:rsidP="00EF58D6">
      <w:pPr>
        <w:numPr>
          <w:ilvl w:val="0"/>
          <w:numId w:val="158"/>
        </w:numPr>
        <w:spacing w:after="0" w:line="22" w:lineRule="atLeast"/>
        <w:contextualSpacing/>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 xml:space="preserve">Rozdział 85502 Świadczenie rodzinne, świadczenie z funduszu alimentacyjnego  oraz składki na ubezpieczenie emerytalne i rentowe z ubezpieczenia społecznego, </w:t>
      </w:r>
      <w:r w:rsidRPr="0021034B">
        <w:rPr>
          <w:rFonts w:ascii="Times New Roman" w:eastAsia="Times New Roman" w:hAnsi="Times New Roman" w:cs="Times New Roman"/>
          <w:sz w:val="24"/>
          <w:szCs w:val="24"/>
        </w:rPr>
        <w:t xml:space="preserve">§0940 </w:t>
      </w:r>
      <w:r w:rsidRPr="0021034B">
        <w:rPr>
          <w:rFonts w:ascii="Times New Roman" w:eastAsia="MS Mincho" w:hAnsi="Times New Roman" w:cs="Times New Roman"/>
          <w:sz w:val="24"/>
          <w:szCs w:val="24"/>
          <w:lang w:eastAsia="pl-PL"/>
        </w:rPr>
        <w:t xml:space="preserve"> wpływy z rozliczeń/zwrotów z lat ubiegłych, plan 45.000,00 zł, wykonanie – 9.079,16 zł, co stanowi 20,2%.</w:t>
      </w:r>
    </w:p>
    <w:p w:rsidR="0021034B" w:rsidRPr="0021034B" w:rsidRDefault="0021034B" w:rsidP="00EF58D6">
      <w:pPr>
        <w:numPr>
          <w:ilvl w:val="0"/>
          <w:numId w:val="158"/>
        </w:numPr>
        <w:spacing w:after="0" w:line="22" w:lineRule="atLeast"/>
        <w:contextualSpacing/>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lang w:eastAsia="pl-PL"/>
        </w:rPr>
        <w:t xml:space="preserve">Rozdział 85504 Wspieranie rodziny, </w:t>
      </w:r>
      <w:r w:rsidRPr="0021034B">
        <w:rPr>
          <w:rFonts w:ascii="Times New Roman" w:eastAsia="Times New Roman" w:hAnsi="Times New Roman" w:cs="Times New Roman"/>
          <w:sz w:val="24"/>
          <w:szCs w:val="24"/>
        </w:rPr>
        <w:t>§2010</w:t>
      </w:r>
      <w:r w:rsidRPr="0021034B">
        <w:rPr>
          <w:rFonts w:ascii="Times New Roman" w:eastAsia="MS Mincho" w:hAnsi="Times New Roman" w:cs="Times New Roman"/>
          <w:sz w:val="24"/>
          <w:szCs w:val="24"/>
          <w:lang w:eastAsia="pl-PL"/>
        </w:rPr>
        <w:t xml:space="preserve"> Dotacje celowe otrzymane z budżetu państwa na realizację zadań bieżących z zakresu administracji rządowej oraz innych zadań zleconych gminie, plan </w:t>
      </w:r>
      <w:r w:rsidRPr="0021034B">
        <w:rPr>
          <w:rFonts w:ascii="Times New Roman" w:eastAsia="Times New Roman" w:hAnsi="Times New Roman" w:cs="Times New Roman"/>
          <w:sz w:val="24"/>
          <w:szCs w:val="24"/>
        </w:rPr>
        <w:t>662.300,00 zł, wykonanie  - 310,00</w:t>
      </w:r>
      <w:r w:rsidR="00012F91">
        <w:rPr>
          <w:rFonts w:ascii="Times New Roman" w:eastAsia="Times New Roman" w:hAnsi="Times New Roman" w:cs="Times New Roman"/>
          <w:sz w:val="24"/>
          <w:szCs w:val="24"/>
        </w:rPr>
        <w:t xml:space="preserve"> zł, co stanowi 0,1% </w:t>
      </w:r>
      <w:r w:rsidR="00012F91">
        <w:rPr>
          <w:rFonts w:ascii="Times New Roman" w:eastAsia="Times New Roman" w:hAnsi="Times New Roman" w:cs="Times New Roman"/>
          <w:sz w:val="24"/>
          <w:szCs w:val="24"/>
        </w:rPr>
        <w:lastRenderedPageBreak/>
        <w:t>wykonania. Zadanie będzie realizowane przez ZUS, planowany dochód zostanie zmniejszony.</w:t>
      </w:r>
    </w:p>
    <w:p w:rsidR="0021034B" w:rsidRPr="0021034B" w:rsidRDefault="0021034B" w:rsidP="0021034B">
      <w:pPr>
        <w:spacing w:after="0" w:line="22" w:lineRule="atLeast"/>
        <w:ind w:left="360"/>
        <w:contextualSpacing/>
        <w:jc w:val="both"/>
        <w:outlineLvl w:val="0"/>
        <w:rPr>
          <w:rFonts w:ascii="Times New Roman" w:eastAsia="MS Mincho" w:hAnsi="Times New Roman" w:cs="Times New Roman"/>
          <w:sz w:val="24"/>
          <w:szCs w:val="24"/>
          <w:lang w:eastAsia="pl-PL"/>
        </w:rPr>
      </w:pPr>
      <w:r w:rsidRPr="0021034B">
        <w:rPr>
          <w:rFonts w:ascii="Times New Roman" w:eastAsia="MS Mincho" w:hAnsi="Times New Roman" w:cs="Times New Roman"/>
          <w:sz w:val="24"/>
          <w:szCs w:val="24"/>
        </w:rPr>
        <w:t xml:space="preserve">Planowane  na rok 2021 dochody z tytułu zwrotów wypłaconych przez GOPS w latach ubiegłych świadczeń będą realizowane w II półroczu 2021r. </w:t>
      </w:r>
    </w:p>
    <w:p w:rsidR="0021034B" w:rsidRPr="0021034B" w:rsidRDefault="0021034B" w:rsidP="00EF58D6">
      <w:pPr>
        <w:numPr>
          <w:ilvl w:val="0"/>
          <w:numId w:val="184"/>
        </w:numPr>
        <w:spacing w:after="0" w:line="22" w:lineRule="atLeast"/>
        <w:ind w:left="426" w:hanging="426"/>
        <w:contextualSpacing/>
        <w:jc w:val="both"/>
        <w:outlineLvl w:val="0"/>
        <w:rPr>
          <w:rFonts w:ascii="Times New Roman" w:eastAsia="MS Mincho" w:hAnsi="Times New Roman" w:cs="Times New Roman"/>
          <w:color w:val="FF0000"/>
          <w:sz w:val="24"/>
          <w:szCs w:val="24"/>
          <w:lang w:eastAsia="pl-PL"/>
        </w:rPr>
      </w:pPr>
      <w:r w:rsidRPr="0021034B">
        <w:rPr>
          <w:rFonts w:ascii="Times New Roman" w:eastAsia="MS Mincho" w:hAnsi="Times New Roman" w:cs="Times New Roman"/>
          <w:sz w:val="24"/>
          <w:szCs w:val="24"/>
          <w:lang w:eastAsia="pl-PL"/>
        </w:rPr>
        <w:t>Dział 900 - Gospodarka komunalna i ochrona środowiska:</w:t>
      </w:r>
    </w:p>
    <w:p w:rsidR="0021034B" w:rsidRPr="0021034B" w:rsidRDefault="0021034B" w:rsidP="00EF58D6">
      <w:pPr>
        <w:numPr>
          <w:ilvl w:val="1"/>
          <w:numId w:val="163"/>
        </w:numPr>
        <w:spacing w:after="0" w:line="22" w:lineRule="atLeast"/>
        <w:ind w:left="709" w:hanging="283"/>
        <w:contextualSpacing/>
        <w:jc w:val="both"/>
        <w:outlineLvl w:val="0"/>
        <w:rPr>
          <w:rFonts w:ascii="Times New Roman" w:eastAsia="MS Mincho" w:hAnsi="Times New Roman" w:cs="Times New Roman"/>
          <w:color w:val="FF0000"/>
          <w:sz w:val="24"/>
          <w:szCs w:val="24"/>
          <w:lang w:eastAsia="pl-PL"/>
        </w:rPr>
      </w:pPr>
      <w:r w:rsidRPr="0021034B">
        <w:rPr>
          <w:rFonts w:ascii="Times New Roman" w:eastAsia="MS Mincho" w:hAnsi="Times New Roman" w:cs="Times New Roman"/>
          <w:sz w:val="24"/>
          <w:szCs w:val="24"/>
          <w:lang w:eastAsia="pl-PL"/>
        </w:rPr>
        <w:t xml:space="preserve"> Rozdział 90005 Ochrona powietrza atmosferycznego i klimatu, </w:t>
      </w:r>
      <w:r w:rsidRPr="0021034B">
        <w:rPr>
          <w:rFonts w:ascii="Times New Roman" w:eastAsia="Times New Roman" w:hAnsi="Times New Roman" w:cs="Times New Roman"/>
          <w:sz w:val="24"/>
          <w:szCs w:val="24"/>
          <w:lang w:eastAsia="pl-PL"/>
        </w:rPr>
        <w:t>§2460 środki otrzymane od pozostałych jednostek zaliczanych do sektora finansów publicznych  na realizację zadań bieżących  jednostek zaliczanych do sektora finansów publicznych, plan 30.000,00 zł, wykonanie 9.000,00 zł, co stanowi 30,0% planu</w:t>
      </w:r>
      <w:r w:rsidR="00B763E2">
        <w:rPr>
          <w:rFonts w:ascii="Times New Roman" w:eastAsia="Times New Roman" w:hAnsi="Times New Roman" w:cs="Times New Roman"/>
          <w:sz w:val="24"/>
          <w:szCs w:val="24"/>
          <w:lang w:eastAsia="pl-PL"/>
        </w:rPr>
        <w:t>, zgodnie z zawartą umową dochód realizowany będzie w II półroczu</w:t>
      </w:r>
      <w:r w:rsidRPr="0021034B">
        <w:rPr>
          <w:rFonts w:ascii="Times New Roman" w:eastAsia="Times New Roman" w:hAnsi="Times New Roman" w:cs="Times New Roman"/>
          <w:sz w:val="24"/>
          <w:szCs w:val="24"/>
          <w:lang w:eastAsia="pl-PL"/>
        </w:rPr>
        <w:t>; §6298 Dotacje celowe  w ramach programów finansowanych z udziałem środków, o których mowa w art. 5 ust. 3 pkt 5 lit a i b ustaw, lub płatność w ramach budżetu środków europejskich, realizowanych przez jednostki samorządu terytorialnego. Plan 158.189.,00 zł, wykonanie 0,</w:t>
      </w:r>
      <w:r w:rsidR="00C3304F">
        <w:rPr>
          <w:rFonts w:ascii="Times New Roman" w:eastAsia="Times New Roman" w:hAnsi="Times New Roman" w:cs="Times New Roman"/>
          <w:sz w:val="24"/>
          <w:szCs w:val="24"/>
          <w:lang w:eastAsia="pl-PL"/>
        </w:rPr>
        <w:t>00 zł</w:t>
      </w:r>
      <w:r w:rsidR="00D24869">
        <w:rPr>
          <w:rFonts w:ascii="Times New Roman" w:eastAsia="Times New Roman" w:hAnsi="Times New Roman" w:cs="Times New Roman"/>
          <w:sz w:val="24"/>
          <w:szCs w:val="24"/>
          <w:lang w:eastAsia="pl-PL"/>
        </w:rPr>
        <w:t>;</w:t>
      </w:r>
    </w:p>
    <w:p w:rsidR="0021034B" w:rsidRPr="00D24869" w:rsidRDefault="0021034B" w:rsidP="00EF58D6">
      <w:pPr>
        <w:numPr>
          <w:ilvl w:val="1"/>
          <w:numId w:val="163"/>
        </w:numPr>
        <w:spacing w:after="0" w:line="22" w:lineRule="atLeast"/>
        <w:ind w:left="709" w:hanging="283"/>
        <w:contextualSpacing/>
        <w:jc w:val="both"/>
        <w:outlineLvl w:val="0"/>
        <w:rPr>
          <w:rFonts w:ascii="Times New Roman" w:eastAsia="MS Mincho" w:hAnsi="Times New Roman" w:cs="Times New Roman"/>
          <w:color w:val="FF0000"/>
          <w:sz w:val="24"/>
          <w:szCs w:val="24"/>
          <w:lang w:eastAsia="pl-PL"/>
        </w:rPr>
      </w:pPr>
      <w:r w:rsidRPr="0021034B">
        <w:rPr>
          <w:rFonts w:ascii="Times New Roman" w:eastAsia="MS Mincho" w:hAnsi="Times New Roman" w:cs="Times New Roman"/>
          <w:sz w:val="24"/>
          <w:szCs w:val="24"/>
          <w:lang w:eastAsia="pl-PL"/>
        </w:rPr>
        <w:t xml:space="preserve">Rozdział 90095 Pozostała działalność, </w:t>
      </w:r>
      <w:r w:rsidRPr="0021034B">
        <w:rPr>
          <w:rFonts w:ascii="Times New Roman" w:eastAsia="Times New Roman" w:hAnsi="Times New Roman" w:cs="Times New Roman"/>
          <w:sz w:val="24"/>
          <w:szCs w:val="24"/>
          <w:lang w:eastAsia="pl-PL"/>
        </w:rPr>
        <w:t xml:space="preserve">§6298 Dotacje celowe  w ramach programów finansowanych z udziałem środków, o których mowa w art.. 5 ust. 3 pkt 5 lit a i b ustaw, lub płatność w ramach budżetu środków europejskich, realizowanych przez jednostki samorządu terytorialnego, plan – 233.623,00 zł, wykonanie – 0,00 zł. </w:t>
      </w:r>
    </w:p>
    <w:p w:rsidR="00D24869" w:rsidRPr="0021034B" w:rsidRDefault="006A20F9" w:rsidP="00D24869">
      <w:pPr>
        <w:spacing w:after="0" w:line="22" w:lineRule="atLeast"/>
        <w:contextualSpacing/>
        <w:jc w:val="both"/>
        <w:outlineLvl w:val="0"/>
        <w:rPr>
          <w:rFonts w:ascii="Times New Roman" w:eastAsia="MS Mincho" w:hAnsi="Times New Roman" w:cs="Times New Roman"/>
          <w:color w:val="FF0000"/>
          <w:sz w:val="24"/>
          <w:szCs w:val="24"/>
          <w:lang w:eastAsia="pl-PL"/>
        </w:rPr>
      </w:pPr>
      <w:r w:rsidRPr="0021034B">
        <w:rPr>
          <w:rFonts w:ascii="Times New Roman" w:eastAsia="Times New Roman" w:hAnsi="Times New Roman" w:cs="Times New Roman"/>
          <w:sz w:val="24"/>
          <w:szCs w:val="24"/>
          <w:lang w:eastAsia="pl-PL"/>
        </w:rPr>
        <w:t>§6298</w:t>
      </w:r>
      <w:r>
        <w:rPr>
          <w:rFonts w:ascii="Times New Roman" w:eastAsia="Times New Roman" w:hAnsi="Times New Roman" w:cs="Times New Roman"/>
          <w:sz w:val="24"/>
          <w:szCs w:val="24"/>
          <w:lang w:eastAsia="pl-PL"/>
        </w:rPr>
        <w:t xml:space="preserve"> – </w:t>
      </w:r>
      <w:r w:rsidR="00AA121A">
        <w:rPr>
          <w:rFonts w:ascii="Times New Roman" w:eastAsia="Times New Roman" w:hAnsi="Times New Roman" w:cs="Times New Roman"/>
          <w:sz w:val="24"/>
          <w:szCs w:val="24"/>
          <w:lang w:eastAsia="pl-PL"/>
        </w:rPr>
        <w:t xml:space="preserve">zakłada się, że </w:t>
      </w:r>
      <w:r>
        <w:rPr>
          <w:rFonts w:ascii="Times New Roman" w:eastAsia="Times New Roman" w:hAnsi="Times New Roman" w:cs="Times New Roman"/>
          <w:sz w:val="24"/>
          <w:szCs w:val="24"/>
          <w:lang w:eastAsia="pl-PL"/>
        </w:rPr>
        <w:t xml:space="preserve">dotacje celowe </w:t>
      </w:r>
      <w:r w:rsidR="00AA121A">
        <w:rPr>
          <w:rFonts w:ascii="Times New Roman" w:eastAsia="Times New Roman" w:hAnsi="Times New Roman" w:cs="Times New Roman"/>
          <w:sz w:val="24"/>
          <w:szCs w:val="24"/>
          <w:lang w:eastAsia="pl-PL"/>
        </w:rPr>
        <w:t>na dofinansowanie projektów unijnych wpłyną na rachunek gminy w II półroczu.</w:t>
      </w:r>
    </w:p>
    <w:p w:rsidR="0021034B" w:rsidRPr="0021034B" w:rsidRDefault="0021034B" w:rsidP="00EF58D6">
      <w:pPr>
        <w:numPr>
          <w:ilvl w:val="0"/>
          <w:numId w:val="186"/>
        </w:numPr>
        <w:spacing w:after="0" w:line="22" w:lineRule="atLeast"/>
        <w:contextualSpacing/>
        <w:jc w:val="both"/>
        <w:outlineLvl w:val="0"/>
        <w:rPr>
          <w:rFonts w:ascii="Times New Roman" w:eastAsia="MS Mincho" w:hAnsi="Times New Roman" w:cs="Times New Roman"/>
          <w:sz w:val="24"/>
          <w:szCs w:val="24"/>
          <w:lang w:eastAsia="pl-PL"/>
        </w:rPr>
      </w:pPr>
      <w:r w:rsidRPr="0021034B">
        <w:rPr>
          <w:rFonts w:ascii="Times New Roman" w:eastAsia="Times New Roman" w:hAnsi="Times New Roman" w:cs="Times New Roman"/>
          <w:sz w:val="24"/>
          <w:szCs w:val="24"/>
          <w:lang w:eastAsia="pl-PL"/>
        </w:rPr>
        <w:t xml:space="preserve">Dział 926 Kultura  fizyczna, rozdział 92601 Obiekty sportowe, §0830 wpływy z usług, plan 210.000.00 zł, wykonanie 59.705,24 zł, co stanowi 28,4% planu,. Z uwagi na sytuację związaną z pandemią wirus COVID-19 dostępność do usług z obiektów sportowych (basen, hala sportowa) był ograniczony; </w:t>
      </w:r>
      <w:r w:rsidR="00F66964" w:rsidRPr="0021034B">
        <w:rPr>
          <w:rFonts w:ascii="Times New Roman" w:eastAsia="Times New Roman" w:hAnsi="Times New Roman" w:cs="Times New Roman"/>
          <w:sz w:val="24"/>
          <w:szCs w:val="24"/>
          <w:lang w:eastAsia="pl-PL"/>
        </w:rPr>
        <w:t>§6298</w:t>
      </w:r>
      <w:r w:rsidRPr="0021034B">
        <w:rPr>
          <w:rFonts w:ascii="Times New Roman" w:eastAsia="Times New Roman" w:hAnsi="Times New Roman" w:cs="Times New Roman"/>
          <w:sz w:val="24"/>
          <w:szCs w:val="24"/>
          <w:lang w:eastAsia="pl-PL"/>
        </w:rPr>
        <w:t>wpływy z rozliczeń/zwrotów z lat ubiegłych, plan – 15</w:t>
      </w:r>
      <w:r w:rsidR="00F66964">
        <w:rPr>
          <w:rFonts w:ascii="Times New Roman" w:eastAsia="Times New Roman" w:hAnsi="Times New Roman" w:cs="Times New Roman"/>
          <w:sz w:val="24"/>
          <w:szCs w:val="24"/>
          <w:lang w:eastAsia="pl-PL"/>
        </w:rPr>
        <w:t>.000,00 zł, wykonanie 0,00 zł, dochód ujęty</w:t>
      </w:r>
      <w:r w:rsidR="00DC2CDE">
        <w:rPr>
          <w:rFonts w:ascii="Times New Roman" w:eastAsia="Times New Roman" w:hAnsi="Times New Roman" w:cs="Times New Roman"/>
          <w:sz w:val="24"/>
          <w:szCs w:val="24"/>
          <w:lang w:eastAsia="pl-PL"/>
        </w:rPr>
        <w:t xml:space="preserve"> został w rozdziale 92605, nastąpi zmiana planu pomiędzy rozdziałami</w:t>
      </w:r>
      <w:r w:rsidR="00496383">
        <w:rPr>
          <w:rFonts w:ascii="Times New Roman" w:eastAsia="Times New Roman" w:hAnsi="Times New Roman" w:cs="Times New Roman"/>
          <w:sz w:val="24"/>
          <w:szCs w:val="24"/>
          <w:lang w:eastAsia="pl-PL"/>
        </w:rPr>
        <w:t>.</w:t>
      </w:r>
    </w:p>
    <w:p w:rsidR="0021034B" w:rsidRPr="0021034B" w:rsidRDefault="0021034B" w:rsidP="0021034B">
      <w:pPr>
        <w:spacing w:after="0" w:line="240" w:lineRule="auto"/>
        <w:ind w:left="720"/>
        <w:contextualSpacing/>
        <w:jc w:val="both"/>
        <w:rPr>
          <w:rFonts w:ascii="Times New Roman" w:eastAsia="Times New Roman" w:hAnsi="Times New Roman" w:cs="Times New Roman"/>
          <w:b/>
          <w:bCs/>
          <w:sz w:val="24"/>
          <w:szCs w:val="24"/>
          <w:lang w:eastAsia="pl-PL"/>
        </w:rPr>
      </w:pPr>
    </w:p>
    <w:p w:rsidR="004C1F60" w:rsidRPr="00431296" w:rsidRDefault="00431296" w:rsidP="00327703">
      <w:pPr>
        <w:spacing w:after="0" w:line="22" w:lineRule="atLeast"/>
        <w:rPr>
          <w:rFonts w:ascii="Times New Roman" w:eastAsia="MS Mincho" w:hAnsi="Times New Roman" w:cs="Times New Roman"/>
          <w:b/>
          <w:bCs/>
          <w:color w:val="000000" w:themeColor="text1"/>
          <w:sz w:val="24"/>
          <w:szCs w:val="24"/>
        </w:rPr>
      </w:pPr>
      <w:r w:rsidRPr="00431296">
        <w:rPr>
          <w:rFonts w:ascii="Times New Roman" w:eastAsia="MS Mincho" w:hAnsi="Times New Roman" w:cs="Times New Roman"/>
          <w:b/>
          <w:bCs/>
          <w:color w:val="000000" w:themeColor="text1"/>
          <w:sz w:val="24"/>
          <w:szCs w:val="24"/>
        </w:rPr>
        <w:t xml:space="preserve">WYDATKI BUDŻETOWE </w:t>
      </w:r>
    </w:p>
    <w:p w:rsidR="00431296" w:rsidRPr="00296D68" w:rsidRDefault="00431296" w:rsidP="00327703">
      <w:pPr>
        <w:spacing w:after="0" w:line="22" w:lineRule="atLeast"/>
        <w:rPr>
          <w:rFonts w:ascii="Times New Roman" w:eastAsia="MS Mincho" w:hAnsi="Times New Roman" w:cs="Times New Roman"/>
          <w:color w:val="000000" w:themeColor="text1"/>
          <w:sz w:val="24"/>
          <w:szCs w:val="24"/>
        </w:rPr>
      </w:pPr>
    </w:p>
    <w:p w:rsidR="007D58A6" w:rsidRPr="00296D68" w:rsidRDefault="007D58A6" w:rsidP="007D58A6">
      <w:pPr>
        <w:pStyle w:val="Zwykytekst"/>
        <w:spacing w:line="22" w:lineRule="atLeast"/>
        <w:rPr>
          <w:rFonts w:ascii="Times New Roman" w:eastAsia="MS Mincho" w:hAnsi="Times New Roman"/>
          <w:bCs/>
          <w:color w:val="000000" w:themeColor="text1"/>
          <w:sz w:val="24"/>
          <w:szCs w:val="24"/>
          <w:u w:val="single"/>
        </w:rPr>
      </w:pPr>
      <w:r w:rsidRPr="00296D68">
        <w:rPr>
          <w:rFonts w:ascii="Times New Roman" w:eastAsia="MS Mincho" w:hAnsi="Times New Roman"/>
          <w:bCs/>
          <w:color w:val="000000" w:themeColor="text1"/>
          <w:sz w:val="24"/>
          <w:szCs w:val="24"/>
          <w:u w:val="single"/>
        </w:rPr>
        <w:t>Informacja do załącznika  nr 2 do  uchwały budżetowej</w:t>
      </w:r>
      <w:r w:rsidR="004D4B90" w:rsidRPr="00296D68">
        <w:rPr>
          <w:rFonts w:ascii="Times New Roman" w:eastAsia="MS Mincho" w:hAnsi="Times New Roman"/>
          <w:bCs/>
          <w:color w:val="000000" w:themeColor="text1"/>
          <w:sz w:val="24"/>
          <w:szCs w:val="24"/>
          <w:u w:val="single"/>
        </w:rPr>
        <w:t xml:space="preserve"> – planowane wydatki budżetu</w:t>
      </w:r>
    </w:p>
    <w:p w:rsidR="007D58A6" w:rsidRPr="00296D68" w:rsidRDefault="007D58A6" w:rsidP="007D58A6">
      <w:pPr>
        <w:pStyle w:val="Default"/>
        <w:jc w:val="both"/>
        <w:rPr>
          <w:color w:val="000000" w:themeColor="text1"/>
        </w:rPr>
      </w:pPr>
    </w:p>
    <w:p w:rsidR="007D58A6" w:rsidRPr="00296D68" w:rsidRDefault="007D58A6" w:rsidP="007D58A6">
      <w:pPr>
        <w:pStyle w:val="Default"/>
        <w:jc w:val="both"/>
        <w:rPr>
          <w:color w:val="000000" w:themeColor="text1"/>
        </w:rPr>
      </w:pPr>
      <w:r w:rsidRPr="00296D68">
        <w:rPr>
          <w:color w:val="000000" w:themeColor="text1"/>
        </w:rPr>
        <w:t>Plan wydatków przyjęty  uchwałą budżetową na rok 202</w:t>
      </w:r>
      <w:r w:rsidR="00075FDF" w:rsidRPr="00296D68">
        <w:rPr>
          <w:color w:val="000000" w:themeColor="text1"/>
        </w:rPr>
        <w:t>1</w:t>
      </w:r>
      <w:r w:rsidRPr="00296D68">
        <w:rPr>
          <w:color w:val="000000" w:themeColor="text1"/>
        </w:rPr>
        <w:t xml:space="preserve"> przedstawia się następująco :</w:t>
      </w:r>
    </w:p>
    <w:p w:rsidR="007D58A6" w:rsidRPr="00296D68" w:rsidRDefault="007D58A6" w:rsidP="007D58A6">
      <w:pPr>
        <w:pStyle w:val="Default"/>
        <w:jc w:val="both"/>
        <w:rPr>
          <w:color w:val="000000" w:themeColor="text1"/>
        </w:rPr>
      </w:pPr>
      <w:r w:rsidRPr="00296D68">
        <w:rPr>
          <w:color w:val="000000" w:themeColor="text1"/>
        </w:rPr>
        <w:t xml:space="preserve">Planowane wydatki ogółem: </w:t>
      </w:r>
      <w:r w:rsidR="00254AFC" w:rsidRPr="00296D68">
        <w:rPr>
          <w:color w:val="000000" w:themeColor="text1"/>
        </w:rPr>
        <w:t>136.811.170,04</w:t>
      </w:r>
      <w:r w:rsidRPr="00296D68">
        <w:rPr>
          <w:color w:val="000000" w:themeColor="text1"/>
        </w:rPr>
        <w:t xml:space="preserve"> zł</w:t>
      </w:r>
      <w:r w:rsidR="0041682F">
        <w:rPr>
          <w:color w:val="000000" w:themeColor="text1"/>
        </w:rPr>
        <w:t>,</w:t>
      </w:r>
      <w:r w:rsidRPr="00296D68">
        <w:rPr>
          <w:color w:val="000000" w:themeColor="text1"/>
        </w:rPr>
        <w:t xml:space="preserve"> z tego:</w:t>
      </w:r>
    </w:p>
    <w:p w:rsidR="007D58A6" w:rsidRPr="00296D68" w:rsidRDefault="007D58A6" w:rsidP="00E0352E">
      <w:pPr>
        <w:pStyle w:val="Default"/>
        <w:numPr>
          <w:ilvl w:val="0"/>
          <w:numId w:val="29"/>
        </w:numPr>
        <w:jc w:val="both"/>
        <w:rPr>
          <w:color w:val="000000" w:themeColor="text1"/>
        </w:rPr>
      </w:pPr>
      <w:r w:rsidRPr="00296D68">
        <w:rPr>
          <w:color w:val="000000" w:themeColor="text1"/>
        </w:rPr>
        <w:t xml:space="preserve">Wydatki bieżące -  </w:t>
      </w:r>
      <w:r w:rsidR="00254AFC" w:rsidRPr="00296D68">
        <w:rPr>
          <w:color w:val="000000" w:themeColor="text1"/>
        </w:rPr>
        <w:t>95.996.220,26</w:t>
      </w:r>
      <w:r w:rsidRPr="00296D68">
        <w:rPr>
          <w:color w:val="000000" w:themeColor="text1"/>
        </w:rPr>
        <w:t xml:space="preserve"> zł,</w:t>
      </w:r>
    </w:p>
    <w:p w:rsidR="007D58A6" w:rsidRPr="00296D68" w:rsidRDefault="007D58A6" w:rsidP="00E0352E">
      <w:pPr>
        <w:pStyle w:val="Default"/>
        <w:numPr>
          <w:ilvl w:val="0"/>
          <w:numId w:val="29"/>
        </w:numPr>
        <w:jc w:val="both"/>
        <w:rPr>
          <w:color w:val="000000" w:themeColor="text1"/>
        </w:rPr>
      </w:pPr>
      <w:r w:rsidRPr="00296D68">
        <w:rPr>
          <w:color w:val="000000" w:themeColor="text1"/>
        </w:rPr>
        <w:t xml:space="preserve">Wydatki majątkowe -  </w:t>
      </w:r>
      <w:r w:rsidR="00254AFC" w:rsidRPr="00296D68">
        <w:rPr>
          <w:color w:val="000000" w:themeColor="text1"/>
        </w:rPr>
        <w:t>40.814.949,78</w:t>
      </w:r>
      <w:r w:rsidRPr="00296D68">
        <w:rPr>
          <w:color w:val="000000" w:themeColor="text1"/>
        </w:rPr>
        <w:t xml:space="preserve"> zł.</w:t>
      </w:r>
    </w:p>
    <w:p w:rsidR="007D58A6" w:rsidRPr="00296D68" w:rsidRDefault="007D58A6" w:rsidP="007D58A6">
      <w:pPr>
        <w:pStyle w:val="Default"/>
        <w:ind w:left="720"/>
        <w:jc w:val="both"/>
        <w:rPr>
          <w:color w:val="000000" w:themeColor="text1"/>
        </w:rPr>
      </w:pPr>
    </w:p>
    <w:p w:rsidR="007D58A6" w:rsidRPr="00296D68" w:rsidRDefault="007D58A6" w:rsidP="007D58A6">
      <w:pPr>
        <w:pStyle w:val="Default"/>
        <w:jc w:val="both"/>
        <w:rPr>
          <w:color w:val="000000" w:themeColor="text1"/>
        </w:rPr>
      </w:pPr>
      <w:r w:rsidRPr="00296D68">
        <w:rPr>
          <w:color w:val="000000" w:themeColor="text1"/>
        </w:rPr>
        <w:t xml:space="preserve">Planowane  wydatki  w ciągu okresu sprawozdawczego zostały zwiększone o kwotę </w:t>
      </w:r>
      <w:r w:rsidR="000F7DF8" w:rsidRPr="00296D68">
        <w:rPr>
          <w:color w:val="000000" w:themeColor="text1"/>
        </w:rPr>
        <w:t>5.633.845,21</w:t>
      </w:r>
      <w:r w:rsidRPr="00296D68">
        <w:rPr>
          <w:color w:val="000000" w:themeColor="text1"/>
        </w:rPr>
        <w:t xml:space="preserve"> zł i po zmianie ogółem wynoszą</w:t>
      </w:r>
      <w:r w:rsidRPr="00296D68">
        <w:rPr>
          <w:color w:val="1F497D" w:themeColor="text2"/>
        </w:rPr>
        <w:t xml:space="preserve"> -  </w:t>
      </w:r>
      <w:r w:rsidR="007653D0" w:rsidRPr="00296D68">
        <w:rPr>
          <w:color w:val="000000" w:themeColor="text1"/>
        </w:rPr>
        <w:t>142.445.0</w:t>
      </w:r>
      <w:r w:rsidR="000F7DF8" w:rsidRPr="00296D68">
        <w:rPr>
          <w:color w:val="000000" w:themeColor="text1"/>
        </w:rPr>
        <w:t>1</w:t>
      </w:r>
      <w:r w:rsidR="007653D0" w:rsidRPr="00296D68">
        <w:rPr>
          <w:color w:val="000000" w:themeColor="text1"/>
        </w:rPr>
        <w:t>5,25</w:t>
      </w:r>
      <w:r w:rsidRPr="00296D68">
        <w:rPr>
          <w:color w:val="000000" w:themeColor="text1"/>
        </w:rPr>
        <w:t xml:space="preserve"> zł, w tym :</w:t>
      </w:r>
    </w:p>
    <w:p w:rsidR="007D58A6" w:rsidRPr="00296D68" w:rsidRDefault="007D58A6" w:rsidP="00E0352E">
      <w:pPr>
        <w:pStyle w:val="Default"/>
        <w:numPr>
          <w:ilvl w:val="0"/>
          <w:numId w:val="30"/>
        </w:numPr>
        <w:jc w:val="both"/>
        <w:rPr>
          <w:color w:val="000000" w:themeColor="text1"/>
        </w:rPr>
      </w:pPr>
      <w:r w:rsidRPr="00296D68">
        <w:rPr>
          <w:color w:val="000000" w:themeColor="text1"/>
        </w:rPr>
        <w:t xml:space="preserve">wydatki bieżące  zwiększono o </w:t>
      </w:r>
      <w:r w:rsidR="000F7DF8" w:rsidRPr="00296D68">
        <w:rPr>
          <w:color w:val="000000" w:themeColor="text1"/>
        </w:rPr>
        <w:t>1.421.842,04</w:t>
      </w:r>
      <w:r w:rsidRPr="00296D68">
        <w:rPr>
          <w:color w:val="000000" w:themeColor="text1"/>
        </w:rPr>
        <w:t xml:space="preserve">zł,  po zmianie </w:t>
      </w:r>
      <w:r w:rsidR="007653D0" w:rsidRPr="00296D68">
        <w:rPr>
          <w:color w:val="000000" w:themeColor="text1"/>
        </w:rPr>
        <w:t xml:space="preserve">97.418.062,30 </w:t>
      </w:r>
      <w:r w:rsidRPr="00296D68">
        <w:rPr>
          <w:color w:val="000000" w:themeColor="text1"/>
        </w:rPr>
        <w:t>zł,</w:t>
      </w:r>
    </w:p>
    <w:p w:rsidR="007D58A6" w:rsidRPr="00296D68" w:rsidRDefault="007D58A6" w:rsidP="00E0352E">
      <w:pPr>
        <w:pStyle w:val="Default"/>
        <w:numPr>
          <w:ilvl w:val="0"/>
          <w:numId w:val="30"/>
        </w:numPr>
        <w:jc w:val="both"/>
        <w:rPr>
          <w:color w:val="000000" w:themeColor="text1"/>
        </w:rPr>
      </w:pPr>
      <w:r w:rsidRPr="00296D68">
        <w:rPr>
          <w:color w:val="000000" w:themeColor="text1"/>
        </w:rPr>
        <w:t>wydatki majątkowe  z</w:t>
      </w:r>
      <w:r w:rsidR="000F7DF8" w:rsidRPr="00296D68">
        <w:rPr>
          <w:color w:val="000000" w:themeColor="text1"/>
        </w:rPr>
        <w:t>większono</w:t>
      </w:r>
      <w:r w:rsidRPr="00296D68">
        <w:rPr>
          <w:color w:val="000000" w:themeColor="text1"/>
        </w:rPr>
        <w:t xml:space="preserve"> o </w:t>
      </w:r>
      <w:r w:rsidR="002241DC" w:rsidRPr="00296D68">
        <w:rPr>
          <w:color w:val="000000" w:themeColor="text1"/>
        </w:rPr>
        <w:t>4.212.003,17</w:t>
      </w:r>
      <w:r w:rsidRPr="00296D68">
        <w:rPr>
          <w:color w:val="000000" w:themeColor="text1"/>
        </w:rPr>
        <w:t xml:space="preserve"> zł, po zmianie </w:t>
      </w:r>
      <w:r w:rsidR="007653D0" w:rsidRPr="00296D68">
        <w:rPr>
          <w:color w:val="000000" w:themeColor="text1"/>
        </w:rPr>
        <w:t>45.026.952,95</w:t>
      </w:r>
      <w:r w:rsidRPr="00296D68">
        <w:rPr>
          <w:color w:val="000000" w:themeColor="text1"/>
        </w:rPr>
        <w:t xml:space="preserve"> zł.</w:t>
      </w:r>
    </w:p>
    <w:p w:rsidR="007D58A6" w:rsidRPr="00296D68" w:rsidRDefault="007D58A6" w:rsidP="007D58A6">
      <w:pPr>
        <w:pStyle w:val="Default"/>
        <w:jc w:val="both"/>
        <w:rPr>
          <w:color w:val="1F497D" w:themeColor="text2"/>
        </w:rPr>
      </w:pPr>
    </w:p>
    <w:p w:rsidR="007D58A6" w:rsidRPr="00296D68" w:rsidRDefault="007D58A6" w:rsidP="007D58A6">
      <w:pPr>
        <w:pStyle w:val="Default"/>
        <w:jc w:val="both"/>
        <w:rPr>
          <w:color w:val="000000" w:themeColor="text1"/>
        </w:rPr>
      </w:pPr>
      <w:r w:rsidRPr="00296D68">
        <w:rPr>
          <w:color w:val="000000" w:themeColor="text1"/>
        </w:rPr>
        <w:t xml:space="preserve">W okresie sprawozdawczym wydatki zrealizowane zostały w kwocie  </w:t>
      </w:r>
      <w:r w:rsidR="003314B0" w:rsidRPr="00296D68">
        <w:rPr>
          <w:color w:val="000000" w:themeColor="text1"/>
        </w:rPr>
        <w:t>47.</w:t>
      </w:r>
      <w:r w:rsidR="00901B2F" w:rsidRPr="00296D68">
        <w:rPr>
          <w:color w:val="000000" w:themeColor="text1"/>
        </w:rPr>
        <w:t>590</w:t>
      </w:r>
      <w:r w:rsidR="003314B0" w:rsidRPr="00296D68">
        <w:rPr>
          <w:color w:val="000000" w:themeColor="text1"/>
        </w:rPr>
        <w:t>.997,82</w:t>
      </w:r>
      <w:r w:rsidRPr="00296D68">
        <w:rPr>
          <w:color w:val="000000" w:themeColor="text1"/>
        </w:rPr>
        <w:t xml:space="preserve"> zł, co stanowi </w:t>
      </w:r>
      <w:r w:rsidR="003314B0" w:rsidRPr="00296D68">
        <w:rPr>
          <w:color w:val="000000" w:themeColor="text1"/>
        </w:rPr>
        <w:t>33</w:t>
      </w:r>
      <w:r w:rsidR="006A2BEA" w:rsidRPr="00296D68">
        <w:rPr>
          <w:color w:val="000000" w:themeColor="text1"/>
        </w:rPr>
        <w:t>,</w:t>
      </w:r>
      <w:r w:rsidR="00F05687" w:rsidRPr="00296D68">
        <w:rPr>
          <w:color w:val="000000" w:themeColor="text1"/>
        </w:rPr>
        <w:t>4</w:t>
      </w:r>
      <w:r w:rsidRPr="00296D68">
        <w:rPr>
          <w:color w:val="000000" w:themeColor="text1"/>
        </w:rPr>
        <w:t xml:space="preserve">% wykonania planu, z tego: </w:t>
      </w:r>
    </w:p>
    <w:p w:rsidR="007D58A6" w:rsidRPr="00296D68" w:rsidRDefault="007D58A6" w:rsidP="007D58A6">
      <w:pPr>
        <w:pStyle w:val="Default"/>
        <w:spacing w:after="27"/>
        <w:jc w:val="both"/>
        <w:rPr>
          <w:color w:val="000000" w:themeColor="text1"/>
        </w:rPr>
      </w:pPr>
      <w:r w:rsidRPr="00296D68">
        <w:rPr>
          <w:color w:val="000000" w:themeColor="text1"/>
        </w:rPr>
        <w:t xml:space="preserve">1. Wydatki  bieżące, wykonanie – </w:t>
      </w:r>
      <w:r w:rsidR="003314B0" w:rsidRPr="00296D68">
        <w:rPr>
          <w:color w:val="000000" w:themeColor="text1"/>
        </w:rPr>
        <w:t>45.</w:t>
      </w:r>
      <w:r w:rsidR="00901B2F" w:rsidRPr="00296D68">
        <w:rPr>
          <w:color w:val="000000" w:themeColor="text1"/>
        </w:rPr>
        <w:t>892</w:t>
      </w:r>
      <w:r w:rsidR="003314B0" w:rsidRPr="00296D68">
        <w:rPr>
          <w:color w:val="000000" w:themeColor="text1"/>
        </w:rPr>
        <w:t>.154,91</w:t>
      </w:r>
      <w:r w:rsidRPr="00296D68">
        <w:rPr>
          <w:color w:val="000000" w:themeColor="text1"/>
        </w:rPr>
        <w:t xml:space="preserve">  zł, co stanowi </w:t>
      </w:r>
      <w:r w:rsidR="003314B0" w:rsidRPr="00296D68">
        <w:rPr>
          <w:color w:val="000000" w:themeColor="text1"/>
        </w:rPr>
        <w:t>47</w:t>
      </w:r>
      <w:r w:rsidR="00B33A2F" w:rsidRPr="00296D68">
        <w:rPr>
          <w:color w:val="000000" w:themeColor="text1"/>
        </w:rPr>
        <w:t>,1</w:t>
      </w:r>
      <w:r w:rsidRPr="00296D68">
        <w:rPr>
          <w:color w:val="000000" w:themeColor="text1"/>
        </w:rPr>
        <w:t xml:space="preserve">  %  realizacji planu; </w:t>
      </w:r>
    </w:p>
    <w:p w:rsidR="007D58A6" w:rsidRPr="00296D68" w:rsidRDefault="007D58A6" w:rsidP="007D58A6">
      <w:pPr>
        <w:pStyle w:val="Default"/>
        <w:jc w:val="both"/>
        <w:rPr>
          <w:color w:val="000000" w:themeColor="text1"/>
        </w:rPr>
      </w:pPr>
      <w:r w:rsidRPr="00296D68">
        <w:rPr>
          <w:color w:val="000000" w:themeColor="text1"/>
        </w:rPr>
        <w:t xml:space="preserve">2. Wydatki majątkowe, wykonanie – </w:t>
      </w:r>
      <w:r w:rsidR="003314B0" w:rsidRPr="00296D68">
        <w:rPr>
          <w:color w:val="000000" w:themeColor="text1"/>
        </w:rPr>
        <w:t>1.698.842,91</w:t>
      </w:r>
      <w:r w:rsidRPr="00296D68">
        <w:rPr>
          <w:color w:val="000000" w:themeColor="text1"/>
        </w:rPr>
        <w:t xml:space="preserve"> zł, co stanowi </w:t>
      </w:r>
      <w:r w:rsidR="003314B0" w:rsidRPr="00296D68">
        <w:rPr>
          <w:color w:val="000000" w:themeColor="text1"/>
        </w:rPr>
        <w:t>3,</w:t>
      </w:r>
      <w:r w:rsidR="0076640D" w:rsidRPr="00296D68">
        <w:rPr>
          <w:color w:val="000000" w:themeColor="text1"/>
        </w:rPr>
        <w:t>8</w:t>
      </w:r>
      <w:r w:rsidRPr="00296D68">
        <w:rPr>
          <w:color w:val="000000" w:themeColor="text1"/>
        </w:rPr>
        <w:t xml:space="preserve">%  realizacji planu. </w:t>
      </w:r>
    </w:p>
    <w:p w:rsidR="0089434D" w:rsidRDefault="0089434D" w:rsidP="007D58A6">
      <w:pPr>
        <w:pStyle w:val="Default"/>
        <w:jc w:val="both"/>
        <w:rPr>
          <w:color w:val="1F497D" w:themeColor="text2"/>
          <w:sz w:val="23"/>
          <w:szCs w:val="23"/>
        </w:rPr>
      </w:pPr>
    </w:p>
    <w:p w:rsidR="001C79D7" w:rsidRDefault="001C79D7" w:rsidP="007D58A6">
      <w:pPr>
        <w:pStyle w:val="Default"/>
        <w:jc w:val="both"/>
        <w:rPr>
          <w:color w:val="1F497D" w:themeColor="text2"/>
          <w:sz w:val="23"/>
          <w:szCs w:val="23"/>
        </w:rPr>
      </w:pPr>
    </w:p>
    <w:p w:rsidR="001C79D7" w:rsidRDefault="001C79D7" w:rsidP="007D58A6">
      <w:pPr>
        <w:pStyle w:val="Default"/>
        <w:jc w:val="both"/>
        <w:rPr>
          <w:color w:val="1F497D" w:themeColor="text2"/>
          <w:sz w:val="23"/>
          <w:szCs w:val="23"/>
        </w:rPr>
      </w:pPr>
    </w:p>
    <w:p w:rsidR="00DC7AB6" w:rsidRDefault="00DC7AB6" w:rsidP="00183920">
      <w:pPr>
        <w:spacing w:after="0" w:line="22" w:lineRule="atLeast"/>
        <w:jc w:val="center"/>
        <w:rPr>
          <w:rFonts w:ascii="Times New Roman" w:eastAsia="MS Mincho" w:hAnsi="Times New Roman" w:cs="Times New Roman"/>
          <w:b/>
          <w:bCs/>
          <w:sz w:val="28"/>
          <w:szCs w:val="28"/>
        </w:rPr>
      </w:pPr>
    </w:p>
    <w:p w:rsidR="00DC7AB6" w:rsidRDefault="00DC7AB6" w:rsidP="00183920">
      <w:pPr>
        <w:spacing w:after="0" w:line="22" w:lineRule="atLeast"/>
        <w:jc w:val="center"/>
        <w:rPr>
          <w:rFonts w:ascii="Times New Roman" w:eastAsia="MS Mincho" w:hAnsi="Times New Roman" w:cs="Times New Roman"/>
          <w:b/>
          <w:bCs/>
          <w:sz w:val="28"/>
          <w:szCs w:val="28"/>
        </w:rPr>
      </w:pPr>
    </w:p>
    <w:p w:rsidR="00DC7AB6" w:rsidRDefault="00DC7AB6" w:rsidP="00183920">
      <w:pPr>
        <w:spacing w:after="0" w:line="22" w:lineRule="atLeast"/>
        <w:jc w:val="center"/>
        <w:rPr>
          <w:rFonts w:ascii="Times New Roman" w:eastAsia="MS Mincho" w:hAnsi="Times New Roman" w:cs="Times New Roman"/>
          <w:b/>
          <w:bCs/>
          <w:sz w:val="28"/>
          <w:szCs w:val="28"/>
        </w:rPr>
      </w:pPr>
    </w:p>
    <w:p w:rsidR="00DC7AB6" w:rsidRDefault="00DC7AB6" w:rsidP="00183920">
      <w:pPr>
        <w:spacing w:after="0" w:line="22" w:lineRule="atLeast"/>
        <w:jc w:val="center"/>
        <w:rPr>
          <w:rFonts w:ascii="Times New Roman" w:eastAsia="MS Mincho" w:hAnsi="Times New Roman" w:cs="Times New Roman"/>
          <w:b/>
          <w:bCs/>
          <w:sz w:val="28"/>
          <w:szCs w:val="28"/>
        </w:rPr>
      </w:pPr>
    </w:p>
    <w:p w:rsidR="00DC7AB6" w:rsidRDefault="00DC7AB6" w:rsidP="00183920">
      <w:pPr>
        <w:spacing w:after="0" w:line="22" w:lineRule="atLeast"/>
        <w:jc w:val="center"/>
        <w:rPr>
          <w:rFonts w:ascii="Times New Roman" w:eastAsia="MS Mincho" w:hAnsi="Times New Roman" w:cs="Times New Roman"/>
          <w:b/>
          <w:bCs/>
          <w:sz w:val="28"/>
          <w:szCs w:val="28"/>
        </w:rPr>
      </w:pPr>
    </w:p>
    <w:p w:rsidR="001C79D7" w:rsidRPr="00183920" w:rsidRDefault="008D2646" w:rsidP="00183920">
      <w:pPr>
        <w:spacing w:after="0" w:line="22" w:lineRule="atLeast"/>
        <w:jc w:val="center"/>
        <w:rPr>
          <w:rFonts w:ascii="Times New Roman" w:eastAsia="MS Mincho" w:hAnsi="Times New Roman" w:cs="Times New Roman"/>
          <w:b/>
          <w:bCs/>
          <w:sz w:val="28"/>
          <w:szCs w:val="28"/>
        </w:rPr>
      </w:pPr>
      <w:r w:rsidRPr="0021034B">
        <w:rPr>
          <w:rFonts w:ascii="Times New Roman" w:eastAsia="MS Mincho" w:hAnsi="Times New Roman" w:cs="Times New Roman"/>
          <w:b/>
          <w:bCs/>
          <w:sz w:val="28"/>
          <w:szCs w:val="28"/>
        </w:rPr>
        <w:t>Realizacja wydatków budżetu  gminy Osielsko</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6"/>
        <w:gridCol w:w="3678"/>
        <w:gridCol w:w="1702"/>
        <w:gridCol w:w="1702"/>
        <w:gridCol w:w="769"/>
        <w:gridCol w:w="1078"/>
      </w:tblGrid>
      <w:tr w:rsidR="005F51A8" w:rsidRPr="005F51A8" w:rsidTr="001C79D7">
        <w:trPr>
          <w:trHeight w:val="841"/>
        </w:trPr>
        <w:tc>
          <w:tcPr>
            <w:tcW w:w="533" w:type="dxa"/>
            <w:tcBorders>
              <w:top w:val="single" w:sz="4" w:space="0" w:color="auto"/>
              <w:left w:val="single" w:sz="4" w:space="0" w:color="auto"/>
              <w:bottom w:val="single" w:sz="4" w:space="0" w:color="auto"/>
              <w:right w:val="single" w:sz="4" w:space="0" w:color="auto"/>
            </w:tcBorders>
          </w:tcPr>
          <w:p w:rsidR="007D58A6" w:rsidRPr="00411C77" w:rsidRDefault="007D58A6" w:rsidP="00586548">
            <w:pPr>
              <w:pStyle w:val="Zwykytekst"/>
              <w:spacing w:before="40" w:after="40"/>
              <w:jc w:val="center"/>
              <w:rPr>
                <w:rFonts w:ascii="Times New Roman" w:eastAsia="MS Mincho" w:hAnsi="Times New Roman"/>
                <w:sz w:val="18"/>
                <w:szCs w:val="18"/>
              </w:rPr>
            </w:pPr>
          </w:p>
          <w:p w:rsidR="007D58A6" w:rsidRPr="00411C77" w:rsidRDefault="007D58A6" w:rsidP="00586548">
            <w:pPr>
              <w:pStyle w:val="Zwykytekst"/>
              <w:spacing w:before="40" w:after="40"/>
              <w:jc w:val="center"/>
              <w:rPr>
                <w:rFonts w:ascii="Times New Roman" w:eastAsia="MS Mincho" w:hAnsi="Times New Roman"/>
                <w:sz w:val="18"/>
                <w:szCs w:val="18"/>
              </w:rPr>
            </w:pPr>
          </w:p>
          <w:p w:rsidR="007D58A6" w:rsidRPr="00411C77" w:rsidRDefault="007D58A6" w:rsidP="00586548">
            <w:pPr>
              <w:pStyle w:val="Zwykytekst"/>
              <w:spacing w:before="40" w:after="40"/>
              <w:jc w:val="center"/>
              <w:rPr>
                <w:rFonts w:ascii="Times New Roman" w:eastAsia="MS Mincho" w:hAnsi="Times New Roman"/>
                <w:sz w:val="18"/>
                <w:szCs w:val="18"/>
              </w:rPr>
            </w:pPr>
            <w:r w:rsidRPr="00411C77">
              <w:rPr>
                <w:rFonts w:ascii="Times New Roman" w:eastAsia="MS Mincho" w:hAnsi="Times New Roman"/>
                <w:sz w:val="18"/>
                <w:szCs w:val="18"/>
              </w:rPr>
              <w:t>Lp.</w:t>
            </w:r>
          </w:p>
        </w:tc>
        <w:tc>
          <w:tcPr>
            <w:tcW w:w="3684" w:type="dxa"/>
            <w:gridSpan w:val="2"/>
            <w:tcBorders>
              <w:top w:val="single" w:sz="4" w:space="0" w:color="auto"/>
              <w:left w:val="single" w:sz="4" w:space="0" w:color="auto"/>
              <w:bottom w:val="single" w:sz="4" w:space="0" w:color="auto"/>
              <w:right w:val="single" w:sz="4" w:space="0" w:color="auto"/>
            </w:tcBorders>
          </w:tcPr>
          <w:p w:rsidR="007D58A6" w:rsidRPr="00411C77" w:rsidRDefault="007D58A6" w:rsidP="00586548">
            <w:pPr>
              <w:pStyle w:val="Zwykytekst"/>
              <w:spacing w:before="40" w:after="40"/>
              <w:rPr>
                <w:rFonts w:ascii="Times New Roman" w:eastAsia="MS Mincho" w:hAnsi="Times New Roman"/>
                <w:sz w:val="18"/>
                <w:szCs w:val="18"/>
              </w:rPr>
            </w:pPr>
          </w:p>
          <w:p w:rsidR="007D58A6" w:rsidRPr="00411C77" w:rsidRDefault="007D58A6" w:rsidP="00586548">
            <w:pPr>
              <w:pStyle w:val="Zwykytekst"/>
              <w:spacing w:before="40" w:after="40"/>
              <w:jc w:val="center"/>
              <w:rPr>
                <w:rFonts w:ascii="Times New Roman" w:eastAsia="MS Mincho" w:hAnsi="Times New Roman"/>
                <w:sz w:val="18"/>
                <w:szCs w:val="18"/>
              </w:rPr>
            </w:pPr>
          </w:p>
          <w:p w:rsidR="007D58A6" w:rsidRPr="00411C77" w:rsidRDefault="007D58A6" w:rsidP="00586548">
            <w:pPr>
              <w:pStyle w:val="Zwykytekst"/>
              <w:spacing w:before="40" w:after="40"/>
              <w:jc w:val="center"/>
              <w:rPr>
                <w:rFonts w:ascii="Times New Roman" w:eastAsia="MS Mincho" w:hAnsi="Times New Roman"/>
                <w:sz w:val="18"/>
                <w:szCs w:val="18"/>
              </w:rPr>
            </w:pPr>
            <w:r w:rsidRPr="00411C77">
              <w:rPr>
                <w:rFonts w:ascii="Times New Roman" w:eastAsia="MS Mincho" w:hAnsi="Times New Roman"/>
                <w:sz w:val="18"/>
                <w:szCs w:val="18"/>
              </w:rPr>
              <w:t>Wyszczególnienie</w:t>
            </w:r>
          </w:p>
        </w:tc>
        <w:tc>
          <w:tcPr>
            <w:tcW w:w="1702" w:type="dxa"/>
            <w:tcBorders>
              <w:top w:val="single" w:sz="4" w:space="0" w:color="auto"/>
              <w:left w:val="single" w:sz="4" w:space="0" w:color="auto"/>
              <w:bottom w:val="single" w:sz="4" w:space="0" w:color="auto"/>
              <w:right w:val="single" w:sz="4" w:space="0" w:color="auto"/>
            </w:tcBorders>
          </w:tcPr>
          <w:p w:rsidR="007D58A6" w:rsidRPr="00411C77" w:rsidRDefault="007D58A6" w:rsidP="00586548">
            <w:pPr>
              <w:pStyle w:val="Zwykytekst"/>
              <w:spacing w:before="40" w:after="40"/>
              <w:jc w:val="center"/>
              <w:rPr>
                <w:rFonts w:ascii="Times New Roman" w:eastAsia="MS Mincho" w:hAnsi="Times New Roman"/>
                <w:sz w:val="18"/>
                <w:szCs w:val="18"/>
              </w:rPr>
            </w:pPr>
          </w:p>
          <w:p w:rsidR="007D58A6" w:rsidRPr="00411C77" w:rsidRDefault="007D58A6" w:rsidP="00586548">
            <w:pPr>
              <w:pStyle w:val="Zwykytekst"/>
              <w:spacing w:before="40" w:after="40"/>
              <w:jc w:val="center"/>
              <w:rPr>
                <w:rFonts w:ascii="Times New Roman" w:eastAsia="MS Mincho" w:hAnsi="Times New Roman"/>
                <w:sz w:val="18"/>
                <w:szCs w:val="18"/>
              </w:rPr>
            </w:pPr>
          </w:p>
          <w:p w:rsidR="007D58A6" w:rsidRPr="00411C77" w:rsidRDefault="007D58A6" w:rsidP="00586548">
            <w:pPr>
              <w:pStyle w:val="Zwykytekst"/>
              <w:spacing w:before="40" w:after="40"/>
              <w:jc w:val="center"/>
              <w:rPr>
                <w:rFonts w:ascii="Times New Roman" w:eastAsia="MS Mincho" w:hAnsi="Times New Roman"/>
                <w:sz w:val="18"/>
                <w:szCs w:val="18"/>
              </w:rPr>
            </w:pPr>
            <w:r w:rsidRPr="00411C77">
              <w:rPr>
                <w:rFonts w:ascii="Times New Roman" w:eastAsia="MS Mincho" w:hAnsi="Times New Roman"/>
                <w:sz w:val="18"/>
                <w:szCs w:val="18"/>
              </w:rPr>
              <w:t>Plan</w:t>
            </w:r>
          </w:p>
        </w:tc>
        <w:tc>
          <w:tcPr>
            <w:tcW w:w="1702" w:type="dxa"/>
            <w:tcBorders>
              <w:top w:val="single" w:sz="4" w:space="0" w:color="auto"/>
              <w:left w:val="single" w:sz="4" w:space="0" w:color="auto"/>
              <w:bottom w:val="single" w:sz="4" w:space="0" w:color="auto"/>
              <w:right w:val="single" w:sz="4" w:space="0" w:color="auto"/>
            </w:tcBorders>
          </w:tcPr>
          <w:p w:rsidR="007D58A6" w:rsidRPr="00411C77" w:rsidRDefault="007D58A6" w:rsidP="00586548">
            <w:pPr>
              <w:pStyle w:val="Zwykytekst"/>
              <w:spacing w:before="40" w:after="40"/>
              <w:jc w:val="center"/>
              <w:rPr>
                <w:rFonts w:ascii="Times New Roman" w:eastAsia="MS Mincho" w:hAnsi="Times New Roman"/>
                <w:sz w:val="18"/>
                <w:szCs w:val="18"/>
              </w:rPr>
            </w:pPr>
          </w:p>
          <w:p w:rsidR="007D58A6" w:rsidRPr="00411C77" w:rsidRDefault="007D58A6" w:rsidP="00586548">
            <w:pPr>
              <w:pStyle w:val="Zwykytekst"/>
              <w:spacing w:before="40" w:after="40"/>
              <w:jc w:val="center"/>
              <w:rPr>
                <w:rFonts w:ascii="Times New Roman" w:eastAsia="MS Mincho" w:hAnsi="Times New Roman"/>
                <w:sz w:val="18"/>
                <w:szCs w:val="18"/>
              </w:rPr>
            </w:pPr>
          </w:p>
          <w:p w:rsidR="007D58A6" w:rsidRPr="00411C77" w:rsidRDefault="007D58A6" w:rsidP="00586548">
            <w:pPr>
              <w:pStyle w:val="Zwykytekst"/>
              <w:spacing w:before="40" w:after="40"/>
              <w:jc w:val="center"/>
              <w:rPr>
                <w:rFonts w:ascii="Times New Roman" w:eastAsia="MS Mincho" w:hAnsi="Times New Roman"/>
                <w:sz w:val="18"/>
                <w:szCs w:val="18"/>
              </w:rPr>
            </w:pPr>
            <w:r w:rsidRPr="00411C77">
              <w:rPr>
                <w:rFonts w:ascii="Times New Roman" w:eastAsia="MS Mincho" w:hAnsi="Times New Roman"/>
                <w:sz w:val="18"/>
                <w:szCs w:val="18"/>
              </w:rPr>
              <w:t>Wykonanie</w:t>
            </w:r>
          </w:p>
        </w:tc>
        <w:tc>
          <w:tcPr>
            <w:tcW w:w="769" w:type="dxa"/>
            <w:tcBorders>
              <w:top w:val="single" w:sz="4" w:space="0" w:color="auto"/>
              <w:left w:val="single" w:sz="4" w:space="0" w:color="auto"/>
              <w:bottom w:val="single" w:sz="4" w:space="0" w:color="auto"/>
              <w:right w:val="single" w:sz="4" w:space="0" w:color="auto"/>
            </w:tcBorders>
          </w:tcPr>
          <w:p w:rsidR="007D58A6" w:rsidRPr="001C79D7" w:rsidRDefault="007D58A6" w:rsidP="00586548">
            <w:pPr>
              <w:pStyle w:val="Zwykytekst"/>
              <w:spacing w:before="40" w:after="40"/>
              <w:jc w:val="center"/>
              <w:rPr>
                <w:rFonts w:ascii="Times New Roman" w:eastAsia="MS Mincho" w:hAnsi="Times New Roman"/>
                <w:sz w:val="16"/>
                <w:szCs w:val="16"/>
              </w:rPr>
            </w:pPr>
          </w:p>
          <w:p w:rsidR="007D58A6" w:rsidRPr="001C79D7" w:rsidRDefault="007D58A6" w:rsidP="00586548">
            <w:pPr>
              <w:pStyle w:val="Zwykytekst"/>
              <w:spacing w:before="40" w:after="40"/>
              <w:jc w:val="center"/>
              <w:rPr>
                <w:rFonts w:ascii="Times New Roman" w:eastAsia="MS Mincho" w:hAnsi="Times New Roman"/>
                <w:sz w:val="16"/>
                <w:szCs w:val="16"/>
              </w:rPr>
            </w:pPr>
            <w:r w:rsidRPr="001C79D7">
              <w:rPr>
                <w:rFonts w:ascii="Times New Roman" w:eastAsia="MS Mincho" w:hAnsi="Times New Roman"/>
                <w:sz w:val="16"/>
                <w:szCs w:val="16"/>
              </w:rPr>
              <w:t>Procent</w:t>
            </w:r>
          </w:p>
          <w:p w:rsidR="007D58A6" w:rsidRPr="001C79D7" w:rsidRDefault="000C1E65" w:rsidP="000C1E65">
            <w:pPr>
              <w:pStyle w:val="Zwykytekst"/>
              <w:spacing w:before="40" w:after="40"/>
              <w:rPr>
                <w:rFonts w:ascii="Times New Roman" w:eastAsia="MS Mincho" w:hAnsi="Times New Roman"/>
                <w:sz w:val="16"/>
                <w:szCs w:val="16"/>
              </w:rPr>
            </w:pPr>
            <w:r>
              <w:rPr>
                <w:rFonts w:ascii="Times New Roman" w:eastAsia="MS Mincho" w:hAnsi="Times New Roman"/>
                <w:sz w:val="16"/>
                <w:szCs w:val="16"/>
              </w:rPr>
              <w:t>W</w:t>
            </w:r>
            <w:r w:rsidR="001C79D7" w:rsidRPr="001C79D7">
              <w:rPr>
                <w:rFonts w:ascii="Times New Roman" w:eastAsia="MS Mincho" w:hAnsi="Times New Roman"/>
                <w:sz w:val="16"/>
                <w:szCs w:val="16"/>
              </w:rPr>
              <w:t>yko</w:t>
            </w:r>
            <w:r w:rsidR="007D58A6" w:rsidRPr="001C79D7">
              <w:rPr>
                <w:rFonts w:ascii="Times New Roman" w:eastAsia="MS Mincho" w:hAnsi="Times New Roman"/>
                <w:sz w:val="16"/>
                <w:szCs w:val="16"/>
              </w:rPr>
              <w:t>n</w:t>
            </w:r>
            <w:r>
              <w:rPr>
                <w:rFonts w:ascii="Times New Roman" w:eastAsia="MS Mincho" w:hAnsi="Times New Roman"/>
                <w:sz w:val="16"/>
                <w:szCs w:val="16"/>
              </w:rPr>
              <w:t xml:space="preserve">a- </w:t>
            </w:r>
            <w:proofErr w:type="spellStart"/>
            <w:r>
              <w:rPr>
                <w:rFonts w:ascii="Times New Roman" w:eastAsia="MS Mincho" w:hAnsi="Times New Roman"/>
                <w:sz w:val="16"/>
                <w:szCs w:val="16"/>
              </w:rPr>
              <w:t>nia</w:t>
            </w:r>
            <w:proofErr w:type="spellEnd"/>
          </w:p>
        </w:tc>
        <w:tc>
          <w:tcPr>
            <w:tcW w:w="1078" w:type="dxa"/>
            <w:tcBorders>
              <w:top w:val="single" w:sz="4" w:space="0" w:color="auto"/>
              <w:left w:val="single" w:sz="4" w:space="0" w:color="auto"/>
              <w:bottom w:val="single" w:sz="4" w:space="0" w:color="auto"/>
              <w:right w:val="single" w:sz="4" w:space="0" w:color="auto"/>
            </w:tcBorders>
          </w:tcPr>
          <w:p w:rsidR="007D58A6" w:rsidRPr="001C79D7" w:rsidRDefault="007D58A6" w:rsidP="00586548">
            <w:pPr>
              <w:pStyle w:val="Zwykytekst"/>
              <w:spacing w:before="40" w:after="40"/>
              <w:jc w:val="center"/>
              <w:rPr>
                <w:rFonts w:ascii="Times New Roman" w:eastAsia="MS Mincho" w:hAnsi="Times New Roman"/>
                <w:sz w:val="16"/>
                <w:szCs w:val="16"/>
              </w:rPr>
            </w:pPr>
          </w:p>
          <w:p w:rsidR="007D58A6" w:rsidRPr="001C79D7" w:rsidRDefault="007D58A6" w:rsidP="00586548">
            <w:pPr>
              <w:pStyle w:val="Zwykytekst"/>
              <w:spacing w:before="40" w:after="40"/>
              <w:jc w:val="center"/>
              <w:rPr>
                <w:rFonts w:ascii="Times New Roman" w:eastAsia="MS Mincho" w:hAnsi="Times New Roman"/>
                <w:sz w:val="16"/>
                <w:szCs w:val="16"/>
              </w:rPr>
            </w:pPr>
            <w:r w:rsidRPr="001C79D7">
              <w:rPr>
                <w:rFonts w:ascii="Times New Roman" w:eastAsia="MS Mincho" w:hAnsi="Times New Roman"/>
                <w:sz w:val="16"/>
                <w:szCs w:val="16"/>
              </w:rPr>
              <w:t xml:space="preserve">Udział </w:t>
            </w:r>
            <w:r w:rsidR="000C1E65">
              <w:rPr>
                <w:rFonts w:ascii="Times New Roman" w:eastAsia="MS Mincho" w:hAnsi="Times New Roman"/>
                <w:sz w:val="16"/>
                <w:szCs w:val="16"/>
              </w:rPr>
              <w:t>w</w:t>
            </w:r>
          </w:p>
          <w:p w:rsidR="007D58A6" w:rsidRPr="001C79D7" w:rsidRDefault="007D58A6" w:rsidP="000C1E65">
            <w:pPr>
              <w:pStyle w:val="Zwykytekst"/>
              <w:spacing w:before="40" w:after="40"/>
              <w:jc w:val="center"/>
              <w:rPr>
                <w:rFonts w:ascii="Times New Roman" w:eastAsia="MS Mincho" w:hAnsi="Times New Roman"/>
                <w:sz w:val="16"/>
                <w:szCs w:val="16"/>
              </w:rPr>
            </w:pPr>
            <w:r w:rsidRPr="001C79D7">
              <w:rPr>
                <w:rFonts w:ascii="Times New Roman" w:eastAsia="MS Mincho" w:hAnsi="Times New Roman"/>
                <w:sz w:val="16"/>
                <w:szCs w:val="16"/>
              </w:rPr>
              <w:t xml:space="preserve">ogólnych </w:t>
            </w:r>
            <w:r w:rsidR="000C1E65">
              <w:rPr>
                <w:rFonts w:ascii="Times New Roman" w:eastAsia="MS Mincho" w:hAnsi="Times New Roman"/>
                <w:sz w:val="16"/>
                <w:szCs w:val="16"/>
              </w:rPr>
              <w:t>w</w:t>
            </w:r>
            <w:r w:rsidRPr="001C79D7">
              <w:rPr>
                <w:rFonts w:ascii="Times New Roman" w:eastAsia="MS Mincho" w:hAnsi="Times New Roman"/>
                <w:sz w:val="16"/>
                <w:szCs w:val="16"/>
              </w:rPr>
              <w:t>ydatkach</w:t>
            </w:r>
          </w:p>
        </w:tc>
      </w:tr>
      <w:tr w:rsidR="001107DC" w:rsidRPr="001107DC" w:rsidTr="001107DC">
        <w:trPr>
          <w:trHeight w:val="226"/>
        </w:trPr>
        <w:tc>
          <w:tcPr>
            <w:tcW w:w="533" w:type="dxa"/>
            <w:tcBorders>
              <w:top w:val="single" w:sz="4" w:space="0" w:color="auto"/>
              <w:left w:val="single" w:sz="4" w:space="0" w:color="auto"/>
              <w:bottom w:val="single" w:sz="4" w:space="0" w:color="auto"/>
              <w:right w:val="single" w:sz="4" w:space="0" w:color="auto"/>
            </w:tcBorders>
          </w:tcPr>
          <w:p w:rsidR="001107DC" w:rsidRPr="001107DC" w:rsidRDefault="001107DC" w:rsidP="00586548">
            <w:pPr>
              <w:pStyle w:val="Zwykytekst"/>
              <w:spacing w:before="40" w:after="40"/>
              <w:jc w:val="center"/>
              <w:rPr>
                <w:rFonts w:ascii="Times New Roman" w:eastAsia="MS Mincho" w:hAnsi="Times New Roman"/>
                <w:sz w:val="16"/>
                <w:szCs w:val="16"/>
              </w:rPr>
            </w:pPr>
            <w:r w:rsidRPr="001107DC">
              <w:rPr>
                <w:rFonts w:ascii="Times New Roman" w:eastAsia="MS Mincho" w:hAnsi="Times New Roman"/>
                <w:sz w:val="16"/>
                <w:szCs w:val="16"/>
              </w:rPr>
              <w:t>1</w:t>
            </w:r>
          </w:p>
        </w:tc>
        <w:tc>
          <w:tcPr>
            <w:tcW w:w="3684" w:type="dxa"/>
            <w:gridSpan w:val="2"/>
            <w:tcBorders>
              <w:top w:val="single" w:sz="4" w:space="0" w:color="auto"/>
              <w:left w:val="single" w:sz="4" w:space="0" w:color="auto"/>
              <w:bottom w:val="single" w:sz="4" w:space="0" w:color="auto"/>
              <w:right w:val="single" w:sz="4" w:space="0" w:color="auto"/>
            </w:tcBorders>
          </w:tcPr>
          <w:p w:rsidR="001107DC" w:rsidRPr="001107DC" w:rsidRDefault="001107DC" w:rsidP="001107DC">
            <w:pPr>
              <w:pStyle w:val="Zwykytekst"/>
              <w:spacing w:before="40" w:after="40"/>
              <w:jc w:val="center"/>
              <w:rPr>
                <w:rFonts w:ascii="Times New Roman" w:eastAsia="MS Mincho" w:hAnsi="Times New Roman"/>
                <w:sz w:val="16"/>
                <w:szCs w:val="16"/>
              </w:rPr>
            </w:pPr>
            <w:r w:rsidRPr="001107DC">
              <w:rPr>
                <w:rFonts w:ascii="Times New Roman" w:eastAsia="MS Mincho" w:hAnsi="Times New Roman"/>
                <w:sz w:val="16"/>
                <w:szCs w:val="16"/>
              </w:rPr>
              <w:t>2</w:t>
            </w:r>
          </w:p>
        </w:tc>
        <w:tc>
          <w:tcPr>
            <w:tcW w:w="1702" w:type="dxa"/>
            <w:tcBorders>
              <w:top w:val="single" w:sz="4" w:space="0" w:color="auto"/>
              <w:left w:val="single" w:sz="4" w:space="0" w:color="auto"/>
              <w:bottom w:val="single" w:sz="4" w:space="0" w:color="auto"/>
              <w:right w:val="single" w:sz="4" w:space="0" w:color="auto"/>
            </w:tcBorders>
          </w:tcPr>
          <w:p w:rsidR="001107DC" w:rsidRPr="001107DC" w:rsidRDefault="001107DC" w:rsidP="00586548">
            <w:pPr>
              <w:pStyle w:val="Zwykytekst"/>
              <w:spacing w:before="40" w:after="40"/>
              <w:jc w:val="center"/>
              <w:rPr>
                <w:rFonts w:ascii="Times New Roman" w:eastAsia="MS Mincho" w:hAnsi="Times New Roman"/>
                <w:sz w:val="16"/>
                <w:szCs w:val="16"/>
              </w:rPr>
            </w:pPr>
            <w:r w:rsidRPr="001107DC">
              <w:rPr>
                <w:rFonts w:ascii="Times New Roman" w:eastAsia="MS Mincho" w:hAnsi="Times New Roman"/>
                <w:sz w:val="16"/>
                <w:szCs w:val="16"/>
              </w:rPr>
              <w:t>3</w:t>
            </w:r>
          </w:p>
        </w:tc>
        <w:tc>
          <w:tcPr>
            <w:tcW w:w="1702" w:type="dxa"/>
            <w:tcBorders>
              <w:top w:val="single" w:sz="4" w:space="0" w:color="auto"/>
              <w:left w:val="single" w:sz="4" w:space="0" w:color="auto"/>
              <w:bottom w:val="single" w:sz="4" w:space="0" w:color="auto"/>
              <w:right w:val="single" w:sz="4" w:space="0" w:color="auto"/>
            </w:tcBorders>
          </w:tcPr>
          <w:p w:rsidR="001107DC" w:rsidRPr="001107DC" w:rsidRDefault="001107DC" w:rsidP="00586548">
            <w:pPr>
              <w:pStyle w:val="Zwykytekst"/>
              <w:spacing w:before="40" w:after="40"/>
              <w:jc w:val="center"/>
              <w:rPr>
                <w:rFonts w:ascii="Times New Roman" w:eastAsia="MS Mincho" w:hAnsi="Times New Roman"/>
                <w:sz w:val="16"/>
                <w:szCs w:val="16"/>
              </w:rPr>
            </w:pPr>
            <w:r w:rsidRPr="001107DC">
              <w:rPr>
                <w:rFonts w:ascii="Times New Roman" w:eastAsia="MS Mincho" w:hAnsi="Times New Roman"/>
                <w:sz w:val="16"/>
                <w:szCs w:val="16"/>
              </w:rPr>
              <w:t>4</w:t>
            </w:r>
          </w:p>
        </w:tc>
        <w:tc>
          <w:tcPr>
            <w:tcW w:w="769" w:type="dxa"/>
            <w:tcBorders>
              <w:top w:val="single" w:sz="4" w:space="0" w:color="auto"/>
              <w:left w:val="single" w:sz="4" w:space="0" w:color="auto"/>
              <w:bottom w:val="single" w:sz="4" w:space="0" w:color="auto"/>
              <w:right w:val="single" w:sz="4" w:space="0" w:color="auto"/>
            </w:tcBorders>
          </w:tcPr>
          <w:p w:rsidR="001107DC" w:rsidRPr="001107DC" w:rsidRDefault="001107DC" w:rsidP="00586548">
            <w:pPr>
              <w:pStyle w:val="Zwykytekst"/>
              <w:spacing w:before="40" w:after="40"/>
              <w:jc w:val="center"/>
              <w:rPr>
                <w:rFonts w:ascii="Times New Roman" w:eastAsia="MS Mincho" w:hAnsi="Times New Roman"/>
                <w:sz w:val="16"/>
                <w:szCs w:val="16"/>
              </w:rPr>
            </w:pPr>
            <w:r w:rsidRPr="001107DC">
              <w:rPr>
                <w:rFonts w:ascii="Times New Roman" w:eastAsia="MS Mincho" w:hAnsi="Times New Roman"/>
                <w:sz w:val="16"/>
                <w:szCs w:val="16"/>
              </w:rPr>
              <w:t>5</w:t>
            </w:r>
          </w:p>
        </w:tc>
        <w:tc>
          <w:tcPr>
            <w:tcW w:w="1078" w:type="dxa"/>
            <w:tcBorders>
              <w:top w:val="single" w:sz="4" w:space="0" w:color="auto"/>
              <w:left w:val="single" w:sz="4" w:space="0" w:color="auto"/>
              <w:bottom w:val="single" w:sz="4" w:space="0" w:color="auto"/>
              <w:right w:val="single" w:sz="4" w:space="0" w:color="auto"/>
            </w:tcBorders>
          </w:tcPr>
          <w:p w:rsidR="001107DC" w:rsidRPr="001107DC" w:rsidRDefault="001107DC" w:rsidP="00586548">
            <w:pPr>
              <w:pStyle w:val="Zwykytekst"/>
              <w:spacing w:before="40" w:after="40"/>
              <w:jc w:val="center"/>
              <w:rPr>
                <w:rFonts w:ascii="Times New Roman" w:eastAsia="MS Mincho" w:hAnsi="Times New Roman"/>
                <w:sz w:val="16"/>
                <w:szCs w:val="16"/>
              </w:rPr>
            </w:pPr>
            <w:r w:rsidRPr="001107DC">
              <w:rPr>
                <w:rFonts w:ascii="Times New Roman" w:eastAsia="MS Mincho" w:hAnsi="Times New Roman"/>
                <w:sz w:val="16"/>
                <w:szCs w:val="16"/>
              </w:rPr>
              <w:t>6</w:t>
            </w:r>
          </w:p>
        </w:tc>
      </w:tr>
      <w:tr w:rsidR="00675AFF" w:rsidRPr="00675AFF" w:rsidTr="00586548">
        <w:tc>
          <w:tcPr>
            <w:tcW w:w="533" w:type="dxa"/>
            <w:tcBorders>
              <w:top w:val="single" w:sz="4" w:space="0" w:color="auto"/>
              <w:left w:val="single" w:sz="4" w:space="0" w:color="auto"/>
              <w:bottom w:val="single" w:sz="4" w:space="0" w:color="auto"/>
              <w:right w:val="single" w:sz="4" w:space="0" w:color="auto"/>
            </w:tcBorders>
          </w:tcPr>
          <w:p w:rsidR="007D58A6" w:rsidRPr="00411C77" w:rsidRDefault="007D58A6" w:rsidP="00586548">
            <w:pPr>
              <w:pStyle w:val="Zwykytekst"/>
              <w:spacing w:before="40" w:after="40"/>
              <w:jc w:val="both"/>
              <w:rPr>
                <w:rFonts w:ascii="Times New Roman" w:eastAsia="MS Mincho" w:hAnsi="Times New Roman"/>
                <w:b/>
                <w:sz w:val="24"/>
              </w:rPr>
            </w:pPr>
            <w:r w:rsidRPr="00411C77">
              <w:rPr>
                <w:rFonts w:ascii="Times New Roman" w:eastAsia="MS Mincho" w:hAnsi="Times New Roman"/>
                <w:b/>
                <w:sz w:val="24"/>
              </w:rPr>
              <w:t>I.</w:t>
            </w:r>
          </w:p>
        </w:tc>
        <w:tc>
          <w:tcPr>
            <w:tcW w:w="3684" w:type="dxa"/>
            <w:gridSpan w:val="2"/>
            <w:tcBorders>
              <w:top w:val="single" w:sz="4" w:space="0" w:color="auto"/>
              <w:left w:val="single" w:sz="4" w:space="0" w:color="auto"/>
              <w:bottom w:val="single" w:sz="4" w:space="0" w:color="auto"/>
              <w:right w:val="single" w:sz="4" w:space="0" w:color="auto"/>
            </w:tcBorders>
          </w:tcPr>
          <w:p w:rsidR="007D58A6" w:rsidRPr="00411C77" w:rsidRDefault="007D58A6" w:rsidP="00586548">
            <w:pPr>
              <w:pStyle w:val="Zwykytekst"/>
              <w:spacing w:before="40" w:after="40"/>
              <w:jc w:val="both"/>
              <w:rPr>
                <w:rFonts w:ascii="Times New Roman" w:eastAsia="MS Mincho" w:hAnsi="Times New Roman"/>
                <w:b/>
                <w:sz w:val="24"/>
              </w:rPr>
            </w:pPr>
            <w:r w:rsidRPr="00411C77">
              <w:rPr>
                <w:rFonts w:ascii="Times New Roman" w:eastAsia="MS Mincho" w:hAnsi="Times New Roman"/>
                <w:b/>
                <w:sz w:val="24"/>
              </w:rPr>
              <w:t>Wydatki bieżące</w:t>
            </w:r>
          </w:p>
        </w:tc>
        <w:tc>
          <w:tcPr>
            <w:tcW w:w="1702" w:type="dxa"/>
            <w:tcBorders>
              <w:top w:val="single" w:sz="4" w:space="0" w:color="auto"/>
              <w:left w:val="single" w:sz="4" w:space="0" w:color="auto"/>
              <w:bottom w:val="single" w:sz="4" w:space="0" w:color="auto"/>
              <w:right w:val="single" w:sz="4" w:space="0" w:color="auto"/>
            </w:tcBorders>
          </w:tcPr>
          <w:p w:rsidR="007D58A6" w:rsidRPr="00411C77" w:rsidRDefault="00C32A0D" w:rsidP="00F05687">
            <w:pPr>
              <w:pStyle w:val="Zwykytekst"/>
              <w:spacing w:before="40" w:after="40"/>
              <w:jc w:val="right"/>
              <w:rPr>
                <w:rFonts w:ascii="Times New Roman" w:eastAsia="MS Mincho" w:hAnsi="Times New Roman"/>
                <w:b/>
                <w:sz w:val="22"/>
                <w:szCs w:val="22"/>
              </w:rPr>
            </w:pPr>
            <w:r w:rsidRPr="00411C77">
              <w:rPr>
                <w:rFonts w:ascii="Times New Roman" w:eastAsia="MS Mincho" w:hAnsi="Times New Roman"/>
                <w:b/>
                <w:sz w:val="22"/>
                <w:szCs w:val="22"/>
              </w:rPr>
              <w:t>97 418 062,30</w:t>
            </w:r>
          </w:p>
        </w:tc>
        <w:tc>
          <w:tcPr>
            <w:tcW w:w="1702" w:type="dxa"/>
            <w:tcBorders>
              <w:top w:val="single" w:sz="4" w:space="0" w:color="auto"/>
              <w:left w:val="single" w:sz="4" w:space="0" w:color="auto"/>
              <w:bottom w:val="single" w:sz="4" w:space="0" w:color="auto"/>
              <w:right w:val="single" w:sz="4" w:space="0" w:color="auto"/>
            </w:tcBorders>
          </w:tcPr>
          <w:p w:rsidR="007D58A6" w:rsidRPr="00411C77" w:rsidRDefault="00C32A0D" w:rsidP="00586548">
            <w:pPr>
              <w:pStyle w:val="Zwykytekst"/>
              <w:spacing w:before="40" w:after="40"/>
              <w:jc w:val="right"/>
              <w:rPr>
                <w:rFonts w:ascii="Times New Roman" w:eastAsia="MS Mincho" w:hAnsi="Times New Roman"/>
                <w:b/>
                <w:sz w:val="24"/>
              </w:rPr>
            </w:pPr>
            <w:r w:rsidRPr="00411C77">
              <w:rPr>
                <w:rFonts w:ascii="Times New Roman" w:eastAsia="MS Mincho" w:hAnsi="Times New Roman"/>
                <w:b/>
                <w:sz w:val="24"/>
              </w:rPr>
              <w:t>45</w:t>
            </w:r>
            <w:r w:rsidR="00A030C9">
              <w:rPr>
                <w:rFonts w:ascii="Times New Roman" w:eastAsia="MS Mincho" w:hAnsi="Times New Roman"/>
                <w:b/>
                <w:sz w:val="24"/>
              </w:rPr>
              <w:t> 892 154</w:t>
            </w:r>
            <w:r w:rsidRPr="00411C77">
              <w:rPr>
                <w:rFonts w:ascii="Times New Roman" w:eastAsia="MS Mincho" w:hAnsi="Times New Roman"/>
                <w:b/>
                <w:sz w:val="24"/>
              </w:rPr>
              <w:t>,91</w:t>
            </w:r>
          </w:p>
        </w:tc>
        <w:tc>
          <w:tcPr>
            <w:tcW w:w="769" w:type="dxa"/>
            <w:tcBorders>
              <w:top w:val="single" w:sz="4" w:space="0" w:color="auto"/>
              <w:left w:val="single" w:sz="4" w:space="0" w:color="auto"/>
              <w:bottom w:val="single" w:sz="4" w:space="0" w:color="auto"/>
              <w:right w:val="single" w:sz="4" w:space="0" w:color="auto"/>
            </w:tcBorders>
          </w:tcPr>
          <w:p w:rsidR="007D58A6" w:rsidRPr="00411C77" w:rsidRDefault="005D370A" w:rsidP="008F07EB">
            <w:pPr>
              <w:pStyle w:val="Zwykytekst"/>
              <w:spacing w:before="40" w:after="40"/>
              <w:jc w:val="center"/>
              <w:rPr>
                <w:rFonts w:ascii="Times New Roman" w:eastAsia="MS Mincho" w:hAnsi="Times New Roman"/>
                <w:b/>
                <w:sz w:val="24"/>
              </w:rPr>
            </w:pPr>
            <w:r w:rsidRPr="00411C77">
              <w:rPr>
                <w:rFonts w:ascii="Times New Roman" w:eastAsia="MS Mincho" w:hAnsi="Times New Roman"/>
                <w:b/>
                <w:sz w:val="24"/>
              </w:rPr>
              <w:t>47</w:t>
            </w:r>
            <w:r w:rsidR="008F07EB">
              <w:rPr>
                <w:rFonts w:ascii="Times New Roman" w:eastAsia="MS Mincho" w:hAnsi="Times New Roman"/>
                <w:b/>
                <w:sz w:val="24"/>
              </w:rPr>
              <w:t>,</w:t>
            </w:r>
            <w:r w:rsidR="00ED139C">
              <w:rPr>
                <w:rFonts w:ascii="Times New Roman" w:eastAsia="MS Mincho" w:hAnsi="Times New Roman"/>
                <w:b/>
                <w:sz w:val="24"/>
              </w:rPr>
              <w:t>1</w:t>
            </w:r>
          </w:p>
        </w:tc>
        <w:tc>
          <w:tcPr>
            <w:tcW w:w="1078" w:type="dxa"/>
            <w:tcBorders>
              <w:top w:val="single" w:sz="4" w:space="0" w:color="auto"/>
              <w:left w:val="single" w:sz="4" w:space="0" w:color="auto"/>
              <w:bottom w:val="single" w:sz="4" w:space="0" w:color="auto"/>
              <w:right w:val="single" w:sz="4" w:space="0" w:color="auto"/>
            </w:tcBorders>
          </w:tcPr>
          <w:p w:rsidR="007D58A6" w:rsidRPr="00411C77" w:rsidRDefault="00675AFF" w:rsidP="008F07EB">
            <w:pPr>
              <w:pStyle w:val="Zwykytekst"/>
              <w:spacing w:before="40" w:after="40"/>
              <w:jc w:val="center"/>
              <w:rPr>
                <w:rFonts w:ascii="Times New Roman" w:eastAsia="MS Mincho" w:hAnsi="Times New Roman"/>
                <w:b/>
                <w:sz w:val="24"/>
              </w:rPr>
            </w:pPr>
            <w:r w:rsidRPr="00411C77">
              <w:rPr>
                <w:rFonts w:ascii="Times New Roman" w:eastAsia="MS Mincho" w:hAnsi="Times New Roman"/>
                <w:b/>
                <w:sz w:val="24"/>
              </w:rPr>
              <w:t>96,4</w:t>
            </w:r>
          </w:p>
        </w:tc>
      </w:tr>
      <w:tr w:rsidR="005F51A8" w:rsidRPr="005F51A8" w:rsidTr="00586548">
        <w:tc>
          <w:tcPr>
            <w:tcW w:w="533" w:type="dxa"/>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sz w:val="24"/>
              </w:rPr>
            </w:pPr>
            <w:r w:rsidRPr="00214F4B">
              <w:rPr>
                <w:rFonts w:ascii="Times New Roman" w:eastAsia="MS Mincho" w:hAnsi="Times New Roman"/>
                <w:sz w:val="24"/>
              </w:rPr>
              <w:t>1.</w:t>
            </w:r>
          </w:p>
        </w:tc>
        <w:tc>
          <w:tcPr>
            <w:tcW w:w="3684" w:type="dxa"/>
            <w:gridSpan w:val="2"/>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sz w:val="24"/>
              </w:rPr>
            </w:pPr>
            <w:r w:rsidRPr="00214F4B">
              <w:rPr>
                <w:rFonts w:ascii="Times New Roman" w:eastAsia="MS Mincho" w:hAnsi="Times New Roman"/>
                <w:sz w:val="24"/>
              </w:rPr>
              <w:t>Wydatki jednostek budżetowych</w:t>
            </w:r>
          </w:p>
        </w:tc>
        <w:tc>
          <w:tcPr>
            <w:tcW w:w="1702" w:type="dxa"/>
            <w:tcBorders>
              <w:top w:val="single" w:sz="4" w:space="0" w:color="auto"/>
              <w:left w:val="single" w:sz="4" w:space="0" w:color="auto"/>
              <w:bottom w:val="single" w:sz="4" w:space="0" w:color="auto"/>
              <w:right w:val="single" w:sz="4" w:space="0" w:color="auto"/>
            </w:tcBorders>
          </w:tcPr>
          <w:p w:rsidR="007D58A6" w:rsidRPr="00675AFF" w:rsidRDefault="00C32A0D" w:rsidP="00586548">
            <w:pPr>
              <w:pStyle w:val="Zwykytekst"/>
              <w:spacing w:before="40" w:after="40"/>
              <w:jc w:val="right"/>
              <w:rPr>
                <w:rFonts w:ascii="Times New Roman" w:eastAsia="MS Mincho" w:hAnsi="Times New Roman"/>
                <w:sz w:val="24"/>
              </w:rPr>
            </w:pPr>
            <w:r w:rsidRPr="00675AFF">
              <w:rPr>
                <w:rFonts w:ascii="Times New Roman" w:eastAsia="MS Mincho" w:hAnsi="Times New Roman"/>
                <w:sz w:val="24"/>
              </w:rPr>
              <w:t>61 626 026,00</w:t>
            </w:r>
          </w:p>
        </w:tc>
        <w:tc>
          <w:tcPr>
            <w:tcW w:w="1702" w:type="dxa"/>
            <w:tcBorders>
              <w:top w:val="single" w:sz="4" w:space="0" w:color="auto"/>
              <w:left w:val="single" w:sz="4" w:space="0" w:color="auto"/>
              <w:bottom w:val="single" w:sz="4" w:space="0" w:color="auto"/>
              <w:right w:val="single" w:sz="4" w:space="0" w:color="auto"/>
            </w:tcBorders>
          </w:tcPr>
          <w:p w:rsidR="007D58A6" w:rsidRPr="006A7B2D" w:rsidRDefault="006A7B2D" w:rsidP="006A7B2D">
            <w:pPr>
              <w:pStyle w:val="Zwykytekst"/>
              <w:spacing w:before="40" w:after="40"/>
              <w:jc w:val="center"/>
              <w:rPr>
                <w:rFonts w:ascii="Times New Roman" w:eastAsia="MS Mincho" w:hAnsi="Times New Roman"/>
                <w:sz w:val="24"/>
              </w:rPr>
            </w:pPr>
            <w:r w:rsidRPr="006A7B2D">
              <w:rPr>
                <w:rFonts w:ascii="Times New Roman" w:eastAsia="MS Mincho" w:hAnsi="Times New Roman"/>
                <w:sz w:val="24"/>
              </w:rPr>
              <w:t>26 542 081,21</w:t>
            </w:r>
          </w:p>
        </w:tc>
        <w:tc>
          <w:tcPr>
            <w:tcW w:w="769" w:type="dxa"/>
            <w:tcBorders>
              <w:top w:val="single" w:sz="4" w:space="0" w:color="auto"/>
              <w:left w:val="single" w:sz="4" w:space="0" w:color="auto"/>
              <w:bottom w:val="single" w:sz="4" w:space="0" w:color="auto"/>
              <w:right w:val="single" w:sz="4" w:space="0" w:color="auto"/>
            </w:tcBorders>
          </w:tcPr>
          <w:p w:rsidR="007D58A6" w:rsidRPr="008F07EB" w:rsidRDefault="008F07EB" w:rsidP="008F07EB">
            <w:pPr>
              <w:pStyle w:val="Zwykytekst"/>
              <w:spacing w:before="40" w:after="40"/>
              <w:jc w:val="center"/>
              <w:rPr>
                <w:rFonts w:ascii="Times New Roman" w:eastAsia="MS Mincho" w:hAnsi="Times New Roman"/>
                <w:sz w:val="24"/>
              </w:rPr>
            </w:pPr>
            <w:r w:rsidRPr="008F07EB">
              <w:rPr>
                <w:rFonts w:ascii="Times New Roman" w:eastAsia="MS Mincho" w:hAnsi="Times New Roman"/>
                <w:sz w:val="24"/>
              </w:rPr>
              <w:t>43,1</w:t>
            </w:r>
          </w:p>
        </w:tc>
        <w:tc>
          <w:tcPr>
            <w:tcW w:w="1078" w:type="dxa"/>
            <w:tcBorders>
              <w:top w:val="single" w:sz="4" w:space="0" w:color="auto"/>
              <w:left w:val="single" w:sz="4" w:space="0" w:color="auto"/>
              <w:bottom w:val="single" w:sz="4" w:space="0" w:color="auto"/>
              <w:right w:val="single" w:sz="4" w:space="0" w:color="auto"/>
            </w:tcBorders>
          </w:tcPr>
          <w:p w:rsidR="007D58A6" w:rsidRPr="008F07EB" w:rsidRDefault="008F07EB" w:rsidP="008F07EB">
            <w:pPr>
              <w:pStyle w:val="Zwykytekst"/>
              <w:spacing w:before="40" w:after="40"/>
              <w:jc w:val="center"/>
              <w:rPr>
                <w:rFonts w:ascii="Times New Roman" w:eastAsia="MS Mincho" w:hAnsi="Times New Roman"/>
                <w:sz w:val="24"/>
              </w:rPr>
            </w:pPr>
            <w:r w:rsidRPr="008F07EB">
              <w:rPr>
                <w:rFonts w:ascii="Times New Roman" w:eastAsia="MS Mincho" w:hAnsi="Times New Roman"/>
                <w:sz w:val="24"/>
              </w:rPr>
              <w:t>5</w:t>
            </w:r>
            <w:r w:rsidR="00F35837">
              <w:rPr>
                <w:rFonts w:ascii="Times New Roman" w:eastAsia="MS Mincho" w:hAnsi="Times New Roman"/>
                <w:sz w:val="24"/>
              </w:rPr>
              <w:t>6,0</w:t>
            </w:r>
          </w:p>
        </w:tc>
      </w:tr>
      <w:tr w:rsidR="005F51A8" w:rsidRPr="005F51A8" w:rsidTr="00586548">
        <w:trPr>
          <w:trHeight w:val="378"/>
        </w:trPr>
        <w:tc>
          <w:tcPr>
            <w:tcW w:w="533" w:type="dxa"/>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sz w:val="24"/>
              </w:rPr>
            </w:pPr>
            <w:r w:rsidRPr="00214F4B">
              <w:rPr>
                <w:rFonts w:ascii="Times New Roman" w:eastAsia="MS Mincho" w:hAnsi="Times New Roman"/>
                <w:sz w:val="24"/>
              </w:rPr>
              <w:t>1.1</w:t>
            </w:r>
          </w:p>
        </w:tc>
        <w:tc>
          <w:tcPr>
            <w:tcW w:w="3684" w:type="dxa"/>
            <w:gridSpan w:val="2"/>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sz w:val="24"/>
              </w:rPr>
            </w:pPr>
            <w:r w:rsidRPr="00214F4B">
              <w:rPr>
                <w:rFonts w:ascii="Times New Roman" w:eastAsia="MS Mincho" w:hAnsi="Times New Roman"/>
                <w:sz w:val="24"/>
              </w:rPr>
              <w:t>Wynagrodzenia i pochodne od wynagrodzeń</w:t>
            </w:r>
            <w:r w:rsidRPr="00214F4B">
              <w:rPr>
                <w:rStyle w:val="Odwoanieprzypisudolnego"/>
                <w:rFonts w:eastAsia="MS Mincho"/>
              </w:rPr>
              <w:footnoteReference w:id="15"/>
            </w:r>
          </w:p>
        </w:tc>
        <w:tc>
          <w:tcPr>
            <w:tcW w:w="1702" w:type="dxa"/>
            <w:tcBorders>
              <w:top w:val="single" w:sz="4" w:space="0" w:color="auto"/>
              <w:left w:val="single" w:sz="4" w:space="0" w:color="auto"/>
              <w:bottom w:val="single" w:sz="4" w:space="0" w:color="auto"/>
              <w:right w:val="single" w:sz="4" w:space="0" w:color="auto"/>
            </w:tcBorders>
          </w:tcPr>
          <w:p w:rsidR="007D58A6" w:rsidRPr="00675AFF" w:rsidRDefault="00BD1AC1" w:rsidP="00586548">
            <w:pPr>
              <w:pStyle w:val="Zwykytekst"/>
              <w:spacing w:before="40" w:after="40"/>
              <w:jc w:val="right"/>
              <w:rPr>
                <w:rFonts w:ascii="Times New Roman" w:eastAsia="MS Mincho" w:hAnsi="Times New Roman"/>
                <w:sz w:val="24"/>
              </w:rPr>
            </w:pPr>
            <w:r w:rsidRPr="00675AFF">
              <w:rPr>
                <w:rFonts w:ascii="Times New Roman" w:eastAsia="MS Mincho" w:hAnsi="Times New Roman"/>
                <w:sz w:val="24"/>
              </w:rPr>
              <w:t>31 072 128,49</w:t>
            </w:r>
          </w:p>
        </w:tc>
        <w:tc>
          <w:tcPr>
            <w:tcW w:w="1702" w:type="dxa"/>
            <w:tcBorders>
              <w:top w:val="single" w:sz="4" w:space="0" w:color="auto"/>
              <w:left w:val="single" w:sz="4" w:space="0" w:color="auto"/>
              <w:bottom w:val="single" w:sz="4" w:space="0" w:color="auto"/>
              <w:right w:val="single" w:sz="4" w:space="0" w:color="auto"/>
            </w:tcBorders>
          </w:tcPr>
          <w:p w:rsidR="007D58A6" w:rsidRPr="00327703" w:rsidRDefault="00327703" w:rsidP="00586548">
            <w:pPr>
              <w:pStyle w:val="Zwykytekst"/>
              <w:spacing w:before="40" w:after="40"/>
              <w:jc w:val="right"/>
              <w:rPr>
                <w:rFonts w:ascii="Times New Roman" w:eastAsia="MS Mincho" w:hAnsi="Times New Roman"/>
                <w:sz w:val="24"/>
              </w:rPr>
            </w:pPr>
            <w:r w:rsidRPr="00327703">
              <w:rPr>
                <w:rFonts w:ascii="Times New Roman" w:eastAsia="MS Mincho" w:hAnsi="Times New Roman"/>
                <w:sz w:val="24"/>
              </w:rPr>
              <w:t>15 007 742,75</w:t>
            </w:r>
          </w:p>
        </w:tc>
        <w:tc>
          <w:tcPr>
            <w:tcW w:w="769" w:type="dxa"/>
            <w:tcBorders>
              <w:top w:val="single" w:sz="4" w:space="0" w:color="auto"/>
              <w:left w:val="single" w:sz="4" w:space="0" w:color="auto"/>
              <w:bottom w:val="single" w:sz="4" w:space="0" w:color="auto"/>
              <w:right w:val="single" w:sz="4" w:space="0" w:color="auto"/>
            </w:tcBorders>
          </w:tcPr>
          <w:p w:rsidR="007D58A6" w:rsidRPr="00576761" w:rsidRDefault="00576761" w:rsidP="008F07EB">
            <w:pPr>
              <w:pStyle w:val="Zwykytekst"/>
              <w:spacing w:before="40" w:after="40"/>
              <w:jc w:val="center"/>
              <w:rPr>
                <w:rFonts w:ascii="Times New Roman" w:eastAsia="MS Mincho" w:hAnsi="Times New Roman"/>
                <w:sz w:val="24"/>
              </w:rPr>
            </w:pPr>
            <w:r w:rsidRPr="00576761">
              <w:rPr>
                <w:rFonts w:ascii="Times New Roman" w:eastAsia="MS Mincho" w:hAnsi="Times New Roman"/>
                <w:sz w:val="24"/>
              </w:rPr>
              <w:t>48,3</w:t>
            </w:r>
          </w:p>
        </w:tc>
        <w:tc>
          <w:tcPr>
            <w:tcW w:w="1078" w:type="dxa"/>
            <w:tcBorders>
              <w:top w:val="single" w:sz="4" w:space="0" w:color="auto"/>
              <w:left w:val="single" w:sz="4" w:space="0" w:color="auto"/>
              <w:bottom w:val="single" w:sz="4" w:space="0" w:color="auto"/>
              <w:right w:val="single" w:sz="4" w:space="0" w:color="auto"/>
            </w:tcBorders>
          </w:tcPr>
          <w:p w:rsidR="007D58A6" w:rsidRPr="00576761" w:rsidRDefault="00576761" w:rsidP="008F07EB">
            <w:pPr>
              <w:pStyle w:val="Zwykytekst"/>
              <w:spacing w:before="40" w:after="40"/>
              <w:jc w:val="center"/>
              <w:rPr>
                <w:rFonts w:ascii="Times New Roman" w:eastAsia="MS Mincho" w:hAnsi="Times New Roman"/>
                <w:sz w:val="24"/>
              </w:rPr>
            </w:pPr>
            <w:r w:rsidRPr="00576761">
              <w:rPr>
                <w:rFonts w:ascii="Times New Roman" w:eastAsia="MS Mincho" w:hAnsi="Times New Roman"/>
                <w:sz w:val="24"/>
              </w:rPr>
              <w:t>31,</w:t>
            </w:r>
            <w:r w:rsidR="00F35837">
              <w:rPr>
                <w:rFonts w:ascii="Times New Roman" w:eastAsia="MS Mincho" w:hAnsi="Times New Roman"/>
                <w:sz w:val="24"/>
              </w:rPr>
              <w:t>5</w:t>
            </w:r>
          </w:p>
        </w:tc>
      </w:tr>
      <w:tr w:rsidR="005F51A8" w:rsidRPr="005F51A8" w:rsidTr="00586548">
        <w:trPr>
          <w:trHeight w:val="443"/>
        </w:trPr>
        <w:tc>
          <w:tcPr>
            <w:tcW w:w="533" w:type="dxa"/>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sz w:val="24"/>
              </w:rPr>
            </w:pPr>
            <w:r w:rsidRPr="00214F4B">
              <w:rPr>
                <w:rFonts w:ascii="Times New Roman" w:eastAsia="MS Mincho" w:hAnsi="Times New Roman"/>
                <w:sz w:val="24"/>
              </w:rPr>
              <w:t>1.2</w:t>
            </w:r>
          </w:p>
        </w:tc>
        <w:tc>
          <w:tcPr>
            <w:tcW w:w="3684" w:type="dxa"/>
            <w:gridSpan w:val="2"/>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sz w:val="24"/>
              </w:rPr>
            </w:pPr>
            <w:r w:rsidRPr="00214F4B">
              <w:rPr>
                <w:rFonts w:ascii="Times New Roman" w:eastAsia="MS Mincho" w:hAnsi="Times New Roman"/>
                <w:sz w:val="24"/>
              </w:rPr>
              <w:t>Wydatki związane z realizacją ich statutowych zadań</w:t>
            </w:r>
          </w:p>
        </w:tc>
        <w:tc>
          <w:tcPr>
            <w:tcW w:w="1702" w:type="dxa"/>
            <w:tcBorders>
              <w:top w:val="single" w:sz="4" w:space="0" w:color="auto"/>
              <w:left w:val="single" w:sz="4" w:space="0" w:color="auto"/>
              <w:bottom w:val="single" w:sz="4" w:space="0" w:color="auto"/>
              <w:right w:val="single" w:sz="4" w:space="0" w:color="auto"/>
            </w:tcBorders>
          </w:tcPr>
          <w:p w:rsidR="007D58A6" w:rsidRPr="006A7B2D" w:rsidRDefault="00BD1AC1" w:rsidP="00586548">
            <w:pPr>
              <w:pStyle w:val="Zwykytekst"/>
              <w:spacing w:before="40" w:after="40"/>
              <w:jc w:val="right"/>
              <w:rPr>
                <w:rFonts w:ascii="Times New Roman" w:hAnsi="Times New Roman"/>
                <w:sz w:val="24"/>
                <w:szCs w:val="24"/>
              </w:rPr>
            </w:pPr>
            <w:r w:rsidRPr="006A7B2D">
              <w:rPr>
                <w:rFonts w:ascii="Times New Roman" w:hAnsi="Times New Roman"/>
                <w:sz w:val="24"/>
                <w:szCs w:val="24"/>
              </w:rPr>
              <w:t>30 553 897,51</w:t>
            </w:r>
          </w:p>
        </w:tc>
        <w:tc>
          <w:tcPr>
            <w:tcW w:w="1702" w:type="dxa"/>
            <w:tcBorders>
              <w:top w:val="single" w:sz="4" w:space="0" w:color="auto"/>
              <w:left w:val="single" w:sz="4" w:space="0" w:color="auto"/>
              <w:bottom w:val="single" w:sz="4" w:space="0" w:color="auto"/>
              <w:right w:val="single" w:sz="4" w:space="0" w:color="auto"/>
            </w:tcBorders>
          </w:tcPr>
          <w:p w:rsidR="007D58A6" w:rsidRPr="006A7B2D" w:rsidRDefault="006A7B2D" w:rsidP="00586548">
            <w:pPr>
              <w:pStyle w:val="Zwykytekst"/>
              <w:spacing w:before="40" w:after="40"/>
              <w:jc w:val="right"/>
              <w:rPr>
                <w:rFonts w:ascii="Times New Roman" w:hAnsi="Times New Roman"/>
                <w:sz w:val="24"/>
                <w:szCs w:val="24"/>
              </w:rPr>
            </w:pPr>
            <w:r w:rsidRPr="006A7B2D">
              <w:rPr>
                <w:rFonts w:ascii="Times New Roman" w:hAnsi="Times New Roman"/>
                <w:sz w:val="24"/>
                <w:szCs w:val="24"/>
              </w:rPr>
              <w:t>11</w:t>
            </w:r>
            <w:r w:rsidR="00CE2B10">
              <w:rPr>
                <w:rFonts w:ascii="Times New Roman" w:hAnsi="Times New Roman"/>
                <w:sz w:val="24"/>
                <w:szCs w:val="24"/>
              </w:rPr>
              <w:t xml:space="preserve"> 534</w:t>
            </w:r>
            <w:r w:rsidRPr="006A7B2D">
              <w:rPr>
                <w:rFonts w:ascii="Times New Roman" w:hAnsi="Times New Roman"/>
                <w:sz w:val="24"/>
                <w:szCs w:val="24"/>
              </w:rPr>
              <w:t> 338,46</w:t>
            </w:r>
          </w:p>
        </w:tc>
        <w:tc>
          <w:tcPr>
            <w:tcW w:w="769" w:type="dxa"/>
            <w:tcBorders>
              <w:top w:val="single" w:sz="4" w:space="0" w:color="auto"/>
              <w:left w:val="single" w:sz="4" w:space="0" w:color="auto"/>
              <w:bottom w:val="single" w:sz="4" w:space="0" w:color="auto"/>
              <w:right w:val="single" w:sz="4" w:space="0" w:color="auto"/>
            </w:tcBorders>
          </w:tcPr>
          <w:p w:rsidR="007D58A6" w:rsidRPr="008F07EB" w:rsidRDefault="008F07EB" w:rsidP="008F07EB">
            <w:pPr>
              <w:pStyle w:val="Zwykytekst"/>
              <w:spacing w:before="40" w:after="40"/>
              <w:jc w:val="center"/>
              <w:rPr>
                <w:rFonts w:ascii="Times New Roman" w:eastAsia="MS Mincho" w:hAnsi="Times New Roman"/>
                <w:sz w:val="24"/>
              </w:rPr>
            </w:pPr>
            <w:r w:rsidRPr="008F07EB">
              <w:rPr>
                <w:rFonts w:ascii="Times New Roman" w:eastAsia="MS Mincho" w:hAnsi="Times New Roman"/>
                <w:sz w:val="24"/>
              </w:rPr>
              <w:t>3</w:t>
            </w:r>
            <w:r w:rsidR="004177F3">
              <w:rPr>
                <w:rFonts w:ascii="Times New Roman" w:eastAsia="MS Mincho" w:hAnsi="Times New Roman"/>
                <w:sz w:val="24"/>
              </w:rPr>
              <w:t>3,8</w:t>
            </w:r>
          </w:p>
        </w:tc>
        <w:tc>
          <w:tcPr>
            <w:tcW w:w="1078" w:type="dxa"/>
            <w:tcBorders>
              <w:top w:val="single" w:sz="4" w:space="0" w:color="auto"/>
              <w:left w:val="single" w:sz="4" w:space="0" w:color="auto"/>
              <w:bottom w:val="single" w:sz="4" w:space="0" w:color="auto"/>
              <w:right w:val="single" w:sz="4" w:space="0" w:color="auto"/>
            </w:tcBorders>
          </w:tcPr>
          <w:p w:rsidR="007D58A6" w:rsidRPr="008F07EB" w:rsidRDefault="008F07EB" w:rsidP="008F07EB">
            <w:pPr>
              <w:pStyle w:val="Zwykytekst"/>
              <w:spacing w:before="40" w:after="40"/>
              <w:jc w:val="center"/>
              <w:rPr>
                <w:rFonts w:ascii="Times New Roman" w:eastAsia="MS Mincho" w:hAnsi="Times New Roman"/>
                <w:sz w:val="24"/>
              </w:rPr>
            </w:pPr>
            <w:r w:rsidRPr="008F07EB">
              <w:rPr>
                <w:rFonts w:ascii="Times New Roman" w:eastAsia="MS Mincho" w:hAnsi="Times New Roman"/>
                <w:sz w:val="24"/>
              </w:rPr>
              <w:t>24,</w:t>
            </w:r>
            <w:r w:rsidR="00F35837">
              <w:rPr>
                <w:rFonts w:ascii="Times New Roman" w:eastAsia="MS Mincho" w:hAnsi="Times New Roman"/>
                <w:sz w:val="24"/>
              </w:rPr>
              <w:t>5</w:t>
            </w:r>
          </w:p>
        </w:tc>
      </w:tr>
      <w:tr w:rsidR="005F51A8" w:rsidRPr="005F51A8" w:rsidTr="00586548">
        <w:tc>
          <w:tcPr>
            <w:tcW w:w="533" w:type="dxa"/>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sz w:val="24"/>
              </w:rPr>
            </w:pPr>
            <w:r w:rsidRPr="00214F4B">
              <w:rPr>
                <w:rFonts w:ascii="Times New Roman" w:eastAsia="MS Mincho" w:hAnsi="Times New Roman"/>
                <w:sz w:val="24"/>
              </w:rPr>
              <w:t>2.</w:t>
            </w:r>
          </w:p>
        </w:tc>
        <w:tc>
          <w:tcPr>
            <w:tcW w:w="3684" w:type="dxa"/>
            <w:gridSpan w:val="2"/>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sz w:val="24"/>
              </w:rPr>
            </w:pPr>
            <w:r w:rsidRPr="00214F4B">
              <w:rPr>
                <w:rFonts w:ascii="Times New Roman" w:eastAsia="MS Mincho" w:hAnsi="Times New Roman"/>
                <w:sz w:val="24"/>
              </w:rPr>
              <w:t>Dotacje z budżetu</w:t>
            </w:r>
            <w:r w:rsidRPr="00214F4B">
              <w:rPr>
                <w:rStyle w:val="Odwoanieprzypisudolnego"/>
                <w:rFonts w:eastAsia="MS Mincho"/>
              </w:rPr>
              <w:footnoteReference w:id="16"/>
            </w:r>
          </w:p>
        </w:tc>
        <w:tc>
          <w:tcPr>
            <w:tcW w:w="1702" w:type="dxa"/>
            <w:tcBorders>
              <w:top w:val="single" w:sz="4" w:space="0" w:color="auto"/>
              <w:left w:val="single" w:sz="4" w:space="0" w:color="auto"/>
              <w:bottom w:val="single" w:sz="4" w:space="0" w:color="auto"/>
              <w:right w:val="single" w:sz="4" w:space="0" w:color="auto"/>
            </w:tcBorders>
          </w:tcPr>
          <w:p w:rsidR="007D58A6" w:rsidRPr="007D5619" w:rsidRDefault="00BD1AC1" w:rsidP="00586548">
            <w:pPr>
              <w:pStyle w:val="Zwykytekst"/>
              <w:spacing w:before="40" w:after="40"/>
              <w:jc w:val="right"/>
              <w:rPr>
                <w:rFonts w:ascii="Times New Roman" w:eastAsia="MS Mincho" w:hAnsi="Times New Roman"/>
                <w:sz w:val="24"/>
              </w:rPr>
            </w:pPr>
            <w:r w:rsidRPr="007D5619">
              <w:rPr>
                <w:rFonts w:ascii="Times New Roman" w:eastAsia="MS Mincho" w:hAnsi="Times New Roman"/>
                <w:sz w:val="24"/>
              </w:rPr>
              <w:t>10 382 484,50</w:t>
            </w:r>
          </w:p>
        </w:tc>
        <w:tc>
          <w:tcPr>
            <w:tcW w:w="1702" w:type="dxa"/>
            <w:tcBorders>
              <w:top w:val="single" w:sz="4" w:space="0" w:color="auto"/>
              <w:left w:val="single" w:sz="4" w:space="0" w:color="auto"/>
              <w:bottom w:val="single" w:sz="4" w:space="0" w:color="auto"/>
              <w:right w:val="single" w:sz="4" w:space="0" w:color="auto"/>
            </w:tcBorders>
          </w:tcPr>
          <w:p w:rsidR="007D58A6" w:rsidRPr="007D5619" w:rsidRDefault="007D5619" w:rsidP="00586548">
            <w:pPr>
              <w:pStyle w:val="Zwykytekst"/>
              <w:spacing w:before="40" w:after="40"/>
              <w:jc w:val="right"/>
              <w:rPr>
                <w:rFonts w:ascii="Times New Roman" w:eastAsia="MS Mincho" w:hAnsi="Times New Roman"/>
                <w:sz w:val="24"/>
              </w:rPr>
            </w:pPr>
            <w:r w:rsidRPr="007D5619">
              <w:rPr>
                <w:rFonts w:ascii="Times New Roman" w:eastAsia="MS Mincho" w:hAnsi="Times New Roman"/>
                <w:sz w:val="24"/>
              </w:rPr>
              <w:t>5 211 997,85</w:t>
            </w:r>
          </w:p>
        </w:tc>
        <w:tc>
          <w:tcPr>
            <w:tcW w:w="769" w:type="dxa"/>
            <w:tcBorders>
              <w:top w:val="single" w:sz="4" w:space="0" w:color="auto"/>
              <w:left w:val="single" w:sz="4" w:space="0" w:color="auto"/>
              <w:bottom w:val="single" w:sz="4" w:space="0" w:color="auto"/>
              <w:right w:val="single" w:sz="4" w:space="0" w:color="auto"/>
            </w:tcBorders>
          </w:tcPr>
          <w:p w:rsidR="007D58A6" w:rsidRPr="00845E2F" w:rsidRDefault="00845E2F" w:rsidP="008F07EB">
            <w:pPr>
              <w:pStyle w:val="Zwykytekst"/>
              <w:spacing w:before="40" w:after="40"/>
              <w:jc w:val="center"/>
              <w:rPr>
                <w:rFonts w:ascii="Times New Roman" w:eastAsia="MS Mincho" w:hAnsi="Times New Roman"/>
                <w:sz w:val="24"/>
              </w:rPr>
            </w:pPr>
            <w:r w:rsidRPr="00845E2F">
              <w:rPr>
                <w:rFonts w:ascii="Times New Roman" w:eastAsia="MS Mincho" w:hAnsi="Times New Roman"/>
                <w:sz w:val="24"/>
              </w:rPr>
              <w:t>50,2</w:t>
            </w:r>
          </w:p>
        </w:tc>
        <w:tc>
          <w:tcPr>
            <w:tcW w:w="1078" w:type="dxa"/>
            <w:tcBorders>
              <w:top w:val="single" w:sz="4" w:space="0" w:color="auto"/>
              <w:left w:val="single" w:sz="4" w:space="0" w:color="auto"/>
              <w:bottom w:val="single" w:sz="4" w:space="0" w:color="auto"/>
              <w:right w:val="single" w:sz="4" w:space="0" w:color="auto"/>
            </w:tcBorders>
          </w:tcPr>
          <w:p w:rsidR="007D58A6" w:rsidRPr="00845E2F" w:rsidRDefault="00845E2F" w:rsidP="008F07EB">
            <w:pPr>
              <w:pStyle w:val="Zwykytekst"/>
              <w:spacing w:before="40" w:after="40"/>
              <w:jc w:val="center"/>
              <w:rPr>
                <w:rFonts w:ascii="Times New Roman" w:eastAsia="MS Mincho" w:hAnsi="Times New Roman"/>
                <w:sz w:val="24"/>
              </w:rPr>
            </w:pPr>
            <w:r w:rsidRPr="00845E2F">
              <w:rPr>
                <w:rFonts w:ascii="Times New Roman" w:eastAsia="MS Mincho" w:hAnsi="Times New Roman"/>
                <w:sz w:val="24"/>
              </w:rPr>
              <w:t>11</w:t>
            </w:r>
            <w:r w:rsidR="0008577B">
              <w:rPr>
                <w:rFonts w:ascii="Times New Roman" w:eastAsia="MS Mincho" w:hAnsi="Times New Roman"/>
                <w:sz w:val="24"/>
              </w:rPr>
              <w:t>,0</w:t>
            </w:r>
          </w:p>
        </w:tc>
      </w:tr>
      <w:tr w:rsidR="005F51A8" w:rsidRPr="005F51A8" w:rsidTr="00586548">
        <w:trPr>
          <w:trHeight w:val="416"/>
        </w:trPr>
        <w:tc>
          <w:tcPr>
            <w:tcW w:w="533" w:type="dxa"/>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sz w:val="24"/>
              </w:rPr>
            </w:pPr>
            <w:r w:rsidRPr="00214F4B">
              <w:rPr>
                <w:rFonts w:ascii="Times New Roman" w:eastAsia="MS Mincho" w:hAnsi="Times New Roman"/>
                <w:sz w:val="24"/>
              </w:rPr>
              <w:t>3.</w:t>
            </w:r>
          </w:p>
        </w:tc>
        <w:tc>
          <w:tcPr>
            <w:tcW w:w="3684" w:type="dxa"/>
            <w:gridSpan w:val="2"/>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sz w:val="24"/>
              </w:rPr>
            </w:pPr>
            <w:r w:rsidRPr="00214F4B">
              <w:rPr>
                <w:rFonts w:ascii="Times New Roman" w:eastAsia="MS Mincho" w:hAnsi="Times New Roman"/>
                <w:sz w:val="24"/>
              </w:rPr>
              <w:t>Świadczenia na rzecz osób fizycznych</w:t>
            </w:r>
          </w:p>
        </w:tc>
        <w:tc>
          <w:tcPr>
            <w:tcW w:w="1702" w:type="dxa"/>
            <w:tcBorders>
              <w:top w:val="single" w:sz="4" w:space="0" w:color="auto"/>
              <w:left w:val="single" w:sz="4" w:space="0" w:color="auto"/>
              <w:bottom w:val="single" w:sz="4" w:space="0" w:color="auto"/>
              <w:right w:val="single" w:sz="4" w:space="0" w:color="auto"/>
            </w:tcBorders>
          </w:tcPr>
          <w:p w:rsidR="007D58A6" w:rsidRPr="00675AFF" w:rsidRDefault="00BD1AC1" w:rsidP="00586548">
            <w:pPr>
              <w:pStyle w:val="Zwykytekst"/>
              <w:spacing w:before="40" w:after="40"/>
              <w:jc w:val="right"/>
              <w:rPr>
                <w:rFonts w:ascii="Times New Roman" w:eastAsia="MS Mincho" w:hAnsi="Times New Roman"/>
                <w:sz w:val="24"/>
              </w:rPr>
            </w:pPr>
            <w:r w:rsidRPr="00675AFF">
              <w:rPr>
                <w:rFonts w:ascii="Times New Roman" w:eastAsia="MS Mincho" w:hAnsi="Times New Roman"/>
                <w:sz w:val="24"/>
              </w:rPr>
              <w:t>23 564 214,89</w:t>
            </w:r>
          </w:p>
        </w:tc>
        <w:tc>
          <w:tcPr>
            <w:tcW w:w="1702" w:type="dxa"/>
            <w:tcBorders>
              <w:top w:val="single" w:sz="4" w:space="0" w:color="auto"/>
              <w:left w:val="single" w:sz="4" w:space="0" w:color="auto"/>
              <w:bottom w:val="single" w:sz="4" w:space="0" w:color="auto"/>
              <w:right w:val="single" w:sz="4" w:space="0" w:color="auto"/>
            </w:tcBorders>
          </w:tcPr>
          <w:p w:rsidR="007D58A6" w:rsidRPr="007F26D7" w:rsidRDefault="00504A50" w:rsidP="00586548">
            <w:pPr>
              <w:pStyle w:val="Zwykytekst"/>
              <w:spacing w:before="40" w:after="40"/>
              <w:jc w:val="right"/>
              <w:rPr>
                <w:rFonts w:ascii="Times New Roman" w:eastAsia="MS Mincho" w:hAnsi="Times New Roman"/>
                <w:sz w:val="24"/>
              </w:rPr>
            </w:pPr>
            <w:r w:rsidRPr="007F26D7">
              <w:rPr>
                <w:rFonts w:ascii="Times New Roman" w:eastAsia="MS Mincho" w:hAnsi="Times New Roman"/>
                <w:sz w:val="24"/>
              </w:rPr>
              <w:t>13</w:t>
            </w:r>
            <w:r w:rsidR="007F26D7" w:rsidRPr="007F26D7">
              <w:rPr>
                <w:rFonts w:ascii="Times New Roman" w:eastAsia="MS Mincho" w:hAnsi="Times New Roman"/>
                <w:sz w:val="24"/>
              </w:rPr>
              <w:t> </w:t>
            </w:r>
            <w:r w:rsidRPr="007F26D7">
              <w:rPr>
                <w:rFonts w:ascii="Times New Roman" w:eastAsia="MS Mincho" w:hAnsi="Times New Roman"/>
                <w:sz w:val="24"/>
              </w:rPr>
              <w:t>711276,44</w:t>
            </w:r>
          </w:p>
        </w:tc>
        <w:tc>
          <w:tcPr>
            <w:tcW w:w="769" w:type="dxa"/>
            <w:tcBorders>
              <w:top w:val="single" w:sz="4" w:space="0" w:color="auto"/>
              <w:left w:val="single" w:sz="4" w:space="0" w:color="auto"/>
              <w:bottom w:val="single" w:sz="4" w:space="0" w:color="auto"/>
              <w:right w:val="single" w:sz="4" w:space="0" w:color="auto"/>
            </w:tcBorders>
          </w:tcPr>
          <w:p w:rsidR="007D58A6" w:rsidRPr="007F26D7" w:rsidRDefault="007F26D7" w:rsidP="008F07EB">
            <w:pPr>
              <w:pStyle w:val="Zwykytekst"/>
              <w:spacing w:before="40" w:after="40"/>
              <w:jc w:val="center"/>
              <w:rPr>
                <w:rFonts w:ascii="Times New Roman" w:eastAsia="MS Mincho" w:hAnsi="Times New Roman"/>
                <w:sz w:val="24"/>
              </w:rPr>
            </w:pPr>
            <w:r w:rsidRPr="007F26D7">
              <w:rPr>
                <w:rFonts w:ascii="Times New Roman" w:eastAsia="MS Mincho" w:hAnsi="Times New Roman"/>
                <w:sz w:val="24"/>
              </w:rPr>
              <w:t>58,2</w:t>
            </w:r>
          </w:p>
        </w:tc>
        <w:tc>
          <w:tcPr>
            <w:tcW w:w="1078" w:type="dxa"/>
            <w:tcBorders>
              <w:top w:val="single" w:sz="4" w:space="0" w:color="auto"/>
              <w:left w:val="single" w:sz="4" w:space="0" w:color="auto"/>
              <w:bottom w:val="single" w:sz="4" w:space="0" w:color="auto"/>
              <w:right w:val="single" w:sz="4" w:space="0" w:color="auto"/>
            </w:tcBorders>
          </w:tcPr>
          <w:p w:rsidR="007D58A6" w:rsidRPr="007F26D7" w:rsidRDefault="007F26D7" w:rsidP="008F07EB">
            <w:pPr>
              <w:pStyle w:val="Zwykytekst"/>
              <w:spacing w:before="40" w:after="40"/>
              <w:jc w:val="center"/>
              <w:rPr>
                <w:rFonts w:ascii="Times New Roman" w:eastAsia="MS Mincho" w:hAnsi="Times New Roman"/>
                <w:sz w:val="24"/>
              </w:rPr>
            </w:pPr>
            <w:r w:rsidRPr="007F26D7">
              <w:rPr>
                <w:rFonts w:ascii="Times New Roman" w:eastAsia="MS Mincho" w:hAnsi="Times New Roman"/>
                <w:sz w:val="24"/>
              </w:rPr>
              <w:t>28,</w:t>
            </w:r>
            <w:r w:rsidR="00F35837">
              <w:rPr>
                <w:rFonts w:ascii="Times New Roman" w:eastAsia="MS Mincho" w:hAnsi="Times New Roman"/>
                <w:sz w:val="24"/>
              </w:rPr>
              <w:t>8</w:t>
            </w:r>
          </w:p>
        </w:tc>
      </w:tr>
      <w:tr w:rsidR="005F51A8" w:rsidRPr="005F51A8" w:rsidTr="00586548">
        <w:tc>
          <w:tcPr>
            <w:tcW w:w="533" w:type="dxa"/>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sz w:val="24"/>
              </w:rPr>
            </w:pPr>
            <w:r w:rsidRPr="00214F4B">
              <w:rPr>
                <w:rFonts w:ascii="Times New Roman" w:eastAsia="MS Mincho" w:hAnsi="Times New Roman"/>
                <w:sz w:val="24"/>
              </w:rPr>
              <w:t>4.</w:t>
            </w:r>
          </w:p>
        </w:tc>
        <w:tc>
          <w:tcPr>
            <w:tcW w:w="3684" w:type="dxa"/>
            <w:gridSpan w:val="2"/>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sz w:val="24"/>
              </w:rPr>
            </w:pPr>
            <w:r w:rsidRPr="00214F4B">
              <w:rPr>
                <w:rFonts w:ascii="Times New Roman" w:eastAsia="MS Mincho" w:hAnsi="Times New Roman"/>
                <w:sz w:val="24"/>
              </w:rPr>
              <w:t>Wydatki na obsługę długu</w:t>
            </w:r>
          </w:p>
        </w:tc>
        <w:tc>
          <w:tcPr>
            <w:tcW w:w="1702" w:type="dxa"/>
            <w:tcBorders>
              <w:top w:val="single" w:sz="4" w:space="0" w:color="auto"/>
              <w:left w:val="single" w:sz="4" w:space="0" w:color="auto"/>
              <w:bottom w:val="single" w:sz="4" w:space="0" w:color="auto"/>
              <w:right w:val="single" w:sz="4" w:space="0" w:color="auto"/>
            </w:tcBorders>
          </w:tcPr>
          <w:p w:rsidR="007D58A6" w:rsidRPr="00675AFF" w:rsidRDefault="003D3A07" w:rsidP="00586548">
            <w:pPr>
              <w:pStyle w:val="Zwykytekst"/>
              <w:spacing w:before="40" w:after="40"/>
              <w:jc w:val="right"/>
              <w:rPr>
                <w:rFonts w:ascii="Times New Roman" w:eastAsia="MS Mincho" w:hAnsi="Times New Roman"/>
                <w:sz w:val="24"/>
              </w:rPr>
            </w:pPr>
            <w:r w:rsidRPr="00675AFF">
              <w:rPr>
                <w:rFonts w:ascii="Times New Roman" w:eastAsia="MS Mincho" w:hAnsi="Times New Roman"/>
                <w:sz w:val="24"/>
              </w:rPr>
              <w:t>4</w:t>
            </w:r>
            <w:r w:rsidR="00FE16D4">
              <w:rPr>
                <w:rFonts w:ascii="Times New Roman" w:eastAsia="MS Mincho" w:hAnsi="Times New Roman"/>
                <w:sz w:val="24"/>
              </w:rPr>
              <w:t>50</w:t>
            </w:r>
            <w:r w:rsidR="008A75B1" w:rsidRPr="00675AFF">
              <w:rPr>
                <w:rFonts w:ascii="Times New Roman" w:eastAsia="MS Mincho" w:hAnsi="Times New Roman"/>
                <w:sz w:val="24"/>
              </w:rPr>
              <w:t> 000,00</w:t>
            </w:r>
          </w:p>
        </w:tc>
        <w:tc>
          <w:tcPr>
            <w:tcW w:w="1702" w:type="dxa"/>
            <w:tcBorders>
              <w:top w:val="single" w:sz="4" w:space="0" w:color="auto"/>
              <w:left w:val="single" w:sz="4" w:space="0" w:color="auto"/>
              <w:bottom w:val="single" w:sz="4" w:space="0" w:color="auto"/>
              <w:right w:val="single" w:sz="4" w:space="0" w:color="auto"/>
            </w:tcBorders>
          </w:tcPr>
          <w:p w:rsidR="007D58A6" w:rsidRPr="00411C77" w:rsidRDefault="002A5156" w:rsidP="00586548">
            <w:pPr>
              <w:pStyle w:val="Zwykytekst"/>
              <w:spacing w:before="40" w:after="40"/>
              <w:jc w:val="right"/>
              <w:rPr>
                <w:rFonts w:ascii="Times New Roman" w:eastAsia="MS Mincho" w:hAnsi="Times New Roman"/>
                <w:sz w:val="24"/>
              </w:rPr>
            </w:pPr>
            <w:r w:rsidRPr="00411C77">
              <w:rPr>
                <w:rFonts w:ascii="Times New Roman" w:eastAsia="MS Mincho" w:hAnsi="Times New Roman"/>
                <w:sz w:val="24"/>
              </w:rPr>
              <w:t>90 924,09</w:t>
            </w:r>
          </w:p>
        </w:tc>
        <w:tc>
          <w:tcPr>
            <w:tcW w:w="769" w:type="dxa"/>
            <w:tcBorders>
              <w:top w:val="single" w:sz="4" w:space="0" w:color="auto"/>
              <w:left w:val="single" w:sz="4" w:space="0" w:color="auto"/>
              <w:bottom w:val="single" w:sz="4" w:space="0" w:color="auto"/>
              <w:right w:val="single" w:sz="4" w:space="0" w:color="auto"/>
            </w:tcBorders>
          </w:tcPr>
          <w:p w:rsidR="007D58A6" w:rsidRPr="00411C77" w:rsidRDefault="002A5156" w:rsidP="008F07EB">
            <w:pPr>
              <w:pStyle w:val="Zwykytekst"/>
              <w:spacing w:before="40" w:after="40"/>
              <w:jc w:val="center"/>
              <w:rPr>
                <w:rFonts w:ascii="Times New Roman" w:eastAsia="MS Mincho" w:hAnsi="Times New Roman"/>
                <w:sz w:val="24"/>
              </w:rPr>
            </w:pPr>
            <w:r w:rsidRPr="00411C77">
              <w:rPr>
                <w:rFonts w:ascii="Times New Roman" w:eastAsia="MS Mincho" w:hAnsi="Times New Roman"/>
                <w:sz w:val="24"/>
              </w:rPr>
              <w:t>19,6</w:t>
            </w:r>
          </w:p>
        </w:tc>
        <w:tc>
          <w:tcPr>
            <w:tcW w:w="1078" w:type="dxa"/>
            <w:tcBorders>
              <w:top w:val="single" w:sz="4" w:space="0" w:color="auto"/>
              <w:left w:val="single" w:sz="4" w:space="0" w:color="auto"/>
              <w:bottom w:val="single" w:sz="4" w:space="0" w:color="auto"/>
              <w:right w:val="single" w:sz="4" w:space="0" w:color="auto"/>
            </w:tcBorders>
          </w:tcPr>
          <w:p w:rsidR="007D58A6" w:rsidRPr="007F26D7" w:rsidRDefault="007D58A6" w:rsidP="008F07EB">
            <w:pPr>
              <w:pStyle w:val="Zwykytekst"/>
              <w:spacing w:before="40" w:after="40"/>
              <w:jc w:val="center"/>
              <w:rPr>
                <w:rFonts w:ascii="Times New Roman" w:eastAsia="MS Mincho" w:hAnsi="Times New Roman"/>
                <w:sz w:val="24"/>
              </w:rPr>
            </w:pPr>
            <w:r w:rsidRPr="007F26D7">
              <w:rPr>
                <w:rFonts w:ascii="Times New Roman" w:eastAsia="MS Mincho" w:hAnsi="Times New Roman"/>
                <w:sz w:val="24"/>
              </w:rPr>
              <w:t>0,</w:t>
            </w:r>
            <w:r w:rsidR="00F10D79" w:rsidRPr="007F26D7">
              <w:rPr>
                <w:rFonts w:ascii="Times New Roman" w:eastAsia="MS Mincho" w:hAnsi="Times New Roman"/>
                <w:sz w:val="24"/>
              </w:rPr>
              <w:t>2</w:t>
            </w:r>
          </w:p>
        </w:tc>
      </w:tr>
      <w:tr w:rsidR="005F51A8" w:rsidRPr="005F51A8" w:rsidTr="00586548">
        <w:trPr>
          <w:trHeight w:val="685"/>
        </w:trPr>
        <w:tc>
          <w:tcPr>
            <w:tcW w:w="533" w:type="dxa"/>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sz w:val="24"/>
              </w:rPr>
            </w:pPr>
            <w:r w:rsidRPr="00214F4B">
              <w:rPr>
                <w:rFonts w:ascii="Times New Roman" w:eastAsia="MS Mincho" w:hAnsi="Times New Roman"/>
                <w:sz w:val="24"/>
              </w:rPr>
              <w:t>5.</w:t>
            </w:r>
          </w:p>
        </w:tc>
        <w:tc>
          <w:tcPr>
            <w:tcW w:w="3684" w:type="dxa"/>
            <w:gridSpan w:val="2"/>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rPr>
                <w:rFonts w:ascii="Times New Roman" w:eastAsia="MS Mincho" w:hAnsi="Times New Roman"/>
                <w:sz w:val="24"/>
              </w:rPr>
            </w:pPr>
            <w:r w:rsidRPr="00214F4B">
              <w:rPr>
                <w:rFonts w:ascii="Times New Roman" w:eastAsia="MS Mincho" w:hAnsi="Times New Roman"/>
                <w:sz w:val="24"/>
              </w:rPr>
              <w:t>Wydatki na programy finansowane z udziałem środków z budżetu  Unii Europejskiej</w:t>
            </w:r>
          </w:p>
        </w:tc>
        <w:tc>
          <w:tcPr>
            <w:tcW w:w="1702" w:type="dxa"/>
            <w:tcBorders>
              <w:top w:val="single" w:sz="4" w:space="0" w:color="auto"/>
              <w:left w:val="single" w:sz="4" w:space="0" w:color="auto"/>
              <w:bottom w:val="single" w:sz="4" w:space="0" w:color="auto"/>
              <w:right w:val="single" w:sz="4" w:space="0" w:color="auto"/>
            </w:tcBorders>
          </w:tcPr>
          <w:p w:rsidR="007D58A6" w:rsidRPr="00675AFF" w:rsidRDefault="008A75B1" w:rsidP="00586548">
            <w:pPr>
              <w:pStyle w:val="Zwykytekst"/>
              <w:spacing w:before="40" w:after="40"/>
              <w:jc w:val="right"/>
              <w:rPr>
                <w:rFonts w:ascii="Times New Roman" w:eastAsia="MS Mincho" w:hAnsi="Times New Roman"/>
                <w:sz w:val="24"/>
              </w:rPr>
            </w:pPr>
            <w:r w:rsidRPr="00675AFF">
              <w:rPr>
                <w:rFonts w:ascii="Times New Roman" w:eastAsia="MS Mincho" w:hAnsi="Times New Roman"/>
                <w:sz w:val="24"/>
              </w:rPr>
              <w:t>1 376 436,91</w:t>
            </w:r>
          </w:p>
        </w:tc>
        <w:tc>
          <w:tcPr>
            <w:tcW w:w="1702" w:type="dxa"/>
            <w:tcBorders>
              <w:top w:val="single" w:sz="4" w:space="0" w:color="auto"/>
              <w:left w:val="single" w:sz="4" w:space="0" w:color="auto"/>
              <w:bottom w:val="single" w:sz="4" w:space="0" w:color="auto"/>
              <w:right w:val="single" w:sz="4" w:space="0" w:color="auto"/>
            </w:tcBorders>
          </w:tcPr>
          <w:p w:rsidR="007D58A6" w:rsidRPr="00D26D8A" w:rsidRDefault="00CE2B10" w:rsidP="00586548">
            <w:pPr>
              <w:pStyle w:val="Zwykytekst"/>
              <w:spacing w:before="40" w:after="40"/>
              <w:jc w:val="right"/>
              <w:rPr>
                <w:rFonts w:ascii="Times New Roman" w:eastAsia="MS Mincho" w:hAnsi="Times New Roman"/>
                <w:sz w:val="24"/>
              </w:rPr>
            </w:pPr>
            <w:r>
              <w:rPr>
                <w:rFonts w:ascii="Times New Roman" w:eastAsia="MS Mincho" w:hAnsi="Times New Roman"/>
                <w:sz w:val="24"/>
              </w:rPr>
              <w:t>335 875,32</w:t>
            </w:r>
          </w:p>
        </w:tc>
        <w:tc>
          <w:tcPr>
            <w:tcW w:w="769" w:type="dxa"/>
            <w:tcBorders>
              <w:top w:val="single" w:sz="4" w:space="0" w:color="auto"/>
              <w:left w:val="single" w:sz="4" w:space="0" w:color="auto"/>
              <w:bottom w:val="single" w:sz="4" w:space="0" w:color="auto"/>
              <w:right w:val="single" w:sz="4" w:space="0" w:color="auto"/>
            </w:tcBorders>
          </w:tcPr>
          <w:p w:rsidR="007D58A6" w:rsidRPr="00D26D8A" w:rsidRDefault="004177F3" w:rsidP="008F07EB">
            <w:pPr>
              <w:pStyle w:val="Zwykytekst"/>
              <w:spacing w:before="40" w:after="40"/>
              <w:jc w:val="center"/>
              <w:rPr>
                <w:rFonts w:ascii="Times New Roman" w:eastAsia="MS Mincho" w:hAnsi="Times New Roman"/>
                <w:sz w:val="24"/>
              </w:rPr>
            </w:pPr>
            <w:r>
              <w:rPr>
                <w:rFonts w:ascii="Times New Roman" w:eastAsia="MS Mincho" w:hAnsi="Times New Roman"/>
                <w:sz w:val="24"/>
              </w:rPr>
              <w:t>24,4</w:t>
            </w:r>
          </w:p>
        </w:tc>
        <w:tc>
          <w:tcPr>
            <w:tcW w:w="1078" w:type="dxa"/>
            <w:tcBorders>
              <w:top w:val="single" w:sz="4" w:space="0" w:color="auto"/>
              <w:left w:val="single" w:sz="4" w:space="0" w:color="auto"/>
              <w:bottom w:val="single" w:sz="4" w:space="0" w:color="auto"/>
              <w:right w:val="single" w:sz="4" w:space="0" w:color="auto"/>
            </w:tcBorders>
          </w:tcPr>
          <w:p w:rsidR="007D58A6" w:rsidRPr="00D26D8A" w:rsidRDefault="007D58A6" w:rsidP="008F07EB">
            <w:pPr>
              <w:pStyle w:val="Zwykytekst"/>
              <w:spacing w:before="40" w:after="40"/>
              <w:jc w:val="center"/>
              <w:rPr>
                <w:rFonts w:ascii="Times New Roman" w:eastAsia="MS Mincho" w:hAnsi="Times New Roman"/>
                <w:sz w:val="24"/>
              </w:rPr>
            </w:pPr>
            <w:r w:rsidRPr="00D26D8A">
              <w:rPr>
                <w:rFonts w:ascii="Times New Roman" w:eastAsia="MS Mincho" w:hAnsi="Times New Roman"/>
                <w:sz w:val="24"/>
              </w:rPr>
              <w:t>0,</w:t>
            </w:r>
            <w:r w:rsidR="00D26D8A" w:rsidRPr="00D26D8A">
              <w:rPr>
                <w:rFonts w:ascii="Times New Roman" w:eastAsia="MS Mincho" w:hAnsi="Times New Roman"/>
                <w:sz w:val="24"/>
              </w:rPr>
              <w:t>4</w:t>
            </w:r>
          </w:p>
        </w:tc>
      </w:tr>
      <w:tr w:rsidR="005F51A8" w:rsidRPr="005F51A8" w:rsidTr="00586548">
        <w:tc>
          <w:tcPr>
            <w:tcW w:w="533" w:type="dxa"/>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i/>
                <w:sz w:val="24"/>
              </w:rPr>
            </w:pPr>
            <w:r w:rsidRPr="00214F4B">
              <w:rPr>
                <w:rFonts w:ascii="Times New Roman" w:eastAsia="MS Mincho" w:hAnsi="Times New Roman"/>
                <w:sz w:val="24"/>
              </w:rPr>
              <w:t>6.</w:t>
            </w:r>
          </w:p>
        </w:tc>
        <w:tc>
          <w:tcPr>
            <w:tcW w:w="3684" w:type="dxa"/>
            <w:gridSpan w:val="2"/>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sz w:val="24"/>
              </w:rPr>
            </w:pPr>
            <w:r w:rsidRPr="00214F4B">
              <w:rPr>
                <w:rFonts w:ascii="Times New Roman" w:eastAsia="MS Mincho" w:hAnsi="Times New Roman"/>
                <w:sz w:val="24"/>
              </w:rPr>
              <w:t xml:space="preserve">Wypłaty z tytułu poręczeń               i gwarancji </w:t>
            </w:r>
          </w:p>
        </w:tc>
        <w:tc>
          <w:tcPr>
            <w:tcW w:w="1702" w:type="dxa"/>
            <w:tcBorders>
              <w:top w:val="single" w:sz="4" w:space="0" w:color="auto"/>
              <w:left w:val="single" w:sz="4" w:space="0" w:color="auto"/>
              <w:bottom w:val="single" w:sz="4" w:space="0" w:color="auto"/>
              <w:right w:val="single" w:sz="4" w:space="0" w:color="auto"/>
            </w:tcBorders>
          </w:tcPr>
          <w:p w:rsidR="007D58A6" w:rsidRPr="00675AFF" w:rsidRDefault="008A75B1" w:rsidP="00586548">
            <w:pPr>
              <w:pStyle w:val="Zwykytekst"/>
              <w:spacing w:before="40" w:after="40"/>
              <w:jc w:val="right"/>
              <w:rPr>
                <w:rFonts w:ascii="Times New Roman" w:eastAsia="MS Mincho" w:hAnsi="Times New Roman"/>
                <w:sz w:val="24"/>
              </w:rPr>
            </w:pPr>
            <w:r w:rsidRPr="00675AFF">
              <w:rPr>
                <w:rFonts w:ascii="Times New Roman" w:eastAsia="MS Mincho" w:hAnsi="Times New Roman"/>
                <w:sz w:val="24"/>
              </w:rPr>
              <w:t>18 900,00</w:t>
            </w:r>
          </w:p>
        </w:tc>
        <w:tc>
          <w:tcPr>
            <w:tcW w:w="1702" w:type="dxa"/>
            <w:tcBorders>
              <w:top w:val="single" w:sz="4" w:space="0" w:color="auto"/>
              <w:left w:val="single" w:sz="4" w:space="0" w:color="auto"/>
              <w:bottom w:val="single" w:sz="4" w:space="0" w:color="auto"/>
              <w:right w:val="single" w:sz="4" w:space="0" w:color="auto"/>
            </w:tcBorders>
          </w:tcPr>
          <w:p w:rsidR="007D58A6" w:rsidRPr="008D0362" w:rsidRDefault="007D58A6" w:rsidP="00586548">
            <w:pPr>
              <w:pStyle w:val="Zwykytekst"/>
              <w:spacing w:before="40" w:after="40"/>
              <w:jc w:val="center"/>
              <w:rPr>
                <w:rFonts w:ascii="Times New Roman" w:eastAsia="MS Mincho" w:hAnsi="Times New Roman"/>
                <w:sz w:val="24"/>
              </w:rPr>
            </w:pPr>
            <w:r w:rsidRPr="008D0362">
              <w:rPr>
                <w:rFonts w:ascii="Times New Roman" w:eastAsia="MS Mincho" w:hAnsi="Times New Roman"/>
                <w:sz w:val="24"/>
              </w:rPr>
              <w:t>0</w:t>
            </w:r>
          </w:p>
        </w:tc>
        <w:tc>
          <w:tcPr>
            <w:tcW w:w="769" w:type="dxa"/>
            <w:tcBorders>
              <w:top w:val="single" w:sz="4" w:space="0" w:color="auto"/>
              <w:left w:val="single" w:sz="4" w:space="0" w:color="auto"/>
              <w:bottom w:val="single" w:sz="4" w:space="0" w:color="auto"/>
              <w:right w:val="single" w:sz="4" w:space="0" w:color="auto"/>
            </w:tcBorders>
          </w:tcPr>
          <w:p w:rsidR="007D58A6" w:rsidRPr="008D0362" w:rsidRDefault="007D58A6" w:rsidP="008F07EB">
            <w:pPr>
              <w:pStyle w:val="Zwykytekst"/>
              <w:spacing w:before="40" w:after="40"/>
              <w:jc w:val="center"/>
              <w:rPr>
                <w:rFonts w:ascii="Times New Roman" w:eastAsia="MS Mincho" w:hAnsi="Times New Roman"/>
                <w:sz w:val="24"/>
              </w:rPr>
            </w:pPr>
            <w:r w:rsidRPr="008D0362">
              <w:rPr>
                <w:rFonts w:ascii="Times New Roman" w:eastAsia="MS Mincho" w:hAnsi="Times New Roman"/>
                <w:sz w:val="24"/>
              </w:rPr>
              <w:t>0</w:t>
            </w:r>
          </w:p>
        </w:tc>
        <w:tc>
          <w:tcPr>
            <w:tcW w:w="1078" w:type="dxa"/>
            <w:tcBorders>
              <w:top w:val="single" w:sz="4" w:space="0" w:color="auto"/>
              <w:left w:val="single" w:sz="4" w:space="0" w:color="auto"/>
              <w:bottom w:val="single" w:sz="4" w:space="0" w:color="auto"/>
              <w:right w:val="single" w:sz="4" w:space="0" w:color="auto"/>
            </w:tcBorders>
          </w:tcPr>
          <w:p w:rsidR="007D58A6" w:rsidRPr="008D0362" w:rsidRDefault="007D58A6" w:rsidP="008F07EB">
            <w:pPr>
              <w:pStyle w:val="Zwykytekst"/>
              <w:spacing w:before="40" w:after="40"/>
              <w:jc w:val="center"/>
              <w:rPr>
                <w:rFonts w:ascii="Times New Roman" w:eastAsia="MS Mincho" w:hAnsi="Times New Roman"/>
                <w:sz w:val="24"/>
              </w:rPr>
            </w:pPr>
            <w:r w:rsidRPr="008D0362">
              <w:rPr>
                <w:rFonts w:ascii="Times New Roman" w:eastAsia="MS Mincho" w:hAnsi="Times New Roman"/>
                <w:sz w:val="24"/>
              </w:rPr>
              <w:t>0</w:t>
            </w:r>
          </w:p>
        </w:tc>
      </w:tr>
      <w:tr w:rsidR="005F51A8" w:rsidRPr="005F51A8" w:rsidTr="00586548">
        <w:tc>
          <w:tcPr>
            <w:tcW w:w="533" w:type="dxa"/>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b/>
                <w:i/>
                <w:sz w:val="24"/>
              </w:rPr>
            </w:pPr>
            <w:r w:rsidRPr="00214F4B">
              <w:rPr>
                <w:rFonts w:ascii="Times New Roman" w:eastAsia="MS Mincho" w:hAnsi="Times New Roman"/>
                <w:b/>
                <w:sz w:val="24"/>
              </w:rPr>
              <w:t>II.</w:t>
            </w:r>
          </w:p>
        </w:tc>
        <w:tc>
          <w:tcPr>
            <w:tcW w:w="3684" w:type="dxa"/>
            <w:gridSpan w:val="2"/>
            <w:tcBorders>
              <w:top w:val="single" w:sz="4" w:space="0" w:color="auto"/>
              <w:left w:val="single" w:sz="4" w:space="0" w:color="auto"/>
              <w:bottom w:val="single" w:sz="4" w:space="0" w:color="auto"/>
              <w:right w:val="single" w:sz="4" w:space="0" w:color="auto"/>
            </w:tcBorders>
          </w:tcPr>
          <w:p w:rsidR="007D58A6" w:rsidRPr="00214F4B" w:rsidRDefault="007D58A6" w:rsidP="00586548">
            <w:pPr>
              <w:pStyle w:val="Zwykytekst"/>
              <w:spacing w:before="40" w:after="40"/>
              <w:jc w:val="both"/>
              <w:rPr>
                <w:rFonts w:ascii="Times New Roman" w:eastAsia="MS Mincho" w:hAnsi="Times New Roman"/>
                <w:b/>
                <w:sz w:val="24"/>
              </w:rPr>
            </w:pPr>
            <w:r w:rsidRPr="00214F4B">
              <w:rPr>
                <w:rFonts w:ascii="Times New Roman" w:eastAsia="MS Mincho" w:hAnsi="Times New Roman"/>
                <w:b/>
                <w:sz w:val="24"/>
              </w:rPr>
              <w:t>Wydatki na inwestycje</w:t>
            </w:r>
          </w:p>
        </w:tc>
        <w:tc>
          <w:tcPr>
            <w:tcW w:w="1702" w:type="dxa"/>
            <w:tcBorders>
              <w:top w:val="single" w:sz="4" w:space="0" w:color="auto"/>
              <w:left w:val="single" w:sz="4" w:space="0" w:color="auto"/>
              <w:bottom w:val="single" w:sz="4" w:space="0" w:color="auto"/>
              <w:right w:val="single" w:sz="4" w:space="0" w:color="auto"/>
            </w:tcBorders>
          </w:tcPr>
          <w:p w:rsidR="007D58A6" w:rsidRPr="00675AFF" w:rsidRDefault="008A75B1" w:rsidP="00586548">
            <w:pPr>
              <w:pStyle w:val="Zwykytekst"/>
              <w:spacing w:before="40" w:after="40"/>
              <w:rPr>
                <w:rFonts w:ascii="Times New Roman" w:eastAsia="MS Mincho" w:hAnsi="Times New Roman"/>
                <w:b/>
                <w:sz w:val="24"/>
              </w:rPr>
            </w:pPr>
            <w:r w:rsidRPr="00675AFF">
              <w:rPr>
                <w:rFonts w:ascii="Times New Roman" w:eastAsia="MS Mincho" w:hAnsi="Times New Roman"/>
                <w:b/>
                <w:sz w:val="24"/>
              </w:rPr>
              <w:t>45 026 952,95</w:t>
            </w:r>
          </w:p>
        </w:tc>
        <w:tc>
          <w:tcPr>
            <w:tcW w:w="1702" w:type="dxa"/>
            <w:tcBorders>
              <w:top w:val="single" w:sz="4" w:space="0" w:color="auto"/>
              <w:left w:val="single" w:sz="4" w:space="0" w:color="auto"/>
              <w:bottom w:val="single" w:sz="4" w:space="0" w:color="auto"/>
              <w:right w:val="single" w:sz="4" w:space="0" w:color="auto"/>
            </w:tcBorders>
          </w:tcPr>
          <w:p w:rsidR="007D58A6" w:rsidRPr="00675AFF" w:rsidRDefault="008A75B1" w:rsidP="00586548">
            <w:pPr>
              <w:pStyle w:val="Zwykytekst"/>
              <w:spacing w:before="40" w:after="40"/>
              <w:jc w:val="right"/>
              <w:rPr>
                <w:rFonts w:ascii="Times New Roman" w:eastAsia="MS Mincho" w:hAnsi="Times New Roman"/>
                <w:b/>
                <w:sz w:val="24"/>
              </w:rPr>
            </w:pPr>
            <w:r w:rsidRPr="00675AFF">
              <w:rPr>
                <w:rFonts w:ascii="Times New Roman" w:eastAsia="MS Mincho" w:hAnsi="Times New Roman"/>
                <w:b/>
                <w:sz w:val="24"/>
              </w:rPr>
              <w:t>1 698 842,91</w:t>
            </w:r>
          </w:p>
        </w:tc>
        <w:tc>
          <w:tcPr>
            <w:tcW w:w="769" w:type="dxa"/>
            <w:tcBorders>
              <w:top w:val="single" w:sz="4" w:space="0" w:color="auto"/>
              <w:left w:val="single" w:sz="4" w:space="0" w:color="auto"/>
              <w:bottom w:val="single" w:sz="4" w:space="0" w:color="auto"/>
              <w:right w:val="single" w:sz="4" w:space="0" w:color="auto"/>
            </w:tcBorders>
          </w:tcPr>
          <w:p w:rsidR="007D58A6" w:rsidRPr="00675AFF" w:rsidRDefault="005D370A" w:rsidP="008F07EB">
            <w:pPr>
              <w:pStyle w:val="Zwykytekst"/>
              <w:spacing w:before="40" w:after="40"/>
              <w:jc w:val="center"/>
              <w:rPr>
                <w:rFonts w:ascii="Times New Roman" w:eastAsia="MS Mincho" w:hAnsi="Times New Roman"/>
                <w:b/>
                <w:sz w:val="24"/>
              </w:rPr>
            </w:pPr>
            <w:r>
              <w:rPr>
                <w:rFonts w:ascii="Times New Roman" w:eastAsia="MS Mincho" w:hAnsi="Times New Roman"/>
                <w:b/>
                <w:sz w:val="24"/>
              </w:rPr>
              <w:t>3,8</w:t>
            </w:r>
          </w:p>
        </w:tc>
        <w:tc>
          <w:tcPr>
            <w:tcW w:w="1078" w:type="dxa"/>
            <w:tcBorders>
              <w:top w:val="single" w:sz="4" w:space="0" w:color="auto"/>
              <w:left w:val="single" w:sz="4" w:space="0" w:color="auto"/>
              <w:bottom w:val="single" w:sz="4" w:space="0" w:color="auto"/>
              <w:right w:val="single" w:sz="4" w:space="0" w:color="auto"/>
            </w:tcBorders>
          </w:tcPr>
          <w:p w:rsidR="007D58A6" w:rsidRPr="00675AFF" w:rsidRDefault="00675AFF" w:rsidP="008F07EB">
            <w:pPr>
              <w:pStyle w:val="Zwykytekst"/>
              <w:spacing w:before="40" w:after="40"/>
              <w:jc w:val="center"/>
              <w:rPr>
                <w:rFonts w:ascii="Times New Roman" w:eastAsia="MS Mincho" w:hAnsi="Times New Roman"/>
                <w:b/>
                <w:sz w:val="24"/>
              </w:rPr>
            </w:pPr>
            <w:r w:rsidRPr="00675AFF">
              <w:rPr>
                <w:rFonts w:ascii="Times New Roman" w:eastAsia="MS Mincho" w:hAnsi="Times New Roman"/>
                <w:b/>
                <w:sz w:val="24"/>
              </w:rPr>
              <w:t>3,</w:t>
            </w:r>
            <w:r w:rsidR="005D370A">
              <w:rPr>
                <w:rFonts w:ascii="Times New Roman" w:eastAsia="MS Mincho" w:hAnsi="Times New Roman"/>
                <w:b/>
                <w:sz w:val="24"/>
              </w:rPr>
              <w:t>6</w:t>
            </w:r>
          </w:p>
        </w:tc>
      </w:tr>
      <w:tr w:rsidR="007D58A6" w:rsidRPr="005F51A8" w:rsidTr="00586548">
        <w:tblPrEx>
          <w:tblCellMar>
            <w:left w:w="70" w:type="dxa"/>
            <w:right w:w="70" w:type="dxa"/>
          </w:tblCellMar>
          <w:tblLook w:val="0000"/>
        </w:tblPrEx>
        <w:trPr>
          <w:trHeight w:val="492"/>
        </w:trPr>
        <w:tc>
          <w:tcPr>
            <w:tcW w:w="539" w:type="dxa"/>
            <w:gridSpan w:val="2"/>
          </w:tcPr>
          <w:p w:rsidR="007D58A6" w:rsidRPr="00214F4B" w:rsidRDefault="007D58A6" w:rsidP="00586548">
            <w:pPr>
              <w:pStyle w:val="Zwykytekst"/>
              <w:spacing w:before="40" w:after="40"/>
              <w:jc w:val="both"/>
              <w:rPr>
                <w:rFonts w:ascii="Times New Roman" w:eastAsia="MS Mincho" w:hAnsi="Times New Roman"/>
                <w:b/>
                <w:sz w:val="24"/>
              </w:rPr>
            </w:pPr>
          </w:p>
        </w:tc>
        <w:tc>
          <w:tcPr>
            <w:tcW w:w="3678" w:type="dxa"/>
          </w:tcPr>
          <w:p w:rsidR="007D58A6" w:rsidRPr="00675AFF" w:rsidRDefault="007D58A6" w:rsidP="00586548">
            <w:pPr>
              <w:pStyle w:val="Zwykytekst"/>
              <w:spacing w:before="40" w:after="40"/>
              <w:jc w:val="both"/>
              <w:rPr>
                <w:rFonts w:ascii="Times New Roman" w:eastAsia="MS Mincho" w:hAnsi="Times New Roman"/>
                <w:b/>
                <w:sz w:val="24"/>
              </w:rPr>
            </w:pPr>
            <w:r w:rsidRPr="00675AFF">
              <w:rPr>
                <w:rFonts w:ascii="Times New Roman" w:eastAsia="MS Mincho" w:hAnsi="Times New Roman"/>
                <w:b/>
                <w:sz w:val="24"/>
              </w:rPr>
              <w:t xml:space="preserve">Razem </w:t>
            </w:r>
          </w:p>
        </w:tc>
        <w:tc>
          <w:tcPr>
            <w:tcW w:w="1702" w:type="dxa"/>
          </w:tcPr>
          <w:p w:rsidR="007D58A6" w:rsidRPr="00675AFF" w:rsidRDefault="00224220" w:rsidP="00586548">
            <w:pPr>
              <w:pStyle w:val="Zwykytekst"/>
              <w:spacing w:before="40" w:after="40"/>
              <w:jc w:val="center"/>
              <w:rPr>
                <w:rFonts w:ascii="Times New Roman" w:eastAsia="MS Mincho" w:hAnsi="Times New Roman"/>
                <w:b/>
                <w:sz w:val="24"/>
              </w:rPr>
            </w:pPr>
            <w:r>
              <w:rPr>
                <w:rFonts w:ascii="Times New Roman" w:eastAsia="MS Mincho" w:hAnsi="Times New Roman"/>
                <w:b/>
                <w:sz w:val="24"/>
              </w:rPr>
              <w:t>142 445 015,25</w:t>
            </w:r>
          </w:p>
        </w:tc>
        <w:tc>
          <w:tcPr>
            <w:tcW w:w="1702" w:type="dxa"/>
          </w:tcPr>
          <w:p w:rsidR="007D58A6" w:rsidRPr="00675AFF" w:rsidRDefault="00675AFF" w:rsidP="00EA2D43">
            <w:pPr>
              <w:pStyle w:val="Zwykytekst"/>
              <w:spacing w:before="40" w:after="40"/>
              <w:jc w:val="right"/>
              <w:rPr>
                <w:rFonts w:ascii="Times New Roman" w:eastAsia="MS Mincho" w:hAnsi="Times New Roman"/>
                <w:b/>
                <w:sz w:val="24"/>
              </w:rPr>
            </w:pPr>
            <w:r>
              <w:rPr>
                <w:rFonts w:ascii="Times New Roman" w:eastAsia="MS Mincho" w:hAnsi="Times New Roman"/>
                <w:b/>
                <w:sz w:val="24"/>
              </w:rPr>
              <w:t>47 </w:t>
            </w:r>
            <w:r w:rsidR="001A43B6">
              <w:rPr>
                <w:rFonts w:ascii="Times New Roman" w:eastAsia="MS Mincho" w:hAnsi="Times New Roman"/>
                <w:b/>
                <w:sz w:val="24"/>
              </w:rPr>
              <w:t>590</w:t>
            </w:r>
            <w:r>
              <w:rPr>
                <w:rFonts w:ascii="Times New Roman" w:eastAsia="MS Mincho" w:hAnsi="Times New Roman"/>
                <w:b/>
                <w:sz w:val="24"/>
              </w:rPr>
              <w:t> 997,82</w:t>
            </w:r>
          </w:p>
        </w:tc>
        <w:tc>
          <w:tcPr>
            <w:tcW w:w="769" w:type="dxa"/>
          </w:tcPr>
          <w:p w:rsidR="007D58A6" w:rsidRPr="00675AFF" w:rsidRDefault="00675AFF" w:rsidP="008F07EB">
            <w:pPr>
              <w:pStyle w:val="Zwykytekst"/>
              <w:spacing w:before="40" w:after="40"/>
              <w:jc w:val="center"/>
              <w:rPr>
                <w:rFonts w:ascii="Times New Roman" w:eastAsia="MS Mincho" w:hAnsi="Times New Roman"/>
                <w:b/>
                <w:sz w:val="24"/>
              </w:rPr>
            </w:pPr>
            <w:r>
              <w:rPr>
                <w:rFonts w:ascii="Times New Roman" w:eastAsia="MS Mincho" w:hAnsi="Times New Roman"/>
                <w:b/>
                <w:sz w:val="24"/>
              </w:rPr>
              <w:t>3</w:t>
            </w:r>
            <w:r w:rsidR="00224220">
              <w:rPr>
                <w:rFonts w:ascii="Times New Roman" w:eastAsia="MS Mincho" w:hAnsi="Times New Roman"/>
                <w:b/>
                <w:sz w:val="24"/>
              </w:rPr>
              <w:t>3,4</w:t>
            </w:r>
          </w:p>
        </w:tc>
        <w:tc>
          <w:tcPr>
            <w:tcW w:w="1078" w:type="dxa"/>
          </w:tcPr>
          <w:p w:rsidR="007D58A6" w:rsidRPr="00675AFF" w:rsidRDefault="007D58A6" w:rsidP="00586548">
            <w:pPr>
              <w:pStyle w:val="Zwykytekst"/>
              <w:spacing w:before="40" w:after="40"/>
              <w:ind w:right="-288"/>
              <w:jc w:val="center"/>
              <w:rPr>
                <w:rFonts w:ascii="Times New Roman" w:eastAsia="MS Mincho" w:hAnsi="Times New Roman"/>
                <w:b/>
                <w:sz w:val="24"/>
              </w:rPr>
            </w:pPr>
            <w:r w:rsidRPr="00675AFF">
              <w:rPr>
                <w:rFonts w:ascii="Times New Roman" w:eastAsia="MS Mincho" w:hAnsi="Times New Roman"/>
                <w:b/>
                <w:sz w:val="24"/>
              </w:rPr>
              <w:t>X</w:t>
            </w:r>
          </w:p>
        </w:tc>
      </w:tr>
    </w:tbl>
    <w:p w:rsidR="007D58A6" w:rsidRPr="005F51A8" w:rsidRDefault="007D58A6" w:rsidP="007D58A6">
      <w:pPr>
        <w:spacing w:after="0" w:line="240" w:lineRule="auto"/>
        <w:rPr>
          <w:b/>
          <w:color w:val="1F497D" w:themeColor="text2"/>
        </w:rPr>
      </w:pPr>
    </w:p>
    <w:p w:rsidR="007D58A6" w:rsidRPr="005F51A8" w:rsidRDefault="00436514" w:rsidP="007D58A6">
      <w:pPr>
        <w:spacing w:after="0" w:line="240" w:lineRule="auto"/>
        <w:rPr>
          <w:b/>
          <w:color w:val="1F497D" w:themeColor="text2"/>
        </w:rPr>
      </w:pPr>
      <w:r>
        <w:rPr>
          <w:noProof/>
          <w:lang w:eastAsia="pl-PL"/>
        </w:rPr>
        <w:lastRenderedPageBreak/>
        <w:drawing>
          <wp:inline distT="0" distB="0" distL="0" distR="0">
            <wp:extent cx="5006340" cy="4206240"/>
            <wp:effectExtent l="0" t="0" r="3810" b="3810"/>
            <wp:docPr id="3" name="Wykres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D58A6" w:rsidRPr="000454C8" w:rsidRDefault="007D58A6" w:rsidP="000454C8">
      <w:pPr>
        <w:pStyle w:val="Zwykytekst"/>
        <w:outlineLvl w:val="0"/>
        <w:rPr>
          <w:rFonts w:ascii="Times New Roman" w:eastAsia="MS Mincho" w:hAnsi="Times New Roman"/>
          <w:b/>
          <w:bCs/>
          <w:sz w:val="28"/>
          <w:szCs w:val="28"/>
        </w:rPr>
      </w:pPr>
    </w:p>
    <w:p w:rsidR="007D58A6" w:rsidRPr="005F51A8" w:rsidRDefault="007D58A6" w:rsidP="007D58A6">
      <w:pPr>
        <w:pStyle w:val="Zwykytekst"/>
        <w:jc w:val="center"/>
        <w:outlineLvl w:val="0"/>
        <w:rPr>
          <w:rFonts w:ascii="Times New Roman" w:eastAsia="MS Mincho" w:hAnsi="Times New Roman"/>
          <w:b/>
          <w:bCs/>
          <w:color w:val="1F497D" w:themeColor="text2"/>
          <w:sz w:val="28"/>
          <w:szCs w:val="28"/>
        </w:rPr>
      </w:pPr>
    </w:p>
    <w:p w:rsidR="007D58A6" w:rsidRPr="000454C8" w:rsidRDefault="007D58A6" w:rsidP="007D58A6">
      <w:pPr>
        <w:pStyle w:val="Zwykytekst"/>
        <w:jc w:val="center"/>
        <w:outlineLvl w:val="0"/>
        <w:rPr>
          <w:rFonts w:ascii="Times New Roman" w:eastAsia="MS Mincho" w:hAnsi="Times New Roman"/>
          <w:b/>
          <w:bCs/>
          <w:sz w:val="28"/>
          <w:szCs w:val="28"/>
        </w:rPr>
      </w:pPr>
      <w:r w:rsidRPr="000454C8">
        <w:rPr>
          <w:rFonts w:ascii="Times New Roman" w:eastAsia="MS Mincho" w:hAnsi="Times New Roman"/>
          <w:b/>
          <w:bCs/>
          <w:sz w:val="28"/>
          <w:szCs w:val="28"/>
        </w:rPr>
        <w:t>Wydatki na wynagrodzenia i składki od nich naliczane</w:t>
      </w:r>
    </w:p>
    <w:p w:rsidR="007D58A6" w:rsidRPr="00DF0861" w:rsidRDefault="007D58A6" w:rsidP="007D58A6">
      <w:pPr>
        <w:pStyle w:val="Zwykytekst"/>
        <w:jc w:val="both"/>
        <w:rPr>
          <w:rFonts w:ascii="Times New Roman" w:eastAsia="MS Mincho" w:hAnsi="Times New Roman"/>
          <w:bCs/>
          <w:sz w:val="24"/>
          <w:szCs w:val="24"/>
        </w:rPr>
      </w:pPr>
      <w:r w:rsidRPr="00DF0861">
        <w:rPr>
          <w:rFonts w:ascii="Times New Roman" w:eastAsia="MS Mincho" w:hAnsi="Times New Roman"/>
          <w:bCs/>
          <w:sz w:val="24"/>
          <w:szCs w:val="24"/>
        </w:rPr>
        <w:t xml:space="preserve">Wydatki na wynagrodzenia i pochodne od wynagrodzeń obejmują wydatki ujęte w paragrafach 4010, 4040, 4100, 4110, 4120, 4130 i 4170 czyli </w:t>
      </w:r>
      <w:proofErr w:type="spellStart"/>
      <w:r w:rsidRPr="00DF0861">
        <w:rPr>
          <w:rFonts w:ascii="Times New Roman" w:eastAsia="MS Mincho" w:hAnsi="Times New Roman"/>
          <w:bCs/>
          <w:sz w:val="24"/>
          <w:szCs w:val="24"/>
        </w:rPr>
        <w:t>osobow</w:t>
      </w:r>
      <w:r w:rsidR="006773AD" w:rsidRPr="00DF0861">
        <w:rPr>
          <w:rFonts w:ascii="Times New Roman" w:eastAsia="MS Mincho" w:hAnsi="Times New Roman"/>
          <w:bCs/>
          <w:sz w:val="24"/>
          <w:szCs w:val="24"/>
        </w:rPr>
        <w:t>e</w:t>
      </w:r>
      <w:r w:rsidRPr="00DF0861">
        <w:rPr>
          <w:rFonts w:ascii="Times New Roman" w:eastAsia="MS Mincho" w:hAnsi="Times New Roman"/>
          <w:bCs/>
          <w:sz w:val="24"/>
          <w:szCs w:val="24"/>
        </w:rPr>
        <w:t>wynagrodzenie</w:t>
      </w:r>
      <w:proofErr w:type="spellEnd"/>
      <w:r w:rsidRPr="00DF0861">
        <w:rPr>
          <w:rFonts w:ascii="Times New Roman" w:eastAsia="MS Mincho" w:hAnsi="Times New Roman"/>
          <w:bCs/>
          <w:sz w:val="24"/>
          <w:szCs w:val="24"/>
        </w:rPr>
        <w:t xml:space="preserve"> pracowników, dodatkowe wynagrodzenie roczne, składki na ubezpieczenie zdrowotne, wynagrodzenia agencyjno-prowizyjne dla sołtysów, składki na ubezpieczenie społeczne, składki na Fundusz Pracy</w:t>
      </w:r>
      <w:r w:rsidR="00EE3A6D" w:rsidRPr="00DF0861">
        <w:rPr>
          <w:rFonts w:ascii="Times New Roman" w:eastAsia="MS Mincho" w:hAnsi="Times New Roman"/>
          <w:bCs/>
          <w:sz w:val="24"/>
          <w:szCs w:val="24"/>
        </w:rPr>
        <w:t xml:space="preserve"> oraz na Fundusz Solidarnościowy</w:t>
      </w:r>
      <w:r w:rsidRPr="00DF0861">
        <w:rPr>
          <w:rFonts w:ascii="Times New Roman" w:eastAsia="MS Mincho" w:hAnsi="Times New Roman"/>
          <w:bCs/>
          <w:sz w:val="24"/>
          <w:szCs w:val="24"/>
        </w:rPr>
        <w:t xml:space="preserve">, wynagrodzenia bezosobowe. </w:t>
      </w:r>
      <w:r w:rsidR="00B12639" w:rsidRPr="00DF0861">
        <w:rPr>
          <w:rFonts w:ascii="Times New Roman" w:eastAsia="MS Mincho" w:hAnsi="Times New Roman"/>
          <w:bCs/>
          <w:sz w:val="24"/>
          <w:szCs w:val="24"/>
        </w:rPr>
        <w:t xml:space="preserve"> Od roku 2021 do tej grupy wydatków dołączył nowy </w:t>
      </w:r>
      <w:r w:rsidR="006773AD" w:rsidRPr="00DF0861">
        <w:rPr>
          <w:rFonts w:ascii="Times New Roman" w:eastAsia="MS Mincho" w:hAnsi="Times New Roman"/>
          <w:bCs/>
          <w:sz w:val="24"/>
          <w:szCs w:val="24"/>
        </w:rPr>
        <w:t>koszt</w:t>
      </w:r>
      <w:r w:rsidR="00B12639" w:rsidRPr="00DF0861">
        <w:rPr>
          <w:rFonts w:ascii="Times New Roman" w:eastAsia="MS Mincho" w:hAnsi="Times New Roman"/>
          <w:bCs/>
          <w:sz w:val="24"/>
          <w:szCs w:val="24"/>
        </w:rPr>
        <w:t xml:space="preserve"> sklasyfikowany w  paragraf</w:t>
      </w:r>
      <w:r w:rsidR="00D954F5" w:rsidRPr="00DF0861">
        <w:rPr>
          <w:rFonts w:ascii="Times New Roman" w:eastAsia="MS Mincho" w:hAnsi="Times New Roman"/>
          <w:bCs/>
          <w:sz w:val="24"/>
          <w:szCs w:val="24"/>
        </w:rPr>
        <w:t xml:space="preserve">ie 4710, tj. wpływy na PPK </w:t>
      </w:r>
      <w:r w:rsidR="006773AD" w:rsidRPr="00DF0861">
        <w:rPr>
          <w:rFonts w:ascii="Times New Roman" w:eastAsia="MS Mincho" w:hAnsi="Times New Roman"/>
          <w:bCs/>
          <w:sz w:val="24"/>
          <w:szCs w:val="24"/>
        </w:rPr>
        <w:t xml:space="preserve">(Pracownicze Plany Kapitałowe) finansowane przez podmiot </w:t>
      </w:r>
      <w:proofErr w:type="spellStart"/>
      <w:r w:rsidR="006773AD" w:rsidRPr="00DF0861">
        <w:rPr>
          <w:rFonts w:ascii="Times New Roman" w:eastAsia="MS Mincho" w:hAnsi="Times New Roman"/>
          <w:bCs/>
          <w:sz w:val="24"/>
          <w:szCs w:val="24"/>
        </w:rPr>
        <w:t>zatrudniający.</w:t>
      </w:r>
      <w:r w:rsidRPr="00DF0861">
        <w:rPr>
          <w:rFonts w:ascii="Times New Roman" w:eastAsia="MS Mincho" w:hAnsi="Times New Roman"/>
          <w:bCs/>
          <w:sz w:val="24"/>
          <w:szCs w:val="24"/>
        </w:rPr>
        <w:t>Wynagrodzenia</w:t>
      </w:r>
      <w:proofErr w:type="spellEnd"/>
      <w:r w:rsidRPr="00DF0861">
        <w:rPr>
          <w:rFonts w:ascii="Times New Roman" w:eastAsia="MS Mincho" w:hAnsi="Times New Roman"/>
          <w:bCs/>
          <w:sz w:val="24"/>
          <w:szCs w:val="24"/>
        </w:rPr>
        <w:t xml:space="preserve"> osobowe </w:t>
      </w:r>
      <w:proofErr w:type="spellStart"/>
      <w:r w:rsidRPr="00DF0861">
        <w:rPr>
          <w:rFonts w:ascii="Times New Roman" w:eastAsia="MS Mincho" w:hAnsi="Times New Roman"/>
          <w:bCs/>
          <w:sz w:val="24"/>
          <w:szCs w:val="24"/>
        </w:rPr>
        <w:t>obejmująwynagrodzenia</w:t>
      </w:r>
      <w:proofErr w:type="spellEnd"/>
      <w:r w:rsidRPr="00DF0861">
        <w:rPr>
          <w:rFonts w:ascii="Times New Roman" w:eastAsia="MS Mincho" w:hAnsi="Times New Roman"/>
          <w:bCs/>
          <w:sz w:val="24"/>
          <w:szCs w:val="24"/>
        </w:rPr>
        <w:t xml:space="preserve"> zasadnicze, dodatek za staż pracy, dodatki funkcyjne, specjalne, dodatki za nadgodziny, fundusz nagród, środki na nagrody jubileuszowe</w:t>
      </w:r>
      <w:r w:rsidR="004C5332">
        <w:rPr>
          <w:rFonts w:ascii="Times New Roman" w:eastAsia="MS Mincho" w:hAnsi="Times New Roman"/>
          <w:bCs/>
          <w:sz w:val="24"/>
          <w:szCs w:val="24"/>
        </w:rPr>
        <w:t xml:space="preserve"> d</w:t>
      </w:r>
      <w:r w:rsidRPr="00DF0861">
        <w:rPr>
          <w:rFonts w:ascii="Times New Roman" w:eastAsia="MS Mincho" w:hAnsi="Times New Roman"/>
          <w:bCs/>
          <w:sz w:val="24"/>
          <w:szCs w:val="24"/>
        </w:rPr>
        <w:t>la pracowników  administracji i obsługi w szkołach. Na zasadach określonych w odrębnych przepisach został skalkulowany fundusz płac dla nauczycieli.</w:t>
      </w:r>
    </w:p>
    <w:p w:rsidR="007D58A6" w:rsidRPr="00DF0861" w:rsidRDefault="007D58A6" w:rsidP="007D58A6">
      <w:pPr>
        <w:pStyle w:val="Zwykytekst"/>
        <w:jc w:val="both"/>
        <w:rPr>
          <w:rFonts w:ascii="Times New Roman" w:eastAsia="MS Mincho" w:hAnsi="Times New Roman"/>
          <w:bCs/>
          <w:sz w:val="24"/>
          <w:szCs w:val="24"/>
        </w:rPr>
      </w:pPr>
      <w:r w:rsidRPr="00DF0861">
        <w:rPr>
          <w:rFonts w:ascii="Times New Roman" w:eastAsia="MS Mincho" w:hAnsi="Times New Roman"/>
          <w:bCs/>
          <w:sz w:val="24"/>
          <w:szCs w:val="24"/>
        </w:rPr>
        <w:t xml:space="preserve"> Wydatki dotyczą jednostek organizacyjnych gminy działających w formie jednostek budżetowych czyli finansowanych w całości z budżetu gminy, </w:t>
      </w:r>
      <w:proofErr w:type="spellStart"/>
      <w:r w:rsidRPr="00DF0861">
        <w:rPr>
          <w:rFonts w:ascii="Times New Roman" w:eastAsia="MS Mincho" w:hAnsi="Times New Roman"/>
          <w:bCs/>
          <w:sz w:val="24"/>
          <w:szCs w:val="24"/>
        </w:rPr>
        <w:t>tj</w:t>
      </w:r>
      <w:proofErr w:type="spellEnd"/>
      <w:r w:rsidRPr="00DF0861">
        <w:rPr>
          <w:rFonts w:ascii="Times New Roman" w:eastAsia="MS Mincho" w:hAnsi="Times New Roman"/>
          <w:bCs/>
          <w:sz w:val="24"/>
          <w:szCs w:val="24"/>
        </w:rPr>
        <w:t>:</w:t>
      </w:r>
    </w:p>
    <w:p w:rsidR="007D58A6" w:rsidRPr="00DF0861" w:rsidRDefault="007D58A6" w:rsidP="00E0352E">
      <w:pPr>
        <w:pStyle w:val="Zwykytekst"/>
        <w:numPr>
          <w:ilvl w:val="0"/>
          <w:numId w:val="28"/>
        </w:numPr>
        <w:jc w:val="both"/>
        <w:rPr>
          <w:rFonts w:ascii="Times New Roman" w:eastAsia="MS Mincho" w:hAnsi="Times New Roman"/>
          <w:bCs/>
          <w:sz w:val="24"/>
          <w:szCs w:val="24"/>
        </w:rPr>
      </w:pPr>
      <w:r w:rsidRPr="00DF0861">
        <w:rPr>
          <w:rFonts w:ascii="Times New Roman" w:eastAsia="MS Mincho" w:hAnsi="Times New Roman"/>
          <w:bCs/>
          <w:sz w:val="24"/>
          <w:szCs w:val="24"/>
        </w:rPr>
        <w:t>Szkoła Podstawowa w Maksymilianowie,</w:t>
      </w:r>
    </w:p>
    <w:p w:rsidR="007D58A6" w:rsidRPr="00DF0861" w:rsidRDefault="007D58A6" w:rsidP="00E0352E">
      <w:pPr>
        <w:pStyle w:val="Zwykytekst"/>
        <w:numPr>
          <w:ilvl w:val="0"/>
          <w:numId w:val="28"/>
        </w:numPr>
        <w:jc w:val="both"/>
        <w:rPr>
          <w:rFonts w:ascii="Times New Roman" w:eastAsia="MS Mincho" w:hAnsi="Times New Roman"/>
          <w:bCs/>
          <w:sz w:val="24"/>
          <w:szCs w:val="24"/>
        </w:rPr>
      </w:pPr>
      <w:r w:rsidRPr="00DF0861">
        <w:rPr>
          <w:rFonts w:ascii="Times New Roman" w:eastAsia="MS Mincho" w:hAnsi="Times New Roman"/>
          <w:bCs/>
          <w:sz w:val="24"/>
          <w:szCs w:val="24"/>
        </w:rPr>
        <w:t>Szkoła Podstawowa w Niemczu,</w:t>
      </w:r>
    </w:p>
    <w:p w:rsidR="007D58A6" w:rsidRPr="00DF0861" w:rsidRDefault="007D58A6" w:rsidP="00E0352E">
      <w:pPr>
        <w:pStyle w:val="Zwykytekst"/>
        <w:numPr>
          <w:ilvl w:val="0"/>
          <w:numId w:val="28"/>
        </w:numPr>
        <w:jc w:val="both"/>
        <w:rPr>
          <w:rFonts w:ascii="Times New Roman" w:eastAsia="MS Mincho" w:hAnsi="Times New Roman"/>
          <w:bCs/>
          <w:sz w:val="24"/>
          <w:szCs w:val="24"/>
        </w:rPr>
      </w:pPr>
      <w:r w:rsidRPr="00DF0861">
        <w:rPr>
          <w:rFonts w:ascii="Times New Roman" w:eastAsia="MS Mincho" w:hAnsi="Times New Roman"/>
          <w:bCs/>
          <w:sz w:val="24"/>
          <w:szCs w:val="24"/>
        </w:rPr>
        <w:t>Szkoła Podstawowa w Osielsku ,</w:t>
      </w:r>
    </w:p>
    <w:p w:rsidR="007D58A6" w:rsidRPr="00DF0861" w:rsidRDefault="007D58A6" w:rsidP="00E0352E">
      <w:pPr>
        <w:pStyle w:val="Zwykytekst"/>
        <w:numPr>
          <w:ilvl w:val="0"/>
          <w:numId w:val="28"/>
        </w:numPr>
        <w:jc w:val="both"/>
        <w:rPr>
          <w:rFonts w:ascii="Times New Roman" w:eastAsia="MS Mincho" w:hAnsi="Times New Roman"/>
          <w:bCs/>
          <w:sz w:val="24"/>
          <w:szCs w:val="24"/>
        </w:rPr>
      </w:pPr>
      <w:r w:rsidRPr="00DF0861">
        <w:rPr>
          <w:rFonts w:ascii="Times New Roman" w:eastAsia="MS Mincho" w:hAnsi="Times New Roman"/>
          <w:bCs/>
          <w:sz w:val="24"/>
          <w:szCs w:val="24"/>
        </w:rPr>
        <w:t>Szkoła Podstawowa w Żołędowie,</w:t>
      </w:r>
    </w:p>
    <w:p w:rsidR="007D58A6" w:rsidRPr="00DF0861" w:rsidRDefault="007D58A6" w:rsidP="00E0352E">
      <w:pPr>
        <w:pStyle w:val="Zwykytekst"/>
        <w:numPr>
          <w:ilvl w:val="0"/>
          <w:numId w:val="28"/>
        </w:numPr>
        <w:jc w:val="both"/>
        <w:rPr>
          <w:rFonts w:ascii="Times New Roman" w:eastAsia="MS Mincho" w:hAnsi="Times New Roman"/>
          <w:bCs/>
          <w:sz w:val="24"/>
          <w:szCs w:val="24"/>
        </w:rPr>
      </w:pPr>
      <w:r w:rsidRPr="00DF0861">
        <w:rPr>
          <w:rFonts w:ascii="Times New Roman" w:eastAsia="MS Mincho" w:hAnsi="Times New Roman"/>
          <w:bCs/>
          <w:sz w:val="24"/>
          <w:szCs w:val="24"/>
        </w:rPr>
        <w:t>Zespół do Spraw Oświaty w Osielsku,</w:t>
      </w:r>
    </w:p>
    <w:p w:rsidR="007D58A6" w:rsidRPr="00DF0861" w:rsidRDefault="007D58A6" w:rsidP="00E0352E">
      <w:pPr>
        <w:pStyle w:val="Zwykytekst"/>
        <w:numPr>
          <w:ilvl w:val="0"/>
          <w:numId w:val="28"/>
        </w:numPr>
        <w:jc w:val="both"/>
        <w:rPr>
          <w:rFonts w:ascii="Times New Roman" w:eastAsia="MS Mincho" w:hAnsi="Times New Roman"/>
          <w:bCs/>
          <w:sz w:val="24"/>
          <w:szCs w:val="24"/>
        </w:rPr>
      </w:pPr>
      <w:r w:rsidRPr="00DF0861">
        <w:rPr>
          <w:rFonts w:ascii="Times New Roman" w:eastAsia="MS Mincho" w:hAnsi="Times New Roman"/>
          <w:bCs/>
          <w:sz w:val="24"/>
          <w:szCs w:val="24"/>
        </w:rPr>
        <w:t>Przedszkole Gminne w Osielsku ,</w:t>
      </w:r>
    </w:p>
    <w:p w:rsidR="007D58A6" w:rsidRPr="00DF0861" w:rsidRDefault="007D58A6" w:rsidP="00E0352E">
      <w:pPr>
        <w:pStyle w:val="Zwykytekst"/>
        <w:numPr>
          <w:ilvl w:val="0"/>
          <w:numId w:val="28"/>
        </w:numPr>
        <w:jc w:val="both"/>
        <w:rPr>
          <w:rFonts w:ascii="Times New Roman" w:eastAsia="MS Mincho" w:hAnsi="Times New Roman"/>
          <w:bCs/>
          <w:sz w:val="24"/>
          <w:szCs w:val="24"/>
        </w:rPr>
      </w:pPr>
      <w:r w:rsidRPr="00DF0861">
        <w:rPr>
          <w:rFonts w:ascii="Times New Roman" w:eastAsia="MS Mincho" w:hAnsi="Times New Roman"/>
          <w:bCs/>
          <w:sz w:val="24"/>
          <w:szCs w:val="24"/>
        </w:rPr>
        <w:t>Gminny Ośrodek Pomocy Społecznej w Osielsku,</w:t>
      </w:r>
    </w:p>
    <w:p w:rsidR="007D58A6" w:rsidRPr="00DF0861" w:rsidRDefault="007D58A6" w:rsidP="00E0352E">
      <w:pPr>
        <w:pStyle w:val="Zwykytekst"/>
        <w:numPr>
          <w:ilvl w:val="0"/>
          <w:numId w:val="28"/>
        </w:numPr>
        <w:jc w:val="both"/>
        <w:rPr>
          <w:rFonts w:ascii="Times New Roman" w:eastAsia="MS Mincho" w:hAnsi="Times New Roman"/>
          <w:bCs/>
          <w:sz w:val="24"/>
          <w:szCs w:val="24"/>
        </w:rPr>
      </w:pPr>
      <w:r w:rsidRPr="00DF0861">
        <w:rPr>
          <w:rFonts w:ascii="Times New Roman" w:eastAsia="MS Mincho" w:hAnsi="Times New Roman"/>
          <w:bCs/>
          <w:sz w:val="24"/>
          <w:szCs w:val="24"/>
        </w:rPr>
        <w:t>Gminny Ośrodek Sportu i Rekreacji w Osielsku,</w:t>
      </w:r>
    </w:p>
    <w:p w:rsidR="007D58A6" w:rsidRPr="00DF0861" w:rsidRDefault="007D58A6" w:rsidP="00E0352E">
      <w:pPr>
        <w:pStyle w:val="Zwykytekst"/>
        <w:numPr>
          <w:ilvl w:val="0"/>
          <w:numId w:val="28"/>
        </w:numPr>
        <w:jc w:val="both"/>
        <w:rPr>
          <w:rFonts w:ascii="Times New Roman" w:eastAsia="MS Mincho" w:hAnsi="Times New Roman"/>
          <w:bCs/>
          <w:sz w:val="24"/>
          <w:szCs w:val="24"/>
        </w:rPr>
      </w:pPr>
      <w:r w:rsidRPr="00DF0861">
        <w:rPr>
          <w:rFonts w:ascii="Times New Roman" w:eastAsia="MS Mincho" w:hAnsi="Times New Roman"/>
          <w:bCs/>
          <w:sz w:val="24"/>
          <w:szCs w:val="24"/>
        </w:rPr>
        <w:t>Urząd Gminy Osielsko.</w:t>
      </w:r>
    </w:p>
    <w:p w:rsidR="007D58A6" w:rsidRPr="00636E07" w:rsidRDefault="007D58A6" w:rsidP="007D58A6">
      <w:pPr>
        <w:pStyle w:val="Zwykytekst"/>
        <w:jc w:val="both"/>
        <w:rPr>
          <w:rFonts w:ascii="Times New Roman" w:eastAsia="MS Mincho" w:hAnsi="Times New Roman"/>
          <w:bCs/>
          <w:sz w:val="24"/>
          <w:szCs w:val="24"/>
        </w:rPr>
      </w:pPr>
      <w:r w:rsidRPr="00636E07">
        <w:rPr>
          <w:rFonts w:ascii="Times New Roman" w:eastAsia="MS Mincho" w:hAnsi="Times New Roman"/>
          <w:bCs/>
          <w:sz w:val="24"/>
          <w:szCs w:val="24"/>
        </w:rPr>
        <w:lastRenderedPageBreak/>
        <w:t xml:space="preserve">Wydatki na wynagrodzenia i pochodne od wynagrodzeń  za </w:t>
      </w:r>
      <w:r w:rsidR="00636E07" w:rsidRPr="00636E07">
        <w:rPr>
          <w:rFonts w:ascii="Times New Roman" w:eastAsia="MS Mincho" w:hAnsi="Times New Roman"/>
          <w:bCs/>
          <w:sz w:val="24"/>
          <w:szCs w:val="24"/>
        </w:rPr>
        <w:t>pierwsze półrocze</w:t>
      </w:r>
      <w:r w:rsidRPr="00636E07">
        <w:rPr>
          <w:rFonts w:ascii="Times New Roman" w:eastAsia="MS Mincho" w:hAnsi="Times New Roman"/>
          <w:bCs/>
          <w:sz w:val="24"/>
          <w:szCs w:val="24"/>
        </w:rPr>
        <w:t>202</w:t>
      </w:r>
      <w:r w:rsidR="004C5332" w:rsidRPr="00636E07">
        <w:rPr>
          <w:rFonts w:ascii="Times New Roman" w:eastAsia="MS Mincho" w:hAnsi="Times New Roman"/>
          <w:bCs/>
          <w:sz w:val="24"/>
          <w:szCs w:val="24"/>
        </w:rPr>
        <w:t>1</w:t>
      </w:r>
      <w:r w:rsidRPr="00636E07">
        <w:rPr>
          <w:rFonts w:ascii="Times New Roman" w:eastAsia="MS Mincho" w:hAnsi="Times New Roman"/>
          <w:bCs/>
          <w:sz w:val="24"/>
          <w:szCs w:val="24"/>
        </w:rPr>
        <w:t xml:space="preserve">wyniosły </w:t>
      </w:r>
      <w:r w:rsidR="00636E07" w:rsidRPr="00636E07">
        <w:rPr>
          <w:rFonts w:ascii="Times New Roman" w:eastAsia="MS Mincho" w:hAnsi="Times New Roman"/>
          <w:bCs/>
          <w:sz w:val="24"/>
          <w:szCs w:val="24"/>
        </w:rPr>
        <w:t>15</w:t>
      </w:r>
      <w:r w:rsidR="00B33A2F">
        <w:rPr>
          <w:rFonts w:ascii="Times New Roman" w:eastAsia="MS Mincho" w:hAnsi="Times New Roman"/>
          <w:bCs/>
          <w:sz w:val="24"/>
          <w:szCs w:val="24"/>
        </w:rPr>
        <w:t>.</w:t>
      </w:r>
      <w:r w:rsidR="00636E07" w:rsidRPr="00636E07">
        <w:rPr>
          <w:rFonts w:ascii="Times New Roman" w:eastAsia="MS Mincho" w:hAnsi="Times New Roman"/>
          <w:bCs/>
          <w:sz w:val="24"/>
          <w:szCs w:val="24"/>
        </w:rPr>
        <w:t>007 742,75</w:t>
      </w:r>
      <w:r w:rsidRPr="00636E07">
        <w:rPr>
          <w:rFonts w:ascii="Times New Roman" w:eastAsia="MS Mincho" w:hAnsi="Times New Roman"/>
          <w:bCs/>
          <w:sz w:val="24"/>
          <w:szCs w:val="24"/>
        </w:rPr>
        <w:t xml:space="preserve"> zł i stanowiły </w:t>
      </w:r>
      <w:r w:rsidR="00636E07" w:rsidRPr="00636E07">
        <w:rPr>
          <w:rFonts w:ascii="Times New Roman" w:eastAsia="MS Mincho" w:hAnsi="Times New Roman"/>
          <w:bCs/>
          <w:sz w:val="24"/>
          <w:szCs w:val="24"/>
        </w:rPr>
        <w:t>31,</w:t>
      </w:r>
      <w:r w:rsidR="00B33A2F">
        <w:rPr>
          <w:rFonts w:ascii="Times New Roman" w:eastAsia="MS Mincho" w:hAnsi="Times New Roman"/>
          <w:bCs/>
          <w:sz w:val="24"/>
          <w:szCs w:val="24"/>
        </w:rPr>
        <w:t>5</w:t>
      </w:r>
      <w:r w:rsidRPr="00636E07">
        <w:rPr>
          <w:rFonts w:ascii="Times New Roman" w:eastAsia="MS Mincho" w:hAnsi="Times New Roman"/>
          <w:bCs/>
          <w:sz w:val="24"/>
          <w:szCs w:val="24"/>
        </w:rPr>
        <w:t xml:space="preserve"> % wydatków budżetu. Zostały wykonane w </w:t>
      </w:r>
      <w:r w:rsidR="00636E07" w:rsidRPr="00636E07">
        <w:rPr>
          <w:rFonts w:ascii="Times New Roman" w:eastAsia="MS Mincho" w:hAnsi="Times New Roman"/>
          <w:bCs/>
          <w:sz w:val="24"/>
          <w:szCs w:val="24"/>
        </w:rPr>
        <w:t xml:space="preserve">48,3 </w:t>
      </w:r>
      <w:r w:rsidRPr="00636E07">
        <w:rPr>
          <w:rFonts w:ascii="Times New Roman" w:eastAsia="MS Mincho" w:hAnsi="Times New Roman"/>
          <w:bCs/>
          <w:sz w:val="24"/>
          <w:szCs w:val="24"/>
        </w:rPr>
        <w:t xml:space="preserve">% planu  wynoszącego </w:t>
      </w:r>
      <w:r w:rsidR="00636E07" w:rsidRPr="00636E07">
        <w:rPr>
          <w:rFonts w:ascii="Times New Roman" w:eastAsia="MS Mincho" w:hAnsi="Times New Roman"/>
          <w:bCs/>
          <w:sz w:val="24"/>
          <w:szCs w:val="24"/>
        </w:rPr>
        <w:t>31.072.128,49</w:t>
      </w:r>
      <w:r w:rsidRPr="00636E07">
        <w:rPr>
          <w:rFonts w:ascii="Times New Roman" w:eastAsia="MS Mincho" w:hAnsi="Times New Roman"/>
          <w:bCs/>
          <w:sz w:val="24"/>
          <w:szCs w:val="24"/>
        </w:rPr>
        <w:t xml:space="preserve"> zł. Wydatki nie obejmują wypłaty wynagrodzeń sfinansowanych ze środków UE, ujętych w odrębnej grupie wydatków.</w:t>
      </w:r>
    </w:p>
    <w:p w:rsidR="007D58A6" w:rsidRPr="004C5332" w:rsidRDefault="007D58A6" w:rsidP="007D58A6">
      <w:pPr>
        <w:pStyle w:val="Zwykytekst"/>
        <w:jc w:val="both"/>
        <w:rPr>
          <w:rFonts w:ascii="Times New Roman" w:eastAsia="MS Mincho" w:hAnsi="Times New Roman"/>
          <w:bCs/>
          <w:color w:val="FF0000"/>
          <w:sz w:val="24"/>
          <w:szCs w:val="24"/>
        </w:rPr>
      </w:pPr>
    </w:p>
    <w:p w:rsidR="00E0352E" w:rsidRDefault="00E0352E" w:rsidP="00E0352E">
      <w:pPr>
        <w:spacing w:after="0" w:line="22" w:lineRule="atLeast"/>
        <w:jc w:val="center"/>
        <w:rPr>
          <w:rFonts w:ascii="Times New Roman" w:hAnsi="Times New Roman"/>
          <w:sz w:val="28"/>
          <w:szCs w:val="28"/>
        </w:rPr>
      </w:pPr>
      <w:r>
        <w:rPr>
          <w:rFonts w:ascii="Times New Roman" w:eastAsia="MS Mincho" w:hAnsi="Times New Roman"/>
          <w:b/>
          <w:bCs/>
          <w:sz w:val="28"/>
          <w:szCs w:val="28"/>
        </w:rPr>
        <w:t xml:space="preserve">Dotacje </w:t>
      </w:r>
      <w:r w:rsidR="00360A9D">
        <w:rPr>
          <w:rFonts w:ascii="Times New Roman" w:eastAsia="MS Mincho" w:hAnsi="Times New Roman"/>
          <w:b/>
          <w:bCs/>
          <w:sz w:val="28"/>
          <w:szCs w:val="28"/>
        </w:rPr>
        <w:t xml:space="preserve">udzielane </w:t>
      </w:r>
      <w:r>
        <w:rPr>
          <w:rFonts w:ascii="Times New Roman" w:eastAsia="MS Mincho" w:hAnsi="Times New Roman"/>
          <w:b/>
          <w:bCs/>
          <w:sz w:val="28"/>
          <w:szCs w:val="28"/>
        </w:rPr>
        <w:t>z budżetu</w:t>
      </w:r>
    </w:p>
    <w:p w:rsidR="00E0352E" w:rsidRDefault="00E0352E" w:rsidP="00E0352E">
      <w:pPr>
        <w:pStyle w:val="Zwykytekst"/>
        <w:spacing w:line="22" w:lineRule="atLeast"/>
        <w:rPr>
          <w:rFonts w:ascii="Times New Roman" w:eastAsia="MS Mincho" w:hAnsi="Times New Roman"/>
          <w:bCs/>
          <w:sz w:val="24"/>
          <w:szCs w:val="24"/>
          <w:u w:val="single"/>
        </w:rPr>
      </w:pPr>
      <w:r>
        <w:rPr>
          <w:rFonts w:ascii="Times New Roman" w:eastAsia="MS Mincho" w:hAnsi="Times New Roman"/>
          <w:bCs/>
          <w:sz w:val="24"/>
          <w:szCs w:val="24"/>
          <w:u w:val="single"/>
        </w:rPr>
        <w:t xml:space="preserve">Objaśnienie do załącznika nr 13 do uchwały budżetowej </w:t>
      </w:r>
    </w:p>
    <w:p w:rsidR="00E0352E" w:rsidRDefault="00E0352E" w:rsidP="00E0352E">
      <w:pPr>
        <w:spacing w:after="0" w:line="22" w:lineRule="atLeast"/>
        <w:jc w:val="both"/>
        <w:rPr>
          <w:rFonts w:ascii="Times New Roman" w:eastAsia="Times New Roman" w:hAnsi="Times New Roman"/>
          <w:sz w:val="24"/>
          <w:szCs w:val="24"/>
        </w:rPr>
      </w:pPr>
      <w:r>
        <w:rPr>
          <w:rFonts w:ascii="Times New Roman" w:hAnsi="Times New Roman"/>
          <w:sz w:val="24"/>
          <w:szCs w:val="24"/>
        </w:rPr>
        <w:t xml:space="preserve">Dotacje na zadania bieżące z budżetu gminy Osielsko w roku 2021 – zgodnie z klasyfikacją paragrafów wydatków wynikającą z Rozporządzenia Ministra Finansów z dnia 2 marca 2010 r. </w:t>
      </w:r>
      <w:r>
        <w:rPr>
          <w:rFonts w:ascii="Times New Roman" w:hAnsi="Times New Roman"/>
          <w:bCs/>
          <w:sz w:val="24"/>
          <w:szCs w:val="24"/>
        </w:rPr>
        <w:t xml:space="preserve">w sprawie szczegółowej klasyfikacji dochodów, wydatków, przychodów i rozchodów oraz środków pochodzących ze źródeł zagranicznych </w:t>
      </w:r>
      <w:r>
        <w:rPr>
          <w:rFonts w:ascii="Times New Roman" w:hAnsi="Times New Roman"/>
          <w:sz w:val="24"/>
          <w:szCs w:val="24"/>
        </w:rPr>
        <w:t>(tekst jednolity Dz. U. z 2014 r. poz. 1053 ze zm.) obejmują wydatki ujęte w paragrafach 2310, 2319, 2360, 2480, 2540,  2650, 2710, 2780, 2820, 2830.</w:t>
      </w:r>
    </w:p>
    <w:p w:rsidR="00E0352E" w:rsidRDefault="00E0352E" w:rsidP="00E0352E">
      <w:pPr>
        <w:spacing w:after="0" w:line="22" w:lineRule="atLeast"/>
        <w:jc w:val="both"/>
        <w:rPr>
          <w:rFonts w:ascii="Times New Roman" w:hAnsi="Times New Roman"/>
          <w:sz w:val="24"/>
          <w:szCs w:val="24"/>
        </w:rPr>
      </w:pPr>
    </w:p>
    <w:p w:rsidR="00E0352E" w:rsidRDefault="00E0352E" w:rsidP="00E0352E">
      <w:pPr>
        <w:pStyle w:val="Zwykytekst"/>
        <w:spacing w:line="22" w:lineRule="atLeast"/>
        <w:jc w:val="both"/>
        <w:rPr>
          <w:rFonts w:ascii="Times New Roman" w:eastAsia="MS Mincho" w:hAnsi="Times New Roman"/>
          <w:bCs/>
          <w:sz w:val="24"/>
          <w:szCs w:val="24"/>
        </w:rPr>
      </w:pPr>
      <w:r>
        <w:rPr>
          <w:rFonts w:ascii="Times New Roman" w:eastAsia="MS Mincho" w:hAnsi="Times New Roman"/>
          <w:bCs/>
          <w:sz w:val="24"/>
          <w:szCs w:val="24"/>
        </w:rPr>
        <w:t>Planowane dotacje na zadania bieżące wynoszą 10.390.190,50 zł, wykonanie wynosi – 5.219.703,85 zł. Planowane dotacje na zadania inwestycyjne 7.627.715,00 zł, wykonanie – 15.000,00 zł. Razem dotacje planowane – 18.017.905,50 zł; wykonanie – 5.234.703,85 zł, co stanowi 29,1% planu.</w:t>
      </w:r>
    </w:p>
    <w:p w:rsidR="00E0352E" w:rsidRDefault="00E0352E" w:rsidP="00E0352E">
      <w:pPr>
        <w:pStyle w:val="Zwykytekst"/>
        <w:spacing w:line="22" w:lineRule="atLeast"/>
        <w:jc w:val="both"/>
        <w:rPr>
          <w:rFonts w:ascii="Times New Roman" w:eastAsia="MS Mincho" w:hAnsi="Times New Roman"/>
          <w:bCs/>
          <w:sz w:val="24"/>
          <w:szCs w:val="24"/>
        </w:rPr>
      </w:pPr>
    </w:p>
    <w:p w:rsidR="00E0352E" w:rsidRDefault="00E0352E" w:rsidP="00E0352E">
      <w:pPr>
        <w:pStyle w:val="Zwykytekst"/>
        <w:spacing w:line="22" w:lineRule="atLeast"/>
        <w:jc w:val="both"/>
        <w:rPr>
          <w:rFonts w:ascii="Times New Roman" w:eastAsia="MS Mincho" w:hAnsi="Times New Roman"/>
          <w:bCs/>
          <w:sz w:val="24"/>
          <w:szCs w:val="24"/>
        </w:rPr>
      </w:pPr>
      <w:r>
        <w:rPr>
          <w:rFonts w:ascii="Times New Roman" w:eastAsia="MS Mincho" w:hAnsi="Times New Roman"/>
          <w:bCs/>
          <w:sz w:val="24"/>
          <w:szCs w:val="24"/>
        </w:rPr>
        <w:t xml:space="preserve">Planowane wydatki na dotacje na zadania bieżące według stanu na 1.01.2021 r. wynosiły </w:t>
      </w:r>
      <w:r>
        <w:rPr>
          <w:rFonts w:ascii="Times New Roman" w:eastAsia="MS Mincho" w:hAnsi="Times New Roman"/>
          <w:bCs/>
          <w:sz w:val="24"/>
          <w:szCs w:val="24"/>
        </w:rPr>
        <w:br/>
        <w:t>9.577.384,50 zł. W ciągu roku zwiększone zostały o kwotę 812.806,00 zł. Po zmianach wynoszą 10.390.190,50 zł. Zostały wykonane w kwocie 5.219.703,85 zł,  co stanowi 50,2% planu, w tym dotacja celowa na finansowanie kosztów obsługi ZIT w Bydgoszczy. Stanowiły w I półroczu 11% ogółu wydatków budżetu gminy Osielsko.</w:t>
      </w:r>
    </w:p>
    <w:p w:rsidR="00E0352E" w:rsidRDefault="00E0352E" w:rsidP="00E0352E">
      <w:pPr>
        <w:spacing w:after="0" w:line="22" w:lineRule="atLeast"/>
        <w:jc w:val="both"/>
        <w:rPr>
          <w:rFonts w:ascii="Times New Roman" w:eastAsia="Times New Roman" w:hAnsi="Times New Roman"/>
          <w:sz w:val="24"/>
          <w:szCs w:val="24"/>
        </w:rPr>
      </w:pPr>
    </w:p>
    <w:p w:rsidR="00E0352E" w:rsidRDefault="00E0352E" w:rsidP="00E0352E">
      <w:pPr>
        <w:spacing w:after="0" w:line="22" w:lineRule="atLeast"/>
        <w:jc w:val="both"/>
        <w:rPr>
          <w:rFonts w:ascii="Times New Roman" w:hAnsi="Times New Roman"/>
          <w:sz w:val="24"/>
          <w:szCs w:val="24"/>
        </w:rPr>
      </w:pPr>
      <w:r>
        <w:rPr>
          <w:rFonts w:ascii="Times New Roman" w:hAnsi="Times New Roman"/>
          <w:sz w:val="24"/>
          <w:szCs w:val="24"/>
        </w:rPr>
        <w:t>W ramach wydatków bieżących ujęte zostały dotacje dla:</w:t>
      </w:r>
    </w:p>
    <w:p w:rsidR="00E0352E" w:rsidRDefault="00E0352E" w:rsidP="00EF58D6">
      <w:pPr>
        <w:pStyle w:val="Akapitzlist"/>
        <w:numPr>
          <w:ilvl w:val="0"/>
          <w:numId w:val="104"/>
        </w:numPr>
        <w:spacing w:line="22" w:lineRule="atLeast"/>
        <w:jc w:val="both"/>
        <w:rPr>
          <w:sz w:val="24"/>
          <w:szCs w:val="24"/>
        </w:rPr>
      </w:pPr>
      <w:r>
        <w:rPr>
          <w:sz w:val="24"/>
          <w:szCs w:val="24"/>
        </w:rPr>
        <w:t xml:space="preserve">Jednostek sektora finansów publicznych; plan – 5.129.560,50 zł, wykonanie - </w:t>
      </w:r>
      <w:r>
        <w:rPr>
          <w:sz w:val="24"/>
          <w:szCs w:val="24"/>
        </w:rPr>
        <w:br/>
        <w:t>2.542.652,83 zł, w tym:</w:t>
      </w:r>
    </w:p>
    <w:p w:rsidR="00E0352E" w:rsidRDefault="00E0352E" w:rsidP="00EF58D6">
      <w:pPr>
        <w:pStyle w:val="Akapitzlist"/>
        <w:numPr>
          <w:ilvl w:val="0"/>
          <w:numId w:val="105"/>
        </w:numPr>
        <w:spacing w:line="22" w:lineRule="atLeast"/>
        <w:jc w:val="both"/>
        <w:rPr>
          <w:sz w:val="24"/>
          <w:szCs w:val="24"/>
        </w:rPr>
      </w:pPr>
      <w:r>
        <w:rPr>
          <w:sz w:val="24"/>
          <w:szCs w:val="24"/>
        </w:rPr>
        <w:t xml:space="preserve">dotacje celowe </w:t>
      </w:r>
      <w:r>
        <w:rPr>
          <w:rFonts w:eastAsia="MS Mincho"/>
          <w:sz w:val="24"/>
          <w:szCs w:val="24"/>
        </w:rPr>
        <w:t>(</w:t>
      </w:r>
      <w:r>
        <w:rPr>
          <w:sz w:val="24"/>
          <w:szCs w:val="24"/>
        </w:rPr>
        <w:t>§</w:t>
      </w:r>
      <w:r>
        <w:rPr>
          <w:rFonts w:eastAsia="MS Mincho"/>
          <w:sz w:val="24"/>
          <w:szCs w:val="24"/>
        </w:rPr>
        <w:t>2310, 2319, 2710)</w:t>
      </w:r>
      <w:r>
        <w:rPr>
          <w:sz w:val="24"/>
          <w:szCs w:val="24"/>
        </w:rPr>
        <w:t xml:space="preserve"> plan – 2.971.706,00 zł, wykonanie – </w:t>
      </w:r>
      <w:r>
        <w:rPr>
          <w:sz w:val="24"/>
          <w:szCs w:val="24"/>
        </w:rPr>
        <w:br/>
        <w:t xml:space="preserve">1.418.679,41 zł, w tym dotacje celowe </w:t>
      </w:r>
      <w:r>
        <w:rPr>
          <w:rFonts w:eastAsia="MS Mincho"/>
          <w:sz w:val="24"/>
          <w:szCs w:val="24"/>
        </w:rPr>
        <w:t>(</w:t>
      </w:r>
      <w:r>
        <w:rPr>
          <w:sz w:val="24"/>
          <w:szCs w:val="24"/>
        </w:rPr>
        <w:t>§</w:t>
      </w:r>
      <w:r>
        <w:rPr>
          <w:rFonts w:eastAsia="MS Mincho"/>
          <w:sz w:val="24"/>
          <w:szCs w:val="24"/>
        </w:rPr>
        <w:t xml:space="preserve">2319) dla miasta Bydgoszcz na koszty obsługi ZIT, plan – 7.706,00 zł, wykonanie – 7.706,00 zł; </w:t>
      </w:r>
    </w:p>
    <w:p w:rsidR="00E0352E" w:rsidRDefault="00E0352E" w:rsidP="00EF58D6">
      <w:pPr>
        <w:pStyle w:val="Akapitzlist"/>
        <w:numPr>
          <w:ilvl w:val="0"/>
          <w:numId w:val="105"/>
        </w:numPr>
        <w:spacing w:line="22" w:lineRule="atLeast"/>
        <w:rPr>
          <w:sz w:val="24"/>
          <w:szCs w:val="24"/>
        </w:rPr>
      </w:pPr>
      <w:r>
        <w:rPr>
          <w:sz w:val="24"/>
          <w:szCs w:val="24"/>
        </w:rPr>
        <w:t>dotacje podmiotowe (§2480) plan – 2.002.854,50 zł, wykonanie – 1.094.900,00 zł;</w:t>
      </w:r>
    </w:p>
    <w:p w:rsidR="00E0352E" w:rsidRDefault="00E0352E" w:rsidP="00EF58D6">
      <w:pPr>
        <w:pStyle w:val="Akapitzlist"/>
        <w:numPr>
          <w:ilvl w:val="0"/>
          <w:numId w:val="105"/>
        </w:numPr>
        <w:spacing w:line="22" w:lineRule="atLeast"/>
        <w:jc w:val="both"/>
        <w:rPr>
          <w:sz w:val="24"/>
          <w:szCs w:val="24"/>
        </w:rPr>
      </w:pPr>
      <w:r>
        <w:rPr>
          <w:sz w:val="24"/>
          <w:szCs w:val="24"/>
        </w:rPr>
        <w:t>dotacje przedmiotowe (§2650),  plan – 155.000,00 zł, wykonanie – 29.073,42 zł.</w:t>
      </w:r>
    </w:p>
    <w:p w:rsidR="00E0352E" w:rsidRDefault="00E0352E" w:rsidP="00EF58D6">
      <w:pPr>
        <w:pStyle w:val="Akapitzlist"/>
        <w:numPr>
          <w:ilvl w:val="0"/>
          <w:numId w:val="104"/>
        </w:numPr>
        <w:spacing w:line="22" w:lineRule="atLeast"/>
        <w:jc w:val="both"/>
        <w:rPr>
          <w:sz w:val="24"/>
          <w:szCs w:val="24"/>
        </w:rPr>
      </w:pPr>
      <w:r>
        <w:rPr>
          <w:sz w:val="24"/>
          <w:szCs w:val="24"/>
        </w:rPr>
        <w:t>Jednostek spoza sektora finansów publicznych; plan – 5.260.630,00 zł, wykonanie -2.677.051,02 zł, w tym:</w:t>
      </w:r>
    </w:p>
    <w:p w:rsidR="00E0352E" w:rsidRDefault="00E0352E" w:rsidP="00EF58D6">
      <w:pPr>
        <w:pStyle w:val="Akapitzlist"/>
        <w:numPr>
          <w:ilvl w:val="0"/>
          <w:numId w:val="106"/>
        </w:numPr>
        <w:spacing w:line="22" w:lineRule="atLeast"/>
        <w:rPr>
          <w:sz w:val="24"/>
          <w:szCs w:val="24"/>
        </w:rPr>
      </w:pPr>
      <w:r>
        <w:rPr>
          <w:sz w:val="24"/>
          <w:szCs w:val="24"/>
        </w:rPr>
        <w:t xml:space="preserve">dotacje celowe </w:t>
      </w:r>
      <w:r>
        <w:rPr>
          <w:rFonts w:eastAsia="MS Mincho"/>
          <w:sz w:val="24"/>
          <w:szCs w:val="24"/>
        </w:rPr>
        <w:t>(</w:t>
      </w:r>
      <w:r>
        <w:rPr>
          <w:sz w:val="24"/>
          <w:szCs w:val="24"/>
        </w:rPr>
        <w:t xml:space="preserve">§2360, </w:t>
      </w:r>
      <w:r>
        <w:rPr>
          <w:rFonts w:eastAsia="MS Mincho"/>
          <w:sz w:val="24"/>
          <w:szCs w:val="24"/>
        </w:rPr>
        <w:t>2820, 2830),</w:t>
      </w:r>
      <w:r>
        <w:rPr>
          <w:sz w:val="24"/>
          <w:szCs w:val="24"/>
        </w:rPr>
        <w:t xml:space="preserve"> plan – 755.000,00 zł, wykonanie – 280.300,00 zł;</w:t>
      </w:r>
    </w:p>
    <w:p w:rsidR="00E0352E" w:rsidRDefault="00E0352E" w:rsidP="00EF58D6">
      <w:pPr>
        <w:pStyle w:val="Akapitzlist"/>
        <w:numPr>
          <w:ilvl w:val="0"/>
          <w:numId w:val="106"/>
        </w:numPr>
        <w:spacing w:line="22" w:lineRule="atLeast"/>
        <w:jc w:val="both"/>
        <w:rPr>
          <w:sz w:val="24"/>
          <w:szCs w:val="24"/>
        </w:rPr>
      </w:pPr>
      <w:r>
        <w:rPr>
          <w:sz w:val="24"/>
          <w:szCs w:val="24"/>
        </w:rPr>
        <w:t>dotacje podmiotowe (§2540)  plan  – 4.505.630,00 zł, wykonanie – 2.396.751,02  zł.</w:t>
      </w:r>
    </w:p>
    <w:p w:rsidR="00E0352E" w:rsidRDefault="00E0352E" w:rsidP="00E0352E">
      <w:pPr>
        <w:spacing w:after="0" w:line="22" w:lineRule="atLeast"/>
        <w:jc w:val="both"/>
        <w:rPr>
          <w:rFonts w:ascii="Times New Roman" w:hAnsi="Times New Roman"/>
          <w:sz w:val="24"/>
          <w:szCs w:val="24"/>
        </w:rPr>
      </w:pPr>
    </w:p>
    <w:p w:rsidR="00E0352E" w:rsidRDefault="00E0352E" w:rsidP="00E0352E">
      <w:pPr>
        <w:spacing w:after="0" w:line="22" w:lineRule="atLeast"/>
        <w:jc w:val="both"/>
        <w:rPr>
          <w:rFonts w:ascii="Times New Roman" w:hAnsi="Times New Roman"/>
          <w:sz w:val="24"/>
          <w:szCs w:val="24"/>
        </w:rPr>
      </w:pPr>
      <w:r>
        <w:rPr>
          <w:rFonts w:ascii="Times New Roman" w:hAnsi="Times New Roman"/>
          <w:sz w:val="24"/>
          <w:szCs w:val="24"/>
        </w:rPr>
        <w:t>W załączniku nr 13 do uchwały budżetowej zaplanowane zostały również dotacje celowe na finansowanie inwestycji ujęte w paragrafach 6210, 6220, 6230, 6300. W</w:t>
      </w:r>
      <w:r>
        <w:rPr>
          <w:rFonts w:ascii="Times New Roman" w:eastAsia="MS Mincho" w:hAnsi="Times New Roman"/>
          <w:bCs/>
          <w:sz w:val="24"/>
          <w:szCs w:val="24"/>
        </w:rPr>
        <w:t xml:space="preserve">edług stanu na dzień 1.01.2021 r. wynosiły 7.104.215,00 zł.  W ciągu roku zwiększone zostały o kwotę 523.500,00 zł. Po zmianach wynoszą 7.627.715,00 zł.  Zostały wykonane w kwocie – 15.000,00  zł,  co stanowi 0,2 % planu. </w:t>
      </w:r>
      <w:r>
        <w:rPr>
          <w:rFonts w:ascii="Times New Roman" w:hAnsi="Times New Roman"/>
          <w:sz w:val="24"/>
          <w:szCs w:val="24"/>
        </w:rPr>
        <w:t>Są to dotacje na finansowanie inwestycji:</w:t>
      </w:r>
    </w:p>
    <w:p w:rsidR="00E0352E" w:rsidRDefault="00E0352E" w:rsidP="00EF58D6">
      <w:pPr>
        <w:numPr>
          <w:ilvl w:val="0"/>
          <w:numId w:val="107"/>
        </w:numPr>
        <w:spacing w:after="0" w:line="22" w:lineRule="atLeast"/>
        <w:rPr>
          <w:rFonts w:ascii="Times New Roman" w:hAnsi="Times New Roman"/>
          <w:sz w:val="24"/>
          <w:szCs w:val="24"/>
        </w:rPr>
      </w:pPr>
      <w:r>
        <w:rPr>
          <w:rFonts w:ascii="Times New Roman" w:hAnsi="Times New Roman"/>
          <w:sz w:val="24"/>
          <w:szCs w:val="24"/>
        </w:rPr>
        <w:t>w zakresie budowy infrastruktury wodociągowej i kanalizacyjnej realizowanych przez samorządowy zakład budżetowy – GZK w Żołędowie (§6210)  – plan  5.245.500,00 zł, wykonanie – 0,00 zł;</w:t>
      </w:r>
    </w:p>
    <w:p w:rsidR="00E0352E" w:rsidRDefault="00E0352E" w:rsidP="00EF58D6">
      <w:pPr>
        <w:numPr>
          <w:ilvl w:val="0"/>
          <w:numId w:val="107"/>
        </w:numPr>
        <w:spacing w:after="0" w:line="22" w:lineRule="atLeast"/>
        <w:jc w:val="both"/>
        <w:rPr>
          <w:rFonts w:ascii="Times New Roman" w:hAnsi="Times New Roman"/>
          <w:sz w:val="24"/>
          <w:szCs w:val="24"/>
        </w:rPr>
      </w:pPr>
      <w:r>
        <w:rPr>
          <w:rFonts w:ascii="Times New Roman" w:hAnsi="Times New Roman"/>
          <w:sz w:val="24"/>
          <w:szCs w:val="24"/>
        </w:rPr>
        <w:t>w ramach pomocy finansowej dla Województwa Kujawsko - Pomorskiego (§6300) - plan 536.215,00 zł, wykonanie 0,00 zł;</w:t>
      </w:r>
    </w:p>
    <w:p w:rsidR="00E0352E" w:rsidRDefault="00E0352E" w:rsidP="00EF58D6">
      <w:pPr>
        <w:numPr>
          <w:ilvl w:val="0"/>
          <w:numId w:val="107"/>
        </w:numPr>
        <w:spacing w:after="0" w:line="22" w:lineRule="atLeast"/>
        <w:jc w:val="both"/>
        <w:rPr>
          <w:rFonts w:ascii="Times New Roman" w:hAnsi="Times New Roman"/>
          <w:sz w:val="24"/>
          <w:szCs w:val="24"/>
        </w:rPr>
      </w:pPr>
      <w:r>
        <w:rPr>
          <w:rFonts w:ascii="Times New Roman" w:hAnsi="Times New Roman"/>
          <w:sz w:val="24"/>
          <w:szCs w:val="24"/>
        </w:rPr>
        <w:t>w ramach pomocy finansowej dla Powiatu (§6300) - plan  336.000,00 zł, wykonanie 0,00 zł;</w:t>
      </w:r>
    </w:p>
    <w:p w:rsidR="00E0352E" w:rsidRDefault="00E0352E" w:rsidP="00EF58D6">
      <w:pPr>
        <w:numPr>
          <w:ilvl w:val="0"/>
          <w:numId w:val="107"/>
        </w:numPr>
        <w:spacing w:after="0" w:line="22" w:lineRule="atLeast"/>
        <w:jc w:val="both"/>
        <w:rPr>
          <w:rFonts w:ascii="Times New Roman" w:hAnsi="Times New Roman"/>
          <w:sz w:val="24"/>
          <w:szCs w:val="24"/>
        </w:rPr>
      </w:pPr>
      <w:r>
        <w:rPr>
          <w:rFonts w:ascii="Times New Roman" w:hAnsi="Times New Roman"/>
          <w:sz w:val="24"/>
          <w:szCs w:val="24"/>
        </w:rPr>
        <w:lastRenderedPageBreak/>
        <w:t>pomoc finansowa dla miasta Bydgoszczy (§6300) - plan 1.150.000,00 zł, wykonanie – 0,00 zł;</w:t>
      </w:r>
    </w:p>
    <w:p w:rsidR="00E0352E" w:rsidRDefault="00E0352E" w:rsidP="00EF58D6">
      <w:pPr>
        <w:numPr>
          <w:ilvl w:val="0"/>
          <w:numId w:val="107"/>
        </w:numPr>
        <w:spacing w:after="0" w:line="22" w:lineRule="atLeast"/>
        <w:jc w:val="both"/>
        <w:rPr>
          <w:rFonts w:ascii="Times New Roman" w:hAnsi="Times New Roman"/>
          <w:sz w:val="24"/>
          <w:szCs w:val="24"/>
        </w:rPr>
      </w:pPr>
      <w:r>
        <w:rPr>
          <w:rFonts w:ascii="Times New Roman" w:hAnsi="Times New Roman"/>
          <w:sz w:val="24"/>
          <w:szCs w:val="24"/>
        </w:rPr>
        <w:t>dla Gminnego Ośrodka Kultury (§6220) – plan 10.000,00 zł, wykonanie 0,00 zł;</w:t>
      </w:r>
    </w:p>
    <w:p w:rsidR="00E0352E" w:rsidRDefault="00E0352E" w:rsidP="00EF58D6">
      <w:pPr>
        <w:numPr>
          <w:ilvl w:val="0"/>
          <w:numId w:val="107"/>
        </w:numPr>
        <w:spacing w:after="0" w:line="22" w:lineRule="atLeast"/>
        <w:jc w:val="both"/>
        <w:rPr>
          <w:rFonts w:ascii="Times New Roman" w:hAnsi="Times New Roman"/>
          <w:sz w:val="24"/>
          <w:szCs w:val="24"/>
        </w:rPr>
      </w:pPr>
      <w:r>
        <w:rPr>
          <w:rFonts w:ascii="Times New Roman" w:hAnsi="Times New Roman"/>
          <w:sz w:val="24"/>
          <w:szCs w:val="24"/>
        </w:rPr>
        <w:t>dla mieszkańców gminy na dofinansowanie kosztów realizacji inwestycji w zakresie modernizacji centralnego ogrzewania (§6230) - plan 350.000,00 zł, wykonanie 15.000,00 zł.</w:t>
      </w:r>
    </w:p>
    <w:p w:rsidR="00E0352E" w:rsidRDefault="00E0352E" w:rsidP="00E0352E">
      <w:pPr>
        <w:spacing w:after="0" w:line="22" w:lineRule="atLeast"/>
        <w:jc w:val="both"/>
        <w:rPr>
          <w:rFonts w:ascii="Times New Roman" w:hAnsi="Times New Roman"/>
          <w:sz w:val="24"/>
          <w:szCs w:val="24"/>
        </w:rPr>
      </w:pPr>
    </w:p>
    <w:p w:rsidR="00E0352E" w:rsidRDefault="00E0352E" w:rsidP="00E0352E">
      <w:pPr>
        <w:spacing w:after="0" w:line="22" w:lineRule="atLeast"/>
        <w:jc w:val="both"/>
        <w:rPr>
          <w:rFonts w:ascii="Times New Roman" w:hAnsi="Times New Roman"/>
          <w:sz w:val="24"/>
          <w:szCs w:val="24"/>
        </w:rPr>
      </w:pPr>
      <w:r>
        <w:rPr>
          <w:rFonts w:ascii="Times New Roman" w:hAnsi="Times New Roman"/>
          <w:sz w:val="24"/>
          <w:szCs w:val="24"/>
        </w:rPr>
        <w:t>Realizacja wydatków na inwestycje jest omówiona w części „Wykonanie wydatków inwestycyjnych” niniejszej informacji .</w:t>
      </w:r>
    </w:p>
    <w:p w:rsidR="00E0352E" w:rsidRDefault="00E0352E" w:rsidP="00E0352E">
      <w:pPr>
        <w:spacing w:after="0" w:line="22" w:lineRule="atLeast"/>
        <w:jc w:val="both"/>
        <w:rPr>
          <w:rFonts w:ascii="Times New Roman" w:hAnsi="Times New Roman"/>
          <w:sz w:val="24"/>
          <w:szCs w:val="24"/>
        </w:rPr>
      </w:pPr>
    </w:p>
    <w:p w:rsidR="00E0352E" w:rsidRDefault="00E059C3" w:rsidP="00E059C3">
      <w:pPr>
        <w:spacing w:after="0" w:line="240" w:lineRule="auto"/>
        <w:jc w:val="center"/>
        <w:rPr>
          <w:rFonts w:ascii="Times New Roman" w:hAnsi="Times New Roman"/>
          <w:b/>
          <w:sz w:val="28"/>
          <w:szCs w:val="28"/>
        </w:rPr>
      </w:pPr>
      <w:r>
        <w:rPr>
          <w:rFonts w:ascii="Times New Roman" w:hAnsi="Times New Roman"/>
          <w:b/>
          <w:sz w:val="28"/>
          <w:szCs w:val="28"/>
        </w:rPr>
        <w:t>Dotacje dla jednostek sektora finansów publicznych</w:t>
      </w:r>
    </w:p>
    <w:p w:rsidR="00B3641C" w:rsidRDefault="00B3641C" w:rsidP="00E0352E">
      <w:pPr>
        <w:spacing w:line="240" w:lineRule="auto"/>
        <w:contextualSpacing/>
        <w:jc w:val="both"/>
        <w:rPr>
          <w:rFonts w:ascii="Times New Roman" w:eastAsia="MS Mincho" w:hAnsi="Times New Roman"/>
          <w:b/>
          <w:sz w:val="28"/>
          <w:szCs w:val="28"/>
        </w:rPr>
      </w:pPr>
    </w:p>
    <w:p w:rsidR="00E0352E" w:rsidRDefault="00E0352E" w:rsidP="00E0352E">
      <w:pPr>
        <w:spacing w:line="240" w:lineRule="auto"/>
        <w:contextualSpacing/>
        <w:jc w:val="both"/>
        <w:rPr>
          <w:rFonts w:ascii="Times New Roman" w:eastAsia="MS Mincho" w:hAnsi="Times New Roman"/>
          <w:b/>
          <w:sz w:val="28"/>
          <w:szCs w:val="28"/>
        </w:rPr>
      </w:pPr>
      <w:r>
        <w:rPr>
          <w:rFonts w:ascii="Times New Roman" w:eastAsia="MS Mincho" w:hAnsi="Times New Roman"/>
          <w:b/>
          <w:sz w:val="28"/>
          <w:szCs w:val="28"/>
        </w:rPr>
        <w:t>Dotacje celowe</w:t>
      </w:r>
    </w:p>
    <w:p w:rsidR="00E0352E" w:rsidRDefault="00E0352E" w:rsidP="00E0352E">
      <w:pPr>
        <w:spacing w:after="0" w:line="240" w:lineRule="auto"/>
        <w:jc w:val="both"/>
        <w:rPr>
          <w:rFonts w:ascii="Times New Roman" w:eastAsia="MS Mincho" w:hAnsi="Times New Roman"/>
          <w:bCs/>
          <w:sz w:val="24"/>
          <w:szCs w:val="24"/>
        </w:rPr>
      </w:pPr>
      <w:r>
        <w:rPr>
          <w:rFonts w:ascii="Times New Roman" w:eastAsia="MS Mincho" w:hAnsi="Times New Roman"/>
          <w:bCs/>
          <w:sz w:val="24"/>
          <w:szCs w:val="24"/>
        </w:rPr>
        <w:t>Planowane dotacje celowe dla jednostek sektora finansów publicznych wynoszą 2.971.706,00 zł. Są to środki przeznaczone na realizację bieżących zadań na podstawie porozumień pomiędzy Gminą Osielsko i Miastem Bydgoszcz, Samorządem Województwa Kujawsko - Pomorskiego i Starostwem Powiatowym w Bydgoszczy oraz w ramach pomocy finansowej pomiędzy jednostkami samorządu. Przekazano w okresie sprawozdawczym – 1</w:t>
      </w:r>
      <w:r>
        <w:rPr>
          <w:rFonts w:ascii="Times New Roman" w:hAnsi="Times New Roman"/>
          <w:sz w:val="24"/>
          <w:szCs w:val="24"/>
        </w:rPr>
        <w:t xml:space="preserve">.418.679,41 </w:t>
      </w:r>
      <w:r>
        <w:rPr>
          <w:rFonts w:ascii="Times New Roman" w:eastAsia="MS Mincho" w:hAnsi="Times New Roman"/>
          <w:bCs/>
          <w:sz w:val="24"/>
          <w:szCs w:val="24"/>
        </w:rPr>
        <w:t>zł, co stanowi 47,7 % planu. Z tego:</w:t>
      </w:r>
    </w:p>
    <w:p w:rsidR="00E0352E" w:rsidRDefault="00E0352E" w:rsidP="00E0352E">
      <w:pPr>
        <w:spacing w:after="0" w:line="240" w:lineRule="auto"/>
        <w:jc w:val="both"/>
        <w:rPr>
          <w:rFonts w:ascii="Times New Roman" w:eastAsia="Times New Roman" w:hAnsi="Times New Roman"/>
          <w:b/>
          <w:sz w:val="24"/>
          <w:szCs w:val="24"/>
        </w:rPr>
      </w:pPr>
    </w:p>
    <w:p w:rsidR="00E0352E" w:rsidRDefault="00E0352E" w:rsidP="00E0352E">
      <w:pPr>
        <w:spacing w:after="0" w:line="240" w:lineRule="auto"/>
        <w:jc w:val="both"/>
        <w:rPr>
          <w:rFonts w:ascii="Times New Roman" w:hAnsi="Times New Roman"/>
          <w:b/>
          <w:sz w:val="24"/>
          <w:szCs w:val="24"/>
        </w:rPr>
      </w:pPr>
      <w:r>
        <w:rPr>
          <w:rFonts w:ascii="Times New Roman" w:hAnsi="Times New Roman"/>
          <w:b/>
          <w:sz w:val="24"/>
          <w:szCs w:val="24"/>
        </w:rPr>
        <w:t>Dział 600 Transport i łączność – plan – 2.700.000,00 zł, wykonanie – 1.322.010,60 zł</w:t>
      </w:r>
    </w:p>
    <w:p w:rsidR="00E0352E" w:rsidRDefault="00E0352E" w:rsidP="00E0352E">
      <w:p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Dział 600 rozdział 60004 Lokalny transport zbiorowy </w:t>
      </w:r>
      <w:bookmarkStart w:id="7" w:name="_Hlk78538511"/>
      <w:r>
        <w:rPr>
          <w:rFonts w:ascii="Times New Roman" w:hAnsi="Times New Roman"/>
          <w:sz w:val="24"/>
          <w:szCs w:val="24"/>
          <w:u w:val="single"/>
        </w:rPr>
        <w:t>§2310</w:t>
      </w:r>
    </w:p>
    <w:bookmarkEnd w:id="7"/>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Plan – 2.700.000,00 zł, wykonanie – 1.322.010,60 zł</w:t>
      </w: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 xml:space="preserve">Dotacja celowa dla Miasta Bydgoszcz na realizację zadania własnego gminy Osielsko polegającego na organizacji transportu zbiorowego na terenie gminy. Zadanie realizowane </w:t>
      </w:r>
      <w:r>
        <w:rPr>
          <w:rFonts w:ascii="Times New Roman" w:hAnsi="Times New Roman"/>
          <w:sz w:val="24"/>
          <w:szCs w:val="24"/>
        </w:rPr>
        <w:br/>
        <w:t xml:space="preserve"> w ramach współdziałania pomiędzy </w:t>
      </w:r>
      <w:proofErr w:type="spellStart"/>
      <w:r>
        <w:rPr>
          <w:rFonts w:ascii="Times New Roman" w:hAnsi="Times New Roman"/>
          <w:sz w:val="24"/>
          <w:szCs w:val="24"/>
        </w:rPr>
        <w:t>jst</w:t>
      </w:r>
      <w:proofErr w:type="spellEnd"/>
      <w:r>
        <w:rPr>
          <w:rFonts w:ascii="Times New Roman" w:hAnsi="Times New Roman"/>
          <w:sz w:val="24"/>
          <w:szCs w:val="24"/>
        </w:rPr>
        <w:t xml:space="preserve">. </w:t>
      </w:r>
    </w:p>
    <w:p w:rsidR="00E0352E" w:rsidRDefault="00E0352E" w:rsidP="00E0352E">
      <w:pPr>
        <w:spacing w:after="0" w:line="240" w:lineRule="auto"/>
        <w:jc w:val="both"/>
        <w:rPr>
          <w:rFonts w:ascii="Times New Roman" w:hAnsi="Times New Roman"/>
          <w:sz w:val="24"/>
          <w:szCs w:val="24"/>
        </w:rPr>
      </w:pPr>
    </w:p>
    <w:p w:rsidR="00E0352E" w:rsidRDefault="00E0352E" w:rsidP="00E0352E">
      <w:pPr>
        <w:spacing w:after="0" w:line="240" w:lineRule="auto"/>
        <w:jc w:val="both"/>
        <w:rPr>
          <w:rFonts w:ascii="Times New Roman" w:hAnsi="Times New Roman"/>
          <w:b/>
          <w:sz w:val="24"/>
          <w:szCs w:val="24"/>
        </w:rPr>
      </w:pPr>
      <w:r>
        <w:rPr>
          <w:rFonts w:ascii="Times New Roman" w:hAnsi="Times New Roman"/>
          <w:b/>
          <w:sz w:val="24"/>
          <w:szCs w:val="24"/>
        </w:rPr>
        <w:t>Dział 750 Administracja publiczna – plan 102.706,00 zł, wykonanie – 55.106,00 zł</w:t>
      </w:r>
    </w:p>
    <w:p w:rsidR="00E0352E" w:rsidRDefault="00E0352E" w:rsidP="00E0352E">
      <w:pPr>
        <w:spacing w:after="0" w:line="240" w:lineRule="auto"/>
        <w:jc w:val="both"/>
        <w:rPr>
          <w:rFonts w:ascii="Times New Roman" w:hAnsi="Times New Roman"/>
          <w:sz w:val="24"/>
          <w:szCs w:val="24"/>
          <w:u w:val="single"/>
        </w:rPr>
      </w:pPr>
      <w:r>
        <w:rPr>
          <w:rFonts w:ascii="Times New Roman" w:hAnsi="Times New Roman"/>
          <w:sz w:val="24"/>
          <w:szCs w:val="24"/>
          <w:u w:val="single"/>
        </w:rPr>
        <w:t>Dział 750 rozdział 75020 Starostwa powiatowe §2710</w:t>
      </w: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Plan – 95.000,00 zł, wykonanie – 47.400,00 zł</w:t>
      </w:r>
    </w:p>
    <w:p w:rsidR="00E0352E" w:rsidRDefault="00E0352E" w:rsidP="00E0352E">
      <w:pPr>
        <w:spacing w:after="0" w:line="240" w:lineRule="auto"/>
        <w:jc w:val="both"/>
        <w:rPr>
          <w:rFonts w:ascii="Times New Roman" w:eastAsia="MS Mincho" w:hAnsi="Times New Roman"/>
          <w:sz w:val="24"/>
          <w:szCs w:val="24"/>
        </w:rPr>
      </w:pPr>
      <w:r>
        <w:rPr>
          <w:rFonts w:ascii="Times New Roman" w:eastAsia="MS Mincho" w:hAnsi="Times New Roman"/>
          <w:sz w:val="24"/>
          <w:szCs w:val="24"/>
        </w:rPr>
        <w:t>Dotacja celowa w ramach pomocy finansowej  dla Starostwa Powiatowego w Bydgoszczy na dopłatę do funkcjonowania w Gminie Osielsko filii Wydziału Komunikacji Starostwa Powiatowego w Bydgoszczy.</w:t>
      </w:r>
    </w:p>
    <w:p w:rsidR="00E0352E" w:rsidRDefault="00E0352E" w:rsidP="00E0352E">
      <w:pPr>
        <w:spacing w:after="0" w:line="240" w:lineRule="auto"/>
        <w:jc w:val="both"/>
        <w:rPr>
          <w:rFonts w:ascii="Times New Roman" w:eastAsia="Times New Roman" w:hAnsi="Times New Roman"/>
          <w:sz w:val="24"/>
          <w:szCs w:val="24"/>
          <w:u w:val="single"/>
        </w:rPr>
      </w:pPr>
    </w:p>
    <w:p w:rsidR="00E0352E" w:rsidRDefault="00E0352E" w:rsidP="00E0352E">
      <w:pPr>
        <w:spacing w:after="0" w:line="240" w:lineRule="auto"/>
        <w:jc w:val="both"/>
        <w:rPr>
          <w:rFonts w:ascii="Times New Roman" w:hAnsi="Times New Roman"/>
          <w:bCs/>
          <w:sz w:val="24"/>
          <w:szCs w:val="24"/>
          <w:u w:val="single"/>
        </w:rPr>
      </w:pPr>
      <w:r>
        <w:rPr>
          <w:rFonts w:ascii="Times New Roman" w:hAnsi="Times New Roman"/>
          <w:bCs/>
          <w:sz w:val="24"/>
          <w:szCs w:val="24"/>
          <w:u w:val="single"/>
        </w:rPr>
        <w:t>Dział 750 rozdział 75095 Pozostała działalność §2319</w:t>
      </w: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Plan – 7.706,00 zł, wykonanie – 7.706,00 zł</w:t>
      </w:r>
    </w:p>
    <w:p w:rsidR="00E0352E" w:rsidRDefault="00E0352E" w:rsidP="00E0352E">
      <w:pPr>
        <w:spacing w:after="0" w:line="240" w:lineRule="auto"/>
        <w:jc w:val="both"/>
        <w:rPr>
          <w:rFonts w:ascii="Times New Roman" w:eastAsia="MS Mincho" w:hAnsi="Times New Roman"/>
          <w:sz w:val="24"/>
          <w:szCs w:val="24"/>
        </w:rPr>
      </w:pPr>
      <w:r>
        <w:rPr>
          <w:rFonts w:ascii="Times New Roman" w:eastAsia="MS Mincho" w:hAnsi="Times New Roman"/>
          <w:sz w:val="24"/>
          <w:szCs w:val="24"/>
        </w:rPr>
        <w:t>Dotacja celowa  dla Miasta Bydgoszcz  jako wkład własny Gminy Osielsko na sfinansowanie  kosztów obsługi ZIT BTOF.</w:t>
      </w:r>
    </w:p>
    <w:p w:rsidR="00E0352E" w:rsidRDefault="00E0352E" w:rsidP="00E0352E">
      <w:pPr>
        <w:spacing w:after="0" w:line="240" w:lineRule="auto"/>
        <w:jc w:val="both"/>
        <w:rPr>
          <w:rFonts w:ascii="Times New Roman" w:eastAsia="MS Mincho" w:hAnsi="Times New Roman"/>
          <w:sz w:val="24"/>
          <w:szCs w:val="24"/>
        </w:rPr>
      </w:pPr>
    </w:p>
    <w:p w:rsidR="00E0352E" w:rsidRDefault="00E0352E" w:rsidP="00E0352E">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Dział 754 Bezpieczeństwo publiczne i ochrona przeciwpożarowa – plan 10.000,00 zł, wykonanie 0,00 zł</w:t>
      </w:r>
    </w:p>
    <w:p w:rsidR="00E0352E" w:rsidRDefault="00E0352E" w:rsidP="00E0352E">
      <w:pPr>
        <w:spacing w:after="0" w:line="240" w:lineRule="auto"/>
        <w:jc w:val="both"/>
        <w:rPr>
          <w:rFonts w:ascii="Times New Roman" w:hAnsi="Times New Roman"/>
          <w:sz w:val="24"/>
          <w:szCs w:val="24"/>
          <w:u w:val="single"/>
        </w:rPr>
      </w:pPr>
      <w:r>
        <w:rPr>
          <w:rFonts w:ascii="Times New Roman" w:eastAsia="Times New Roman" w:hAnsi="Times New Roman"/>
          <w:bCs/>
          <w:sz w:val="24"/>
          <w:szCs w:val="24"/>
          <w:u w:val="single"/>
        </w:rPr>
        <w:t xml:space="preserve">Dział 754 rozdział 75412 Ochotnicze straże pożarne </w:t>
      </w:r>
      <w:r>
        <w:rPr>
          <w:rFonts w:ascii="Times New Roman" w:hAnsi="Times New Roman"/>
          <w:sz w:val="24"/>
          <w:szCs w:val="24"/>
          <w:u w:val="single"/>
        </w:rPr>
        <w:t>§2310</w:t>
      </w:r>
    </w:p>
    <w:p w:rsidR="00E0352E" w:rsidRDefault="00E0352E" w:rsidP="00E0352E">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Plan – 10.000,00 zł, wykonanie – 0,00 zł</w:t>
      </w:r>
    </w:p>
    <w:p w:rsidR="00E0352E" w:rsidRDefault="00E0352E" w:rsidP="00E0352E">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Dotacja celowa dla gminy Dobrcz na dofinansowanie funkcjonowania OSP Dobrcz </w:t>
      </w:r>
      <w:r>
        <w:rPr>
          <w:rFonts w:ascii="Times New Roman" w:eastAsia="Times New Roman" w:hAnsi="Times New Roman"/>
          <w:bCs/>
          <w:sz w:val="24"/>
          <w:szCs w:val="24"/>
        </w:rPr>
        <w:br/>
        <w:t>w związku z prowadzeniem działań ratowniczo-gaśniczych w gminie Osielsko.</w:t>
      </w:r>
    </w:p>
    <w:p w:rsidR="00E0352E" w:rsidRDefault="00E0352E" w:rsidP="00E0352E">
      <w:pPr>
        <w:spacing w:after="0" w:line="240" w:lineRule="auto"/>
        <w:jc w:val="both"/>
        <w:rPr>
          <w:rFonts w:ascii="Times New Roman" w:eastAsia="Times New Roman" w:hAnsi="Times New Roman"/>
          <w:b/>
          <w:sz w:val="24"/>
          <w:szCs w:val="24"/>
        </w:rPr>
      </w:pPr>
    </w:p>
    <w:p w:rsidR="00E0352E" w:rsidRDefault="00E0352E" w:rsidP="00E0352E">
      <w:pPr>
        <w:spacing w:after="0" w:line="240" w:lineRule="auto"/>
        <w:jc w:val="both"/>
        <w:rPr>
          <w:rFonts w:ascii="Times New Roman" w:hAnsi="Times New Roman"/>
          <w:b/>
          <w:bCs/>
          <w:sz w:val="24"/>
          <w:szCs w:val="24"/>
        </w:rPr>
      </w:pPr>
      <w:r>
        <w:rPr>
          <w:rFonts w:ascii="Times New Roman" w:hAnsi="Times New Roman"/>
          <w:b/>
          <w:bCs/>
          <w:sz w:val="24"/>
          <w:szCs w:val="24"/>
        </w:rPr>
        <w:t>Dział 851 Ochrona zdrowia  - plan 800,00 zł, wykonanie 717,45 zł</w:t>
      </w:r>
    </w:p>
    <w:p w:rsidR="00E0352E" w:rsidRDefault="00E0352E" w:rsidP="00E0352E">
      <w:pPr>
        <w:spacing w:after="0" w:line="240" w:lineRule="auto"/>
        <w:jc w:val="both"/>
        <w:rPr>
          <w:rFonts w:ascii="Times New Roman" w:hAnsi="Times New Roman"/>
          <w:sz w:val="24"/>
          <w:szCs w:val="24"/>
          <w:u w:val="single"/>
        </w:rPr>
      </w:pPr>
      <w:r>
        <w:rPr>
          <w:rFonts w:ascii="Times New Roman" w:hAnsi="Times New Roman"/>
          <w:sz w:val="24"/>
          <w:szCs w:val="24"/>
          <w:u w:val="single"/>
        </w:rPr>
        <w:t>Dział 851 rozdział 85154 Przeciwdziałanie alkoholizmowi §2710</w:t>
      </w: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Plan – 800,00 zł, wykonanie – 717,45 zł</w:t>
      </w:r>
    </w:p>
    <w:p w:rsidR="00E0352E" w:rsidRDefault="00E0352E" w:rsidP="00E0352E">
      <w:pPr>
        <w:spacing w:after="0" w:line="240" w:lineRule="auto"/>
        <w:jc w:val="both"/>
        <w:rPr>
          <w:rFonts w:ascii="Times New Roman" w:eastAsia="MS Mincho" w:hAnsi="Times New Roman"/>
          <w:sz w:val="24"/>
          <w:szCs w:val="24"/>
        </w:rPr>
      </w:pPr>
      <w:r>
        <w:rPr>
          <w:rFonts w:ascii="Times New Roman" w:eastAsia="MS Mincho" w:hAnsi="Times New Roman"/>
          <w:sz w:val="24"/>
          <w:szCs w:val="24"/>
        </w:rPr>
        <w:lastRenderedPageBreak/>
        <w:t>Dotacja dla samorządu Województwa Kujawsko Pomorskiego na realizację zadania  Kujawsko-Pomorska "Niebieska Linia" Pogotowie dla Ofiar Przemocy w Rodzinie.</w:t>
      </w:r>
    </w:p>
    <w:p w:rsidR="00E0352E" w:rsidRDefault="00E0352E" w:rsidP="00E0352E">
      <w:pPr>
        <w:spacing w:after="0" w:line="240" w:lineRule="auto"/>
        <w:jc w:val="both"/>
        <w:rPr>
          <w:rFonts w:ascii="Times New Roman" w:hAnsi="Times New Roman"/>
          <w:b/>
          <w:sz w:val="24"/>
          <w:szCs w:val="24"/>
        </w:rPr>
      </w:pPr>
    </w:p>
    <w:p w:rsidR="00E0352E" w:rsidRDefault="00E0352E" w:rsidP="00E0352E">
      <w:pPr>
        <w:spacing w:after="0" w:line="240" w:lineRule="auto"/>
        <w:jc w:val="both"/>
        <w:rPr>
          <w:rFonts w:ascii="Times New Roman" w:hAnsi="Times New Roman"/>
          <w:b/>
          <w:sz w:val="24"/>
          <w:szCs w:val="24"/>
        </w:rPr>
      </w:pPr>
      <w:r>
        <w:rPr>
          <w:rFonts w:ascii="Times New Roman" w:hAnsi="Times New Roman"/>
          <w:b/>
          <w:sz w:val="24"/>
          <w:szCs w:val="24"/>
        </w:rPr>
        <w:t>Dział 852 Pomoc społeczna – plan 55.000,00 zł, wykonanie – 29.745,36 zł</w:t>
      </w:r>
    </w:p>
    <w:p w:rsidR="00E0352E" w:rsidRDefault="00E0352E" w:rsidP="00E0352E">
      <w:pPr>
        <w:spacing w:after="0" w:line="240" w:lineRule="auto"/>
        <w:jc w:val="both"/>
        <w:rPr>
          <w:rFonts w:ascii="Times New Roman" w:hAnsi="Times New Roman"/>
          <w:sz w:val="24"/>
          <w:szCs w:val="24"/>
          <w:u w:val="single"/>
        </w:rPr>
      </w:pPr>
      <w:r>
        <w:rPr>
          <w:rFonts w:ascii="Times New Roman" w:hAnsi="Times New Roman"/>
          <w:sz w:val="24"/>
          <w:szCs w:val="24"/>
          <w:u w:val="single"/>
        </w:rPr>
        <w:t>Dział 852 rozdział 85203 Ośrodki wsparcia §2310</w:t>
      </w: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Plan – 55.000,00 zł, wykonanie – 29.745,36 zł</w:t>
      </w:r>
    </w:p>
    <w:p w:rsidR="00E0352E" w:rsidRDefault="00E0352E" w:rsidP="00E0352E">
      <w:pPr>
        <w:spacing w:after="0" w:line="240" w:lineRule="auto"/>
        <w:rPr>
          <w:rFonts w:ascii="Times New Roman" w:eastAsia="MS Mincho" w:hAnsi="Times New Roman"/>
          <w:sz w:val="24"/>
          <w:szCs w:val="24"/>
        </w:rPr>
      </w:pPr>
      <w:r>
        <w:rPr>
          <w:rFonts w:ascii="Times New Roman" w:eastAsia="MS Mincho" w:hAnsi="Times New Roman"/>
          <w:sz w:val="24"/>
          <w:szCs w:val="24"/>
        </w:rPr>
        <w:t xml:space="preserve">Dotacja dla Miasta Bydgoszcz na realizację zadania własnego naszej gminy polegającego na zapewnieniu dzieciom niepełnosprawnym dziennego pobytu w ośrodku wsparcia dla dzieci </w:t>
      </w:r>
      <w:r>
        <w:rPr>
          <w:rFonts w:ascii="Times New Roman" w:eastAsia="MS Mincho" w:hAnsi="Times New Roman"/>
          <w:sz w:val="24"/>
          <w:szCs w:val="24"/>
        </w:rPr>
        <w:br/>
        <w:t>i młodzieży niepełnosprawnej w</w:t>
      </w:r>
      <w:r>
        <w:rPr>
          <w:rFonts w:ascii="Times New Roman" w:hAnsi="Times New Roman"/>
          <w:sz w:val="24"/>
          <w:szCs w:val="24"/>
        </w:rPr>
        <w:t xml:space="preserve"> Bydgoszczy. W okresie od stycznia do czerwca 2021 r. do Ośrodka Wsparcia dla Dzieci i Młodzieży Niepełnosprawnej w Bydgoszczy uczęszczało dwoje dzieci zamieszkałych na terenie gminy Osielsko.</w:t>
      </w:r>
    </w:p>
    <w:p w:rsidR="00E0352E" w:rsidRDefault="00E0352E" w:rsidP="00E0352E">
      <w:pPr>
        <w:spacing w:after="0" w:line="240" w:lineRule="auto"/>
        <w:jc w:val="both"/>
        <w:rPr>
          <w:rFonts w:ascii="Times New Roman" w:eastAsia="Times New Roman" w:hAnsi="Times New Roman"/>
          <w:b/>
          <w:sz w:val="24"/>
          <w:szCs w:val="24"/>
        </w:rPr>
      </w:pPr>
    </w:p>
    <w:p w:rsidR="00E0352E" w:rsidRDefault="00E0352E" w:rsidP="00E0352E">
      <w:pPr>
        <w:spacing w:after="0" w:line="240" w:lineRule="auto"/>
        <w:jc w:val="both"/>
        <w:rPr>
          <w:rFonts w:ascii="Times New Roman" w:hAnsi="Times New Roman"/>
          <w:b/>
          <w:sz w:val="24"/>
          <w:szCs w:val="24"/>
        </w:rPr>
      </w:pPr>
      <w:r>
        <w:rPr>
          <w:rFonts w:ascii="Times New Roman" w:hAnsi="Times New Roman"/>
          <w:b/>
          <w:sz w:val="24"/>
          <w:szCs w:val="24"/>
        </w:rPr>
        <w:t>Dział 855 Rodzina – plan 56.000,00 zł, wykonanie – 0,00 zł</w:t>
      </w:r>
    </w:p>
    <w:p w:rsidR="00E0352E" w:rsidRDefault="00E0352E" w:rsidP="00E0352E">
      <w:pPr>
        <w:spacing w:after="0" w:line="240" w:lineRule="auto"/>
        <w:jc w:val="both"/>
        <w:rPr>
          <w:rFonts w:ascii="Times New Roman" w:hAnsi="Times New Roman"/>
          <w:sz w:val="24"/>
          <w:szCs w:val="24"/>
          <w:u w:val="single"/>
        </w:rPr>
      </w:pPr>
      <w:r>
        <w:rPr>
          <w:rFonts w:ascii="Times New Roman" w:hAnsi="Times New Roman"/>
          <w:sz w:val="24"/>
          <w:szCs w:val="24"/>
          <w:u w:val="single"/>
        </w:rPr>
        <w:t>Dział 855 rozdział 85516 System opieki nad dziećmi do lat 3 §2310</w:t>
      </w: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Plan – 56.000,00 zł, wykonanie – 0,00 zł</w:t>
      </w:r>
    </w:p>
    <w:p w:rsidR="00E0352E" w:rsidRDefault="00E0352E" w:rsidP="00E0352E">
      <w:pPr>
        <w:spacing w:after="0" w:line="240" w:lineRule="auto"/>
        <w:jc w:val="both"/>
        <w:rPr>
          <w:rFonts w:ascii="Times New Roman" w:eastAsia="MS Mincho" w:hAnsi="Times New Roman"/>
          <w:sz w:val="24"/>
          <w:szCs w:val="24"/>
        </w:rPr>
      </w:pPr>
      <w:r>
        <w:rPr>
          <w:rFonts w:ascii="Times New Roman" w:eastAsia="MS Mincho" w:hAnsi="Times New Roman"/>
          <w:sz w:val="24"/>
          <w:szCs w:val="24"/>
        </w:rPr>
        <w:t>Dotacja dla miasta Bydgoszcz na finansowanie pobytu dzieci z gminy Osielsko w żłobkach na terenie miasta Bydgoszczy.</w:t>
      </w:r>
    </w:p>
    <w:p w:rsidR="00E0352E" w:rsidRDefault="00E0352E" w:rsidP="00E0352E">
      <w:pPr>
        <w:spacing w:after="0" w:line="240" w:lineRule="auto"/>
        <w:jc w:val="both"/>
        <w:rPr>
          <w:rFonts w:ascii="Times New Roman" w:eastAsia="Times New Roman" w:hAnsi="Times New Roman"/>
          <w:b/>
          <w:sz w:val="24"/>
          <w:szCs w:val="24"/>
        </w:rPr>
      </w:pPr>
    </w:p>
    <w:p w:rsidR="00E0352E" w:rsidRDefault="00E0352E" w:rsidP="00E0352E">
      <w:pPr>
        <w:spacing w:after="0" w:line="240" w:lineRule="auto"/>
        <w:jc w:val="both"/>
        <w:rPr>
          <w:rFonts w:ascii="Times New Roman" w:hAnsi="Times New Roman"/>
          <w:b/>
          <w:sz w:val="24"/>
          <w:szCs w:val="24"/>
        </w:rPr>
      </w:pPr>
      <w:r>
        <w:rPr>
          <w:rFonts w:ascii="Times New Roman" w:hAnsi="Times New Roman"/>
          <w:b/>
          <w:sz w:val="24"/>
          <w:szCs w:val="24"/>
        </w:rPr>
        <w:t xml:space="preserve">Dział 900 Gospodarka komunalna i ochrona środowiska – plan 47.200,00 zł, wykonanie </w:t>
      </w:r>
    </w:p>
    <w:p w:rsidR="00E0352E" w:rsidRDefault="00E0352E" w:rsidP="00E0352E">
      <w:pPr>
        <w:spacing w:after="0" w:line="240" w:lineRule="auto"/>
        <w:jc w:val="both"/>
        <w:rPr>
          <w:rFonts w:ascii="Times New Roman" w:hAnsi="Times New Roman"/>
          <w:b/>
          <w:sz w:val="24"/>
          <w:szCs w:val="24"/>
        </w:rPr>
      </w:pPr>
      <w:r>
        <w:rPr>
          <w:rFonts w:ascii="Times New Roman" w:hAnsi="Times New Roman"/>
          <w:b/>
          <w:sz w:val="24"/>
          <w:szCs w:val="24"/>
        </w:rPr>
        <w:t>– 11.100,00 zł</w:t>
      </w:r>
    </w:p>
    <w:p w:rsidR="00E0352E" w:rsidRDefault="00E0352E" w:rsidP="00E0352E">
      <w:pPr>
        <w:spacing w:after="0" w:line="240" w:lineRule="auto"/>
        <w:jc w:val="both"/>
        <w:rPr>
          <w:rFonts w:ascii="Times New Roman" w:hAnsi="Times New Roman"/>
          <w:sz w:val="24"/>
          <w:szCs w:val="24"/>
          <w:u w:val="single"/>
        </w:rPr>
      </w:pPr>
      <w:r>
        <w:rPr>
          <w:rFonts w:ascii="Times New Roman" w:hAnsi="Times New Roman"/>
          <w:sz w:val="24"/>
          <w:szCs w:val="24"/>
          <w:u w:val="single"/>
        </w:rPr>
        <w:t>Dział 900 rozdział 90013 Schroniska dla zwierząt §2310</w:t>
      </w: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Plan – 47.200,00 zł, wykonanie – 11.100,00 zł</w:t>
      </w:r>
    </w:p>
    <w:p w:rsidR="00E0352E" w:rsidRDefault="00E0352E" w:rsidP="00E0352E">
      <w:pPr>
        <w:spacing w:after="0" w:line="240" w:lineRule="auto"/>
        <w:jc w:val="both"/>
        <w:rPr>
          <w:rFonts w:ascii="Times New Roman" w:hAnsi="Times New Roman"/>
          <w:sz w:val="24"/>
          <w:szCs w:val="24"/>
        </w:rPr>
      </w:pPr>
      <w:r>
        <w:rPr>
          <w:rFonts w:ascii="Times New Roman" w:eastAsia="MS Mincho" w:hAnsi="Times New Roman"/>
          <w:sz w:val="24"/>
          <w:szCs w:val="24"/>
        </w:rPr>
        <w:t>Dotacja dla miasta Bydgoszcz na finansowanie zadania własnego gminy Osielsko polegającego na zapewnieniu opieki bezdomnym psom z terenu gminy. Zadanie realizuje jednostka organizacyjna miasta - Schronisko dla Zwierząt.</w:t>
      </w:r>
    </w:p>
    <w:p w:rsidR="00E0352E" w:rsidRDefault="00E0352E" w:rsidP="00E0352E">
      <w:pPr>
        <w:spacing w:after="0" w:line="240" w:lineRule="auto"/>
        <w:jc w:val="both"/>
        <w:rPr>
          <w:rFonts w:ascii="Times New Roman" w:hAnsi="Times New Roman"/>
          <w:iCs/>
          <w:sz w:val="24"/>
          <w:szCs w:val="24"/>
        </w:rPr>
      </w:pPr>
    </w:p>
    <w:p w:rsidR="00E0352E" w:rsidRDefault="00E0352E" w:rsidP="00E0352E">
      <w:pPr>
        <w:spacing w:after="0" w:line="240" w:lineRule="auto"/>
        <w:jc w:val="both"/>
        <w:rPr>
          <w:rFonts w:ascii="Times New Roman" w:hAnsi="Times New Roman"/>
          <w:iCs/>
          <w:color w:val="FF0000"/>
          <w:sz w:val="24"/>
          <w:szCs w:val="24"/>
        </w:rPr>
      </w:pPr>
      <w:r>
        <w:rPr>
          <w:rFonts w:ascii="Times New Roman" w:hAnsi="Times New Roman"/>
          <w:iCs/>
          <w:sz w:val="24"/>
          <w:szCs w:val="24"/>
        </w:rPr>
        <w:t xml:space="preserve">Opis zadań wykonywanych na podstawie porozumień pomiędzy jednostkami samorządu terytorialnego zawarty jest  na  stronach </w:t>
      </w:r>
      <w:r w:rsidR="00D735CD">
        <w:rPr>
          <w:rFonts w:ascii="Times New Roman" w:hAnsi="Times New Roman"/>
          <w:iCs/>
          <w:sz w:val="24"/>
          <w:szCs w:val="24"/>
        </w:rPr>
        <w:t>115-123.</w:t>
      </w:r>
    </w:p>
    <w:p w:rsidR="00E0352E" w:rsidRDefault="00E0352E" w:rsidP="00E0352E">
      <w:pPr>
        <w:spacing w:line="240" w:lineRule="auto"/>
        <w:contextualSpacing/>
        <w:rPr>
          <w:rFonts w:ascii="Times New Roman" w:eastAsia="MS Mincho" w:hAnsi="Times New Roman"/>
          <w:b/>
          <w:color w:val="FF0000"/>
          <w:sz w:val="24"/>
          <w:szCs w:val="24"/>
        </w:rPr>
      </w:pPr>
    </w:p>
    <w:p w:rsidR="00E0352E" w:rsidRDefault="00E0352E" w:rsidP="00E0352E">
      <w:pPr>
        <w:spacing w:line="240" w:lineRule="auto"/>
        <w:contextualSpacing/>
        <w:rPr>
          <w:rFonts w:ascii="Times New Roman" w:eastAsia="MS Mincho" w:hAnsi="Times New Roman"/>
          <w:b/>
          <w:sz w:val="28"/>
          <w:szCs w:val="28"/>
        </w:rPr>
      </w:pPr>
      <w:r>
        <w:rPr>
          <w:rFonts w:ascii="Times New Roman" w:eastAsia="MS Mincho" w:hAnsi="Times New Roman"/>
          <w:b/>
          <w:sz w:val="28"/>
          <w:szCs w:val="28"/>
        </w:rPr>
        <w:t>Dotacje podmiotowe</w:t>
      </w:r>
    </w:p>
    <w:p w:rsidR="00E0352E" w:rsidRDefault="00E0352E" w:rsidP="00E0352E">
      <w:pPr>
        <w:spacing w:after="0" w:line="240" w:lineRule="auto"/>
        <w:jc w:val="both"/>
        <w:rPr>
          <w:rFonts w:ascii="Times New Roman" w:eastAsia="Times New Roman" w:hAnsi="Times New Roman"/>
          <w:b/>
          <w:sz w:val="24"/>
          <w:szCs w:val="24"/>
        </w:rPr>
      </w:pPr>
      <w:r>
        <w:rPr>
          <w:rFonts w:ascii="Times New Roman" w:eastAsia="MS Mincho" w:hAnsi="Times New Roman"/>
          <w:bCs/>
          <w:sz w:val="24"/>
          <w:szCs w:val="24"/>
        </w:rPr>
        <w:t xml:space="preserve">Planowane dotacje podmiotowe dla jednostek sektora finansów publicznych wynoszą </w:t>
      </w:r>
      <w:r>
        <w:rPr>
          <w:rFonts w:ascii="Times New Roman" w:eastAsia="MS Mincho" w:hAnsi="Times New Roman"/>
          <w:bCs/>
          <w:sz w:val="24"/>
          <w:szCs w:val="24"/>
        </w:rPr>
        <w:br/>
        <w:t xml:space="preserve">2.002.854.50 zł. Przekazano w okresie sprawozdawczym – 1.094.900,00 </w:t>
      </w:r>
      <w:r>
        <w:rPr>
          <w:rFonts w:ascii="Times New Roman" w:hAnsi="Times New Roman"/>
          <w:sz w:val="24"/>
          <w:szCs w:val="24"/>
        </w:rPr>
        <w:t xml:space="preserve">zł, co stanowi </w:t>
      </w:r>
      <w:r>
        <w:rPr>
          <w:rFonts w:ascii="Times New Roman" w:hAnsi="Times New Roman"/>
          <w:sz w:val="24"/>
          <w:szCs w:val="24"/>
        </w:rPr>
        <w:br/>
        <w:t>54,7 % planu. Są to dotacje dla instytucji kultury:</w:t>
      </w:r>
    </w:p>
    <w:p w:rsidR="00E0352E" w:rsidRDefault="00E0352E" w:rsidP="00E0352E">
      <w:pPr>
        <w:spacing w:after="0" w:line="240" w:lineRule="auto"/>
        <w:jc w:val="both"/>
        <w:rPr>
          <w:rFonts w:ascii="Times New Roman" w:hAnsi="Times New Roman"/>
          <w:sz w:val="24"/>
          <w:szCs w:val="24"/>
        </w:rPr>
      </w:pPr>
    </w:p>
    <w:p w:rsidR="00E0352E" w:rsidRDefault="00E0352E" w:rsidP="00E0352E">
      <w:pPr>
        <w:spacing w:after="0" w:line="240" w:lineRule="auto"/>
        <w:jc w:val="both"/>
        <w:rPr>
          <w:rFonts w:ascii="Times New Roman" w:hAnsi="Times New Roman"/>
          <w:b/>
          <w:sz w:val="24"/>
          <w:szCs w:val="24"/>
        </w:rPr>
      </w:pPr>
      <w:r>
        <w:rPr>
          <w:rFonts w:ascii="Times New Roman" w:hAnsi="Times New Roman"/>
          <w:b/>
          <w:sz w:val="24"/>
          <w:szCs w:val="24"/>
        </w:rPr>
        <w:t>Dział 921 Kultura i ochrona dziedzictwa narodowego – plan 2.002.854,50 zł, wykonanie – 1.094.900,00 zł</w:t>
      </w:r>
    </w:p>
    <w:p w:rsidR="00E0352E" w:rsidRDefault="00E0352E" w:rsidP="00E0352E">
      <w:pPr>
        <w:spacing w:after="0" w:line="240" w:lineRule="auto"/>
        <w:jc w:val="both"/>
        <w:rPr>
          <w:rFonts w:ascii="Times New Roman" w:hAnsi="Times New Roman"/>
          <w:sz w:val="24"/>
          <w:szCs w:val="24"/>
          <w:u w:val="single"/>
        </w:rPr>
      </w:pPr>
      <w:r>
        <w:rPr>
          <w:rFonts w:ascii="Times New Roman" w:hAnsi="Times New Roman"/>
          <w:sz w:val="24"/>
          <w:szCs w:val="24"/>
          <w:u w:val="single"/>
        </w:rPr>
        <w:t>Dział 921 rozdział 92109 Domy i ośrodki kultury, świetlice i kluby § 2480</w:t>
      </w: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Plan – 1.707.054,50 zł, wykonanie – 947.000,00 zł.</w:t>
      </w:r>
    </w:p>
    <w:p w:rsidR="00E0352E" w:rsidRDefault="00E0352E" w:rsidP="00E0352E">
      <w:pPr>
        <w:spacing w:after="0" w:line="240" w:lineRule="auto"/>
        <w:jc w:val="both"/>
        <w:rPr>
          <w:rFonts w:ascii="Times New Roman" w:hAnsi="Times New Roman"/>
          <w:sz w:val="24"/>
          <w:szCs w:val="24"/>
          <w:u w:val="single"/>
        </w:rPr>
      </w:pPr>
      <w:r>
        <w:rPr>
          <w:rFonts w:ascii="Times New Roman" w:hAnsi="Times New Roman"/>
          <w:sz w:val="24"/>
          <w:szCs w:val="24"/>
          <w:u w:val="single"/>
        </w:rPr>
        <w:t>Dział 921 rozdział 92116 Biblioteki § 2480</w:t>
      </w: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Plan – 295.800,00 zł, wykonanie – 147.900,00 zł.</w:t>
      </w:r>
    </w:p>
    <w:p w:rsidR="00E0352E" w:rsidRDefault="00E0352E" w:rsidP="00E0352E">
      <w:pPr>
        <w:spacing w:after="0" w:line="240" w:lineRule="auto"/>
        <w:jc w:val="both"/>
        <w:rPr>
          <w:rFonts w:ascii="Times New Roman" w:hAnsi="Times New Roman"/>
          <w:sz w:val="24"/>
          <w:szCs w:val="24"/>
        </w:rPr>
      </w:pP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 xml:space="preserve">Instytucje kultury działają na podstawie przepisów ustawy z dnia 25.10.1991 r. </w:t>
      </w:r>
      <w:r>
        <w:rPr>
          <w:rFonts w:ascii="Times New Roman" w:hAnsi="Times New Roman"/>
          <w:sz w:val="24"/>
          <w:szCs w:val="24"/>
        </w:rPr>
        <w:br/>
        <w:t>o organizowaniu i prowadzeniu działalności kulturalnej</w:t>
      </w:r>
      <w:r>
        <w:rPr>
          <w:rFonts w:ascii="Times New Roman" w:hAnsi="Times New Roman"/>
          <w:sz w:val="24"/>
          <w:szCs w:val="24"/>
          <w:vertAlign w:val="superscript"/>
        </w:rPr>
        <w:footnoteReference w:id="17"/>
      </w:r>
      <w:r>
        <w:rPr>
          <w:rFonts w:ascii="Times New Roman" w:hAnsi="Times New Roman"/>
          <w:sz w:val="24"/>
          <w:szCs w:val="24"/>
        </w:rPr>
        <w:t>. W Gminie Osielsko działają dwie instytucje kultury – Gminny Ośrodek Kultury (GOK) w Osielsku i Gminna Biblioteka Publiczna (GBP) w Osielsku z filią w Żołędowie. Gminny Ośrodek Kultury prowadzi działalność w 7 świetlicach zlokalizowanych w każdym sołectwie. D</w:t>
      </w:r>
      <w:r>
        <w:rPr>
          <w:rFonts w:ascii="Times New Roman" w:eastAsia="MS Mincho" w:hAnsi="Times New Roman"/>
          <w:sz w:val="24"/>
          <w:szCs w:val="24"/>
        </w:rPr>
        <w:t>o zadań GOK- u należy również administrowanie placami zabaw przy świetlicach. Pozostałymi placami zabaw opiekuje się Gminny Ośrodek Sportu i Rekreacji.</w:t>
      </w: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Art. 28 ust. 2 w/wym. ustawy stanowi, że przychodem instytucji kultury między innymi są dotacje podmiotowe z budżetu jednostki samorządu terytorialnego. Gminna Biblioteka Publiczna i Gminny Ośrodek Kultury wykorzystują dotacje na swoją działalność statutową. </w:t>
      </w: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ab/>
      </w:r>
    </w:p>
    <w:p w:rsidR="00E0352E" w:rsidRDefault="00E0352E" w:rsidP="00E0352E">
      <w:pPr>
        <w:spacing w:after="0" w:line="240" w:lineRule="auto"/>
        <w:jc w:val="both"/>
        <w:rPr>
          <w:rFonts w:ascii="Times New Roman" w:hAnsi="Times New Roman"/>
          <w:b/>
          <w:sz w:val="28"/>
          <w:szCs w:val="28"/>
        </w:rPr>
      </w:pPr>
      <w:r>
        <w:rPr>
          <w:rFonts w:ascii="Times New Roman" w:hAnsi="Times New Roman"/>
          <w:b/>
          <w:sz w:val="28"/>
          <w:szCs w:val="28"/>
        </w:rPr>
        <w:t>Dotacje przedmiotowe</w:t>
      </w:r>
    </w:p>
    <w:p w:rsidR="00E0352E" w:rsidRDefault="00E0352E" w:rsidP="00E0352E">
      <w:pPr>
        <w:spacing w:after="0" w:line="240" w:lineRule="auto"/>
        <w:jc w:val="both"/>
        <w:rPr>
          <w:rFonts w:ascii="Times New Roman" w:eastAsia="MS Mincho" w:hAnsi="Times New Roman"/>
          <w:bCs/>
          <w:sz w:val="24"/>
          <w:szCs w:val="24"/>
        </w:rPr>
      </w:pPr>
      <w:r>
        <w:rPr>
          <w:rFonts w:ascii="Times New Roman" w:eastAsia="MS Mincho" w:hAnsi="Times New Roman"/>
          <w:bCs/>
          <w:sz w:val="24"/>
          <w:szCs w:val="24"/>
        </w:rPr>
        <w:t xml:space="preserve">Planowane dotacje przedmiotowe wynoszą 155.000,00 zł. Przekazano w okresie sprawozdawczym – 29.073,42 </w:t>
      </w:r>
      <w:r>
        <w:rPr>
          <w:rFonts w:ascii="Times New Roman" w:hAnsi="Times New Roman"/>
          <w:sz w:val="24"/>
          <w:szCs w:val="24"/>
        </w:rPr>
        <w:t>zł, co stanowi 18,8 % planu. Są to dotacje dla samorządowego zakładu budżetowego - Gminny Zakład Komunalny (GZK) w Żołędowie.</w:t>
      </w:r>
    </w:p>
    <w:p w:rsidR="00E0352E" w:rsidRDefault="00E0352E" w:rsidP="00E0352E">
      <w:pPr>
        <w:spacing w:after="0" w:line="240" w:lineRule="auto"/>
        <w:jc w:val="both"/>
        <w:rPr>
          <w:rFonts w:ascii="Times New Roman" w:eastAsia="Times New Roman" w:hAnsi="Times New Roman"/>
          <w:sz w:val="24"/>
          <w:szCs w:val="24"/>
        </w:rPr>
      </w:pPr>
      <w:r>
        <w:rPr>
          <w:rFonts w:ascii="Times New Roman" w:hAnsi="Times New Roman"/>
          <w:sz w:val="24"/>
          <w:szCs w:val="24"/>
        </w:rPr>
        <w:t>Art. 218 ustawy z dnia 27.09.2009 r. o finansach publicznych stanowi, że z budżetu gminy mogą być udzielane dotacje przedmiotowe dla samorządowych zakładów budżetowych, kalkulowane według stawek jednostkowych. Rada Gminy Osielsko podjęła w dniu 22 grudnia  2015 r. uchwałę Nr XII/120/2015 w sprawie ustalenia stawek dotacji przedmiotowych dla Gminnego Zakładu  Komunalnego w Żołędowie. Uchwała została zmieniona uchwałą Nr I/3/2017 z dnia 14.02.2017 r. oraz ponownie uchwałą nr VIII/6/2020 z dnia 8.10.2020 r. Przyznano dotacje przedmiotowe z budżetu gminy na zadania statutowe GZK, tj. na obsługę Punktu Selektywnej Zbiórki Odpadów Komunalnych w Żołędowie i na utrzymanie terenów zielonych na terenie gminy.</w:t>
      </w:r>
    </w:p>
    <w:p w:rsidR="00E0352E" w:rsidRDefault="00E0352E" w:rsidP="00E0352E">
      <w:pPr>
        <w:spacing w:line="240" w:lineRule="auto"/>
        <w:contextualSpacing/>
        <w:jc w:val="both"/>
        <w:rPr>
          <w:rFonts w:ascii="Times New Roman" w:hAnsi="Times New Roman"/>
          <w:sz w:val="24"/>
          <w:szCs w:val="24"/>
        </w:rPr>
      </w:pPr>
    </w:p>
    <w:p w:rsidR="00E0352E" w:rsidRDefault="00E0352E" w:rsidP="00E0352E">
      <w:pPr>
        <w:spacing w:after="0" w:line="240" w:lineRule="auto"/>
        <w:jc w:val="both"/>
        <w:rPr>
          <w:rFonts w:ascii="Times New Roman" w:hAnsi="Times New Roman"/>
          <w:b/>
          <w:sz w:val="24"/>
          <w:szCs w:val="24"/>
        </w:rPr>
      </w:pPr>
      <w:r>
        <w:rPr>
          <w:rFonts w:ascii="Times New Roman" w:hAnsi="Times New Roman"/>
          <w:b/>
          <w:sz w:val="24"/>
          <w:szCs w:val="24"/>
        </w:rPr>
        <w:t xml:space="preserve">Dział 900 Gospodarka komunalna i ochrona środowiska – plan 155.000,00 zł, wykonanie –  29.073,42 zł </w:t>
      </w:r>
    </w:p>
    <w:p w:rsidR="00E0352E" w:rsidRDefault="00E0352E" w:rsidP="00E0352E">
      <w:pPr>
        <w:spacing w:after="0" w:line="240" w:lineRule="auto"/>
        <w:jc w:val="both"/>
        <w:rPr>
          <w:rFonts w:ascii="Times New Roman" w:hAnsi="Times New Roman"/>
          <w:sz w:val="24"/>
          <w:szCs w:val="24"/>
          <w:u w:val="single"/>
        </w:rPr>
      </w:pPr>
      <w:r>
        <w:rPr>
          <w:rFonts w:ascii="Times New Roman" w:hAnsi="Times New Roman"/>
          <w:sz w:val="24"/>
          <w:szCs w:val="24"/>
          <w:u w:val="single"/>
        </w:rPr>
        <w:t>Dział 900 rozdział 90002 Gospodarka odpadami §2650</w:t>
      </w: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Plan 120.000,00 zł, wykonanie – 29.073,42 zł.</w:t>
      </w: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 xml:space="preserve">Dotacja na pokrycie kosztów obsługi Punktu Selektywnej Zbiórki Odpadów Komunalnych (PSZOK). Dofinansowanie do kosztów odbioru odpadów komunalnych w Punkcie Selektywnej Zbiórki Odpadów Komunalnych w Żołędowie – wynosi 114 zł /tonę. Na wniosek GZK przekazano dotację w kwocie 29.073,42 zł. Dofinansowano koszty odbioru 255,03 ton odpadów dostarczonych przez mieszkańców. </w:t>
      </w:r>
    </w:p>
    <w:p w:rsidR="00E0352E" w:rsidRDefault="00E0352E" w:rsidP="00E0352E">
      <w:pPr>
        <w:spacing w:after="0" w:line="240" w:lineRule="auto"/>
        <w:jc w:val="both"/>
        <w:rPr>
          <w:rFonts w:ascii="Times New Roman" w:hAnsi="Times New Roman"/>
          <w:sz w:val="24"/>
          <w:szCs w:val="24"/>
        </w:rPr>
      </w:pPr>
    </w:p>
    <w:p w:rsidR="00E0352E" w:rsidRDefault="00E0352E" w:rsidP="00E0352E">
      <w:pPr>
        <w:spacing w:after="0" w:line="240" w:lineRule="auto"/>
        <w:jc w:val="both"/>
        <w:rPr>
          <w:rFonts w:ascii="Times New Roman" w:hAnsi="Times New Roman"/>
          <w:sz w:val="24"/>
          <w:szCs w:val="24"/>
          <w:u w:val="single"/>
        </w:rPr>
      </w:pPr>
      <w:r>
        <w:rPr>
          <w:rFonts w:ascii="Times New Roman" w:hAnsi="Times New Roman"/>
          <w:sz w:val="24"/>
          <w:szCs w:val="24"/>
          <w:u w:val="single"/>
        </w:rPr>
        <w:t>Dział 900 rozdział 90004 Utrzymanie zieleni w miastach i gminach §2650</w:t>
      </w: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Plan 35.000,00 zł, wykonanie 0,00 zł.</w:t>
      </w:r>
    </w:p>
    <w:p w:rsidR="00E0352E" w:rsidRDefault="00E0352E" w:rsidP="00E0352E">
      <w:pPr>
        <w:spacing w:after="0" w:line="240" w:lineRule="auto"/>
        <w:jc w:val="both"/>
        <w:rPr>
          <w:rFonts w:ascii="Times New Roman" w:hAnsi="Times New Roman"/>
          <w:sz w:val="24"/>
          <w:szCs w:val="24"/>
        </w:rPr>
      </w:pPr>
      <w:r>
        <w:rPr>
          <w:rFonts w:ascii="Times New Roman" w:hAnsi="Times New Roman"/>
          <w:sz w:val="24"/>
          <w:szCs w:val="24"/>
        </w:rPr>
        <w:t>Dotacja przedmiotowa na utrzymanie terenów zielonych będących we władaniu gminy. Dotacja pokrywa koszty: ręcznego koszenia trawników – 0,30 zł/m</w:t>
      </w:r>
      <w:r>
        <w:rPr>
          <w:rFonts w:ascii="Times New Roman" w:hAnsi="Times New Roman"/>
          <w:sz w:val="24"/>
          <w:szCs w:val="24"/>
          <w:vertAlign w:val="superscript"/>
        </w:rPr>
        <w:t>2</w:t>
      </w:r>
      <w:r>
        <w:rPr>
          <w:rFonts w:ascii="Times New Roman" w:hAnsi="Times New Roman"/>
          <w:sz w:val="24"/>
          <w:szCs w:val="24"/>
        </w:rPr>
        <w:t>, mechanicznego koszenie trawników – 0,10 zł/m</w:t>
      </w:r>
      <w:r>
        <w:rPr>
          <w:rFonts w:ascii="Times New Roman" w:hAnsi="Times New Roman"/>
          <w:sz w:val="24"/>
          <w:szCs w:val="24"/>
          <w:vertAlign w:val="superscript"/>
        </w:rPr>
        <w:t>2</w:t>
      </w:r>
      <w:r>
        <w:rPr>
          <w:rFonts w:ascii="Times New Roman" w:hAnsi="Times New Roman"/>
          <w:sz w:val="24"/>
          <w:szCs w:val="24"/>
        </w:rPr>
        <w:t>, cięcia żywopłotów wysokość do 150 cm – 4,10 zł/mb, grabienia trawy, liści – 0,35 zł/m</w:t>
      </w:r>
      <w:r>
        <w:rPr>
          <w:rFonts w:ascii="Times New Roman" w:hAnsi="Times New Roman"/>
          <w:sz w:val="24"/>
          <w:szCs w:val="24"/>
          <w:vertAlign w:val="superscript"/>
        </w:rPr>
        <w:t>2</w:t>
      </w:r>
      <w:r>
        <w:rPr>
          <w:rFonts w:ascii="Times New Roman" w:hAnsi="Times New Roman"/>
          <w:sz w:val="24"/>
          <w:szCs w:val="24"/>
        </w:rPr>
        <w:t>, pielenia roślin, rabat – 0,80 zł/m</w:t>
      </w:r>
      <w:r>
        <w:rPr>
          <w:rFonts w:ascii="Times New Roman" w:hAnsi="Times New Roman"/>
          <w:sz w:val="24"/>
          <w:szCs w:val="24"/>
          <w:vertAlign w:val="superscript"/>
        </w:rPr>
        <w:t>2</w:t>
      </w:r>
      <w:r>
        <w:rPr>
          <w:rFonts w:ascii="Times New Roman" w:hAnsi="Times New Roman"/>
          <w:sz w:val="24"/>
          <w:szCs w:val="24"/>
        </w:rPr>
        <w:t>.  Dotacja nie została jeszcze wydatkowana.</w:t>
      </w:r>
    </w:p>
    <w:p w:rsidR="00E0352E" w:rsidRDefault="00E0352E" w:rsidP="00E0352E">
      <w:pPr>
        <w:spacing w:after="0" w:line="22" w:lineRule="atLeast"/>
        <w:jc w:val="both"/>
        <w:rPr>
          <w:rFonts w:ascii="Times New Roman" w:hAnsi="Times New Roman"/>
          <w:sz w:val="24"/>
          <w:szCs w:val="24"/>
        </w:rPr>
      </w:pPr>
    </w:p>
    <w:p w:rsidR="00E0352E" w:rsidRDefault="00B3641C" w:rsidP="00E059C3">
      <w:pPr>
        <w:keepNext/>
        <w:keepLines/>
        <w:spacing w:after="0" w:line="22" w:lineRule="atLeast"/>
        <w:ind w:left="1152" w:hanging="1152"/>
        <w:outlineLvl w:val="5"/>
        <w:rPr>
          <w:rFonts w:ascii="Times New Roman" w:hAnsi="Times New Roman"/>
          <w:b/>
          <w:bCs/>
          <w:iCs/>
          <w:sz w:val="28"/>
          <w:szCs w:val="28"/>
        </w:rPr>
      </w:pPr>
      <w:r>
        <w:rPr>
          <w:rFonts w:ascii="Times New Roman" w:hAnsi="Times New Roman"/>
          <w:b/>
          <w:iCs/>
          <w:sz w:val="28"/>
          <w:szCs w:val="28"/>
        </w:rPr>
        <w:t>D</w:t>
      </w:r>
      <w:r w:rsidR="00E059C3">
        <w:rPr>
          <w:rFonts w:ascii="Times New Roman" w:hAnsi="Times New Roman"/>
          <w:b/>
          <w:iCs/>
          <w:sz w:val="28"/>
          <w:szCs w:val="28"/>
        </w:rPr>
        <w:t>otacje dla jednostek spoza sektora finansów publicznych</w:t>
      </w:r>
    </w:p>
    <w:p w:rsidR="004B0775" w:rsidRDefault="004B0775" w:rsidP="00E0352E">
      <w:pPr>
        <w:spacing w:line="22" w:lineRule="atLeast"/>
        <w:contextualSpacing/>
        <w:rPr>
          <w:rFonts w:ascii="Times New Roman" w:eastAsia="MS Mincho" w:hAnsi="Times New Roman"/>
          <w:b/>
          <w:sz w:val="28"/>
          <w:szCs w:val="28"/>
        </w:rPr>
      </w:pPr>
    </w:p>
    <w:p w:rsidR="00E0352E" w:rsidRDefault="00E0352E" w:rsidP="00E0352E">
      <w:pPr>
        <w:spacing w:line="22" w:lineRule="atLeast"/>
        <w:contextualSpacing/>
        <w:rPr>
          <w:rFonts w:ascii="Times New Roman" w:eastAsia="MS Mincho" w:hAnsi="Times New Roman"/>
          <w:b/>
          <w:sz w:val="28"/>
          <w:szCs w:val="28"/>
        </w:rPr>
      </w:pPr>
      <w:r>
        <w:rPr>
          <w:rFonts w:ascii="Times New Roman" w:eastAsia="MS Mincho" w:hAnsi="Times New Roman"/>
          <w:b/>
          <w:sz w:val="28"/>
          <w:szCs w:val="28"/>
        </w:rPr>
        <w:t>Dotacje celowe</w:t>
      </w:r>
    </w:p>
    <w:p w:rsidR="00E0352E" w:rsidRDefault="00E0352E" w:rsidP="00E0352E">
      <w:pPr>
        <w:spacing w:line="22" w:lineRule="atLeast"/>
        <w:contextualSpacing/>
        <w:jc w:val="both"/>
        <w:rPr>
          <w:rFonts w:ascii="Times New Roman" w:eastAsia="MS Mincho" w:hAnsi="Times New Roman"/>
          <w:bCs/>
          <w:sz w:val="24"/>
          <w:szCs w:val="24"/>
        </w:rPr>
      </w:pPr>
      <w:r>
        <w:rPr>
          <w:rFonts w:ascii="Times New Roman" w:eastAsia="MS Mincho" w:hAnsi="Times New Roman"/>
          <w:bCs/>
          <w:sz w:val="24"/>
          <w:szCs w:val="24"/>
        </w:rPr>
        <w:t xml:space="preserve">Planowane dotacje celowe dla jednostek spoza sektora finansów publicznych wynoszą </w:t>
      </w:r>
      <w:r>
        <w:rPr>
          <w:rFonts w:ascii="Times New Roman" w:eastAsia="MS Mincho" w:hAnsi="Times New Roman"/>
          <w:bCs/>
          <w:sz w:val="24"/>
          <w:szCs w:val="24"/>
        </w:rPr>
        <w:br/>
        <w:t>755.000,00 zł. Przekazano w okresie sprawozdawczym – 280.300,00 zł, co stanowi 37,1 % planu.  Z tego:</w:t>
      </w:r>
    </w:p>
    <w:p w:rsidR="00E0352E" w:rsidRDefault="00E0352E" w:rsidP="00EF58D6">
      <w:pPr>
        <w:numPr>
          <w:ilvl w:val="0"/>
          <w:numId w:val="108"/>
        </w:numPr>
        <w:spacing w:after="0" w:line="22" w:lineRule="atLeast"/>
        <w:contextualSpacing/>
        <w:jc w:val="both"/>
        <w:rPr>
          <w:rFonts w:ascii="Times New Roman" w:eastAsia="MS Mincho" w:hAnsi="Times New Roman"/>
          <w:bCs/>
          <w:sz w:val="24"/>
          <w:szCs w:val="24"/>
        </w:rPr>
      </w:pPr>
      <w:r>
        <w:rPr>
          <w:rFonts w:ascii="Times New Roman" w:eastAsia="MS Mincho" w:hAnsi="Times New Roman"/>
          <w:b/>
          <w:bCs/>
          <w:sz w:val="24"/>
          <w:szCs w:val="24"/>
        </w:rPr>
        <w:t xml:space="preserve">Dotacje celowe udzielane w trybie art. 21 ustawy o finansach publicznych, na finansowanie lub dofinansowanie zadań zleconych do realizacji organizacjom prowadzącym działalność w sferze pożytku publicznego (paragraf 2360) </w:t>
      </w:r>
    </w:p>
    <w:p w:rsidR="00E0352E" w:rsidRDefault="00E0352E" w:rsidP="00E0352E">
      <w:pPr>
        <w:spacing w:after="0" w:line="22" w:lineRule="atLeast"/>
        <w:jc w:val="both"/>
        <w:rPr>
          <w:rFonts w:ascii="Times New Roman" w:hAnsi="Times New Roman"/>
          <w:b/>
          <w:sz w:val="24"/>
          <w:szCs w:val="24"/>
        </w:rPr>
      </w:pPr>
      <w:r>
        <w:rPr>
          <w:rFonts w:ascii="Times New Roman" w:hAnsi="Times New Roman"/>
          <w:sz w:val="24"/>
          <w:szCs w:val="24"/>
        </w:rPr>
        <w:t xml:space="preserve">Na realizację zadań gminy zleconych organizacjom prowadzącym działalność w sferze pożytku publicznego zlecanych przez gminę w trybie ustawy z dnia 24.04.2003 r. </w:t>
      </w:r>
      <w:r>
        <w:rPr>
          <w:rFonts w:ascii="Times New Roman" w:hAnsi="Times New Roman"/>
          <w:sz w:val="24"/>
          <w:szCs w:val="24"/>
        </w:rPr>
        <w:br/>
        <w:t xml:space="preserve">o działalności pożytku publicznego i o wolontariacie  w uchwale budżetowej zaplanowano, po zmianach – 150.000,00 zł. Wykonanie wyniosło 0,00 zł. </w:t>
      </w:r>
    </w:p>
    <w:p w:rsidR="00E0352E" w:rsidRDefault="00E0352E" w:rsidP="00E0352E">
      <w:pPr>
        <w:spacing w:after="0" w:line="22" w:lineRule="atLeast"/>
        <w:jc w:val="both"/>
        <w:rPr>
          <w:rFonts w:ascii="Times New Roman" w:hAnsi="Times New Roman"/>
          <w:b/>
          <w:sz w:val="24"/>
          <w:szCs w:val="24"/>
        </w:rPr>
      </w:pPr>
    </w:p>
    <w:p w:rsidR="00E0352E" w:rsidRDefault="00E0352E" w:rsidP="00E0352E">
      <w:pPr>
        <w:spacing w:after="0" w:line="22" w:lineRule="atLeast"/>
        <w:jc w:val="both"/>
        <w:rPr>
          <w:rFonts w:ascii="Times New Roman" w:hAnsi="Times New Roman"/>
          <w:b/>
          <w:sz w:val="24"/>
          <w:szCs w:val="24"/>
        </w:rPr>
      </w:pPr>
      <w:r>
        <w:rPr>
          <w:rFonts w:ascii="Times New Roman" w:hAnsi="Times New Roman"/>
          <w:b/>
          <w:sz w:val="24"/>
          <w:szCs w:val="24"/>
        </w:rPr>
        <w:lastRenderedPageBreak/>
        <w:t>Dział 853 Pozostałe zadania w zakresie polityki społecznej, plan 110.000,00 zł, wykonanie 0,00 zł</w:t>
      </w:r>
      <w:r w:rsidR="00296D68">
        <w:rPr>
          <w:rFonts w:ascii="Times New Roman" w:hAnsi="Times New Roman"/>
          <w:b/>
          <w:sz w:val="24"/>
          <w:szCs w:val="24"/>
        </w:rPr>
        <w:t>.</w:t>
      </w:r>
    </w:p>
    <w:p w:rsidR="00E0352E" w:rsidRDefault="00E0352E" w:rsidP="00E0352E">
      <w:pPr>
        <w:spacing w:after="0" w:line="22" w:lineRule="atLeast"/>
        <w:jc w:val="both"/>
        <w:rPr>
          <w:rFonts w:ascii="Times New Roman" w:hAnsi="Times New Roman"/>
          <w:bCs/>
          <w:sz w:val="24"/>
          <w:szCs w:val="24"/>
          <w:u w:val="single"/>
        </w:rPr>
      </w:pPr>
      <w:r>
        <w:rPr>
          <w:rFonts w:ascii="Times New Roman" w:hAnsi="Times New Roman"/>
          <w:bCs/>
          <w:sz w:val="24"/>
          <w:szCs w:val="24"/>
          <w:u w:val="single"/>
        </w:rPr>
        <w:t>Rozdział 85395 Pozostała działalność  §</w:t>
      </w:r>
      <w:r w:rsidR="00296D68">
        <w:rPr>
          <w:rFonts w:ascii="Times New Roman" w:hAnsi="Times New Roman"/>
          <w:bCs/>
          <w:sz w:val="24"/>
          <w:szCs w:val="24"/>
          <w:u w:val="single"/>
        </w:rPr>
        <w:t>2</w:t>
      </w:r>
      <w:r>
        <w:rPr>
          <w:rFonts w:ascii="Times New Roman" w:hAnsi="Times New Roman"/>
          <w:bCs/>
          <w:sz w:val="24"/>
          <w:szCs w:val="24"/>
          <w:u w:val="single"/>
        </w:rPr>
        <w:t>360</w:t>
      </w:r>
    </w:p>
    <w:p w:rsidR="00E0352E" w:rsidRDefault="00E0352E" w:rsidP="00E0352E">
      <w:pPr>
        <w:spacing w:after="0" w:line="22" w:lineRule="atLeast"/>
        <w:jc w:val="both"/>
        <w:rPr>
          <w:rFonts w:ascii="Times New Roman" w:hAnsi="Times New Roman"/>
          <w:bCs/>
          <w:sz w:val="24"/>
          <w:szCs w:val="24"/>
        </w:rPr>
      </w:pPr>
      <w:r>
        <w:rPr>
          <w:rFonts w:ascii="Times New Roman" w:hAnsi="Times New Roman"/>
          <w:bCs/>
          <w:sz w:val="24"/>
          <w:szCs w:val="24"/>
        </w:rPr>
        <w:t>Plan  - 110.000,00 zł, wykonanie – 0,00 zł</w:t>
      </w:r>
    </w:p>
    <w:p w:rsidR="00E0352E" w:rsidRDefault="00E0352E" w:rsidP="0012037D">
      <w:pPr>
        <w:spacing w:line="264" w:lineRule="auto"/>
        <w:jc w:val="both"/>
        <w:rPr>
          <w:rFonts w:ascii="Times New Roman" w:hAnsi="Times New Roman"/>
          <w:b/>
          <w:sz w:val="24"/>
          <w:szCs w:val="24"/>
        </w:rPr>
      </w:pPr>
      <w:r>
        <w:rPr>
          <w:rFonts w:ascii="Times New Roman" w:hAnsi="Times New Roman"/>
          <w:bCs/>
          <w:sz w:val="24"/>
          <w:szCs w:val="24"/>
        </w:rPr>
        <w:t xml:space="preserve">Dotacja na realizację działań na rzecz osób w wieku emerytalnym. </w:t>
      </w:r>
      <w:r w:rsidR="00F06105">
        <w:rPr>
          <w:rFonts w:ascii="Times New Roman" w:hAnsi="Times New Roman"/>
          <w:bCs/>
          <w:sz w:val="24"/>
          <w:szCs w:val="24"/>
        </w:rPr>
        <w:t>D</w:t>
      </w:r>
      <w:r w:rsidR="00F06105" w:rsidRPr="00F06105">
        <w:rPr>
          <w:rFonts w:ascii="Times New Roman" w:eastAsia="Times New Roman" w:hAnsi="Times New Roman" w:cs="Times New Roman"/>
          <w:sz w:val="24"/>
          <w:szCs w:val="24"/>
          <w:lang w:eastAsia="pl-PL"/>
        </w:rPr>
        <w:t xml:space="preserve">ziałania z zakresu integracji i reintegracji zawodowej i społecznej osób zagrożonych wykluczeniem społecznym oraz pomocy społecznej, nie </w:t>
      </w:r>
      <w:r w:rsidR="00F06105">
        <w:rPr>
          <w:rFonts w:ascii="Times New Roman" w:eastAsia="Times New Roman" w:hAnsi="Times New Roman" w:cs="Times New Roman"/>
          <w:sz w:val="24"/>
          <w:szCs w:val="24"/>
          <w:lang w:eastAsia="pl-PL"/>
        </w:rPr>
        <w:t>są r</w:t>
      </w:r>
      <w:r w:rsidR="00F06105" w:rsidRPr="00F06105">
        <w:rPr>
          <w:rFonts w:ascii="Times New Roman" w:eastAsia="Times New Roman" w:hAnsi="Times New Roman" w:cs="Times New Roman"/>
          <w:sz w:val="24"/>
          <w:szCs w:val="24"/>
          <w:lang w:eastAsia="pl-PL"/>
        </w:rPr>
        <w:t xml:space="preserve">ealizowane a zaplanowane środki na zachowanie trwałości projektu pt. „Klub Seniora” nie zostały wykorzystane.  Decyzja ta podyktowana była sytuacją pandemiczną oraz sukcesywnym rozprzestrzenianiem się epidemii i istnieniem realnego zagrożenia życia i zdrowia ewentualnych uczestników. Ponadto  zgodnie z zarządzeniem Wojewody Kujawsko-Pomorskiego o zawieszeniu zajęć m.in. w  Klubach Seniora działania te zostały wstrzymane i nie ogłoszono konkursu na zlecenie zadania. </w:t>
      </w:r>
    </w:p>
    <w:p w:rsidR="00E0352E" w:rsidRDefault="00E0352E" w:rsidP="00E0352E">
      <w:pPr>
        <w:spacing w:after="0" w:line="22" w:lineRule="atLeast"/>
        <w:jc w:val="both"/>
        <w:rPr>
          <w:rFonts w:ascii="Times New Roman" w:hAnsi="Times New Roman"/>
          <w:b/>
          <w:sz w:val="24"/>
          <w:szCs w:val="24"/>
        </w:rPr>
      </w:pPr>
      <w:r>
        <w:rPr>
          <w:rFonts w:ascii="Times New Roman" w:hAnsi="Times New Roman"/>
          <w:b/>
          <w:sz w:val="24"/>
          <w:szCs w:val="24"/>
        </w:rPr>
        <w:t xml:space="preserve">Dział 926 Kultura fizyczna, plan 40.000,00 zł wykonanie 0,00 zł </w:t>
      </w:r>
    </w:p>
    <w:p w:rsidR="00E0352E" w:rsidRDefault="00E0352E" w:rsidP="00E0352E">
      <w:pPr>
        <w:spacing w:after="0" w:line="22" w:lineRule="atLeast"/>
        <w:jc w:val="both"/>
        <w:rPr>
          <w:rFonts w:ascii="Times New Roman" w:hAnsi="Times New Roman"/>
          <w:sz w:val="24"/>
          <w:szCs w:val="24"/>
          <w:u w:val="single"/>
        </w:rPr>
      </w:pPr>
      <w:r>
        <w:rPr>
          <w:rFonts w:ascii="Times New Roman" w:hAnsi="Times New Roman"/>
          <w:sz w:val="24"/>
          <w:szCs w:val="24"/>
          <w:u w:val="single"/>
        </w:rPr>
        <w:t xml:space="preserve">Rozdział 92605 Zadania w zakresie kultury fizycznej §2360 plan - 40.000,00 zł, wykonanie - </w:t>
      </w:r>
      <w:r>
        <w:rPr>
          <w:rFonts w:ascii="Times New Roman" w:hAnsi="Times New Roman"/>
          <w:sz w:val="24"/>
          <w:szCs w:val="24"/>
          <w:u w:val="single"/>
        </w:rPr>
        <w:br/>
        <w:t>0,00 zł</w:t>
      </w:r>
    </w:p>
    <w:p w:rsidR="00E0352E" w:rsidRDefault="00E0352E" w:rsidP="00E0352E">
      <w:pPr>
        <w:spacing w:line="22" w:lineRule="atLeast"/>
        <w:jc w:val="both"/>
        <w:rPr>
          <w:rFonts w:ascii="Times New Roman" w:hAnsi="Times New Roman"/>
          <w:sz w:val="24"/>
          <w:szCs w:val="24"/>
        </w:rPr>
      </w:pPr>
      <w:r>
        <w:rPr>
          <w:rFonts w:ascii="Times New Roman" w:hAnsi="Times New Roman"/>
          <w:sz w:val="24"/>
          <w:szCs w:val="24"/>
        </w:rPr>
        <w:t xml:space="preserve">Zaplanowano kwotę 40.000,00 zł na zadania w zakresie kultury fizycznej przewidziane do realizacji przez organizacje działające w sferze pożytku </w:t>
      </w:r>
      <w:proofErr w:type="spellStart"/>
      <w:r w:rsidRPr="00296D68">
        <w:rPr>
          <w:rFonts w:ascii="Times New Roman" w:hAnsi="Times New Roman"/>
          <w:sz w:val="24"/>
          <w:szCs w:val="24"/>
        </w:rPr>
        <w:t>publicznego.</w:t>
      </w:r>
      <w:r>
        <w:rPr>
          <w:rFonts w:ascii="Times New Roman" w:hAnsi="Times New Roman"/>
          <w:sz w:val="24"/>
          <w:szCs w:val="24"/>
        </w:rPr>
        <w:t>Zadanie</w:t>
      </w:r>
      <w:proofErr w:type="spellEnd"/>
      <w:r>
        <w:rPr>
          <w:rFonts w:ascii="Times New Roman" w:hAnsi="Times New Roman"/>
          <w:sz w:val="24"/>
          <w:szCs w:val="24"/>
        </w:rPr>
        <w:t xml:space="preserve"> planowane do realizacji w II półroczu br. </w:t>
      </w:r>
    </w:p>
    <w:p w:rsidR="00E0352E" w:rsidRDefault="00E0352E" w:rsidP="00E0352E">
      <w:pPr>
        <w:spacing w:after="0" w:line="22" w:lineRule="atLeast"/>
        <w:jc w:val="both"/>
        <w:rPr>
          <w:rFonts w:ascii="Times New Roman" w:hAnsi="Times New Roman"/>
          <w:b/>
          <w:sz w:val="24"/>
          <w:szCs w:val="24"/>
        </w:rPr>
      </w:pPr>
    </w:p>
    <w:p w:rsidR="00E0352E" w:rsidRDefault="00E0352E" w:rsidP="00EF58D6">
      <w:pPr>
        <w:numPr>
          <w:ilvl w:val="0"/>
          <w:numId w:val="108"/>
        </w:numPr>
        <w:spacing w:after="0" w:line="22" w:lineRule="atLeast"/>
        <w:contextualSpacing/>
        <w:jc w:val="both"/>
        <w:rPr>
          <w:rFonts w:ascii="Times New Roman" w:hAnsi="Times New Roman"/>
          <w:b/>
          <w:sz w:val="24"/>
          <w:szCs w:val="24"/>
        </w:rPr>
      </w:pPr>
      <w:r>
        <w:rPr>
          <w:rFonts w:ascii="Times New Roman" w:hAnsi="Times New Roman"/>
          <w:b/>
          <w:sz w:val="24"/>
          <w:szCs w:val="24"/>
        </w:rPr>
        <w:t>Pozostałe dotacje celowe</w:t>
      </w:r>
    </w:p>
    <w:p w:rsidR="00E0352E" w:rsidRDefault="00E0352E" w:rsidP="00E0352E">
      <w:pPr>
        <w:spacing w:after="0" w:line="22" w:lineRule="atLeast"/>
        <w:jc w:val="both"/>
        <w:rPr>
          <w:rFonts w:ascii="Times New Roman" w:hAnsi="Times New Roman"/>
          <w:sz w:val="24"/>
          <w:szCs w:val="24"/>
        </w:rPr>
      </w:pPr>
      <w:r>
        <w:rPr>
          <w:rFonts w:ascii="Times New Roman" w:eastAsia="MS Mincho" w:hAnsi="Times New Roman"/>
          <w:bCs/>
          <w:sz w:val="24"/>
          <w:szCs w:val="24"/>
        </w:rPr>
        <w:t xml:space="preserve">Planowane pozostałe dotacje celowe dla jednostek spoza sektora finansów publicznych wynoszą 605.000,00 zł. Przekazano w okresie sprawozdawczym – 280.300,00 zł, co stanowi 46,3 % planu </w:t>
      </w:r>
      <w:r>
        <w:rPr>
          <w:rFonts w:ascii="Times New Roman" w:hAnsi="Times New Roman"/>
          <w:sz w:val="24"/>
          <w:szCs w:val="24"/>
        </w:rPr>
        <w:t>(paragrafy 2820,2830).</w:t>
      </w:r>
    </w:p>
    <w:p w:rsidR="00E0352E" w:rsidRDefault="00E0352E" w:rsidP="00E0352E">
      <w:pPr>
        <w:spacing w:after="0" w:line="22" w:lineRule="atLeast"/>
        <w:jc w:val="both"/>
        <w:rPr>
          <w:rFonts w:ascii="Times New Roman" w:hAnsi="Times New Roman"/>
          <w:b/>
          <w:sz w:val="24"/>
          <w:szCs w:val="24"/>
        </w:rPr>
      </w:pPr>
    </w:p>
    <w:p w:rsidR="00E0352E" w:rsidRDefault="00E0352E" w:rsidP="00E0352E">
      <w:pPr>
        <w:spacing w:after="0" w:line="22" w:lineRule="atLeast"/>
        <w:jc w:val="both"/>
        <w:rPr>
          <w:rFonts w:ascii="Times New Roman" w:hAnsi="Times New Roman"/>
          <w:b/>
          <w:sz w:val="24"/>
          <w:szCs w:val="24"/>
        </w:rPr>
      </w:pPr>
      <w:r>
        <w:rPr>
          <w:rFonts w:ascii="Times New Roman" w:hAnsi="Times New Roman"/>
          <w:b/>
          <w:sz w:val="24"/>
          <w:szCs w:val="24"/>
        </w:rPr>
        <w:t>Dział 010 Rolnictwo i łowiectwo, plan – 40.000,00 zł, wykonanie – 0,00 zł.</w:t>
      </w:r>
      <w:r>
        <w:rPr>
          <w:rFonts w:ascii="Times New Roman" w:hAnsi="Times New Roman"/>
          <w:b/>
          <w:sz w:val="24"/>
          <w:szCs w:val="24"/>
        </w:rPr>
        <w:tab/>
      </w:r>
    </w:p>
    <w:p w:rsidR="00E0352E" w:rsidRDefault="00E0352E" w:rsidP="00E0352E">
      <w:pPr>
        <w:spacing w:after="0" w:line="22" w:lineRule="atLeast"/>
        <w:jc w:val="both"/>
        <w:rPr>
          <w:rFonts w:ascii="Times New Roman" w:hAnsi="Times New Roman"/>
          <w:sz w:val="24"/>
          <w:szCs w:val="24"/>
          <w:u w:val="single"/>
        </w:rPr>
      </w:pPr>
      <w:r>
        <w:rPr>
          <w:rFonts w:ascii="Times New Roman" w:hAnsi="Times New Roman"/>
          <w:sz w:val="24"/>
          <w:szCs w:val="24"/>
          <w:u w:val="single"/>
        </w:rPr>
        <w:t>Rozdział 01009 Spółki wodne §2830</w:t>
      </w:r>
    </w:p>
    <w:p w:rsidR="00E0352E" w:rsidRDefault="00E0352E" w:rsidP="00E0352E">
      <w:pPr>
        <w:spacing w:after="0" w:line="22" w:lineRule="atLeast"/>
        <w:jc w:val="both"/>
        <w:rPr>
          <w:rFonts w:ascii="Times New Roman" w:hAnsi="Times New Roman"/>
          <w:sz w:val="24"/>
          <w:szCs w:val="24"/>
        </w:rPr>
      </w:pPr>
      <w:r>
        <w:rPr>
          <w:rFonts w:ascii="Times New Roman" w:hAnsi="Times New Roman"/>
          <w:sz w:val="24"/>
          <w:szCs w:val="24"/>
        </w:rPr>
        <w:t>Plan – 40.000,00 zł, wykonanie – 0,00 zł</w:t>
      </w:r>
    </w:p>
    <w:p w:rsidR="00E0352E" w:rsidRDefault="00E0352E" w:rsidP="00E0352E">
      <w:pPr>
        <w:spacing w:after="0" w:line="22" w:lineRule="atLeast"/>
        <w:jc w:val="both"/>
        <w:rPr>
          <w:rFonts w:ascii="Times New Roman" w:hAnsi="Times New Roman"/>
          <w:bCs/>
          <w:sz w:val="24"/>
          <w:szCs w:val="24"/>
        </w:rPr>
      </w:pPr>
      <w:r>
        <w:rPr>
          <w:rFonts w:ascii="Times New Roman" w:hAnsi="Times New Roman"/>
          <w:bCs/>
          <w:sz w:val="24"/>
          <w:szCs w:val="24"/>
        </w:rPr>
        <w:t>Dotacja celowa dla Spółki Wodnej na konserwację urządzeń melioracji wodnych. Planuje się wykonanie w II półroczu 2021 r.</w:t>
      </w:r>
    </w:p>
    <w:p w:rsidR="00E0352E" w:rsidRDefault="00E0352E" w:rsidP="00E0352E">
      <w:pPr>
        <w:spacing w:after="0" w:line="22" w:lineRule="atLeast"/>
        <w:jc w:val="both"/>
        <w:rPr>
          <w:rFonts w:ascii="Times New Roman" w:hAnsi="Times New Roman"/>
          <w:bCs/>
          <w:sz w:val="24"/>
          <w:szCs w:val="24"/>
        </w:rPr>
      </w:pPr>
    </w:p>
    <w:p w:rsidR="00E0352E" w:rsidRDefault="00E0352E" w:rsidP="00E0352E">
      <w:pPr>
        <w:spacing w:after="0" w:line="22" w:lineRule="atLeast"/>
        <w:jc w:val="both"/>
        <w:rPr>
          <w:rFonts w:ascii="Times New Roman" w:hAnsi="Times New Roman"/>
          <w:b/>
          <w:sz w:val="24"/>
          <w:szCs w:val="24"/>
        </w:rPr>
      </w:pPr>
      <w:bookmarkStart w:id="8" w:name="_Hlk78448104"/>
      <w:r>
        <w:rPr>
          <w:rFonts w:ascii="Times New Roman" w:hAnsi="Times New Roman"/>
          <w:b/>
          <w:sz w:val="24"/>
          <w:szCs w:val="24"/>
        </w:rPr>
        <w:t>Dział 855 Rodzina, plan – 165.000,00 zł, wykonanie – 62.800,00 zł.</w:t>
      </w:r>
      <w:r>
        <w:rPr>
          <w:rFonts w:ascii="Times New Roman" w:hAnsi="Times New Roman"/>
          <w:b/>
          <w:sz w:val="24"/>
          <w:szCs w:val="24"/>
        </w:rPr>
        <w:tab/>
      </w:r>
    </w:p>
    <w:p w:rsidR="00E0352E" w:rsidRDefault="00E0352E" w:rsidP="00E0352E">
      <w:pPr>
        <w:spacing w:after="0" w:line="22" w:lineRule="atLeast"/>
        <w:jc w:val="both"/>
        <w:rPr>
          <w:rFonts w:ascii="Times New Roman" w:hAnsi="Times New Roman"/>
          <w:sz w:val="24"/>
          <w:szCs w:val="24"/>
          <w:u w:val="single"/>
        </w:rPr>
      </w:pPr>
      <w:r>
        <w:rPr>
          <w:rFonts w:ascii="Times New Roman" w:hAnsi="Times New Roman"/>
          <w:sz w:val="24"/>
          <w:szCs w:val="24"/>
          <w:u w:val="single"/>
        </w:rPr>
        <w:t>Rozdział 85505 System opieki nad dziećmi do lat 3 §2830</w:t>
      </w:r>
    </w:p>
    <w:p w:rsidR="00E0352E" w:rsidRDefault="00E0352E" w:rsidP="00E0352E">
      <w:pPr>
        <w:spacing w:after="0" w:line="22" w:lineRule="atLeast"/>
        <w:jc w:val="both"/>
        <w:rPr>
          <w:rFonts w:ascii="Times New Roman" w:hAnsi="Times New Roman"/>
          <w:sz w:val="24"/>
          <w:szCs w:val="24"/>
        </w:rPr>
      </w:pPr>
      <w:r>
        <w:rPr>
          <w:rFonts w:ascii="Times New Roman" w:hAnsi="Times New Roman"/>
          <w:sz w:val="24"/>
          <w:szCs w:val="24"/>
        </w:rPr>
        <w:t>Plan – 165.000,00 zł, wykonanie – 62.800,00 zł</w:t>
      </w:r>
    </w:p>
    <w:bookmarkEnd w:id="8"/>
    <w:p w:rsidR="00E0352E" w:rsidRDefault="00E0352E" w:rsidP="00E0352E">
      <w:pPr>
        <w:autoSpaceDE w:val="0"/>
        <w:autoSpaceDN w:val="0"/>
        <w:adjustRightInd w:val="0"/>
        <w:spacing w:after="0" w:line="22" w:lineRule="atLeast"/>
        <w:jc w:val="both"/>
        <w:rPr>
          <w:rFonts w:ascii="Times New Roman" w:hAnsi="Times New Roman"/>
          <w:sz w:val="24"/>
          <w:szCs w:val="24"/>
        </w:rPr>
      </w:pPr>
      <w:r>
        <w:rPr>
          <w:rFonts w:ascii="Times New Roman" w:hAnsi="Times New Roman"/>
          <w:sz w:val="24"/>
          <w:szCs w:val="24"/>
        </w:rPr>
        <w:t xml:space="preserve">Środki zaplanowane na dotacje celowe dla podmiotów, które prowadzą żłobki na terenie gminy Osielsko. Dotacje te udzielane są według zasad i w wysokości ustalonej w uchwale Rady Gminy Nr VII/87/2011 z dnia 21 października 2011 r. w sprawie wysokości i zasad ustalania dotacji celowej dla podmiotów prowadzących żłobki lub kluby dziecięce na obszarze Gminy Osielsko. Wysokość dotacji  na 1 dziecko wynosi </w:t>
      </w:r>
      <w:r>
        <w:rPr>
          <w:rFonts w:ascii="Times New Roman" w:hAnsi="Times New Roman"/>
          <w:sz w:val="24"/>
          <w:szCs w:val="24"/>
          <w:u w:val="single"/>
        </w:rPr>
        <w:t>400,00 zł na miesiąc</w:t>
      </w:r>
      <w:r>
        <w:rPr>
          <w:rFonts w:ascii="Times New Roman" w:hAnsi="Times New Roman"/>
          <w:sz w:val="24"/>
          <w:szCs w:val="24"/>
        </w:rPr>
        <w:t xml:space="preserve">. Dotacja była przekazywana co miesiąc średnio na 26 dzieci zamieszkałych na terenie gminy. </w:t>
      </w:r>
      <w:r>
        <w:rPr>
          <w:rFonts w:ascii="Times New Roman" w:hAnsi="Times New Roman"/>
          <w:sz w:val="24"/>
          <w:szCs w:val="24"/>
        </w:rPr>
        <w:br/>
        <w:t>W okresie sprawozdawczym dotację otrzymały;</w:t>
      </w:r>
    </w:p>
    <w:p w:rsidR="00E0352E" w:rsidRDefault="00E0352E" w:rsidP="00EF58D6">
      <w:pPr>
        <w:numPr>
          <w:ilvl w:val="0"/>
          <w:numId w:val="109"/>
        </w:numPr>
        <w:autoSpaceDE w:val="0"/>
        <w:autoSpaceDN w:val="0"/>
        <w:adjustRightInd w:val="0"/>
        <w:spacing w:after="0" w:line="22" w:lineRule="atLeast"/>
        <w:rPr>
          <w:rFonts w:ascii="Times New Roman" w:hAnsi="Times New Roman"/>
          <w:sz w:val="24"/>
          <w:szCs w:val="24"/>
          <w:u w:val="single"/>
        </w:rPr>
      </w:pPr>
      <w:r>
        <w:rPr>
          <w:rFonts w:ascii="Times New Roman" w:hAnsi="Times New Roman"/>
          <w:sz w:val="24"/>
          <w:szCs w:val="24"/>
        </w:rPr>
        <w:t xml:space="preserve">ŻŁOBEK  DZIECIĘCY ŚWIAT MONTESSORI prowadzony przez Akademię Projektów Artystycznych </w:t>
      </w:r>
      <w:proofErr w:type="spellStart"/>
      <w:r>
        <w:rPr>
          <w:rFonts w:ascii="Times New Roman" w:hAnsi="Times New Roman"/>
          <w:sz w:val="24"/>
          <w:szCs w:val="24"/>
        </w:rPr>
        <w:t>s.c</w:t>
      </w:r>
      <w:proofErr w:type="spellEnd"/>
      <w:r>
        <w:rPr>
          <w:rFonts w:ascii="Times New Roman" w:hAnsi="Times New Roman"/>
          <w:sz w:val="24"/>
          <w:szCs w:val="24"/>
        </w:rPr>
        <w:t xml:space="preserve">. Marianna Mordka, Adam Mordka, przy ul. Bydgoskiej 40 w Niemczu w kwocie 18.800,00  zł. Umowa dotacji zawarta została w dniu 05.01.2021 r. </w:t>
      </w:r>
    </w:p>
    <w:p w:rsidR="00E0352E" w:rsidRDefault="00E0352E" w:rsidP="00EF58D6">
      <w:pPr>
        <w:numPr>
          <w:ilvl w:val="0"/>
          <w:numId w:val="109"/>
        </w:numPr>
        <w:autoSpaceDE w:val="0"/>
        <w:autoSpaceDN w:val="0"/>
        <w:adjustRightInd w:val="0"/>
        <w:spacing w:after="0" w:line="22" w:lineRule="atLeast"/>
        <w:jc w:val="both"/>
        <w:rPr>
          <w:rFonts w:ascii="Times New Roman" w:hAnsi="Times New Roman"/>
          <w:sz w:val="24"/>
          <w:szCs w:val="24"/>
          <w:u w:val="single"/>
        </w:rPr>
      </w:pPr>
      <w:r>
        <w:rPr>
          <w:rFonts w:ascii="Times New Roman" w:hAnsi="Times New Roman"/>
          <w:sz w:val="24"/>
          <w:szCs w:val="24"/>
        </w:rPr>
        <w:t xml:space="preserve">AKADEMIA PRZEDSZKOLAKA </w:t>
      </w:r>
      <w:proofErr w:type="spellStart"/>
      <w:r>
        <w:rPr>
          <w:rFonts w:ascii="Times New Roman" w:hAnsi="Times New Roman"/>
          <w:sz w:val="24"/>
          <w:szCs w:val="24"/>
        </w:rPr>
        <w:t>s.c</w:t>
      </w:r>
      <w:proofErr w:type="spellEnd"/>
      <w:r>
        <w:rPr>
          <w:rFonts w:ascii="Times New Roman" w:hAnsi="Times New Roman"/>
          <w:sz w:val="24"/>
          <w:szCs w:val="24"/>
        </w:rPr>
        <w:t xml:space="preserve">. Wioletta Chabowska, Norbert </w:t>
      </w:r>
      <w:proofErr w:type="spellStart"/>
      <w:r>
        <w:rPr>
          <w:rFonts w:ascii="Times New Roman" w:hAnsi="Times New Roman"/>
          <w:sz w:val="24"/>
          <w:szCs w:val="24"/>
        </w:rPr>
        <w:t>Raus</w:t>
      </w:r>
      <w:proofErr w:type="spellEnd"/>
      <w:r>
        <w:rPr>
          <w:rFonts w:ascii="Times New Roman" w:hAnsi="Times New Roman"/>
          <w:sz w:val="24"/>
          <w:szCs w:val="24"/>
        </w:rPr>
        <w:t xml:space="preserve"> w Osielsku </w:t>
      </w:r>
      <w:r>
        <w:rPr>
          <w:rFonts w:ascii="Times New Roman" w:hAnsi="Times New Roman"/>
          <w:sz w:val="24"/>
          <w:szCs w:val="24"/>
        </w:rPr>
        <w:br/>
        <w:t xml:space="preserve">ul. Koralowa 26 w kwocie 44.000,00 zł. Umowa dotacji zawarta była w dniu 05.01.2021 r. </w:t>
      </w:r>
    </w:p>
    <w:p w:rsidR="00E0352E" w:rsidRDefault="00E0352E" w:rsidP="00E0352E">
      <w:pPr>
        <w:autoSpaceDE w:val="0"/>
        <w:autoSpaceDN w:val="0"/>
        <w:adjustRightInd w:val="0"/>
        <w:spacing w:after="0" w:line="22" w:lineRule="atLeast"/>
        <w:ind w:left="360"/>
        <w:jc w:val="both"/>
        <w:rPr>
          <w:rFonts w:ascii="Times New Roman" w:hAnsi="Times New Roman"/>
          <w:sz w:val="24"/>
          <w:szCs w:val="24"/>
          <w:u w:val="single"/>
        </w:rPr>
      </w:pPr>
    </w:p>
    <w:p w:rsidR="00E0352E" w:rsidRDefault="00E0352E" w:rsidP="00E0352E">
      <w:pPr>
        <w:autoSpaceDE w:val="0"/>
        <w:autoSpaceDN w:val="0"/>
        <w:adjustRightInd w:val="0"/>
        <w:spacing w:after="0" w:line="22" w:lineRule="atLeast"/>
        <w:jc w:val="both"/>
        <w:rPr>
          <w:rFonts w:ascii="Times New Roman" w:hAnsi="Times New Roman"/>
          <w:sz w:val="24"/>
          <w:szCs w:val="24"/>
          <w:u w:val="single"/>
        </w:rPr>
      </w:pPr>
      <w:r>
        <w:rPr>
          <w:rFonts w:ascii="Times New Roman" w:hAnsi="Times New Roman"/>
          <w:b/>
          <w:bCs/>
          <w:sz w:val="24"/>
          <w:szCs w:val="24"/>
        </w:rPr>
        <w:t>Dział 926 Kultura fizyczna, plan 400.000,00 zł, wykonanie – 217.500,00 zł</w:t>
      </w:r>
    </w:p>
    <w:p w:rsidR="00E0352E" w:rsidRDefault="00E0352E" w:rsidP="00E0352E">
      <w:pPr>
        <w:spacing w:after="0" w:line="22" w:lineRule="atLeast"/>
        <w:jc w:val="both"/>
        <w:rPr>
          <w:rFonts w:ascii="Times New Roman" w:hAnsi="Times New Roman"/>
          <w:sz w:val="24"/>
          <w:szCs w:val="24"/>
          <w:u w:val="single"/>
        </w:rPr>
      </w:pPr>
      <w:r>
        <w:rPr>
          <w:rFonts w:ascii="Times New Roman" w:hAnsi="Times New Roman"/>
          <w:sz w:val="24"/>
          <w:szCs w:val="24"/>
          <w:u w:val="single"/>
        </w:rPr>
        <w:lastRenderedPageBreak/>
        <w:t>Rozdział 92605 Zadania w zakresie kultury fizycznej § 2820</w:t>
      </w:r>
    </w:p>
    <w:p w:rsidR="00E0352E" w:rsidRDefault="00E0352E" w:rsidP="00E0352E">
      <w:pPr>
        <w:spacing w:after="0" w:line="22" w:lineRule="atLeast"/>
        <w:jc w:val="both"/>
        <w:rPr>
          <w:rFonts w:ascii="Times New Roman" w:hAnsi="Times New Roman"/>
          <w:sz w:val="24"/>
          <w:szCs w:val="24"/>
        </w:rPr>
      </w:pPr>
      <w:r>
        <w:rPr>
          <w:rFonts w:ascii="Times New Roman" w:hAnsi="Times New Roman"/>
          <w:sz w:val="24"/>
          <w:szCs w:val="24"/>
        </w:rPr>
        <w:t>Plan – 400.000,00 zł, wykonanie – 217.500,00 zł</w:t>
      </w:r>
    </w:p>
    <w:p w:rsidR="00E0352E" w:rsidRDefault="00E0352E" w:rsidP="00E0352E">
      <w:pPr>
        <w:spacing w:after="0" w:line="22" w:lineRule="atLeast"/>
        <w:jc w:val="both"/>
        <w:outlineLvl w:val="0"/>
        <w:rPr>
          <w:rFonts w:ascii="Times New Roman" w:eastAsia="MS Mincho" w:hAnsi="Times New Roman"/>
          <w:sz w:val="24"/>
          <w:szCs w:val="24"/>
        </w:rPr>
      </w:pPr>
      <w:r>
        <w:rPr>
          <w:rFonts w:ascii="Times New Roman" w:eastAsia="MS Mincho" w:hAnsi="Times New Roman"/>
          <w:sz w:val="24"/>
          <w:szCs w:val="24"/>
        </w:rPr>
        <w:t xml:space="preserve">Zaplanowano 400.000,00 zł na realizację zadań gminy z zakresu upowszechniania i rozwoju </w:t>
      </w:r>
    </w:p>
    <w:p w:rsidR="00E0352E" w:rsidRDefault="00E0352E" w:rsidP="00E0352E">
      <w:pPr>
        <w:spacing w:after="0" w:line="22" w:lineRule="atLeast"/>
        <w:jc w:val="both"/>
        <w:outlineLvl w:val="0"/>
        <w:rPr>
          <w:rFonts w:ascii="Times New Roman" w:eastAsia="Times New Roman" w:hAnsi="Times New Roman"/>
          <w:sz w:val="24"/>
          <w:szCs w:val="24"/>
        </w:rPr>
      </w:pPr>
      <w:r>
        <w:rPr>
          <w:rFonts w:ascii="Times New Roman" w:eastAsia="MS Mincho" w:hAnsi="Times New Roman"/>
          <w:sz w:val="24"/>
          <w:szCs w:val="24"/>
        </w:rPr>
        <w:t>sportu przez organizacje pozarządowe działające na terenie gminy i oferujące swoje usługi mieszkańcom gminy. N</w:t>
      </w:r>
      <w:r>
        <w:rPr>
          <w:rFonts w:ascii="Times New Roman" w:hAnsi="Times New Roman"/>
          <w:sz w:val="24"/>
          <w:szCs w:val="24"/>
        </w:rPr>
        <w:t xml:space="preserve">a podstawie uchwały Rady Gminy Osielsko Nr IX/87/10 z dnia </w:t>
      </w:r>
      <w:r>
        <w:rPr>
          <w:rFonts w:ascii="Times New Roman" w:hAnsi="Times New Roman"/>
          <w:sz w:val="24"/>
          <w:szCs w:val="24"/>
        </w:rPr>
        <w:br/>
        <w:t>5 listopada 2010 r. w sprawie ustalenia warunków i trybu wspierania finansowego rozwoju sportu (Dziennik Urzędowy Województwa Kujawsko-Pomorskiego z dnia 5 stycznia 2011 r. Nr 1, poz. 3) p</w:t>
      </w:r>
      <w:r>
        <w:rPr>
          <w:rFonts w:ascii="Times New Roman" w:eastAsia="MS Mincho" w:hAnsi="Times New Roman"/>
          <w:sz w:val="24"/>
          <w:szCs w:val="24"/>
        </w:rPr>
        <w:t xml:space="preserve">rzeprowadzono konkurs ofert </w:t>
      </w:r>
      <w:r>
        <w:rPr>
          <w:rFonts w:ascii="Times New Roman" w:hAnsi="Times New Roman"/>
          <w:sz w:val="24"/>
          <w:szCs w:val="24"/>
        </w:rPr>
        <w:t>na realizację zadania publicznego na upowszechnianie i  rozwój sportu  na terenie gminy Osielsko.  W odpowiedzi na ogłoszony konkurs wpłynęło dziesięć ofert. Dotacje przyznano dziewięciu oferentom. Ostatecznie umowy  zawarto w pierwszej połowie 2021r. z dziewięcioma oferentami na ogólną kwotę 374.000,00 zł. W okresie sprawozdawczym przekazano 217.500,00 zł.</w:t>
      </w:r>
    </w:p>
    <w:p w:rsidR="00E0352E" w:rsidRDefault="00E0352E" w:rsidP="00EF58D6">
      <w:pPr>
        <w:numPr>
          <w:ilvl w:val="0"/>
          <w:numId w:val="110"/>
        </w:numPr>
        <w:spacing w:after="0" w:line="22" w:lineRule="atLeast"/>
        <w:contextualSpacing/>
        <w:jc w:val="both"/>
        <w:rPr>
          <w:rFonts w:ascii="Times New Roman" w:eastAsia="Times New Roman" w:hAnsi="Times New Roman"/>
          <w:b/>
          <w:sz w:val="24"/>
          <w:szCs w:val="24"/>
          <w:lang w:eastAsia="pl-PL"/>
        </w:rPr>
      </w:pPr>
      <w:r w:rsidRPr="0041682F">
        <w:rPr>
          <w:rFonts w:ascii="Times New Roman" w:eastAsia="Times New Roman" w:hAnsi="Times New Roman"/>
          <w:sz w:val="24"/>
          <w:szCs w:val="24"/>
          <w:lang w:eastAsia="pl-PL"/>
        </w:rPr>
        <w:t>Stowarzyszenie Sportowe YAMABUSHI, siedziba - Bydgoszcz ul. Wyzwolenia 107/97 - umowa nr 01/21 z dnia 24 marca 2021 r. Kwota przyznanej dotacji na realizację zadania</w:t>
      </w:r>
      <w:r>
        <w:rPr>
          <w:rFonts w:ascii="Times New Roman" w:eastAsia="Times New Roman" w:hAnsi="Times New Roman"/>
          <w:sz w:val="24"/>
          <w:szCs w:val="24"/>
          <w:lang w:eastAsia="pl-PL"/>
        </w:rPr>
        <w:t xml:space="preserve"> "Udział w zawodach, seminariach, zgrupowaniach Karate Olimpijskiego w Polsce i poza granicami kraju. Upowszechnianie Karate wśród dzieci i młodzieży z terenu gminy Osielsko" wynosi 28.000,00 zł. W I półroczu przekazano na konto Klubu kwotę 12.000,00 zł.</w:t>
      </w:r>
    </w:p>
    <w:p w:rsidR="00E0352E" w:rsidRDefault="00E0352E" w:rsidP="00EF58D6">
      <w:pPr>
        <w:numPr>
          <w:ilvl w:val="0"/>
          <w:numId w:val="110"/>
        </w:numPr>
        <w:spacing w:after="0" w:line="22" w:lineRule="atLeast"/>
        <w:contextualSpacing/>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KS  REKINY OSIELSKO, siedziba Osielsko ul. Gronostajowa 7 - umowa nr 02/21</w:t>
      </w:r>
      <w:r>
        <w:rPr>
          <w:rFonts w:ascii="Times New Roman" w:eastAsia="Times New Roman" w:hAnsi="Times New Roman"/>
          <w:sz w:val="24"/>
          <w:szCs w:val="24"/>
          <w:lang w:eastAsia="pl-PL"/>
        </w:rPr>
        <w:br/>
        <w:t xml:space="preserve">z dnia 25 marca  2021 r. Kwota udzielonej dotacji 20.000,00 zł. W I półroczu przekazano na konto Klubu kwotę 20.000,00 zł. Klub realizuje zadanie "Program Szkolenia Pływackiego Rekiny 2021". </w:t>
      </w:r>
    </w:p>
    <w:p w:rsidR="00E0352E" w:rsidRDefault="00E0352E" w:rsidP="00EF58D6">
      <w:pPr>
        <w:numPr>
          <w:ilvl w:val="0"/>
          <w:numId w:val="110"/>
        </w:numPr>
        <w:spacing w:after="0" w:line="22" w:lineRule="atLeast"/>
        <w:contextualSpacing/>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ULKS MUSTANG ŻOŁĘDOWO, siedziba - ul. Bydgoska 24 w  Żołędowie, kwota udzielonej dotacji - 57.000,00 zł, umowa nr 03/21 z dnia 25 marca 2021 r. W I półroczu przekazano na konto Klubu 47.000,00 zł na realizację zadania - "Realizacja sportowych pasji zawodników”. </w:t>
      </w:r>
    </w:p>
    <w:p w:rsidR="00E0352E" w:rsidRDefault="00E0352E" w:rsidP="00EF58D6">
      <w:pPr>
        <w:numPr>
          <w:ilvl w:val="0"/>
          <w:numId w:val="110"/>
        </w:numPr>
        <w:spacing w:after="0" w:line="22" w:lineRule="atLeast"/>
        <w:contextualSpacing/>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KS VICTORIA OSIELSKO, siedziba Osielsko ul. Szosa Gdańska 57 -  kwota udzielonej  dotacji 66.500,00 zł, umowa nr 04/21 z dnia 29 marca 2021 r. Zadanie "Rozwój sportu </w:t>
      </w:r>
      <w:r>
        <w:rPr>
          <w:rFonts w:ascii="Times New Roman" w:eastAsia="Times New Roman" w:hAnsi="Times New Roman"/>
          <w:sz w:val="24"/>
          <w:szCs w:val="24"/>
          <w:lang w:eastAsia="pl-PL"/>
        </w:rPr>
        <w:br/>
        <w:t xml:space="preserve">w dyscyplinie zapasy". W I półroczu przekazano na konto Klubu dotację w wysokości – 36.000,00 zł. </w:t>
      </w:r>
    </w:p>
    <w:p w:rsidR="00E0352E" w:rsidRDefault="00E0352E" w:rsidP="00EF58D6">
      <w:pPr>
        <w:numPr>
          <w:ilvl w:val="0"/>
          <w:numId w:val="110"/>
        </w:numPr>
        <w:spacing w:after="0" w:line="22" w:lineRule="atLeast"/>
        <w:contextualSpacing/>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KS PIRANIE OSIELSKO, siedziba Osielsko ul. Boczna 19 - umowa nr 05/21 z dnia </w:t>
      </w:r>
      <w:r>
        <w:rPr>
          <w:rFonts w:ascii="Times New Roman" w:eastAsia="Times New Roman" w:hAnsi="Times New Roman"/>
          <w:sz w:val="24"/>
          <w:szCs w:val="24"/>
          <w:lang w:eastAsia="pl-PL"/>
        </w:rPr>
        <w:br/>
        <w:t xml:space="preserve">9 kwietnia 2021 r. Kwota przyznanej dotacji 34.500,00 zł. na realizację zadania: "Pływanie dumą Osielska". W I półroczu przekazano na konto klubu kwotę 19.500,00 zł. </w:t>
      </w:r>
    </w:p>
    <w:p w:rsidR="00E0352E" w:rsidRDefault="00E0352E" w:rsidP="00EF58D6">
      <w:pPr>
        <w:numPr>
          <w:ilvl w:val="0"/>
          <w:numId w:val="110"/>
        </w:numPr>
        <w:spacing w:after="0" w:line="22" w:lineRule="atLeast"/>
        <w:contextualSpacing/>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UKS  DĘBY OSIELSKO siedziba Osielsko ul. Centralna 7 - umowa nr 06/21 z dnia </w:t>
      </w:r>
      <w:r>
        <w:rPr>
          <w:rFonts w:ascii="Times New Roman" w:eastAsia="Times New Roman" w:hAnsi="Times New Roman"/>
          <w:sz w:val="24"/>
          <w:szCs w:val="24"/>
          <w:lang w:eastAsia="pl-PL"/>
        </w:rPr>
        <w:br/>
        <w:t>9 kwietnia 2021 r. Kwota udzielonej dotacji 67.000,00 zł. W I półroczu przekazano na konto Klubu kwotę 25.000,00 zł. Klub realizuje zadanie "Upowszechnianie i rozwój sportu wśród dzieci, młodzieży i dorosłych mieszkańców gminy Osielsko".</w:t>
      </w:r>
    </w:p>
    <w:p w:rsidR="00E0352E" w:rsidRDefault="00E0352E" w:rsidP="00EF58D6">
      <w:pPr>
        <w:numPr>
          <w:ilvl w:val="0"/>
          <w:numId w:val="110"/>
        </w:numPr>
        <w:spacing w:after="0" w:line="22" w:lineRule="atLeast"/>
        <w:contextualSpacing/>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KS OLIMP-BOKS OSIELSKO, siedziba Osielsko, ul. Botaniczna 1- umowa nr 07/21 </w:t>
      </w:r>
      <w:r>
        <w:rPr>
          <w:rFonts w:ascii="Times New Roman" w:eastAsia="Times New Roman" w:hAnsi="Times New Roman"/>
          <w:sz w:val="24"/>
          <w:szCs w:val="24"/>
          <w:lang w:eastAsia="pl-PL"/>
        </w:rPr>
        <w:br/>
        <w:t>z dnia 13 kwietnia 2021 r. na kwotę 25.000,00 zł. W I półroczu przekazano na konto Klubu kwotę 17.000,00 zł.</w:t>
      </w:r>
    </w:p>
    <w:p w:rsidR="00E0352E" w:rsidRDefault="00E0352E" w:rsidP="00EF58D6">
      <w:pPr>
        <w:numPr>
          <w:ilvl w:val="0"/>
          <w:numId w:val="110"/>
        </w:numPr>
        <w:spacing w:after="0" w:line="22" w:lineRule="atLeast"/>
        <w:contextualSpacing/>
        <w:jc w:val="both"/>
        <w:rPr>
          <w:rFonts w:ascii="Times New Roman" w:eastAsia="Times New Roman" w:hAnsi="Times New Roman"/>
          <w:sz w:val="24"/>
          <w:szCs w:val="24"/>
          <w:lang w:eastAsia="pl-PL"/>
        </w:rPr>
      </w:pPr>
      <w:proofErr w:type="spellStart"/>
      <w:r>
        <w:rPr>
          <w:rFonts w:ascii="Times New Roman" w:eastAsia="Times New Roman" w:hAnsi="Times New Roman"/>
          <w:sz w:val="24"/>
          <w:szCs w:val="24"/>
          <w:lang w:eastAsia="pl-PL"/>
        </w:rPr>
        <w:t>P-LUKS</w:t>
      </w:r>
      <w:proofErr w:type="spellEnd"/>
      <w:r>
        <w:rPr>
          <w:rFonts w:ascii="Times New Roman" w:eastAsia="Times New Roman" w:hAnsi="Times New Roman"/>
          <w:sz w:val="24"/>
          <w:szCs w:val="24"/>
          <w:lang w:eastAsia="pl-PL"/>
        </w:rPr>
        <w:t xml:space="preserve"> VICTORIA NIEMCZ OSIELSKO, siedziba Niemcz ul. Henryka Sienkiewicza 4B - umowa nr 08/21 z dnia 23 kwietnia 2021 r. Kwota udzielonej dotacji - 56.000,00 zł. W I półroczu przekazano na konto Klubu kwotę 21.000,00 zł na zadanie "Szkolenie sportowe dzieci, młodzieży i dorosłych w zakresie piłki nożnej”.</w:t>
      </w:r>
    </w:p>
    <w:p w:rsidR="00E0352E" w:rsidRDefault="00E0352E" w:rsidP="00EF58D6">
      <w:pPr>
        <w:numPr>
          <w:ilvl w:val="0"/>
          <w:numId w:val="110"/>
        </w:numPr>
        <w:spacing w:after="0" w:line="22" w:lineRule="atLeast"/>
        <w:contextualSpacing/>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LKS ŁUCZNIK  Żołędowo, siedziba Żołędowo ul. Bydgoska 20 – umowa nr 09/21 z dnia 25 czerwca 2021 r. Kwota przyznanej dotacji wyniosła 20.000,00 zł. Powyższą kwotę Klub otrzymał, w I półroczu, na realizację zadania „Rozwój sportu na terenie gminy Osielsko”. </w:t>
      </w:r>
    </w:p>
    <w:p w:rsidR="00E0352E" w:rsidRDefault="00E0352E" w:rsidP="00E0352E">
      <w:pPr>
        <w:spacing w:line="22" w:lineRule="atLeast"/>
        <w:jc w:val="both"/>
        <w:rPr>
          <w:rFonts w:ascii="Times New Roman" w:hAnsi="Times New Roman" w:cs="Times New Roman"/>
          <w:color w:val="FF0000"/>
          <w:sz w:val="24"/>
          <w:szCs w:val="24"/>
        </w:rPr>
      </w:pPr>
      <w:r>
        <w:rPr>
          <w:rFonts w:ascii="Times New Roman" w:hAnsi="Times New Roman" w:cs="Times New Roman"/>
          <w:sz w:val="24"/>
          <w:szCs w:val="24"/>
        </w:rPr>
        <w:t xml:space="preserve">W formie dotacji celowych z budżetu na zadania zlecone do realizacji stowarzyszeniom wsparto organizację zajęć, obozów, zawodów, meczy z różnych dyscyplin: baseball, karate, </w:t>
      </w:r>
      <w:proofErr w:type="spellStart"/>
      <w:r>
        <w:rPr>
          <w:rFonts w:ascii="Times New Roman" w:hAnsi="Times New Roman" w:cs="Times New Roman"/>
          <w:sz w:val="24"/>
          <w:szCs w:val="24"/>
        </w:rPr>
        <w:t>speedrower</w:t>
      </w:r>
      <w:proofErr w:type="spellEnd"/>
      <w:r>
        <w:rPr>
          <w:rFonts w:ascii="Times New Roman" w:hAnsi="Times New Roman" w:cs="Times New Roman"/>
          <w:sz w:val="24"/>
          <w:szCs w:val="24"/>
        </w:rPr>
        <w:t>, pływanie, piłka nożna, boks, zapasy, łucznictwo.</w:t>
      </w:r>
    </w:p>
    <w:p w:rsidR="00E0352E" w:rsidRDefault="00E0352E" w:rsidP="00E0352E">
      <w:pPr>
        <w:spacing w:line="22" w:lineRule="atLeast"/>
        <w:contextualSpacing/>
        <w:jc w:val="both"/>
        <w:rPr>
          <w:rFonts w:ascii="Times New Roman" w:hAnsi="Times New Roman"/>
          <w:b/>
          <w:sz w:val="28"/>
          <w:szCs w:val="28"/>
        </w:rPr>
      </w:pPr>
      <w:r>
        <w:rPr>
          <w:rFonts w:ascii="Times New Roman" w:hAnsi="Times New Roman"/>
          <w:b/>
          <w:sz w:val="28"/>
          <w:szCs w:val="28"/>
        </w:rPr>
        <w:lastRenderedPageBreak/>
        <w:t>Dotacje podmiotowe</w:t>
      </w:r>
      <w:r>
        <w:rPr>
          <w:rFonts w:ascii="Times New Roman" w:hAnsi="Times New Roman"/>
          <w:b/>
          <w:sz w:val="28"/>
          <w:szCs w:val="28"/>
        </w:rPr>
        <w:tab/>
      </w:r>
    </w:p>
    <w:p w:rsidR="00E0352E" w:rsidRDefault="00E0352E" w:rsidP="00E0352E">
      <w:pPr>
        <w:spacing w:after="0" w:line="22" w:lineRule="atLeast"/>
        <w:jc w:val="both"/>
        <w:rPr>
          <w:rFonts w:ascii="Times New Roman" w:hAnsi="Times New Roman"/>
          <w:sz w:val="24"/>
          <w:szCs w:val="24"/>
        </w:rPr>
      </w:pPr>
      <w:r>
        <w:rPr>
          <w:rFonts w:ascii="Times New Roman" w:hAnsi="Times New Roman"/>
          <w:sz w:val="24"/>
          <w:szCs w:val="24"/>
        </w:rPr>
        <w:t>Planowane dotacje podmiotowe wynoszą – 4.505.630,00 zł. W I półroczu wykonanie wyniosło 2.396.751,02 zł, co stanowi 53,2 % planu. Są to dotacje dla niepublicznych przedszkoli działających na terenie Gminy Osielsko.</w:t>
      </w:r>
    </w:p>
    <w:p w:rsidR="00E0352E" w:rsidRDefault="00E0352E" w:rsidP="00E0352E">
      <w:pPr>
        <w:spacing w:after="0" w:line="22" w:lineRule="atLeast"/>
        <w:jc w:val="both"/>
        <w:rPr>
          <w:rFonts w:ascii="Times New Roman" w:hAnsi="Times New Roman"/>
          <w:b/>
          <w:sz w:val="24"/>
          <w:szCs w:val="24"/>
        </w:rPr>
      </w:pPr>
      <w:r>
        <w:rPr>
          <w:rFonts w:ascii="Times New Roman" w:hAnsi="Times New Roman"/>
          <w:b/>
          <w:sz w:val="24"/>
          <w:szCs w:val="24"/>
        </w:rPr>
        <w:t xml:space="preserve">Dział 801 - Oświata i wychowanie,  rozdział 80104  Przedszkola i 80149 Realizacja zadań wymagających stosowania specjalnej organizacji nauki i metod pracy dla dzieci </w:t>
      </w:r>
      <w:r>
        <w:rPr>
          <w:rFonts w:ascii="Times New Roman" w:hAnsi="Times New Roman"/>
          <w:b/>
          <w:sz w:val="24"/>
          <w:szCs w:val="24"/>
        </w:rPr>
        <w:br/>
        <w:t xml:space="preserve">w przedszkolach, oddziałach przedszkolnych w szkołach podstawowych i innych formach wychowania przedszkolnego §2540  </w:t>
      </w:r>
    </w:p>
    <w:p w:rsidR="00E0352E" w:rsidRDefault="00E0352E" w:rsidP="00E0352E">
      <w:pPr>
        <w:spacing w:after="0" w:line="22" w:lineRule="atLeast"/>
        <w:jc w:val="both"/>
        <w:rPr>
          <w:rFonts w:ascii="Times New Roman" w:hAnsi="Times New Roman"/>
          <w:sz w:val="24"/>
          <w:szCs w:val="24"/>
        </w:rPr>
      </w:pPr>
      <w:r>
        <w:rPr>
          <w:rFonts w:ascii="Times New Roman" w:hAnsi="Times New Roman"/>
          <w:sz w:val="24"/>
          <w:szCs w:val="24"/>
        </w:rPr>
        <w:t>Plan – 4.474.630,00 zł, wykonanie – 2.377.355,44 zł.</w:t>
      </w:r>
    </w:p>
    <w:p w:rsidR="00E0352E" w:rsidRDefault="00E0352E" w:rsidP="00E0352E">
      <w:pPr>
        <w:spacing w:after="0" w:line="22" w:lineRule="atLeast"/>
        <w:jc w:val="both"/>
        <w:rPr>
          <w:rFonts w:ascii="Times New Roman" w:hAnsi="Times New Roman"/>
          <w:b/>
          <w:sz w:val="24"/>
          <w:szCs w:val="24"/>
        </w:rPr>
      </w:pPr>
    </w:p>
    <w:p w:rsidR="00E0352E" w:rsidRDefault="00E0352E" w:rsidP="00E0352E">
      <w:pPr>
        <w:spacing w:after="0" w:line="22" w:lineRule="atLeast"/>
        <w:jc w:val="both"/>
        <w:rPr>
          <w:rFonts w:ascii="Times New Roman" w:hAnsi="Times New Roman"/>
          <w:b/>
          <w:sz w:val="24"/>
          <w:szCs w:val="24"/>
        </w:rPr>
      </w:pPr>
      <w:r>
        <w:rPr>
          <w:rFonts w:ascii="Times New Roman" w:hAnsi="Times New Roman"/>
          <w:b/>
          <w:sz w:val="24"/>
          <w:szCs w:val="24"/>
        </w:rPr>
        <w:t xml:space="preserve">Dział 854 - Edukacyjna opieka wychowawcza,  rozdział 85404 Wczesne wspomaganie rozwoju dziecka §2540  </w:t>
      </w:r>
    </w:p>
    <w:p w:rsidR="00E0352E" w:rsidRDefault="00E0352E" w:rsidP="00E0352E">
      <w:pPr>
        <w:spacing w:after="0" w:line="22" w:lineRule="atLeast"/>
        <w:jc w:val="both"/>
        <w:rPr>
          <w:rFonts w:ascii="Times New Roman" w:hAnsi="Times New Roman"/>
          <w:sz w:val="24"/>
          <w:szCs w:val="24"/>
        </w:rPr>
      </w:pPr>
      <w:r>
        <w:rPr>
          <w:rFonts w:ascii="Times New Roman" w:hAnsi="Times New Roman"/>
          <w:sz w:val="24"/>
          <w:szCs w:val="24"/>
        </w:rPr>
        <w:t>Plan – 31.000,00 zł, wykonanie – 19.395,58 zł.</w:t>
      </w:r>
    </w:p>
    <w:p w:rsidR="00E0352E" w:rsidRDefault="00E0352E" w:rsidP="00E0352E">
      <w:pPr>
        <w:spacing w:after="0" w:line="22" w:lineRule="atLeast"/>
        <w:jc w:val="both"/>
        <w:rPr>
          <w:rFonts w:ascii="Times New Roman" w:hAnsi="Times New Roman"/>
          <w:sz w:val="24"/>
          <w:szCs w:val="24"/>
        </w:rPr>
      </w:pPr>
    </w:p>
    <w:p w:rsidR="00E0352E" w:rsidRDefault="00E0352E" w:rsidP="00E0352E">
      <w:pPr>
        <w:spacing w:after="0" w:line="22" w:lineRule="atLeast"/>
        <w:jc w:val="both"/>
        <w:rPr>
          <w:rFonts w:ascii="Times New Roman" w:hAnsi="Times New Roman"/>
          <w:bCs/>
          <w:sz w:val="24"/>
          <w:szCs w:val="24"/>
        </w:rPr>
      </w:pPr>
      <w:r>
        <w:rPr>
          <w:rFonts w:ascii="Times New Roman" w:hAnsi="Times New Roman"/>
          <w:sz w:val="24"/>
          <w:szCs w:val="24"/>
        </w:rPr>
        <w:t xml:space="preserve">Art. 17 ust.3 ustawy z dnia 27 października 2017 r. o finansowaniu zadań oświatowych </w:t>
      </w:r>
      <w:r>
        <w:rPr>
          <w:rFonts w:ascii="Times New Roman" w:hAnsi="Times New Roman"/>
          <w:sz w:val="24"/>
          <w:szCs w:val="24"/>
          <w:vertAlign w:val="superscript"/>
        </w:rPr>
        <w:footnoteReference w:id="18"/>
      </w:r>
      <w:r>
        <w:rPr>
          <w:rFonts w:ascii="Times New Roman" w:hAnsi="Times New Roman"/>
          <w:sz w:val="24"/>
          <w:szCs w:val="24"/>
        </w:rPr>
        <w:t xml:space="preserve"> stanowi, że niepubliczne przedszkole niebędące przedszkolem specjalnym niespełniające warunków, o których mowa w ust. 1 w. wym. ustawy, otrzymuje na każdego ucznia dotację </w:t>
      </w:r>
      <w:r>
        <w:rPr>
          <w:rFonts w:ascii="Times New Roman" w:hAnsi="Times New Roman"/>
          <w:sz w:val="24"/>
          <w:szCs w:val="24"/>
        </w:rPr>
        <w:br/>
        <w:t xml:space="preserve">z budżetu gminy w wysokości równej 75% podstawowej kwoty dotacji dla przedszkoli, z tym że na ucznia niepełnosprawnego w wysokości nie niższej niż kwota przewidziana na takiego ucznia niepełnosprawnego przedszkola w części oświatowej subwencji ogólnej dla gminy.  Rada Gminy Osielsko w dniu 16 stycznia 2018 r. podjęła uchwałę Nr I/5/2018 </w:t>
      </w:r>
      <w:r>
        <w:rPr>
          <w:rFonts w:ascii="Times New Roman" w:hAnsi="Times New Roman"/>
          <w:sz w:val="24"/>
          <w:szCs w:val="24"/>
        </w:rPr>
        <w:br/>
        <w:t xml:space="preserve">w sprawie ustalenia trybu udzielania i rozliczania dotacji dla niepublicznych placówek wychowania przedszkolnego, dla których gmina Osielsko jest organem rejestrującym oraz trybu przeprowadzania kontroli prawidłowości ich pobrania i wykorzystania.  Podstawą skalkulowania dotacji dla przedszkoli niepublicznych jest koszt utrzymania dziecka </w:t>
      </w:r>
      <w:r>
        <w:rPr>
          <w:rFonts w:ascii="Times New Roman" w:hAnsi="Times New Roman"/>
          <w:sz w:val="24"/>
          <w:szCs w:val="24"/>
        </w:rPr>
        <w:br/>
        <w:t xml:space="preserve">w przedszkolu publicznym w gminie Osielsko. </w:t>
      </w:r>
      <w:r>
        <w:rPr>
          <w:rFonts w:ascii="Times New Roman" w:hAnsi="Times New Roman"/>
          <w:bCs/>
          <w:sz w:val="24"/>
          <w:szCs w:val="24"/>
        </w:rPr>
        <w:t xml:space="preserve">Dotacja jest przekazywana w okresach miesięcznych. </w:t>
      </w:r>
    </w:p>
    <w:p w:rsidR="00E0352E" w:rsidRDefault="00E0352E" w:rsidP="00E0352E">
      <w:pPr>
        <w:spacing w:after="0" w:line="22" w:lineRule="atLeast"/>
        <w:jc w:val="both"/>
        <w:rPr>
          <w:rFonts w:ascii="Times New Roman" w:hAnsi="Times New Roman"/>
          <w:i/>
          <w:sz w:val="24"/>
          <w:szCs w:val="24"/>
        </w:rPr>
      </w:pPr>
      <w:r>
        <w:rPr>
          <w:rFonts w:ascii="Times New Roman" w:hAnsi="Times New Roman"/>
          <w:bCs/>
          <w:sz w:val="24"/>
          <w:szCs w:val="24"/>
        </w:rPr>
        <w:t>S</w:t>
      </w:r>
      <w:r>
        <w:rPr>
          <w:rFonts w:ascii="Times New Roman" w:hAnsi="Times New Roman"/>
          <w:sz w:val="24"/>
          <w:szCs w:val="24"/>
        </w:rPr>
        <w:t xml:space="preserve">tawka dotacji z budżetu na jedno dziecko uczęszczające do niepublicznych przedszkoli na terenie gminy Osielsko od stycznia 2021 roku wynosi </w:t>
      </w:r>
      <w:r>
        <w:rPr>
          <w:rFonts w:ascii="Times New Roman" w:hAnsi="Times New Roman"/>
          <w:sz w:val="24"/>
          <w:szCs w:val="24"/>
          <w:u w:val="single"/>
        </w:rPr>
        <w:t>miesięcznie 757,10 zł</w:t>
      </w:r>
      <w:r>
        <w:rPr>
          <w:rFonts w:ascii="Times New Roman" w:hAnsi="Times New Roman"/>
          <w:sz w:val="24"/>
          <w:szCs w:val="24"/>
          <w:u w:val="single"/>
          <w:vertAlign w:val="superscript"/>
        </w:rPr>
        <w:footnoteReference w:id="19"/>
      </w:r>
      <w:r>
        <w:rPr>
          <w:rFonts w:ascii="Times New Roman" w:hAnsi="Times New Roman"/>
          <w:sz w:val="24"/>
          <w:szCs w:val="24"/>
        </w:rPr>
        <w:t>. Powyższa kwota weszła w życie Zarządzeniem Wójta Gminy Osielsko nr 4/2021 z dnia 20.01.2021 r. określające nową stawkę dotacji. Na odrębnych zasadach ustalane są dotacje na dzieci niepełnosprawne</w:t>
      </w:r>
      <w:r>
        <w:rPr>
          <w:rFonts w:ascii="Times New Roman" w:hAnsi="Times New Roman"/>
          <w:i/>
          <w:sz w:val="24"/>
          <w:szCs w:val="24"/>
        </w:rPr>
        <w:t>.</w:t>
      </w:r>
    </w:p>
    <w:p w:rsidR="00E0352E" w:rsidRDefault="00E0352E" w:rsidP="00E0352E">
      <w:pPr>
        <w:spacing w:after="0" w:line="22" w:lineRule="atLeast"/>
        <w:jc w:val="both"/>
        <w:rPr>
          <w:rFonts w:ascii="Times New Roman" w:hAnsi="Times New Roman"/>
          <w:sz w:val="24"/>
          <w:szCs w:val="24"/>
        </w:rPr>
      </w:pPr>
    </w:p>
    <w:p w:rsidR="00E0352E" w:rsidRDefault="00E0352E" w:rsidP="00E0352E">
      <w:pPr>
        <w:spacing w:after="0" w:line="22" w:lineRule="atLeast"/>
        <w:jc w:val="both"/>
        <w:rPr>
          <w:rFonts w:ascii="Times New Roman" w:hAnsi="Times New Roman"/>
          <w:sz w:val="24"/>
          <w:szCs w:val="24"/>
        </w:rPr>
      </w:pPr>
      <w:r>
        <w:rPr>
          <w:rFonts w:ascii="Times New Roman" w:hAnsi="Times New Roman"/>
          <w:bCs/>
          <w:sz w:val="24"/>
          <w:szCs w:val="24"/>
        </w:rPr>
        <w:t>W I półroczu 2021 dotacje były przekazywane do 8 przedszkoli niepublicznych na terenie gminy. Prz</w:t>
      </w:r>
      <w:r>
        <w:rPr>
          <w:rFonts w:ascii="Times New Roman" w:hAnsi="Times New Roman"/>
          <w:sz w:val="24"/>
          <w:szCs w:val="24"/>
        </w:rPr>
        <w:t>ekazano dotacje w łącznej kwocie – 2.396.751,02 zł. Poszczególne przedszkola otrzymały:</w:t>
      </w:r>
    </w:p>
    <w:p w:rsidR="00E0352E" w:rsidRDefault="00E0352E" w:rsidP="00EF58D6">
      <w:pPr>
        <w:numPr>
          <w:ilvl w:val="0"/>
          <w:numId w:val="111"/>
        </w:numPr>
        <w:spacing w:after="0" w:line="22" w:lineRule="atLeast"/>
        <w:contextualSpacing/>
        <w:jc w:val="both"/>
        <w:rPr>
          <w:rFonts w:ascii="Times New Roman" w:hAnsi="Times New Roman"/>
          <w:sz w:val="24"/>
          <w:szCs w:val="24"/>
        </w:rPr>
      </w:pPr>
      <w:r>
        <w:rPr>
          <w:rFonts w:ascii="Times New Roman" w:hAnsi="Times New Roman"/>
          <w:sz w:val="24"/>
          <w:szCs w:val="24"/>
        </w:rPr>
        <w:t>PRZEDSZKOLE DOBREGO PASTERZA w Żołędowie ul. Jastrzębia 27 prowadzone przez Zgromadzenie Sióstr Pasterek od Opatrzności Bożej z siedzibą w Jabłonowie Pomorskim – 233.186,80 zł.</w:t>
      </w:r>
    </w:p>
    <w:p w:rsidR="00E0352E" w:rsidRDefault="00E0352E" w:rsidP="00EF58D6">
      <w:pPr>
        <w:numPr>
          <w:ilvl w:val="0"/>
          <w:numId w:val="111"/>
        </w:numPr>
        <w:spacing w:after="0" w:line="22" w:lineRule="atLeast"/>
        <w:contextualSpacing/>
        <w:jc w:val="both"/>
        <w:rPr>
          <w:rFonts w:ascii="Times New Roman" w:hAnsi="Times New Roman"/>
          <w:sz w:val="24"/>
          <w:szCs w:val="24"/>
        </w:rPr>
      </w:pPr>
      <w:r>
        <w:rPr>
          <w:rFonts w:ascii="Times New Roman" w:hAnsi="Times New Roman"/>
          <w:sz w:val="24"/>
          <w:szCs w:val="24"/>
        </w:rPr>
        <w:t>PRZEDSZKOLE  CHATKA PUCHATKA w Osielsku ul. Bałtycka 19 – 277.098,60 zł.</w:t>
      </w:r>
    </w:p>
    <w:p w:rsidR="00E0352E" w:rsidRDefault="00E0352E" w:rsidP="00EF58D6">
      <w:pPr>
        <w:numPr>
          <w:ilvl w:val="0"/>
          <w:numId w:val="111"/>
        </w:numPr>
        <w:spacing w:after="0" w:line="22" w:lineRule="atLeast"/>
        <w:contextualSpacing/>
        <w:jc w:val="both"/>
        <w:rPr>
          <w:rFonts w:ascii="Times New Roman" w:hAnsi="Times New Roman"/>
          <w:sz w:val="24"/>
          <w:szCs w:val="24"/>
        </w:rPr>
      </w:pPr>
      <w:r>
        <w:rPr>
          <w:rFonts w:ascii="Times New Roman" w:hAnsi="Times New Roman"/>
          <w:sz w:val="24"/>
          <w:szCs w:val="24"/>
        </w:rPr>
        <w:t>PRZEDSZKOLE  HUMPTY DUMPTY  w Żołędowie, ul. Jastrzębia 74 – 256.656,90 zł.</w:t>
      </w:r>
    </w:p>
    <w:p w:rsidR="00E0352E" w:rsidRDefault="00E0352E" w:rsidP="00EF58D6">
      <w:pPr>
        <w:numPr>
          <w:ilvl w:val="0"/>
          <w:numId w:val="111"/>
        </w:numPr>
        <w:spacing w:after="0" w:line="22" w:lineRule="atLeast"/>
        <w:contextualSpacing/>
        <w:jc w:val="both"/>
        <w:rPr>
          <w:rFonts w:ascii="Times New Roman" w:hAnsi="Times New Roman"/>
          <w:sz w:val="24"/>
          <w:szCs w:val="24"/>
        </w:rPr>
      </w:pPr>
      <w:r>
        <w:rPr>
          <w:rFonts w:ascii="Times New Roman" w:hAnsi="Times New Roman"/>
          <w:bCs/>
          <w:sz w:val="24"/>
          <w:szCs w:val="24"/>
        </w:rPr>
        <w:t>PRZEDSZKOLE ANGLOJĘZYCZNE  TĘCZOWA KRAINA  w Niemczu ul. J. Matejki 8b – 414.133,70 zł.</w:t>
      </w:r>
    </w:p>
    <w:p w:rsidR="00E0352E" w:rsidRDefault="00E0352E" w:rsidP="00EF58D6">
      <w:pPr>
        <w:numPr>
          <w:ilvl w:val="0"/>
          <w:numId w:val="111"/>
        </w:numPr>
        <w:spacing w:after="0" w:line="22" w:lineRule="atLeast"/>
        <w:contextualSpacing/>
        <w:jc w:val="both"/>
        <w:rPr>
          <w:rFonts w:ascii="Times New Roman" w:hAnsi="Times New Roman"/>
          <w:sz w:val="24"/>
          <w:szCs w:val="24"/>
        </w:rPr>
      </w:pPr>
      <w:r>
        <w:rPr>
          <w:rFonts w:ascii="Times New Roman" w:hAnsi="Times New Roman"/>
          <w:sz w:val="24"/>
          <w:szCs w:val="24"/>
        </w:rPr>
        <w:t xml:space="preserve">PRZEDSZKOLE  DZIECIĘCY ŚWIAT MONTESSORI  w Niemczu, ul. Bydgoska 40 – </w:t>
      </w:r>
      <w:r>
        <w:rPr>
          <w:rFonts w:ascii="Times New Roman" w:hAnsi="Times New Roman"/>
          <w:sz w:val="24"/>
          <w:szCs w:val="24"/>
        </w:rPr>
        <w:br/>
        <w:t>191.112,88 zł.</w:t>
      </w:r>
    </w:p>
    <w:p w:rsidR="00E0352E" w:rsidRDefault="00E0352E" w:rsidP="00EF58D6">
      <w:pPr>
        <w:numPr>
          <w:ilvl w:val="0"/>
          <w:numId w:val="111"/>
        </w:numPr>
        <w:spacing w:after="0" w:line="22" w:lineRule="atLeast"/>
        <w:contextualSpacing/>
        <w:jc w:val="both"/>
        <w:rPr>
          <w:rFonts w:ascii="Times New Roman" w:hAnsi="Times New Roman"/>
          <w:sz w:val="24"/>
          <w:szCs w:val="24"/>
        </w:rPr>
      </w:pPr>
      <w:r>
        <w:rPr>
          <w:rFonts w:ascii="Times New Roman" w:hAnsi="Times New Roman"/>
          <w:sz w:val="24"/>
          <w:szCs w:val="24"/>
        </w:rPr>
        <w:t>PRZEDSZKOLE ZAMECZEK II w Osielsku ul. Polna 10 – 289.969,30 zł.</w:t>
      </w:r>
    </w:p>
    <w:p w:rsidR="00E0352E" w:rsidRDefault="00E0352E" w:rsidP="00EF58D6">
      <w:pPr>
        <w:numPr>
          <w:ilvl w:val="0"/>
          <w:numId w:val="111"/>
        </w:numPr>
        <w:spacing w:after="0" w:line="22" w:lineRule="atLeast"/>
        <w:contextualSpacing/>
        <w:jc w:val="both"/>
        <w:rPr>
          <w:rFonts w:ascii="Times New Roman" w:hAnsi="Times New Roman"/>
          <w:sz w:val="24"/>
          <w:szCs w:val="24"/>
        </w:rPr>
      </w:pPr>
      <w:r>
        <w:rPr>
          <w:rFonts w:ascii="Times New Roman" w:hAnsi="Times New Roman"/>
          <w:sz w:val="24"/>
          <w:szCs w:val="24"/>
        </w:rPr>
        <w:t>AKADEMIA PRZEDSZKOLAKA S.C. w Osielsku ul. Koralowa 26 – 302.840,00 zł.</w:t>
      </w:r>
    </w:p>
    <w:p w:rsidR="00E0352E" w:rsidRDefault="00E0352E" w:rsidP="00EF58D6">
      <w:pPr>
        <w:numPr>
          <w:ilvl w:val="0"/>
          <w:numId w:val="111"/>
        </w:numPr>
        <w:spacing w:after="0" w:line="22" w:lineRule="atLeast"/>
        <w:contextualSpacing/>
        <w:jc w:val="both"/>
        <w:rPr>
          <w:rFonts w:ascii="Times New Roman" w:hAnsi="Times New Roman"/>
          <w:sz w:val="24"/>
          <w:szCs w:val="24"/>
        </w:rPr>
      </w:pPr>
      <w:r>
        <w:rPr>
          <w:rFonts w:ascii="Times New Roman" w:hAnsi="Times New Roman"/>
          <w:sz w:val="24"/>
          <w:szCs w:val="24"/>
        </w:rPr>
        <w:lastRenderedPageBreak/>
        <w:t>PRZEDSZKOLE BLU ul. Wiatrakowa 1 w Osielsku – 431.752,84 zł.</w:t>
      </w:r>
    </w:p>
    <w:p w:rsidR="00E0352E" w:rsidRDefault="00E0352E" w:rsidP="00E0352E">
      <w:pPr>
        <w:spacing w:after="0" w:line="22" w:lineRule="atLeast"/>
        <w:jc w:val="both"/>
        <w:rPr>
          <w:rFonts w:ascii="Times New Roman" w:hAnsi="Times New Roman"/>
          <w:sz w:val="24"/>
          <w:szCs w:val="24"/>
        </w:rPr>
      </w:pPr>
    </w:p>
    <w:p w:rsidR="00103B07" w:rsidRPr="006450DB" w:rsidRDefault="00E0352E" w:rsidP="006450DB">
      <w:pPr>
        <w:spacing w:after="0" w:line="22" w:lineRule="atLeast"/>
        <w:jc w:val="both"/>
        <w:rPr>
          <w:rFonts w:ascii="Times New Roman" w:hAnsi="Times New Roman"/>
          <w:sz w:val="24"/>
          <w:szCs w:val="24"/>
        </w:rPr>
      </w:pPr>
      <w:r>
        <w:rPr>
          <w:rFonts w:ascii="Times New Roman" w:hAnsi="Times New Roman"/>
          <w:sz w:val="24"/>
          <w:szCs w:val="24"/>
        </w:rPr>
        <w:t xml:space="preserve">Z rozliczeń dotacji przedłożonych przez przedszkola wynika, że wg. stanu na dzień </w:t>
      </w:r>
      <w:r>
        <w:rPr>
          <w:rFonts w:ascii="Times New Roman" w:hAnsi="Times New Roman"/>
          <w:sz w:val="24"/>
          <w:szCs w:val="24"/>
        </w:rPr>
        <w:br/>
        <w:t xml:space="preserve">30 czerwca  2021 r. dotacja była przekazana na łącznie  </w:t>
      </w:r>
      <w:r>
        <w:rPr>
          <w:rFonts w:ascii="Times New Roman" w:hAnsi="Times New Roman"/>
          <w:sz w:val="24"/>
          <w:szCs w:val="24"/>
          <w:u w:val="single"/>
        </w:rPr>
        <w:t xml:space="preserve"> 485 dzieci,</w:t>
      </w:r>
      <w:r>
        <w:rPr>
          <w:rFonts w:ascii="Times New Roman" w:hAnsi="Times New Roman"/>
          <w:sz w:val="24"/>
          <w:szCs w:val="24"/>
        </w:rPr>
        <w:t xml:space="preserve"> z tego: do Przedszkola Dobrego Pasterza w Żołędowie - na 52 dzieci, Tęczowa Kraina – 92 dzieci, Chatka Puchatka – 61 dzieci, </w:t>
      </w:r>
      <w:proofErr w:type="spellStart"/>
      <w:r>
        <w:rPr>
          <w:rFonts w:ascii="Times New Roman" w:hAnsi="Times New Roman"/>
          <w:sz w:val="24"/>
          <w:szCs w:val="24"/>
        </w:rPr>
        <w:t>Humpty</w:t>
      </w:r>
      <w:proofErr w:type="spellEnd"/>
      <w:r>
        <w:rPr>
          <w:rFonts w:ascii="Times New Roman" w:hAnsi="Times New Roman"/>
          <w:sz w:val="24"/>
          <w:szCs w:val="24"/>
        </w:rPr>
        <w:t xml:space="preserve"> </w:t>
      </w:r>
      <w:proofErr w:type="spellStart"/>
      <w:r>
        <w:rPr>
          <w:rFonts w:ascii="Times New Roman" w:hAnsi="Times New Roman"/>
          <w:sz w:val="24"/>
          <w:szCs w:val="24"/>
        </w:rPr>
        <w:t>Dumpty</w:t>
      </w:r>
      <w:proofErr w:type="spellEnd"/>
      <w:r>
        <w:rPr>
          <w:rFonts w:ascii="Times New Roman" w:hAnsi="Times New Roman"/>
          <w:sz w:val="24"/>
          <w:szCs w:val="24"/>
        </w:rPr>
        <w:t xml:space="preserve">– 57 dzieci, Dziecięcy Świat Montessori - 37 dzieci, Zameczek II – 71 dzieci, Akademia Przedszkolaka  – 68 dzieci i do </w:t>
      </w:r>
      <w:r w:rsidR="006450DB">
        <w:rPr>
          <w:rFonts w:ascii="Times New Roman" w:hAnsi="Times New Roman"/>
          <w:sz w:val="24"/>
          <w:szCs w:val="24"/>
        </w:rPr>
        <w:t>przedszkola BLU – na 47 dzieci.</w:t>
      </w:r>
    </w:p>
    <w:p w:rsidR="006450DB" w:rsidRDefault="006450DB" w:rsidP="00A361F6">
      <w:pPr>
        <w:spacing w:after="0" w:line="22" w:lineRule="atLeast"/>
        <w:rPr>
          <w:rFonts w:ascii="Times New Roman" w:eastAsia="Times New Roman" w:hAnsi="Times New Roman" w:cs="Times New Roman"/>
          <w:b/>
          <w:color w:val="1F497D" w:themeColor="text2"/>
          <w:sz w:val="28"/>
          <w:szCs w:val="28"/>
        </w:rPr>
      </w:pPr>
    </w:p>
    <w:p w:rsidR="00483796" w:rsidRPr="00A361F6" w:rsidRDefault="00483796" w:rsidP="00483796">
      <w:pPr>
        <w:spacing w:after="0" w:line="22" w:lineRule="atLeast"/>
        <w:jc w:val="center"/>
        <w:rPr>
          <w:rFonts w:ascii="Times New Roman" w:eastAsia="Times New Roman" w:hAnsi="Times New Roman" w:cs="Times New Roman"/>
          <w:b/>
          <w:sz w:val="28"/>
          <w:szCs w:val="28"/>
        </w:rPr>
      </w:pPr>
      <w:r w:rsidRPr="00A361F6">
        <w:rPr>
          <w:rFonts w:ascii="Times New Roman" w:eastAsia="Times New Roman" w:hAnsi="Times New Roman" w:cs="Times New Roman"/>
          <w:b/>
          <w:sz w:val="28"/>
          <w:szCs w:val="28"/>
        </w:rPr>
        <w:t>WYKONANIE PLANOWANYCH  WYDATKÓW NA  INWESTYCJE</w:t>
      </w:r>
    </w:p>
    <w:p w:rsidR="00886B71" w:rsidRPr="00A361F6" w:rsidRDefault="00886B71" w:rsidP="00886B71">
      <w:pPr>
        <w:spacing w:after="0" w:line="240" w:lineRule="auto"/>
        <w:rPr>
          <w:rFonts w:ascii="Times New Roman" w:hAnsi="Times New Roman"/>
          <w:sz w:val="24"/>
          <w:szCs w:val="24"/>
          <w:u w:val="single"/>
        </w:rPr>
      </w:pPr>
      <w:r w:rsidRPr="00A361F6">
        <w:rPr>
          <w:rFonts w:ascii="Times New Roman" w:hAnsi="Times New Roman"/>
          <w:sz w:val="24"/>
          <w:szCs w:val="24"/>
          <w:u w:val="single"/>
        </w:rPr>
        <w:t xml:space="preserve">Objaśnienia do załącznika nr 3 </w:t>
      </w:r>
      <w:r w:rsidR="006450DB" w:rsidRPr="00A361F6">
        <w:rPr>
          <w:rFonts w:ascii="Times New Roman" w:hAnsi="Times New Roman"/>
          <w:sz w:val="24"/>
          <w:szCs w:val="24"/>
          <w:u w:val="single"/>
        </w:rPr>
        <w:t>do uchwały budżetowej</w:t>
      </w:r>
    </w:p>
    <w:p w:rsidR="006450DB" w:rsidRPr="00A361F6" w:rsidRDefault="006450DB" w:rsidP="00886B71">
      <w:pPr>
        <w:spacing w:after="0" w:line="240" w:lineRule="auto"/>
        <w:rPr>
          <w:rFonts w:ascii="Times New Roman" w:hAnsi="Times New Roman"/>
          <w:sz w:val="24"/>
          <w:szCs w:val="24"/>
        </w:rPr>
      </w:pPr>
    </w:p>
    <w:p w:rsidR="00886B71" w:rsidRDefault="00886B71" w:rsidP="00EF58D6">
      <w:pPr>
        <w:numPr>
          <w:ilvl w:val="0"/>
          <w:numId w:val="227"/>
        </w:numPr>
        <w:spacing w:after="0" w:line="240" w:lineRule="auto"/>
        <w:ind w:left="0" w:firstLine="0"/>
        <w:jc w:val="both"/>
        <w:rPr>
          <w:rFonts w:ascii="Times New Roman" w:hAnsi="Times New Roman"/>
          <w:sz w:val="24"/>
          <w:szCs w:val="24"/>
        </w:rPr>
      </w:pPr>
      <w:r w:rsidRPr="00A361F6">
        <w:rPr>
          <w:rFonts w:ascii="Times New Roman" w:eastAsia="Times New Roman" w:hAnsi="Times New Roman"/>
          <w:b/>
          <w:sz w:val="24"/>
          <w:szCs w:val="24"/>
          <w:lang w:eastAsia="pl-PL"/>
        </w:rPr>
        <w:t>Budowa infrastruktury wodociągowej i kanalizacyjnej</w:t>
      </w:r>
      <w:r w:rsidRPr="00A361F6">
        <w:rPr>
          <w:rFonts w:ascii="Times New Roman" w:eastAsia="Times New Roman" w:hAnsi="Times New Roman"/>
          <w:sz w:val="24"/>
          <w:szCs w:val="24"/>
          <w:lang w:eastAsia="pl-PL"/>
        </w:rPr>
        <w:t xml:space="preserve">, </w:t>
      </w:r>
      <w:r w:rsidRPr="00A361F6">
        <w:rPr>
          <w:rFonts w:ascii="Times New Roman" w:hAnsi="Times New Roman"/>
          <w:sz w:val="24"/>
          <w:szCs w:val="24"/>
        </w:rPr>
        <w:t xml:space="preserve">zaplanowano kwotę </w:t>
      </w:r>
      <w:r w:rsidRPr="00A361F6">
        <w:rPr>
          <w:rFonts w:ascii="Times New Roman" w:hAnsi="Times New Roman"/>
          <w:sz w:val="24"/>
          <w:szCs w:val="24"/>
        </w:rPr>
        <w:br/>
      </w:r>
      <w:r>
        <w:rPr>
          <w:rFonts w:ascii="Times New Roman" w:hAnsi="Times New Roman"/>
          <w:sz w:val="24"/>
          <w:szCs w:val="24"/>
        </w:rPr>
        <w:t>9.744.838,77 zł, wykonano: 238.357,59 zł w tym:</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1.1 </w:t>
      </w:r>
      <w:r w:rsidRPr="00B853CA">
        <w:rPr>
          <w:rFonts w:ascii="Times New Roman" w:eastAsia="Times New Roman" w:hAnsi="Times New Roman"/>
          <w:sz w:val="24"/>
          <w:szCs w:val="24"/>
          <w:lang w:eastAsia="pl-PL"/>
        </w:rPr>
        <w:t xml:space="preserve">Budowa sieci </w:t>
      </w:r>
      <w:proofErr w:type="spellStart"/>
      <w:r w:rsidRPr="00B853CA">
        <w:rPr>
          <w:rFonts w:ascii="Times New Roman" w:eastAsia="Times New Roman" w:hAnsi="Times New Roman"/>
          <w:sz w:val="24"/>
          <w:szCs w:val="24"/>
          <w:lang w:eastAsia="pl-PL"/>
        </w:rPr>
        <w:t>wod.-kan</w:t>
      </w:r>
      <w:proofErr w:type="spellEnd"/>
      <w:r w:rsidRPr="00B853CA">
        <w:rPr>
          <w:rFonts w:ascii="Times New Roman" w:eastAsia="Times New Roman" w:hAnsi="Times New Roman"/>
          <w:sz w:val="24"/>
          <w:szCs w:val="24"/>
          <w:lang w:eastAsia="pl-PL"/>
        </w:rPr>
        <w:t>. w ul. Sadyba w Niemczu</w:t>
      </w:r>
      <w:r>
        <w:rPr>
          <w:rFonts w:ascii="Times New Roman" w:eastAsia="Times New Roman" w:hAnsi="Times New Roman"/>
          <w:sz w:val="24"/>
          <w:szCs w:val="24"/>
          <w:lang w:eastAsia="pl-PL"/>
        </w:rPr>
        <w:t>, plan 550.000,00 zł, wykonanie 0,00 zł.</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sidRPr="00B853CA">
        <w:rPr>
          <w:rFonts w:ascii="Times New Roman" w:eastAsia="Times New Roman" w:hAnsi="Times New Roman"/>
          <w:sz w:val="24"/>
          <w:szCs w:val="24"/>
          <w:lang w:eastAsia="pl-PL"/>
        </w:rPr>
        <w:t xml:space="preserve">W ramach zadania planuje się wykonanie ok. 430,0 m sieci wodociągowej i 380,0 m sieci kanalizacji sanitarnej wraz z przewodem tłocznym i </w:t>
      </w:r>
      <w:proofErr w:type="spellStart"/>
      <w:r w:rsidRPr="00B853CA">
        <w:rPr>
          <w:rFonts w:ascii="Times New Roman" w:eastAsia="Times New Roman" w:hAnsi="Times New Roman"/>
          <w:sz w:val="24"/>
          <w:szCs w:val="24"/>
          <w:lang w:eastAsia="pl-PL"/>
        </w:rPr>
        <w:t>przepompownią.</w:t>
      </w:r>
      <w:bookmarkStart w:id="9" w:name="_Hlk79740177"/>
      <w:r>
        <w:rPr>
          <w:rFonts w:ascii="Times New Roman" w:eastAsia="Times New Roman" w:hAnsi="Times New Roman"/>
          <w:sz w:val="24"/>
          <w:szCs w:val="24"/>
          <w:lang w:eastAsia="pl-PL"/>
        </w:rPr>
        <w:t>Planowana</w:t>
      </w:r>
      <w:proofErr w:type="spellEnd"/>
      <w:r>
        <w:rPr>
          <w:rFonts w:ascii="Times New Roman" w:eastAsia="Times New Roman" w:hAnsi="Times New Roman"/>
          <w:sz w:val="24"/>
          <w:szCs w:val="24"/>
          <w:lang w:eastAsia="pl-PL"/>
        </w:rPr>
        <w:t xml:space="preserve"> realizacja zadania w II półroczu 2021 r.</w:t>
      </w:r>
    </w:p>
    <w:bookmarkEnd w:id="9"/>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1.2 </w:t>
      </w:r>
      <w:r w:rsidRPr="00B853CA">
        <w:rPr>
          <w:rFonts w:ascii="Times New Roman" w:eastAsia="Times New Roman" w:hAnsi="Times New Roman"/>
          <w:sz w:val="24"/>
          <w:szCs w:val="24"/>
          <w:lang w:eastAsia="pl-PL"/>
        </w:rPr>
        <w:t>Budowa kolektora ściekowego w ul. Bieszczadzkiej, Karpackiej, Nidzickiej, Długiej, Orzechowej i Leśnej w miejscowościach Niwy i Osielsko</w:t>
      </w:r>
      <w:r>
        <w:rPr>
          <w:rFonts w:ascii="Times New Roman" w:eastAsia="Times New Roman" w:hAnsi="Times New Roman"/>
          <w:sz w:val="24"/>
          <w:szCs w:val="24"/>
          <w:lang w:eastAsia="pl-PL"/>
        </w:rPr>
        <w:t xml:space="preserve">. Plan 400.000,00 zł, wykonanie 0,00 zł. </w:t>
      </w:r>
      <w:r w:rsidRPr="00B853CA">
        <w:rPr>
          <w:rFonts w:ascii="Times New Roman" w:eastAsia="Times New Roman" w:hAnsi="Times New Roman"/>
          <w:sz w:val="24"/>
          <w:szCs w:val="24"/>
          <w:lang w:eastAsia="pl-PL"/>
        </w:rPr>
        <w:t>W ramach zadania planuje się wykonanie ok. 1200,0 m kanału tłocznego.</w:t>
      </w:r>
      <w:r>
        <w:rPr>
          <w:rFonts w:ascii="Times New Roman" w:eastAsia="Times New Roman" w:hAnsi="Times New Roman"/>
          <w:sz w:val="24"/>
          <w:szCs w:val="24"/>
          <w:lang w:eastAsia="pl-PL"/>
        </w:rPr>
        <w:t xml:space="preserve"> Planowana realizacja zadania w II półroczu 2021 r.</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1.3 </w:t>
      </w:r>
      <w:r w:rsidRPr="00B853CA">
        <w:rPr>
          <w:rFonts w:ascii="Times New Roman" w:eastAsia="Times New Roman" w:hAnsi="Times New Roman"/>
          <w:sz w:val="24"/>
          <w:szCs w:val="24"/>
          <w:lang w:eastAsia="pl-PL"/>
        </w:rPr>
        <w:t xml:space="preserve">Budowa sieci </w:t>
      </w:r>
      <w:proofErr w:type="spellStart"/>
      <w:r w:rsidRPr="00B853CA">
        <w:rPr>
          <w:rFonts w:ascii="Times New Roman" w:eastAsia="Times New Roman" w:hAnsi="Times New Roman"/>
          <w:sz w:val="24"/>
          <w:szCs w:val="24"/>
          <w:lang w:eastAsia="pl-PL"/>
        </w:rPr>
        <w:t>wod.-kan</w:t>
      </w:r>
      <w:proofErr w:type="spellEnd"/>
      <w:r w:rsidRPr="00B853CA">
        <w:rPr>
          <w:rFonts w:ascii="Times New Roman" w:eastAsia="Times New Roman" w:hAnsi="Times New Roman"/>
          <w:sz w:val="24"/>
          <w:szCs w:val="24"/>
          <w:lang w:eastAsia="pl-PL"/>
        </w:rPr>
        <w:t xml:space="preserve"> w ul. </w:t>
      </w:r>
      <w:proofErr w:type="spellStart"/>
      <w:r w:rsidRPr="00B853CA">
        <w:rPr>
          <w:rFonts w:ascii="Times New Roman" w:eastAsia="Times New Roman" w:hAnsi="Times New Roman"/>
          <w:sz w:val="24"/>
          <w:szCs w:val="24"/>
          <w:lang w:eastAsia="pl-PL"/>
        </w:rPr>
        <w:t>Bazyliowej</w:t>
      </w:r>
      <w:proofErr w:type="spellEnd"/>
      <w:r w:rsidRPr="00B853CA">
        <w:rPr>
          <w:rFonts w:ascii="Times New Roman" w:eastAsia="Times New Roman" w:hAnsi="Times New Roman"/>
          <w:sz w:val="24"/>
          <w:szCs w:val="24"/>
          <w:lang w:eastAsia="pl-PL"/>
        </w:rPr>
        <w:t xml:space="preserve"> w Osielsku</w:t>
      </w:r>
      <w:r>
        <w:rPr>
          <w:rFonts w:ascii="Times New Roman" w:eastAsia="Times New Roman" w:hAnsi="Times New Roman"/>
          <w:sz w:val="24"/>
          <w:szCs w:val="24"/>
          <w:lang w:eastAsia="pl-PL"/>
        </w:rPr>
        <w:t xml:space="preserve">. Plan 82.000,00 zł, wykonanie </w:t>
      </w:r>
      <w:r>
        <w:rPr>
          <w:rFonts w:ascii="Times New Roman" w:eastAsia="Times New Roman" w:hAnsi="Times New Roman"/>
          <w:sz w:val="24"/>
          <w:szCs w:val="24"/>
          <w:lang w:eastAsia="pl-PL"/>
        </w:rPr>
        <w:br/>
        <w:t xml:space="preserve">0,00 zł. </w:t>
      </w:r>
      <w:r w:rsidRPr="00B853CA">
        <w:rPr>
          <w:rFonts w:ascii="Times New Roman" w:eastAsia="Times New Roman" w:hAnsi="Times New Roman"/>
          <w:sz w:val="24"/>
          <w:szCs w:val="24"/>
          <w:lang w:eastAsia="pl-PL"/>
        </w:rPr>
        <w:t>W ramach zadania planuje się wykonanie ok. 150,0 m wodociągu i ok. 150,0 m kanalizacji sanitarnej tłocznej</w:t>
      </w:r>
      <w:r>
        <w:rPr>
          <w:rFonts w:ascii="Times New Roman" w:eastAsia="Times New Roman" w:hAnsi="Times New Roman"/>
          <w:sz w:val="24"/>
          <w:szCs w:val="24"/>
          <w:lang w:eastAsia="pl-PL"/>
        </w:rPr>
        <w:t xml:space="preserve">. </w:t>
      </w:r>
      <w:r w:rsidRPr="00627048">
        <w:rPr>
          <w:rFonts w:ascii="Times New Roman" w:eastAsia="Times New Roman" w:hAnsi="Times New Roman"/>
          <w:sz w:val="24"/>
          <w:szCs w:val="24"/>
          <w:lang w:eastAsia="pl-PL"/>
        </w:rPr>
        <w:t xml:space="preserve">W dniu 13.05.2021 r. podpisana została umowa z firmą </w:t>
      </w:r>
      <w:r w:rsidRPr="00627048">
        <w:rPr>
          <w:rFonts w:ascii="Times New Roman" w:eastAsia="Times New Roman" w:hAnsi="Times New Roman"/>
          <w:sz w:val="24"/>
          <w:szCs w:val="24"/>
        </w:rPr>
        <w:t xml:space="preserve">z Przedsiębiorstwo Robót Inżynieryjno – Sanitarnych „INŻBUD” Andrzej i Robert </w:t>
      </w:r>
      <w:proofErr w:type="spellStart"/>
      <w:r w:rsidRPr="00627048">
        <w:rPr>
          <w:rFonts w:ascii="Times New Roman" w:eastAsia="Times New Roman" w:hAnsi="Times New Roman"/>
          <w:sz w:val="24"/>
          <w:szCs w:val="24"/>
        </w:rPr>
        <w:t>Kortas</w:t>
      </w:r>
      <w:proofErr w:type="spellEnd"/>
      <w:r w:rsidRPr="00627048">
        <w:rPr>
          <w:rFonts w:ascii="Times New Roman" w:eastAsia="Times New Roman" w:hAnsi="Times New Roman"/>
          <w:sz w:val="24"/>
          <w:szCs w:val="24"/>
        </w:rPr>
        <w:t xml:space="preserve"> </w:t>
      </w:r>
      <w:r>
        <w:rPr>
          <w:rFonts w:ascii="Times New Roman" w:eastAsia="Times New Roman" w:hAnsi="Times New Roman"/>
          <w:sz w:val="24"/>
          <w:szCs w:val="24"/>
        </w:rPr>
        <w:br/>
      </w:r>
      <w:r w:rsidRPr="00627048">
        <w:rPr>
          <w:rFonts w:ascii="Times New Roman" w:eastAsia="Times New Roman" w:hAnsi="Times New Roman"/>
          <w:sz w:val="24"/>
          <w:szCs w:val="24"/>
        </w:rPr>
        <w:t xml:space="preserve">Sp. j., ul. Kotomierska 17, 86-010 Koronowo na kwotę 79.525,93 </w:t>
      </w:r>
      <w:proofErr w:type="spellStart"/>
      <w:r w:rsidRPr="00627048">
        <w:rPr>
          <w:rFonts w:ascii="Times New Roman" w:eastAsia="Times New Roman" w:hAnsi="Times New Roman"/>
          <w:sz w:val="24"/>
          <w:szCs w:val="24"/>
        </w:rPr>
        <w:t>zł.</w:t>
      </w:r>
      <w:bookmarkStart w:id="10" w:name="_Hlk79742167"/>
      <w:r w:rsidRPr="00627048">
        <w:rPr>
          <w:rFonts w:ascii="Times New Roman" w:eastAsia="Times New Roman" w:hAnsi="Times New Roman"/>
          <w:sz w:val="24"/>
          <w:szCs w:val="24"/>
          <w:lang w:eastAsia="pl-PL"/>
        </w:rPr>
        <w:t>Planowana</w:t>
      </w:r>
      <w:proofErr w:type="spellEnd"/>
      <w:r>
        <w:rPr>
          <w:rFonts w:ascii="Times New Roman" w:eastAsia="Times New Roman" w:hAnsi="Times New Roman"/>
          <w:sz w:val="24"/>
          <w:szCs w:val="24"/>
          <w:lang w:eastAsia="pl-PL"/>
        </w:rPr>
        <w:t xml:space="preserve"> realizacja zadania w II półroczu 2021 r.</w:t>
      </w:r>
    </w:p>
    <w:bookmarkEnd w:id="10"/>
    <w:p w:rsidR="00886B71" w:rsidRPr="00627048"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1.4 </w:t>
      </w:r>
      <w:r w:rsidRPr="00B853CA">
        <w:rPr>
          <w:rFonts w:ascii="Times New Roman" w:eastAsia="Times New Roman" w:hAnsi="Times New Roman"/>
          <w:sz w:val="24"/>
          <w:szCs w:val="24"/>
          <w:lang w:eastAsia="pl-PL"/>
        </w:rPr>
        <w:t xml:space="preserve">Budowa sieci </w:t>
      </w:r>
      <w:proofErr w:type="spellStart"/>
      <w:r w:rsidRPr="00B853CA">
        <w:rPr>
          <w:rFonts w:ascii="Times New Roman" w:eastAsia="Times New Roman" w:hAnsi="Times New Roman"/>
          <w:sz w:val="24"/>
          <w:szCs w:val="24"/>
          <w:lang w:eastAsia="pl-PL"/>
        </w:rPr>
        <w:t>wod.-kan</w:t>
      </w:r>
      <w:proofErr w:type="spellEnd"/>
      <w:r w:rsidRPr="00B853CA">
        <w:rPr>
          <w:rFonts w:ascii="Times New Roman" w:eastAsia="Times New Roman" w:hAnsi="Times New Roman"/>
          <w:sz w:val="24"/>
          <w:szCs w:val="24"/>
          <w:lang w:eastAsia="pl-PL"/>
        </w:rPr>
        <w:t xml:space="preserve">. w rejonie ul. </w:t>
      </w:r>
      <w:r>
        <w:rPr>
          <w:rFonts w:ascii="Times New Roman" w:eastAsia="Times New Roman" w:hAnsi="Times New Roman"/>
          <w:sz w:val="24"/>
          <w:szCs w:val="24"/>
          <w:lang w:eastAsia="pl-PL"/>
        </w:rPr>
        <w:t xml:space="preserve">Fregaty </w:t>
      </w:r>
      <w:r w:rsidRPr="00B853CA">
        <w:rPr>
          <w:rFonts w:ascii="Times New Roman" w:eastAsia="Times New Roman" w:hAnsi="Times New Roman"/>
          <w:sz w:val="24"/>
          <w:szCs w:val="24"/>
          <w:lang w:eastAsia="pl-PL"/>
        </w:rPr>
        <w:t>w Osielsku</w:t>
      </w:r>
      <w:r>
        <w:rPr>
          <w:rFonts w:ascii="Times New Roman" w:eastAsia="Times New Roman" w:hAnsi="Times New Roman"/>
          <w:sz w:val="24"/>
          <w:szCs w:val="24"/>
          <w:lang w:eastAsia="pl-PL"/>
        </w:rPr>
        <w:t xml:space="preserve">. Plan 180.000,00 zł, wykonanie 0,00 zł. </w:t>
      </w:r>
      <w:r w:rsidRPr="00B853CA">
        <w:rPr>
          <w:rFonts w:ascii="Times New Roman" w:eastAsia="Times New Roman" w:hAnsi="Times New Roman"/>
          <w:sz w:val="24"/>
          <w:szCs w:val="24"/>
          <w:lang w:eastAsia="pl-PL"/>
        </w:rPr>
        <w:t>W ramach zadania planuje się wykonać ok. 90,0 m sieci wodociągowej i ok. 90,0 m sieci kanalizacji sanitarnej grawitacyjnej</w:t>
      </w:r>
      <w:r>
        <w:rPr>
          <w:rFonts w:ascii="Times New Roman" w:eastAsia="Times New Roman" w:hAnsi="Times New Roman"/>
          <w:sz w:val="24"/>
          <w:szCs w:val="24"/>
          <w:lang w:eastAsia="pl-PL"/>
        </w:rPr>
        <w:t xml:space="preserve">. </w:t>
      </w:r>
      <w:r w:rsidRPr="00627048">
        <w:rPr>
          <w:rFonts w:ascii="Times New Roman" w:eastAsia="Times New Roman" w:hAnsi="Times New Roman"/>
          <w:sz w:val="24"/>
          <w:szCs w:val="24"/>
          <w:lang w:eastAsia="pl-PL"/>
        </w:rPr>
        <w:t xml:space="preserve">W dniu 17.06.2021r. Odbył się przetarg na wykonanie prac budowlanych. Najniższą ofertę złożyła firma </w:t>
      </w:r>
      <w:r w:rsidRPr="00627048">
        <w:rPr>
          <w:rFonts w:ascii="Times New Roman" w:eastAsia="Times New Roman" w:hAnsi="Times New Roman"/>
          <w:sz w:val="24"/>
          <w:szCs w:val="24"/>
        </w:rPr>
        <w:t>Hydrotechnika Krzysztof Pyszka, ul. Święta 139, 77-400 Złotów na kwotę 171.154,81 zł. Podpisanie umowy nastąpi w lipcu 2021 r.</w:t>
      </w:r>
      <w:r w:rsidRPr="00627048">
        <w:rPr>
          <w:rFonts w:ascii="Times New Roman" w:eastAsia="Times New Roman" w:hAnsi="Times New Roman"/>
          <w:sz w:val="24"/>
          <w:szCs w:val="24"/>
          <w:lang w:eastAsia="pl-PL"/>
        </w:rPr>
        <w:t xml:space="preserve"> Planowana realizacja zadania w II półroczu 2021 r.</w:t>
      </w:r>
    </w:p>
    <w:p w:rsidR="00886B71" w:rsidRPr="00627048" w:rsidRDefault="00886B71" w:rsidP="00886B71">
      <w:pPr>
        <w:spacing w:after="0" w:line="240" w:lineRule="auto"/>
        <w:jc w:val="both"/>
        <w:rPr>
          <w:rFonts w:ascii="Times New Roman" w:eastAsia="Times New Roman" w:hAnsi="Times New Roman"/>
          <w:sz w:val="24"/>
          <w:szCs w:val="24"/>
          <w:lang w:eastAsia="pl-PL"/>
        </w:rPr>
      </w:pPr>
      <w:r w:rsidRPr="00F46D25">
        <w:rPr>
          <w:rFonts w:ascii="Times New Roman" w:eastAsia="Times New Roman" w:hAnsi="Times New Roman"/>
          <w:sz w:val="24"/>
          <w:szCs w:val="24"/>
          <w:lang w:eastAsia="pl-PL"/>
        </w:rPr>
        <w:t xml:space="preserve">1.5 Budowa sieci wodociągowej i kanalizacji sanitarnej w ul. Topolowej i przyległych </w:t>
      </w:r>
      <w:r w:rsidRPr="00F46D25">
        <w:rPr>
          <w:rFonts w:ascii="Times New Roman" w:eastAsia="Times New Roman" w:hAnsi="Times New Roman"/>
          <w:sz w:val="24"/>
          <w:szCs w:val="24"/>
          <w:lang w:eastAsia="pl-PL"/>
        </w:rPr>
        <w:br/>
        <w:t>w Osielsku. Plan</w:t>
      </w:r>
      <w:r>
        <w:rPr>
          <w:rFonts w:ascii="Times New Roman" w:eastAsia="Times New Roman" w:hAnsi="Times New Roman"/>
          <w:sz w:val="24"/>
          <w:szCs w:val="24"/>
          <w:lang w:eastAsia="pl-PL"/>
        </w:rPr>
        <w:t xml:space="preserve"> 1.700.000,00 zł, wykonanie 180.117,10 zł. Kontynuacja prac z roku 2020. </w:t>
      </w:r>
      <w:r w:rsidRPr="00B853CA">
        <w:rPr>
          <w:rFonts w:ascii="Times New Roman" w:eastAsia="Times New Roman" w:hAnsi="Times New Roman"/>
          <w:sz w:val="24"/>
          <w:szCs w:val="24"/>
          <w:lang w:eastAsia="pl-PL"/>
        </w:rPr>
        <w:t>W ramach zadania planuje się budowę ok. 900,0 m sieci wodociągowej, ok. 900,0 m sieci kanalizacji sanitarnej grawitacyjnej wraz z przewodem tłocznym i przepompownią ścieków</w:t>
      </w:r>
      <w:r>
        <w:rPr>
          <w:rFonts w:ascii="Times New Roman" w:eastAsia="Times New Roman" w:hAnsi="Times New Roman"/>
          <w:sz w:val="24"/>
          <w:szCs w:val="24"/>
          <w:lang w:eastAsia="pl-PL"/>
        </w:rPr>
        <w:t xml:space="preserve">.  </w:t>
      </w:r>
      <w:r w:rsidRPr="00627048">
        <w:rPr>
          <w:rFonts w:ascii="Times New Roman" w:eastAsia="Times New Roman" w:hAnsi="Times New Roman"/>
          <w:sz w:val="24"/>
          <w:szCs w:val="24"/>
        </w:rPr>
        <w:t>W dniu 24 lipca 2020 r. podpisana została umowa z firmą Strabag Sp. z o.o. ul. Poznańska 10, 05-800 Pruszków.</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1.6 </w:t>
      </w:r>
      <w:r w:rsidRPr="00B853CA">
        <w:rPr>
          <w:rFonts w:ascii="Times New Roman" w:eastAsia="Times New Roman" w:hAnsi="Times New Roman"/>
          <w:sz w:val="24"/>
          <w:szCs w:val="24"/>
          <w:lang w:eastAsia="pl-PL"/>
        </w:rPr>
        <w:t>Budowa kanalizacji sanitarnej w ul. Chabrowej w Osielsku</w:t>
      </w:r>
      <w:r>
        <w:rPr>
          <w:rFonts w:ascii="Times New Roman" w:eastAsia="Times New Roman" w:hAnsi="Times New Roman"/>
          <w:sz w:val="24"/>
          <w:szCs w:val="24"/>
          <w:lang w:eastAsia="pl-PL"/>
        </w:rPr>
        <w:t xml:space="preserve">. Plan 110.000,00 zł, wykonanie 0,00 zł. </w:t>
      </w:r>
      <w:r w:rsidRPr="00B853CA">
        <w:rPr>
          <w:rFonts w:ascii="Times New Roman" w:eastAsia="Times New Roman" w:hAnsi="Times New Roman"/>
          <w:sz w:val="24"/>
          <w:szCs w:val="24"/>
          <w:lang w:eastAsia="pl-PL"/>
        </w:rPr>
        <w:t>W ramach zadania planuje się wykonać ok. 50,0 kanalizacji sanitarnej</w:t>
      </w:r>
      <w:r>
        <w:rPr>
          <w:rFonts w:ascii="Times New Roman" w:eastAsia="Times New Roman" w:hAnsi="Times New Roman"/>
          <w:sz w:val="24"/>
          <w:szCs w:val="24"/>
          <w:lang w:eastAsia="pl-PL"/>
        </w:rPr>
        <w:t xml:space="preserve"> grawitacyjnej. </w:t>
      </w:r>
      <w:r w:rsidRPr="00627048">
        <w:rPr>
          <w:rFonts w:ascii="Times New Roman" w:eastAsia="Times New Roman" w:hAnsi="Times New Roman"/>
          <w:sz w:val="24"/>
          <w:szCs w:val="24"/>
          <w:lang w:eastAsia="pl-PL"/>
        </w:rPr>
        <w:t xml:space="preserve">W dniu 17.06.2021 r. Odbył się przetarg na wykonanie prac budowlanych. Najniższą ofertę złożyła firma </w:t>
      </w:r>
      <w:r w:rsidRPr="00627048">
        <w:rPr>
          <w:rFonts w:ascii="Times New Roman" w:eastAsia="Times New Roman" w:hAnsi="Times New Roman"/>
          <w:sz w:val="24"/>
          <w:szCs w:val="24"/>
        </w:rPr>
        <w:t>Hydrotechnika Krzysztof Pyszka, ul. Święta 139, 77-400 Złotów na kwotę 108.429,94 zł. Podpisanie umowy nastąpi w lipcu 2021r.</w:t>
      </w:r>
      <w:r w:rsidRPr="00627048">
        <w:rPr>
          <w:rFonts w:ascii="Times New Roman" w:eastAsia="Times New Roman" w:hAnsi="Times New Roman"/>
          <w:sz w:val="24"/>
          <w:szCs w:val="24"/>
          <w:lang w:eastAsia="pl-PL"/>
        </w:rPr>
        <w:t xml:space="preserve"> Dalsza</w:t>
      </w:r>
      <w:r>
        <w:rPr>
          <w:rFonts w:ascii="Times New Roman" w:eastAsia="Times New Roman" w:hAnsi="Times New Roman"/>
          <w:sz w:val="24"/>
          <w:szCs w:val="24"/>
          <w:lang w:eastAsia="pl-PL"/>
        </w:rPr>
        <w:t xml:space="preserve"> realizacja zadania w II półroczu 2021 r.</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sidRPr="00B853CA">
        <w:rPr>
          <w:rFonts w:ascii="Times New Roman" w:eastAsia="Times New Roman" w:hAnsi="Times New Roman"/>
          <w:sz w:val="24"/>
          <w:szCs w:val="24"/>
          <w:lang w:eastAsia="pl-PL"/>
        </w:rPr>
        <w:t>1.</w:t>
      </w:r>
      <w:r>
        <w:rPr>
          <w:rFonts w:ascii="Times New Roman" w:eastAsia="Times New Roman" w:hAnsi="Times New Roman"/>
          <w:sz w:val="24"/>
          <w:szCs w:val="24"/>
          <w:lang w:eastAsia="pl-PL"/>
        </w:rPr>
        <w:t>7</w:t>
      </w:r>
      <w:r w:rsidRPr="00B853CA">
        <w:rPr>
          <w:rFonts w:ascii="Times New Roman" w:eastAsia="Times New Roman" w:hAnsi="Times New Roman"/>
          <w:sz w:val="24"/>
          <w:szCs w:val="24"/>
          <w:lang w:eastAsia="pl-PL"/>
        </w:rPr>
        <w:t>Budowa sieci wodociągowej w rejonie ul. Leśnej w Czarnówczynie</w:t>
      </w:r>
      <w:r>
        <w:rPr>
          <w:rFonts w:ascii="Times New Roman" w:eastAsia="Times New Roman" w:hAnsi="Times New Roman"/>
          <w:sz w:val="24"/>
          <w:szCs w:val="24"/>
          <w:lang w:eastAsia="pl-PL"/>
        </w:rPr>
        <w:t xml:space="preserve">. Plan 100.000,00 zł, wykonanie 0,00 zł. </w:t>
      </w:r>
      <w:r w:rsidRPr="00B853CA">
        <w:rPr>
          <w:rFonts w:ascii="Times New Roman" w:eastAsia="Times New Roman" w:hAnsi="Times New Roman"/>
          <w:sz w:val="24"/>
          <w:szCs w:val="24"/>
          <w:lang w:eastAsia="pl-PL"/>
        </w:rPr>
        <w:t>W ramach zadania planuje się wykonać ok. 190,0 m sieci wodociągowej</w:t>
      </w:r>
      <w:r>
        <w:rPr>
          <w:rFonts w:ascii="Times New Roman" w:eastAsia="Times New Roman" w:hAnsi="Times New Roman"/>
          <w:sz w:val="24"/>
          <w:szCs w:val="24"/>
          <w:lang w:eastAsia="pl-PL"/>
        </w:rPr>
        <w:t>. Planowana realizacja zadania w II półroczu 2021 r.</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sidRPr="00B853CA">
        <w:rPr>
          <w:rFonts w:ascii="Times New Roman" w:eastAsia="Times New Roman" w:hAnsi="Times New Roman"/>
          <w:sz w:val="24"/>
          <w:szCs w:val="24"/>
          <w:lang w:eastAsia="pl-PL"/>
        </w:rPr>
        <w:t>1.</w:t>
      </w:r>
      <w:r>
        <w:rPr>
          <w:rFonts w:ascii="Times New Roman" w:eastAsia="Times New Roman" w:hAnsi="Times New Roman"/>
          <w:sz w:val="24"/>
          <w:szCs w:val="24"/>
          <w:lang w:eastAsia="pl-PL"/>
        </w:rPr>
        <w:t>8</w:t>
      </w:r>
      <w:r w:rsidRPr="00B853CA">
        <w:rPr>
          <w:rFonts w:ascii="Times New Roman" w:eastAsia="Times New Roman" w:hAnsi="Times New Roman"/>
          <w:sz w:val="24"/>
          <w:szCs w:val="24"/>
          <w:lang w:eastAsia="pl-PL"/>
        </w:rPr>
        <w:t xml:space="preserve">Budowa sieci </w:t>
      </w:r>
      <w:proofErr w:type="spellStart"/>
      <w:r w:rsidRPr="00B853CA">
        <w:rPr>
          <w:rFonts w:ascii="Times New Roman" w:eastAsia="Times New Roman" w:hAnsi="Times New Roman"/>
          <w:sz w:val="24"/>
          <w:szCs w:val="24"/>
          <w:lang w:eastAsia="pl-PL"/>
        </w:rPr>
        <w:t>wod.-kan</w:t>
      </w:r>
      <w:proofErr w:type="spellEnd"/>
      <w:r w:rsidRPr="00B853CA">
        <w:rPr>
          <w:rFonts w:ascii="Times New Roman" w:eastAsia="Times New Roman" w:hAnsi="Times New Roman"/>
          <w:sz w:val="24"/>
          <w:szCs w:val="24"/>
          <w:lang w:eastAsia="pl-PL"/>
        </w:rPr>
        <w:t xml:space="preserve">. ul. Parowy </w:t>
      </w:r>
      <w:r>
        <w:rPr>
          <w:rFonts w:ascii="Times New Roman" w:eastAsia="Times New Roman" w:hAnsi="Times New Roman"/>
          <w:sz w:val="24"/>
          <w:szCs w:val="24"/>
          <w:lang w:eastAsia="pl-PL"/>
        </w:rPr>
        <w:t>w Osielsku. Plan 237.000,00 zł, wykonanie 0,00 zł.</w:t>
      </w:r>
    </w:p>
    <w:p w:rsidR="00886B71" w:rsidRPr="00627048" w:rsidRDefault="00886B71" w:rsidP="00886B71">
      <w:pPr>
        <w:spacing w:after="0" w:line="240" w:lineRule="auto"/>
        <w:jc w:val="both"/>
        <w:rPr>
          <w:rFonts w:ascii="Times New Roman" w:eastAsia="Times New Roman" w:hAnsi="Times New Roman"/>
          <w:sz w:val="24"/>
          <w:szCs w:val="24"/>
          <w:lang w:eastAsia="pl-PL"/>
        </w:rPr>
      </w:pPr>
      <w:r w:rsidRPr="00B853CA">
        <w:rPr>
          <w:rFonts w:ascii="Times New Roman" w:eastAsia="Times New Roman" w:hAnsi="Times New Roman"/>
          <w:sz w:val="24"/>
          <w:szCs w:val="24"/>
          <w:lang w:eastAsia="pl-PL"/>
        </w:rPr>
        <w:lastRenderedPageBreak/>
        <w:t xml:space="preserve">W ramach zadania planuje się wykonać ok. 290,0m sieci wodociągowej i 440,0 m sieci kanalizacji </w:t>
      </w:r>
      <w:proofErr w:type="spellStart"/>
      <w:r w:rsidRPr="00B853CA">
        <w:rPr>
          <w:rFonts w:ascii="Times New Roman" w:eastAsia="Times New Roman" w:hAnsi="Times New Roman"/>
          <w:sz w:val="24"/>
          <w:szCs w:val="24"/>
          <w:lang w:eastAsia="pl-PL"/>
        </w:rPr>
        <w:t>sanitarnej</w:t>
      </w:r>
      <w:r>
        <w:rPr>
          <w:rFonts w:ascii="Times New Roman" w:eastAsia="Times New Roman" w:hAnsi="Times New Roman"/>
          <w:sz w:val="24"/>
          <w:szCs w:val="24"/>
          <w:lang w:eastAsia="pl-PL"/>
        </w:rPr>
        <w:t>.</w:t>
      </w:r>
      <w:r w:rsidRPr="00627048">
        <w:rPr>
          <w:rFonts w:ascii="Times New Roman" w:eastAsia="Times New Roman" w:hAnsi="Times New Roman"/>
          <w:sz w:val="24"/>
          <w:szCs w:val="24"/>
          <w:lang w:eastAsia="pl-PL"/>
        </w:rPr>
        <w:t>Najniższą</w:t>
      </w:r>
      <w:proofErr w:type="spellEnd"/>
      <w:r w:rsidRPr="00627048">
        <w:rPr>
          <w:rFonts w:ascii="Times New Roman" w:eastAsia="Times New Roman" w:hAnsi="Times New Roman"/>
          <w:sz w:val="24"/>
          <w:szCs w:val="24"/>
          <w:lang w:eastAsia="pl-PL"/>
        </w:rPr>
        <w:t xml:space="preserve"> ofertę złożyła firma </w:t>
      </w:r>
      <w:r w:rsidRPr="00627048">
        <w:rPr>
          <w:rFonts w:ascii="Times New Roman" w:eastAsia="Times New Roman" w:hAnsi="Times New Roman"/>
          <w:sz w:val="24"/>
          <w:szCs w:val="24"/>
        </w:rPr>
        <w:t xml:space="preserve">z Przedsiębiorstwem Robót Inżynieryjno – Sanitarnych „INŻBUD” Andrzej i Robert </w:t>
      </w:r>
      <w:proofErr w:type="spellStart"/>
      <w:r w:rsidRPr="00627048">
        <w:rPr>
          <w:rFonts w:ascii="Times New Roman" w:eastAsia="Times New Roman" w:hAnsi="Times New Roman"/>
          <w:sz w:val="24"/>
          <w:szCs w:val="24"/>
        </w:rPr>
        <w:t>Kortas</w:t>
      </w:r>
      <w:proofErr w:type="spellEnd"/>
      <w:r w:rsidRPr="00627048">
        <w:rPr>
          <w:rFonts w:ascii="Times New Roman" w:eastAsia="Times New Roman" w:hAnsi="Times New Roman"/>
          <w:sz w:val="24"/>
          <w:szCs w:val="24"/>
        </w:rPr>
        <w:t xml:space="preserve"> Sp. j., ul. Kotomierska 17, 86-010 Koronowo na kwotę 234.104,09 zł. Podpisanie umowy nastąpi w lipcu 2021r.</w:t>
      </w:r>
      <w:r w:rsidRPr="00627048">
        <w:rPr>
          <w:rFonts w:ascii="Times New Roman" w:eastAsia="Times New Roman" w:hAnsi="Times New Roman"/>
          <w:sz w:val="24"/>
          <w:szCs w:val="24"/>
          <w:lang w:eastAsia="pl-PL"/>
        </w:rPr>
        <w:t xml:space="preserve"> Planowana realizacja zadania w II półroczu 2021 r.</w:t>
      </w:r>
    </w:p>
    <w:p w:rsidR="00886B71" w:rsidRDefault="00886B71" w:rsidP="00886B71">
      <w:pPr>
        <w:spacing w:after="0" w:line="240" w:lineRule="auto"/>
        <w:jc w:val="both"/>
        <w:rPr>
          <w:rFonts w:ascii="Times New Roman" w:eastAsia="Times New Roman" w:hAnsi="Times New Roman"/>
          <w:sz w:val="24"/>
          <w:szCs w:val="24"/>
          <w:lang w:eastAsia="pl-PL"/>
        </w:rPr>
      </w:pPr>
      <w:r w:rsidRPr="00E55B68">
        <w:rPr>
          <w:rFonts w:ascii="Times New Roman" w:eastAsia="Times New Roman" w:hAnsi="Times New Roman"/>
          <w:sz w:val="24"/>
          <w:szCs w:val="24"/>
          <w:lang w:eastAsia="pl-PL"/>
        </w:rPr>
        <w:t>1.9  Budowa sieci</w:t>
      </w:r>
      <w:r w:rsidRPr="00B853CA">
        <w:rPr>
          <w:rFonts w:ascii="Times New Roman" w:eastAsia="Times New Roman" w:hAnsi="Times New Roman"/>
          <w:sz w:val="24"/>
          <w:szCs w:val="24"/>
          <w:lang w:eastAsia="pl-PL"/>
        </w:rPr>
        <w:t xml:space="preserve"> wodociągowej i kolektora przesyłowego w ul. Słonecznej w Osielsku.</w:t>
      </w:r>
      <w:r>
        <w:rPr>
          <w:rFonts w:ascii="Times New Roman" w:eastAsia="Times New Roman" w:hAnsi="Times New Roman"/>
          <w:sz w:val="24"/>
          <w:szCs w:val="24"/>
          <w:lang w:eastAsia="pl-PL"/>
        </w:rPr>
        <w:t xml:space="preserve"> Plan </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1.200.000,00 zł, Wykonanie 0,00 zł. </w:t>
      </w:r>
      <w:r w:rsidRPr="00B853CA">
        <w:rPr>
          <w:rFonts w:ascii="Times New Roman" w:eastAsia="Times New Roman" w:hAnsi="Times New Roman"/>
          <w:sz w:val="24"/>
          <w:szCs w:val="24"/>
          <w:lang w:eastAsia="pl-PL"/>
        </w:rPr>
        <w:t>W ramach zadani planuje się wykonanie ok. 1050,0 m sieci wodociągowej i 1250,0 m kanalizacji</w:t>
      </w:r>
      <w:r>
        <w:rPr>
          <w:rFonts w:ascii="Times New Roman" w:eastAsia="Times New Roman" w:hAnsi="Times New Roman"/>
          <w:sz w:val="24"/>
          <w:szCs w:val="24"/>
          <w:lang w:eastAsia="pl-PL"/>
        </w:rPr>
        <w:t xml:space="preserve"> sanitarnej</w:t>
      </w:r>
      <w:r w:rsidRPr="00B853CA">
        <w:rPr>
          <w:rFonts w:ascii="Times New Roman" w:eastAsia="Times New Roman" w:hAnsi="Times New Roman"/>
          <w:sz w:val="24"/>
          <w:szCs w:val="24"/>
          <w:lang w:eastAsia="pl-PL"/>
        </w:rPr>
        <w:t xml:space="preserve"> tłocznej</w:t>
      </w:r>
      <w:r>
        <w:rPr>
          <w:rFonts w:ascii="Times New Roman" w:eastAsia="Times New Roman" w:hAnsi="Times New Roman"/>
          <w:sz w:val="24"/>
          <w:szCs w:val="24"/>
          <w:lang w:eastAsia="pl-PL"/>
        </w:rPr>
        <w:t>. Planowana realizacja zadania w II półroczu 2021 r.</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1.10 </w:t>
      </w:r>
      <w:r w:rsidRPr="00B853CA">
        <w:rPr>
          <w:rFonts w:ascii="Times New Roman" w:eastAsia="Times New Roman" w:hAnsi="Times New Roman"/>
          <w:sz w:val="24"/>
          <w:szCs w:val="24"/>
          <w:lang w:eastAsia="pl-PL"/>
        </w:rPr>
        <w:t xml:space="preserve">Przebudowa sieci kanalizacji sanitarnej ATR Osielsko. </w:t>
      </w:r>
      <w:r>
        <w:rPr>
          <w:rFonts w:ascii="Times New Roman" w:eastAsia="Times New Roman" w:hAnsi="Times New Roman"/>
          <w:sz w:val="24"/>
          <w:szCs w:val="24"/>
          <w:lang w:eastAsia="pl-PL"/>
        </w:rPr>
        <w:t xml:space="preserve">Plan 150.000,00 zł, wykonanie 0,00 zł.  </w:t>
      </w:r>
      <w:r w:rsidRPr="00B853CA">
        <w:rPr>
          <w:rFonts w:ascii="Times New Roman" w:eastAsia="Times New Roman" w:hAnsi="Times New Roman"/>
          <w:sz w:val="24"/>
          <w:szCs w:val="24"/>
          <w:lang w:eastAsia="pl-PL"/>
        </w:rPr>
        <w:t>W ramach zadania planuje się wykonanie ok. 420,0 m kanalizacji sanitarnej tłocznej.</w:t>
      </w:r>
      <w:r>
        <w:rPr>
          <w:rFonts w:ascii="Times New Roman" w:eastAsia="Times New Roman" w:hAnsi="Times New Roman"/>
          <w:sz w:val="24"/>
          <w:szCs w:val="24"/>
          <w:lang w:eastAsia="pl-PL"/>
        </w:rPr>
        <w:t xml:space="preserve"> Planowana realizacja zadania w II półroczu 2021 r.</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1.11 </w:t>
      </w:r>
      <w:r w:rsidRPr="00B853CA">
        <w:rPr>
          <w:rFonts w:ascii="Times New Roman" w:eastAsia="Times New Roman" w:hAnsi="Times New Roman"/>
          <w:sz w:val="24"/>
          <w:szCs w:val="24"/>
          <w:lang w:eastAsia="pl-PL"/>
        </w:rPr>
        <w:t xml:space="preserve">Budowa sieci </w:t>
      </w:r>
      <w:proofErr w:type="spellStart"/>
      <w:r w:rsidRPr="00B853CA">
        <w:rPr>
          <w:rFonts w:ascii="Times New Roman" w:eastAsia="Times New Roman" w:hAnsi="Times New Roman"/>
          <w:sz w:val="24"/>
          <w:szCs w:val="24"/>
          <w:lang w:eastAsia="pl-PL"/>
        </w:rPr>
        <w:t>wod.-kan</w:t>
      </w:r>
      <w:proofErr w:type="spellEnd"/>
      <w:r w:rsidRPr="00B853CA">
        <w:rPr>
          <w:rFonts w:ascii="Times New Roman" w:eastAsia="Times New Roman" w:hAnsi="Times New Roman"/>
          <w:sz w:val="24"/>
          <w:szCs w:val="24"/>
          <w:lang w:eastAsia="pl-PL"/>
        </w:rPr>
        <w:t xml:space="preserve">. w rejonie ul. Szosa Gdańska z włączeniem w ul. Polnej Osielsko. </w:t>
      </w:r>
      <w:r>
        <w:rPr>
          <w:rFonts w:ascii="Times New Roman" w:eastAsia="Times New Roman" w:hAnsi="Times New Roman"/>
          <w:sz w:val="24"/>
          <w:szCs w:val="24"/>
          <w:lang w:eastAsia="pl-PL"/>
        </w:rPr>
        <w:t xml:space="preserve">Plan 80.000,00 zł, wykonanie 0,00 zł. </w:t>
      </w:r>
      <w:r w:rsidRPr="00B853CA">
        <w:rPr>
          <w:rFonts w:ascii="Times New Roman" w:eastAsia="Times New Roman" w:hAnsi="Times New Roman"/>
          <w:sz w:val="24"/>
          <w:szCs w:val="24"/>
          <w:lang w:eastAsia="pl-PL"/>
        </w:rPr>
        <w:t>W ramach zadania planuje się wykonanie ok. 100,0 m sieci wodociągowej i ok. 95,0 m sieci kanalizacji</w:t>
      </w:r>
      <w:r>
        <w:rPr>
          <w:rFonts w:ascii="Times New Roman" w:eastAsia="Times New Roman" w:hAnsi="Times New Roman"/>
          <w:sz w:val="24"/>
          <w:szCs w:val="24"/>
          <w:lang w:eastAsia="pl-PL"/>
        </w:rPr>
        <w:t xml:space="preserve"> sanitarnej</w:t>
      </w:r>
      <w:r w:rsidRPr="00B853CA">
        <w:rPr>
          <w:rFonts w:ascii="Times New Roman" w:eastAsia="Times New Roman" w:hAnsi="Times New Roman"/>
          <w:sz w:val="24"/>
          <w:szCs w:val="24"/>
          <w:lang w:eastAsia="pl-PL"/>
        </w:rPr>
        <w:t xml:space="preserve"> </w:t>
      </w:r>
      <w:proofErr w:type="spellStart"/>
      <w:r w:rsidRPr="00B853CA">
        <w:rPr>
          <w:rFonts w:ascii="Times New Roman" w:eastAsia="Times New Roman" w:hAnsi="Times New Roman"/>
          <w:sz w:val="24"/>
          <w:szCs w:val="24"/>
          <w:lang w:eastAsia="pl-PL"/>
        </w:rPr>
        <w:t>tłocznej.</w:t>
      </w:r>
      <w:r w:rsidRPr="00627048">
        <w:rPr>
          <w:rFonts w:ascii="Times New Roman" w:eastAsia="Times New Roman" w:hAnsi="Times New Roman"/>
          <w:sz w:val="24"/>
          <w:szCs w:val="24"/>
          <w:lang w:eastAsia="pl-PL"/>
        </w:rPr>
        <w:t>W</w:t>
      </w:r>
      <w:proofErr w:type="spellEnd"/>
      <w:r w:rsidRPr="00627048">
        <w:rPr>
          <w:rFonts w:ascii="Times New Roman" w:eastAsia="Times New Roman" w:hAnsi="Times New Roman"/>
          <w:sz w:val="24"/>
          <w:szCs w:val="24"/>
          <w:lang w:eastAsia="pl-PL"/>
        </w:rPr>
        <w:t xml:space="preserve"> dniu 13.05.2021 r. podpisana została umowa z firmą </w:t>
      </w:r>
      <w:r w:rsidRPr="00627048">
        <w:rPr>
          <w:rFonts w:ascii="Times New Roman" w:eastAsia="Times New Roman" w:hAnsi="Times New Roman"/>
          <w:sz w:val="24"/>
          <w:szCs w:val="24"/>
        </w:rPr>
        <w:t xml:space="preserve">Przedsiębiorstwo Robót Inżynieryjno – Sanitarnych „INŻBUD” Andrzej i Robert </w:t>
      </w:r>
      <w:proofErr w:type="spellStart"/>
      <w:r w:rsidRPr="00627048">
        <w:rPr>
          <w:rFonts w:ascii="Times New Roman" w:eastAsia="Times New Roman" w:hAnsi="Times New Roman"/>
          <w:sz w:val="24"/>
          <w:szCs w:val="24"/>
        </w:rPr>
        <w:t>Kortas</w:t>
      </w:r>
      <w:proofErr w:type="spellEnd"/>
      <w:r w:rsidRPr="00627048">
        <w:rPr>
          <w:rFonts w:ascii="Times New Roman" w:eastAsia="Times New Roman" w:hAnsi="Times New Roman"/>
          <w:sz w:val="24"/>
          <w:szCs w:val="24"/>
        </w:rPr>
        <w:t xml:space="preserve"> Sp. j., ul. Kotomierska 17, 86-010 Koronowo na kwotę 76.557,45 zł. </w:t>
      </w:r>
      <w:r w:rsidRPr="00627048">
        <w:rPr>
          <w:rFonts w:ascii="Times New Roman" w:eastAsia="Times New Roman" w:hAnsi="Times New Roman"/>
          <w:sz w:val="24"/>
          <w:szCs w:val="24"/>
          <w:lang w:eastAsia="pl-PL"/>
        </w:rPr>
        <w:t>Planowana realizacja zadania w II półroczu 2021 r</w:t>
      </w:r>
      <w:r>
        <w:rPr>
          <w:rFonts w:ascii="Times New Roman" w:eastAsia="Times New Roman" w:hAnsi="Times New Roman"/>
          <w:sz w:val="24"/>
          <w:szCs w:val="24"/>
          <w:lang w:eastAsia="pl-PL"/>
        </w:rPr>
        <w:t>.</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1.12 </w:t>
      </w:r>
      <w:r w:rsidRPr="00B853CA">
        <w:rPr>
          <w:rFonts w:ascii="Times New Roman" w:eastAsia="Times New Roman" w:hAnsi="Times New Roman"/>
          <w:sz w:val="24"/>
          <w:szCs w:val="24"/>
          <w:lang w:eastAsia="pl-PL"/>
        </w:rPr>
        <w:t xml:space="preserve">Budowa kanalizacji sanitarnej w ul. Bydgoskiej w Niemczu. </w:t>
      </w:r>
      <w:r>
        <w:rPr>
          <w:rFonts w:ascii="Times New Roman" w:eastAsia="Times New Roman" w:hAnsi="Times New Roman"/>
          <w:sz w:val="24"/>
          <w:szCs w:val="24"/>
          <w:lang w:eastAsia="pl-PL"/>
        </w:rPr>
        <w:t xml:space="preserve">Plan 90.000,00 zł, wykonanie 0,00 zł. </w:t>
      </w:r>
      <w:r w:rsidRPr="00627048">
        <w:rPr>
          <w:rFonts w:ascii="Times New Roman" w:eastAsia="Times New Roman" w:hAnsi="Times New Roman"/>
          <w:sz w:val="24"/>
          <w:szCs w:val="24"/>
          <w:lang w:eastAsia="pl-PL"/>
        </w:rPr>
        <w:t>W dniu 17.06.2021 r. odbył się przetarg na wykonanie prac budowlanych. Najniższą ofertę złożyła firma „</w:t>
      </w:r>
      <w:proofErr w:type="spellStart"/>
      <w:r w:rsidRPr="00627048">
        <w:rPr>
          <w:rFonts w:ascii="Times New Roman" w:eastAsia="Times New Roman" w:hAnsi="Times New Roman"/>
          <w:sz w:val="24"/>
          <w:szCs w:val="24"/>
          <w:lang w:eastAsia="pl-PL"/>
        </w:rPr>
        <w:t>Wimar</w:t>
      </w:r>
      <w:proofErr w:type="spellEnd"/>
      <w:r w:rsidRPr="00627048">
        <w:rPr>
          <w:rFonts w:ascii="Times New Roman" w:eastAsia="Times New Roman" w:hAnsi="Times New Roman"/>
          <w:sz w:val="24"/>
          <w:szCs w:val="24"/>
          <w:lang w:eastAsia="pl-PL"/>
        </w:rPr>
        <w:t>” Sp. z o.o. ul. Nadrzeczna 24, 86-010 Koronowo</w:t>
      </w:r>
      <w:r w:rsidRPr="00627048">
        <w:rPr>
          <w:rFonts w:ascii="Times New Roman" w:eastAsia="Times New Roman" w:hAnsi="Times New Roman"/>
          <w:sz w:val="24"/>
          <w:szCs w:val="24"/>
        </w:rPr>
        <w:t xml:space="preserve"> na kwotę 82.410,00 </w:t>
      </w:r>
      <w:proofErr w:type="spellStart"/>
      <w:r w:rsidRPr="00627048">
        <w:rPr>
          <w:rFonts w:ascii="Times New Roman" w:eastAsia="Times New Roman" w:hAnsi="Times New Roman"/>
          <w:sz w:val="24"/>
          <w:szCs w:val="24"/>
        </w:rPr>
        <w:t>zł.</w:t>
      </w:r>
      <w:r w:rsidRPr="00B853CA">
        <w:rPr>
          <w:rFonts w:ascii="Times New Roman" w:eastAsia="Times New Roman" w:hAnsi="Times New Roman"/>
          <w:sz w:val="24"/>
          <w:szCs w:val="24"/>
          <w:lang w:eastAsia="pl-PL"/>
        </w:rPr>
        <w:t>W</w:t>
      </w:r>
      <w:proofErr w:type="spellEnd"/>
      <w:r w:rsidRPr="00B853CA">
        <w:rPr>
          <w:rFonts w:ascii="Times New Roman" w:eastAsia="Times New Roman" w:hAnsi="Times New Roman"/>
          <w:sz w:val="24"/>
          <w:szCs w:val="24"/>
          <w:lang w:eastAsia="pl-PL"/>
        </w:rPr>
        <w:t xml:space="preserve"> ramach zadania planuje się wykonać ok. 170,0 m kanalizacji sanitarnej tłocznej</w:t>
      </w:r>
      <w:r>
        <w:rPr>
          <w:rFonts w:ascii="Times New Roman" w:eastAsia="Times New Roman" w:hAnsi="Times New Roman"/>
          <w:sz w:val="24"/>
          <w:szCs w:val="24"/>
          <w:lang w:eastAsia="pl-PL"/>
        </w:rPr>
        <w:t>. Planowana realizacja zadania w II półroczu 2021 r.</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1.13  </w:t>
      </w:r>
      <w:r w:rsidRPr="00B853CA">
        <w:rPr>
          <w:rFonts w:ascii="Times New Roman" w:eastAsia="Times New Roman" w:hAnsi="Times New Roman"/>
          <w:sz w:val="24"/>
          <w:szCs w:val="24"/>
          <w:lang w:eastAsia="pl-PL"/>
        </w:rPr>
        <w:t>Budowa sieci wodociągowej w ul. Zawrat w Niwach</w:t>
      </w:r>
      <w:r>
        <w:rPr>
          <w:rFonts w:ascii="Times New Roman" w:eastAsia="Times New Roman" w:hAnsi="Times New Roman"/>
          <w:sz w:val="24"/>
          <w:szCs w:val="24"/>
          <w:lang w:eastAsia="pl-PL"/>
        </w:rPr>
        <w:t xml:space="preserve">. Plan 56.000,00 zł, wykonanie </w:t>
      </w:r>
      <w:r>
        <w:rPr>
          <w:rFonts w:ascii="Times New Roman" w:eastAsia="Times New Roman" w:hAnsi="Times New Roman"/>
          <w:sz w:val="24"/>
          <w:szCs w:val="24"/>
          <w:lang w:eastAsia="pl-PL"/>
        </w:rPr>
        <w:br/>
        <w:t xml:space="preserve">0,00 zł. </w:t>
      </w:r>
      <w:r w:rsidRPr="00B853CA">
        <w:rPr>
          <w:rFonts w:ascii="Times New Roman" w:eastAsia="Times New Roman" w:hAnsi="Times New Roman"/>
          <w:sz w:val="24"/>
          <w:szCs w:val="24"/>
          <w:lang w:eastAsia="pl-PL"/>
        </w:rPr>
        <w:t>W ramach zadania planuje się wykonanie ok. 290 m sieci wodociągowej.</w:t>
      </w:r>
      <w:r>
        <w:rPr>
          <w:rFonts w:ascii="Times New Roman" w:eastAsia="Times New Roman" w:hAnsi="Times New Roman"/>
          <w:sz w:val="24"/>
          <w:szCs w:val="24"/>
          <w:lang w:eastAsia="pl-PL"/>
        </w:rPr>
        <w:t xml:space="preserve"> Planowana realizacja zadania w II półroczu 2021 r.</w:t>
      </w:r>
    </w:p>
    <w:p w:rsidR="00886B71" w:rsidRPr="00627048"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1.14 </w:t>
      </w:r>
      <w:r w:rsidRPr="00B853CA">
        <w:rPr>
          <w:rFonts w:ascii="Times New Roman" w:eastAsia="Times New Roman" w:hAnsi="Times New Roman"/>
          <w:sz w:val="24"/>
          <w:szCs w:val="24"/>
          <w:lang w:eastAsia="pl-PL"/>
        </w:rPr>
        <w:t>Budowa sieci wodociągowej w ul. Górskiej i ul. Krakowskiej w Niwach.</w:t>
      </w:r>
      <w:r>
        <w:rPr>
          <w:rFonts w:ascii="Times New Roman" w:eastAsia="Times New Roman" w:hAnsi="Times New Roman"/>
          <w:sz w:val="24"/>
          <w:szCs w:val="24"/>
          <w:lang w:eastAsia="pl-PL"/>
        </w:rPr>
        <w:t xml:space="preserve"> Plan 98.000,00 zł, wykonanie 0,00 zł. </w:t>
      </w:r>
      <w:r w:rsidRPr="00B853CA">
        <w:rPr>
          <w:rFonts w:ascii="Times New Roman" w:eastAsia="Times New Roman" w:hAnsi="Times New Roman"/>
          <w:sz w:val="24"/>
          <w:szCs w:val="24"/>
          <w:lang w:eastAsia="pl-PL"/>
        </w:rPr>
        <w:t xml:space="preserve">W ramach zadania planuje się wykonanie ok. 300 m sieci </w:t>
      </w:r>
      <w:proofErr w:type="spellStart"/>
      <w:r w:rsidRPr="00B853CA">
        <w:rPr>
          <w:rFonts w:ascii="Times New Roman" w:eastAsia="Times New Roman" w:hAnsi="Times New Roman"/>
          <w:sz w:val="24"/>
          <w:szCs w:val="24"/>
          <w:lang w:eastAsia="pl-PL"/>
        </w:rPr>
        <w:t>wodociągowej.</w:t>
      </w:r>
      <w:r w:rsidRPr="00627048">
        <w:rPr>
          <w:rFonts w:ascii="Times New Roman" w:eastAsia="Times New Roman" w:hAnsi="Times New Roman"/>
          <w:sz w:val="24"/>
          <w:szCs w:val="24"/>
          <w:lang w:eastAsia="pl-PL"/>
        </w:rPr>
        <w:t>W</w:t>
      </w:r>
      <w:proofErr w:type="spellEnd"/>
      <w:r w:rsidRPr="00627048">
        <w:rPr>
          <w:rFonts w:ascii="Times New Roman" w:eastAsia="Times New Roman" w:hAnsi="Times New Roman"/>
          <w:sz w:val="24"/>
          <w:szCs w:val="24"/>
          <w:lang w:eastAsia="pl-PL"/>
        </w:rPr>
        <w:t xml:space="preserve"> dniu 17.06.2021 r. odbył się przetarg na wykonanie prac budowlanych. Najniższą ofertę złożyła firma </w:t>
      </w:r>
      <w:r w:rsidRPr="00627048">
        <w:rPr>
          <w:rFonts w:ascii="Times New Roman" w:eastAsia="Times New Roman" w:hAnsi="Times New Roman"/>
          <w:sz w:val="24"/>
          <w:szCs w:val="24"/>
        </w:rPr>
        <w:t xml:space="preserve">Hydrotechnika Krzysztof Pyszka, ul. Święta 139, 77-400 Złotów na kwotę 93.858,56 zł. Podpisanie umowy nastąpi w lipcu 2021 r. </w:t>
      </w:r>
      <w:r w:rsidRPr="00627048">
        <w:rPr>
          <w:rFonts w:ascii="Times New Roman" w:eastAsia="Times New Roman" w:hAnsi="Times New Roman"/>
          <w:sz w:val="24"/>
          <w:szCs w:val="24"/>
          <w:lang w:eastAsia="pl-PL"/>
        </w:rPr>
        <w:t>Planowana realizacja zadania w II półroczu 2021 r.</w:t>
      </w:r>
    </w:p>
    <w:p w:rsidR="00886B71" w:rsidRPr="00627048"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1.15 </w:t>
      </w:r>
      <w:r w:rsidRPr="00B853CA">
        <w:rPr>
          <w:rFonts w:ascii="Times New Roman" w:eastAsia="Times New Roman" w:hAnsi="Times New Roman"/>
          <w:sz w:val="24"/>
          <w:szCs w:val="24"/>
          <w:lang w:eastAsia="pl-PL"/>
        </w:rPr>
        <w:t>Budowa kanalizacji sanitarnej w rejonie ul. Koronowskiej w Żołędowie.</w:t>
      </w:r>
      <w:r>
        <w:rPr>
          <w:rFonts w:ascii="Times New Roman" w:eastAsia="Times New Roman" w:hAnsi="Times New Roman"/>
          <w:sz w:val="24"/>
          <w:szCs w:val="24"/>
          <w:lang w:eastAsia="pl-PL"/>
        </w:rPr>
        <w:t xml:space="preserve"> Plan 90.000,00 zł, wykonanie 0,00 zł. </w:t>
      </w:r>
      <w:r w:rsidRPr="00B853CA">
        <w:rPr>
          <w:rFonts w:ascii="Times New Roman" w:eastAsia="Times New Roman" w:hAnsi="Times New Roman"/>
          <w:sz w:val="24"/>
          <w:szCs w:val="24"/>
          <w:lang w:eastAsia="pl-PL"/>
        </w:rPr>
        <w:t xml:space="preserve">W ramach zadania planuje się wykonanie ok. 110 m sieci kanalizacji </w:t>
      </w:r>
      <w:r w:rsidRPr="00627048">
        <w:rPr>
          <w:rFonts w:ascii="Times New Roman" w:eastAsia="Times New Roman" w:hAnsi="Times New Roman"/>
          <w:sz w:val="24"/>
          <w:szCs w:val="24"/>
          <w:lang w:eastAsia="pl-PL"/>
        </w:rPr>
        <w:t>sanitarnej grawitacyjnej. Planowana realizacja zadania w II półroczu 2021 r. W dniu 15.06.2021 r. odbył się przetarg na wykonanie prac budowlanych. Najniższą ofertę złożyła firma „</w:t>
      </w:r>
      <w:proofErr w:type="spellStart"/>
      <w:r w:rsidRPr="00627048">
        <w:rPr>
          <w:rFonts w:ascii="Times New Roman" w:eastAsia="Times New Roman" w:hAnsi="Times New Roman"/>
          <w:sz w:val="24"/>
          <w:szCs w:val="24"/>
          <w:lang w:eastAsia="pl-PL"/>
        </w:rPr>
        <w:t>Wimar</w:t>
      </w:r>
      <w:proofErr w:type="spellEnd"/>
      <w:r w:rsidRPr="00627048">
        <w:rPr>
          <w:rFonts w:ascii="Times New Roman" w:eastAsia="Times New Roman" w:hAnsi="Times New Roman"/>
          <w:sz w:val="24"/>
          <w:szCs w:val="24"/>
          <w:lang w:eastAsia="pl-PL"/>
        </w:rPr>
        <w:t>” Sp. z o.o. ul. Nadrzeczna 24, 86-010 Koronowo</w:t>
      </w:r>
      <w:r w:rsidRPr="00627048">
        <w:rPr>
          <w:rFonts w:ascii="Times New Roman" w:eastAsia="Times New Roman" w:hAnsi="Times New Roman"/>
          <w:sz w:val="24"/>
          <w:szCs w:val="24"/>
        </w:rPr>
        <w:t xml:space="preserve"> na kwotę 87.945,00 zł. Podpisanie umowy nastąpi w lipcu 2021 r. </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1.16 </w:t>
      </w:r>
      <w:r w:rsidRPr="00B853CA">
        <w:rPr>
          <w:rFonts w:ascii="Times New Roman" w:eastAsia="Times New Roman" w:hAnsi="Times New Roman"/>
          <w:sz w:val="24"/>
          <w:szCs w:val="24"/>
          <w:lang w:eastAsia="pl-PL"/>
        </w:rPr>
        <w:t xml:space="preserve">Budowa sieci </w:t>
      </w:r>
      <w:proofErr w:type="spellStart"/>
      <w:r w:rsidRPr="00B853CA">
        <w:rPr>
          <w:rFonts w:ascii="Times New Roman" w:eastAsia="Times New Roman" w:hAnsi="Times New Roman"/>
          <w:sz w:val="24"/>
          <w:szCs w:val="24"/>
          <w:lang w:eastAsia="pl-PL"/>
        </w:rPr>
        <w:t>wod.-kan</w:t>
      </w:r>
      <w:proofErr w:type="spellEnd"/>
      <w:r w:rsidRPr="00B853CA">
        <w:rPr>
          <w:rFonts w:ascii="Times New Roman" w:eastAsia="Times New Roman" w:hAnsi="Times New Roman"/>
          <w:sz w:val="24"/>
          <w:szCs w:val="24"/>
          <w:lang w:eastAsia="pl-PL"/>
        </w:rPr>
        <w:t xml:space="preserve">. w ul. Cedrowej w Żołędowie. </w:t>
      </w:r>
      <w:r>
        <w:rPr>
          <w:rFonts w:ascii="Times New Roman" w:eastAsia="Times New Roman" w:hAnsi="Times New Roman"/>
          <w:sz w:val="24"/>
          <w:szCs w:val="24"/>
          <w:lang w:eastAsia="pl-PL"/>
        </w:rPr>
        <w:t xml:space="preserve">Plan 318.000,00 zł, wykonanie 311,70 zł.  </w:t>
      </w:r>
      <w:r w:rsidRPr="00B853CA">
        <w:rPr>
          <w:rFonts w:ascii="Times New Roman" w:eastAsia="Times New Roman" w:hAnsi="Times New Roman"/>
          <w:sz w:val="24"/>
          <w:szCs w:val="24"/>
          <w:lang w:eastAsia="pl-PL"/>
        </w:rPr>
        <w:t xml:space="preserve">W ramach zadania planuje się wykonanie ok. 230,0 m sieci wodociągowej </w:t>
      </w:r>
      <w:r>
        <w:rPr>
          <w:rFonts w:ascii="Times New Roman" w:eastAsia="Times New Roman" w:hAnsi="Times New Roman"/>
          <w:sz w:val="24"/>
          <w:szCs w:val="24"/>
          <w:lang w:eastAsia="pl-PL"/>
        </w:rPr>
        <w:br/>
      </w:r>
      <w:r w:rsidRPr="00B853CA">
        <w:rPr>
          <w:rFonts w:ascii="Times New Roman" w:eastAsia="Times New Roman" w:hAnsi="Times New Roman"/>
          <w:sz w:val="24"/>
          <w:szCs w:val="24"/>
          <w:lang w:eastAsia="pl-PL"/>
        </w:rPr>
        <w:t>i ok. 260,0 m sieci kanalizacji sanitarnej grawitacyjnej</w:t>
      </w:r>
      <w:r>
        <w:rPr>
          <w:rFonts w:ascii="Times New Roman" w:eastAsia="Times New Roman" w:hAnsi="Times New Roman"/>
          <w:sz w:val="24"/>
          <w:szCs w:val="24"/>
          <w:lang w:eastAsia="pl-PL"/>
        </w:rPr>
        <w:t xml:space="preserve">. </w:t>
      </w:r>
      <w:r w:rsidRPr="00627048">
        <w:rPr>
          <w:rFonts w:ascii="Times New Roman" w:eastAsia="Times New Roman" w:hAnsi="Times New Roman"/>
          <w:sz w:val="24"/>
          <w:szCs w:val="24"/>
          <w:lang w:eastAsia="pl-PL"/>
        </w:rPr>
        <w:t>W dniu 15.06.2021 r. odbył się przetarg na wykonanie prac budowlanych. Najniższą ofertę złożyła firma „</w:t>
      </w:r>
      <w:proofErr w:type="spellStart"/>
      <w:r w:rsidRPr="00627048">
        <w:rPr>
          <w:rFonts w:ascii="Times New Roman" w:eastAsia="Times New Roman" w:hAnsi="Times New Roman"/>
          <w:sz w:val="24"/>
          <w:szCs w:val="24"/>
          <w:lang w:eastAsia="pl-PL"/>
        </w:rPr>
        <w:t>Wimar</w:t>
      </w:r>
      <w:proofErr w:type="spellEnd"/>
      <w:r w:rsidRPr="00627048">
        <w:rPr>
          <w:rFonts w:ascii="Times New Roman" w:eastAsia="Times New Roman" w:hAnsi="Times New Roman"/>
          <w:sz w:val="24"/>
          <w:szCs w:val="24"/>
          <w:lang w:eastAsia="pl-PL"/>
        </w:rPr>
        <w:t>” Sp. z o.o. ul. Nadrzeczna 24, 86-010 Koronowo</w:t>
      </w:r>
      <w:r w:rsidRPr="00627048">
        <w:rPr>
          <w:rFonts w:ascii="Times New Roman" w:eastAsia="Times New Roman" w:hAnsi="Times New Roman"/>
          <w:sz w:val="24"/>
          <w:szCs w:val="24"/>
        </w:rPr>
        <w:t xml:space="preserve"> na kwotę 314.092,80 zł. Podpisanie umowy nastąpi w lipcu 2021 r. </w:t>
      </w:r>
      <w:r w:rsidRPr="00627048">
        <w:rPr>
          <w:rFonts w:ascii="Times New Roman" w:eastAsia="Times New Roman" w:hAnsi="Times New Roman"/>
          <w:sz w:val="24"/>
          <w:szCs w:val="24"/>
          <w:lang w:eastAsia="pl-PL"/>
        </w:rPr>
        <w:t>Planowana realizacja zadania w II półroczu 2021 r</w:t>
      </w:r>
      <w:r>
        <w:rPr>
          <w:rFonts w:ascii="Times New Roman" w:eastAsia="Times New Roman" w:hAnsi="Times New Roman"/>
          <w:sz w:val="24"/>
          <w:szCs w:val="24"/>
          <w:lang w:eastAsia="pl-PL"/>
        </w:rPr>
        <w:t>.</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1.17 </w:t>
      </w:r>
      <w:r w:rsidRPr="00B853CA">
        <w:rPr>
          <w:rFonts w:ascii="Times New Roman" w:eastAsia="Times New Roman" w:hAnsi="Times New Roman"/>
          <w:sz w:val="24"/>
          <w:szCs w:val="24"/>
          <w:lang w:eastAsia="pl-PL"/>
        </w:rPr>
        <w:t xml:space="preserve">Budowa sieci </w:t>
      </w:r>
      <w:proofErr w:type="spellStart"/>
      <w:r w:rsidRPr="00B853CA">
        <w:rPr>
          <w:rFonts w:ascii="Times New Roman" w:eastAsia="Times New Roman" w:hAnsi="Times New Roman"/>
          <w:sz w:val="24"/>
          <w:szCs w:val="24"/>
          <w:lang w:eastAsia="pl-PL"/>
        </w:rPr>
        <w:t>wod.-kan</w:t>
      </w:r>
      <w:proofErr w:type="spellEnd"/>
      <w:r w:rsidRPr="00B853CA">
        <w:rPr>
          <w:rFonts w:ascii="Times New Roman" w:eastAsia="Times New Roman" w:hAnsi="Times New Roman"/>
          <w:sz w:val="24"/>
          <w:szCs w:val="24"/>
          <w:lang w:eastAsia="pl-PL"/>
        </w:rPr>
        <w:t xml:space="preserve">. w ul. </w:t>
      </w:r>
      <w:proofErr w:type="spellStart"/>
      <w:r w:rsidRPr="00B853CA">
        <w:rPr>
          <w:rFonts w:ascii="Times New Roman" w:eastAsia="Times New Roman" w:hAnsi="Times New Roman"/>
          <w:sz w:val="24"/>
          <w:szCs w:val="24"/>
          <w:lang w:eastAsia="pl-PL"/>
        </w:rPr>
        <w:t>Forsycjowej</w:t>
      </w:r>
      <w:proofErr w:type="spellEnd"/>
      <w:r w:rsidRPr="00B853CA">
        <w:rPr>
          <w:rFonts w:ascii="Times New Roman" w:eastAsia="Times New Roman" w:hAnsi="Times New Roman"/>
          <w:sz w:val="24"/>
          <w:szCs w:val="24"/>
          <w:lang w:eastAsia="pl-PL"/>
        </w:rPr>
        <w:t xml:space="preserve"> w Żołędowie. </w:t>
      </w:r>
      <w:r>
        <w:rPr>
          <w:rFonts w:ascii="Times New Roman" w:eastAsia="Times New Roman" w:hAnsi="Times New Roman"/>
          <w:sz w:val="24"/>
          <w:szCs w:val="24"/>
          <w:lang w:eastAsia="pl-PL"/>
        </w:rPr>
        <w:t xml:space="preserve">Plan 120.000,00 zł, wykonanie 0,00 zł. </w:t>
      </w:r>
      <w:r w:rsidRPr="00627048">
        <w:rPr>
          <w:rFonts w:ascii="Times New Roman" w:eastAsia="Times New Roman" w:hAnsi="Times New Roman"/>
          <w:sz w:val="24"/>
          <w:szCs w:val="24"/>
          <w:lang w:eastAsia="pl-PL"/>
        </w:rPr>
        <w:t>W dniu 15.06.2021 r. odbył się przetarg na wykonanie prac budowlanych. Najniższą ofertę złożyła firma „</w:t>
      </w:r>
      <w:proofErr w:type="spellStart"/>
      <w:r w:rsidRPr="00627048">
        <w:rPr>
          <w:rFonts w:ascii="Times New Roman" w:eastAsia="Times New Roman" w:hAnsi="Times New Roman"/>
          <w:sz w:val="24"/>
          <w:szCs w:val="24"/>
          <w:lang w:eastAsia="pl-PL"/>
        </w:rPr>
        <w:t>Wimar</w:t>
      </w:r>
      <w:proofErr w:type="spellEnd"/>
      <w:r w:rsidRPr="00627048">
        <w:rPr>
          <w:rFonts w:ascii="Times New Roman" w:eastAsia="Times New Roman" w:hAnsi="Times New Roman"/>
          <w:sz w:val="24"/>
          <w:szCs w:val="24"/>
          <w:lang w:eastAsia="pl-PL"/>
        </w:rPr>
        <w:t>” Sp. z o.o. ul. Nadrzeczna 24, 86-010 Koronowo</w:t>
      </w:r>
      <w:r w:rsidRPr="00627048">
        <w:rPr>
          <w:rFonts w:ascii="Times New Roman" w:eastAsia="Times New Roman" w:hAnsi="Times New Roman"/>
          <w:sz w:val="24"/>
          <w:szCs w:val="24"/>
        </w:rPr>
        <w:t xml:space="preserve"> na kwotę 117.268,20 zł. Podpisanie umowy nastąpi w lipcu 2021r. </w:t>
      </w:r>
      <w:r w:rsidRPr="00627048">
        <w:rPr>
          <w:rFonts w:ascii="Times New Roman" w:eastAsia="Times New Roman" w:hAnsi="Times New Roman"/>
          <w:sz w:val="24"/>
          <w:szCs w:val="24"/>
          <w:lang w:eastAsia="pl-PL"/>
        </w:rPr>
        <w:t>W ramach</w:t>
      </w:r>
      <w:r w:rsidRPr="00B853CA">
        <w:rPr>
          <w:rFonts w:ascii="Times New Roman" w:eastAsia="Times New Roman" w:hAnsi="Times New Roman"/>
          <w:sz w:val="24"/>
          <w:szCs w:val="24"/>
          <w:lang w:eastAsia="pl-PL"/>
        </w:rPr>
        <w:t xml:space="preserve"> zadania planuje się wykonanie ok. 120,0 m sieci wodociągowej i ok. 100,0 m sieci kanalizacji sanitarnej grawitacyjnej</w:t>
      </w:r>
      <w:r>
        <w:rPr>
          <w:rFonts w:ascii="Times New Roman" w:eastAsia="Times New Roman" w:hAnsi="Times New Roman"/>
          <w:sz w:val="24"/>
          <w:szCs w:val="24"/>
          <w:lang w:eastAsia="pl-PL"/>
        </w:rPr>
        <w:t>. Planowana realizacja zadania w II półroczu 2021 r.</w:t>
      </w:r>
    </w:p>
    <w:p w:rsidR="00886B71" w:rsidRPr="00627048"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lastRenderedPageBreak/>
        <w:t>1</w:t>
      </w:r>
      <w:r w:rsidR="00F17A9F">
        <w:rPr>
          <w:rFonts w:ascii="Times New Roman" w:eastAsia="Times New Roman" w:hAnsi="Times New Roman"/>
          <w:sz w:val="24"/>
          <w:szCs w:val="24"/>
          <w:lang w:eastAsia="pl-PL"/>
        </w:rPr>
        <w:t>.</w:t>
      </w:r>
      <w:r>
        <w:rPr>
          <w:rFonts w:ascii="Times New Roman" w:eastAsia="Times New Roman" w:hAnsi="Times New Roman"/>
          <w:sz w:val="24"/>
          <w:szCs w:val="24"/>
          <w:lang w:eastAsia="pl-PL"/>
        </w:rPr>
        <w:t xml:space="preserve">18 </w:t>
      </w:r>
      <w:r w:rsidRPr="00B853CA">
        <w:rPr>
          <w:rFonts w:ascii="Times New Roman" w:eastAsia="Times New Roman" w:hAnsi="Times New Roman"/>
          <w:sz w:val="24"/>
          <w:szCs w:val="24"/>
          <w:lang w:eastAsia="pl-PL"/>
        </w:rPr>
        <w:t xml:space="preserve">Budowa zbiorników retencyjnych na SUW Żołędowo. </w:t>
      </w:r>
      <w:r>
        <w:rPr>
          <w:rFonts w:ascii="Times New Roman" w:eastAsia="Times New Roman" w:hAnsi="Times New Roman"/>
          <w:sz w:val="24"/>
          <w:szCs w:val="24"/>
          <w:lang w:eastAsia="pl-PL"/>
        </w:rPr>
        <w:t xml:space="preserve">Plan 700.000,00 zł, wykonanie 0,00 zł. </w:t>
      </w:r>
      <w:r w:rsidRPr="00B853CA">
        <w:rPr>
          <w:rFonts w:ascii="Times New Roman" w:eastAsia="Times New Roman" w:hAnsi="Times New Roman"/>
          <w:sz w:val="24"/>
          <w:szCs w:val="24"/>
          <w:lang w:eastAsia="pl-PL"/>
        </w:rPr>
        <w:t>W ramach zadania planuje się budowę dwóch wolnostojących zbiorników retencyjnych o pojemności 300m</w:t>
      </w:r>
      <w:r w:rsidR="00F17A9F">
        <w:rPr>
          <w:rFonts w:ascii="Times New Roman" w:eastAsia="Times New Roman" w:hAnsi="Times New Roman"/>
          <w:sz w:val="24"/>
          <w:szCs w:val="24"/>
          <w:vertAlign w:val="superscript"/>
          <w:lang w:eastAsia="pl-PL"/>
        </w:rPr>
        <w:t>3</w:t>
      </w:r>
      <w:r w:rsidRPr="00B853CA">
        <w:rPr>
          <w:rFonts w:ascii="Times New Roman" w:eastAsia="Times New Roman" w:hAnsi="Times New Roman"/>
          <w:sz w:val="24"/>
          <w:szCs w:val="24"/>
          <w:lang w:eastAsia="pl-PL"/>
        </w:rPr>
        <w:t xml:space="preserve"> </w:t>
      </w:r>
      <w:proofErr w:type="spellStart"/>
      <w:r w:rsidRPr="00B853CA">
        <w:rPr>
          <w:rFonts w:ascii="Times New Roman" w:eastAsia="Times New Roman" w:hAnsi="Times New Roman"/>
          <w:sz w:val="24"/>
          <w:szCs w:val="24"/>
          <w:lang w:eastAsia="pl-PL"/>
        </w:rPr>
        <w:t>każdy.</w:t>
      </w:r>
      <w:r w:rsidRPr="00627048">
        <w:rPr>
          <w:rFonts w:ascii="Times New Roman" w:eastAsia="Times New Roman" w:hAnsi="Times New Roman"/>
          <w:sz w:val="24"/>
          <w:szCs w:val="24"/>
          <w:lang w:eastAsia="pl-PL"/>
        </w:rPr>
        <w:t>W</w:t>
      </w:r>
      <w:proofErr w:type="spellEnd"/>
      <w:r w:rsidRPr="00627048">
        <w:rPr>
          <w:rFonts w:ascii="Times New Roman" w:eastAsia="Times New Roman" w:hAnsi="Times New Roman"/>
          <w:sz w:val="24"/>
          <w:szCs w:val="24"/>
          <w:lang w:eastAsia="pl-PL"/>
        </w:rPr>
        <w:t xml:space="preserve"> dniu 10.06.2021 r. odbył się przetarg na wykonanie prac budowlanych. Złożone oferty przekraczały zaplanowany budżet w związku z powyższym przetarg zostanie powtórzony. </w:t>
      </w:r>
    </w:p>
    <w:p w:rsidR="00886B71" w:rsidRPr="00627048"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1.19</w:t>
      </w:r>
      <w:r>
        <w:rPr>
          <w:rFonts w:ascii="Times New Roman" w:eastAsia="Times New Roman" w:hAnsi="Times New Roman"/>
          <w:sz w:val="24"/>
          <w:szCs w:val="24"/>
          <w:lang w:eastAsia="pl-PL"/>
        </w:rPr>
        <w:tab/>
      </w:r>
      <w:r w:rsidRPr="00B853CA">
        <w:rPr>
          <w:rFonts w:ascii="Times New Roman" w:eastAsia="Times New Roman" w:hAnsi="Times New Roman"/>
          <w:sz w:val="24"/>
          <w:szCs w:val="24"/>
          <w:lang w:eastAsia="pl-PL"/>
        </w:rPr>
        <w:t xml:space="preserve">Budowa kanalizacji sanitarnej w ul. Zimowej w Żołędowie. </w:t>
      </w:r>
      <w:r>
        <w:rPr>
          <w:rFonts w:ascii="Times New Roman" w:eastAsia="Times New Roman" w:hAnsi="Times New Roman"/>
          <w:sz w:val="24"/>
          <w:szCs w:val="24"/>
          <w:lang w:eastAsia="pl-PL"/>
        </w:rPr>
        <w:t xml:space="preserve">Plan 77.000,00, wykonanie </w:t>
      </w:r>
      <w:r w:rsidRPr="00627048">
        <w:rPr>
          <w:rFonts w:ascii="Times New Roman" w:eastAsia="Times New Roman" w:hAnsi="Times New Roman"/>
          <w:sz w:val="24"/>
          <w:szCs w:val="24"/>
          <w:lang w:eastAsia="pl-PL"/>
        </w:rPr>
        <w:t xml:space="preserve">0,00 zł. W ramach zadania planuje się wykonanie ok. 60 m sieci kanalizacji sanitarnej. W dniu 15.06.2021 r. odbył się przetarg na wykonanie prac budowlanych. Najniższą ofertę złożyła firma </w:t>
      </w:r>
      <w:r w:rsidRPr="00627048">
        <w:rPr>
          <w:rFonts w:ascii="Times New Roman" w:eastAsia="Times New Roman" w:hAnsi="Times New Roman"/>
          <w:sz w:val="24"/>
          <w:szCs w:val="24"/>
        </w:rPr>
        <w:t>Hydrotechnika Krzysztof Pyszka, ul. Święta 139, 77-400 Złotów na kwotę 75.049,29 zł. Podpisanie umowy nastąpi w lipcu 2021r.</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1.20 </w:t>
      </w:r>
      <w:r w:rsidRPr="00B853CA">
        <w:rPr>
          <w:rFonts w:ascii="Times New Roman" w:eastAsia="Times New Roman" w:hAnsi="Times New Roman"/>
          <w:sz w:val="24"/>
          <w:szCs w:val="24"/>
          <w:lang w:eastAsia="pl-PL"/>
        </w:rPr>
        <w:t xml:space="preserve">Budowa sieci wodociągowej w rejonie ul. Krokusowej, Żołędowo. </w:t>
      </w:r>
      <w:r>
        <w:rPr>
          <w:rFonts w:ascii="Times New Roman" w:eastAsia="Times New Roman" w:hAnsi="Times New Roman"/>
          <w:sz w:val="24"/>
          <w:szCs w:val="24"/>
          <w:lang w:eastAsia="pl-PL"/>
        </w:rPr>
        <w:t xml:space="preserve">Plan 100.000,00 zł, wykonanie 0,00 zł. </w:t>
      </w:r>
      <w:r w:rsidRPr="00B853CA">
        <w:rPr>
          <w:rFonts w:ascii="Times New Roman" w:eastAsia="Times New Roman" w:hAnsi="Times New Roman"/>
          <w:sz w:val="24"/>
          <w:szCs w:val="24"/>
          <w:lang w:eastAsia="pl-PL"/>
        </w:rPr>
        <w:t xml:space="preserve">W ramach zadania planuje się wykonanie ok. 240,0 m sieci </w:t>
      </w:r>
      <w:r w:rsidRPr="00627048">
        <w:rPr>
          <w:rFonts w:ascii="Times New Roman" w:eastAsia="Times New Roman" w:hAnsi="Times New Roman"/>
          <w:sz w:val="24"/>
          <w:szCs w:val="24"/>
          <w:lang w:eastAsia="pl-PL"/>
        </w:rPr>
        <w:t xml:space="preserve">wodociągowej. W dniu 17.05.2021r. podpisana została umowa z firmą Zakład Robót Instalacyjno – Inżynieryjnych HYDROPEX ul, Sosnowa 6, 77-400 Złotów </w:t>
      </w:r>
      <w:r w:rsidRPr="00627048">
        <w:rPr>
          <w:rFonts w:ascii="Times New Roman" w:eastAsia="Times New Roman" w:hAnsi="Times New Roman"/>
          <w:sz w:val="24"/>
          <w:szCs w:val="24"/>
        </w:rPr>
        <w:t xml:space="preserve">na kwotę 98.400,00 </w:t>
      </w:r>
      <w:proofErr w:type="spellStart"/>
      <w:r w:rsidRPr="00627048">
        <w:rPr>
          <w:rFonts w:ascii="Times New Roman" w:eastAsia="Times New Roman" w:hAnsi="Times New Roman"/>
          <w:sz w:val="24"/>
          <w:szCs w:val="24"/>
        </w:rPr>
        <w:t>zł.</w:t>
      </w:r>
      <w:r>
        <w:rPr>
          <w:rFonts w:ascii="Times New Roman" w:eastAsia="Times New Roman" w:hAnsi="Times New Roman"/>
          <w:sz w:val="24"/>
          <w:szCs w:val="24"/>
          <w:lang w:eastAsia="pl-PL"/>
        </w:rPr>
        <w:t>Planowana</w:t>
      </w:r>
      <w:proofErr w:type="spellEnd"/>
      <w:r>
        <w:rPr>
          <w:rFonts w:ascii="Times New Roman" w:eastAsia="Times New Roman" w:hAnsi="Times New Roman"/>
          <w:sz w:val="24"/>
          <w:szCs w:val="24"/>
          <w:lang w:eastAsia="pl-PL"/>
        </w:rPr>
        <w:t xml:space="preserve"> realizacja zadania w II półroczu 2021 r.</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sidRPr="00B853CA">
        <w:rPr>
          <w:rFonts w:ascii="Times New Roman" w:eastAsia="Times New Roman" w:hAnsi="Times New Roman"/>
          <w:sz w:val="24"/>
          <w:szCs w:val="24"/>
          <w:lang w:eastAsia="pl-PL"/>
        </w:rPr>
        <w:t>1.2</w:t>
      </w:r>
      <w:r>
        <w:rPr>
          <w:rFonts w:ascii="Times New Roman" w:eastAsia="Times New Roman" w:hAnsi="Times New Roman"/>
          <w:sz w:val="24"/>
          <w:szCs w:val="24"/>
          <w:lang w:eastAsia="pl-PL"/>
        </w:rPr>
        <w:t xml:space="preserve">1 </w:t>
      </w:r>
      <w:r w:rsidRPr="00B853CA">
        <w:rPr>
          <w:rFonts w:ascii="Times New Roman" w:eastAsia="Times New Roman" w:hAnsi="Times New Roman"/>
          <w:sz w:val="24"/>
          <w:szCs w:val="24"/>
          <w:lang w:eastAsia="pl-PL"/>
        </w:rPr>
        <w:t xml:space="preserve">Budowa sieci wodociągowej w ul. Jabłoniowej w Żołędowie. </w:t>
      </w:r>
      <w:r>
        <w:rPr>
          <w:rFonts w:ascii="Times New Roman" w:eastAsia="Times New Roman" w:hAnsi="Times New Roman"/>
          <w:sz w:val="24"/>
          <w:szCs w:val="24"/>
          <w:lang w:eastAsia="pl-PL"/>
        </w:rPr>
        <w:t xml:space="preserve">Plan 20.000,00 zł, wykonanie 0,00 zł. </w:t>
      </w:r>
      <w:r w:rsidRPr="00B853CA">
        <w:rPr>
          <w:rFonts w:ascii="Times New Roman" w:eastAsia="Times New Roman" w:hAnsi="Times New Roman"/>
          <w:sz w:val="24"/>
          <w:szCs w:val="24"/>
          <w:lang w:eastAsia="pl-PL"/>
        </w:rPr>
        <w:t xml:space="preserve">W ramach zadania planuje się wykonanie ok. 40,0 m sieci </w:t>
      </w:r>
      <w:proofErr w:type="spellStart"/>
      <w:r w:rsidRPr="00B853CA">
        <w:rPr>
          <w:rFonts w:ascii="Times New Roman" w:eastAsia="Times New Roman" w:hAnsi="Times New Roman"/>
          <w:sz w:val="24"/>
          <w:szCs w:val="24"/>
          <w:lang w:eastAsia="pl-PL"/>
        </w:rPr>
        <w:t>wodociągowej</w:t>
      </w:r>
      <w:r>
        <w:rPr>
          <w:rFonts w:ascii="Times New Roman" w:eastAsia="Times New Roman" w:hAnsi="Times New Roman"/>
          <w:sz w:val="24"/>
          <w:szCs w:val="24"/>
          <w:lang w:eastAsia="pl-PL"/>
        </w:rPr>
        <w:t>.Planowana</w:t>
      </w:r>
      <w:proofErr w:type="spellEnd"/>
      <w:r>
        <w:rPr>
          <w:rFonts w:ascii="Times New Roman" w:eastAsia="Times New Roman" w:hAnsi="Times New Roman"/>
          <w:sz w:val="24"/>
          <w:szCs w:val="24"/>
          <w:lang w:eastAsia="pl-PL"/>
        </w:rPr>
        <w:t xml:space="preserve"> realizacja zadania w II półroczu 2021 r.</w:t>
      </w:r>
    </w:p>
    <w:p w:rsidR="00886B71" w:rsidRPr="00627048"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1.22 </w:t>
      </w:r>
      <w:r w:rsidRPr="00B853CA">
        <w:rPr>
          <w:rFonts w:ascii="Times New Roman" w:eastAsia="Times New Roman" w:hAnsi="Times New Roman"/>
          <w:sz w:val="24"/>
          <w:szCs w:val="24"/>
          <w:lang w:eastAsia="pl-PL"/>
        </w:rPr>
        <w:t>Budowa sieci kanalizacyjnej w ul. Bukowej i przyległych w Maksymilianowie</w:t>
      </w:r>
      <w:r>
        <w:rPr>
          <w:rFonts w:ascii="Times New Roman" w:eastAsia="Times New Roman" w:hAnsi="Times New Roman"/>
          <w:sz w:val="24"/>
          <w:szCs w:val="24"/>
          <w:lang w:eastAsia="pl-PL"/>
        </w:rPr>
        <w:t>. Plan 260.000,00</w:t>
      </w:r>
      <w:r w:rsidR="00F46D25">
        <w:rPr>
          <w:rFonts w:ascii="Times New Roman" w:eastAsia="Times New Roman" w:hAnsi="Times New Roman"/>
          <w:sz w:val="24"/>
          <w:szCs w:val="24"/>
          <w:lang w:eastAsia="pl-PL"/>
        </w:rPr>
        <w:t xml:space="preserve"> zł</w:t>
      </w:r>
      <w:r>
        <w:rPr>
          <w:rFonts w:ascii="Times New Roman" w:eastAsia="Times New Roman" w:hAnsi="Times New Roman"/>
          <w:sz w:val="24"/>
          <w:szCs w:val="24"/>
          <w:lang w:eastAsia="pl-PL"/>
        </w:rPr>
        <w:t xml:space="preserve">, wykonanie 0,00 zł. </w:t>
      </w:r>
      <w:r w:rsidRPr="00B853CA">
        <w:rPr>
          <w:rFonts w:ascii="Times New Roman" w:eastAsia="Times New Roman" w:hAnsi="Times New Roman"/>
          <w:sz w:val="24"/>
          <w:szCs w:val="24"/>
          <w:lang w:eastAsia="pl-PL"/>
        </w:rPr>
        <w:t xml:space="preserve">W ramach zadania planuje się budowę ok. 380,0 kanalizacji sanitarnej grawitacyjnej. </w:t>
      </w:r>
      <w:r w:rsidRPr="00627048">
        <w:rPr>
          <w:rFonts w:ascii="Times New Roman" w:eastAsia="Times New Roman" w:hAnsi="Times New Roman"/>
          <w:sz w:val="24"/>
          <w:szCs w:val="24"/>
          <w:lang w:eastAsia="pl-PL"/>
        </w:rPr>
        <w:t xml:space="preserve">W dniu 13.05.2021 r. podpisana została umowa z </w:t>
      </w:r>
      <w:proofErr w:type="spellStart"/>
      <w:r w:rsidRPr="00627048">
        <w:rPr>
          <w:rFonts w:ascii="Times New Roman" w:eastAsia="Times New Roman" w:hAnsi="Times New Roman"/>
          <w:sz w:val="24"/>
          <w:szCs w:val="24"/>
          <w:lang w:eastAsia="pl-PL"/>
        </w:rPr>
        <w:t>firm</w:t>
      </w:r>
      <w:r w:rsidR="00997A62">
        <w:rPr>
          <w:rFonts w:ascii="Times New Roman" w:eastAsia="Times New Roman" w:hAnsi="Times New Roman"/>
          <w:sz w:val="24"/>
          <w:szCs w:val="24"/>
          <w:lang w:eastAsia="pl-PL"/>
        </w:rPr>
        <w:t>ą</w:t>
      </w:r>
      <w:r w:rsidRPr="00627048">
        <w:rPr>
          <w:rFonts w:ascii="Times New Roman" w:eastAsia="Times New Roman" w:hAnsi="Times New Roman"/>
          <w:sz w:val="24"/>
          <w:szCs w:val="24"/>
        </w:rPr>
        <w:t>Hydrotechnika</w:t>
      </w:r>
      <w:proofErr w:type="spellEnd"/>
      <w:r w:rsidRPr="00627048">
        <w:rPr>
          <w:rFonts w:ascii="Times New Roman" w:eastAsia="Times New Roman" w:hAnsi="Times New Roman"/>
          <w:sz w:val="24"/>
          <w:szCs w:val="24"/>
        </w:rPr>
        <w:t xml:space="preserve"> Krzysztof Pyszka, ul. Święta 139, 77-400 Złotów na kwotę 251.834,19 zł. </w:t>
      </w:r>
      <w:r w:rsidRPr="00627048">
        <w:rPr>
          <w:rFonts w:ascii="Times New Roman" w:eastAsia="Times New Roman" w:hAnsi="Times New Roman"/>
          <w:sz w:val="24"/>
          <w:szCs w:val="24"/>
          <w:lang w:eastAsia="pl-PL"/>
        </w:rPr>
        <w:t>Planowana realizacja zadania w II półroczu 2021 r.</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1.23</w:t>
      </w:r>
      <w:r>
        <w:rPr>
          <w:rFonts w:ascii="Times New Roman" w:eastAsia="Times New Roman" w:hAnsi="Times New Roman"/>
          <w:sz w:val="24"/>
          <w:szCs w:val="24"/>
          <w:lang w:eastAsia="pl-PL"/>
        </w:rPr>
        <w:tab/>
      </w:r>
      <w:r w:rsidRPr="00B853CA">
        <w:rPr>
          <w:rFonts w:ascii="Times New Roman" w:eastAsia="Times New Roman" w:hAnsi="Times New Roman"/>
          <w:sz w:val="24"/>
          <w:szCs w:val="24"/>
          <w:lang w:eastAsia="pl-PL"/>
        </w:rPr>
        <w:t xml:space="preserve">Budowa sieci </w:t>
      </w:r>
      <w:proofErr w:type="spellStart"/>
      <w:r w:rsidRPr="00B853CA">
        <w:rPr>
          <w:rFonts w:ascii="Times New Roman" w:eastAsia="Times New Roman" w:hAnsi="Times New Roman"/>
          <w:sz w:val="24"/>
          <w:szCs w:val="24"/>
          <w:lang w:eastAsia="pl-PL"/>
        </w:rPr>
        <w:t>wod.-kan</w:t>
      </w:r>
      <w:proofErr w:type="spellEnd"/>
      <w:r w:rsidRPr="00B853CA">
        <w:rPr>
          <w:rFonts w:ascii="Times New Roman" w:eastAsia="Times New Roman" w:hAnsi="Times New Roman"/>
          <w:sz w:val="24"/>
          <w:szCs w:val="24"/>
          <w:lang w:eastAsia="pl-PL"/>
        </w:rPr>
        <w:t xml:space="preserve">. w rejonie Matejki w Niemczu. </w:t>
      </w:r>
      <w:r>
        <w:rPr>
          <w:rFonts w:ascii="Times New Roman" w:eastAsia="Times New Roman" w:hAnsi="Times New Roman"/>
          <w:sz w:val="24"/>
          <w:szCs w:val="24"/>
          <w:lang w:eastAsia="pl-PL"/>
        </w:rPr>
        <w:t xml:space="preserve">Plan 343.000,00 zł, wykonanie 0,00 zł. </w:t>
      </w:r>
      <w:r w:rsidRPr="00B853CA">
        <w:rPr>
          <w:rFonts w:ascii="Times New Roman" w:eastAsia="Times New Roman" w:hAnsi="Times New Roman"/>
          <w:sz w:val="24"/>
          <w:szCs w:val="24"/>
          <w:lang w:eastAsia="pl-PL"/>
        </w:rPr>
        <w:t xml:space="preserve">W ramach zadania planuje się wykonanie ok. 260,0 m sieci wodociągowej i ok. 700,0 sieci kanalizacji sanitarnej </w:t>
      </w:r>
      <w:proofErr w:type="spellStart"/>
      <w:r w:rsidRPr="00B853CA">
        <w:rPr>
          <w:rFonts w:ascii="Times New Roman" w:eastAsia="Times New Roman" w:hAnsi="Times New Roman"/>
          <w:sz w:val="24"/>
          <w:szCs w:val="24"/>
          <w:lang w:eastAsia="pl-PL"/>
        </w:rPr>
        <w:t>grawitacyjnej.</w:t>
      </w:r>
      <w:r w:rsidRPr="00627048">
        <w:rPr>
          <w:rFonts w:ascii="Times New Roman" w:eastAsia="Times New Roman" w:hAnsi="Times New Roman"/>
          <w:sz w:val="24"/>
          <w:szCs w:val="24"/>
          <w:lang w:eastAsia="pl-PL"/>
        </w:rPr>
        <w:t>W</w:t>
      </w:r>
      <w:proofErr w:type="spellEnd"/>
      <w:r w:rsidRPr="00627048">
        <w:rPr>
          <w:rFonts w:ascii="Times New Roman" w:eastAsia="Times New Roman" w:hAnsi="Times New Roman"/>
          <w:sz w:val="24"/>
          <w:szCs w:val="24"/>
          <w:lang w:eastAsia="pl-PL"/>
        </w:rPr>
        <w:t xml:space="preserve"> dniu 11.06.2021 r.  najniższą ofertę złożyła firma </w:t>
      </w:r>
      <w:r w:rsidRPr="00627048">
        <w:rPr>
          <w:rFonts w:ascii="Times New Roman" w:eastAsia="Times New Roman" w:hAnsi="Times New Roman"/>
          <w:sz w:val="24"/>
          <w:szCs w:val="24"/>
        </w:rPr>
        <w:t xml:space="preserve"> Przedsiębiorstw</w:t>
      </w:r>
      <w:r w:rsidR="00997A62">
        <w:rPr>
          <w:rFonts w:ascii="Times New Roman" w:eastAsia="Times New Roman" w:hAnsi="Times New Roman"/>
          <w:sz w:val="24"/>
          <w:szCs w:val="24"/>
        </w:rPr>
        <w:t>o</w:t>
      </w:r>
      <w:r w:rsidRPr="00627048">
        <w:rPr>
          <w:rFonts w:ascii="Times New Roman" w:eastAsia="Times New Roman" w:hAnsi="Times New Roman"/>
          <w:sz w:val="24"/>
          <w:szCs w:val="24"/>
        </w:rPr>
        <w:t xml:space="preserve"> Robót Inżynieryjno – Sanitarnych „INŻBUD” Andrzej i Robert </w:t>
      </w:r>
      <w:proofErr w:type="spellStart"/>
      <w:r w:rsidRPr="00627048">
        <w:rPr>
          <w:rFonts w:ascii="Times New Roman" w:eastAsia="Times New Roman" w:hAnsi="Times New Roman"/>
          <w:sz w:val="24"/>
          <w:szCs w:val="24"/>
        </w:rPr>
        <w:t>Kortas</w:t>
      </w:r>
      <w:proofErr w:type="spellEnd"/>
      <w:r w:rsidRPr="00627048">
        <w:rPr>
          <w:rFonts w:ascii="Times New Roman" w:eastAsia="Times New Roman" w:hAnsi="Times New Roman"/>
          <w:sz w:val="24"/>
          <w:szCs w:val="24"/>
        </w:rPr>
        <w:t xml:space="preserve"> Sp. j., ul. Kotomierska 17, 86-010 Koronowo na kwotę 334.725,05 zł. Podpisanie umowy nastąpi w lipcu. </w:t>
      </w:r>
      <w:r w:rsidRPr="00627048">
        <w:rPr>
          <w:rFonts w:ascii="Times New Roman" w:eastAsia="Times New Roman" w:hAnsi="Times New Roman"/>
          <w:sz w:val="24"/>
          <w:szCs w:val="24"/>
          <w:lang w:eastAsia="pl-PL"/>
        </w:rPr>
        <w:t>Planowana realizacja zadania w II półroczu 2021 r</w:t>
      </w:r>
      <w:r>
        <w:rPr>
          <w:rFonts w:ascii="Times New Roman" w:eastAsia="Times New Roman" w:hAnsi="Times New Roman"/>
          <w:sz w:val="24"/>
          <w:szCs w:val="24"/>
          <w:lang w:eastAsia="pl-PL"/>
        </w:rPr>
        <w:t>.</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1.24 </w:t>
      </w:r>
      <w:r w:rsidRPr="00B853CA">
        <w:rPr>
          <w:rFonts w:ascii="Times New Roman" w:eastAsia="Times New Roman" w:hAnsi="Times New Roman"/>
          <w:sz w:val="24"/>
          <w:szCs w:val="24"/>
          <w:lang w:eastAsia="pl-PL"/>
        </w:rPr>
        <w:t xml:space="preserve">Przebudowa sieci </w:t>
      </w:r>
      <w:proofErr w:type="spellStart"/>
      <w:r w:rsidRPr="00B853CA">
        <w:rPr>
          <w:rFonts w:ascii="Times New Roman" w:eastAsia="Times New Roman" w:hAnsi="Times New Roman"/>
          <w:sz w:val="24"/>
          <w:szCs w:val="24"/>
          <w:lang w:eastAsia="pl-PL"/>
        </w:rPr>
        <w:t>wod.-kan</w:t>
      </w:r>
      <w:proofErr w:type="spellEnd"/>
      <w:r w:rsidRPr="00B853CA">
        <w:rPr>
          <w:rFonts w:ascii="Times New Roman" w:eastAsia="Times New Roman" w:hAnsi="Times New Roman"/>
          <w:sz w:val="24"/>
          <w:szCs w:val="24"/>
          <w:lang w:eastAsia="pl-PL"/>
        </w:rPr>
        <w:t xml:space="preserve">. w ul. Kopernika w Niemczu. </w:t>
      </w:r>
      <w:r>
        <w:rPr>
          <w:rFonts w:ascii="Times New Roman" w:eastAsia="Times New Roman" w:hAnsi="Times New Roman"/>
          <w:sz w:val="24"/>
          <w:szCs w:val="24"/>
          <w:lang w:eastAsia="pl-PL"/>
        </w:rPr>
        <w:t xml:space="preserve">Plan 190.000,00 zł, wykonanie 11.685,00 zł. </w:t>
      </w:r>
      <w:r w:rsidRPr="00B853CA">
        <w:rPr>
          <w:rFonts w:ascii="Times New Roman" w:eastAsia="Times New Roman" w:hAnsi="Times New Roman"/>
          <w:sz w:val="24"/>
          <w:szCs w:val="24"/>
          <w:lang w:eastAsia="pl-PL"/>
        </w:rPr>
        <w:t>W ramach zadania planuje się wykonanie ok 300,0 m sieci wodociągowej</w:t>
      </w:r>
      <w:r>
        <w:rPr>
          <w:rFonts w:ascii="Times New Roman" w:eastAsia="Times New Roman" w:hAnsi="Times New Roman"/>
          <w:sz w:val="24"/>
          <w:szCs w:val="24"/>
          <w:lang w:eastAsia="pl-PL"/>
        </w:rPr>
        <w:t>.</w:t>
      </w:r>
      <w:r>
        <w:rPr>
          <w:rFonts w:ascii="Times New Roman" w:eastAsia="Times New Roman" w:hAnsi="Times New Roman"/>
          <w:sz w:val="24"/>
          <w:szCs w:val="24"/>
          <w:lang w:eastAsia="pl-PL"/>
        </w:rPr>
        <w:br/>
        <w:t xml:space="preserve">W I półroczu wykonano dokumentację projektową przebudowy sieci wodociągowej oraz budowy sieci kanalizacji sanitarnej. W dniu 30.06.2021 r. podpisano umowę z firmą </w:t>
      </w:r>
      <w:proofErr w:type="spellStart"/>
      <w:r>
        <w:rPr>
          <w:rFonts w:ascii="Times New Roman" w:eastAsia="Times New Roman" w:hAnsi="Times New Roman"/>
          <w:sz w:val="24"/>
          <w:szCs w:val="24"/>
          <w:lang w:eastAsia="pl-PL"/>
        </w:rPr>
        <w:t>Transpol</w:t>
      </w:r>
      <w:proofErr w:type="spellEnd"/>
      <w:r>
        <w:rPr>
          <w:rFonts w:ascii="Times New Roman" w:eastAsia="Times New Roman" w:hAnsi="Times New Roman"/>
          <w:sz w:val="24"/>
          <w:szCs w:val="24"/>
          <w:lang w:eastAsia="pl-PL"/>
        </w:rPr>
        <w:t xml:space="preserve"> Lider Sp. Z o.o. Sp. K. z siedzibą w Łojewie 70, 88-101 Inowrocław. Planowana realizacja zadania w II półroczu 2021 r. </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1.25</w:t>
      </w:r>
      <w:r>
        <w:rPr>
          <w:rFonts w:ascii="Times New Roman" w:eastAsia="Times New Roman" w:hAnsi="Times New Roman"/>
          <w:sz w:val="24"/>
          <w:szCs w:val="24"/>
          <w:lang w:eastAsia="pl-PL"/>
        </w:rPr>
        <w:tab/>
      </w:r>
      <w:r w:rsidRPr="00B853CA">
        <w:rPr>
          <w:rFonts w:ascii="Times New Roman" w:eastAsia="Times New Roman" w:hAnsi="Times New Roman"/>
          <w:sz w:val="24"/>
          <w:szCs w:val="24"/>
          <w:lang w:eastAsia="pl-PL"/>
        </w:rPr>
        <w:t xml:space="preserve">Przebudowa wodociągu w ul. Wyczółkowskiego w Niemczu. </w:t>
      </w:r>
      <w:r>
        <w:rPr>
          <w:rFonts w:ascii="Times New Roman" w:eastAsia="Times New Roman" w:hAnsi="Times New Roman"/>
          <w:sz w:val="24"/>
          <w:szCs w:val="24"/>
          <w:lang w:eastAsia="pl-PL"/>
        </w:rPr>
        <w:t xml:space="preserve">Plan 170.000,00 zł, wykonanie 0,00 zł. </w:t>
      </w:r>
      <w:r w:rsidRPr="00B853CA">
        <w:rPr>
          <w:rFonts w:ascii="Times New Roman" w:eastAsia="Times New Roman" w:hAnsi="Times New Roman"/>
          <w:sz w:val="24"/>
          <w:szCs w:val="24"/>
          <w:lang w:eastAsia="pl-PL"/>
        </w:rPr>
        <w:t xml:space="preserve">W ramach zadania planuje się wydanie ok. 180,0 m sieci </w:t>
      </w:r>
      <w:proofErr w:type="spellStart"/>
      <w:r w:rsidRPr="00B853CA">
        <w:rPr>
          <w:rFonts w:ascii="Times New Roman" w:eastAsia="Times New Roman" w:hAnsi="Times New Roman"/>
          <w:sz w:val="24"/>
          <w:szCs w:val="24"/>
          <w:lang w:eastAsia="pl-PL"/>
        </w:rPr>
        <w:t>wodociągowej</w:t>
      </w:r>
      <w:r>
        <w:rPr>
          <w:rFonts w:ascii="Times New Roman" w:eastAsia="Times New Roman" w:hAnsi="Times New Roman"/>
          <w:sz w:val="24"/>
          <w:szCs w:val="24"/>
          <w:lang w:eastAsia="pl-PL"/>
        </w:rPr>
        <w:t>.</w:t>
      </w:r>
      <w:r w:rsidRPr="00630514">
        <w:rPr>
          <w:rFonts w:ascii="Times New Roman" w:eastAsia="Times New Roman" w:hAnsi="Times New Roman"/>
          <w:sz w:val="24"/>
          <w:szCs w:val="24"/>
          <w:lang w:eastAsia="pl-PL"/>
        </w:rPr>
        <w:t>W</w:t>
      </w:r>
      <w:proofErr w:type="spellEnd"/>
      <w:r w:rsidRPr="00630514">
        <w:rPr>
          <w:rFonts w:ascii="Times New Roman" w:eastAsia="Times New Roman" w:hAnsi="Times New Roman"/>
          <w:sz w:val="24"/>
          <w:szCs w:val="24"/>
          <w:lang w:eastAsia="pl-PL"/>
        </w:rPr>
        <w:t xml:space="preserve"> dniu 22.04.2021 r. podpisana została umowa z firmą </w:t>
      </w:r>
      <w:r w:rsidRPr="00630514">
        <w:rPr>
          <w:rFonts w:ascii="Times New Roman" w:hAnsi="Times New Roman"/>
          <w:sz w:val="24"/>
          <w:szCs w:val="24"/>
        </w:rPr>
        <w:t xml:space="preserve">BRUKBUD Sławomir </w:t>
      </w:r>
      <w:proofErr w:type="spellStart"/>
      <w:r w:rsidRPr="00630514">
        <w:rPr>
          <w:rFonts w:ascii="Times New Roman" w:hAnsi="Times New Roman"/>
          <w:sz w:val="24"/>
          <w:szCs w:val="24"/>
        </w:rPr>
        <w:t>Przyziółkowski</w:t>
      </w:r>
      <w:proofErr w:type="spellEnd"/>
      <w:r w:rsidRPr="00630514">
        <w:rPr>
          <w:rFonts w:ascii="Times New Roman" w:hAnsi="Times New Roman"/>
          <w:sz w:val="24"/>
          <w:szCs w:val="24"/>
        </w:rPr>
        <w:t xml:space="preserve">, ul. Zbożowa 35A/7, 87-100 Toruń. </w:t>
      </w:r>
      <w:r w:rsidRPr="00630514">
        <w:rPr>
          <w:rFonts w:ascii="Times New Roman" w:eastAsia="Times New Roman" w:hAnsi="Times New Roman"/>
          <w:sz w:val="24"/>
          <w:szCs w:val="24"/>
          <w:lang w:eastAsia="pl-PL"/>
        </w:rPr>
        <w:t>Planowana realizacja zadania w II półroczu 2021 r.</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1.26</w:t>
      </w:r>
      <w:r>
        <w:rPr>
          <w:rFonts w:ascii="Times New Roman" w:eastAsia="Times New Roman" w:hAnsi="Times New Roman"/>
          <w:sz w:val="24"/>
          <w:szCs w:val="24"/>
          <w:lang w:eastAsia="pl-PL"/>
        </w:rPr>
        <w:tab/>
      </w:r>
      <w:r w:rsidRPr="00B853CA">
        <w:rPr>
          <w:rFonts w:ascii="Times New Roman" w:eastAsia="Times New Roman" w:hAnsi="Times New Roman"/>
          <w:sz w:val="24"/>
          <w:szCs w:val="24"/>
          <w:lang w:eastAsia="pl-PL"/>
        </w:rPr>
        <w:t>Budowa sieci wodociągowej w rejonie ul. Kolonia w Jarużynie dz. nr 132/13.</w:t>
      </w:r>
      <w:r>
        <w:rPr>
          <w:rFonts w:ascii="Times New Roman" w:eastAsia="Times New Roman" w:hAnsi="Times New Roman"/>
          <w:sz w:val="24"/>
          <w:szCs w:val="24"/>
          <w:lang w:eastAsia="pl-PL"/>
        </w:rPr>
        <w:t xml:space="preserve"> Plan 67.000,00 zł, wykonanie 0,00 zł. </w:t>
      </w:r>
      <w:r w:rsidRPr="00B853CA">
        <w:rPr>
          <w:rFonts w:ascii="Times New Roman" w:eastAsia="Times New Roman" w:hAnsi="Times New Roman"/>
          <w:sz w:val="24"/>
          <w:szCs w:val="24"/>
          <w:lang w:eastAsia="pl-PL"/>
        </w:rPr>
        <w:t xml:space="preserve">W ramach zadania planuje się wykonanie ok. 270,0 m sieci </w:t>
      </w:r>
      <w:proofErr w:type="spellStart"/>
      <w:r w:rsidRPr="00B853CA">
        <w:rPr>
          <w:rFonts w:ascii="Times New Roman" w:eastAsia="Times New Roman" w:hAnsi="Times New Roman"/>
          <w:sz w:val="24"/>
          <w:szCs w:val="24"/>
          <w:lang w:eastAsia="pl-PL"/>
        </w:rPr>
        <w:t>wodociągowej.</w:t>
      </w:r>
      <w:r>
        <w:rPr>
          <w:rFonts w:ascii="Times New Roman" w:eastAsia="Times New Roman" w:hAnsi="Times New Roman"/>
          <w:sz w:val="24"/>
          <w:szCs w:val="24"/>
          <w:lang w:eastAsia="pl-PL"/>
        </w:rPr>
        <w:t>Planowana</w:t>
      </w:r>
      <w:proofErr w:type="spellEnd"/>
      <w:r>
        <w:rPr>
          <w:rFonts w:ascii="Times New Roman" w:eastAsia="Times New Roman" w:hAnsi="Times New Roman"/>
          <w:sz w:val="24"/>
          <w:szCs w:val="24"/>
          <w:lang w:eastAsia="pl-PL"/>
        </w:rPr>
        <w:t xml:space="preserve"> realizacja zadania w II półroczu 2021 r.</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1.27</w:t>
      </w:r>
      <w:r>
        <w:rPr>
          <w:rFonts w:ascii="Times New Roman" w:eastAsia="Times New Roman" w:hAnsi="Times New Roman"/>
          <w:sz w:val="24"/>
          <w:szCs w:val="24"/>
          <w:lang w:eastAsia="pl-PL"/>
        </w:rPr>
        <w:tab/>
      </w:r>
      <w:r w:rsidRPr="00B853CA">
        <w:rPr>
          <w:rFonts w:ascii="Times New Roman" w:eastAsia="Times New Roman" w:hAnsi="Times New Roman"/>
          <w:sz w:val="24"/>
          <w:szCs w:val="24"/>
          <w:lang w:eastAsia="pl-PL"/>
        </w:rPr>
        <w:t xml:space="preserve">Modernizacja przepompowni  ul. Słoneczna/Klonowa. </w:t>
      </w:r>
      <w:r>
        <w:rPr>
          <w:rFonts w:ascii="Times New Roman" w:eastAsia="Times New Roman" w:hAnsi="Times New Roman"/>
          <w:sz w:val="24"/>
          <w:szCs w:val="24"/>
          <w:lang w:eastAsia="pl-PL"/>
        </w:rPr>
        <w:t xml:space="preserve">Plan 100.000,00 zł, wykonanie 0,00 zł. </w:t>
      </w:r>
      <w:r w:rsidRPr="00B853CA">
        <w:rPr>
          <w:rFonts w:ascii="Times New Roman" w:eastAsia="Times New Roman" w:hAnsi="Times New Roman"/>
          <w:sz w:val="24"/>
          <w:szCs w:val="24"/>
          <w:lang w:eastAsia="pl-PL"/>
        </w:rPr>
        <w:t xml:space="preserve">W ramach zadania planuje się wykonanie modernizacji osprzętu w przepompowni zlokalizowanej przy ul. Słonecznej i </w:t>
      </w:r>
      <w:proofErr w:type="spellStart"/>
      <w:r w:rsidRPr="00B853CA">
        <w:rPr>
          <w:rFonts w:ascii="Times New Roman" w:eastAsia="Times New Roman" w:hAnsi="Times New Roman"/>
          <w:sz w:val="24"/>
          <w:szCs w:val="24"/>
          <w:lang w:eastAsia="pl-PL"/>
        </w:rPr>
        <w:t>Klonowej.</w:t>
      </w:r>
      <w:r>
        <w:rPr>
          <w:rFonts w:ascii="Times New Roman" w:eastAsia="Times New Roman" w:hAnsi="Times New Roman"/>
          <w:sz w:val="24"/>
          <w:szCs w:val="24"/>
          <w:lang w:eastAsia="pl-PL"/>
        </w:rPr>
        <w:t>Planowana</w:t>
      </w:r>
      <w:proofErr w:type="spellEnd"/>
      <w:r>
        <w:rPr>
          <w:rFonts w:ascii="Times New Roman" w:eastAsia="Times New Roman" w:hAnsi="Times New Roman"/>
          <w:sz w:val="24"/>
          <w:szCs w:val="24"/>
          <w:lang w:eastAsia="pl-PL"/>
        </w:rPr>
        <w:t xml:space="preserve"> realizacja zadania w II półroczu 2021 r.</w:t>
      </w:r>
    </w:p>
    <w:p w:rsidR="00886B71" w:rsidRPr="004F46B1"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1.28</w:t>
      </w:r>
      <w:r>
        <w:rPr>
          <w:rFonts w:ascii="Times New Roman" w:eastAsia="Times New Roman" w:hAnsi="Times New Roman"/>
          <w:sz w:val="24"/>
          <w:szCs w:val="24"/>
          <w:lang w:eastAsia="pl-PL"/>
        </w:rPr>
        <w:tab/>
      </w:r>
      <w:r w:rsidRPr="004F46B1">
        <w:rPr>
          <w:rFonts w:ascii="Times New Roman" w:eastAsia="Times New Roman" w:hAnsi="Times New Roman"/>
          <w:sz w:val="24"/>
          <w:szCs w:val="24"/>
          <w:lang w:eastAsia="pl-PL"/>
        </w:rPr>
        <w:t>Opracowanie koncepcji oraz projektu budowy oczyszczalni ścieków.</w:t>
      </w:r>
      <w:r>
        <w:rPr>
          <w:rFonts w:ascii="Times New Roman" w:eastAsia="Times New Roman" w:hAnsi="Times New Roman"/>
          <w:sz w:val="24"/>
          <w:szCs w:val="24"/>
          <w:lang w:eastAsia="pl-PL"/>
        </w:rPr>
        <w:t xml:space="preserve"> Plan 150.000,00 zł, wykonanie 1.845,00 zł. </w:t>
      </w:r>
      <w:r w:rsidRPr="004F46B1">
        <w:rPr>
          <w:rFonts w:ascii="Times New Roman" w:eastAsia="Times New Roman" w:hAnsi="Times New Roman"/>
          <w:sz w:val="24"/>
          <w:szCs w:val="24"/>
          <w:lang w:eastAsia="pl-PL"/>
        </w:rPr>
        <w:t xml:space="preserve">W ramach zadania planowane jest uzyskanie zgody na zrzut ścieków oczyszczonych do odbiornika końcowego, opracowanie koncepcji oczyszczalni </w:t>
      </w:r>
      <w:r w:rsidRPr="004F46B1">
        <w:rPr>
          <w:rFonts w:ascii="Times New Roman" w:eastAsia="Times New Roman" w:hAnsi="Times New Roman"/>
          <w:sz w:val="24"/>
          <w:szCs w:val="24"/>
          <w:lang w:eastAsia="pl-PL"/>
        </w:rPr>
        <w:lastRenderedPageBreak/>
        <w:t xml:space="preserve">ścieków wraz z decyzją lokalizacyjną i środowiskową oraz opracowanie dokumentacji </w:t>
      </w:r>
      <w:proofErr w:type="spellStart"/>
      <w:r w:rsidRPr="004F46B1">
        <w:rPr>
          <w:rFonts w:ascii="Times New Roman" w:eastAsia="Times New Roman" w:hAnsi="Times New Roman"/>
          <w:sz w:val="24"/>
          <w:szCs w:val="24"/>
          <w:lang w:eastAsia="pl-PL"/>
        </w:rPr>
        <w:t>projektowej.</w:t>
      </w:r>
      <w:r>
        <w:rPr>
          <w:rFonts w:ascii="Times New Roman" w:eastAsia="Times New Roman" w:hAnsi="Times New Roman"/>
          <w:sz w:val="24"/>
          <w:szCs w:val="24"/>
          <w:lang w:eastAsia="pl-PL"/>
        </w:rPr>
        <w:t>Planowana</w:t>
      </w:r>
      <w:proofErr w:type="spellEnd"/>
      <w:r>
        <w:rPr>
          <w:rFonts w:ascii="Times New Roman" w:eastAsia="Times New Roman" w:hAnsi="Times New Roman"/>
          <w:sz w:val="24"/>
          <w:szCs w:val="24"/>
          <w:lang w:eastAsia="pl-PL"/>
        </w:rPr>
        <w:t xml:space="preserve"> realizacja zadania w II półroczu 2021 r.</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1.29</w:t>
      </w:r>
      <w:r>
        <w:rPr>
          <w:rFonts w:ascii="Times New Roman" w:eastAsia="Times New Roman" w:hAnsi="Times New Roman"/>
          <w:sz w:val="24"/>
          <w:szCs w:val="24"/>
          <w:lang w:eastAsia="pl-PL"/>
        </w:rPr>
        <w:tab/>
      </w:r>
      <w:r w:rsidRPr="00B853CA">
        <w:rPr>
          <w:rFonts w:ascii="Times New Roman" w:eastAsia="Times New Roman" w:hAnsi="Times New Roman"/>
          <w:sz w:val="24"/>
          <w:szCs w:val="24"/>
          <w:lang w:eastAsia="pl-PL"/>
        </w:rPr>
        <w:t>Budowa sieci wodociągowej i kanalizacji sanitarnej w miejscowości Bożenkowo w tym wykonanie przejść podziemnych pod budowaną drogą ekspresową S5 oraz wykonanie aktualizacji dokumentacji projektowej.</w:t>
      </w:r>
      <w:r>
        <w:rPr>
          <w:rFonts w:ascii="Times New Roman" w:eastAsia="Times New Roman" w:hAnsi="Times New Roman"/>
          <w:sz w:val="24"/>
          <w:szCs w:val="24"/>
          <w:lang w:eastAsia="pl-PL"/>
        </w:rPr>
        <w:t xml:space="preserve"> Plan 120.000,00 zł, wykonanie 0,00 zł. Kontynuacja prac z roku 2020. </w:t>
      </w:r>
      <w:r w:rsidRPr="00FE440D">
        <w:rPr>
          <w:rFonts w:ascii="Times New Roman" w:eastAsia="Times New Roman" w:hAnsi="Times New Roman"/>
          <w:sz w:val="24"/>
          <w:szCs w:val="24"/>
        </w:rPr>
        <w:t>W dniu 10.07.2020 r. podpisana została umowa z Pracownią Projektowo – Inwestycyjną Inżynieria Sanitarna mgr inż. Sławomir Matuszak, ul. Młyńska 4, 86-200 Chełmno na wykonanie aktualizacji projektu sieci kanalizacji sanitarnej w miejscowości Bożenkowo. Termin wykonania projektu 10 sierpnia 2021 r. Łączna wartość projektu 116.850,00 zł.</w:t>
      </w:r>
      <w:r w:rsidRPr="00FE440D">
        <w:rPr>
          <w:rFonts w:ascii="Times New Roman" w:eastAsia="Times New Roman" w:hAnsi="Times New Roman"/>
          <w:sz w:val="24"/>
          <w:szCs w:val="24"/>
          <w:lang w:eastAsia="pl-PL"/>
        </w:rPr>
        <w:t xml:space="preserve"> W ramach</w:t>
      </w:r>
      <w:r w:rsidRPr="00B853CA">
        <w:rPr>
          <w:rFonts w:ascii="Times New Roman" w:eastAsia="Times New Roman" w:hAnsi="Times New Roman"/>
          <w:sz w:val="24"/>
          <w:szCs w:val="24"/>
          <w:lang w:eastAsia="pl-PL"/>
        </w:rPr>
        <w:t xml:space="preserve"> zadania planuje się wykonanie dokumentacji budowy sieci kanalizacji sanitarnej dla miejscowości Bożenkowo.</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sidRPr="00837958">
        <w:rPr>
          <w:rFonts w:ascii="Times New Roman" w:eastAsia="Times New Roman" w:hAnsi="Times New Roman"/>
          <w:sz w:val="24"/>
          <w:szCs w:val="24"/>
          <w:lang w:eastAsia="pl-PL"/>
        </w:rPr>
        <w:t>1.30</w:t>
      </w:r>
      <w:r w:rsidRPr="00837958">
        <w:rPr>
          <w:rFonts w:ascii="Times New Roman" w:eastAsia="Times New Roman" w:hAnsi="Times New Roman"/>
          <w:sz w:val="24"/>
          <w:szCs w:val="24"/>
          <w:lang w:eastAsia="pl-PL"/>
        </w:rPr>
        <w:tab/>
        <w:t>Budowa sieci</w:t>
      </w:r>
      <w:r w:rsidRPr="00B853CA">
        <w:rPr>
          <w:rFonts w:ascii="Times New Roman" w:eastAsia="Times New Roman" w:hAnsi="Times New Roman"/>
          <w:sz w:val="24"/>
          <w:szCs w:val="24"/>
          <w:lang w:eastAsia="pl-PL"/>
        </w:rPr>
        <w:t xml:space="preserve"> kanalizacji sanitarnej w ul. Tatrzańskiej i przyległych w miejscowości Niwy – projekt. </w:t>
      </w:r>
      <w:r>
        <w:rPr>
          <w:rFonts w:ascii="Times New Roman" w:eastAsia="Times New Roman" w:hAnsi="Times New Roman"/>
          <w:sz w:val="24"/>
          <w:szCs w:val="24"/>
          <w:lang w:eastAsia="pl-PL"/>
        </w:rPr>
        <w:t>Plan 20.000,00 zł, wykonanie 0,00 zł. Kontynuacja zadania zleconego w 2020 r., w ramach którego</w:t>
      </w:r>
      <w:r w:rsidRPr="00B853CA">
        <w:rPr>
          <w:rFonts w:ascii="Times New Roman" w:eastAsia="Times New Roman" w:hAnsi="Times New Roman"/>
          <w:sz w:val="24"/>
          <w:szCs w:val="24"/>
          <w:lang w:eastAsia="pl-PL"/>
        </w:rPr>
        <w:t xml:space="preserve"> planuje się wynagrodzenie dla </w:t>
      </w:r>
      <w:proofErr w:type="spellStart"/>
      <w:r w:rsidRPr="00B853CA">
        <w:rPr>
          <w:rFonts w:ascii="Times New Roman" w:eastAsia="Times New Roman" w:hAnsi="Times New Roman"/>
          <w:sz w:val="24"/>
          <w:szCs w:val="24"/>
          <w:lang w:eastAsia="pl-PL"/>
        </w:rPr>
        <w:t>projektanta</w:t>
      </w:r>
      <w:r>
        <w:rPr>
          <w:rFonts w:ascii="Times New Roman" w:eastAsia="Times New Roman" w:hAnsi="Times New Roman"/>
          <w:sz w:val="24"/>
          <w:szCs w:val="24"/>
          <w:lang w:eastAsia="pl-PL"/>
        </w:rPr>
        <w:t>.Umowa</w:t>
      </w:r>
      <w:proofErr w:type="spellEnd"/>
      <w:r>
        <w:rPr>
          <w:rFonts w:ascii="Times New Roman" w:eastAsia="Times New Roman" w:hAnsi="Times New Roman"/>
          <w:sz w:val="24"/>
          <w:szCs w:val="24"/>
          <w:lang w:eastAsia="pl-PL"/>
        </w:rPr>
        <w:t xml:space="preserve"> została podpisana 28.05.2020 r. z firmą Biuro Projektowe </w:t>
      </w:r>
      <w:proofErr w:type="spellStart"/>
      <w:r>
        <w:rPr>
          <w:rFonts w:ascii="Times New Roman" w:eastAsia="Times New Roman" w:hAnsi="Times New Roman"/>
          <w:sz w:val="24"/>
          <w:szCs w:val="24"/>
          <w:lang w:eastAsia="pl-PL"/>
        </w:rPr>
        <w:t>Espeja</w:t>
      </w:r>
      <w:proofErr w:type="spellEnd"/>
      <w:r>
        <w:rPr>
          <w:rFonts w:ascii="Times New Roman" w:eastAsia="Times New Roman" w:hAnsi="Times New Roman"/>
          <w:sz w:val="24"/>
          <w:szCs w:val="24"/>
          <w:lang w:eastAsia="pl-PL"/>
        </w:rPr>
        <w:t xml:space="preserve"> Michał Suchecki, z siedziba </w:t>
      </w:r>
      <w:r>
        <w:rPr>
          <w:rFonts w:ascii="Times New Roman" w:eastAsia="Times New Roman" w:hAnsi="Times New Roman"/>
          <w:sz w:val="24"/>
          <w:szCs w:val="24"/>
          <w:lang w:eastAsia="pl-PL"/>
        </w:rPr>
        <w:br/>
        <w:t>ul. Górnośląska 8/13, 62/800 Kalisz. Termin zakończenia przedmiotu umowy: 30.09.2021 r.</w:t>
      </w:r>
    </w:p>
    <w:p w:rsidR="00886B71" w:rsidRPr="00176CD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1.31</w:t>
      </w:r>
      <w:r>
        <w:rPr>
          <w:rFonts w:ascii="Times New Roman" w:eastAsia="Times New Roman" w:hAnsi="Times New Roman"/>
          <w:sz w:val="24"/>
          <w:szCs w:val="24"/>
          <w:lang w:eastAsia="pl-PL"/>
        </w:rPr>
        <w:tab/>
      </w:r>
      <w:r w:rsidRPr="00176CDA">
        <w:rPr>
          <w:rFonts w:ascii="Times New Roman" w:eastAsia="Times New Roman" w:hAnsi="Times New Roman"/>
          <w:sz w:val="24"/>
          <w:szCs w:val="24"/>
          <w:lang w:eastAsia="pl-PL"/>
        </w:rPr>
        <w:t>Budowa sieci wodoci</w:t>
      </w:r>
      <w:r>
        <w:rPr>
          <w:rFonts w:ascii="Times New Roman" w:eastAsia="Times New Roman" w:hAnsi="Times New Roman"/>
          <w:sz w:val="24"/>
          <w:szCs w:val="24"/>
          <w:lang w:eastAsia="pl-PL"/>
        </w:rPr>
        <w:t>ą</w:t>
      </w:r>
      <w:r w:rsidRPr="00176CDA">
        <w:rPr>
          <w:rFonts w:ascii="Times New Roman" w:eastAsia="Times New Roman" w:hAnsi="Times New Roman"/>
          <w:sz w:val="24"/>
          <w:szCs w:val="24"/>
          <w:lang w:eastAsia="pl-PL"/>
        </w:rPr>
        <w:t xml:space="preserve">gowej na terenie działki nr 250/2, 250/3 w rejonie ulicy Bydgoskiej w Niemczu - inicjatywa </w:t>
      </w:r>
      <w:proofErr w:type="spellStart"/>
      <w:r w:rsidRPr="00176CDA">
        <w:rPr>
          <w:rFonts w:ascii="Times New Roman" w:eastAsia="Times New Roman" w:hAnsi="Times New Roman"/>
          <w:sz w:val="24"/>
          <w:szCs w:val="24"/>
          <w:lang w:eastAsia="pl-PL"/>
        </w:rPr>
        <w:t>lokalna</w:t>
      </w:r>
      <w:r>
        <w:rPr>
          <w:rFonts w:ascii="Times New Roman" w:eastAsia="Times New Roman" w:hAnsi="Times New Roman"/>
          <w:sz w:val="24"/>
          <w:szCs w:val="24"/>
          <w:lang w:eastAsia="pl-PL"/>
        </w:rPr>
        <w:t>.Plan</w:t>
      </w:r>
      <w:proofErr w:type="spellEnd"/>
      <w:r>
        <w:rPr>
          <w:rFonts w:ascii="Times New Roman" w:eastAsia="Times New Roman" w:hAnsi="Times New Roman"/>
          <w:sz w:val="24"/>
          <w:szCs w:val="24"/>
          <w:lang w:eastAsia="pl-PL"/>
        </w:rPr>
        <w:t xml:space="preserve"> 90.000,00 zł, wykonanie 0,00 zł. W ramach zadania planuje </w:t>
      </w:r>
      <w:proofErr w:type="spellStart"/>
      <w:r>
        <w:rPr>
          <w:rFonts w:ascii="Times New Roman" w:eastAsia="Times New Roman" w:hAnsi="Times New Roman"/>
          <w:sz w:val="24"/>
          <w:szCs w:val="24"/>
          <w:lang w:eastAsia="pl-PL"/>
        </w:rPr>
        <w:t>sięwspólne</w:t>
      </w:r>
      <w:proofErr w:type="spellEnd"/>
      <w:r>
        <w:rPr>
          <w:rFonts w:ascii="Times New Roman" w:eastAsia="Times New Roman" w:hAnsi="Times New Roman"/>
          <w:sz w:val="24"/>
          <w:szCs w:val="24"/>
          <w:lang w:eastAsia="pl-PL"/>
        </w:rPr>
        <w:t xml:space="preserve"> z wnioskodawcą w ramach inicjatywy lokalnej wykonanie ok. 65,0 m sieci wodociągowej. Zgodnie z podpisaną umową po stronie wnioskodawcy jest opracowanie dokumentacji projektowej oraz partycypacja w kosztach zadania na poziome </w:t>
      </w:r>
      <w:r>
        <w:rPr>
          <w:rFonts w:ascii="Times New Roman" w:eastAsia="Times New Roman" w:hAnsi="Times New Roman"/>
          <w:sz w:val="24"/>
          <w:szCs w:val="24"/>
          <w:lang w:eastAsia="pl-PL"/>
        </w:rPr>
        <w:br/>
        <w:t>41 %.</w:t>
      </w:r>
      <w:r w:rsidRPr="00FE440D">
        <w:rPr>
          <w:rFonts w:ascii="Times New Roman" w:eastAsia="Times New Roman" w:hAnsi="Times New Roman"/>
          <w:sz w:val="24"/>
          <w:szCs w:val="24"/>
          <w:lang w:eastAsia="pl-PL"/>
        </w:rPr>
        <w:t xml:space="preserve">W dniu 30.06.2021 r. odbył się przetarg na wykonanie prac budowlanych. Najniższą ofertę złożyła firma </w:t>
      </w:r>
      <w:r w:rsidRPr="00FE440D">
        <w:rPr>
          <w:rFonts w:ascii="Times New Roman" w:eastAsia="Times New Roman" w:hAnsi="Times New Roman"/>
          <w:sz w:val="24"/>
          <w:szCs w:val="24"/>
        </w:rPr>
        <w:t xml:space="preserve">Przedsiębiorstwem Robót Inżynieryjno – Sanitarnych „INŻBUD” Andrzej i Robert </w:t>
      </w:r>
      <w:proofErr w:type="spellStart"/>
      <w:r w:rsidRPr="00FE440D">
        <w:rPr>
          <w:rFonts w:ascii="Times New Roman" w:eastAsia="Times New Roman" w:hAnsi="Times New Roman"/>
          <w:sz w:val="24"/>
          <w:szCs w:val="24"/>
        </w:rPr>
        <w:t>Kortas</w:t>
      </w:r>
      <w:proofErr w:type="spellEnd"/>
      <w:r w:rsidRPr="00FE440D">
        <w:rPr>
          <w:rFonts w:ascii="Times New Roman" w:eastAsia="Times New Roman" w:hAnsi="Times New Roman"/>
          <w:sz w:val="24"/>
          <w:szCs w:val="24"/>
        </w:rPr>
        <w:t xml:space="preserve"> Sp. j., ul. Kotomierska 17, 86-010 Koronowo na kwotę 87.945,00 </w:t>
      </w:r>
      <w:proofErr w:type="spellStart"/>
      <w:r w:rsidRPr="00FE440D">
        <w:rPr>
          <w:rFonts w:ascii="Times New Roman" w:eastAsia="Times New Roman" w:hAnsi="Times New Roman"/>
          <w:sz w:val="24"/>
          <w:szCs w:val="24"/>
        </w:rPr>
        <w:t>zł.</w:t>
      </w:r>
      <w:r>
        <w:rPr>
          <w:rFonts w:ascii="Times New Roman" w:eastAsia="Times New Roman" w:hAnsi="Times New Roman"/>
          <w:sz w:val="24"/>
          <w:szCs w:val="24"/>
          <w:lang w:eastAsia="pl-PL"/>
        </w:rPr>
        <w:t>Planowana</w:t>
      </w:r>
      <w:proofErr w:type="spellEnd"/>
      <w:r>
        <w:rPr>
          <w:rFonts w:ascii="Times New Roman" w:eastAsia="Times New Roman" w:hAnsi="Times New Roman"/>
          <w:sz w:val="24"/>
          <w:szCs w:val="24"/>
          <w:lang w:eastAsia="pl-PL"/>
        </w:rPr>
        <w:t xml:space="preserve"> realizacja zadania w II półroczu 2021 r.</w:t>
      </w:r>
    </w:p>
    <w:p w:rsidR="00886B71" w:rsidRPr="00176CD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1.32</w:t>
      </w:r>
      <w:r>
        <w:rPr>
          <w:rFonts w:ascii="Times New Roman" w:eastAsia="Times New Roman" w:hAnsi="Times New Roman"/>
          <w:sz w:val="24"/>
          <w:szCs w:val="24"/>
          <w:lang w:eastAsia="pl-PL"/>
        </w:rPr>
        <w:tab/>
      </w:r>
      <w:r w:rsidRPr="00176CDA">
        <w:rPr>
          <w:rFonts w:ascii="Times New Roman" w:eastAsia="Times New Roman" w:hAnsi="Times New Roman"/>
          <w:sz w:val="24"/>
          <w:szCs w:val="24"/>
          <w:lang w:eastAsia="pl-PL"/>
        </w:rPr>
        <w:t>Budowa sieci wodociągowej w ulicy Magnoliowej w miejscowości Osielsko - inicjatywa lokalna</w:t>
      </w:r>
      <w:r>
        <w:rPr>
          <w:rFonts w:ascii="Times New Roman" w:eastAsia="Times New Roman" w:hAnsi="Times New Roman"/>
          <w:sz w:val="24"/>
          <w:szCs w:val="24"/>
          <w:lang w:eastAsia="pl-PL"/>
        </w:rPr>
        <w:t xml:space="preserve">. Plan 47.000,00 zł, wykonanie 0,00 zł. W ramach zadania planuje </w:t>
      </w:r>
      <w:proofErr w:type="spellStart"/>
      <w:r>
        <w:rPr>
          <w:rFonts w:ascii="Times New Roman" w:eastAsia="Times New Roman" w:hAnsi="Times New Roman"/>
          <w:sz w:val="24"/>
          <w:szCs w:val="24"/>
          <w:lang w:eastAsia="pl-PL"/>
        </w:rPr>
        <w:t>sięwspólne</w:t>
      </w:r>
      <w:proofErr w:type="spellEnd"/>
      <w:r>
        <w:rPr>
          <w:rFonts w:ascii="Times New Roman" w:eastAsia="Times New Roman" w:hAnsi="Times New Roman"/>
          <w:sz w:val="24"/>
          <w:szCs w:val="24"/>
          <w:lang w:eastAsia="pl-PL"/>
        </w:rPr>
        <w:t xml:space="preserve"> z wnioskodawcą w ramach inicjatywy lokalnej wykonanie ok. 125,0 m sieci wodociągowej. Zgodnie z podpisaną umową po stronie wnioskodawcy jest opracowanie dokumentacji projektowej oraz partycypacja w kosztach zadania na poziome 41%.Planowana realizacja zadania w II półroczu 2021 r.</w:t>
      </w:r>
    </w:p>
    <w:p w:rsidR="00886B71" w:rsidRPr="00176CD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1.33</w:t>
      </w:r>
      <w:r>
        <w:rPr>
          <w:rFonts w:ascii="Times New Roman" w:eastAsia="Times New Roman" w:hAnsi="Times New Roman"/>
          <w:sz w:val="24"/>
          <w:szCs w:val="24"/>
          <w:lang w:eastAsia="pl-PL"/>
        </w:rPr>
        <w:tab/>
      </w:r>
      <w:r w:rsidRPr="00176CDA">
        <w:rPr>
          <w:rFonts w:ascii="Times New Roman" w:eastAsia="Times New Roman" w:hAnsi="Times New Roman"/>
          <w:sz w:val="24"/>
          <w:szCs w:val="24"/>
          <w:lang w:eastAsia="pl-PL"/>
        </w:rPr>
        <w:t xml:space="preserve">Budowa sieci </w:t>
      </w:r>
      <w:proofErr w:type="spellStart"/>
      <w:r w:rsidRPr="00176CDA">
        <w:rPr>
          <w:rFonts w:ascii="Times New Roman" w:eastAsia="Times New Roman" w:hAnsi="Times New Roman"/>
          <w:sz w:val="24"/>
          <w:szCs w:val="24"/>
          <w:lang w:eastAsia="pl-PL"/>
        </w:rPr>
        <w:t>wod.-kan</w:t>
      </w:r>
      <w:proofErr w:type="spellEnd"/>
      <w:r w:rsidRPr="00176CDA">
        <w:rPr>
          <w:rFonts w:ascii="Times New Roman" w:eastAsia="Times New Roman" w:hAnsi="Times New Roman"/>
          <w:sz w:val="24"/>
          <w:szCs w:val="24"/>
          <w:lang w:eastAsia="pl-PL"/>
        </w:rPr>
        <w:t xml:space="preserve">. na terenie działki nr 1268/11, 214/2 w rejonie ul. Leśnej w </w:t>
      </w:r>
      <w:r w:rsidR="009F6A1A">
        <w:rPr>
          <w:rFonts w:ascii="Times New Roman" w:eastAsia="Times New Roman" w:hAnsi="Times New Roman"/>
          <w:sz w:val="24"/>
          <w:szCs w:val="24"/>
          <w:lang w:eastAsia="pl-PL"/>
        </w:rPr>
        <w:t>O</w:t>
      </w:r>
      <w:r w:rsidRPr="00176CDA">
        <w:rPr>
          <w:rFonts w:ascii="Times New Roman" w:eastAsia="Times New Roman" w:hAnsi="Times New Roman"/>
          <w:sz w:val="24"/>
          <w:szCs w:val="24"/>
          <w:lang w:eastAsia="pl-PL"/>
        </w:rPr>
        <w:t>sielsku - inicjatywa lokalna</w:t>
      </w:r>
      <w:r>
        <w:rPr>
          <w:rFonts w:ascii="Times New Roman" w:eastAsia="Times New Roman" w:hAnsi="Times New Roman"/>
          <w:sz w:val="24"/>
          <w:szCs w:val="24"/>
          <w:lang w:eastAsia="pl-PL"/>
        </w:rPr>
        <w:t xml:space="preserve">. Plan 80.000,00 zł, wykonanie 0,00 zł. W ramach zadania planuje </w:t>
      </w:r>
      <w:proofErr w:type="spellStart"/>
      <w:r>
        <w:rPr>
          <w:rFonts w:ascii="Times New Roman" w:eastAsia="Times New Roman" w:hAnsi="Times New Roman"/>
          <w:sz w:val="24"/>
          <w:szCs w:val="24"/>
          <w:lang w:eastAsia="pl-PL"/>
        </w:rPr>
        <w:t>sięwspólne</w:t>
      </w:r>
      <w:proofErr w:type="spellEnd"/>
      <w:r>
        <w:rPr>
          <w:rFonts w:ascii="Times New Roman" w:eastAsia="Times New Roman" w:hAnsi="Times New Roman"/>
          <w:sz w:val="24"/>
          <w:szCs w:val="24"/>
          <w:lang w:eastAsia="pl-PL"/>
        </w:rPr>
        <w:t xml:space="preserve"> z wnioskodawcą w ramach inicjatywy lokalnej wykonanie ok. 85,0 m sieci wodociągowej i 85,0 m sieci kanalizacji sanitarnej grawitacyjnej. Zgodnie z podpisaną umową po stronie wnioskodawcy jest opracowanie dokumentacji projektowej oraz partycypacja w kosztach zadania na poziome 20 %. </w:t>
      </w:r>
      <w:r w:rsidRPr="00FE440D">
        <w:rPr>
          <w:rFonts w:ascii="Times New Roman" w:eastAsia="Times New Roman" w:hAnsi="Times New Roman"/>
          <w:sz w:val="24"/>
          <w:szCs w:val="24"/>
          <w:lang w:eastAsia="pl-PL"/>
        </w:rPr>
        <w:t xml:space="preserve">W dniu 30.06.2021 r. odbył się przetarg na wykonanie prac budowlanych. Najniższą ofertę złożyła firma </w:t>
      </w:r>
      <w:r w:rsidRPr="00FE440D">
        <w:rPr>
          <w:rFonts w:ascii="Times New Roman" w:eastAsia="Times New Roman" w:hAnsi="Times New Roman"/>
          <w:sz w:val="24"/>
          <w:szCs w:val="24"/>
        </w:rPr>
        <w:t xml:space="preserve">Przedsiębiorstwo Robót Inżynieryjno – Sanitarnych „INŻBUD” Andrzej i Robert </w:t>
      </w:r>
      <w:proofErr w:type="spellStart"/>
      <w:r w:rsidRPr="00FE440D">
        <w:rPr>
          <w:rFonts w:ascii="Times New Roman" w:eastAsia="Times New Roman" w:hAnsi="Times New Roman"/>
          <w:sz w:val="24"/>
          <w:szCs w:val="24"/>
        </w:rPr>
        <w:t>Kortas</w:t>
      </w:r>
      <w:proofErr w:type="spellEnd"/>
      <w:r w:rsidRPr="00FE440D">
        <w:rPr>
          <w:rFonts w:ascii="Times New Roman" w:eastAsia="Times New Roman" w:hAnsi="Times New Roman"/>
          <w:sz w:val="24"/>
          <w:szCs w:val="24"/>
        </w:rPr>
        <w:t xml:space="preserve"> Sp. j., ul. Kotomierska 17, 86-010 Koronowo na kwotę 75.482,79 zł. </w:t>
      </w:r>
    </w:p>
    <w:p w:rsidR="00886B71"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1.34</w:t>
      </w:r>
      <w:r>
        <w:rPr>
          <w:rFonts w:ascii="Times New Roman" w:eastAsia="Times New Roman" w:hAnsi="Times New Roman"/>
          <w:sz w:val="24"/>
          <w:szCs w:val="24"/>
          <w:lang w:eastAsia="pl-PL"/>
        </w:rPr>
        <w:tab/>
      </w:r>
      <w:r w:rsidRPr="00176CDA">
        <w:rPr>
          <w:rFonts w:ascii="Times New Roman" w:eastAsia="Times New Roman" w:hAnsi="Times New Roman"/>
          <w:sz w:val="24"/>
          <w:szCs w:val="24"/>
          <w:lang w:eastAsia="pl-PL"/>
        </w:rPr>
        <w:t>Budowa sieci wodociągowej i kanali</w:t>
      </w:r>
      <w:r>
        <w:rPr>
          <w:rFonts w:ascii="Times New Roman" w:eastAsia="Times New Roman" w:hAnsi="Times New Roman"/>
          <w:sz w:val="24"/>
          <w:szCs w:val="24"/>
          <w:lang w:eastAsia="pl-PL"/>
        </w:rPr>
        <w:t>z</w:t>
      </w:r>
      <w:r w:rsidRPr="00176CDA">
        <w:rPr>
          <w:rFonts w:ascii="Times New Roman" w:eastAsia="Times New Roman" w:hAnsi="Times New Roman"/>
          <w:sz w:val="24"/>
          <w:szCs w:val="24"/>
          <w:lang w:eastAsia="pl-PL"/>
        </w:rPr>
        <w:t>acji sanitarnej na terenie działki nr 114/3 w rejonie ulicy Warsztatowej w miejscowo</w:t>
      </w:r>
      <w:r>
        <w:rPr>
          <w:rFonts w:ascii="Times New Roman" w:eastAsia="Times New Roman" w:hAnsi="Times New Roman"/>
          <w:sz w:val="24"/>
          <w:szCs w:val="24"/>
          <w:lang w:eastAsia="pl-PL"/>
        </w:rPr>
        <w:t>ś</w:t>
      </w:r>
      <w:r w:rsidRPr="00176CDA">
        <w:rPr>
          <w:rFonts w:ascii="Times New Roman" w:eastAsia="Times New Roman" w:hAnsi="Times New Roman"/>
          <w:sz w:val="24"/>
          <w:szCs w:val="24"/>
          <w:lang w:eastAsia="pl-PL"/>
        </w:rPr>
        <w:t>ci Maksymilianowo - inicjatywa lokalna</w:t>
      </w:r>
      <w:r>
        <w:rPr>
          <w:rFonts w:ascii="Times New Roman" w:eastAsia="Times New Roman" w:hAnsi="Times New Roman"/>
          <w:sz w:val="24"/>
          <w:szCs w:val="24"/>
          <w:lang w:eastAsia="pl-PL"/>
        </w:rPr>
        <w:t xml:space="preserve">. Plan 65.000,00 zł, wykonanie 0,00 zł. W ramach zadania planuje </w:t>
      </w:r>
      <w:proofErr w:type="spellStart"/>
      <w:r>
        <w:rPr>
          <w:rFonts w:ascii="Times New Roman" w:eastAsia="Times New Roman" w:hAnsi="Times New Roman"/>
          <w:sz w:val="24"/>
          <w:szCs w:val="24"/>
          <w:lang w:eastAsia="pl-PL"/>
        </w:rPr>
        <w:t>sięwspólne</w:t>
      </w:r>
      <w:proofErr w:type="spellEnd"/>
      <w:r>
        <w:rPr>
          <w:rFonts w:ascii="Times New Roman" w:eastAsia="Times New Roman" w:hAnsi="Times New Roman"/>
          <w:sz w:val="24"/>
          <w:szCs w:val="24"/>
          <w:lang w:eastAsia="pl-PL"/>
        </w:rPr>
        <w:t xml:space="preserve"> z wnioskodawcą w ramach inicjatywy lokalnej wykonanie ok. 65,0 m sieci wodociągowej i 70,0 m sieci kanalizacji sanitarnej grawitacyjnej. Zgodnie z podpisaną umową po stronie wnioskodawcy jest opracowanie dokumentacji projektowej oraz partycypacja w kosztach zadania na poziome 41 %.Planowana realizacja zadania w II półroczu 2021 r.</w:t>
      </w:r>
    </w:p>
    <w:p w:rsidR="00886B71"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1.35</w:t>
      </w:r>
      <w:r>
        <w:rPr>
          <w:rFonts w:ascii="Times New Roman" w:eastAsia="Times New Roman" w:hAnsi="Times New Roman"/>
          <w:sz w:val="24"/>
          <w:szCs w:val="24"/>
          <w:lang w:eastAsia="pl-PL"/>
        </w:rPr>
        <w:tab/>
      </w:r>
      <w:r w:rsidRPr="00B853CA">
        <w:rPr>
          <w:rFonts w:ascii="Times New Roman" w:eastAsia="Times New Roman" w:hAnsi="Times New Roman"/>
          <w:sz w:val="24"/>
          <w:szCs w:val="24"/>
          <w:lang w:eastAsia="pl-PL"/>
        </w:rPr>
        <w:t>Projekt stacji uzdatn</w:t>
      </w:r>
      <w:r>
        <w:rPr>
          <w:rFonts w:ascii="Times New Roman" w:eastAsia="Times New Roman" w:hAnsi="Times New Roman"/>
          <w:sz w:val="24"/>
          <w:szCs w:val="24"/>
          <w:lang w:eastAsia="pl-PL"/>
        </w:rPr>
        <w:t>iania wody w Jagodowie. Plan 100.000,00 zł, wykonanie 0,00 zł.</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sidRPr="00B853CA">
        <w:rPr>
          <w:rFonts w:ascii="Times New Roman" w:eastAsia="Times New Roman" w:hAnsi="Times New Roman"/>
          <w:sz w:val="24"/>
          <w:szCs w:val="24"/>
          <w:lang w:eastAsia="pl-PL"/>
        </w:rPr>
        <w:t xml:space="preserve">W ramach zadania planuje się wykonanie projektu stacji uzdatniania wody w </w:t>
      </w:r>
      <w:proofErr w:type="spellStart"/>
      <w:r w:rsidRPr="00B853CA">
        <w:rPr>
          <w:rFonts w:ascii="Times New Roman" w:eastAsia="Times New Roman" w:hAnsi="Times New Roman"/>
          <w:sz w:val="24"/>
          <w:szCs w:val="24"/>
          <w:lang w:eastAsia="pl-PL"/>
        </w:rPr>
        <w:t>Jagodowie</w:t>
      </w:r>
      <w:r>
        <w:rPr>
          <w:rFonts w:ascii="Times New Roman" w:eastAsia="Times New Roman" w:hAnsi="Times New Roman"/>
          <w:sz w:val="24"/>
          <w:szCs w:val="24"/>
          <w:lang w:eastAsia="pl-PL"/>
        </w:rPr>
        <w:t>.Planowana</w:t>
      </w:r>
      <w:proofErr w:type="spellEnd"/>
      <w:r>
        <w:rPr>
          <w:rFonts w:ascii="Times New Roman" w:eastAsia="Times New Roman" w:hAnsi="Times New Roman"/>
          <w:sz w:val="24"/>
          <w:szCs w:val="24"/>
          <w:lang w:eastAsia="pl-PL"/>
        </w:rPr>
        <w:t xml:space="preserve"> realizacja zadania w II półroczu 2021 r.</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lastRenderedPageBreak/>
        <w:t>1.36</w:t>
      </w:r>
      <w:r>
        <w:rPr>
          <w:rFonts w:ascii="Times New Roman" w:eastAsia="Times New Roman" w:hAnsi="Times New Roman"/>
          <w:sz w:val="24"/>
          <w:szCs w:val="24"/>
          <w:lang w:eastAsia="pl-PL"/>
        </w:rPr>
        <w:tab/>
      </w:r>
      <w:r w:rsidRPr="00B853CA">
        <w:rPr>
          <w:rFonts w:ascii="Times New Roman" w:eastAsia="Times New Roman" w:hAnsi="Times New Roman"/>
          <w:sz w:val="24"/>
          <w:szCs w:val="24"/>
          <w:lang w:eastAsia="pl-PL"/>
        </w:rPr>
        <w:t>Budowa sieci wodociągowej i kanalizacyjnej w ul. Kwiatowej w Osielsku – projekt.</w:t>
      </w:r>
      <w:r>
        <w:rPr>
          <w:rFonts w:ascii="Times New Roman" w:eastAsia="Times New Roman" w:hAnsi="Times New Roman"/>
          <w:sz w:val="24"/>
          <w:szCs w:val="24"/>
          <w:lang w:eastAsia="pl-PL"/>
        </w:rPr>
        <w:t xml:space="preserve"> Plan 20.000,00 zł, wykonanie 0,00 zł. </w:t>
      </w:r>
      <w:r w:rsidRPr="00B853CA">
        <w:rPr>
          <w:rFonts w:ascii="Times New Roman" w:eastAsia="Times New Roman" w:hAnsi="Times New Roman"/>
          <w:sz w:val="24"/>
          <w:szCs w:val="24"/>
          <w:lang w:eastAsia="pl-PL"/>
        </w:rPr>
        <w:t xml:space="preserve">Kontynuacja prac projektowych zleconych w 2020 r. W ramach zadania planuje się wynagrodzenie dla </w:t>
      </w:r>
      <w:proofErr w:type="spellStart"/>
      <w:r w:rsidRPr="00B853CA">
        <w:rPr>
          <w:rFonts w:ascii="Times New Roman" w:eastAsia="Times New Roman" w:hAnsi="Times New Roman"/>
          <w:sz w:val="24"/>
          <w:szCs w:val="24"/>
          <w:lang w:eastAsia="pl-PL"/>
        </w:rPr>
        <w:t>projektanta.</w:t>
      </w:r>
      <w:r w:rsidRPr="00FE440D">
        <w:rPr>
          <w:rFonts w:ascii="Times New Roman" w:eastAsia="Times New Roman" w:hAnsi="Times New Roman"/>
          <w:sz w:val="24"/>
          <w:szCs w:val="24"/>
        </w:rPr>
        <w:t>W</w:t>
      </w:r>
      <w:proofErr w:type="spellEnd"/>
      <w:r w:rsidRPr="00FE440D">
        <w:rPr>
          <w:rFonts w:ascii="Times New Roman" w:eastAsia="Times New Roman" w:hAnsi="Times New Roman"/>
          <w:sz w:val="24"/>
          <w:szCs w:val="24"/>
        </w:rPr>
        <w:t xml:space="preserve"> dniu 28 maja 2020 r. podpisana została umowa z firmą </w:t>
      </w:r>
      <w:proofErr w:type="spellStart"/>
      <w:r w:rsidRPr="00FE440D">
        <w:rPr>
          <w:rFonts w:ascii="Times New Roman" w:eastAsia="Times New Roman" w:hAnsi="Times New Roman"/>
          <w:sz w:val="24"/>
          <w:szCs w:val="24"/>
        </w:rPr>
        <w:t>Espeja</w:t>
      </w:r>
      <w:proofErr w:type="spellEnd"/>
      <w:r w:rsidRPr="00FE440D">
        <w:rPr>
          <w:rFonts w:ascii="Times New Roman" w:eastAsia="Times New Roman" w:hAnsi="Times New Roman"/>
          <w:sz w:val="24"/>
          <w:szCs w:val="24"/>
        </w:rPr>
        <w:t xml:space="preserve"> Michał Suchocki, ul. Górnośląska 8/13, 62/800 Kalisz, na wykonanie dokumentacji projektowej budowy drogi wraz z budową i przebudową istniejącej infrastruktury </w:t>
      </w:r>
      <w:proofErr w:type="spellStart"/>
      <w:r w:rsidRPr="00FE440D">
        <w:rPr>
          <w:rFonts w:ascii="Times New Roman" w:eastAsia="Times New Roman" w:hAnsi="Times New Roman"/>
          <w:sz w:val="24"/>
          <w:szCs w:val="24"/>
        </w:rPr>
        <w:t>wod.-kan</w:t>
      </w:r>
      <w:proofErr w:type="spellEnd"/>
      <w:r w:rsidRPr="00FE440D">
        <w:rPr>
          <w:rFonts w:ascii="Times New Roman" w:eastAsia="Times New Roman" w:hAnsi="Times New Roman"/>
          <w:sz w:val="24"/>
          <w:szCs w:val="24"/>
        </w:rPr>
        <w:t>. Planowany termin zakończenia zadania 30.09.2021 r. Umowna wartość projektu wraz z projektem drogowym 17.220,00 zł.</w:t>
      </w:r>
    </w:p>
    <w:p w:rsidR="00886B71" w:rsidRPr="00FE440D"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1.37</w:t>
      </w:r>
      <w:r>
        <w:rPr>
          <w:rFonts w:ascii="Times New Roman" w:eastAsia="Times New Roman" w:hAnsi="Times New Roman"/>
          <w:sz w:val="24"/>
          <w:szCs w:val="24"/>
          <w:lang w:eastAsia="pl-PL"/>
        </w:rPr>
        <w:tab/>
      </w:r>
      <w:r w:rsidRPr="00B853CA">
        <w:rPr>
          <w:rFonts w:ascii="Times New Roman" w:eastAsia="Times New Roman" w:hAnsi="Times New Roman"/>
          <w:sz w:val="24"/>
          <w:szCs w:val="24"/>
          <w:lang w:eastAsia="pl-PL"/>
        </w:rPr>
        <w:t>Budowa sieci kanalizacji sanitarnej w ul. Topolowej i Gryczanej w Osielsku- projekt.</w:t>
      </w:r>
      <w:r>
        <w:rPr>
          <w:rFonts w:ascii="Times New Roman" w:eastAsia="Times New Roman" w:hAnsi="Times New Roman"/>
          <w:sz w:val="24"/>
          <w:szCs w:val="24"/>
          <w:lang w:eastAsia="pl-PL"/>
        </w:rPr>
        <w:t xml:space="preserve"> Plan 30.000,00 zł, wykonanie 0,00 zł. </w:t>
      </w:r>
      <w:r w:rsidRPr="00B853CA">
        <w:rPr>
          <w:rFonts w:ascii="Times New Roman" w:eastAsia="Times New Roman" w:hAnsi="Times New Roman"/>
          <w:sz w:val="24"/>
          <w:szCs w:val="24"/>
          <w:lang w:eastAsia="pl-PL"/>
        </w:rPr>
        <w:t xml:space="preserve">Kontynuacja prac projektowych zleconych w 2020 r. </w:t>
      </w:r>
      <w:r w:rsidRPr="00FE440D">
        <w:rPr>
          <w:rFonts w:ascii="Times New Roman" w:hAnsi="Times New Roman"/>
          <w:sz w:val="24"/>
          <w:szCs w:val="24"/>
        </w:rPr>
        <w:t xml:space="preserve">Prace projektowe branży </w:t>
      </w:r>
      <w:proofErr w:type="spellStart"/>
      <w:r w:rsidRPr="00FE440D">
        <w:rPr>
          <w:rFonts w:ascii="Times New Roman" w:hAnsi="Times New Roman"/>
          <w:sz w:val="24"/>
          <w:szCs w:val="24"/>
        </w:rPr>
        <w:t>wod.-kan</w:t>
      </w:r>
      <w:proofErr w:type="spellEnd"/>
      <w:r w:rsidRPr="00FE440D">
        <w:rPr>
          <w:rFonts w:ascii="Times New Roman" w:hAnsi="Times New Roman"/>
          <w:sz w:val="24"/>
          <w:szCs w:val="24"/>
        </w:rPr>
        <w:t xml:space="preserve">. wraz z branżą drogową zlecono wybranemu w przetargu nieograniczonym Wykonawcy, Biuru Projektów </w:t>
      </w:r>
      <w:proofErr w:type="spellStart"/>
      <w:r w:rsidRPr="00FE440D">
        <w:rPr>
          <w:rFonts w:ascii="Times New Roman" w:hAnsi="Times New Roman"/>
          <w:sz w:val="24"/>
          <w:szCs w:val="24"/>
        </w:rPr>
        <w:t>Budowalnych</w:t>
      </w:r>
      <w:proofErr w:type="spellEnd"/>
      <w:r w:rsidRPr="00FE440D">
        <w:rPr>
          <w:rFonts w:ascii="Times New Roman" w:hAnsi="Times New Roman"/>
          <w:sz w:val="24"/>
          <w:szCs w:val="24"/>
        </w:rPr>
        <w:t xml:space="preserve"> Sp. z o.o. w Gdańsku na kwotę 21.525,00 zł. W 2020 r. podpisano z Wykonawcą aneks na roboty dodatkowe na kwotę 6.069,00 zł na zaprojektowanie dodatkowych elementów projektu. Termin zakończenia prac projektowych został przedłużony do 30.06.2021 r. ze względu na utrudnione procedury administracyjne w czasie pandemii. </w:t>
      </w:r>
    </w:p>
    <w:p w:rsidR="00886B71" w:rsidRPr="00340CDA" w:rsidRDefault="00886B71" w:rsidP="00886B7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eastAsia="pl-PL"/>
        </w:rPr>
        <w:t>1.38</w:t>
      </w:r>
      <w:r>
        <w:rPr>
          <w:rFonts w:ascii="Times New Roman" w:eastAsia="Times New Roman" w:hAnsi="Times New Roman"/>
          <w:sz w:val="24"/>
          <w:szCs w:val="24"/>
          <w:lang w:eastAsia="pl-PL"/>
        </w:rPr>
        <w:tab/>
      </w:r>
      <w:r w:rsidRPr="00B853CA">
        <w:rPr>
          <w:rFonts w:ascii="Times New Roman" w:eastAsia="Times New Roman" w:hAnsi="Times New Roman"/>
          <w:sz w:val="24"/>
          <w:szCs w:val="24"/>
          <w:lang w:eastAsia="pl-PL"/>
        </w:rPr>
        <w:t xml:space="preserve">Budowa sieci wodociągowej w ulicy Warsztatowej na odcinku od ul. Jagodowej </w:t>
      </w:r>
      <w:r>
        <w:rPr>
          <w:rFonts w:ascii="Times New Roman" w:eastAsia="Times New Roman" w:hAnsi="Times New Roman"/>
          <w:sz w:val="24"/>
          <w:szCs w:val="24"/>
          <w:lang w:eastAsia="pl-PL"/>
        </w:rPr>
        <w:br/>
      </w:r>
      <w:r w:rsidRPr="00B853CA">
        <w:rPr>
          <w:rFonts w:ascii="Times New Roman" w:eastAsia="Times New Roman" w:hAnsi="Times New Roman"/>
          <w:sz w:val="24"/>
          <w:szCs w:val="24"/>
          <w:lang w:eastAsia="pl-PL"/>
        </w:rPr>
        <w:t xml:space="preserve">do ul. Ugorowej w Maksymilianowie oraz na odcinku od ulicy Ugorowej do ulicy Pitagorasa w miejscowości Niemcz - dokumentacja projektowa. </w:t>
      </w:r>
      <w:r>
        <w:rPr>
          <w:rFonts w:ascii="Times New Roman" w:eastAsia="Times New Roman" w:hAnsi="Times New Roman"/>
          <w:sz w:val="24"/>
          <w:szCs w:val="24"/>
          <w:lang w:eastAsia="pl-PL"/>
        </w:rPr>
        <w:t xml:space="preserve">Plan 36.000,00 zł, wykonanie 0,00 zł. </w:t>
      </w:r>
      <w:r w:rsidRPr="00340CDA">
        <w:rPr>
          <w:rFonts w:ascii="Times New Roman" w:eastAsia="Times New Roman" w:hAnsi="Times New Roman"/>
          <w:sz w:val="24"/>
          <w:szCs w:val="24"/>
          <w:lang w:eastAsia="pl-PL"/>
        </w:rPr>
        <w:t xml:space="preserve">Kontynuacja prac projektowych zleconych w 2019 r. </w:t>
      </w:r>
      <w:r w:rsidRPr="00340CDA">
        <w:rPr>
          <w:rFonts w:ascii="Times New Roman" w:eastAsia="Times New Roman" w:hAnsi="Times New Roman"/>
          <w:sz w:val="24"/>
          <w:szCs w:val="24"/>
        </w:rPr>
        <w:t xml:space="preserve">W dniu 18 października 2019 r. podpisana została umowa z firmą </w:t>
      </w:r>
      <w:r w:rsidRPr="00340CDA">
        <w:rPr>
          <w:rFonts w:ascii="Times New Roman" w:hAnsi="Times New Roman"/>
          <w:sz w:val="24"/>
          <w:szCs w:val="24"/>
        </w:rPr>
        <w:t xml:space="preserve">Projektowanie i Nadzór </w:t>
      </w:r>
      <w:proofErr w:type="spellStart"/>
      <w:r w:rsidRPr="00340CDA">
        <w:rPr>
          <w:rFonts w:ascii="Times New Roman" w:hAnsi="Times New Roman"/>
          <w:sz w:val="24"/>
          <w:szCs w:val="24"/>
        </w:rPr>
        <w:t>Sanitech</w:t>
      </w:r>
      <w:proofErr w:type="spellEnd"/>
      <w:r w:rsidRPr="00340CDA">
        <w:rPr>
          <w:rFonts w:ascii="Times New Roman" w:hAnsi="Times New Roman"/>
          <w:sz w:val="24"/>
          <w:szCs w:val="24"/>
        </w:rPr>
        <w:t xml:space="preserve"> Przemysław </w:t>
      </w:r>
      <w:proofErr w:type="spellStart"/>
      <w:r w:rsidRPr="00340CDA">
        <w:rPr>
          <w:rFonts w:ascii="Times New Roman" w:hAnsi="Times New Roman"/>
          <w:sz w:val="24"/>
          <w:szCs w:val="24"/>
        </w:rPr>
        <w:t>Hatała</w:t>
      </w:r>
      <w:proofErr w:type="spellEnd"/>
      <w:r w:rsidRPr="00340CDA">
        <w:rPr>
          <w:rFonts w:ascii="Times New Roman" w:hAnsi="Times New Roman"/>
          <w:sz w:val="24"/>
          <w:szCs w:val="24"/>
        </w:rPr>
        <w:t xml:space="preserve">, </w:t>
      </w:r>
      <w:r w:rsidRPr="00340CDA">
        <w:rPr>
          <w:rFonts w:ascii="Times New Roman" w:hAnsi="Times New Roman"/>
          <w:sz w:val="24"/>
          <w:szCs w:val="24"/>
        </w:rPr>
        <w:br/>
        <w:t>ul. Malczewskiego, 14-200 Iława</w:t>
      </w:r>
      <w:r w:rsidRPr="00340CDA">
        <w:rPr>
          <w:rFonts w:ascii="Times New Roman" w:eastAsia="Times New Roman" w:hAnsi="Times New Roman"/>
          <w:sz w:val="24"/>
          <w:szCs w:val="24"/>
        </w:rPr>
        <w:t>. Podpisany został aneks z nowym terminem zakończenia zadania na dzień 26.02.2021 r. Umowna wartość zadania 31.574,00 zł. Aneks terminowy podpisany został przez opóźnienia wynikające z bardzo długiego czasu oczekiwania na uzgodnienia ze Spółkami PKP i utrudnieniami w kontakcie z resztą podmiotów biorących udział w uzgodnieniach w związku z COVID19. Planowany termin zakończenia zadania 15.09.2021r.</w:t>
      </w:r>
    </w:p>
    <w:p w:rsidR="00886B71" w:rsidRPr="00340CD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1.39</w:t>
      </w:r>
      <w:r>
        <w:rPr>
          <w:rFonts w:ascii="Times New Roman" w:eastAsia="Times New Roman" w:hAnsi="Times New Roman"/>
          <w:sz w:val="24"/>
          <w:szCs w:val="24"/>
          <w:lang w:eastAsia="pl-PL"/>
        </w:rPr>
        <w:tab/>
      </w:r>
      <w:r w:rsidRPr="00B853CA">
        <w:rPr>
          <w:rFonts w:ascii="Times New Roman" w:eastAsia="Times New Roman" w:hAnsi="Times New Roman"/>
          <w:sz w:val="24"/>
          <w:szCs w:val="24"/>
          <w:lang w:eastAsia="pl-PL"/>
        </w:rPr>
        <w:t xml:space="preserve">Przebudowa rowu melioracyjnego oraz budowa sieci wodociągowej i kanalizacji sanitarnej na terenie działki nr 138,137/2,134/5 w miejscowości Niwy - dokumentacja projektowa. </w:t>
      </w:r>
      <w:r>
        <w:rPr>
          <w:rFonts w:ascii="Times New Roman" w:eastAsia="Times New Roman" w:hAnsi="Times New Roman"/>
          <w:sz w:val="24"/>
          <w:szCs w:val="24"/>
          <w:lang w:eastAsia="pl-PL"/>
        </w:rPr>
        <w:t xml:space="preserve">Plan 20.000,00 zł, wykonanie 0,00 zł. </w:t>
      </w:r>
      <w:r w:rsidRPr="00B853CA">
        <w:rPr>
          <w:rFonts w:ascii="Times New Roman" w:eastAsia="Times New Roman" w:hAnsi="Times New Roman"/>
          <w:sz w:val="24"/>
          <w:szCs w:val="24"/>
          <w:lang w:eastAsia="pl-PL"/>
        </w:rPr>
        <w:t xml:space="preserve">Kontynuacja prac projektowych zleconych </w:t>
      </w:r>
      <w:r w:rsidRPr="00340CDA">
        <w:rPr>
          <w:rFonts w:ascii="Times New Roman" w:eastAsia="Times New Roman" w:hAnsi="Times New Roman"/>
          <w:sz w:val="24"/>
          <w:szCs w:val="24"/>
          <w:lang w:eastAsia="pl-PL"/>
        </w:rPr>
        <w:t xml:space="preserve">w 2019 r. </w:t>
      </w:r>
      <w:r w:rsidRPr="00340CDA">
        <w:rPr>
          <w:rFonts w:ascii="Times New Roman" w:eastAsia="Times New Roman" w:hAnsi="Times New Roman"/>
          <w:sz w:val="24"/>
          <w:szCs w:val="24"/>
        </w:rPr>
        <w:t xml:space="preserve">W dniu 18 października 2019 r. podpisana została umowa z firmą Projektowanie i Nadzór </w:t>
      </w:r>
      <w:proofErr w:type="spellStart"/>
      <w:r w:rsidRPr="00340CDA">
        <w:rPr>
          <w:rFonts w:ascii="Times New Roman" w:eastAsia="Times New Roman" w:hAnsi="Times New Roman"/>
          <w:sz w:val="24"/>
          <w:szCs w:val="24"/>
        </w:rPr>
        <w:t>Sanitech</w:t>
      </w:r>
      <w:proofErr w:type="spellEnd"/>
      <w:r w:rsidRPr="00340CDA">
        <w:rPr>
          <w:rFonts w:ascii="Times New Roman" w:eastAsia="Times New Roman" w:hAnsi="Times New Roman"/>
          <w:sz w:val="24"/>
          <w:szCs w:val="24"/>
        </w:rPr>
        <w:t xml:space="preserve"> Przemysław </w:t>
      </w:r>
      <w:proofErr w:type="spellStart"/>
      <w:r w:rsidRPr="00340CDA">
        <w:rPr>
          <w:rFonts w:ascii="Times New Roman" w:eastAsia="Times New Roman" w:hAnsi="Times New Roman"/>
          <w:sz w:val="24"/>
          <w:szCs w:val="24"/>
        </w:rPr>
        <w:t>Hatała</w:t>
      </w:r>
      <w:proofErr w:type="spellEnd"/>
      <w:r w:rsidRPr="00340CDA">
        <w:rPr>
          <w:rFonts w:ascii="Times New Roman" w:eastAsia="Times New Roman" w:hAnsi="Times New Roman"/>
          <w:sz w:val="24"/>
          <w:szCs w:val="24"/>
        </w:rPr>
        <w:t xml:space="preserve">, ul. Malczewskiego, 14-200 Iława. Podpisany został aneks z nowym terminem zakończenia zadania na dzień 26.02.2021r. Umowna wartość zadania 18.400,00 zł. Aneks terminowy podpisany został przez opóźnienia wynikające z bardzo długiego czasu oczekiwania na uzgodnienia ze PGW Wody Polskie i utrudnieniami w kontakcie z resztą podmiotów biorących udział w uzgodnieniach w związku z COVID19. Planowany termin zakończenia zadania 15.10.2021 r. </w:t>
      </w:r>
    </w:p>
    <w:p w:rsidR="00886B71" w:rsidRPr="00F26760" w:rsidRDefault="00886B71" w:rsidP="00886B7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eastAsia="pl-PL"/>
        </w:rPr>
        <w:t>1.40</w:t>
      </w:r>
      <w:r>
        <w:rPr>
          <w:rFonts w:ascii="Times New Roman" w:eastAsia="Times New Roman" w:hAnsi="Times New Roman"/>
          <w:sz w:val="24"/>
          <w:szCs w:val="24"/>
          <w:lang w:eastAsia="pl-PL"/>
        </w:rPr>
        <w:tab/>
      </w:r>
      <w:r w:rsidRPr="00B853CA">
        <w:rPr>
          <w:rFonts w:ascii="Times New Roman" w:eastAsia="Times New Roman" w:hAnsi="Times New Roman"/>
          <w:sz w:val="24"/>
          <w:szCs w:val="24"/>
          <w:lang w:eastAsia="pl-PL"/>
        </w:rPr>
        <w:t xml:space="preserve">Budowa sieci </w:t>
      </w:r>
      <w:proofErr w:type="spellStart"/>
      <w:r w:rsidRPr="00B853CA">
        <w:rPr>
          <w:rFonts w:ascii="Times New Roman" w:eastAsia="Times New Roman" w:hAnsi="Times New Roman"/>
          <w:sz w:val="24"/>
          <w:szCs w:val="24"/>
          <w:lang w:eastAsia="pl-PL"/>
        </w:rPr>
        <w:t>wod.-kan</w:t>
      </w:r>
      <w:proofErr w:type="spellEnd"/>
      <w:r w:rsidRPr="00B853CA">
        <w:rPr>
          <w:rFonts w:ascii="Times New Roman" w:eastAsia="Times New Roman" w:hAnsi="Times New Roman"/>
          <w:sz w:val="24"/>
          <w:szCs w:val="24"/>
          <w:lang w:eastAsia="pl-PL"/>
        </w:rPr>
        <w:t>. oraz przewodu przesyłowego w ul. Polnej w Żołędowie.</w:t>
      </w:r>
      <w:r>
        <w:rPr>
          <w:rFonts w:ascii="Times New Roman" w:eastAsia="Times New Roman" w:hAnsi="Times New Roman"/>
          <w:sz w:val="24"/>
          <w:szCs w:val="24"/>
          <w:lang w:eastAsia="pl-PL"/>
        </w:rPr>
        <w:t xml:space="preserve"> Plan </w:t>
      </w:r>
      <w:r w:rsidRPr="00F26760">
        <w:rPr>
          <w:rFonts w:ascii="Times New Roman" w:eastAsia="Times New Roman" w:hAnsi="Times New Roman"/>
          <w:sz w:val="24"/>
          <w:szCs w:val="24"/>
          <w:lang w:eastAsia="pl-PL"/>
        </w:rPr>
        <w:t xml:space="preserve">30.000,00 zł, wykonanie 0,00 zł. Kontynuacja prac projektowych zleconych w 2020 r. </w:t>
      </w:r>
      <w:r w:rsidRPr="00F26760">
        <w:rPr>
          <w:rFonts w:ascii="Times New Roman" w:eastAsia="Times New Roman" w:hAnsi="Times New Roman"/>
          <w:sz w:val="24"/>
          <w:szCs w:val="24"/>
        </w:rPr>
        <w:t xml:space="preserve">W dniu 17 marca 2020 roku podpisana została umowa z firmą </w:t>
      </w:r>
      <w:proofErr w:type="spellStart"/>
      <w:r w:rsidRPr="00F26760">
        <w:rPr>
          <w:rFonts w:ascii="Times New Roman" w:eastAsia="Times New Roman" w:hAnsi="Times New Roman"/>
          <w:sz w:val="24"/>
          <w:szCs w:val="24"/>
        </w:rPr>
        <w:t>Termstudio</w:t>
      </w:r>
      <w:proofErr w:type="spellEnd"/>
      <w:r w:rsidRPr="00F26760">
        <w:rPr>
          <w:rFonts w:ascii="Times New Roman" w:eastAsia="Times New Roman" w:hAnsi="Times New Roman"/>
          <w:sz w:val="24"/>
          <w:szCs w:val="24"/>
        </w:rPr>
        <w:t xml:space="preserve"> Tomasz Jeleń, </w:t>
      </w:r>
      <w:r w:rsidRPr="00F26760">
        <w:rPr>
          <w:rFonts w:ascii="Times New Roman" w:eastAsia="Times New Roman" w:hAnsi="Times New Roman"/>
          <w:sz w:val="24"/>
          <w:szCs w:val="24"/>
        </w:rPr>
        <w:br/>
        <w:t xml:space="preserve">ul. Andersena 3A, 85-792 Bydgoszcz. W ramach zadania planuje się wykonanie dokumentacji projektowej budowy sieci wodociągowej i kanalizacji sanitarnej wraz z przepompownią ścieków. Planowany termin zakończenia zadania 15.10.2021 r. Umowna wartość zadania  27.900,00 zł. </w:t>
      </w:r>
    </w:p>
    <w:p w:rsidR="00886B71"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1.41</w:t>
      </w:r>
      <w:r>
        <w:rPr>
          <w:rFonts w:ascii="Times New Roman" w:eastAsia="Times New Roman" w:hAnsi="Times New Roman"/>
          <w:sz w:val="24"/>
          <w:szCs w:val="24"/>
          <w:lang w:eastAsia="pl-PL"/>
        </w:rPr>
        <w:tab/>
      </w:r>
      <w:r w:rsidRPr="00B853CA">
        <w:rPr>
          <w:rFonts w:ascii="Times New Roman" w:eastAsia="Times New Roman" w:hAnsi="Times New Roman"/>
          <w:sz w:val="24"/>
          <w:szCs w:val="24"/>
          <w:lang w:eastAsia="pl-PL"/>
        </w:rPr>
        <w:t xml:space="preserve">Uzupełnienie krótkich odcinków sieci </w:t>
      </w:r>
      <w:proofErr w:type="spellStart"/>
      <w:r w:rsidRPr="00B853CA">
        <w:rPr>
          <w:rFonts w:ascii="Times New Roman" w:eastAsia="Times New Roman" w:hAnsi="Times New Roman"/>
          <w:sz w:val="24"/>
          <w:szCs w:val="24"/>
          <w:lang w:eastAsia="pl-PL"/>
        </w:rPr>
        <w:t>wod.-kan</w:t>
      </w:r>
      <w:proofErr w:type="spellEnd"/>
      <w:r w:rsidRPr="00B853CA">
        <w:rPr>
          <w:rFonts w:ascii="Times New Roman" w:eastAsia="Times New Roman" w:hAnsi="Times New Roman"/>
          <w:sz w:val="24"/>
          <w:szCs w:val="24"/>
          <w:lang w:eastAsia="pl-PL"/>
        </w:rPr>
        <w:t xml:space="preserve">. i budowa odgałęzień sieci kanalizacji sanitarnej do granicy działek na terenie gminy. </w:t>
      </w:r>
      <w:r>
        <w:rPr>
          <w:rFonts w:ascii="Times New Roman" w:eastAsia="Times New Roman" w:hAnsi="Times New Roman"/>
          <w:sz w:val="24"/>
          <w:szCs w:val="24"/>
          <w:lang w:eastAsia="pl-PL"/>
        </w:rPr>
        <w:t xml:space="preserve">Plan 342.500,00 zł, wykonanie 9.870,00 zł. </w:t>
      </w:r>
    </w:p>
    <w:p w:rsidR="00886B71" w:rsidRPr="00E672BE" w:rsidRDefault="00886B71" w:rsidP="00886B71">
      <w:pPr>
        <w:spacing w:after="0" w:line="240" w:lineRule="auto"/>
        <w:jc w:val="both"/>
        <w:rPr>
          <w:rFonts w:ascii="Times New Roman" w:eastAsia="Times New Roman" w:hAnsi="Times New Roman"/>
          <w:color w:val="70AD47"/>
          <w:sz w:val="24"/>
          <w:szCs w:val="24"/>
        </w:rPr>
      </w:pPr>
      <w:r w:rsidRPr="00F26760">
        <w:rPr>
          <w:rFonts w:ascii="Times New Roman" w:eastAsia="Times New Roman" w:hAnsi="Times New Roman"/>
          <w:sz w:val="24"/>
          <w:szCs w:val="24"/>
          <w:lang w:eastAsia="pl-PL"/>
        </w:rPr>
        <w:t xml:space="preserve">W dniu 09.06.2021 r. odbył się przetarg na wykonanie prac budowlanych. Najniższą ofertę złożyła firma </w:t>
      </w:r>
      <w:r w:rsidRPr="00F26760">
        <w:rPr>
          <w:rFonts w:ascii="Times New Roman" w:eastAsia="Times New Roman" w:hAnsi="Times New Roman"/>
          <w:sz w:val="24"/>
          <w:szCs w:val="24"/>
        </w:rPr>
        <w:t xml:space="preserve">Przedsiębiorstwo Robót Inżynieryjno – Sanitarnych „INŻBUD” Andrzej i Robert </w:t>
      </w:r>
      <w:proofErr w:type="spellStart"/>
      <w:r w:rsidRPr="00F26760">
        <w:rPr>
          <w:rFonts w:ascii="Times New Roman" w:eastAsia="Times New Roman" w:hAnsi="Times New Roman"/>
          <w:sz w:val="24"/>
          <w:szCs w:val="24"/>
        </w:rPr>
        <w:t>Kortas</w:t>
      </w:r>
      <w:proofErr w:type="spellEnd"/>
      <w:r w:rsidRPr="00F26760">
        <w:rPr>
          <w:rFonts w:ascii="Times New Roman" w:eastAsia="Times New Roman" w:hAnsi="Times New Roman"/>
          <w:sz w:val="24"/>
          <w:szCs w:val="24"/>
        </w:rPr>
        <w:t xml:space="preserve"> Sp. j., ul. Kotomierska 17, 86-010 Koronowo na kwotę 119.936,56 zł. Podpisanie umowy nastąpi w lipcu 2021 r. </w:t>
      </w:r>
      <w:r w:rsidRPr="00F26760">
        <w:rPr>
          <w:rFonts w:ascii="Times New Roman" w:eastAsia="Times New Roman" w:hAnsi="Times New Roman"/>
          <w:sz w:val="24"/>
          <w:szCs w:val="24"/>
          <w:lang w:eastAsia="pl-PL"/>
        </w:rPr>
        <w:t>W ramach</w:t>
      </w:r>
      <w:r w:rsidRPr="00B853CA">
        <w:rPr>
          <w:rFonts w:ascii="Times New Roman" w:eastAsia="Times New Roman" w:hAnsi="Times New Roman"/>
          <w:sz w:val="24"/>
          <w:szCs w:val="24"/>
          <w:lang w:eastAsia="pl-PL"/>
        </w:rPr>
        <w:t xml:space="preserve"> zadania planuje się wykonanie odgałęzień sieci kanalizacji sanitarnej do granicy działek w ilości wynikającej z potrzeb mieszkańców oraz kr</w:t>
      </w:r>
      <w:r>
        <w:rPr>
          <w:rFonts w:ascii="Times New Roman" w:eastAsia="Times New Roman" w:hAnsi="Times New Roman"/>
          <w:sz w:val="24"/>
          <w:szCs w:val="24"/>
          <w:lang w:eastAsia="pl-PL"/>
        </w:rPr>
        <w:t xml:space="preserve">ótkich odcinków sieci </w:t>
      </w:r>
      <w:proofErr w:type="spellStart"/>
      <w:r>
        <w:rPr>
          <w:rFonts w:ascii="Times New Roman" w:eastAsia="Times New Roman" w:hAnsi="Times New Roman"/>
          <w:sz w:val="24"/>
          <w:szCs w:val="24"/>
          <w:lang w:eastAsia="pl-PL"/>
        </w:rPr>
        <w:t>wod.-kan</w:t>
      </w:r>
      <w:proofErr w:type="spellEnd"/>
      <w:r>
        <w:rPr>
          <w:rFonts w:ascii="Times New Roman" w:eastAsia="Times New Roman" w:hAnsi="Times New Roman"/>
          <w:sz w:val="24"/>
          <w:szCs w:val="24"/>
          <w:lang w:eastAsia="pl-PL"/>
        </w:rPr>
        <w:t>.</w:t>
      </w:r>
    </w:p>
    <w:p w:rsidR="00886B71" w:rsidRPr="00B853CA"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lastRenderedPageBreak/>
        <w:t>1.42</w:t>
      </w:r>
      <w:r>
        <w:rPr>
          <w:rFonts w:ascii="Times New Roman" w:eastAsia="Times New Roman" w:hAnsi="Times New Roman"/>
          <w:sz w:val="24"/>
          <w:szCs w:val="24"/>
          <w:lang w:eastAsia="pl-PL"/>
        </w:rPr>
        <w:tab/>
      </w:r>
      <w:r w:rsidRPr="00B853CA">
        <w:rPr>
          <w:rFonts w:ascii="Times New Roman" w:eastAsia="Times New Roman" w:hAnsi="Times New Roman"/>
          <w:sz w:val="24"/>
          <w:szCs w:val="24"/>
          <w:lang w:eastAsia="pl-PL"/>
        </w:rPr>
        <w:t>Prace projektowe i opłaty</w:t>
      </w:r>
      <w:r>
        <w:rPr>
          <w:rFonts w:ascii="Times New Roman" w:eastAsia="Times New Roman" w:hAnsi="Times New Roman"/>
          <w:sz w:val="24"/>
          <w:szCs w:val="24"/>
          <w:lang w:eastAsia="pl-PL"/>
        </w:rPr>
        <w:t>. Plan 240.000,00 zł, wykonanie 25.257,00 zł, w tym:</w:t>
      </w:r>
    </w:p>
    <w:p w:rsidR="000535B9" w:rsidRDefault="008E4FAD" w:rsidP="008E4FA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Zlecono projekty: </w:t>
      </w:r>
    </w:p>
    <w:p w:rsidR="00667047" w:rsidRDefault="00667047" w:rsidP="00EF58D6">
      <w:pPr>
        <w:pStyle w:val="Akapitzlist"/>
        <w:numPr>
          <w:ilvl w:val="0"/>
          <w:numId w:val="228"/>
        </w:numPr>
        <w:jc w:val="both"/>
        <w:rPr>
          <w:sz w:val="24"/>
          <w:szCs w:val="24"/>
        </w:rPr>
      </w:pPr>
      <w:r>
        <w:rPr>
          <w:sz w:val="24"/>
          <w:szCs w:val="24"/>
        </w:rPr>
        <w:t>W</w:t>
      </w:r>
      <w:r w:rsidR="00886B71" w:rsidRPr="000535B9">
        <w:rPr>
          <w:sz w:val="24"/>
          <w:szCs w:val="24"/>
        </w:rPr>
        <w:t xml:space="preserve"> dniu 3 lutego 2020 r. podpisana została umowa z firmą </w:t>
      </w:r>
      <w:r w:rsidR="000535B9" w:rsidRPr="000535B9">
        <w:rPr>
          <w:sz w:val="24"/>
          <w:szCs w:val="24"/>
        </w:rPr>
        <w:t>TERMSTUDIO</w:t>
      </w:r>
      <w:r w:rsidR="008E4FAD" w:rsidRPr="000535B9">
        <w:rPr>
          <w:sz w:val="24"/>
          <w:szCs w:val="24"/>
        </w:rPr>
        <w:t xml:space="preserve"> Tomasz Jeleń </w:t>
      </w:r>
      <w:r w:rsidR="000535B9">
        <w:rPr>
          <w:sz w:val="24"/>
          <w:szCs w:val="24"/>
        </w:rPr>
        <w:br/>
      </w:r>
      <w:r w:rsidR="008E4FAD" w:rsidRPr="000535B9">
        <w:rPr>
          <w:sz w:val="24"/>
          <w:szCs w:val="24"/>
        </w:rPr>
        <w:t xml:space="preserve">z </w:t>
      </w:r>
      <w:r w:rsidR="00886B71" w:rsidRPr="000535B9">
        <w:rPr>
          <w:sz w:val="24"/>
          <w:szCs w:val="24"/>
        </w:rPr>
        <w:t>Bydgoszcz</w:t>
      </w:r>
      <w:r w:rsidR="008E4FAD" w:rsidRPr="000535B9">
        <w:rPr>
          <w:sz w:val="24"/>
          <w:szCs w:val="24"/>
        </w:rPr>
        <w:t>y</w:t>
      </w:r>
      <w:r w:rsidR="00886B71" w:rsidRPr="000535B9">
        <w:rPr>
          <w:sz w:val="24"/>
          <w:szCs w:val="24"/>
        </w:rPr>
        <w:t xml:space="preserve"> na wykonanie projektów odgałęzie</w:t>
      </w:r>
      <w:r w:rsidR="000535B9">
        <w:rPr>
          <w:sz w:val="24"/>
          <w:szCs w:val="24"/>
        </w:rPr>
        <w:t>ń sieci kanalizacji sanitarnej; k</w:t>
      </w:r>
      <w:r>
        <w:rPr>
          <w:sz w:val="24"/>
          <w:szCs w:val="24"/>
        </w:rPr>
        <w:t>ontynuacja prac w roku 202</w:t>
      </w:r>
      <w:r w:rsidR="002A02FC">
        <w:rPr>
          <w:sz w:val="24"/>
          <w:szCs w:val="24"/>
        </w:rPr>
        <w:t>1.</w:t>
      </w:r>
    </w:p>
    <w:p w:rsidR="00886B71" w:rsidRDefault="00667047" w:rsidP="00EF58D6">
      <w:pPr>
        <w:pStyle w:val="Akapitzlist"/>
        <w:numPr>
          <w:ilvl w:val="0"/>
          <w:numId w:val="228"/>
        </w:numPr>
        <w:jc w:val="both"/>
        <w:rPr>
          <w:sz w:val="24"/>
          <w:szCs w:val="24"/>
        </w:rPr>
      </w:pPr>
      <w:r>
        <w:rPr>
          <w:sz w:val="24"/>
          <w:szCs w:val="24"/>
        </w:rPr>
        <w:t>W</w:t>
      </w:r>
      <w:r w:rsidR="00886B71" w:rsidRPr="000535B9">
        <w:rPr>
          <w:sz w:val="24"/>
          <w:szCs w:val="24"/>
        </w:rPr>
        <w:t xml:space="preserve"> dniu 28 lutego 2020 r. podpisana </w:t>
      </w:r>
      <w:r w:rsidR="00B26E64">
        <w:rPr>
          <w:sz w:val="24"/>
          <w:szCs w:val="24"/>
        </w:rPr>
        <w:t xml:space="preserve">była </w:t>
      </w:r>
      <w:r w:rsidR="00886B71" w:rsidRPr="000535B9">
        <w:rPr>
          <w:sz w:val="24"/>
          <w:szCs w:val="24"/>
        </w:rPr>
        <w:t xml:space="preserve">umowa z firmą Projektowanie i Nadzór </w:t>
      </w:r>
      <w:r w:rsidRPr="000535B9">
        <w:rPr>
          <w:sz w:val="24"/>
          <w:szCs w:val="24"/>
        </w:rPr>
        <w:t>SANITECH</w:t>
      </w:r>
      <w:r w:rsidR="00886B71" w:rsidRPr="000535B9">
        <w:rPr>
          <w:sz w:val="24"/>
          <w:szCs w:val="24"/>
        </w:rPr>
        <w:t xml:space="preserve"> Przemysław </w:t>
      </w:r>
      <w:proofErr w:type="spellStart"/>
      <w:r w:rsidR="00886B71" w:rsidRPr="000535B9">
        <w:rPr>
          <w:sz w:val="24"/>
          <w:szCs w:val="24"/>
        </w:rPr>
        <w:t>Hatała</w:t>
      </w:r>
      <w:r w:rsidR="00CA21C2" w:rsidRPr="000535B9">
        <w:rPr>
          <w:sz w:val="24"/>
          <w:szCs w:val="24"/>
        </w:rPr>
        <w:t>z</w:t>
      </w:r>
      <w:proofErr w:type="spellEnd"/>
      <w:r w:rsidR="00CA21C2" w:rsidRPr="000535B9">
        <w:rPr>
          <w:sz w:val="24"/>
          <w:szCs w:val="24"/>
        </w:rPr>
        <w:t xml:space="preserve"> Iławy</w:t>
      </w:r>
      <w:r w:rsidR="00886B71" w:rsidRPr="000535B9">
        <w:rPr>
          <w:sz w:val="24"/>
          <w:szCs w:val="24"/>
        </w:rPr>
        <w:t xml:space="preserve">. Zakres zadania obejmował 22 opracowania projektowe. </w:t>
      </w:r>
      <w:r w:rsidR="00291AB9" w:rsidRPr="000535B9">
        <w:rPr>
          <w:sz w:val="24"/>
          <w:szCs w:val="24"/>
        </w:rPr>
        <w:t xml:space="preserve">Do umowy </w:t>
      </w:r>
      <w:r>
        <w:rPr>
          <w:sz w:val="24"/>
          <w:szCs w:val="24"/>
        </w:rPr>
        <w:t xml:space="preserve">zawarte </w:t>
      </w:r>
      <w:r w:rsidR="00291AB9" w:rsidRPr="000535B9">
        <w:rPr>
          <w:sz w:val="24"/>
          <w:szCs w:val="24"/>
        </w:rPr>
        <w:t xml:space="preserve"> były </w:t>
      </w:r>
      <w:r w:rsidR="00DA3999" w:rsidRPr="000535B9">
        <w:rPr>
          <w:sz w:val="24"/>
          <w:szCs w:val="24"/>
        </w:rPr>
        <w:t xml:space="preserve">aneksy zmieniające termin zakończenia zadania </w:t>
      </w:r>
      <w:r w:rsidR="00DE0141">
        <w:rPr>
          <w:sz w:val="24"/>
          <w:szCs w:val="24"/>
        </w:rPr>
        <w:br/>
      </w:r>
      <w:r w:rsidR="00DA3999" w:rsidRPr="000535B9">
        <w:rPr>
          <w:sz w:val="24"/>
          <w:szCs w:val="24"/>
        </w:rPr>
        <w:t xml:space="preserve">z powodu </w:t>
      </w:r>
      <w:r w:rsidR="00886B71" w:rsidRPr="000535B9">
        <w:rPr>
          <w:sz w:val="24"/>
          <w:szCs w:val="24"/>
        </w:rPr>
        <w:t>utrudnion</w:t>
      </w:r>
      <w:r w:rsidR="00DA3999" w:rsidRPr="000535B9">
        <w:rPr>
          <w:sz w:val="24"/>
          <w:szCs w:val="24"/>
        </w:rPr>
        <w:t xml:space="preserve">ego </w:t>
      </w:r>
      <w:r w:rsidR="00886B71" w:rsidRPr="000535B9">
        <w:rPr>
          <w:sz w:val="24"/>
          <w:szCs w:val="24"/>
        </w:rPr>
        <w:t>i wydłużon</w:t>
      </w:r>
      <w:r w:rsidR="00184B18" w:rsidRPr="000535B9">
        <w:rPr>
          <w:sz w:val="24"/>
          <w:szCs w:val="24"/>
        </w:rPr>
        <w:t>ego c</w:t>
      </w:r>
      <w:r w:rsidR="00886B71" w:rsidRPr="000535B9">
        <w:rPr>
          <w:sz w:val="24"/>
          <w:szCs w:val="24"/>
        </w:rPr>
        <w:t>zas</w:t>
      </w:r>
      <w:r w:rsidR="00184B18" w:rsidRPr="000535B9">
        <w:rPr>
          <w:sz w:val="24"/>
          <w:szCs w:val="24"/>
        </w:rPr>
        <w:t>u</w:t>
      </w:r>
      <w:r w:rsidR="00886B71" w:rsidRPr="000535B9">
        <w:rPr>
          <w:sz w:val="24"/>
          <w:szCs w:val="24"/>
        </w:rPr>
        <w:t xml:space="preserve"> oczekiwania na uzgodnienia z podmiotami biorącymi udział w projektowaniu</w:t>
      </w:r>
      <w:r w:rsidR="00DE0141">
        <w:rPr>
          <w:sz w:val="24"/>
          <w:szCs w:val="24"/>
        </w:rPr>
        <w:t xml:space="preserve">- </w:t>
      </w:r>
      <w:r w:rsidR="00B26E64">
        <w:rPr>
          <w:sz w:val="24"/>
          <w:szCs w:val="24"/>
        </w:rPr>
        <w:t xml:space="preserve">do dnia 15.06.2021 r. </w:t>
      </w:r>
      <w:r w:rsidR="00886B71" w:rsidRPr="000535B9">
        <w:rPr>
          <w:sz w:val="24"/>
          <w:szCs w:val="24"/>
        </w:rPr>
        <w:t xml:space="preserve">Od dnia 15.06.2021 r. wykonawcy naliczane są kary za nieterminowe wykonanie zadania. Umowna wartość zadania 119.500,00 zł. </w:t>
      </w:r>
      <w:r w:rsidR="002670D1" w:rsidRPr="000535B9">
        <w:rPr>
          <w:sz w:val="24"/>
          <w:szCs w:val="24"/>
        </w:rPr>
        <w:t xml:space="preserve">W miesiącu czerwcu wykonawca </w:t>
      </w:r>
      <w:r w:rsidR="0046553D" w:rsidRPr="000535B9">
        <w:rPr>
          <w:sz w:val="24"/>
          <w:szCs w:val="24"/>
        </w:rPr>
        <w:t xml:space="preserve">przedłożył </w:t>
      </w:r>
      <w:r w:rsidR="002670D1" w:rsidRPr="000535B9">
        <w:rPr>
          <w:sz w:val="24"/>
          <w:szCs w:val="24"/>
        </w:rPr>
        <w:t>dokumentację</w:t>
      </w:r>
      <w:r w:rsidR="00205629">
        <w:rPr>
          <w:sz w:val="24"/>
          <w:szCs w:val="24"/>
        </w:rPr>
        <w:br/>
      </w:r>
      <w:r w:rsidR="002670D1" w:rsidRPr="000535B9">
        <w:rPr>
          <w:sz w:val="24"/>
          <w:szCs w:val="24"/>
        </w:rPr>
        <w:t>o wartości 27.000,00 zł.</w:t>
      </w:r>
    </w:p>
    <w:p w:rsidR="00886B71" w:rsidRPr="00871DD0" w:rsidRDefault="00792F87" w:rsidP="00EF58D6">
      <w:pPr>
        <w:pStyle w:val="Akapitzlist"/>
        <w:numPr>
          <w:ilvl w:val="0"/>
          <w:numId w:val="228"/>
        </w:numPr>
        <w:jc w:val="both"/>
        <w:rPr>
          <w:sz w:val="24"/>
          <w:szCs w:val="24"/>
        </w:rPr>
      </w:pPr>
      <w:r w:rsidRPr="006F1BF3">
        <w:rPr>
          <w:sz w:val="24"/>
          <w:szCs w:val="24"/>
        </w:rPr>
        <w:t xml:space="preserve">W dniu 8 lutego </w:t>
      </w:r>
      <w:r w:rsidR="00DE0141">
        <w:rPr>
          <w:sz w:val="24"/>
          <w:szCs w:val="24"/>
        </w:rPr>
        <w:t xml:space="preserve">2021 r. </w:t>
      </w:r>
      <w:r w:rsidRPr="006F1BF3">
        <w:rPr>
          <w:sz w:val="24"/>
          <w:szCs w:val="24"/>
        </w:rPr>
        <w:t xml:space="preserve">zawarta była </w:t>
      </w:r>
      <w:r w:rsidR="00886B71" w:rsidRPr="006F1BF3">
        <w:rPr>
          <w:sz w:val="24"/>
          <w:szCs w:val="24"/>
        </w:rPr>
        <w:t xml:space="preserve">umowa z firmą BYPASS Obsługa Inwestycji Budowlanych Jacek </w:t>
      </w:r>
      <w:proofErr w:type="spellStart"/>
      <w:r w:rsidR="00886B71" w:rsidRPr="006F1BF3">
        <w:rPr>
          <w:sz w:val="24"/>
          <w:szCs w:val="24"/>
        </w:rPr>
        <w:t>Świeżewski</w:t>
      </w:r>
      <w:proofErr w:type="spellEnd"/>
      <w:r w:rsidR="00886B71" w:rsidRPr="006F1BF3">
        <w:rPr>
          <w:sz w:val="24"/>
          <w:szCs w:val="24"/>
        </w:rPr>
        <w:t xml:space="preserve"> na wykonanie projektów odgałęzień sieci kanalizacji sanitarnej. </w:t>
      </w:r>
      <w:r w:rsidR="00871DD0" w:rsidRPr="00871DD0">
        <w:rPr>
          <w:sz w:val="24"/>
          <w:szCs w:val="24"/>
        </w:rPr>
        <w:t>Umowa obejmuje prace wykonywane od dnia zawarcia umowy do dnia 31 grudnia 2021 r</w:t>
      </w:r>
      <w:r w:rsidR="00D12197">
        <w:rPr>
          <w:sz w:val="24"/>
          <w:szCs w:val="24"/>
        </w:rPr>
        <w:t>.</w:t>
      </w:r>
    </w:p>
    <w:p w:rsidR="00886B71" w:rsidRPr="006F1BF3" w:rsidRDefault="00886B71" w:rsidP="00EF58D6">
      <w:pPr>
        <w:pStyle w:val="Akapitzlist"/>
        <w:numPr>
          <w:ilvl w:val="0"/>
          <w:numId w:val="228"/>
        </w:numPr>
        <w:jc w:val="both"/>
        <w:rPr>
          <w:sz w:val="24"/>
          <w:szCs w:val="24"/>
        </w:rPr>
      </w:pPr>
      <w:r w:rsidRPr="00871DD0">
        <w:rPr>
          <w:sz w:val="24"/>
          <w:szCs w:val="24"/>
        </w:rPr>
        <w:t>W dniu 14 maja</w:t>
      </w:r>
      <w:r w:rsidRPr="006F1BF3">
        <w:rPr>
          <w:sz w:val="24"/>
          <w:szCs w:val="24"/>
        </w:rPr>
        <w:t xml:space="preserve"> 2021 r. </w:t>
      </w:r>
      <w:r w:rsidR="006F1BF3">
        <w:rPr>
          <w:sz w:val="24"/>
          <w:szCs w:val="24"/>
        </w:rPr>
        <w:t xml:space="preserve">zawarta </w:t>
      </w:r>
      <w:r w:rsidR="00205629">
        <w:rPr>
          <w:sz w:val="24"/>
          <w:szCs w:val="24"/>
        </w:rPr>
        <w:t xml:space="preserve">była </w:t>
      </w:r>
      <w:r w:rsidRPr="006F1BF3">
        <w:rPr>
          <w:sz w:val="24"/>
          <w:szCs w:val="24"/>
        </w:rPr>
        <w:t>umowa z firmą Pracownia Projektowo-Inwestycyjna Inżynieria Sanitarna  Sławomir Matuszak</w:t>
      </w:r>
      <w:r w:rsidR="00792F87" w:rsidRPr="006F1BF3">
        <w:rPr>
          <w:sz w:val="24"/>
          <w:szCs w:val="24"/>
        </w:rPr>
        <w:t xml:space="preserve"> z C</w:t>
      </w:r>
      <w:r w:rsidRPr="006F1BF3">
        <w:rPr>
          <w:sz w:val="24"/>
          <w:szCs w:val="24"/>
        </w:rPr>
        <w:t>hełmn</w:t>
      </w:r>
      <w:r w:rsidR="00792F87" w:rsidRPr="006F1BF3">
        <w:rPr>
          <w:sz w:val="24"/>
          <w:szCs w:val="24"/>
        </w:rPr>
        <w:t>a</w:t>
      </w:r>
      <w:r w:rsidRPr="006F1BF3">
        <w:rPr>
          <w:sz w:val="24"/>
          <w:szCs w:val="24"/>
        </w:rPr>
        <w:t>. Zakres zadania obejmuje 13 opracowań projektowych. Wartość zadania wynosi 63.960,00 zł. Termin realizacji zadania 6 miesięcy od dnia podpisania umowy.</w:t>
      </w:r>
    </w:p>
    <w:p w:rsidR="00886B71" w:rsidRDefault="00886B71" w:rsidP="00886B71">
      <w:pPr>
        <w:spacing w:after="0" w:line="240" w:lineRule="auto"/>
        <w:jc w:val="both"/>
        <w:rPr>
          <w:rFonts w:ascii="Times New Roman" w:eastAsia="Times New Roman" w:hAnsi="Times New Roman"/>
          <w:sz w:val="24"/>
          <w:szCs w:val="24"/>
          <w:lang w:eastAsia="pl-PL"/>
        </w:rPr>
      </w:pPr>
      <w:r w:rsidRPr="0045073A">
        <w:rPr>
          <w:rFonts w:ascii="Times New Roman" w:eastAsia="Times New Roman" w:hAnsi="Times New Roman"/>
          <w:sz w:val="24"/>
          <w:szCs w:val="24"/>
          <w:lang w:eastAsia="pl-PL"/>
        </w:rPr>
        <w:t>1.43</w:t>
      </w:r>
      <w:r w:rsidRPr="0045073A">
        <w:rPr>
          <w:rFonts w:ascii="Times New Roman" w:eastAsia="Times New Roman" w:hAnsi="Times New Roman"/>
          <w:sz w:val="24"/>
          <w:szCs w:val="24"/>
          <w:lang w:eastAsia="pl-PL"/>
        </w:rPr>
        <w:tab/>
        <w:t xml:space="preserve">Budowa sieci wodociągowej i kanalizacyjnej w rejonie ul. Wielorybiej w Niemczu dz. Nr 244/18 - inicjatywa lokalna. </w:t>
      </w:r>
      <w:r>
        <w:rPr>
          <w:rFonts w:ascii="Times New Roman" w:eastAsia="Times New Roman" w:hAnsi="Times New Roman"/>
          <w:sz w:val="24"/>
          <w:szCs w:val="24"/>
          <w:lang w:eastAsia="pl-PL"/>
        </w:rPr>
        <w:t>Plan 69.000,00 zł, wykonanie 0,00 zł.</w:t>
      </w:r>
    </w:p>
    <w:p w:rsidR="00886B71" w:rsidRPr="00F26760" w:rsidRDefault="00886B71" w:rsidP="00886B71">
      <w:pPr>
        <w:spacing w:after="0" w:line="240" w:lineRule="auto"/>
        <w:jc w:val="both"/>
        <w:rPr>
          <w:rFonts w:ascii="Times New Roman" w:eastAsia="Times New Roman" w:hAnsi="Times New Roman"/>
          <w:sz w:val="24"/>
          <w:szCs w:val="24"/>
        </w:rPr>
      </w:pPr>
      <w:r w:rsidRPr="0045073A">
        <w:rPr>
          <w:rFonts w:ascii="Times New Roman" w:eastAsia="Times New Roman" w:hAnsi="Times New Roman"/>
          <w:sz w:val="24"/>
          <w:szCs w:val="24"/>
          <w:lang w:eastAsia="pl-PL"/>
        </w:rPr>
        <w:t>W ramach zadania planuje się wspólne z wnioskodawcą w ramach inicjatywy lokalnej wykonanie ok. 60,0 m sieci wodociągowej i 60,0 m sieci kanalizacji sani</w:t>
      </w:r>
      <w:r>
        <w:rPr>
          <w:rFonts w:ascii="Times New Roman" w:eastAsia="Times New Roman" w:hAnsi="Times New Roman"/>
          <w:sz w:val="24"/>
          <w:szCs w:val="24"/>
          <w:lang w:eastAsia="pl-PL"/>
        </w:rPr>
        <w:t xml:space="preserve">tarnej grawitacyjnej. Zgodnie ze złożonym wnioskiem </w:t>
      </w:r>
      <w:r w:rsidRPr="0045073A">
        <w:rPr>
          <w:rFonts w:ascii="Times New Roman" w:eastAsia="Times New Roman" w:hAnsi="Times New Roman"/>
          <w:sz w:val="24"/>
          <w:szCs w:val="24"/>
          <w:lang w:eastAsia="pl-PL"/>
        </w:rPr>
        <w:t>po stronie wnioskodawcy jest opracowanie dokumentacji projektowej oraz partycypacja w kosztach zadania na poziome 20 %.</w:t>
      </w:r>
      <w:r w:rsidRPr="00F26760">
        <w:rPr>
          <w:rFonts w:ascii="Times New Roman" w:eastAsia="Times New Roman" w:hAnsi="Times New Roman"/>
          <w:sz w:val="24"/>
          <w:szCs w:val="24"/>
          <w:lang w:eastAsia="pl-PL"/>
        </w:rPr>
        <w:t xml:space="preserve">W dniu 30.06.2021 r. odbył się przetarg na wykonanie prac budowlanych. Najniższą ofertę złożyła firma </w:t>
      </w:r>
      <w:r w:rsidRPr="00F26760">
        <w:rPr>
          <w:rFonts w:ascii="Times New Roman" w:eastAsia="Times New Roman" w:hAnsi="Times New Roman"/>
          <w:sz w:val="24"/>
          <w:szCs w:val="24"/>
        </w:rPr>
        <w:t>Przedsiębiorstw</w:t>
      </w:r>
      <w:r w:rsidR="003E2F44">
        <w:rPr>
          <w:rFonts w:ascii="Times New Roman" w:eastAsia="Times New Roman" w:hAnsi="Times New Roman"/>
          <w:sz w:val="24"/>
          <w:szCs w:val="24"/>
        </w:rPr>
        <w:t xml:space="preserve">o </w:t>
      </w:r>
      <w:r w:rsidRPr="00F26760">
        <w:rPr>
          <w:rFonts w:ascii="Times New Roman" w:eastAsia="Times New Roman" w:hAnsi="Times New Roman"/>
          <w:sz w:val="24"/>
          <w:szCs w:val="24"/>
        </w:rPr>
        <w:t xml:space="preserve">Robót Inżynieryjno – Sanitarnych „INŻBUD” Andrzej i Robert </w:t>
      </w:r>
      <w:proofErr w:type="spellStart"/>
      <w:r w:rsidRPr="00F26760">
        <w:rPr>
          <w:rFonts w:ascii="Times New Roman" w:eastAsia="Times New Roman" w:hAnsi="Times New Roman"/>
          <w:sz w:val="24"/>
          <w:szCs w:val="24"/>
        </w:rPr>
        <w:t>Kortas</w:t>
      </w:r>
      <w:proofErr w:type="spellEnd"/>
      <w:r w:rsidRPr="00F26760">
        <w:rPr>
          <w:rFonts w:ascii="Times New Roman" w:eastAsia="Times New Roman" w:hAnsi="Times New Roman"/>
          <w:sz w:val="24"/>
          <w:szCs w:val="24"/>
        </w:rPr>
        <w:t xml:space="preserve"> Sp. j., ul. Kotomierska 17, 86-010 Koronowo na kwotę 87.945,00 zł. Podpisanie umowy nastąpi w lipcu 2021 r.</w:t>
      </w:r>
    </w:p>
    <w:p w:rsidR="00886B71" w:rsidRDefault="00886B71" w:rsidP="00886B71">
      <w:pPr>
        <w:spacing w:after="0" w:line="240" w:lineRule="auto"/>
        <w:jc w:val="both"/>
        <w:rPr>
          <w:rFonts w:ascii="Times New Roman" w:eastAsia="Times New Roman" w:hAnsi="Times New Roman"/>
          <w:sz w:val="24"/>
          <w:szCs w:val="24"/>
          <w:lang w:eastAsia="pl-PL"/>
        </w:rPr>
      </w:pPr>
      <w:r w:rsidRPr="006A28A6">
        <w:rPr>
          <w:rFonts w:ascii="Times New Roman" w:eastAsia="Times New Roman" w:hAnsi="Times New Roman"/>
          <w:sz w:val="24"/>
          <w:szCs w:val="24"/>
          <w:lang w:eastAsia="pl-PL"/>
        </w:rPr>
        <w:t xml:space="preserve">1.44 Budowa sieci </w:t>
      </w:r>
      <w:proofErr w:type="spellStart"/>
      <w:r w:rsidRPr="006A28A6">
        <w:rPr>
          <w:rFonts w:ascii="Times New Roman" w:eastAsia="Times New Roman" w:hAnsi="Times New Roman"/>
          <w:sz w:val="24"/>
          <w:szCs w:val="24"/>
          <w:lang w:eastAsia="pl-PL"/>
        </w:rPr>
        <w:t>wod.-kan</w:t>
      </w:r>
      <w:proofErr w:type="spellEnd"/>
      <w:r w:rsidRPr="006A28A6">
        <w:rPr>
          <w:rFonts w:ascii="Times New Roman" w:eastAsia="Times New Roman" w:hAnsi="Times New Roman"/>
          <w:sz w:val="24"/>
          <w:szCs w:val="24"/>
          <w:lang w:eastAsia="pl-PL"/>
        </w:rPr>
        <w:t>. w</w:t>
      </w:r>
      <w:r w:rsidRPr="00DE187E">
        <w:rPr>
          <w:rFonts w:ascii="Times New Roman" w:eastAsia="Times New Roman" w:hAnsi="Times New Roman"/>
          <w:sz w:val="24"/>
          <w:szCs w:val="24"/>
          <w:lang w:eastAsia="pl-PL"/>
        </w:rPr>
        <w:t xml:space="preserve"> ul. Jeziorańskiej w Osielsku.</w:t>
      </w:r>
      <w:r>
        <w:rPr>
          <w:rFonts w:ascii="Times New Roman" w:eastAsia="Times New Roman" w:hAnsi="Times New Roman"/>
          <w:sz w:val="24"/>
          <w:szCs w:val="24"/>
          <w:lang w:eastAsia="pl-PL"/>
        </w:rPr>
        <w:t xml:space="preserve"> Plan 35.000,00 zł, wykonanie 0,00 zł. </w:t>
      </w:r>
      <w:r w:rsidRPr="00DE187E">
        <w:rPr>
          <w:rFonts w:ascii="Times New Roman" w:eastAsia="Times New Roman" w:hAnsi="Times New Roman"/>
          <w:sz w:val="24"/>
          <w:szCs w:val="24"/>
          <w:lang w:eastAsia="pl-PL"/>
        </w:rPr>
        <w:t>Kontynuacja prac projektowych z roku 2019. W ramach zadania planuje się wynagrodzenie dla projektanta.</w:t>
      </w:r>
    </w:p>
    <w:p w:rsidR="00886B71" w:rsidRPr="00F26760"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1.45 Budowa stacji uzdatniania wody przy ul. Jagodowej w Maksymilianowie, I etap wykonanie odwiertów. Plan 200.000,00 zł, wykonanie 0,00 zł. </w:t>
      </w:r>
      <w:r w:rsidRPr="00F26760">
        <w:rPr>
          <w:rFonts w:ascii="Times New Roman" w:eastAsia="Times New Roman" w:hAnsi="Times New Roman"/>
          <w:sz w:val="24"/>
          <w:szCs w:val="24"/>
          <w:lang w:eastAsia="pl-PL"/>
        </w:rPr>
        <w:t>W ramach zadania planuje się wykonanie odwiertów próbnych mających na celu określenie zasobności i wydajności złoża.</w:t>
      </w:r>
    </w:p>
    <w:p w:rsidR="00886B71" w:rsidRPr="00F26760"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1.46 Opracowanie dokumentacji projektowej budowy sieci wodociągowej i kanalizacji </w:t>
      </w:r>
      <w:r w:rsidRPr="00F26760">
        <w:rPr>
          <w:rFonts w:ascii="Times New Roman" w:eastAsia="Times New Roman" w:hAnsi="Times New Roman"/>
          <w:sz w:val="24"/>
          <w:szCs w:val="24"/>
          <w:lang w:eastAsia="pl-PL"/>
        </w:rPr>
        <w:t xml:space="preserve">sanitarnej w ul. Jerzego Kukuczki w Niemczu. Plan 16.000,00 zł, wykonanie 0,00 zł. </w:t>
      </w:r>
      <w:r w:rsidR="003E2F44">
        <w:rPr>
          <w:rFonts w:ascii="Times New Roman" w:eastAsia="Times New Roman" w:hAnsi="Times New Roman"/>
          <w:sz w:val="24"/>
          <w:szCs w:val="24"/>
          <w:lang w:eastAsia="pl-PL"/>
        </w:rPr>
        <w:br/>
      </w:r>
      <w:r w:rsidRPr="00F26760">
        <w:rPr>
          <w:rFonts w:ascii="Times New Roman" w:eastAsia="Times New Roman" w:hAnsi="Times New Roman"/>
          <w:sz w:val="24"/>
          <w:szCs w:val="24"/>
          <w:lang w:eastAsia="pl-PL"/>
        </w:rPr>
        <w:t>W ramach zadania planuje się wykonanie projektu budowlanego i uzyskanie decyzji pozwolenia</w:t>
      </w:r>
      <w:r w:rsidR="003E2F44">
        <w:rPr>
          <w:rFonts w:ascii="Times New Roman" w:eastAsia="Times New Roman" w:hAnsi="Times New Roman"/>
          <w:sz w:val="24"/>
          <w:szCs w:val="24"/>
          <w:lang w:eastAsia="pl-PL"/>
        </w:rPr>
        <w:t xml:space="preserve"> na budowę</w:t>
      </w:r>
      <w:r w:rsidRPr="00F26760">
        <w:rPr>
          <w:rFonts w:ascii="Times New Roman" w:eastAsia="Times New Roman" w:hAnsi="Times New Roman"/>
          <w:sz w:val="24"/>
          <w:szCs w:val="24"/>
          <w:lang w:eastAsia="pl-PL"/>
        </w:rPr>
        <w:t>. Zakres zadania - długość wodociągu ok. 180,00 m, długość sieci kanalizacji sanitarnej ok. 180.00m.</w:t>
      </w:r>
    </w:p>
    <w:p w:rsidR="00886B71" w:rsidRPr="00F26760"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1.47 Budowa sieci kanalizacji sanitarnej wraz z odgałęzieniami do granic działek nr 352/97 i 352/98 w ul. Moczarowej w Osielsku – inicjatywa lokalna. Plan 32.500,00 zł, wykonanie </w:t>
      </w:r>
      <w:r>
        <w:rPr>
          <w:rFonts w:ascii="Times New Roman" w:eastAsia="Times New Roman" w:hAnsi="Times New Roman"/>
          <w:sz w:val="24"/>
          <w:szCs w:val="24"/>
          <w:lang w:eastAsia="pl-PL"/>
        </w:rPr>
        <w:br/>
        <w:t xml:space="preserve">0,00 zł. </w:t>
      </w:r>
      <w:r w:rsidRPr="00F26760">
        <w:rPr>
          <w:rFonts w:ascii="Times New Roman" w:eastAsia="Times New Roman" w:hAnsi="Times New Roman"/>
          <w:sz w:val="24"/>
          <w:szCs w:val="24"/>
          <w:lang w:eastAsia="pl-PL"/>
        </w:rPr>
        <w:t>W Ramach zadania planuje się wykonanie projektu i budowy sieci kanalizacji sanitarnej o długości ok. 30,00 m – inicjatywa lokalna.</w:t>
      </w:r>
    </w:p>
    <w:p w:rsidR="00886B71" w:rsidRPr="00F26760"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1.48 Przebudowa sieci wodociągowej w ul. Ostromeckiej w Niwach, projekt. Plan 10.000,00 zł, wykonanie 0,00 zł. </w:t>
      </w:r>
      <w:bookmarkStart w:id="11" w:name="_Hlk80624944"/>
      <w:r w:rsidRPr="00F26760">
        <w:rPr>
          <w:rFonts w:ascii="Times New Roman" w:eastAsia="Times New Roman" w:hAnsi="Times New Roman"/>
          <w:sz w:val="24"/>
          <w:szCs w:val="24"/>
          <w:lang w:eastAsia="pl-PL"/>
        </w:rPr>
        <w:t xml:space="preserve">W ramach zadania planuje się przebudowę istniejącej sieci wodociągowej w ciągu ul. Ostromeckiej. Planowana długość sieci do przebudowy ok. </w:t>
      </w:r>
      <w:r w:rsidRPr="00F26760">
        <w:rPr>
          <w:rFonts w:ascii="Times New Roman" w:eastAsia="Times New Roman" w:hAnsi="Times New Roman"/>
          <w:sz w:val="24"/>
          <w:szCs w:val="24"/>
          <w:lang w:eastAsia="pl-PL"/>
        </w:rPr>
        <w:br/>
        <w:t>360,00 m.</w:t>
      </w:r>
    </w:p>
    <w:bookmarkEnd w:id="11"/>
    <w:p w:rsidR="00886B71" w:rsidRPr="00F26760"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lastRenderedPageBreak/>
        <w:t xml:space="preserve">1.49 Opracowanie dokumentacji projektowej budowy sieci kanalizacji sanitarnej grawitacyjnej wraz z przepompownią ścieków w ul. Alberta Schmidta w Żołędowie. Plan 50.000,00 zł, wykonanie 0,00 zł. </w:t>
      </w:r>
      <w:r w:rsidRPr="00F26760">
        <w:rPr>
          <w:rFonts w:ascii="Times New Roman" w:eastAsia="Times New Roman" w:hAnsi="Times New Roman"/>
          <w:sz w:val="24"/>
          <w:szCs w:val="24"/>
          <w:lang w:eastAsia="pl-PL"/>
        </w:rPr>
        <w:t>W ramach zadania planuje się opracowanie dokumentacji budowlanej sieci kanalizacji sanitarnej o długości ok. 400,00 m wraz z przepompownią ścieków.</w:t>
      </w:r>
    </w:p>
    <w:p w:rsidR="00886B71" w:rsidRPr="00F26760"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1.50 Budowa odcinka sieci wodociągowej oraz sieci kanalizacji sanitarnej w miejscowości Osielsko ul. Boczna na działce 68/18 – inicjatywa lokalna. Plan 99.000,00 zł, wykonanie </w:t>
      </w:r>
      <w:r>
        <w:rPr>
          <w:rFonts w:ascii="Times New Roman" w:eastAsia="Times New Roman" w:hAnsi="Times New Roman"/>
          <w:sz w:val="24"/>
          <w:szCs w:val="24"/>
          <w:lang w:eastAsia="pl-PL"/>
        </w:rPr>
        <w:br/>
        <w:t xml:space="preserve">0,00 zł. </w:t>
      </w:r>
      <w:r w:rsidRPr="00F26760">
        <w:rPr>
          <w:rFonts w:ascii="Times New Roman" w:eastAsia="Times New Roman" w:hAnsi="Times New Roman"/>
          <w:sz w:val="24"/>
          <w:szCs w:val="24"/>
          <w:lang w:eastAsia="pl-PL"/>
        </w:rPr>
        <w:t>W ramach zadania planuje się wykonanie projektu budowlanego i budowa sieci kanalizacji sanitarnej i wodociągu. Długość wodociągu ok. 120,00 m, długość sieci kanalizacji sanitarnej ok. 120,00 m – inicjatywa lokalna.</w:t>
      </w:r>
    </w:p>
    <w:p w:rsidR="00886B71" w:rsidRPr="00DE187E" w:rsidRDefault="00886B71" w:rsidP="00886B71">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1.51 Budowa sieci wodociągowej i brakujących odcinków sieci kanalizacji sanitarnej ul. Jana Pawła II i przyległych oraz ul. A. Mickiewicza. Plan 254.838,77 zł, wykonanie 9.271,79 zł. Kontynuacja prac z lat ubiegłych, w tym koszty nadzoru inwestorskiego nad pracami z zakresu </w:t>
      </w:r>
      <w:proofErr w:type="spellStart"/>
      <w:r>
        <w:rPr>
          <w:rFonts w:ascii="Times New Roman" w:eastAsia="Times New Roman" w:hAnsi="Times New Roman"/>
          <w:sz w:val="24"/>
          <w:szCs w:val="24"/>
          <w:lang w:eastAsia="pl-PL"/>
        </w:rPr>
        <w:t>wod-kan</w:t>
      </w:r>
      <w:proofErr w:type="spellEnd"/>
      <w:r>
        <w:rPr>
          <w:rFonts w:ascii="Times New Roman" w:eastAsia="Times New Roman" w:hAnsi="Times New Roman"/>
          <w:sz w:val="24"/>
          <w:szCs w:val="24"/>
          <w:lang w:eastAsia="pl-PL"/>
        </w:rPr>
        <w:t>.</w:t>
      </w:r>
    </w:p>
    <w:p w:rsidR="00886B71" w:rsidRPr="006C6241" w:rsidRDefault="00886B71" w:rsidP="00886B71">
      <w:pPr>
        <w:spacing w:after="0" w:line="240" w:lineRule="auto"/>
        <w:jc w:val="both"/>
        <w:rPr>
          <w:rFonts w:ascii="Times New Roman" w:eastAsia="Times New Roman" w:hAnsi="Times New Roman" w:cs="Times New Roman"/>
          <w:b/>
          <w:sz w:val="24"/>
          <w:szCs w:val="24"/>
          <w:lang w:eastAsia="pl-PL"/>
        </w:rPr>
      </w:pPr>
      <w:r w:rsidRPr="00C45FE4">
        <w:rPr>
          <w:rFonts w:ascii="Times New Roman" w:eastAsia="Times New Roman" w:hAnsi="Times New Roman"/>
          <w:b/>
          <w:sz w:val="24"/>
          <w:szCs w:val="24"/>
          <w:lang w:eastAsia="pl-PL"/>
        </w:rPr>
        <w:t xml:space="preserve">2. Pozostała </w:t>
      </w:r>
      <w:proofErr w:type="spellStart"/>
      <w:r w:rsidRPr="00C45FE4">
        <w:rPr>
          <w:rFonts w:ascii="Times New Roman" w:eastAsia="Times New Roman" w:hAnsi="Times New Roman"/>
          <w:b/>
          <w:sz w:val="24"/>
          <w:szCs w:val="24"/>
          <w:lang w:eastAsia="pl-PL"/>
        </w:rPr>
        <w:t>działalność</w:t>
      </w:r>
      <w:r w:rsidRPr="006C6241">
        <w:rPr>
          <w:rFonts w:ascii="Times New Roman" w:eastAsia="Times New Roman" w:hAnsi="Times New Roman" w:cs="Times New Roman"/>
          <w:b/>
          <w:sz w:val="24"/>
          <w:szCs w:val="24"/>
          <w:lang w:eastAsia="pl-PL"/>
        </w:rPr>
        <w:t>,</w:t>
      </w:r>
      <w:r w:rsidRPr="006C6241">
        <w:rPr>
          <w:rFonts w:ascii="Times New Roman" w:eastAsia="Times New Roman" w:hAnsi="Times New Roman" w:cs="Times New Roman"/>
          <w:sz w:val="24"/>
          <w:szCs w:val="24"/>
          <w:lang w:eastAsia="pl-PL"/>
        </w:rPr>
        <w:t>zaplanowano</w:t>
      </w:r>
      <w:proofErr w:type="spellEnd"/>
      <w:r w:rsidRPr="006C6241">
        <w:rPr>
          <w:rFonts w:ascii="Times New Roman" w:eastAsia="Times New Roman" w:hAnsi="Times New Roman" w:cs="Times New Roman"/>
          <w:sz w:val="24"/>
          <w:szCs w:val="24"/>
          <w:lang w:eastAsia="pl-PL"/>
        </w:rPr>
        <w:t xml:space="preserve"> kwotę 175.000,00 zł, wykonano 16.420,50 zł w tym</w:t>
      </w:r>
      <w:r w:rsidRPr="006C6241">
        <w:rPr>
          <w:rFonts w:ascii="Times New Roman" w:eastAsia="Times New Roman" w:hAnsi="Times New Roman" w:cs="Times New Roman"/>
          <w:b/>
          <w:sz w:val="24"/>
          <w:szCs w:val="24"/>
          <w:lang w:eastAsia="pl-PL"/>
        </w:rPr>
        <w:t>:</w:t>
      </w:r>
    </w:p>
    <w:p w:rsidR="00886B71" w:rsidRPr="006C6241" w:rsidRDefault="006C6241" w:rsidP="00886B71">
      <w:pPr>
        <w:spacing w:after="0" w:line="240" w:lineRule="auto"/>
        <w:jc w:val="both"/>
        <w:rPr>
          <w:rFonts w:ascii="Times New Roman" w:hAnsi="Times New Roman" w:cs="Times New Roman"/>
          <w:sz w:val="24"/>
          <w:szCs w:val="24"/>
        </w:rPr>
      </w:pPr>
      <w:r w:rsidRPr="006C6241">
        <w:rPr>
          <w:rFonts w:ascii="Times New Roman" w:hAnsi="Times New Roman" w:cs="Times New Roman"/>
          <w:sz w:val="24"/>
          <w:szCs w:val="24"/>
        </w:rPr>
        <w:t xml:space="preserve">2.1 Odwodnienie ul. Mrossa w Niemczu. Kontynuacja prac projektowych z 2019 r. </w:t>
      </w:r>
      <w:r w:rsidR="00EB0475">
        <w:rPr>
          <w:rFonts w:ascii="Times New Roman" w:hAnsi="Times New Roman" w:cs="Times New Roman"/>
          <w:sz w:val="24"/>
          <w:szCs w:val="24"/>
        </w:rPr>
        <w:t xml:space="preserve">Plan 150.000,00 zł, wykonanie 16.420,50 zł. </w:t>
      </w:r>
      <w:r w:rsidRPr="006C6241">
        <w:rPr>
          <w:rFonts w:ascii="Times New Roman" w:hAnsi="Times New Roman" w:cs="Times New Roman"/>
          <w:sz w:val="24"/>
          <w:szCs w:val="24"/>
        </w:rPr>
        <w:t>Wykonanie dokumentacji projektowej budowy odwodnienia pasa drogowego. Uzyskano zgłoszenie robót budowlanych 16.04.2021 r. Prace projektowe zakończono i odebrano. Roboty budowlane zaplanowane są na II półrocze br.</w:t>
      </w:r>
    </w:p>
    <w:p w:rsidR="00886B71" w:rsidRPr="00C45FE4" w:rsidRDefault="00886B71" w:rsidP="00886B71">
      <w:pPr>
        <w:spacing w:after="0" w:line="240" w:lineRule="auto"/>
        <w:jc w:val="both"/>
        <w:rPr>
          <w:rFonts w:ascii="Times New Roman" w:hAnsi="Times New Roman"/>
          <w:sz w:val="24"/>
          <w:szCs w:val="24"/>
        </w:rPr>
      </w:pPr>
      <w:r w:rsidRPr="00C45FE4">
        <w:rPr>
          <w:rFonts w:ascii="Times New Roman" w:hAnsi="Times New Roman"/>
          <w:sz w:val="24"/>
          <w:szCs w:val="24"/>
        </w:rPr>
        <w:t xml:space="preserve">2.2 Budowa kanalizacji deszczowej wraz z drenażami w ciągach komunikacyjnych </w:t>
      </w:r>
      <w:r w:rsidRPr="00C45FE4">
        <w:rPr>
          <w:rFonts w:ascii="Times New Roman" w:hAnsi="Times New Roman"/>
          <w:sz w:val="24"/>
          <w:szCs w:val="24"/>
        </w:rPr>
        <w:br/>
        <w:t xml:space="preserve">ul. Kwiatowej, Żonkilowej i Chabrowej w Osielsku i rozpoznanie możliwości odbiorczej rowów przy tych ulicach. Plan 10.000,00 zł, wykonanie 0,00 zł. Kontynuacja prac z roku 2018, dotyczy wykonania dokumentacji projektowo-kosztowej oraz koncepcji kanalizacji deszczowej. </w:t>
      </w:r>
      <w:bookmarkStart w:id="12" w:name="_Hlk80169921"/>
      <w:r w:rsidRPr="00C45FE4">
        <w:rPr>
          <w:rFonts w:ascii="Times New Roman" w:hAnsi="Times New Roman"/>
          <w:sz w:val="24"/>
          <w:szCs w:val="24"/>
        </w:rPr>
        <w:t>Przedłużający się okres wykonania zadania spowodowany jest oczekiwaniem na uzyskanie decyzji administracyjnej pozwoleń wodno-prawnych Wód Polskich. Po ich otrzymaniu projektant przekaże dokumentacje.</w:t>
      </w:r>
    </w:p>
    <w:bookmarkEnd w:id="12"/>
    <w:p w:rsidR="00886B71" w:rsidRPr="00C45FE4" w:rsidRDefault="00886B71" w:rsidP="00886B71">
      <w:pPr>
        <w:spacing w:after="0" w:line="240" w:lineRule="auto"/>
        <w:jc w:val="both"/>
        <w:rPr>
          <w:rFonts w:ascii="Times New Roman" w:hAnsi="Times New Roman"/>
          <w:sz w:val="24"/>
          <w:szCs w:val="24"/>
        </w:rPr>
      </w:pPr>
      <w:r w:rsidRPr="00C45FE4">
        <w:rPr>
          <w:rFonts w:ascii="Times New Roman" w:hAnsi="Times New Roman"/>
          <w:sz w:val="24"/>
          <w:szCs w:val="24"/>
        </w:rPr>
        <w:t xml:space="preserve">2.3 Budowa rurociągu odwodnieniowego z przejęciem wód z rowu R-A na odcinku </w:t>
      </w:r>
      <w:r w:rsidRPr="00C45FE4">
        <w:rPr>
          <w:rFonts w:ascii="Times New Roman" w:hAnsi="Times New Roman"/>
          <w:sz w:val="24"/>
          <w:szCs w:val="24"/>
        </w:rPr>
        <w:br/>
        <w:t>ul. Łąkowej – Ugorowej w Maksymilianowie. Plan 15.000,00 zł, wykonanie 0,00 zł. Kontynuacja prac z roku 2020. Planuje się wykonanie dokumentacji projektowej budowy rurociągu odwodnieniowego średnicy DN800 mm i długości 420 m z przyłączeniem do studni S1 do rowu wylotem zlokalizowanym w Maksymilianowie. Wydłużający się okres wykonania zadania spowodowany jest oczekiwaniem na uzyskanie decyzji administracyjnej pozwoleń wodno-prawnych Wód Polskich. Po ich otrzymaniu projektant przekaże dokumentacje.</w:t>
      </w:r>
    </w:p>
    <w:p w:rsidR="00886B71" w:rsidRPr="00C45FE4" w:rsidRDefault="00886B71" w:rsidP="00886B71">
      <w:pPr>
        <w:spacing w:after="0" w:line="240" w:lineRule="auto"/>
        <w:jc w:val="both"/>
        <w:rPr>
          <w:rFonts w:ascii="Times New Roman" w:hAnsi="Times New Roman"/>
          <w:sz w:val="24"/>
          <w:szCs w:val="24"/>
        </w:rPr>
      </w:pPr>
      <w:r w:rsidRPr="00C45FE4">
        <w:rPr>
          <w:rFonts w:ascii="Times New Roman" w:hAnsi="Times New Roman"/>
          <w:b/>
          <w:sz w:val="24"/>
          <w:szCs w:val="24"/>
        </w:rPr>
        <w:t xml:space="preserve">3. Lokalny transport zbiorowy, </w:t>
      </w:r>
      <w:r w:rsidRPr="00C45FE4">
        <w:rPr>
          <w:rFonts w:ascii="Times New Roman" w:hAnsi="Times New Roman"/>
          <w:sz w:val="24"/>
          <w:szCs w:val="24"/>
        </w:rPr>
        <w:t>zaplanowano kwotę 355</w:t>
      </w:r>
      <w:r>
        <w:rPr>
          <w:rFonts w:ascii="Times New Roman" w:hAnsi="Times New Roman"/>
          <w:sz w:val="24"/>
          <w:szCs w:val="24"/>
        </w:rPr>
        <w:t>.</w:t>
      </w:r>
      <w:r w:rsidRPr="00C45FE4">
        <w:rPr>
          <w:rFonts w:ascii="Times New Roman" w:hAnsi="Times New Roman"/>
          <w:sz w:val="24"/>
          <w:szCs w:val="24"/>
        </w:rPr>
        <w:t>000,00 zł, wykonanie 0,00 zł  w tym:</w:t>
      </w:r>
    </w:p>
    <w:p w:rsidR="00886B71" w:rsidRPr="00D22213" w:rsidRDefault="00886B71" w:rsidP="00886B71">
      <w:pPr>
        <w:spacing w:after="0" w:line="240" w:lineRule="auto"/>
        <w:jc w:val="both"/>
        <w:rPr>
          <w:rFonts w:ascii="Times New Roman" w:hAnsi="Times New Roman"/>
          <w:sz w:val="24"/>
          <w:szCs w:val="24"/>
        </w:rPr>
      </w:pPr>
      <w:r w:rsidRPr="00C45FE4">
        <w:rPr>
          <w:rFonts w:ascii="Times New Roman" w:hAnsi="Times New Roman"/>
          <w:sz w:val="24"/>
          <w:szCs w:val="24"/>
        </w:rPr>
        <w:t xml:space="preserve">3.1 Budowa zatoki autobusowej przy ul. Bydgoskiej w Żołędowie – zaplanowano kwotę </w:t>
      </w:r>
      <w:r w:rsidRPr="00C45FE4">
        <w:rPr>
          <w:rFonts w:ascii="Times New Roman" w:hAnsi="Times New Roman"/>
          <w:sz w:val="24"/>
          <w:szCs w:val="24"/>
        </w:rPr>
        <w:br/>
        <w:t>235</w:t>
      </w:r>
      <w:r>
        <w:rPr>
          <w:rFonts w:ascii="Times New Roman" w:hAnsi="Times New Roman"/>
          <w:sz w:val="24"/>
          <w:szCs w:val="24"/>
        </w:rPr>
        <w:t>.</w:t>
      </w:r>
      <w:r w:rsidRPr="00C45FE4">
        <w:rPr>
          <w:rFonts w:ascii="Times New Roman" w:hAnsi="Times New Roman"/>
          <w:sz w:val="24"/>
          <w:szCs w:val="24"/>
        </w:rPr>
        <w:t xml:space="preserve">000,00zł. </w:t>
      </w:r>
      <w:r w:rsidR="001604E8">
        <w:rPr>
          <w:rFonts w:ascii="Times New Roman" w:hAnsi="Times New Roman"/>
          <w:sz w:val="24"/>
          <w:szCs w:val="24"/>
        </w:rPr>
        <w:t xml:space="preserve">Wykonanie 0,00 zł. </w:t>
      </w:r>
      <w:r w:rsidRPr="00C45FE4">
        <w:rPr>
          <w:rFonts w:ascii="Times New Roman" w:hAnsi="Times New Roman"/>
          <w:sz w:val="24"/>
          <w:szCs w:val="24"/>
        </w:rPr>
        <w:t xml:space="preserve">Kontynuacja prac projektowych z roku 2018. Zadanie realizowane na drodze wojewódzkiej w oparciu o porozumienie z Urzędem Marszałkowskim. Ze względu na długotrwałe uzgodnienia z ZDW Bydgoszcz, projektantowi wygasło część uzgodnień i </w:t>
      </w:r>
      <w:proofErr w:type="spellStart"/>
      <w:r w:rsidRPr="00C45FE4">
        <w:rPr>
          <w:rFonts w:ascii="Times New Roman" w:hAnsi="Times New Roman"/>
          <w:sz w:val="24"/>
          <w:szCs w:val="24"/>
        </w:rPr>
        <w:t>opinii.</w:t>
      </w:r>
      <w:r w:rsidRPr="00D22213">
        <w:rPr>
          <w:rFonts w:ascii="Times New Roman" w:hAnsi="Times New Roman"/>
          <w:sz w:val="24"/>
          <w:szCs w:val="24"/>
        </w:rPr>
        <w:t>Niezbędne</w:t>
      </w:r>
      <w:proofErr w:type="spellEnd"/>
      <w:r w:rsidRPr="00D22213">
        <w:rPr>
          <w:rFonts w:ascii="Times New Roman" w:hAnsi="Times New Roman"/>
          <w:sz w:val="24"/>
          <w:szCs w:val="24"/>
        </w:rPr>
        <w:t xml:space="preserve"> było uzyskanie nowych. W związku z tym faktem </w:t>
      </w:r>
      <w:proofErr w:type="spellStart"/>
      <w:r w:rsidRPr="00D22213">
        <w:rPr>
          <w:rFonts w:ascii="Times New Roman" w:hAnsi="Times New Roman"/>
          <w:sz w:val="24"/>
          <w:szCs w:val="24"/>
        </w:rPr>
        <w:t>aneksowano</w:t>
      </w:r>
      <w:proofErr w:type="spellEnd"/>
      <w:r w:rsidRPr="00D22213">
        <w:rPr>
          <w:rFonts w:ascii="Times New Roman" w:hAnsi="Times New Roman"/>
          <w:sz w:val="24"/>
          <w:szCs w:val="24"/>
        </w:rPr>
        <w:t xml:space="preserve"> termin zakończenia przedmiotu umowy do dnia 15.12.2021 r. Po ich uzyskaniu projektant przekaże do UG Osielsko dokumentację projektową, która następnie zostanie złożona do ZDW Bydgoszcz. ZDW Bydgoszcz jako zarządca drogi złoży tę dokumentację  z wnioskiem o wydanie decyzji ZRID do Wojewody Kujawsko – Pomorskiego. Po ukończeniu prac projektowych i uzyskaniu decyzji zezwalającej na rozpoczęcie prac </w:t>
      </w:r>
      <w:proofErr w:type="spellStart"/>
      <w:r w:rsidRPr="00D22213">
        <w:rPr>
          <w:rFonts w:ascii="Times New Roman" w:hAnsi="Times New Roman"/>
          <w:sz w:val="24"/>
          <w:szCs w:val="24"/>
        </w:rPr>
        <w:t>budowalnych</w:t>
      </w:r>
      <w:proofErr w:type="spellEnd"/>
      <w:r w:rsidRPr="00D22213">
        <w:rPr>
          <w:rFonts w:ascii="Times New Roman" w:hAnsi="Times New Roman"/>
          <w:sz w:val="24"/>
          <w:szCs w:val="24"/>
        </w:rPr>
        <w:t>, konieczne będzie sporządzenie porozumienia przekazującego w zarząd fragment drogi wojewódzkiej, wtedy też nastąpi wykup gruntu i budowa.</w:t>
      </w:r>
    </w:p>
    <w:p w:rsidR="00886B71" w:rsidRDefault="00886B71" w:rsidP="00886B71">
      <w:pPr>
        <w:spacing w:after="0" w:line="240" w:lineRule="auto"/>
        <w:jc w:val="both"/>
        <w:rPr>
          <w:rFonts w:ascii="Times New Roman" w:hAnsi="Times New Roman"/>
          <w:sz w:val="24"/>
          <w:szCs w:val="24"/>
        </w:rPr>
      </w:pPr>
      <w:r w:rsidRPr="00D22213">
        <w:rPr>
          <w:rFonts w:ascii="Times New Roman" w:hAnsi="Times New Roman"/>
          <w:sz w:val="24"/>
          <w:szCs w:val="24"/>
        </w:rPr>
        <w:t>3.2 Przebudowa dojścia do przystanku na ul. Bydgoskiej w Żołędowie w kierunku Niemcza – zaplanowano kwotę 100</w:t>
      </w:r>
      <w:r>
        <w:rPr>
          <w:rFonts w:ascii="Times New Roman" w:hAnsi="Times New Roman"/>
          <w:sz w:val="24"/>
          <w:szCs w:val="24"/>
        </w:rPr>
        <w:t>.</w:t>
      </w:r>
      <w:r w:rsidRPr="00D22213">
        <w:rPr>
          <w:rFonts w:ascii="Times New Roman" w:hAnsi="Times New Roman"/>
          <w:sz w:val="24"/>
          <w:szCs w:val="24"/>
        </w:rPr>
        <w:t xml:space="preserve">000,00 zł. </w:t>
      </w:r>
      <w:r w:rsidR="001604E8">
        <w:rPr>
          <w:rFonts w:ascii="Times New Roman" w:hAnsi="Times New Roman"/>
          <w:sz w:val="24"/>
          <w:szCs w:val="24"/>
        </w:rPr>
        <w:t xml:space="preserve">Wykonano 0,00 zł. </w:t>
      </w:r>
      <w:r w:rsidRPr="00D22213">
        <w:rPr>
          <w:rFonts w:ascii="Times New Roman" w:hAnsi="Times New Roman"/>
          <w:sz w:val="24"/>
          <w:szCs w:val="24"/>
        </w:rPr>
        <w:t xml:space="preserve">Zadanie realizowane na drodze wojewódzkiej w oparciu o porozumienie z Urzędem Marszałkowskim. Gmina oczekuje na </w:t>
      </w:r>
      <w:r w:rsidRPr="00D22213">
        <w:rPr>
          <w:rFonts w:ascii="Times New Roman" w:hAnsi="Times New Roman"/>
          <w:sz w:val="24"/>
          <w:szCs w:val="24"/>
        </w:rPr>
        <w:lastRenderedPageBreak/>
        <w:t>sporządzenie porozumienia, po którym rozpoczęta zostanie budowa na podstawie projektu opracowanego w roku 2019. Ze względu na wydłużony czas oczekiwania na sporządzenie porozumienia przekazującego w zarząd fragment drogi wojewódzkiej wygasło część uzgodnień. W chwili obecnej wykonywana jest ich aktualizacja.</w:t>
      </w:r>
    </w:p>
    <w:p w:rsidR="001604E8" w:rsidRPr="00D22213" w:rsidRDefault="001604E8" w:rsidP="00886B71">
      <w:pPr>
        <w:spacing w:after="0" w:line="240" w:lineRule="auto"/>
        <w:jc w:val="both"/>
        <w:rPr>
          <w:rFonts w:ascii="Times New Roman" w:hAnsi="Times New Roman"/>
          <w:sz w:val="24"/>
          <w:szCs w:val="24"/>
        </w:rPr>
      </w:pPr>
      <w:r>
        <w:rPr>
          <w:rFonts w:ascii="Times New Roman" w:hAnsi="Times New Roman"/>
          <w:sz w:val="24"/>
          <w:szCs w:val="24"/>
        </w:rPr>
        <w:t xml:space="preserve">3.3 Budowa zatoki autobusowej na ul. Centralnej za skrzyżowaniem z Orzechową w Osielsku, projekt. Plan 20.000,00 zł, wykonanie 0,00 zł. </w:t>
      </w:r>
      <w:r w:rsidR="00237549">
        <w:rPr>
          <w:rFonts w:ascii="Times New Roman" w:hAnsi="Times New Roman"/>
          <w:sz w:val="24"/>
          <w:szCs w:val="24"/>
        </w:rPr>
        <w:t xml:space="preserve">Planuje się wykonanie opracowania dokumentacji projektowej. W dniu 25.06.2021 r. podpisano umowę z firmą Pracowania Projektowa KONICZYNA Grzegorz </w:t>
      </w:r>
      <w:proofErr w:type="spellStart"/>
      <w:r w:rsidR="00237549">
        <w:rPr>
          <w:rFonts w:ascii="Times New Roman" w:hAnsi="Times New Roman"/>
          <w:sz w:val="24"/>
          <w:szCs w:val="24"/>
        </w:rPr>
        <w:t>Bebyn</w:t>
      </w:r>
      <w:proofErr w:type="spellEnd"/>
      <w:r w:rsidR="00237549">
        <w:rPr>
          <w:rFonts w:ascii="Times New Roman" w:hAnsi="Times New Roman"/>
          <w:sz w:val="24"/>
          <w:szCs w:val="24"/>
        </w:rPr>
        <w:t xml:space="preserve"> z siedzibą ul. Brzozowa 7, 86-031 Osielsko. Termin zakończenia przedmiotu umowy 15.12.2021 r. </w:t>
      </w:r>
    </w:p>
    <w:p w:rsidR="00886B71" w:rsidRPr="00D22213" w:rsidRDefault="00886B71" w:rsidP="00886B71">
      <w:pPr>
        <w:spacing w:after="0" w:line="240" w:lineRule="auto"/>
        <w:jc w:val="both"/>
        <w:rPr>
          <w:rFonts w:ascii="Times New Roman" w:hAnsi="Times New Roman"/>
          <w:b/>
          <w:sz w:val="24"/>
          <w:szCs w:val="24"/>
        </w:rPr>
      </w:pPr>
      <w:r w:rsidRPr="00D22213">
        <w:rPr>
          <w:rFonts w:ascii="Times New Roman" w:hAnsi="Times New Roman"/>
          <w:b/>
          <w:sz w:val="24"/>
          <w:szCs w:val="24"/>
        </w:rPr>
        <w:t>4. Drogi publiczne wojewódzkie, plan 201.215,00, wykonanie 0,00 zł.</w:t>
      </w:r>
    </w:p>
    <w:p w:rsidR="00886B71" w:rsidRPr="00D22213" w:rsidRDefault="00886B71" w:rsidP="00886B71">
      <w:pPr>
        <w:spacing w:after="0" w:line="240" w:lineRule="auto"/>
        <w:jc w:val="both"/>
        <w:rPr>
          <w:rFonts w:ascii="Times New Roman" w:hAnsi="Times New Roman"/>
          <w:sz w:val="24"/>
          <w:szCs w:val="24"/>
        </w:rPr>
      </w:pPr>
      <w:r w:rsidRPr="00D22213">
        <w:rPr>
          <w:rFonts w:ascii="Times New Roman" w:hAnsi="Times New Roman"/>
          <w:b/>
          <w:sz w:val="24"/>
          <w:szCs w:val="24"/>
        </w:rPr>
        <w:t xml:space="preserve">4.1. „Rozbudowa drogi wojewódzkiej nr 244 Kamieniec-Strzelce Dolne w m. Żołędowo ul. Jastrzębia„ - </w:t>
      </w:r>
      <w:r w:rsidRPr="00D22213">
        <w:rPr>
          <w:rFonts w:ascii="Times New Roman" w:hAnsi="Times New Roman"/>
          <w:sz w:val="24"/>
          <w:szCs w:val="24"/>
        </w:rPr>
        <w:t>Pomoc finansowa dla Urzędu Marszałkowskiego z przeznaczeniem na realizację zaplanowano kwotę 201.215,00 zł, wykonano 0,00 zł.</w:t>
      </w:r>
    </w:p>
    <w:p w:rsidR="00886B71" w:rsidRPr="00D22213" w:rsidRDefault="00886B71" w:rsidP="00886B71">
      <w:pPr>
        <w:spacing w:after="0" w:line="240" w:lineRule="auto"/>
        <w:jc w:val="both"/>
        <w:rPr>
          <w:rFonts w:ascii="Times New Roman" w:hAnsi="Times New Roman"/>
          <w:sz w:val="24"/>
          <w:szCs w:val="24"/>
        </w:rPr>
      </w:pPr>
      <w:r w:rsidRPr="00D22213">
        <w:rPr>
          <w:rFonts w:ascii="Times New Roman" w:hAnsi="Times New Roman"/>
          <w:sz w:val="24"/>
          <w:szCs w:val="24"/>
        </w:rPr>
        <w:t>W dniu 27 kwietnia 2017 roku podpisana została umowa z Województwem Kujawsko – Pomorskim w sprawie udzielenia przez Gminę Osielsko pomocy finansowej Województwu    w formie dotacji celowej na zadanie pn. „Opracowanie dokumentacji projektowej rozbudowy drogi wojewódzkiej Nr 244 Kamieniec – Strzelce Dolne, m. Żołędowo, ul. Jastrzębia od km 30+068 do km 33+342, dł. 3,274 km”. Następnie w wyniku przeprowadzonego postępowania przetargowego przez Zarząd Dróg Wojewódzkich w Bydgoszczy konieczne było zwiększenie dotacji do kwoty 461.250,00 zł i podpisanie aneksu nr 1 do w/w umowy. W roku 2018 przekazana została część dotacji w kwocie 83.025,0</w:t>
      </w:r>
      <w:r>
        <w:rPr>
          <w:rFonts w:ascii="Times New Roman" w:hAnsi="Times New Roman"/>
          <w:sz w:val="24"/>
          <w:szCs w:val="24"/>
        </w:rPr>
        <w:t>0</w:t>
      </w:r>
      <w:r w:rsidRPr="00D22213">
        <w:rPr>
          <w:rFonts w:ascii="Times New Roman" w:hAnsi="Times New Roman"/>
          <w:sz w:val="24"/>
          <w:szCs w:val="24"/>
        </w:rPr>
        <w:t xml:space="preserve"> zł. Dnia 31.12.2018 r. podpisano aneks</w:t>
      </w:r>
      <w:r>
        <w:rPr>
          <w:rFonts w:ascii="Times New Roman" w:hAnsi="Times New Roman"/>
          <w:sz w:val="24"/>
          <w:szCs w:val="24"/>
        </w:rPr>
        <w:br/>
      </w:r>
      <w:r w:rsidRPr="00D22213">
        <w:rPr>
          <w:rFonts w:ascii="Times New Roman" w:hAnsi="Times New Roman"/>
          <w:sz w:val="24"/>
          <w:szCs w:val="24"/>
        </w:rPr>
        <w:t xml:space="preserve">nr 2 określający kwotę dotacji w roku 2019. </w:t>
      </w:r>
      <w:r w:rsidRPr="00D22213">
        <w:rPr>
          <w:rFonts w:ascii="Times New Roman" w:eastAsia="Times New Roman" w:hAnsi="Times New Roman"/>
          <w:sz w:val="24"/>
          <w:szCs w:val="24"/>
          <w:lang w:eastAsia="pl-PL"/>
        </w:rPr>
        <w:t xml:space="preserve">Z uwagi na przedłużające się procedury związane z uzyskaniem decyzji środowiskowych podpisany został aneks nr 3 określający nowe terminy udzielenia pomocy - w roku 2020, a następnie aneks nr 4 do umowy głównej określający zmienione zasady finansowania – zakłada płatność częściową w roku 2020 (płatność kwoty 177.010,00 zł) i końcową w 2021 w kwocie 201.215,00 zł. Nowy termin realizacji zadania </w:t>
      </w:r>
      <w:r w:rsidRPr="00D22213">
        <w:rPr>
          <w:rFonts w:ascii="Times New Roman" w:eastAsia="Times New Roman" w:hAnsi="Times New Roman"/>
          <w:sz w:val="24"/>
          <w:szCs w:val="24"/>
          <w:lang w:eastAsia="pl-PL"/>
        </w:rPr>
        <w:br/>
        <w:t>31 grudnia 2021 r.</w:t>
      </w:r>
    </w:p>
    <w:p w:rsidR="00886B71" w:rsidRPr="00D22213" w:rsidRDefault="00886B71" w:rsidP="00886B71">
      <w:pPr>
        <w:spacing w:after="0" w:line="240" w:lineRule="auto"/>
        <w:jc w:val="both"/>
        <w:rPr>
          <w:rFonts w:ascii="Times New Roman" w:hAnsi="Times New Roman"/>
          <w:sz w:val="24"/>
          <w:szCs w:val="24"/>
        </w:rPr>
      </w:pPr>
      <w:r w:rsidRPr="00D22213">
        <w:rPr>
          <w:rFonts w:ascii="Times New Roman" w:hAnsi="Times New Roman"/>
          <w:b/>
          <w:sz w:val="24"/>
          <w:szCs w:val="24"/>
        </w:rPr>
        <w:t>5.Drogi publiczne powiatowe</w:t>
      </w:r>
      <w:r w:rsidRPr="00D22213">
        <w:rPr>
          <w:rFonts w:ascii="Times New Roman" w:hAnsi="Times New Roman"/>
          <w:sz w:val="24"/>
          <w:szCs w:val="24"/>
        </w:rPr>
        <w:t>, zaplanowano kwotę 1.336.000,00 zł, wykonano 0,00 zł.</w:t>
      </w:r>
    </w:p>
    <w:p w:rsidR="00886B71" w:rsidRPr="00D22213" w:rsidRDefault="00886B71" w:rsidP="00886B71">
      <w:pPr>
        <w:spacing w:after="0" w:line="240" w:lineRule="auto"/>
        <w:jc w:val="both"/>
        <w:rPr>
          <w:rFonts w:ascii="Times New Roman" w:hAnsi="Times New Roman"/>
          <w:sz w:val="24"/>
          <w:szCs w:val="24"/>
        </w:rPr>
      </w:pPr>
      <w:r w:rsidRPr="00D22213">
        <w:rPr>
          <w:rFonts w:ascii="Times New Roman" w:hAnsi="Times New Roman"/>
          <w:sz w:val="24"/>
          <w:szCs w:val="24"/>
        </w:rPr>
        <w:t xml:space="preserve">5.1 Budowa ścieżki rowerowej w ciągu drogi 244 od skrzyżowania z drogą krajowa nr 25 do Bożenkowa – planowana pomoc finansowa w wysokości 336.000,00 zł. Wykonanie 0,00 zł. Starostwo Powiatowe wybrało wykonawcę robót, firmę INOPLANT sp. z o.o. </w:t>
      </w:r>
      <w:proofErr w:type="spellStart"/>
      <w:r w:rsidRPr="00D22213">
        <w:rPr>
          <w:rFonts w:ascii="Times New Roman" w:hAnsi="Times New Roman"/>
          <w:sz w:val="24"/>
          <w:szCs w:val="24"/>
        </w:rPr>
        <w:t>sp.k</w:t>
      </w:r>
      <w:proofErr w:type="spellEnd"/>
      <w:r w:rsidRPr="00D22213">
        <w:rPr>
          <w:rFonts w:ascii="Times New Roman" w:hAnsi="Times New Roman"/>
          <w:sz w:val="24"/>
          <w:szCs w:val="24"/>
        </w:rPr>
        <w:t xml:space="preserve">. W związku z korzystną ceną, wartość dofinansowania jakie przeznaczy gmina Osielsko obniżono do kwoty 162.211,63 zł.  </w:t>
      </w:r>
    </w:p>
    <w:p w:rsidR="00886B71" w:rsidRPr="00105A0A" w:rsidRDefault="00886B71" w:rsidP="00886B71">
      <w:pPr>
        <w:pStyle w:val="Akapitzlist"/>
        <w:spacing w:before="40" w:after="40"/>
        <w:ind w:left="0" w:right="57"/>
        <w:jc w:val="both"/>
        <w:rPr>
          <w:rFonts w:eastAsia="MS Mincho"/>
          <w:sz w:val="24"/>
          <w:szCs w:val="24"/>
        </w:rPr>
      </w:pPr>
      <w:r w:rsidRPr="00105A0A">
        <w:rPr>
          <w:sz w:val="24"/>
          <w:szCs w:val="24"/>
        </w:rPr>
        <w:t xml:space="preserve">5.2 Budowa ciągu pieszo-rowerowego wzdłuż ul. Jeździeckiej w Bydgoszczy, w ramach pomocy finansowej dla Bydgoszczy. W roku 2021 planowane jest udzielenie pomocy finansowej w kwocie 1.000.000,00 zł. Wykonanie 0,00 zł. </w:t>
      </w:r>
      <w:r w:rsidRPr="00105A0A">
        <w:rPr>
          <w:rFonts w:eastAsia="MS Mincho"/>
          <w:sz w:val="24"/>
          <w:szCs w:val="24"/>
        </w:rPr>
        <w:t xml:space="preserve">Na podstawie Porozumienia </w:t>
      </w:r>
      <w:r>
        <w:rPr>
          <w:rFonts w:eastAsia="MS Mincho"/>
          <w:sz w:val="24"/>
          <w:szCs w:val="24"/>
        </w:rPr>
        <w:br/>
      </w:r>
      <w:r w:rsidRPr="00105A0A">
        <w:rPr>
          <w:rFonts w:eastAsia="MS Mincho"/>
          <w:sz w:val="24"/>
          <w:szCs w:val="24"/>
        </w:rPr>
        <w:t xml:space="preserve">nr IP/02/2018 z dnia 16.10.2018 r. zawartego między Miastem Bydgoszcz a Gminą Osielsko zrealizowana będzie inwestycja drogowa polegająca na budowie ciągu pieszo-rowerowego wzdłuż ulicy Jeździeckiej w Bydgoszczy. Aneks nr 1/2020 z dnia 30.06.2020 roku wskazuje kwotę 1.000.000,00 zł, którą Gmina przekaże w II półroczu roku 2021 na pokrycie kosztów budowy. </w:t>
      </w:r>
      <w:r w:rsidRPr="00D22213">
        <w:rPr>
          <w:sz w:val="24"/>
          <w:szCs w:val="24"/>
        </w:rPr>
        <w:t xml:space="preserve">Trwają prace projektowe, rozpoczęcie realizacji jest planowane na IV kwartał. </w:t>
      </w:r>
    </w:p>
    <w:p w:rsidR="00886B71" w:rsidRPr="00D22213" w:rsidRDefault="00886B71" w:rsidP="00886B71">
      <w:pPr>
        <w:spacing w:after="0" w:line="240" w:lineRule="auto"/>
        <w:jc w:val="both"/>
        <w:rPr>
          <w:rFonts w:ascii="Times New Roman" w:hAnsi="Times New Roman"/>
          <w:sz w:val="24"/>
          <w:szCs w:val="24"/>
        </w:rPr>
      </w:pPr>
      <w:r w:rsidRPr="00D22213">
        <w:rPr>
          <w:rFonts w:ascii="Times New Roman" w:hAnsi="Times New Roman"/>
          <w:b/>
          <w:sz w:val="24"/>
          <w:szCs w:val="24"/>
        </w:rPr>
        <w:t>6</w:t>
      </w:r>
      <w:r w:rsidRPr="00D22213">
        <w:rPr>
          <w:rFonts w:ascii="Times New Roman" w:hAnsi="Times New Roman"/>
          <w:sz w:val="24"/>
          <w:szCs w:val="24"/>
        </w:rPr>
        <w:t xml:space="preserve">. </w:t>
      </w:r>
      <w:r w:rsidRPr="00D22213">
        <w:rPr>
          <w:rFonts w:ascii="Times New Roman" w:hAnsi="Times New Roman"/>
          <w:b/>
          <w:sz w:val="24"/>
          <w:szCs w:val="24"/>
        </w:rPr>
        <w:t>Drogi publiczne gminne,</w:t>
      </w:r>
      <w:r w:rsidRPr="00D22213">
        <w:rPr>
          <w:rFonts w:ascii="Times New Roman" w:hAnsi="Times New Roman"/>
          <w:sz w:val="24"/>
          <w:szCs w:val="24"/>
        </w:rPr>
        <w:t xml:space="preserve"> zaplanowano kwotę 25.895.119,05 zł,  wykonano 1.168.585,45 zł w tym:</w:t>
      </w:r>
    </w:p>
    <w:p w:rsidR="00886B71" w:rsidRPr="00D22213" w:rsidRDefault="00886B71" w:rsidP="00886B71">
      <w:pPr>
        <w:spacing w:after="0" w:line="240" w:lineRule="auto"/>
        <w:jc w:val="both"/>
        <w:rPr>
          <w:rFonts w:ascii="Times New Roman" w:hAnsi="Times New Roman"/>
          <w:sz w:val="24"/>
          <w:szCs w:val="24"/>
        </w:rPr>
      </w:pPr>
      <w:r w:rsidRPr="00D22213">
        <w:rPr>
          <w:rFonts w:ascii="Times New Roman" w:hAnsi="Times New Roman"/>
          <w:sz w:val="24"/>
          <w:szCs w:val="24"/>
        </w:rPr>
        <w:t xml:space="preserve">6.1 Przebudowa ul. Kopernika w Niemczu. Plan 3.000.000,00 zł, wykonanie 31.715,76 zł. Planuje się przebudowę nawierzchni jezdni do szer. 6,0 m,  budowę ciągu pieszo-rowerowego o nawierzchni asfaltowej szer. 2,5 m, zatok autobusowych, przebudowę oświetlenia i budowę kanału technologicznego. Długość odcinka 1,315 </w:t>
      </w:r>
      <w:proofErr w:type="spellStart"/>
      <w:r w:rsidRPr="00D22213">
        <w:rPr>
          <w:rFonts w:ascii="Times New Roman" w:hAnsi="Times New Roman"/>
          <w:sz w:val="24"/>
          <w:szCs w:val="24"/>
        </w:rPr>
        <w:t>km</w:t>
      </w:r>
      <w:proofErr w:type="spellEnd"/>
      <w:r w:rsidRPr="00D22213">
        <w:rPr>
          <w:rFonts w:ascii="Times New Roman" w:hAnsi="Times New Roman"/>
          <w:sz w:val="24"/>
          <w:szCs w:val="24"/>
        </w:rPr>
        <w:t xml:space="preserve">. Kontynuacja prac projektowych, w związku z uwagami wniesionymi przez mieszkańców na etapie </w:t>
      </w:r>
      <w:proofErr w:type="spellStart"/>
      <w:r w:rsidRPr="00D22213">
        <w:rPr>
          <w:rFonts w:ascii="Times New Roman" w:hAnsi="Times New Roman"/>
          <w:sz w:val="24"/>
          <w:szCs w:val="24"/>
        </w:rPr>
        <w:t>postępowaniaadministracyjnego</w:t>
      </w:r>
      <w:proofErr w:type="spellEnd"/>
      <w:r w:rsidRPr="00D22213">
        <w:rPr>
          <w:rFonts w:ascii="Times New Roman" w:hAnsi="Times New Roman"/>
          <w:sz w:val="24"/>
          <w:szCs w:val="24"/>
        </w:rPr>
        <w:t xml:space="preserve"> na wydanie decyzji ZRID, postanowiono o wprowadzeniu zmian, jakich mieszkańcy oczekiwali. W związku z powyższym wniosek został wycofany ze </w:t>
      </w:r>
      <w:r w:rsidRPr="00D22213">
        <w:rPr>
          <w:rFonts w:ascii="Times New Roman" w:hAnsi="Times New Roman"/>
          <w:sz w:val="24"/>
          <w:szCs w:val="24"/>
        </w:rPr>
        <w:lastRenderedPageBreak/>
        <w:t xml:space="preserve">Starostwa Powiatowego a projektant przystąpił do wykonania zmian. Ponowne złożenie wniosku o decyzję ZRID wymaga zmian decyzji pośrednich, np. pozwolenia </w:t>
      </w:r>
      <w:proofErr w:type="spellStart"/>
      <w:r w:rsidRPr="00D22213">
        <w:rPr>
          <w:rFonts w:ascii="Times New Roman" w:hAnsi="Times New Roman"/>
          <w:sz w:val="24"/>
          <w:szCs w:val="24"/>
        </w:rPr>
        <w:t>wodnoprawnego</w:t>
      </w:r>
      <w:proofErr w:type="spellEnd"/>
      <w:r w:rsidRPr="00D22213">
        <w:rPr>
          <w:rFonts w:ascii="Times New Roman" w:hAnsi="Times New Roman"/>
          <w:sz w:val="24"/>
          <w:szCs w:val="24"/>
        </w:rPr>
        <w:t xml:space="preserve">, stąd niezbędne przesunięcie inwestycji w czasie. W trakcie przygotowaniu nowych projektów podziału działek napotkano również na blokowanie tych prac przez inne prywatne projekty podziałów. W roku 2020 uzyskano pozwolenie </w:t>
      </w:r>
      <w:proofErr w:type="spellStart"/>
      <w:r w:rsidRPr="00D22213">
        <w:rPr>
          <w:rFonts w:ascii="Times New Roman" w:hAnsi="Times New Roman"/>
          <w:sz w:val="24"/>
          <w:szCs w:val="24"/>
        </w:rPr>
        <w:t>wodnoprawne</w:t>
      </w:r>
      <w:proofErr w:type="spellEnd"/>
      <w:r w:rsidRPr="00D22213">
        <w:rPr>
          <w:rFonts w:ascii="Times New Roman" w:hAnsi="Times New Roman"/>
          <w:sz w:val="24"/>
          <w:szCs w:val="24"/>
        </w:rPr>
        <w:t xml:space="preserve">, ze względu na pandemię sprawa ta była załatwiana aż do października. Decyzję ZRID uzyskano 2 lutego 2021 roku. Przetarg na roboty budowlane ogłoszono w dniu 31 marca, otwarcia ofert dokonano w dniu </w:t>
      </w:r>
      <w:r w:rsidRPr="00D22213">
        <w:rPr>
          <w:rFonts w:ascii="Times New Roman" w:hAnsi="Times New Roman"/>
          <w:sz w:val="24"/>
          <w:szCs w:val="24"/>
        </w:rPr>
        <w:br/>
        <w:t xml:space="preserve">7 maja. Wybrano ofertę firmy </w:t>
      </w:r>
      <w:proofErr w:type="spellStart"/>
      <w:r w:rsidRPr="00D22213">
        <w:rPr>
          <w:rFonts w:ascii="Times New Roman" w:hAnsi="Times New Roman"/>
          <w:sz w:val="24"/>
          <w:szCs w:val="24"/>
        </w:rPr>
        <w:t>Transpol</w:t>
      </w:r>
      <w:proofErr w:type="spellEnd"/>
      <w:r w:rsidRPr="00D22213">
        <w:rPr>
          <w:rFonts w:ascii="Times New Roman" w:hAnsi="Times New Roman"/>
          <w:sz w:val="24"/>
          <w:szCs w:val="24"/>
        </w:rPr>
        <w:t>, która wykona prace za kwotę 4.116.096,60 zł, umowę podpisano w dniu 30.06.2021 r. W I półroczu wykonano opracowanie dokumentacji projektowej.</w:t>
      </w:r>
    </w:p>
    <w:p w:rsidR="00886B71" w:rsidRPr="00D22213" w:rsidRDefault="00886B71" w:rsidP="00886B71">
      <w:pPr>
        <w:spacing w:after="0" w:line="240" w:lineRule="auto"/>
        <w:jc w:val="both"/>
        <w:rPr>
          <w:rFonts w:ascii="Times New Roman" w:hAnsi="Times New Roman"/>
          <w:sz w:val="24"/>
          <w:szCs w:val="24"/>
        </w:rPr>
      </w:pPr>
      <w:r w:rsidRPr="00D22213">
        <w:rPr>
          <w:rFonts w:ascii="Times New Roman" w:hAnsi="Times New Roman"/>
          <w:sz w:val="24"/>
          <w:szCs w:val="24"/>
        </w:rPr>
        <w:t xml:space="preserve">6.2 Budowa ulicy Olimpijczyków w Niemczu. Plan 1.000.000,00 zł, wykonanie 0,00 zł. Budowa jezdni o nawierzchni asfaltowej szer. 5,5 m wraz z ciągiem pieszo-rowerowym i oświetleniem na odcinku 342,52 m. Przetarg na roboty budowlane ogłoszono w dniu </w:t>
      </w:r>
      <w:r w:rsidRPr="00D22213">
        <w:rPr>
          <w:rFonts w:ascii="Times New Roman" w:hAnsi="Times New Roman"/>
          <w:sz w:val="24"/>
          <w:szCs w:val="24"/>
        </w:rPr>
        <w:br/>
        <w:t xml:space="preserve">31 marca, otwarcia ofert dokonano w dniu 7 maja. Wybrano ofertę firmy </w:t>
      </w:r>
      <w:proofErr w:type="spellStart"/>
      <w:r w:rsidRPr="00D22213">
        <w:rPr>
          <w:rFonts w:ascii="Times New Roman" w:hAnsi="Times New Roman"/>
          <w:sz w:val="24"/>
          <w:szCs w:val="24"/>
        </w:rPr>
        <w:t>Transpol</w:t>
      </w:r>
      <w:proofErr w:type="spellEnd"/>
      <w:r w:rsidRPr="00D22213">
        <w:rPr>
          <w:rFonts w:ascii="Times New Roman" w:hAnsi="Times New Roman"/>
          <w:sz w:val="24"/>
          <w:szCs w:val="24"/>
        </w:rPr>
        <w:t xml:space="preserve"> z Inowrocławia, która wykona prace za kwotę 759.556,98 zł, umowę podpisano w dniu 30.06.2021 r.   </w:t>
      </w:r>
    </w:p>
    <w:p w:rsidR="00886B71" w:rsidRPr="00D22213" w:rsidRDefault="00886B71" w:rsidP="00886B71">
      <w:pPr>
        <w:spacing w:after="0" w:line="240" w:lineRule="auto"/>
        <w:jc w:val="both"/>
        <w:rPr>
          <w:rFonts w:ascii="Times New Roman" w:hAnsi="Times New Roman"/>
          <w:sz w:val="24"/>
          <w:szCs w:val="24"/>
        </w:rPr>
      </w:pPr>
      <w:r w:rsidRPr="00D22213">
        <w:rPr>
          <w:rFonts w:ascii="Times New Roman" w:hAnsi="Times New Roman"/>
          <w:sz w:val="24"/>
          <w:szCs w:val="24"/>
        </w:rPr>
        <w:t xml:space="preserve">6.3 Budowa ul. Topolowej w Osielsku: I etap - Szosa Gdańska-Chabrowa, II etap Chabrowa-Leśna. Plan 7.141.829,05 zł, wykonanie 0,00 zł.  </w:t>
      </w:r>
      <w:r w:rsidR="00DC3655">
        <w:rPr>
          <w:rFonts w:ascii="Times New Roman" w:hAnsi="Times New Roman"/>
          <w:sz w:val="24"/>
          <w:szCs w:val="24"/>
        </w:rPr>
        <w:t>K</w:t>
      </w:r>
      <w:r w:rsidRPr="00D22213">
        <w:rPr>
          <w:rFonts w:ascii="Times New Roman" w:hAnsi="Times New Roman"/>
          <w:sz w:val="24"/>
          <w:szCs w:val="24"/>
        </w:rPr>
        <w:t>ontynuacja budowy jezdni o nawierzchni asfaltowej, szerokości 6,00 m (kategoria ruchu KR3) wraz z ciągiem pieszo-rowerowym. W zakresie budowa skrzyżowania Al. Mickiewicza – Topolowa z drogą krajową nr 5 (ul. Szosa Gdańska) w postaci skrzyżowania skanalizowanego na wlotach dróg gminnych z wydzielonymi pasami do skrętu w lewo na drodze krajowej. Skrzyżowanie wyposażone w sygnalizację świetlną, której sterownik oraz urządzenia sygnalizacji świetlnej umożliwią koordynację pracy programu z pozostałymi sygnalizacjami świetlnymi w ciągu drogi krajowej nr 5. Prace rozpoczęto w roku 2020. Ze względu na sezon zimowy, który uniemożliwił prowadzenie prac, konieczność wymiany studni kanalizacyjnych oraz roboty dodatkowe, pierwotny termin zakończenia etapu I (30 kwietnia) wydłużono do 16 lipca. Całość robót zgodnie z aneksem powinna zostać zakończona do 17 grudnia 2021 r. Dla zadania złożono wniosek o dofinansowanie w ramach Programu Rozwoju Gminnej i Powiatowej Infrastruktury Drogowej.</w:t>
      </w:r>
    </w:p>
    <w:p w:rsidR="00886B71" w:rsidRPr="00D22213" w:rsidRDefault="00886B71" w:rsidP="00886B71">
      <w:pPr>
        <w:spacing w:after="0" w:line="240" w:lineRule="auto"/>
        <w:jc w:val="both"/>
        <w:rPr>
          <w:rFonts w:ascii="Times New Roman" w:hAnsi="Times New Roman"/>
          <w:sz w:val="24"/>
          <w:szCs w:val="24"/>
        </w:rPr>
      </w:pPr>
      <w:r w:rsidRPr="00D22213">
        <w:rPr>
          <w:rFonts w:ascii="Times New Roman" w:hAnsi="Times New Roman"/>
          <w:sz w:val="24"/>
          <w:szCs w:val="24"/>
        </w:rPr>
        <w:t xml:space="preserve">6.4 Budowa ul. Jana Pawła  II od ul. Jeziorańskiej do Al. Mickiewicza oraz Al. Mickiewicza od ul. Szosa Gdańska do Lagunowej wraz ze ścieżką rowerową na całym odcinku, tj. od Jeziorańskiej do ul. Leśnego Runa. Plan 4.000.000,00 zł, wykonanie 18.142,97 zł. </w:t>
      </w:r>
    </w:p>
    <w:p w:rsidR="00886B71" w:rsidRPr="00D22213" w:rsidRDefault="00886B71" w:rsidP="00886B71">
      <w:pPr>
        <w:spacing w:after="0" w:line="240" w:lineRule="auto"/>
        <w:jc w:val="both"/>
        <w:rPr>
          <w:rFonts w:ascii="Times New Roman" w:hAnsi="Times New Roman"/>
          <w:sz w:val="24"/>
          <w:szCs w:val="24"/>
        </w:rPr>
      </w:pPr>
      <w:r w:rsidRPr="00D22213">
        <w:rPr>
          <w:rFonts w:ascii="Times New Roman" w:hAnsi="Times New Roman"/>
          <w:sz w:val="24"/>
          <w:szCs w:val="24"/>
        </w:rPr>
        <w:t xml:space="preserve">W roku 2021 planuje się wykonanie całego zaprojektowanego odcinka, za wyjątkiem odcinka od Bałtyckiej do Jeziorańskiej, na którym zostanie wykonany tylko ciąg pieszo-rowerowy. W zakresie jezdnia z betonu asfaltowego o szer. 6,0 m, ciąg pieszo-rowerowy, oświetlenie. Terminy jak dla ul. Topolowej. Dla zadania złożono wniosek o dofinansowanie w ramach Programu Rozwoju Gminnej i Powiatowej Infrastruktury Drogowej, wniosek został wysoko oceniony i gmina uzyska dofinansowanie w wysokości 2.241.489,07 zł. </w:t>
      </w:r>
    </w:p>
    <w:p w:rsidR="00886B71" w:rsidRPr="00D22213" w:rsidRDefault="00886B71" w:rsidP="00886B71">
      <w:pPr>
        <w:spacing w:after="0" w:line="240" w:lineRule="auto"/>
        <w:jc w:val="both"/>
        <w:rPr>
          <w:rFonts w:ascii="Times New Roman" w:hAnsi="Times New Roman"/>
          <w:sz w:val="24"/>
          <w:szCs w:val="24"/>
        </w:rPr>
      </w:pPr>
      <w:r w:rsidRPr="00D22213">
        <w:rPr>
          <w:rFonts w:ascii="Times New Roman" w:hAnsi="Times New Roman"/>
          <w:sz w:val="24"/>
          <w:szCs w:val="24"/>
        </w:rPr>
        <w:t xml:space="preserve">6.5 Budowa ul. Orzechowej od Botanicznej do Długiej, ul. Długiej w Osielsku oraz </w:t>
      </w:r>
      <w:r w:rsidRPr="00D22213">
        <w:rPr>
          <w:rFonts w:ascii="Times New Roman" w:hAnsi="Times New Roman"/>
          <w:sz w:val="24"/>
          <w:szCs w:val="24"/>
        </w:rPr>
        <w:br/>
        <w:t xml:space="preserve">ul. </w:t>
      </w:r>
      <w:proofErr w:type="spellStart"/>
      <w:r w:rsidRPr="00D22213">
        <w:rPr>
          <w:rFonts w:ascii="Times New Roman" w:hAnsi="Times New Roman"/>
          <w:sz w:val="24"/>
          <w:szCs w:val="24"/>
        </w:rPr>
        <w:t>Rybinieckiej</w:t>
      </w:r>
      <w:proofErr w:type="spellEnd"/>
      <w:r w:rsidRPr="00D22213">
        <w:rPr>
          <w:rFonts w:ascii="Times New Roman" w:hAnsi="Times New Roman"/>
          <w:sz w:val="24"/>
          <w:szCs w:val="24"/>
        </w:rPr>
        <w:t xml:space="preserve"> w Niwach od Suwalskiej do Długiej. Plan 60.000,00 zł, wykonanie 0,00 zł.</w:t>
      </w:r>
    </w:p>
    <w:p w:rsidR="00886B71" w:rsidRPr="00D22213" w:rsidRDefault="00886B71" w:rsidP="00886B71">
      <w:pPr>
        <w:spacing w:after="0" w:line="240" w:lineRule="auto"/>
        <w:jc w:val="both"/>
        <w:rPr>
          <w:rFonts w:ascii="Times New Roman" w:hAnsi="Times New Roman"/>
          <w:sz w:val="24"/>
          <w:szCs w:val="24"/>
        </w:rPr>
      </w:pPr>
      <w:r w:rsidRPr="00D22213">
        <w:rPr>
          <w:rFonts w:ascii="Times New Roman" w:hAnsi="Times New Roman"/>
          <w:sz w:val="24"/>
          <w:szCs w:val="24"/>
        </w:rPr>
        <w:t xml:space="preserve">W roku 2021 planuje się rozpoczęcie budowy odcinka o łącznej długości około 1920 m. Budowa jezdni, ciągów pieszo-rowerowych, oświetlenia i zatok autobusowych ul. Długa, </w:t>
      </w:r>
      <w:proofErr w:type="spellStart"/>
      <w:r w:rsidRPr="00D22213">
        <w:rPr>
          <w:rFonts w:ascii="Times New Roman" w:hAnsi="Times New Roman"/>
          <w:sz w:val="24"/>
          <w:szCs w:val="24"/>
        </w:rPr>
        <w:t>Rybiniecka</w:t>
      </w:r>
      <w:proofErr w:type="spellEnd"/>
      <w:r w:rsidRPr="00D22213">
        <w:rPr>
          <w:rFonts w:ascii="Times New Roman" w:hAnsi="Times New Roman"/>
          <w:sz w:val="24"/>
          <w:szCs w:val="24"/>
        </w:rPr>
        <w:t xml:space="preserve"> i ul. Orzechowa. Ze względu na przedłużające się prace projektowe, głównie ze względu na brak decyzji pozwolenia </w:t>
      </w:r>
      <w:proofErr w:type="spellStart"/>
      <w:r w:rsidRPr="00D22213">
        <w:rPr>
          <w:rFonts w:ascii="Times New Roman" w:hAnsi="Times New Roman"/>
          <w:sz w:val="24"/>
          <w:szCs w:val="24"/>
        </w:rPr>
        <w:t>wodnoprawnego</w:t>
      </w:r>
      <w:proofErr w:type="spellEnd"/>
      <w:r w:rsidRPr="00D22213">
        <w:rPr>
          <w:rFonts w:ascii="Times New Roman" w:hAnsi="Times New Roman"/>
          <w:sz w:val="24"/>
          <w:szCs w:val="24"/>
        </w:rPr>
        <w:t xml:space="preserve">, ogłoszenie przetargu i rozpoczęcie prac planowane jest na IV kwartał. </w:t>
      </w:r>
    </w:p>
    <w:p w:rsidR="00886B71" w:rsidRPr="00D22213" w:rsidRDefault="00886B71" w:rsidP="00886B71">
      <w:pPr>
        <w:spacing w:after="0" w:line="240" w:lineRule="auto"/>
        <w:jc w:val="both"/>
        <w:rPr>
          <w:rFonts w:ascii="Times New Roman" w:hAnsi="Times New Roman"/>
          <w:sz w:val="24"/>
          <w:szCs w:val="24"/>
        </w:rPr>
      </w:pPr>
      <w:r w:rsidRPr="00D22213">
        <w:rPr>
          <w:rFonts w:ascii="Times New Roman" w:hAnsi="Times New Roman"/>
          <w:sz w:val="24"/>
          <w:szCs w:val="24"/>
        </w:rPr>
        <w:t xml:space="preserve">6.6 Budowa ul. </w:t>
      </w:r>
      <w:proofErr w:type="spellStart"/>
      <w:r w:rsidRPr="00D22213">
        <w:rPr>
          <w:rFonts w:ascii="Times New Roman" w:hAnsi="Times New Roman"/>
          <w:sz w:val="24"/>
          <w:szCs w:val="24"/>
        </w:rPr>
        <w:t>Rybinieckiej</w:t>
      </w:r>
      <w:proofErr w:type="spellEnd"/>
      <w:r w:rsidRPr="00D22213">
        <w:rPr>
          <w:rFonts w:ascii="Times New Roman" w:hAnsi="Times New Roman"/>
          <w:sz w:val="24"/>
          <w:szCs w:val="24"/>
        </w:rPr>
        <w:t xml:space="preserve">  do skrzyżowania z  ul. Suwalską w Niwach łącznie ze skrzyżowaniem z ul. Olszyńską wraz z odwodnieniem. Plan 1.000.000,00 zł, wykonanie </w:t>
      </w:r>
      <w:r w:rsidRPr="00D22213">
        <w:rPr>
          <w:rFonts w:ascii="Times New Roman" w:hAnsi="Times New Roman"/>
          <w:sz w:val="24"/>
          <w:szCs w:val="24"/>
        </w:rPr>
        <w:br/>
        <w:t xml:space="preserve">0,00 zł. Budowa jezdni ul. </w:t>
      </w:r>
      <w:proofErr w:type="spellStart"/>
      <w:r w:rsidRPr="00D22213">
        <w:rPr>
          <w:rFonts w:ascii="Times New Roman" w:hAnsi="Times New Roman"/>
          <w:sz w:val="24"/>
          <w:szCs w:val="24"/>
        </w:rPr>
        <w:t>Rybinieckiej</w:t>
      </w:r>
      <w:proofErr w:type="spellEnd"/>
      <w:r w:rsidRPr="00D22213">
        <w:rPr>
          <w:rFonts w:ascii="Times New Roman" w:hAnsi="Times New Roman"/>
          <w:sz w:val="24"/>
          <w:szCs w:val="24"/>
        </w:rPr>
        <w:t xml:space="preserve"> o nawierzchni asfaltowej, szer. 6,0 m wraz z ciągiem </w:t>
      </w:r>
      <w:r w:rsidRPr="00D22213">
        <w:rPr>
          <w:rFonts w:ascii="Times New Roman" w:hAnsi="Times New Roman"/>
          <w:sz w:val="24"/>
          <w:szCs w:val="24"/>
        </w:rPr>
        <w:lastRenderedPageBreak/>
        <w:t xml:space="preserve">pieszo-rowerowym odcinek o długości 448,28 m. Ogłoszono przetarg na budowę, otwarcie ofert jest planowane na 15 lipca.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6.7 Budowa ul. Platanowej w Osielsku. Plan 250.000,00 zł, wykonanie 0,00 zł.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Budowa jezdni z kostki brukowej betonowej o szer. 5,0 m, długości około 140 m oraz oświetlenia. Ze względu na fakt, że projekt ulicy Platanowej jest aktualny tylko formalnie zlecono jego aktualizację. Ze względu na chorobę projektanta i późniejszy utrudniony kontakt, umowa została podpisana dopiero 19 kwietnia, umowny termin zakończenia prac to 31 sierpnia. Po opracowaniu aktualizacji zostanie ogłoszony przetarg na roboty budowlane.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6.8 Budowa ul. Wyczółkowskiego w Niemczu. Plan 930.000,00 zł, wykonanie 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Budowa jezdni z kostki brukowej betonowej o szer. 5,0 m, długości 361,77 m oraz oświetlenia. W przetargu nieograniczonym wybrano ofertę firmy </w:t>
      </w:r>
      <w:proofErr w:type="spellStart"/>
      <w:r w:rsidRPr="00134979">
        <w:rPr>
          <w:rFonts w:ascii="Times New Roman" w:hAnsi="Times New Roman"/>
          <w:sz w:val="24"/>
          <w:szCs w:val="24"/>
        </w:rPr>
        <w:t>Brukbud</w:t>
      </w:r>
      <w:proofErr w:type="spellEnd"/>
      <w:r w:rsidRPr="00134979">
        <w:rPr>
          <w:rFonts w:ascii="Times New Roman" w:hAnsi="Times New Roman"/>
          <w:sz w:val="24"/>
          <w:szCs w:val="24"/>
        </w:rPr>
        <w:t xml:space="preserve"> z Torunia. Plac budowy przekazano w dniu 11 maja, umowny termin zakończenia prac to 21 lipca.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6.9 Budowa ul. Bukowej w Maksymilianowie. Plan 500.000,00 zł, wykonanie 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Budowa jezdni z kostki brukowej betonowej o szer. 5,0 m, długości 240 m oraz oświetlenia. Ogłoszono przetarg na roboty budowlane, otwarcie ofert jest planowane na 15 lipca.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6.10 Budowa ul. Krokusowej w Żołędowie. Plan 1.000.000,00 zł, wykonanie 0,00 zł.</w:t>
      </w:r>
    </w:p>
    <w:p w:rsidR="00886B71" w:rsidRPr="00584F55" w:rsidRDefault="00886B71" w:rsidP="00886B71">
      <w:pPr>
        <w:spacing w:after="0" w:line="240" w:lineRule="auto"/>
        <w:jc w:val="both"/>
        <w:rPr>
          <w:rFonts w:ascii="Times New Roman" w:hAnsi="Times New Roman"/>
          <w:color w:val="00B050"/>
          <w:sz w:val="24"/>
          <w:szCs w:val="24"/>
        </w:rPr>
      </w:pPr>
      <w:r w:rsidRPr="00134979">
        <w:rPr>
          <w:rFonts w:ascii="Times New Roman" w:hAnsi="Times New Roman"/>
          <w:sz w:val="24"/>
          <w:szCs w:val="24"/>
        </w:rPr>
        <w:t>Planuje się wykonanie jezdni z kostki brukowej betonowej o szer. 5,0 m, długości 476,17 m oraz oświetlenia. Ogłoszono przetarg na roboty budowlane, otwarcie ofert jest planowane na 17 lipca.</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6.11</w:t>
      </w:r>
      <w:r w:rsidRPr="00134979">
        <w:rPr>
          <w:rFonts w:ascii="Times New Roman" w:hAnsi="Times New Roman"/>
          <w:sz w:val="24"/>
          <w:szCs w:val="24"/>
        </w:rPr>
        <w:tab/>
        <w:t>Budowa zatoki do zawracania ul. Wypoczynkowa w Bożenkowie wraz z oświetleniem. Plan 170.000,00 zł, wykonanie 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Jezdnia i plac z kostki o długości około 46 m wraz oświetleniem. W przetargu nieograniczonym wybrano ofertę firmy PW Max z Bydgoszczy za kwotę 106.794,75 zł. Plac budowy przekazano w dniu 13 maja. Ze względu na opóźnienie w wykonaniu robót zostaną naliczone kary umowne.</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6.12</w:t>
      </w:r>
      <w:r w:rsidRPr="00134979">
        <w:rPr>
          <w:rFonts w:ascii="Times New Roman" w:hAnsi="Times New Roman"/>
          <w:sz w:val="24"/>
          <w:szCs w:val="24"/>
        </w:rPr>
        <w:tab/>
        <w:t>Budowa ulicy Swobodnej w Jarużynie. Plan 300.000,00 zł, wykonanie 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Budowa jezdni z kostki brukowej betonowej o długości około 150 m, szer., 5,0 m. W przetargu nieograniczonym wybrano ofertę firmy </w:t>
      </w:r>
      <w:proofErr w:type="spellStart"/>
      <w:r w:rsidRPr="00134979">
        <w:rPr>
          <w:rFonts w:ascii="Times New Roman" w:hAnsi="Times New Roman"/>
          <w:sz w:val="24"/>
          <w:szCs w:val="24"/>
        </w:rPr>
        <w:t>Brukbud</w:t>
      </w:r>
      <w:proofErr w:type="spellEnd"/>
      <w:r w:rsidRPr="00134979">
        <w:rPr>
          <w:rFonts w:ascii="Times New Roman" w:hAnsi="Times New Roman"/>
          <w:sz w:val="24"/>
          <w:szCs w:val="24"/>
        </w:rPr>
        <w:t xml:space="preserve"> z Torunia za kwotę 273.535,35 zł. Plac budowy przekazano w dniu 11 maja, roboty zakończono, odbioru dokonano w dniu 30.06.2021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6.13</w:t>
      </w:r>
      <w:r w:rsidRPr="00134979">
        <w:rPr>
          <w:rFonts w:ascii="Times New Roman" w:hAnsi="Times New Roman"/>
          <w:sz w:val="24"/>
          <w:szCs w:val="24"/>
        </w:rPr>
        <w:tab/>
        <w:t>Rozbudowa ul. Leśnej w Osielsku. Plan 1.200.000,00 zł, wykonanie 1.068.437,49 zł.</w:t>
      </w:r>
    </w:p>
    <w:p w:rsidR="00886B71" w:rsidRPr="00134979" w:rsidRDefault="00886B71" w:rsidP="00886B71">
      <w:pPr>
        <w:spacing w:after="0" w:line="240" w:lineRule="auto"/>
        <w:jc w:val="both"/>
        <w:rPr>
          <w:rFonts w:ascii="Times New Roman" w:hAnsi="Times New Roman"/>
          <w:sz w:val="24"/>
          <w:szCs w:val="24"/>
          <w:u w:val="single"/>
        </w:rPr>
      </w:pPr>
      <w:r w:rsidRPr="00134979">
        <w:rPr>
          <w:rFonts w:ascii="Times New Roman" w:hAnsi="Times New Roman"/>
          <w:sz w:val="24"/>
          <w:szCs w:val="24"/>
        </w:rPr>
        <w:t xml:space="preserve">W ramach zadania wybudowano jezdnię o nawierzchni asfaltowej szer. 6,0 m, Chodnik z kostki brukowej, ścieżkę rowerową, zatoki autobusowe oraz nowe oświetlenie. Odcinek o długości 1,039 </w:t>
      </w:r>
      <w:proofErr w:type="spellStart"/>
      <w:r w:rsidRPr="00134979">
        <w:rPr>
          <w:rFonts w:ascii="Times New Roman" w:hAnsi="Times New Roman"/>
          <w:sz w:val="24"/>
          <w:szCs w:val="24"/>
        </w:rPr>
        <w:t>km</w:t>
      </w:r>
      <w:proofErr w:type="spellEnd"/>
      <w:r w:rsidRPr="00134979">
        <w:rPr>
          <w:rFonts w:ascii="Times New Roman" w:hAnsi="Times New Roman"/>
          <w:sz w:val="24"/>
          <w:szCs w:val="24"/>
        </w:rPr>
        <w:t xml:space="preserve">. Zadaniem towarzyszącym robotom drogowym jest budowa kolektora kanalizacyjnego i sieci wodociągowej. Roboty wykonała firma </w:t>
      </w:r>
      <w:proofErr w:type="spellStart"/>
      <w:r w:rsidRPr="00134979">
        <w:rPr>
          <w:rFonts w:ascii="Times New Roman" w:hAnsi="Times New Roman"/>
          <w:sz w:val="24"/>
          <w:szCs w:val="24"/>
        </w:rPr>
        <w:t>Marbruk</w:t>
      </w:r>
      <w:proofErr w:type="spellEnd"/>
      <w:r w:rsidRPr="00134979">
        <w:rPr>
          <w:rFonts w:ascii="Times New Roman" w:hAnsi="Times New Roman"/>
          <w:sz w:val="24"/>
          <w:szCs w:val="24"/>
        </w:rPr>
        <w:t xml:space="preserve"> z Charzykowy. Na zadanie podpisano umowę na dofinansowanie w ramach Programu Rozwoju Gminnej i Powiatowej Infrastruktury Drogowej na rok 2019, wysokość dofinansowania w latach 2020-2021 to 2.918.404,00 zł. W roku 2021 zakończenie finansowe</w:t>
      </w:r>
      <w:r w:rsidRPr="00134979">
        <w:rPr>
          <w:rFonts w:ascii="Times New Roman" w:hAnsi="Times New Roman"/>
          <w:sz w:val="24"/>
          <w:szCs w:val="24"/>
          <w:u w:val="single"/>
        </w:rPr>
        <w:t xml:space="preserve">.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6.14</w:t>
      </w:r>
      <w:r w:rsidRPr="00134979">
        <w:rPr>
          <w:rFonts w:ascii="Times New Roman" w:hAnsi="Times New Roman"/>
          <w:sz w:val="24"/>
          <w:szCs w:val="24"/>
        </w:rPr>
        <w:tab/>
        <w:t xml:space="preserve">Przebudowa ul. Smukalskiej oraz Pogodnej i Uroczej w Niemczu. Plan 2.344.650,00 zł, wykonanie 0,00 zł.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Przebudowa ul. Smukalskiej polegająca na poszerzeniu jezdni do 5,5m, budowie ciągu pieszo-rowerowego  i nowego oświetlenia na odcinku 665,40 m oraz budowa ciągu pieszo-rowerowego na ulicach: Pogodnej (165,00 m) i Uroczej (127,00 m) w Niemczu, W roku 2020 podpisano umowę na roboty </w:t>
      </w:r>
      <w:proofErr w:type="spellStart"/>
      <w:r w:rsidRPr="00134979">
        <w:rPr>
          <w:rFonts w:ascii="Times New Roman" w:hAnsi="Times New Roman"/>
          <w:sz w:val="24"/>
          <w:szCs w:val="24"/>
        </w:rPr>
        <w:t>budowalne</w:t>
      </w:r>
      <w:proofErr w:type="spellEnd"/>
      <w:r w:rsidRPr="00134979">
        <w:rPr>
          <w:rFonts w:ascii="Times New Roman" w:hAnsi="Times New Roman"/>
          <w:sz w:val="24"/>
          <w:szCs w:val="24"/>
        </w:rPr>
        <w:t xml:space="preserve"> z firmą </w:t>
      </w:r>
      <w:proofErr w:type="spellStart"/>
      <w:r w:rsidRPr="00134979">
        <w:rPr>
          <w:rFonts w:ascii="Times New Roman" w:hAnsi="Times New Roman"/>
          <w:sz w:val="24"/>
          <w:szCs w:val="24"/>
        </w:rPr>
        <w:t>PBDiM</w:t>
      </w:r>
      <w:proofErr w:type="spellEnd"/>
      <w:r w:rsidRPr="00134979">
        <w:rPr>
          <w:rFonts w:ascii="Times New Roman" w:hAnsi="Times New Roman"/>
          <w:sz w:val="24"/>
          <w:szCs w:val="24"/>
        </w:rPr>
        <w:t xml:space="preserve"> Świecie. Ze względu na kolizje z sieciami podziemnymi, koniecznymi robotami dodatkowymi oraz okresem zimowym, który uniemożliwił prowadzenie robót, termin zakończenia robót przedłużono do 26 lipca 2021</w:t>
      </w:r>
      <w:r w:rsidR="00D12197">
        <w:rPr>
          <w:rFonts w:ascii="Times New Roman" w:hAnsi="Times New Roman"/>
          <w:sz w:val="24"/>
          <w:szCs w:val="24"/>
        </w:rPr>
        <w:t xml:space="preserve"> r</w:t>
      </w:r>
      <w:r w:rsidRPr="00134979">
        <w:rPr>
          <w:rFonts w:ascii="Times New Roman" w:hAnsi="Times New Roman"/>
          <w:sz w:val="24"/>
          <w:szCs w:val="24"/>
        </w:rPr>
        <w:t xml:space="preserve">.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6.15</w:t>
      </w:r>
      <w:r w:rsidRPr="00134979">
        <w:rPr>
          <w:rFonts w:ascii="Times New Roman" w:hAnsi="Times New Roman"/>
          <w:sz w:val="24"/>
          <w:szCs w:val="24"/>
        </w:rPr>
        <w:tab/>
        <w:t xml:space="preserve">Budowa ul. Augustowskiej w Żołędowie - dokumentacja projektowa. Plan 35.000,00 zł, wykonanie 0,00 zł. Kontynuacja prac projektowych z 2020 r. Wykonanie dokumentacji projektowej budowy jezdni bitumicznej o szerokości 5,5 m i długości około 500 m. Termin zakończenia 30.09.2021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lastRenderedPageBreak/>
        <w:t>6.16</w:t>
      </w:r>
      <w:r w:rsidRPr="00134979">
        <w:rPr>
          <w:rFonts w:ascii="Times New Roman" w:hAnsi="Times New Roman"/>
          <w:sz w:val="24"/>
          <w:szCs w:val="24"/>
        </w:rPr>
        <w:tab/>
        <w:t>Budowa ul. Leśnej w Żołędowie - dokumentacja projektowa. Plan 35.000,00 zł, wykonanie 0,00 zł. Kontynuacja prac projektowych z 2020 r. Wykonanie dokumentacji projektowej budowy jezdni bitumicznej o szerokości 5,0 m i długości około 530 m. Termin zakończenia 30.09.2021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6.17</w:t>
      </w:r>
      <w:r w:rsidRPr="00134979">
        <w:rPr>
          <w:rFonts w:ascii="Times New Roman" w:hAnsi="Times New Roman"/>
          <w:sz w:val="24"/>
          <w:szCs w:val="24"/>
        </w:rPr>
        <w:tab/>
        <w:t xml:space="preserve">Budowa ul. Perłowej i Krabowej w Osielsku - dokumentacja projektowa. Plan 63.000,00 zł, wykonanie 0,00 zł. Kontynuacja prac projektowych z 2020 r. Wykonanie dokumentacji projektowej budowy jezdni z kostki betonowej o szerokości 5,0 m i długości około 1200 m. Ze względu na przedłużające się procedury uzyskania ostatecznej wersji projektu skrzyżowania ulicy Jeziorańskiej i Karbowej w Osielsku, umowę </w:t>
      </w:r>
      <w:proofErr w:type="spellStart"/>
      <w:r w:rsidRPr="00134979">
        <w:rPr>
          <w:rFonts w:ascii="Times New Roman" w:hAnsi="Times New Roman"/>
          <w:sz w:val="24"/>
          <w:szCs w:val="24"/>
        </w:rPr>
        <w:t>aneksowano</w:t>
      </w:r>
      <w:proofErr w:type="spellEnd"/>
      <w:r w:rsidRPr="00134979">
        <w:rPr>
          <w:rFonts w:ascii="Times New Roman" w:hAnsi="Times New Roman"/>
          <w:sz w:val="24"/>
          <w:szCs w:val="24"/>
        </w:rPr>
        <w:t xml:space="preserve"> ze względu na niemożliwość powiązania się z kanalizacja deszczową. Termin zakończenia 15.12.2021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6.18</w:t>
      </w:r>
      <w:r w:rsidRPr="00134979">
        <w:rPr>
          <w:rFonts w:ascii="Times New Roman" w:hAnsi="Times New Roman"/>
          <w:sz w:val="24"/>
          <w:szCs w:val="24"/>
        </w:rPr>
        <w:tab/>
        <w:t xml:space="preserve">Budowa ul. Kwiatowej w Osielsku - dokumentacja projektowa. Plan 70.000,00 zł, wykonanie – 0,00 zł. Kontynuacja prac projektowych z 2020 r. Wykonanie dokumentacji projektowej budowy jezdni bitumicznej  o szerokości 5,0 m o długości około 270 m oraz ciągu rowerowego. Termin zakończenia 30.09.2021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6.19</w:t>
      </w:r>
      <w:r w:rsidRPr="00134979">
        <w:rPr>
          <w:rFonts w:ascii="Times New Roman" w:hAnsi="Times New Roman"/>
          <w:sz w:val="24"/>
          <w:szCs w:val="24"/>
        </w:rPr>
        <w:tab/>
        <w:t xml:space="preserve">Budowa ul. Teligi i Kukuczki w Niemczu - dokumentacja projektowa. Plan 22.000,00 zł, wykonanie 0,00 zł. Kontynuacja prac projektowych z 2020 r. Wykonanie dokumentacji projektowej budowy jezdni z kostki betonowej o szerokości 5,0 m. Termin zakończenia 30.09.2021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6.20</w:t>
      </w:r>
      <w:r w:rsidRPr="00134979">
        <w:rPr>
          <w:rFonts w:ascii="Times New Roman" w:hAnsi="Times New Roman"/>
          <w:sz w:val="24"/>
          <w:szCs w:val="24"/>
        </w:rPr>
        <w:tab/>
        <w:t xml:space="preserve">Budowa ul. Żeromskiego w Niemczu - dokumentacja projektowa. Plan 21.000,00 zł, wykonanie 8.885,00 zł. Kontynuacja prac projektowych z 2020 r. Wykonanie dokumentacji projektowej budowy jezdni z kostki betonowej o szerokości 5,0 m na długości około 350 m. Dokumentacja złożona została w Starostwie Powiatowym celem uzyskania pozwolenia na budowę. Termin zakończenia 31.05.2021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6.21</w:t>
      </w:r>
      <w:r w:rsidRPr="00134979">
        <w:rPr>
          <w:rFonts w:ascii="Times New Roman" w:hAnsi="Times New Roman"/>
          <w:sz w:val="24"/>
          <w:szCs w:val="24"/>
        </w:rPr>
        <w:tab/>
        <w:t xml:space="preserve">Budowa i rozbudowa ul. Szczecińskiej w Wilczu - kontynuacja projektowa. Plan 51.000,00 zł, wykonanie 0,00 zł. Kontynuacja prac projektowych z 2020 r. Wykonanie dokumentacji projektowej budowy jezdni bitumicznej o szerokości 5,5 m i długości około 1200 m. Termin zakończenia 30.09.2021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6.22</w:t>
      </w:r>
      <w:r w:rsidRPr="00134979">
        <w:rPr>
          <w:rFonts w:ascii="Times New Roman" w:hAnsi="Times New Roman"/>
          <w:sz w:val="24"/>
          <w:szCs w:val="24"/>
        </w:rPr>
        <w:tab/>
        <w:t xml:space="preserve">Budowa ul. Gościnnej i Nektarowej w Jarużynie (dokumentacja projektowa). Plan 47.000,00 zł, wykonanie 19.680,00 zł. Kontynuacja prac projektowych z 2020 r. Wykonanie dokumentacji projektowej budowy jezdni z kostki betonowej o szerokości 5,0 m. Termin zakończenia 30.09.2021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6.23</w:t>
      </w:r>
      <w:r w:rsidRPr="00134979">
        <w:rPr>
          <w:rFonts w:ascii="Times New Roman" w:hAnsi="Times New Roman"/>
          <w:sz w:val="24"/>
          <w:szCs w:val="24"/>
        </w:rPr>
        <w:tab/>
        <w:t xml:space="preserve">Budowa ul. Wakacyjnej w Osielsku - dokumentacja projektowa. Plan 14.000,00 zł, wykonanie 5.850,00 zł. Kontynuacja prac projektowych z 2020 r. Wykonanie dokumentacji projektowej budowy jezdni z kostki betonowej o szerokości 5,0 m i długości około 60 m. Termin zakończenia 31.05.2021 r. Dokumentacja złożona została w Starostwie Powiatowym celem uzyskania pozwolenia na budowę.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6.24</w:t>
      </w:r>
      <w:r w:rsidRPr="00134979">
        <w:rPr>
          <w:rFonts w:ascii="Times New Roman" w:hAnsi="Times New Roman"/>
          <w:sz w:val="24"/>
          <w:szCs w:val="24"/>
        </w:rPr>
        <w:tab/>
        <w:t xml:space="preserve">Budowa ul. Maratończyków w Niemczu - dokumentacja projektowa. Plan 18.000,00 zł, wykonanie 0,00 zł. Kontynuacja prac projektowych z 2020 r. Wykonanie dokumentacji projektowej budowy jezdni z kostki betonowej o szerokości 6,0 m. W związku z koniecznością zmiany uzyskania decyzji na rozpoczęcie robót budowlanych z pozwolenia na budowę na decyzję o zezwoleniu na realizację inwestycji drogowej umowę </w:t>
      </w:r>
      <w:proofErr w:type="spellStart"/>
      <w:r w:rsidRPr="00134979">
        <w:rPr>
          <w:rFonts w:ascii="Times New Roman" w:hAnsi="Times New Roman"/>
          <w:sz w:val="24"/>
          <w:szCs w:val="24"/>
        </w:rPr>
        <w:t>aneksowano</w:t>
      </w:r>
      <w:proofErr w:type="spellEnd"/>
      <w:r w:rsidRPr="00134979">
        <w:rPr>
          <w:rFonts w:ascii="Times New Roman" w:hAnsi="Times New Roman"/>
          <w:sz w:val="24"/>
          <w:szCs w:val="24"/>
        </w:rPr>
        <w:t xml:space="preserve">. Termin zakończenia 30.09.2021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6.25</w:t>
      </w:r>
      <w:r w:rsidRPr="00134979">
        <w:rPr>
          <w:rFonts w:ascii="Times New Roman" w:hAnsi="Times New Roman"/>
          <w:sz w:val="24"/>
          <w:szCs w:val="24"/>
        </w:rPr>
        <w:tab/>
        <w:t xml:space="preserve">Budowa ul. Tatrzańskiej od ul. Zakopiańskiej do ul. Podhalańskiej w Niwach - dokumentacja projektowa. Plan 55.000,00 zł, wykonanie 0,00 zł. Kontynuacja prac projektowych z 2020 r. Wykonanie dokumentacji projektowej budowy jezdni z kostki betonowej o szerokości 5,5 m i długości około 800 m. Termin zakończenia 30.09.2021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6.26</w:t>
      </w:r>
      <w:r w:rsidRPr="00134979">
        <w:rPr>
          <w:rFonts w:ascii="Times New Roman" w:hAnsi="Times New Roman"/>
          <w:sz w:val="24"/>
          <w:szCs w:val="24"/>
        </w:rPr>
        <w:tab/>
        <w:t xml:space="preserve">Rozbudowa ul. Rekreacyjnej w Bożenkowie - dokumentacja projektowa. Plan 55.000,00 zł, wykonanie 0,00 zł. Kontynuacja prac projektowych z 2020 r. Wykonanie dokumentacji projektowej budowy jezdni bitumicznej o szerokości 5,5 m oraz ciągu pieszo-rowerowego o szerokości 3,0 m. Termin zakończenia 30.09.2021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lastRenderedPageBreak/>
        <w:t>6.27</w:t>
      </w:r>
      <w:r w:rsidRPr="00134979">
        <w:rPr>
          <w:rFonts w:ascii="Times New Roman" w:hAnsi="Times New Roman"/>
          <w:sz w:val="24"/>
          <w:szCs w:val="24"/>
        </w:rPr>
        <w:tab/>
        <w:t xml:space="preserve">Budowa ul. Krasickiego w Niemczu - dokumentacja projektowa. Plan 40.000,00 zł, wykonanie 0,00 zł. Kontynuacja prac projektowych z 2020 r. Wykonanie dokumentacji projektowej budowy jezdni z kostki betonowej o szerokości 5,0 m i długości około 400 m. Termin zakończenia 30.09.2021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6.28</w:t>
      </w:r>
      <w:r w:rsidRPr="00134979">
        <w:rPr>
          <w:rFonts w:ascii="Times New Roman" w:hAnsi="Times New Roman"/>
          <w:sz w:val="24"/>
          <w:szCs w:val="24"/>
        </w:rPr>
        <w:tab/>
        <w:t xml:space="preserve">Budowa ul. Koralowej w Osielsku - dokumentacja projektowa. Plan 24.000,00 zł wykonanie 9.885,00 zł. Kontynuacja prac projektowych z 2020 r. Wykonanie dokumentacji projektowej budowy jezdni z kostki betonowej o szerokości 5,0 m. Termin zakończenia 31.05.2021 r. Dokumentacja złożona została w Starostwie Powiatowym celem uzyskania pozwolenia na budowę.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6.29</w:t>
      </w:r>
      <w:r w:rsidRPr="00134979">
        <w:rPr>
          <w:rFonts w:ascii="Times New Roman" w:hAnsi="Times New Roman"/>
          <w:sz w:val="24"/>
          <w:szCs w:val="24"/>
        </w:rPr>
        <w:tab/>
        <w:t xml:space="preserve">Budowa ul. Ametystowej w Osielsku - dokumentacja projektowa. Plan 14.000,00 zł, wykonanie 5.850,00 zł. Kontynuacja prac projektowych z 2020 r. Wykonanie dokumentacji projektowej budowy jezdni z kostki betonowej o szerokości 5,0 m. Termin zakończenia 31.05.2021 r. Dokumentacja złożona została w Starostwie Powiatowym w Bydgoszczy celem uzyskania pozwolenia na budowę.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6.30</w:t>
      </w:r>
      <w:r w:rsidRPr="00134979">
        <w:rPr>
          <w:rFonts w:ascii="Times New Roman" w:hAnsi="Times New Roman"/>
          <w:sz w:val="24"/>
          <w:szCs w:val="24"/>
        </w:rPr>
        <w:tab/>
        <w:t xml:space="preserve">Budowa ul. Wierzbowej w Żołędowie - dokumentacja projektowa. Plan 33.000,00 zł, wykonanie 0,00 zł. Kontynuacja prac projektowych z 2020 r. Wykonanie dokumentacji projektowej budowy jezdni bitumicznej o szerokości 5,0 m. Termin zakończenia 30.09.2021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6.31</w:t>
      </w:r>
      <w:r w:rsidRPr="00134979">
        <w:rPr>
          <w:rFonts w:ascii="Times New Roman" w:hAnsi="Times New Roman"/>
          <w:sz w:val="24"/>
          <w:szCs w:val="24"/>
        </w:rPr>
        <w:tab/>
        <w:t xml:space="preserve">Przebudowa ul. Chabrowej, Tymiankowej i Ziołowej w Osielsku, w tym wykonanie chodnika - dokumentacja projektowa. Plan 95.000,00 zł, wykonanie 0,00 zł. Kontynuacja prac projektowych z 2020 r. Wykonanie dokumentacji projektowej budowy jezdni bitumicznej o szerokości 5,5 m oraz ciągu pieszo- rowerowego o szerokości 3,0 m. Termin zakończenia 30.09.2021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6.32</w:t>
      </w:r>
      <w:r w:rsidRPr="00134979">
        <w:rPr>
          <w:rFonts w:ascii="Times New Roman" w:hAnsi="Times New Roman"/>
          <w:sz w:val="24"/>
          <w:szCs w:val="24"/>
        </w:rPr>
        <w:tab/>
        <w:t>Budowa ul. Sudeckiej i Beskidzkiej oraz budowa chodnika przy ul. Karpackiej w Niwach na odcinku od ul. Zakopiańskiej do Szosy Gdańskiej - dokumentacja projektowa. Plan 57.000,00 zł, wykonanie 0,00 zł. Kontynuacja prac projektowych z 2020 r. Wykonanie dokumentacji projektowej budowy jezdni ul. Sudeckiej i Beskidzkiej z kostki betonowej o szerokości 4,5 m oraz budowy chodnika o szerokości 1,5-2,0 m (wzdłuż ul. Karpackiej od DK5 do ul. Zakopiańskiej). Termin zakończenia 30.09.2021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6.33</w:t>
      </w:r>
      <w:r w:rsidRPr="00134979">
        <w:rPr>
          <w:rFonts w:ascii="Times New Roman" w:hAnsi="Times New Roman"/>
          <w:sz w:val="24"/>
          <w:szCs w:val="24"/>
        </w:rPr>
        <w:tab/>
        <w:t xml:space="preserve">Budowa przejścia dla pieszych wraz z oświetleniem na ul. Tuberozy w rejonie skrzyżowania z ul. Centralną wraz z korektą geometrii skrzyżowania - dokumentacja projektowa. Plan 80.000,00 zł, wykonanie 0,00 zł. Wykonanie dokumentacji projektowej przejścia dla pieszych. Dokumentacja złożona została w Starostwie Powiatowym w Bydgoszczy celem uzyskania zgłoszenia robót nie wymagających pozwolenia na budowę. Ze względu na wydłużony czas otrzymywania uzgodnień i opinii do dokumentacji umowę </w:t>
      </w:r>
      <w:proofErr w:type="spellStart"/>
      <w:r w:rsidRPr="00134979">
        <w:rPr>
          <w:rFonts w:ascii="Times New Roman" w:hAnsi="Times New Roman"/>
          <w:sz w:val="24"/>
          <w:szCs w:val="24"/>
        </w:rPr>
        <w:t>aneksowano</w:t>
      </w:r>
      <w:proofErr w:type="spellEnd"/>
      <w:r w:rsidRPr="00134979">
        <w:rPr>
          <w:rFonts w:ascii="Times New Roman" w:hAnsi="Times New Roman"/>
          <w:sz w:val="24"/>
          <w:szCs w:val="24"/>
        </w:rPr>
        <w:t>. Termin zakończenia 03.07.2021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6.34</w:t>
      </w:r>
      <w:r w:rsidRPr="00134979">
        <w:rPr>
          <w:rFonts w:ascii="Times New Roman" w:hAnsi="Times New Roman"/>
          <w:sz w:val="24"/>
          <w:szCs w:val="24"/>
        </w:rPr>
        <w:tab/>
        <w:t xml:space="preserve">Budowa ul. Topolowej w Osielsku po stronie wschodniej od ul. Leśnej - kontynuacja - dokumentacja projektowa. Plan 37.000,00 zł, wykonanie 0,00 zł. Kontynuacja prac projektowych z 2019 r. Wykonanie dokumentacji projektowej budowy jezdni szerokości 5,0 m o długości około 470 m wraz z projektem oświetlenia. Konieczność pozyskania gruntu pod pas drogowy w oparciu o specustawę. Ze względu na zwiększenie zakresu projektowego umowę </w:t>
      </w:r>
      <w:proofErr w:type="spellStart"/>
      <w:r w:rsidRPr="00134979">
        <w:rPr>
          <w:rFonts w:ascii="Times New Roman" w:hAnsi="Times New Roman"/>
          <w:sz w:val="24"/>
          <w:szCs w:val="24"/>
        </w:rPr>
        <w:t>aneksowano</w:t>
      </w:r>
      <w:proofErr w:type="spellEnd"/>
      <w:r w:rsidRPr="00134979">
        <w:rPr>
          <w:rFonts w:ascii="Times New Roman" w:hAnsi="Times New Roman"/>
          <w:sz w:val="24"/>
          <w:szCs w:val="24"/>
        </w:rPr>
        <w:t>. Termin zakończenia 30.06.2021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6.35</w:t>
      </w:r>
      <w:r w:rsidRPr="00134979">
        <w:rPr>
          <w:rFonts w:ascii="Times New Roman" w:hAnsi="Times New Roman"/>
          <w:sz w:val="24"/>
          <w:szCs w:val="24"/>
        </w:rPr>
        <w:tab/>
        <w:t xml:space="preserve">Budowa ul. Jeziorańskiej  w Osielsku -  dokumentacja projektowa. Plan 80.000,00 zł, wykonanie 0,00 zł. Kontynuacja prac projektowych z 2019 r. Wykonanie dokumentacji projektowej dla ul. Jeziorańskiej wraz z przebiciem do ul. Kolonijnej oraz dojściem do zbiornika wodnego na działce 331, obręb Maksymilianowo. Budowa jezdni szerokości 5,5 m- ul. Jeziorańska oraz 5,0 m – przebicie do ul. Kolonijnej z ciągiem pieszo-rowerowym wraz z oświetleniem oraz przebudową rurociągu melioracyjnego. Konieczność pozyskania gruntu pod pas drogowy zgodnie z MPZP w oparciu o specustawę. Ze względu na zwiększenie zakresu projektowego umowę </w:t>
      </w:r>
      <w:proofErr w:type="spellStart"/>
      <w:r w:rsidRPr="00134979">
        <w:rPr>
          <w:rFonts w:ascii="Times New Roman" w:hAnsi="Times New Roman"/>
          <w:sz w:val="24"/>
          <w:szCs w:val="24"/>
        </w:rPr>
        <w:t>aneksowano</w:t>
      </w:r>
      <w:proofErr w:type="spellEnd"/>
      <w:r w:rsidRPr="00134979">
        <w:rPr>
          <w:rFonts w:ascii="Times New Roman" w:hAnsi="Times New Roman"/>
          <w:sz w:val="24"/>
          <w:szCs w:val="24"/>
        </w:rPr>
        <w:t>. Termin zakończenia 30.06.2021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lastRenderedPageBreak/>
        <w:t>6.36</w:t>
      </w:r>
      <w:r w:rsidRPr="00134979">
        <w:rPr>
          <w:rFonts w:ascii="Times New Roman" w:hAnsi="Times New Roman"/>
          <w:sz w:val="24"/>
          <w:szCs w:val="24"/>
        </w:rPr>
        <w:tab/>
        <w:t xml:space="preserve">Budowa ul. Zimowej w Maksymilianowie i Żołędowie  - dokumentacja projektowa. Plan 60.000,00 zł, wykonanie 0,00 zł. Kontynuacja prac projektowych z 2019 r. Wykonanie dokumentacji projektowej budowy jezdni szerokości 5,0 m z ciągiem pieszym o długości około 1400 m wraz z projektem oświetlenia. Konieczność pozyskania gruntu pod pas drogowy w oparciu o specustawę. Ze względu na zwiększenie zakresu projektowego umowę </w:t>
      </w:r>
      <w:proofErr w:type="spellStart"/>
      <w:r w:rsidRPr="00134979">
        <w:rPr>
          <w:rFonts w:ascii="Times New Roman" w:hAnsi="Times New Roman"/>
          <w:sz w:val="24"/>
          <w:szCs w:val="24"/>
        </w:rPr>
        <w:t>aneksowano</w:t>
      </w:r>
      <w:proofErr w:type="spellEnd"/>
      <w:r w:rsidRPr="00134979">
        <w:rPr>
          <w:rFonts w:ascii="Times New Roman" w:hAnsi="Times New Roman"/>
          <w:sz w:val="24"/>
          <w:szCs w:val="24"/>
        </w:rPr>
        <w:t>. Termin zakończenia 30.06.2021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6.37</w:t>
      </w:r>
      <w:r w:rsidRPr="00134979">
        <w:rPr>
          <w:rFonts w:ascii="Times New Roman" w:hAnsi="Times New Roman"/>
          <w:sz w:val="24"/>
          <w:szCs w:val="24"/>
        </w:rPr>
        <w:tab/>
        <w:t>Dokumentacja budowy punktu przesiadkowego w Osielsku - zaplanowano kwotę         50</w:t>
      </w:r>
      <w:r w:rsidR="003710C4">
        <w:rPr>
          <w:rFonts w:ascii="Times New Roman" w:hAnsi="Times New Roman"/>
          <w:sz w:val="24"/>
          <w:szCs w:val="24"/>
        </w:rPr>
        <w:t>.</w:t>
      </w:r>
      <w:r w:rsidRPr="00134979">
        <w:rPr>
          <w:rFonts w:ascii="Times New Roman" w:hAnsi="Times New Roman"/>
          <w:sz w:val="24"/>
          <w:szCs w:val="24"/>
        </w:rPr>
        <w:t xml:space="preserve">000,00 zł z płatnością w roku 2021. Koncepcja budowy punktu przesiadkowego wraz          z Programem Funkcjonalno-Użytkowym, dla międzygminnej komunikacji publicznej. Opracowanie dokumentu, który pozwoli na wypracowanie wraz z </w:t>
      </w:r>
      <w:proofErr w:type="spellStart"/>
      <w:r w:rsidRPr="00134979">
        <w:rPr>
          <w:rFonts w:ascii="Times New Roman" w:hAnsi="Times New Roman"/>
          <w:sz w:val="24"/>
          <w:szCs w:val="24"/>
        </w:rPr>
        <w:t>ZDMiKP</w:t>
      </w:r>
      <w:proofErr w:type="spellEnd"/>
      <w:r w:rsidRPr="00134979">
        <w:rPr>
          <w:rFonts w:ascii="Times New Roman" w:hAnsi="Times New Roman"/>
          <w:sz w:val="24"/>
          <w:szCs w:val="24"/>
        </w:rPr>
        <w:t xml:space="preserve"> kształtu zajezdni autobusowej wraz z miejscami parkingowymi i urządzeniami niezbędnymi dla obsługi pasażerów. Program Funkcjonalno-Użytkowy pozwoli na zlecenie przetargu „zaprojektuj        i wybuduj. </w:t>
      </w:r>
      <w:r w:rsidRPr="00134979">
        <w:rPr>
          <w:rFonts w:ascii="Times New Roman" w:hAnsi="Times New Roman"/>
          <w:sz w:val="24"/>
          <w:szCs w:val="24"/>
        </w:rPr>
        <w:tab/>
        <w:t xml:space="preserve">Przygotowano opis do postępowania przetargowego </w:t>
      </w:r>
      <w:r w:rsidRPr="00134979">
        <w:rPr>
          <w:rFonts w:ascii="Times New Roman" w:hAnsi="Times New Roman"/>
          <w:sz w:val="24"/>
          <w:szCs w:val="24"/>
        </w:rPr>
        <w:tab/>
        <w:t xml:space="preserve">i przekazano go do </w:t>
      </w:r>
      <w:proofErr w:type="spellStart"/>
      <w:r w:rsidRPr="00134979">
        <w:rPr>
          <w:rFonts w:ascii="Times New Roman" w:hAnsi="Times New Roman"/>
          <w:sz w:val="24"/>
          <w:szCs w:val="24"/>
        </w:rPr>
        <w:t>ZDMiKP</w:t>
      </w:r>
      <w:proofErr w:type="spellEnd"/>
      <w:r w:rsidRPr="00134979">
        <w:rPr>
          <w:rFonts w:ascii="Times New Roman" w:hAnsi="Times New Roman"/>
          <w:sz w:val="24"/>
          <w:szCs w:val="24"/>
        </w:rPr>
        <w:t xml:space="preserve"> w Bydgoszczy celem zaopiniowania zamierzenia inwestycyjnego.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6.38</w:t>
      </w:r>
      <w:r w:rsidRPr="00134979">
        <w:rPr>
          <w:rFonts w:ascii="Times New Roman" w:hAnsi="Times New Roman"/>
          <w:sz w:val="24"/>
          <w:szCs w:val="24"/>
        </w:rPr>
        <w:tab/>
        <w:t xml:space="preserve">Budowa ulic Skrzypowa, Imbirowa, Rozmarynowa, Dziewanny w Myślęcinku - dokumentacja projektowa. Plan 63.120,00 zł, wykonanie 0,00 zł. Kontynuacja prac projektowych. Wykonanie dokumentacji projektowej budowy jezdni z kostki betonowej o szerokości 4,5 m. Decyzję ZRID uzyskano 05.05.2021 r. Ze względu na opóźnienia w wydawaniu uzgodnień i zatwierdzeniu stałej organizacji ruchu umowę </w:t>
      </w:r>
      <w:proofErr w:type="spellStart"/>
      <w:r w:rsidRPr="00134979">
        <w:rPr>
          <w:rFonts w:ascii="Times New Roman" w:hAnsi="Times New Roman"/>
          <w:sz w:val="24"/>
          <w:szCs w:val="24"/>
        </w:rPr>
        <w:t>aneksowano</w:t>
      </w:r>
      <w:proofErr w:type="spellEnd"/>
      <w:r w:rsidRPr="00134979">
        <w:rPr>
          <w:rFonts w:ascii="Times New Roman" w:hAnsi="Times New Roman"/>
          <w:sz w:val="24"/>
          <w:szCs w:val="24"/>
        </w:rPr>
        <w:t>. Termin zakończenia 30.07.2021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6.39 Budowa nawierzchni ul. Matejki w Niemczu – dokumentacja projektowa. Plan 40.000,00 zł, wykonanie 0,00 zł. Kontynuacja prac projektowych z 2019 r. Wykonanie dokumentacji projektowej budowy jezdni z kostki brukowej o szerokości 5,0 i długości 640 m. Ze względu na przedłużający się czas wydawania decyzji </w:t>
      </w:r>
      <w:proofErr w:type="spellStart"/>
      <w:r w:rsidRPr="00134979">
        <w:rPr>
          <w:rFonts w:ascii="Times New Roman" w:hAnsi="Times New Roman"/>
          <w:sz w:val="24"/>
          <w:szCs w:val="24"/>
        </w:rPr>
        <w:t>wodnoprawnej</w:t>
      </w:r>
      <w:proofErr w:type="spellEnd"/>
      <w:r w:rsidRPr="00134979">
        <w:rPr>
          <w:rFonts w:ascii="Times New Roman" w:hAnsi="Times New Roman"/>
          <w:sz w:val="24"/>
          <w:szCs w:val="24"/>
        </w:rPr>
        <w:t xml:space="preserve"> z Wód Polskich umowę </w:t>
      </w:r>
      <w:proofErr w:type="spellStart"/>
      <w:r w:rsidRPr="00134979">
        <w:rPr>
          <w:rFonts w:ascii="Times New Roman" w:hAnsi="Times New Roman"/>
          <w:sz w:val="24"/>
          <w:szCs w:val="24"/>
        </w:rPr>
        <w:t>aneksowano</w:t>
      </w:r>
      <w:proofErr w:type="spellEnd"/>
      <w:r w:rsidRPr="00134979">
        <w:rPr>
          <w:rFonts w:ascii="Times New Roman" w:hAnsi="Times New Roman"/>
          <w:sz w:val="24"/>
          <w:szCs w:val="24"/>
        </w:rPr>
        <w:t>. Termin zakończenia 30.09.2021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6.40 Budowa ul. Marco Polo w Niemczu. Plan 1.000.000,00 zł, wykonanie 0,00 zł. Jezdnia z kostki brukowej betonowej, szer. 5,0 m na odcinku 431,21 m. Przetarg na roboty budowlane ogłoszono w dniu 31 marca, otwarcia ofert dokonano w dniu 7 maja. Wybrano ofertę firmy </w:t>
      </w:r>
      <w:proofErr w:type="spellStart"/>
      <w:r w:rsidRPr="00134979">
        <w:rPr>
          <w:rFonts w:ascii="Times New Roman" w:hAnsi="Times New Roman"/>
          <w:sz w:val="24"/>
          <w:szCs w:val="24"/>
        </w:rPr>
        <w:t>Transpol</w:t>
      </w:r>
      <w:proofErr w:type="spellEnd"/>
      <w:r w:rsidRPr="00134979">
        <w:rPr>
          <w:rFonts w:ascii="Times New Roman" w:hAnsi="Times New Roman"/>
          <w:sz w:val="24"/>
          <w:szCs w:val="24"/>
        </w:rPr>
        <w:t xml:space="preserve"> Lider Sp. Z o.o. z Inowrocławia, która wykona prace za kwotę 759.556,98 zł, umowę podpisano w dniu 30.06.2021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6.41 Budowa ul. Rysiej i Zajęczej w Osielsku. Plan 400.000,00 zł, wykonanie 0,00 zł. Ulica z kostki brukowej betonowej o szer. 4,5-5,0 m o łącznej długości 214,00 m</w:t>
      </w:r>
      <w:r w:rsidR="00700969">
        <w:rPr>
          <w:rFonts w:ascii="Times New Roman" w:hAnsi="Times New Roman"/>
          <w:sz w:val="24"/>
          <w:szCs w:val="24"/>
        </w:rPr>
        <w:t>.</w:t>
      </w:r>
      <w:r w:rsidRPr="00134979">
        <w:rPr>
          <w:rFonts w:ascii="Times New Roman" w:hAnsi="Times New Roman"/>
          <w:sz w:val="24"/>
          <w:szCs w:val="24"/>
        </w:rPr>
        <w:t xml:space="preserve"> Ogłoszono przetarg na roboty budowlane, otwarcie ofert jest planowane na 15 lipca.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6.42 Drobne przebudowy i opłaty. Plan 100.000,00 zł, wykonanie 139,23 zł. Wydatkowana kwota dotyczy opłat za przyłączenie do sieci energetycznej, związanych z budową dróg.</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6.43 Budowa chodnika przy ul. Jana Pawła II w </w:t>
      </w:r>
      <w:r w:rsidR="00822A61">
        <w:rPr>
          <w:rFonts w:ascii="Times New Roman" w:hAnsi="Times New Roman"/>
          <w:sz w:val="24"/>
          <w:szCs w:val="24"/>
        </w:rPr>
        <w:t>O</w:t>
      </w:r>
      <w:r w:rsidRPr="00134979">
        <w:rPr>
          <w:rFonts w:ascii="Times New Roman" w:hAnsi="Times New Roman"/>
          <w:sz w:val="24"/>
          <w:szCs w:val="24"/>
        </w:rPr>
        <w:t>sielsku na odcinku od Księżycowej do przejścia dla pieszych przy Cichej. Plan 160.000,00 zł, wykonanie 0,00 zł. Zlecenie prac zaplanowano na III kwartał.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6.44 Budowa ul. Sielskiej w Niemczu – dokumentacja projektowa. Plan 29.520,00 zł, wykonanie 0,00 zł. Wykonanie dokumentacji projektowej budowy jezdni z kostki betonowej o szerokości 6,0 m, długość około 700 m. Uzyskano decyzje pozwolenia na budowę 30.06.2021 r. Prace projektowe zakończono i odebrano.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6.45 Pomoc finansowa dla Miasta Bydgoszczy na budowę ul. Bielskiej w Bydgoszczy. Plan 150.000,00 zł, wykonanie 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Pomoc finansowa na budowę jezdni z kostki ażurowej na odcinku od ul. Kąkolowej do </w:t>
      </w:r>
      <w:r w:rsidRPr="00134979">
        <w:rPr>
          <w:rFonts w:ascii="Times New Roman" w:hAnsi="Times New Roman"/>
          <w:sz w:val="24"/>
          <w:szCs w:val="24"/>
        </w:rPr>
        <w:br/>
        <w:t>ul. Imbirowej. Gmina przekaże pomoc finansową w kwocie do 150.000,00 zł.</w:t>
      </w:r>
    </w:p>
    <w:p w:rsidR="00886B71" w:rsidRPr="00134979" w:rsidRDefault="00886B71" w:rsidP="00886B71">
      <w:pPr>
        <w:spacing w:after="0" w:line="240" w:lineRule="auto"/>
        <w:jc w:val="both"/>
        <w:rPr>
          <w:rFonts w:ascii="Times New Roman" w:hAnsi="Times New Roman"/>
          <w:b/>
          <w:sz w:val="24"/>
          <w:szCs w:val="24"/>
        </w:rPr>
      </w:pPr>
      <w:r w:rsidRPr="00134979">
        <w:rPr>
          <w:rFonts w:ascii="Times New Roman" w:hAnsi="Times New Roman"/>
          <w:b/>
          <w:sz w:val="24"/>
          <w:szCs w:val="24"/>
        </w:rPr>
        <w:t>7. Gospodarka gruntami i nieruchomościami,</w:t>
      </w:r>
      <w:r w:rsidRPr="00134979">
        <w:rPr>
          <w:rFonts w:ascii="Times New Roman" w:hAnsi="Times New Roman"/>
          <w:sz w:val="24"/>
          <w:szCs w:val="24"/>
        </w:rPr>
        <w:t xml:space="preserve"> zaplanowano kwotę 600.000,00 zł, wydatkowano 0,00 zł, w tym:</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7.1Wykupy gruntów. W I półroczu 2021 roku nie poniesiono żadnych wydatków związanych z wydatkami inwestycyjnymi na wykupy.</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8. </w:t>
      </w:r>
      <w:r w:rsidRPr="00134979">
        <w:rPr>
          <w:rFonts w:ascii="Times New Roman" w:hAnsi="Times New Roman"/>
          <w:b/>
          <w:sz w:val="24"/>
          <w:szCs w:val="24"/>
        </w:rPr>
        <w:t>Pozostała działalność</w:t>
      </w:r>
      <w:r w:rsidRPr="00134979">
        <w:rPr>
          <w:rFonts w:ascii="Times New Roman" w:hAnsi="Times New Roman"/>
          <w:sz w:val="24"/>
          <w:szCs w:val="24"/>
        </w:rPr>
        <w:t>, zaplanowano kwotę 65</w:t>
      </w:r>
      <w:r w:rsidR="00116EC7">
        <w:rPr>
          <w:rFonts w:ascii="Times New Roman" w:hAnsi="Times New Roman"/>
          <w:sz w:val="24"/>
          <w:szCs w:val="24"/>
        </w:rPr>
        <w:t>.</w:t>
      </w:r>
      <w:r w:rsidRPr="00134979">
        <w:rPr>
          <w:rFonts w:ascii="Times New Roman" w:hAnsi="Times New Roman"/>
          <w:sz w:val="24"/>
          <w:szCs w:val="24"/>
        </w:rPr>
        <w:t>000,00 zł, wykonano 0,00 zł, w tym:</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lastRenderedPageBreak/>
        <w:t xml:space="preserve">8.1 Opracowanie dokumentacji projektowej budowy instalacji gazowej w budynku przy </w:t>
      </w:r>
      <w:r w:rsidRPr="00134979">
        <w:rPr>
          <w:rFonts w:ascii="Times New Roman" w:hAnsi="Times New Roman"/>
          <w:sz w:val="24"/>
          <w:szCs w:val="24"/>
        </w:rPr>
        <w:br/>
        <w:t xml:space="preserve">ul. Bydgoskiej w Żołędowie. Plan 20.000,00 zł, wykonanie 0,00 zł. Po przeprowadzonym rozeznaniu cenowym, dnia 26 marca 2021 r. została zawarta umowa z firmą Studio Projektu Budowlanego FILAR Marcin </w:t>
      </w:r>
      <w:proofErr w:type="spellStart"/>
      <w:r w:rsidRPr="00134979">
        <w:rPr>
          <w:rFonts w:ascii="Times New Roman" w:hAnsi="Times New Roman"/>
          <w:sz w:val="24"/>
          <w:szCs w:val="24"/>
        </w:rPr>
        <w:t>Górzny</w:t>
      </w:r>
      <w:proofErr w:type="spellEnd"/>
      <w:r w:rsidRPr="00134979">
        <w:rPr>
          <w:rFonts w:ascii="Times New Roman" w:hAnsi="Times New Roman"/>
          <w:sz w:val="24"/>
          <w:szCs w:val="24"/>
        </w:rPr>
        <w:t xml:space="preserve"> na opracowanie dokumentacji projektowej budowy zewnętrznej instalacji gazu od kurka głównego w linii ogrodzenia na działce nr 249 poprzez teren działki nr 249 do budynku mieszkalnego zlokalizowanego na tej działce wraz z wewnętrzną instalacją gazową do kuchenek gazowych i kotłów gazowych oraz instalacji </w:t>
      </w:r>
      <w:proofErr w:type="spellStart"/>
      <w:r w:rsidRPr="00134979">
        <w:rPr>
          <w:rFonts w:ascii="Times New Roman" w:hAnsi="Times New Roman"/>
          <w:sz w:val="24"/>
          <w:szCs w:val="24"/>
        </w:rPr>
        <w:t>c.o</w:t>
      </w:r>
      <w:proofErr w:type="spellEnd"/>
      <w:r w:rsidRPr="00134979">
        <w:rPr>
          <w:rFonts w:ascii="Times New Roman" w:hAnsi="Times New Roman"/>
          <w:sz w:val="24"/>
          <w:szCs w:val="24"/>
        </w:rPr>
        <w:t>. dla 9 lokali mieszkalnych, z terminem realizacji do 15.10.2021 r., na kwotę 10.332,00 zł. Prace projektowe w toku.</w:t>
      </w:r>
    </w:p>
    <w:p w:rsidR="00886B71" w:rsidRPr="00692181" w:rsidRDefault="00886B71" w:rsidP="00886B71">
      <w:pPr>
        <w:spacing w:after="0" w:line="240" w:lineRule="auto"/>
        <w:jc w:val="both"/>
        <w:rPr>
          <w:rFonts w:ascii="Times New Roman" w:hAnsi="Times New Roman" w:cs="Times New Roman"/>
          <w:sz w:val="24"/>
          <w:szCs w:val="24"/>
        </w:rPr>
      </w:pPr>
      <w:r w:rsidRPr="00134979">
        <w:rPr>
          <w:rFonts w:ascii="Times New Roman" w:hAnsi="Times New Roman"/>
          <w:sz w:val="24"/>
          <w:szCs w:val="24"/>
        </w:rPr>
        <w:t xml:space="preserve">8.2 Zakup i montaż 6 pomieszczeń gospodarczych wraz z utwardzeniem terenu przy </w:t>
      </w:r>
      <w:r w:rsidRPr="00134979">
        <w:rPr>
          <w:rFonts w:ascii="Times New Roman" w:hAnsi="Times New Roman"/>
          <w:sz w:val="24"/>
          <w:szCs w:val="24"/>
        </w:rPr>
        <w:br/>
        <w:t xml:space="preserve">ul. Zatokowej 9 w Osielsku. Plan 35.000,00, wykonanie 0,00 zł. W ramach zadania planuje się zakup 6 blaszanych pomieszczeń </w:t>
      </w:r>
      <w:r w:rsidRPr="0022670C">
        <w:rPr>
          <w:rFonts w:ascii="Times New Roman" w:hAnsi="Times New Roman" w:cs="Times New Roman"/>
          <w:sz w:val="24"/>
          <w:szCs w:val="24"/>
        </w:rPr>
        <w:t xml:space="preserve">gospodarczych o wymiarach 2 m x 2 m wraz z ich montażem i utwardzeniem podłoża kostką </w:t>
      </w:r>
      <w:proofErr w:type="spellStart"/>
      <w:r w:rsidRPr="0022670C">
        <w:rPr>
          <w:rFonts w:ascii="Times New Roman" w:hAnsi="Times New Roman" w:cs="Times New Roman"/>
          <w:sz w:val="24"/>
          <w:szCs w:val="24"/>
        </w:rPr>
        <w:t>brukową.</w:t>
      </w:r>
      <w:r w:rsidR="00692181" w:rsidRPr="00692181">
        <w:rPr>
          <w:rFonts w:ascii="Times New Roman" w:hAnsi="Times New Roman" w:cs="Times New Roman"/>
          <w:color w:val="000000"/>
          <w:sz w:val="24"/>
          <w:szCs w:val="24"/>
        </w:rPr>
        <w:t>Przeprowadzono</w:t>
      </w:r>
      <w:proofErr w:type="spellEnd"/>
      <w:r w:rsidR="00692181" w:rsidRPr="00692181">
        <w:rPr>
          <w:rFonts w:ascii="Times New Roman" w:hAnsi="Times New Roman" w:cs="Times New Roman"/>
          <w:color w:val="000000"/>
          <w:sz w:val="24"/>
          <w:szCs w:val="24"/>
        </w:rPr>
        <w:t xml:space="preserve"> dwa rozeznania cenowe, najkorzystniejszą ofertę złożyła firma RAMIRES Rafał Siemiątkowski, </w:t>
      </w:r>
      <w:proofErr w:type="spellStart"/>
      <w:r w:rsidR="00692181" w:rsidRPr="00692181">
        <w:rPr>
          <w:rFonts w:ascii="Times New Roman" w:hAnsi="Times New Roman" w:cs="Times New Roman"/>
          <w:color w:val="000000"/>
          <w:sz w:val="24"/>
          <w:szCs w:val="24"/>
        </w:rPr>
        <w:t>Poćwiardowo</w:t>
      </w:r>
      <w:proofErr w:type="spellEnd"/>
      <w:r w:rsidR="00692181" w:rsidRPr="00692181">
        <w:rPr>
          <w:rFonts w:ascii="Times New Roman" w:hAnsi="Times New Roman" w:cs="Times New Roman"/>
          <w:color w:val="000000"/>
          <w:sz w:val="24"/>
          <w:szCs w:val="24"/>
        </w:rPr>
        <w:t xml:space="preserve"> 21A, 87-400 Golub Dobrzyń. Umowa z Wykonawcą została podpisana po zwiększeniu środków na zadanie w miesiącu lipcu.</w:t>
      </w:r>
    </w:p>
    <w:p w:rsidR="00886B71" w:rsidRPr="0022670C" w:rsidRDefault="00822A61" w:rsidP="00886B71">
      <w:pPr>
        <w:spacing w:after="0" w:line="240" w:lineRule="auto"/>
        <w:jc w:val="both"/>
        <w:rPr>
          <w:rFonts w:ascii="Times New Roman" w:hAnsi="Times New Roman" w:cs="Times New Roman"/>
          <w:sz w:val="24"/>
          <w:szCs w:val="24"/>
        </w:rPr>
      </w:pPr>
      <w:r w:rsidRPr="0022670C">
        <w:rPr>
          <w:rFonts w:ascii="Times New Roman" w:hAnsi="Times New Roman" w:cs="Times New Roman"/>
          <w:color w:val="000000"/>
          <w:sz w:val="24"/>
          <w:szCs w:val="24"/>
        </w:rPr>
        <w:t xml:space="preserve">Przeprowadzono dwa rozeznania cenowe, najkorzystniejszą ofertę złożyła firma RAMIRES Rafał Siemiątkowski, </w:t>
      </w:r>
      <w:proofErr w:type="spellStart"/>
      <w:r w:rsidRPr="0022670C">
        <w:rPr>
          <w:rFonts w:ascii="Times New Roman" w:hAnsi="Times New Roman" w:cs="Times New Roman"/>
          <w:color w:val="000000"/>
          <w:sz w:val="24"/>
          <w:szCs w:val="24"/>
        </w:rPr>
        <w:t>Poćwiardowo</w:t>
      </w:r>
      <w:proofErr w:type="spellEnd"/>
      <w:r w:rsidRPr="0022670C">
        <w:rPr>
          <w:rFonts w:ascii="Times New Roman" w:hAnsi="Times New Roman" w:cs="Times New Roman"/>
          <w:color w:val="000000"/>
          <w:sz w:val="24"/>
          <w:szCs w:val="24"/>
        </w:rPr>
        <w:t xml:space="preserve"> 21A, 87-400 Golub Dobrzyń. Umowa z Wykonawcą została podpisana po zwiększeniu środków na zadanie w miesiącu lipcu.</w:t>
      </w:r>
    </w:p>
    <w:p w:rsidR="00886B71" w:rsidRPr="00134979" w:rsidRDefault="00886B71" w:rsidP="00886B71">
      <w:pPr>
        <w:autoSpaceDE w:val="0"/>
        <w:autoSpaceDN w:val="0"/>
        <w:adjustRightInd w:val="0"/>
        <w:spacing w:after="0" w:line="240" w:lineRule="auto"/>
        <w:jc w:val="both"/>
        <w:rPr>
          <w:rFonts w:ascii="Times New Roman" w:eastAsia="TimesNewRomanPSMT" w:hAnsi="Times New Roman"/>
          <w:sz w:val="24"/>
          <w:lang w:eastAsia="pl-PL"/>
        </w:rPr>
      </w:pPr>
      <w:r w:rsidRPr="00134979">
        <w:rPr>
          <w:rFonts w:ascii="Times New Roman" w:hAnsi="Times New Roman"/>
          <w:sz w:val="24"/>
          <w:szCs w:val="24"/>
        </w:rPr>
        <w:t xml:space="preserve">8.3 Wymiana wysokoemisyjna źródeł ciepła na niskoemisyjne w budynku przy </w:t>
      </w:r>
      <w:r w:rsidRPr="00134979">
        <w:rPr>
          <w:rFonts w:ascii="Times New Roman" w:hAnsi="Times New Roman"/>
          <w:sz w:val="24"/>
          <w:szCs w:val="24"/>
        </w:rPr>
        <w:br/>
        <w:t xml:space="preserve">ul. Harcerskiej 2 w Bożenkowie. Plan 10.000,00 zł, wykonanie 0,00 zł. </w:t>
      </w:r>
      <w:r w:rsidRPr="00134979">
        <w:rPr>
          <w:rFonts w:ascii="Times New Roman" w:eastAsia="TimesNewRomanPSMT" w:hAnsi="Times New Roman"/>
          <w:sz w:val="24"/>
          <w:lang w:eastAsia="pl-PL"/>
        </w:rPr>
        <w:t xml:space="preserve">Zadanie realizowane będzie w cyklu dwuletnim 2021-2022. W roku 2021 na zadanie przeznacza się kwotę 10.000,00 zł na wykonanie ekspertyzy kominiarskiej i opracowanie projektu instalacji CO i gazu. Istniejący system ogrzewania budynku (piece kaflowe) jest przestarzały i nie spełnia norm o niskiej emisji. Wymiana źródła ciepła jest podyktowana </w:t>
      </w:r>
      <w:proofErr w:type="spellStart"/>
      <w:r w:rsidRPr="00134979">
        <w:rPr>
          <w:rFonts w:ascii="Times New Roman" w:eastAsia="TimesNewRomanPSMT" w:hAnsi="Times New Roman"/>
          <w:sz w:val="24"/>
          <w:lang w:eastAsia="pl-PL"/>
        </w:rPr>
        <w:t>antysmogową</w:t>
      </w:r>
      <w:proofErr w:type="spellEnd"/>
      <w:r w:rsidRPr="00134979">
        <w:rPr>
          <w:rFonts w:ascii="Times New Roman" w:eastAsia="TimesNewRomanPSMT" w:hAnsi="Times New Roman"/>
          <w:sz w:val="24"/>
          <w:lang w:eastAsia="pl-PL"/>
        </w:rPr>
        <w:t xml:space="preserve"> uchwałą Sejmiku Woj. Kujawsko - Pomorskiego, która nakazuje do końca roku 2023 wymianę pieców, tzw. pozaklasowych na ekologiczne źródło ogrzewania.</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b/>
          <w:sz w:val="24"/>
          <w:szCs w:val="24"/>
        </w:rPr>
        <w:t>9. Urząd gminy</w:t>
      </w:r>
      <w:r w:rsidRPr="00134979">
        <w:rPr>
          <w:rFonts w:ascii="Times New Roman" w:hAnsi="Times New Roman"/>
          <w:sz w:val="24"/>
          <w:szCs w:val="24"/>
        </w:rPr>
        <w:t>, zaplanowano kwotę 160 000,35 zł, wydatkowano 0,00 zł, w tym:</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9.1 Opracowanie dokumentacji projektowej oraz wykonanie osuszenia fundamentów budynku Urzędu Gminy. Plan 30.000,00 zł, wykonanie 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Po przeprowadzonym rozeznaniu cenowym, dnia 4 czerwca 2021 r. została zawarta umowa </w:t>
      </w:r>
      <w:r w:rsidRPr="00134979">
        <w:rPr>
          <w:rFonts w:ascii="Times New Roman" w:hAnsi="Times New Roman"/>
          <w:sz w:val="24"/>
          <w:szCs w:val="24"/>
        </w:rPr>
        <w:br/>
        <w:t xml:space="preserve">z firmą Przedsiębiorstwo Budowlano – Usługowe „PORTAL” Agnieszka Ziembińska </w:t>
      </w:r>
      <w:r w:rsidRPr="00134979">
        <w:rPr>
          <w:rFonts w:ascii="Times New Roman" w:hAnsi="Times New Roman"/>
          <w:sz w:val="24"/>
          <w:szCs w:val="24"/>
        </w:rPr>
        <w:br/>
        <w:t xml:space="preserve">na opracowanie dokumentacji projektowej izolacji przeciwwilgociowej ścian fundamentowych, z terminem realizacji do 30.11.2021 r., na kwotę 10.900,00 zł. Prace projektowe w toku.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9.2 Adaptacja budynku przy ul. Jana Pawła II w Osielsku na potrzeby Urzędu Gminy. Plan 100.000,00 zł, wykonanie 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W ramach zadania planuje się w pierwszym etapie wykonanie dokumentacji projektowej </w:t>
      </w:r>
      <w:proofErr w:type="spellStart"/>
      <w:r w:rsidRPr="00134979">
        <w:rPr>
          <w:rFonts w:ascii="Times New Roman" w:hAnsi="Times New Roman"/>
          <w:sz w:val="24"/>
          <w:szCs w:val="24"/>
        </w:rPr>
        <w:t>adaptacjibudynku</w:t>
      </w:r>
      <w:proofErr w:type="spellEnd"/>
      <w:r w:rsidRPr="00134979">
        <w:rPr>
          <w:rFonts w:ascii="Times New Roman" w:hAnsi="Times New Roman"/>
          <w:sz w:val="24"/>
          <w:szCs w:val="24"/>
        </w:rPr>
        <w:t xml:space="preserve"> przy ul. Jana Pawła II w Osielsku na potrzeby funkcjonowania Urzędu Gminy. Następnie w oparciu o sporządzoną dokumentację, w tym kosztorys inwestorski, który pozwoli na ustalenie kosztów, planuje się wykonanie robót budowlanych.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Po przeprowadzonym rozeznaniu cenowym, dnia 23 lutego 2021 r. została zawarta umowa z firmą Przedsiębiorstwo Budowlano – Usługowe „PORTAL” Agnieszka Ziembińska na opracowanie dokumentacji projektowej, z terminem realizacji do 31.08.2021 r., na kwotę 58.500,00 zł. Prace projektowe w toku.</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9.3 Zakupy inwestycyjne w Urzędzie Gminy, w tym ploter. Plan 30.000,35 zł, wykonanie 0,00 zł. Planuje się </w:t>
      </w:r>
      <w:r w:rsidR="009113F3">
        <w:rPr>
          <w:rFonts w:ascii="Times New Roman" w:hAnsi="Times New Roman"/>
          <w:sz w:val="24"/>
          <w:szCs w:val="24"/>
        </w:rPr>
        <w:t xml:space="preserve">między innymi </w:t>
      </w:r>
      <w:r w:rsidRPr="00134979">
        <w:rPr>
          <w:rFonts w:ascii="Times New Roman" w:hAnsi="Times New Roman"/>
          <w:sz w:val="24"/>
          <w:szCs w:val="24"/>
        </w:rPr>
        <w:t xml:space="preserve">zakup urządzenia wielofunkcyjnego tzw. plotera </w:t>
      </w:r>
      <w:r w:rsidR="009113F3">
        <w:rPr>
          <w:rFonts w:ascii="Times New Roman" w:hAnsi="Times New Roman"/>
          <w:sz w:val="24"/>
          <w:szCs w:val="24"/>
        </w:rPr>
        <w:br/>
      </w:r>
      <w:r w:rsidRPr="00134979">
        <w:rPr>
          <w:rFonts w:ascii="Times New Roman" w:hAnsi="Times New Roman"/>
          <w:sz w:val="24"/>
          <w:szCs w:val="24"/>
        </w:rPr>
        <w:t xml:space="preserve">z możliwością drukowania i kopiowania wielkoformatowych map, co wpłynie na usprawnienie pracę urzędu. </w:t>
      </w:r>
      <w:r w:rsidR="009113F3">
        <w:rPr>
          <w:rFonts w:ascii="Times New Roman" w:hAnsi="Times New Roman"/>
          <w:sz w:val="24"/>
          <w:szCs w:val="24"/>
        </w:rPr>
        <w:t>Wydatek wykonany w II półroczu.</w:t>
      </w:r>
    </w:p>
    <w:p w:rsidR="00886B71" w:rsidRPr="00134979" w:rsidRDefault="00886B71" w:rsidP="00886B71">
      <w:pPr>
        <w:spacing w:after="0" w:line="240" w:lineRule="auto"/>
        <w:jc w:val="both"/>
        <w:rPr>
          <w:rFonts w:ascii="Times New Roman" w:hAnsi="Times New Roman"/>
          <w:b/>
          <w:sz w:val="24"/>
          <w:szCs w:val="24"/>
        </w:rPr>
      </w:pPr>
      <w:r w:rsidRPr="00134979">
        <w:rPr>
          <w:rFonts w:ascii="Times New Roman" w:hAnsi="Times New Roman"/>
          <w:b/>
          <w:sz w:val="24"/>
          <w:szCs w:val="24"/>
        </w:rPr>
        <w:t>10. Komendy Powiatowe Państwowej Straży Pożarnej, zaplanowano kwotę 30.000,00 zł, wydatkowano 0,00 zł.</w:t>
      </w:r>
    </w:p>
    <w:p w:rsidR="00886B71" w:rsidRPr="00134979" w:rsidRDefault="00886B71" w:rsidP="00886B71">
      <w:pPr>
        <w:spacing w:after="0" w:line="240" w:lineRule="auto"/>
        <w:jc w:val="both"/>
        <w:rPr>
          <w:rFonts w:ascii="Times New Roman" w:hAnsi="Times New Roman"/>
          <w:bCs/>
          <w:sz w:val="24"/>
          <w:szCs w:val="24"/>
        </w:rPr>
      </w:pPr>
      <w:r w:rsidRPr="00134979">
        <w:rPr>
          <w:rFonts w:ascii="Times New Roman" w:hAnsi="Times New Roman"/>
          <w:bCs/>
          <w:sz w:val="24"/>
          <w:szCs w:val="24"/>
        </w:rPr>
        <w:lastRenderedPageBreak/>
        <w:t xml:space="preserve">10.1Dotacja dla Wojewódzkiego Funduszu Wsparcia PSP na zakup ciężkiego samochodu ratowniczo-gaśniczego dla Komendy Miejskiej PSP w Bydgoszczy. Dnia 29.06.2021 r. podpisano Porozumienie pomiędzy Komendantem Wojewódzkim PSP w Toruniu a Gmina Osielsko w sprawie przekazania środków finansowych w kwocie 30.000,00 zł, z </w:t>
      </w:r>
      <w:proofErr w:type="spellStart"/>
      <w:r w:rsidRPr="00134979">
        <w:rPr>
          <w:rFonts w:ascii="Times New Roman" w:hAnsi="Times New Roman"/>
          <w:bCs/>
          <w:sz w:val="24"/>
          <w:szCs w:val="24"/>
        </w:rPr>
        <w:t>przeznaczeniemna</w:t>
      </w:r>
      <w:proofErr w:type="spellEnd"/>
      <w:r w:rsidRPr="00134979">
        <w:rPr>
          <w:rFonts w:ascii="Times New Roman" w:hAnsi="Times New Roman"/>
          <w:bCs/>
          <w:sz w:val="24"/>
          <w:szCs w:val="24"/>
        </w:rPr>
        <w:t xml:space="preserve"> dofinansowanie zadania pn. „Zakup ciężkiego samochodu gaśniczego dla Komendy Miejskiej PSP w Bydgoszczy”. Gmina Osielsko przekazała środki pieniężna na powyższy cel</w:t>
      </w:r>
      <w:r w:rsidR="009113F3">
        <w:rPr>
          <w:rFonts w:ascii="Times New Roman" w:hAnsi="Times New Roman"/>
          <w:bCs/>
          <w:sz w:val="24"/>
          <w:szCs w:val="24"/>
        </w:rPr>
        <w:t xml:space="preserve"> w II półroczu</w:t>
      </w:r>
      <w:r w:rsidRPr="00134979">
        <w:rPr>
          <w:rFonts w:ascii="Times New Roman" w:hAnsi="Times New Roman"/>
          <w:bCs/>
          <w:sz w:val="24"/>
          <w:szCs w:val="24"/>
        </w:rPr>
        <w:t>. Realizacja zadania do dnia 31.12.2022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b/>
          <w:sz w:val="24"/>
          <w:szCs w:val="24"/>
        </w:rPr>
        <w:t>11. Pozostała działalność</w:t>
      </w:r>
      <w:r w:rsidRPr="00134979">
        <w:rPr>
          <w:rFonts w:ascii="Times New Roman" w:hAnsi="Times New Roman"/>
          <w:sz w:val="24"/>
          <w:szCs w:val="24"/>
        </w:rPr>
        <w:t>, zaplanowano kwotę 54.000,00 zł, wydatkowano 0,00 zł, w tym:</w:t>
      </w:r>
    </w:p>
    <w:p w:rsidR="00886B71" w:rsidRPr="00134979" w:rsidRDefault="00886B71" w:rsidP="00886B71">
      <w:pPr>
        <w:spacing w:after="0" w:line="240" w:lineRule="auto"/>
        <w:jc w:val="both"/>
        <w:rPr>
          <w:rFonts w:ascii="Times New Roman" w:hAnsi="Times New Roman"/>
          <w:bCs/>
          <w:sz w:val="24"/>
          <w:szCs w:val="24"/>
        </w:rPr>
      </w:pPr>
      <w:r w:rsidRPr="00134979">
        <w:rPr>
          <w:rFonts w:ascii="Times New Roman" w:hAnsi="Times New Roman"/>
          <w:sz w:val="24"/>
          <w:szCs w:val="24"/>
        </w:rPr>
        <w:t>11.1</w:t>
      </w:r>
      <w:r w:rsidRPr="00134979">
        <w:rPr>
          <w:rFonts w:ascii="Times New Roman" w:hAnsi="Times New Roman"/>
          <w:b/>
          <w:sz w:val="24"/>
          <w:szCs w:val="24"/>
        </w:rPr>
        <w:t xml:space="preserve">Monitoring gminy. Plan 54.000,00 zł, wykonanie 0,00 zł.  </w:t>
      </w:r>
      <w:r w:rsidRPr="00134979">
        <w:rPr>
          <w:rFonts w:ascii="Times New Roman" w:hAnsi="Times New Roman"/>
          <w:bCs/>
          <w:sz w:val="24"/>
          <w:szCs w:val="24"/>
        </w:rPr>
        <w:t>Planuje się instalacje kamer monitorujących w wybranych miejscach na terenie gminy Osielsko.</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b/>
          <w:sz w:val="24"/>
          <w:szCs w:val="24"/>
        </w:rPr>
        <w:t>12. Rezerwy ogóle i celowe</w:t>
      </w:r>
      <w:r w:rsidRPr="00134979">
        <w:rPr>
          <w:rFonts w:ascii="Times New Roman" w:hAnsi="Times New Roman"/>
          <w:sz w:val="24"/>
          <w:szCs w:val="24"/>
        </w:rPr>
        <w:t>, zaplanowa</w:t>
      </w:r>
      <w:r w:rsidR="00893B63">
        <w:rPr>
          <w:rFonts w:ascii="Times New Roman" w:hAnsi="Times New Roman"/>
          <w:sz w:val="24"/>
          <w:szCs w:val="24"/>
        </w:rPr>
        <w:t>no kwotę 541.490,00 zł, w tym r</w:t>
      </w:r>
      <w:r w:rsidRPr="00134979">
        <w:rPr>
          <w:rFonts w:ascii="Times New Roman" w:hAnsi="Times New Roman"/>
          <w:sz w:val="24"/>
          <w:szCs w:val="24"/>
        </w:rPr>
        <w:t xml:space="preserve">ezerwa celowa na inwestycje </w:t>
      </w:r>
      <w:r w:rsidR="00893B63">
        <w:rPr>
          <w:rFonts w:ascii="Times New Roman" w:hAnsi="Times New Roman"/>
          <w:sz w:val="24"/>
          <w:szCs w:val="24"/>
        </w:rPr>
        <w:t>w ramach inicjatywy lokalnej.</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b/>
          <w:sz w:val="24"/>
          <w:szCs w:val="24"/>
        </w:rPr>
        <w:t>13. Szkoły podstawowe</w:t>
      </w:r>
      <w:r w:rsidRPr="00134979">
        <w:rPr>
          <w:rFonts w:ascii="Times New Roman" w:hAnsi="Times New Roman"/>
          <w:sz w:val="24"/>
          <w:szCs w:val="24"/>
        </w:rPr>
        <w:t>, zaplanowano kwotę 551.514,00 zł, wydatkowano 18.211,00 zł, w tym:</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13.1</w:t>
      </w:r>
      <w:r w:rsidRPr="00134979">
        <w:rPr>
          <w:rFonts w:ascii="Times New Roman" w:hAnsi="Times New Roman"/>
          <w:sz w:val="24"/>
          <w:szCs w:val="24"/>
        </w:rPr>
        <w:tab/>
        <w:t>Budowa klimatyzacji w Szkole Podstawowej w Osielsku. Plan 217.000,00 zł, wykonanie 5.455,00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W dniu 16 czerwca 2021 r. nastąpiło otwarcie ofert w postępowaniu przetargowym, dotyczącym budowy klimatyzacji w 20 wybranych salach w Szkole Podstawowej w Osielsku.</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Najkorzystniejszą ofertę złożyła firma ARTCOMFORT Tomasz Sowiński z Gdańska na kwotę 208.670,00 zł, z terminem realizacji wyznaczonym na trzy miesiące od dnia podpisania umowy. Podpisanie umowy planowane jest w miesiącu lipcu.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13.2 Budowa klimatyzacji w Szkole Podstawowej w Żołędowie. Plan 40.000,00 zł, wykonanie 1.200,00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W dniu 16 czerwca 2021 r. nastąpiło otwarcie ofert w postępowaniu przetargowym, dotyczącym budowy klimatyzacji w 4 salach w Szkole Podstawowej w Żołędowie.</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Najkorzystniejszą ofertę złożyła firma ARTCOMFORT Tomasz Sowiński z Gdańska na kwotę 37.129,00 zł, z terminem realizacji wyznaczonym na trzy miesiące od dnia podpisania umowy. Podpisanie umowy planowane jest w miesiącu lipcu.</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13.3 Budowa klimatyzacji w szkole Podstawowej w Maksymilianowie. Plan 40.000,00 zł, wykonanie 1.300,00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W dniu 16 czerwca 2021 r. nastąpiło otwarcie ofert w postępowaniu przetargowym, dotyczącym budowy klimatyzacji w 4 salach w Szkole Podstawowej w Maksymilianowie.</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Najkorzystniejszą ofertę złożyła firma ARTCOMFORT Tomasz Sowiński z Gdańska na kwotę 36.170,00 zł, z terminem realizacji wyznaczonym na trzy miesiące od dnia podpisania umowy. Podpisanie umowy planowane jest w miesiącu lipcu.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13.4</w:t>
      </w:r>
      <w:r w:rsidRPr="00134979">
        <w:rPr>
          <w:rFonts w:ascii="Times New Roman" w:hAnsi="Times New Roman"/>
          <w:sz w:val="24"/>
          <w:szCs w:val="24"/>
        </w:rPr>
        <w:tab/>
        <w:t xml:space="preserve">Wymiana rozdzielni elektrycznej wraz z instalacją w SP Żołędowo. Plan 50.000,00 zł, wykonanie 0,00 zł.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Na wniosek użytkownika planuje się wymianę rozdzielni elektrycznej i części instalacji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w wybranych pomieszczeniach szkoły. Kontynuacja prac projektowych rozpoczętych w 2020 r. Umowa na wykonanie dokumentacji projektowej została zawarta 19 października 2020 r. z firmą Biuro Obsługi Inwestycji TW </w:t>
      </w:r>
      <w:proofErr w:type="spellStart"/>
      <w:r w:rsidRPr="00134979">
        <w:rPr>
          <w:rFonts w:ascii="Times New Roman" w:hAnsi="Times New Roman"/>
          <w:sz w:val="24"/>
          <w:szCs w:val="24"/>
        </w:rPr>
        <w:t>PROJ-TECH</w:t>
      </w:r>
      <w:proofErr w:type="spellEnd"/>
      <w:r w:rsidRPr="00134979">
        <w:rPr>
          <w:rFonts w:ascii="Times New Roman" w:hAnsi="Times New Roman"/>
          <w:sz w:val="24"/>
          <w:szCs w:val="24"/>
        </w:rPr>
        <w:t xml:space="preserve"> Tomasz Wróblewski z Grudziądza na kwotę 19.680,00 zł, z terminem realizacji do 15.12.2020 r. Z uwagi na pandemię COVID-19 oraz poważne problemy zdrowotne projektanta </w:t>
      </w:r>
      <w:proofErr w:type="spellStart"/>
      <w:r w:rsidRPr="00134979">
        <w:rPr>
          <w:rFonts w:ascii="Times New Roman" w:hAnsi="Times New Roman"/>
          <w:sz w:val="24"/>
          <w:szCs w:val="24"/>
        </w:rPr>
        <w:t>aneksowano</w:t>
      </w:r>
      <w:proofErr w:type="spellEnd"/>
      <w:r w:rsidRPr="00134979">
        <w:rPr>
          <w:rFonts w:ascii="Times New Roman" w:hAnsi="Times New Roman"/>
          <w:sz w:val="24"/>
          <w:szCs w:val="24"/>
        </w:rPr>
        <w:t xml:space="preserve"> termin realizacji zadania do końca czerwca 2021 r. Oczekujemy na przekazanie przedmiotu zamówienia.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13.5 Zakup i montaż wiat na rowery przy Szkole Podstawowej w Osielsku. Plan 30.000,00 zł, wykonanie 0,00 zł.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W ramach zadania planuje się zakup i montaż wiat dla rowerów na potrzeby uczniów SP Osielsko. Realizacja zadania w drugim półroczu.</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13.6 Budowa Szkoły Podstawowej w Niemczu, opracowanie dokumentacji projektowej. Plan 116.000,00 zł, wykonanie 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lastRenderedPageBreak/>
        <w:t xml:space="preserve">Kontynuacja prac projektowych rozpoczętych w 2020 roku. Umowa na wykonanie prac została zawarta w dniu 14 września 2020 r. z Aleksandrą Wasilkowską, prowadzącą działalność gospodarczą pod firmą Pracownia Architektoniczna Aleksandra Wasilkowska </w:t>
      </w:r>
      <w:r w:rsidRPr="00134979">
        <w:rPr>
          <w:rFonts w:ascii="Times New Roman" w:hAnsi="Times New Roman"/>
          <w:sz w:val="24"/>
          <w:szCs w:val="24"/>
        </w:rPr>
        <w:br/>
        <w:t>z siedzibą przy ul. Mikołaja Kopernika 8/18 w Warszawie. Wartość umowna prac wynosi 93.480,00 zł, termin wykonania 30 listopada 2021 r. Prace projektowe w toku.</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13.7 Zakupy inwestycyjne do szkół podstawowych, plan 21.500,00 zł, wykonanie 10.256,00 zł. Zakupiono zestaw nagłaśniający w szkole podstawowej w Niemczu.</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13.8 Przebudowa boiska piłkarskiego przy szkole Podstawowej w Żołędowie z zadaszeniem – projekt. Plan 37.014,00 zł, wykonanie 0,00 zł.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Kontynuacja prac projektowych z roku 2019. Dokumentację projektową realizuje firma Serwis-Rozwój Sp. z o.o. z siedzibą przy ul. Zgody 28, 40-537 Katowice. Koszt wykonania dokumentacji wynosi 37.014,00 zł. Termin zakończenia prac upłynął 26.06.2020 r. Dokumentacja projektowa złożona została do Starostwa Powiatowego celem uzyskania pozwolenia na budowę. Wniesione zostały uwagi do projektu, a w związku z nimi konieczność powtórnego uzyskania przez Projektanta decyzji o ustaleniu lokalizacji inwestycji celu publicznego. Zostaną naliczone kary umowne za zwłokę w wykonaniu przedmiotu umowy.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14 </w:t>
      </w:r>
      <w:r w:rsidRPr="00116EC7">
        <w:rPr>
          <w:rFonts w:ascii="Times New Roman" w:hAnsi="Times New Roman"/>
          <w:b/>
          <w:bCs/>
          <w:sz w:val="24"/>
          <w:szCs w:val="24"/>
        </w:rPr>
        <w:t>Odziały przedszkolne w szkołach podstawowych</w:t>
      </w:r>
      <w:r w:rsidRPr="00134979">
        <w:rPr>
          <w:rFonts w:ascii="Times New Roman" w:hAnsi="Times New Roman"/>
          <w:sz w:val="24"/>
          <w:szCs w:val="24"/>
        </w:rPr>
        <w:t>, zaplanowano kwotę 15 000,00 zł, wykonano 15.000,00 zł, w tym:</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14.1.Budowa bezpiecznej nawierzchni na placu zabaw przy budynku przedszkola w Niemczu. W ramach zadania wykonano bezpieczną nawierzchnię w części placu zabaw przy budynku przedszkola w Niemczu, zlokalizowanego przy ul. Sienkiewicza.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b/>
          <w:sz w:val="24"/>
          <w:szCs w:val="24"/>
        </w:rPr>
        <w:t xml:space="preserve">15. </w:t>
      </w:r>
      <w:proofErr w:type="spellStart"/>
      <w:r w:rsidRPr="00134979">
        <w:rPr>
          <w:rFonts w:ascii="Times New Roman" w:hAnsi="Times New Roman"/>
          <w:b/>
          <w:sz w:val="24"/>
          <w:szCs w:val="24"/>
        </w:rPr>
        <w:t>Przedszkola,</w:t>
      </w:r>
      <w:r w:rsidRPr="00134979">
        <w:rPr>
          <w:rFonts w:ascii="Times New Roman" w:hAnsi="Times New Roman"/>
          <w:sz w:val="24"/>
          <w:szCs w:val="24"/>
        </w:rPr>
        <w:t>zaplanowano</w:t>
      </w:r>
      <w:proofErr w:type="spellEnd"/>
      <w:r w:rsidRPr="00134979">
        <w:rPr>
          <w:rFonts w:ascii="Times New Roman" w:hAnsi="Times New Roman"/>
          <w:sz w:val="24"/>
          <w:szCs w:val="24"/>
        </w:rPr>
        <w:t xml:space="preserve"> kwotę 100</w:t>
      </w:r>
      <w:r>
        <w:rPr>
          <w:rFonts w:ascii="Times New Roman" w:hAnsi="Times New Roman"/>
          <w:sz w:val="24"/>
          <w:szCs w:val="24"/>
        </w:rPr>
        <w:t>.</w:t>
      </w:r>
      <w:r w:rsidRPr="00134979">
        <w:rPr>
          <w:rFonts w:ascii="Times New Roman" w:hAnsi="Times New Roman"/>
          <w:sz w:val="24"/>
          <w:szCs w:val="24"/>
        </w:rPr>
        <w:t>000,00 zł, wykonano 2.100,00 zł, w tym:</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15.1 Budowa klimatyzacji w Przedszkolu publicznym nr 1 w Osielsku. Plan 100.000,00 zł, wykonanie </w:t>
      </w:r>
      <w:r w:rsidR="00163DCB">
        <w:rPr>
          <w:rFonts w:ascii="Times New Roman" w:hAnsi="Times New Roman"/>
          <w:sz w:val="24"/>
          <w:szCs w:val="24"/>
        </w:rPr>
        <w:t>2.1</w:t>
      </w:r>
      <w:r w:rsidRPr="00134979">
        <w:rPr>
          <w:rFonts w:ascii="Times New Roman" w:hAnsi="Times New Roman"/>
          <w:sz w:val="24"/>
          <w:szCs w:val="24"/>
        </w:rPr>
        <w:t>00,00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Na wniosek użytkownika w ramach zadania planuje się montaż klimatyzacji w wybranych pomieszczeniach Przedszkola publicznego nr 1 w Osielsku. Trwają uzgodnienia z gwarantem odnośnie wykonania przedmiotowego zadania. Realizacja inwestycji w drugim półroczu.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b/>
          <w:sz w:val="24"/>
          <w:szCs w:val="24"/>
        </w:rPr>
        <w:t xml:space="preserve">16. Stołówki, </w:t>
      </w:r>
      <w:r w:rsidRPr="00134979">
        <w:rPr>
          <w:rFonts w:ascii="Times New Roman" w:hAnsi="Times New Roman"/>
          <w:sz w:val="24"/>
          <w:szCs w:val="24"/>
        </w:rPr>
        <w:t>zaplanowano kwotę 231</w:t>
      </w:r>
      <w:r>
        <w:rPr>
          <w:rFonts w:ascii="Times New Roman" w:hAnsi="Times New Roman"/>
          <w:sz w:val="24"/>
          <w:szCs w:val="24"/>
        </w:rPr>
        <w:t>.</w:t>
      </w:r>
      <w:r w:rsidRPr="00134979">
        <w:rPr>
          <w:rFonts w:ascii="Times New Roman" w:hAnsi="Times New Roman"/>
          <w:sz w:val="24"/>
          <w:szCs w:val="24"/>
        </w:rPr>
        <w:t>500,00 zł, wykonano 400,00 zł, w tym:</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16.1 Budowa klimatyzacji w pomieszczeniu kuchni w Szkole Podstawowej w Niemczu. Plan 21.000,00 zł, wykonanie 400,00 zł. W dniu 16 czerwca 2021 r. nastąpiło otwarcie ofert w postępowaniu przetargowym, dotyczącym budowy klimatyzacji w pomieszczeniu kuchni w Szkole Podstawowej w Niemczu. Najkorzystniejszą ofertę złożyła firma ARTCOMFORT Tomasz Sowiński z Gdańska na kwotę 20.244,00 zł, z terminem realizacji wyznaczonym na trzy miesiące od dnia podpisania umowy. Podpisanie umowy planowane jest w miesiącu lipcu.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16.2</w:t>
      </w:r>
      <w:r w:rsidRPr="00134979">
        <w:rPr>
          <w:rFonts w:ascii="Times New Roman" w:hAnsi="Times New Roman"/>
          <w:sz w:val="24"/>
          <w:szCs w:val="24"/>
        </w:rPr>
        <w:tab/>
        <w:t xml:space="preserve">Instalacja napowietrzająco - wentylująca w pomieszczeniu kuchni SP Żołędowo. </w:t>
      </w:r>
      <w:r>
        <w:rPr>
          <w:rFonts w:ascii="Times New Roman" w:hAnsi="Times New Roman"/>
          <w:sz w:val="24"/>
          <w:szCs w:val="24"/>
        </w:rPr>
        <w:br/>
      </w:r>
      <w:r w:rsidRPr="00134979">
        <w:rPr>
          <w:rFonts w:ascii="Times New Roman" w:hAnsi="Times New Roman"/>
          <w:sz w:val="24"/>
          <w:szCs w:val="24"/>
        </w:rPr>
        <w:t xml:space="preserve">Plan 200.000,00 zł, wykonanie 0,00 zł. W dniu 9 marca 2021 r. została zawarta umową z firmą ARWEX Paweł </w:t>
      </w:r>
      <w:proofErr w:type="spellStart"/>
      <w:r w:rsidRPr="00134979">
        <w:rPr>
          <w:rFonts w:ascii="Times New Roman" w:hAnsi="Times New Roman"/>
          <w:sz w:val="24"/>
          <w:szCs w:val="24"/>
        </w:rPr>
        <w:t>Archaniołowicz</w:t>
      </w:r>
      <w:proofErr w:type="spellEnd"/>
      <w:r w:rsidRPr="00134979">
        <w:rPr>
          <w:rFonts w:ascii="Times New Roman" w:hAnsi="Times New Roman"/>
          <w:sz w:val="24"/>
          <w:szCs w:val="24"/>
        </w:rPr>
        <w:t xml:space="preserve"> Sp. j. ul. Rzeszowska 21, 85-373 Bydgoszcz na wykonanie instalacji napowietrzająco - wentylującej w pomieszczeniu kuchni SP Żołędowo, na kwotę 179.266,03 zł, z terminem realizacji do 25 sierpnia br. Prace w toku.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16.3</w:t>
      </w:r>
      <w:r w:rsidRPr="00134979">
        <w:rPr>
          <w:rFonts w:ascii="Times New Roman" w:hAnsi="Times New Roman"/>
          <w:sz w:val="24"/>
          <w:szCs w:val="24"/>
        </w:rPr>
        <w:tab/>
        <w:t>Zakupy inwestycyjne dla stołówek. Plan 10.500,00, wykonanie 0,00 zł. W ramach zakupów inwestycyjnych planuje się zakup szafy chłodzącej do Szkoły Podstawowej w Osielsku. Wykonanie zadania planuje się w II półroczu 2021.</w:t>
      </w:r>
    </w:p>
    <w:p w:rsidR="00886B71" w:rsidRPr="00134979" w:rsidRDefault="00886B71" w:rsidP="00886B71">
      <w:pPr>
        <w:spacing w:after="0" w:line="240" w:lineRule="auto"/>
        <w:jc w:val="both"/>
        <w:rPr>
          <w:rFonts w:ascii="Times New Roman" w:hAnsi="Times New Roman"/>
          <w:sz w:val="24"/>
          <w:szCs w:val="24"/>
        </w:rPr>
      </w:pPr>
      <w:r w:rsidRPr="00090295">
        <w:rPr>
          <w:rFonts w:ascii="Times New Roman" w:hAnsi="Times New Roman"/>
          <w:b/>
          <w:sz w:val="24"/>
          <w:szCs w:val="24"/>
        </w:rPr>
        <w:t xml:space="preserve">17. </w:t>
      </w:r>
      <w:r w:rsidR="00090295" w:rsidRPr="00090295">
        <w:rPr>
          <w:rFonts w:ascii="Times New Roman" w:hAnsi="Times New Roman"/>
          <w:b/>
          <w:sz w:val="24"/>
          <w:szCs w:val="24"/>
        </w:rPr>
        <w:t xml:space="preserve">Pozostałe zadania w zakresie polityki społecznej, </w:t>
      </w:r>
      <w:r w:rsidRPr="00090295">
        <w:rPr>
          <w:rFonts w:ascii="Times New Roman" w:hAnsi="Times New Roman"/>
          <w:b/>
          <w:sz w:val="24"/>
          <w:szCs w:val="24"/>
        </w:rPr>
        <w:t>Pozostała działalność</w:t>
      </w:r>
      <w:r w:rsidRPr="00134979">
        <w:rPr>
          <w:rFonts w:ascii="Times New Roman" w:hAnsi="Times New Roman"/>
          <w:sz w:val="24"/>
          <w:szCs w:val="24"/>
        </w:rPr>
        <w:t>, zaplanowano kwotę 319.000,00 zł, wykonano 1.458,84 zł, w tym:</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17.1 Adaptacja pomieszczeń budynku przy ul. Wierzbowej w Żołędowie na potrzeby prowadzenia i funkcjonowania Domu Dziennego Pobytu. Plan 319.000,00 zł, wykonanie1.458,84 zł. Kontynuacja zadania z roku 2020, w ramach którego planuje się wykonanie dokumentacji projektowej oraz robót budowlanych, adoptujących istniejące pomieszczenia budynku przy ul. Wierzbowej w Żołędowie na potrzeby prowadzenia i </w:t>
      </w:r>
      <w:r w:rsidRPr="00134979">
        <w:rPr>
          <w:rFonts w:ascii="Times New Roman" w:hAnsi="Times New Roman"/>
          <w:sz w:val="24"/>
          <w:szCs w:val="24"/>
        </w:rPr>
        <w:lastRenderedPageBreak/>
        <w:t>funkcjonowania Domu Dziennego Pobytu. Opracowanie dokumentacji zlecone zostało w roku 2020. Roboty budowlane planuje się na rok 2021. Zadanie będzie realizowane z udziałem środków Unii Europejskiej, gdzie Gmina jest partnerem projektu. Dokumentacja złożona w miesiącu marcu do Starostwa Powiatowego w Bydgoszczy celem uzyskania decyzji pozwolenia na budowę. Procedura w toku. W ramach wydatków dokonano opłaty za przyłączenie do sieci gazowej Domu Dziennego Pobytu.</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b/>
          <w:sz w:val="24"/>
          <w:szCs w:val="24"/>
        </w:rPr>
        <w:t xml:space="preserve">18.Ochrona powietrza atmosferycznego i klimatu, </w:t>
      </w:r>
      <w:r w:rsidRPr="00134979">
        <w:rPr>
          <w:rFonts w:ascii="Times New Roman" w:hAnsi="Times New Roman"/>
          <w:sz w:val="24"/>
          <w:szCs w:val="24"/>
        </w:rPr>
        <w:t>zaplanowano kwotę 350.000,00 zł, wykonano 15.000,00 zł, w tym:</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18.1</w:t>
      </w:r>
      <w:r w:rsidRPr="00134979">
        <w:rPr>
          <w:rFonts w:ascii="Times New Roman" w:hAnsi="Times New Roman"/>
          <w:sz w:val="24"/>
          <w:szCs w:val="24"/>
        </w:rPr>
        <w:tab/>
        <w:t xml:space="preserve">Wymiana źródeł ogrzewania w obszarze mieszkalnictwa. Plan 350.000,00 zł, wykonanie 15.000,00 zł. Środki finansowe przeznaczone na dotacje celowe na dofinansowanie kosztów inwestycji polegającej na likwidacji źródeł tzw. niskiej emisji na terenie gminy Osielsko związane z ochroną powietrza. W okresie I półrocza dofinansowano wymianę 3 pieców po 5.000,00 zł, zgodnie z Uchwałą  Nr  VI/71/2019 Rady Gminy Osielsko z dnia 9 lipca 2019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b/>
          <w:sz w:val="24"/>
          <w:szCs w:val="24"/>
        </w:rPr>
        <w:t>19. Oświetlenie ulic, placów i dróg</w:t>
      </w:r>
      <w:r w:rsidRPr="00134979">
        <w:rPr>
          <w:rFonts w:ascii="Times New Roman" w:hAnsi="Times New Roman"/>
          <w:sz w:val="24"/>
          <w:szCs w:val="24"/>
        </w:rPr>
        <w:t>, zaplanowano kwotę 1.521.900,00 zł, wykonano 58.118,19 zł, w tym:</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19.1 Projekt oświetlenia ulic: </w:t>
      </w:r>
      <w:proofErr w:type="spellStart"/>
      <w:r w:rsidRPr="00134979">
        <w:rPr>
          <w:rFonts w:ascii="Times New Roman" w:hAnsi="Times New Roman"/>
          <w:sz w:val="24"/>
          <w:szCs w:val="24"/>
        </w:rPr>
        <w:t>Limonkowej</w:t>
      </w:r>
      <w:proofErr w:type="spellEnd"/>
      <w:r w:rsidRPr="00134979">
        <w:rPr>
          <w:rFonts w:ascii="Times New Roman" w:hAnsi="Times New Roman"/>
          <w:sz w:val="24"/>
          <w:szCs w:val="24"/>
        </w:rPr>
        <w:t xml:space="preserve">, Rubinowej i sięgacza ul. Lawendowej w Osielsku. Plan 14.500,00 zł, wykonanie 0,00 zł. </w:t>
      </w:r>
    </w:p>
    <w:p w:rsidR="00886B71" w:rsidRPr="00D65CCC"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Projekt ul. </w:t>
      </w:r>
      <w:proofErr w:type="spellStart"/>
      <w:r w:rsidRPr="00134979">
        <w:rPr>
          <w:rFonts w:ascii="Times New Roman" w:hAnsi="Times New Roman"/>
          <w:sz w:val="24"/>
          <w:szCs w:val="24"/>
        </w:rPr>
        <w:t>Limonkowej</w:t>
      </w:r>
      <w:proofErr w:type="spellEnd"/>
      <w:r w:rsidRPr="00134979">
        <w:rPr>
          <w:rFonts w:ascii="Times New Roman" w:hAnsi="Times New Roman"/>
          <w:sz w:val="24"/>
          <w:szCs w:val="24"/>
        </w:rPr>
        <w:t xml:space="preserve"> będzie obejmował oświetlenie odcinka 300 m zasilanego z </w:t>
      </w:r>
      <w:r w:rsidRPr="00134979">
        <w:rPr>
          <w:rFonts w:ascii="Times New Roman" w:hAnsi="Times New Roman"/>
          <w:sz w:val="24"/>
          <w:szCs w:val="24"/>
        </w:rPr>
        <w:br/>
        <w:t xml:space="preserve">ul. Orzechowej. Projekt ul. Rubinowej  będzie obejmował oświetlenie odcinka 300 m zasilanego z ul. Kąty. Projekt sięgacza ul. Lawendowej będzie obejmował oświetlenie odcinka 100 </w:t>
      </w:r>
      <w:proofErr w:type="spellStart"/>
      <w:r w:rsidRPr="00134979">
        <w:rPr>
          <w:rFonts w:ascii="Times New Roman" w:hAnsi="Times New Roman"/>
          <w:sz w:val="24"/>
          <w:szCs w:val="24"/>
        </w:rPr>
        <w:t>m.</w:t>
      </w:r>
      <w:r w:rsidRPr="00D65CCC">
        <w:rPr>
          <w:rFonts w:ascii="Times New Roman" w:hAnsi="Times New Roman"/>
          <w:sz w:val="24"/>
          <w:szCs w:val="24"/>
        </w:rPr>
        <w:t>Zadanie</w:t>
      </w:r>
      <w:proofErr w:type="spellEnd"/>
      <w:r w:rsidRPr="00D65CCC">
        <w:rPr>
          <w:rFonts w:ascii="Times New Roman" w:hAnsi="Times New Roman"/>
          <w:sz w:val="24"/>
          <w:szCs w:val="24"/>
        </w:rPr>
        <w:t xml:space="preserve"> finansowane ze środków funduszu sołeckiego. Wykonawcą dokumentacji projektowej wyłonionym w drodze zapytania ofertowego została firma Zakład Elektroinstalacyjny Roman Kwiatek z Bydgoszczy. Umowę podpisano w dniu 01 lipca </w:t>
      </w:r>
      <w:r w:rsidRPr="00D65CCC">
        <w:rPr>
          <w:rFonts w:ascii="Times New Roman" w:hAnsi="Times New Roman"/>
          <w:sz w:val="24"/>
          <w:szCs w:val="24"/>
        </w:rPr>
        <w:br/>
        <w:t>2021 r. Termin wykonania do 30 października 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19.2 Budowa oświetlenia ulicy Jesiennej w Osielsku. Plan 25.000,00 zł, wykonanie 2.829,00 zł. Budowa 3 latarni na odcinku 180 m. Wykonawcą wyłonionym w przetargu podstawowym została firma </w:t>
      </w:r>
      <w:proofErr w:type="spellStart"/>
      <w:r w:rsidRPr="00134979">
        <w:rPr>
          <w:rFonts w:ascii="Times New Roman" w:hAnsi="Times New Roman"/>
          <w:sz w:val="24"/>
          <w:szCs w:val="24"/>
        </w:rPr>
        <w:t>Paktol</w:t>
      </w:r>
      <w:proofErr w:type="spellEnd"/>
      <w:r w:rsidRPr="00134979">
        <w:rPr>
          <w:rFonts w:ascii="Times New Roman" w:hAnsi="Times New Roman"/>
          <w:sz w:val="24"/>
          <w:szCs w:val="24"/>
        </w:rPr>
        <w:t xml:space="preserve"> Paweł Stolarski z Wilcza. Umowę podpisano dnia 25 czerwca 2021 r. Termin wykonania do dnia 25 września 2021 r. Zadanie współfinansowane ze środków funduszu sołeckiego. Budowa realizowana za kwotę 17.281,50 zł. Kwota 2.829,00 zł została wydatkowana na dokumentacje projektową budowy oświetlenia ul. Jesiennej w Osielsku.</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19.3</w:t>
      </w:r>
      <w:r w:rsidRPr="00134979">
        <w:rPr>
          <w:rFonts w:ascii="Times New Roman" w:hAnsi="Times New Roman"/>
          <w:sz w:val="24"/>
          <w:szCs w:val="24"/>
        </w:rPr>
        <w:tab/>
        <w:t>Rozbudowa oświetlenia ul. Rajska, Rodzinna w Jarużynie. Plan 37.000,00 zł, wykonanie 0,00 zł. Planowana budowa 6 latarni z czego dwie na ul. Rodzinnej. Ogłoszenie przetargu planowane jest w III kwartale 2021 r. Zadanie współfinansowane ze środków funduszu sołeckiego.</w:t>
      </w:r>
    </w:p>
    <w:p w:rsidR="00886B71" w:rsidRPr="00D65CCC"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19.4 Projekt rozbudowy oświetlenia ul. Szosa Gdańska od ul. Młyńskiej do granicy z m. Bydgoszcz. Plan 10.000,00 zł, wykonanie 0,00 zł. Projekt będzie stanowił uzupełnienie oświetlenia ulicy Szosy Gdańskiej od ul. Młyńskiej przez nowe skrzyżowanie z </w:t>
      </w:r>
      <w:r w:rsidRPr="00134979">
        <w:rPr>
          <w:rFonts w:ascii="Times New Roman" w:hAnsi="Times New Roman"/>
          <w:sz w:val="24"/>
          <w:szCs w:val="24"/>
        </w:rPr>
        <w:br/>
        <w:t xml:space="preserve">ul. Mickiewicza w kierunku Bydgoszczy na odcinku 900 m. Wykonawcą </w:t>
      </w:r>
      <w:proofErr w:type="spellStart"/>
      <w:r w:rsidRPr="00134979">
        <w:rPr>
          <w:rFonts w:ascii="Times New Roman" w:hAnsi="Times New Roman"/>
          <w:sz w:val="24"/>
          <w:szCs w:val="24"/>
        </w:rPr>
        <w:t>dokumentacji</w:t>
      </w:r>
      <w:r w:rsidRPr="00D65CCC">
        <w:rPr>
          <w:rFonts w:ascii="Times New Roman" w:hAnsi="Times New Roman"/>
          <w:sz w:val="24"/>
          <w:szCs w:val="24"/>
        </w:rPr>
        <w:t>projektowej</w:t>
      </w:r>
      <w:proofErr w:type="spellEnd"/>
      <w:r w:rsidRPr="00D65CCC">
        <w:rPr>
          <w:rFonts w:ascii="Times New Roman" w:hAnsi="Times New Roman"/>
          <w:sz w:val="24"/>
          <w:szCs w:val="24"/>
        </w:rPr>
        <w:t xml:space="preserve"> wyłonionym w drodze zapytania ofertowego została firma Zakład Elektroinstalacyjny Roman Kwiatek z Bydgoszczy. Umowę podpisano w dniu 1 lipca 2021 r. Termin wykonania do 30 października 2021 r.</w:t>
      </w:r>
    </w:p>
    <w:p w:rsidR="00886B71" w:rsidRPr="00D65CCC" w:rsidRDefault="00886B71" w:rsidP="00886B71">
      <w:pPr>
        <w:spacing w:after="0" w:line="240" w:lineRule="auto"/>
        <w:jc w:val="both"/>
        <w:rPr>
          <w:rFonts w:ascii="Times New Roman" w:hAnsi="Times New Roman"/>
          <w:sz w:val="24"/>
          <w:szCs w:val="24"/>
        </w:rPr>
      </w:pPr>
      <w:r w:rsidRPr="00D65CCC">
        <w:rPr>
          <w:rFonts w:ascii="Times New Roman" w:hAnsi="Times New Roman"/>
          <w:sz w:val="24"/>
          <w:szCs w:val="24"/>
        </w:rPr>
        <w:t xml:space="preserve">19.5 Projekt budowy oświetlenia ul. Malinowskiego w Niemczu. Plan 10.000,00 zł, wykonanie 0,00 zł. Projekt będzie obejmował oświetlenie odcinka 180 m zasilanego z </w:t>
      </w:r>
      <w:r w:rsidRPr="00D65CCC">
        <w:rPr>
          <w:rFonts w:ascii="Times New Roman" w:hAnsi="Times New Roman"/>
          <w:sz w:val="24"/>
          <w:szCs w:val="24"/>
        </w:rPr>
        <w:br/>
        <w:t>ul. Olimpijczyków. Wykonawcą dokumentacji projektowej wyłonionym w drodze zapytania ofertowego została firma Zakład Elektroinstalacyjny Roman Kwiatek z Bydgoszczy. Umowę podpisano w dniu 14 kwietnia 2021 r. Termin wykonania do 30 października 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19.6</w:t>
      </w:r>
      <w:r w:rsidRPr="00134979">
        <w:rPr>
          <w:rFonts w:ascii="Times New Roman" w:hAnsi="Times New Roman"/>
          <w:sz w:val="24"/>
          <w:szCs w:val="24"/>
        </w:rPr>
        <w:tab/>
        <w:t>Budowa oświetlenia ul. Szydłowskiej i Mróz w Niemczu. Plan 40.000,00 zł, wykonanie 0,00 zł. Planowana budowa 6 latarni na odcinku ok. 250 m na podstawie projektu drogowego.</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Ogłoszenie przetargu planowane jest w III kwartale 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lastRenderedPageBreak/>
        <w:t>19.7</w:t>
      </w:r>
      <w:r w:rsidRPr="00134979">
        <w:rPr>
          <w:rFonts w:ascii="Times New Roman" w:hAnsi="Times New Roman"/>
          <w:sz w:val="24"/>
          <w:szCs w:val="24"/>
        </w:rPr>
        <w:tab/>
        <w:t xml:space="preserve">Projekt i budowa oświetlenia ul. Zbożowej i Gryczanej w Osielsku. Plan 200.000,00 zł, wykonanie 7.472,59 zł. Planowana budowa 32 latarni na całym odcinku ulic ok. 1300 m. Dokumentacja projektowa została wykonana i przekazana dnia 26.02.2021 r. Wykonawcą wyłonionym w przetargu podstawowym została firma </w:t>
      </w:r>
      <w:proofErr w:type="spellStart"/>
      <w:r w:rsidRPr="00134979">
        <w:rPr>
          <w:rFonts w:ascii="Times New Roman" w:hAnsi="Times New Roman"/>
          <w:sz w:val="24"/>
          <w:szCs w:val="24"/>
        </w:rPr>
        <w:t>Paktol</w:t>
      </w:r>
      <w:proofErr w:type="spellEnd"/>
      <w:r w:rsidRPr="00134979">
        <w:rPr>
          <w:rFonts w:ascii="Times New Roman" w:hAnsi="Times New Roman"/>
          <w:sz w:val="24"/>
          <w:szCs w:val="24"/>
        </w:rPr>
        <w:t xml:space="preserve"> Paweł Stolarski z Wilcza. Umowę podpisano dnia 25 czerwca 2021 r. Termin wykonania do dnia 25 września 2021 r. Budowa realizowana za kwotę 168.141,00 zł. Zgodnie z umową ilość budowanych latarni i kwota może ulec zmniejszeniu.</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19.8</w:t>
      </w:r>
      <w:r w:rsidRPr="00134979">
        <w:rPr>
          <w:rFonts w:ascii="Times New Roman" w:hAnsi="Times New Roman"/>
          <w:sz w:val="24"/>
          <w:szCs w:val="24"/>
        </w:rPr>
        <w:tab/>
        <w:t xml:space="preserve">Budowa oświetlenia ul. Kościuszki i Heweliusza w Niemczu. Plan 65.000,00 zł, wykonanie 0,00 zł. Planowana budowa 14 latarni od ul. Kopernika na odcinku 700 m, zasilanie od ul. Marco Polo. Wykonawcą wyłonionym w przetargu podstawowym została firma </w:t>
      </w:r>
      <w:proofErr w:type="spellStart"/>
      <w:r w:rsidRPr="00134979">
        <w:rPr>
          <w:rFonts w:ascii="Times New Roman" w:hAnsi="Times New Roman"/>
          <w:sz w:val="24"/>
          <w:szCs w:val="24"/>
        </w:rPr>
        <w:t>Paktol</w:t>
      </w:r>
      <w:proofErr w:type="spellEnd"/>
      <w:r w:rsidRPr="00134979">
        <w:rPr>
          <w:rFonts w:ascii="Times New Roman" w:hAnsi="Times New Roman"/>
          <w:sz w:val="24"/>
          <w:szCs w:val="24"/>
        </w:rPr>
        <w:t xml:space="preserve"> Paweł Stolarski z Wilcza. Umowę podpisano dnia 25 czerwca 2021 r. Termin wykonania do dnia 25 września 2021 r. Budowa realizowana za kwotę 61.377,00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19.9</w:t>
      </w:r>
      <w:r w:rsidRPr="00134979">
        <w:rPr>
          <w:rFonts w:ascii="Times New Roman" w:hAnsi="Times New Roman"/>
          <w:sz w:val="24"/>
          <w:szCs w:val="24"/>
        </w:rPr>
        <w:tab/>
        <w:t>Modernizacja oświetlenia na wybranych obszarach gminy. Plan 518.400,00 zł, wykonanie 11.808,00 zł. Planuje się wymianę istniejących opraw sodowych na nowe energooszczędne ok. 270 szt. wraz z wymianą kilku betonowych słupów oświetleniowych na poniższych ulicach:</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Niemcz ul. Bydgoska na odcinku od ul. Matejki do ul. Kopernika - 27 szt.</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Niemcz ul. Mrossa, plac przy kościele, ul. Sienkiewicza - 17 szt.</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Niemcz ul. Olimpijczyków na odcinku od ul. Smukalskiej do ul. Kusocińskiego 12 szt.</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Niemcz ul. Matejki na odcinku od ul. Borowikowej do ul. Bydgoskiej - 17 szt.</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Niwy (Jarużyn) ul. Krakowska  (szafka przy ul. Kolonia) - 24 szt.</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Niwy ul. Giżycka - 15 szt., Długa 1 szt. (szafka przy ul. Olsztyńskiej)</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Wilcze ul. Sopocka, Pucka, Gdyńska, Kołobrzeska - 11 szt.</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Żołędowo ul. Klonowa - 7 szt., Krótka - 2 szt., Krótka 1 szt. (szafka przy ul. Słonecznej).</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Żołędowo ul.  Klonowa -  9 szt., Wyczółkowskiego – 6 szt. (szafka przy ul. Klonowej).</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Żołędowo ul. Słoneczna - 4 szt. od strony ul. Bydgoskiej, słupy WZ do wymiany na stalowe.</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Żołędowo ul. Szosa Gdańska - 3 szt. przy ul. Jastrzębiej, słupy WZ do wymiany na stalowe.</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Osielsko ul. Wiązowa - 6 szt., ul. Poprzeczna - 4 szt., Limbowa - 5 szt.,  Jarzębinowa - 4 szt., Wierzbowa - 2 szt. Jaśminowa </w:t>
      </w:r>
      <w:r>
        <w:rPr>
          <w:rFonts w:ascii="Times New Roman" w:hAnsi="Times New Roman"/>
          <w:sz w:val="24"/>
          <w:szCs w:val="24"/>
        </w:rPr>
        <w:t>–</w:t>
      </w:r>
      <w:r w:rsidRPr="00134979">
        <w:rPr>
          <w:rFonts w:ascii="Times New Roman" w:hAnsi="Times New Roman"/>
          <w:sz w:val="24"/>
          <w:szCs w:val="24"/>
        </w:rPr>
        <w:t xml:space="preserve"> 2szt., Kalinowa 2 szt.; Maksymilianowo ul. Ptasia 12 szt.; Bożenkowo ul. Zielona Dolina - 14 szt.; Żołędowo ul. Brzozowa Topolowa Wiklinowa i przyległe 25 szt.; Niemcz ul. Kolonijna, Pod Wierzbami 16 szt.; Jarużyn ul. Rajska i przyległe 9 szt. Komisja Oceny Projektów uznała, że projekt modernizacji spełnia wszystkie kryteria niezbędne do uzyskania pozytywnej oceny strategicznej ZIT. Kolejnym etapem będzie uchwała Zarządu Województwa Kujawsko-Pomorskiego o przyznaniu dofinansowania oraz podpisanie umowy. W okresie sprawozdawczym wykonano dokumentacje projektową.</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19.10</w:t>
      </w:r>
      <w:r w:rsidRPr="00134979">
        <w:rPr>
          <w:rFonts w:ascii="Times New Roman" w:hAnsi="Times New Roman"/>
          <w:sz w:val="24"/>
          <w:szCs w:val="24"/>
        </w:rPr>
        <w:tab/>
        <w:t xml:space="preserve"> Rozbudowa oświetlenia ul. Jeżynowej w Osielsku. Plan 20.000,00 zł, wykonanie </w:t>
      </w:r>
      <w:r w:rsidRPr="00134979">
        <w:rPr>
          <w:rFonts w:ascii="Times New Roman" w:hAnsi="Times New Roman"/>
          <w:sz w:val="24"/>
          <w:szCs w:val="24"/>
        </w:rPr>
        <w:br/>
        <w:t xml:space="preserve">0,00 zł. Planowana jest budowa 1 latarni jako uzupełnienie istniejącego oświetlenia. Wykonawcą wyłonionym w przetargu podstawowym została firma </w:t>
      </w:r>
      <w:proofErr w:type="spellStart"/>
      <w:r w:rsidRPr="00134979">
        <w:rPr>
          <w:rFonts w:ascii="Times New Roman" w:hAnsi="Times New Roman"/>
          <w:sz w:val="24"/>
          <w:szCs w:val="24"/>
        </w:rPr>
        <w:t>Paktol</w:t>
      </w:r>
      <w:proofErr w:type="spellEnd"/>
      <w:r w:rsidRPr="00134979">
        <w:rPr>
          <w:rFonts w:ascii="Times New Roman" w:hAnsi="Times New Roman"/>
          <w:sz w:val="24"/>
          <w:szCs w:val="24"/>
        </w:rPr>
        <w:t xml:space="preserve"> Paweł Stolarski z Wilcza. Umowę podpisano dnia 25 czerwca 2021 r. Termin wykonania do dnia 25 września 2021 r. Budowa realizowana za kwotę 4.551,00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19.11</w:t>
      </w:r>
      <w:r w:rsidRPr="00134979">
        <w:rPr>
          <w:rFonts w:ascii="Times New Roman" w:hAnsi="Times New Roman"/>
          <w:sz w:val="24"/>
          <w:szCs w:val="24"/>
        </w:rPr>
        <w:tab/>
        <w:t xml:space="preserve"> Budowa oświetlenia ul. Jabłoniowa w Żołędowie. Plan 35.000,00 zł, wykonanie </w:t>
      </w:r>
      <w:r w:rsidRPr="00134979">
        <w:rPr>
          <w:rFonts w:ascii="Times New Roman" w:hAnsi="Times New Roman"/>
          <w:sz w:val="24"/>
          <w:szCs w:val="24"/>
        </w:rPr>
        <w:br/>
        <w:t xml:space="preserve">0,00 zł. Planowana budowa 5 latarni na odcinku ok. 300 m. Wykonawcą wyłonionym w przetargu podstawowym została firma </w:t>
      </w:r>
      <w:proofErr w:type="spellStart"/>
      <w:r w:rsidRPr="00134979">
        <w:rPr>
          <w:rFonts w:ascii="Times New Roman" w:hAnsi="Times New Roman"/>
          <w:sz w:val="24"/>
          <w:szCs w:val="24"/>
        </w:rPr>
        <w:t>Paktol</w:t>
      </w:r>
      <w:proofErr w:type="spellEnd"/>
      <w:r w:rsidRPr="00134979">
        <w:rPr>
          <w:rFonts w:ascii="Times New Roman" w:hAnsi="Times New Roman"/>
          <w:sz w:val="24"/>
          <w:szCs w:val="24"/>
        </w:rPr>
        <w:t xml:space="preserve"> Paweł Stolarski z Wilcza. Umowę podpisano dnia 25 czerwca 2021 r. Termin wykonania do dnia 25 września 2021 r. Budowa realizowana za kwotę 28.413,00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19.12</w:t>
      </w:r>
      <w:r w:rsidRPr="00134979">
        <w:rPr>
          <w:rFonts w:ascii="Times New Roman" w:hAnsi="Times New Roman"/>
          <w:sz w:val="24"/>
          <w:szCs w:val="24"/>
        </w:rPr>
        <w:tab/>
        <w:t xml:space="preserve"> Projekt i rozbudowa oświetlenia w ul. Ziołowej w Osielsku. Plan 11.000,00 zł, wykonanie 3.075,00 zł.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Wykonano dokumentację projektową. Planuje się uzupełnienie jednej latarni przy skrzyżowaniu z drogą wewnętrzną Szosy Gdańskiej. Wykonawcą wyłonionym w przetargu podstawowym została firma </w:t>
      </w:r>
      <w:proofErr w:type="spellStart"/>
      <w:r w:rsidRPr="00134979">
        <w:rPr>
          <w:rFonts w:ascii="Times New Roman" w:hAnsi="Times New Roman"/>
          <w:sz w:val="24"/>
          <w:szCs w:val="24"/>
        </w:rPr>
        <w:t>Inwest-Pol</w:t>
      </w:r>
      <w:proofErr w:type="spellEnd"/>
      <w:r w:rsidRPr="00134979">
        <w:rPr>
          <w:rFonts w:ascii="Times New Roman" w:hAnsi="Times New Roman"/>
          <w:sz w:val="24"/>
          <w:szCs w:val="24"/>
        </w:rPr>
        <w:t xml:space="preserve"> Katarzyna Ziółkowska z Kwidzyna. Umowę </w:t>
      </w:r>
      <w:r w:rsidRPr="00134979">
        <w:rPr>
          <w:rFonts w:ascii="Times New Roman" w:hAnsi="Times New Roman"/>
          <w:sz w:val="24"/>
          <w:szCs w:val="24"/>
        </w:rPr>
        <w:lastRenderedPageBreak/>
        <w:t>podpisano dnia 25 czerwca 2021 r. Termin wykonania do dnia 25 września 2021 r. Budowa realizowana za kwotę 6.300,00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19.13</w:t>
      </w:r>
      <w:r w:rsidRPr="00134979">
        <w:rPr>
          <w:rFonts w:ascii="Times New Roman" w:hAnsi="Times New Roman"/>
          <w:sz w:val="24"/>
          <w:szCs w:val="24"/>
        </w:rPr>
        <w:tab/>
        <w:t xml:space="preserve"> Projekt i budowa oświetlenia ul. Olszynowej w Osielsku. Plan 18.000,00 zł, wykonanie 3.075,00 zł.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Wykonano dokumentacje projektową. Planowana budowa na dwóch sięgaczach, na każdym po jednej latarni. Wykonawcą wyłonionym w przetargu podstawowym została firma </w:t>
      </w:r>
      <w:proofErr w:type="spellStart"/>
      <w:r w:rsidRPr="00134979">
        <w:rPr>
          <w:rFonts w:ascii="Times New Roman" w:hAnsi="Times New Roman"/>
          <w:sz w:val="24"/>
          <w:szCs w:val="24"/>
        </w:rPr>
        <w:t>Inwest-Pol</w:t>
      </w:r>
      <w:proofErr w:type="spellEnd"/>
      <w:r w:rsidRPr="00134979">
        <w:rPr>
          <w:rFonts w:ascii="Times New Roman" w:hAnsi="Times New Roman"/>
          <w:sz w:val="24"/>
          <w:szCs w:val="24"/>
        </w:rPr>
        <w:t xml:space="preserve"> Katarzyna Ziółkowska z Kwidzyna. Umowę podpisano dnia 25 czerwca 2021 r. Termin wykonania do dnia 25 września 2021 r. Budowa realizowana za kwotę 12.600,00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19.14</w:t>
      </w:r>
      <w:r w:rsidRPr="00134979">
        <w:rPr>
          <w:rFonts w:ascii="Times New Roman" w:hAnsi="Times New Roman"/>
          <w:sz w:val="24"/>
          <w:szCs w:val="24"/>
        </w:rPr>
        <w:tab/>
        <w:t xml:space="preserve"> Budowa oświetlenia w ul. Marusarzówny, Deyny, Kotlarczyka w Niemczu. Plan 62.000,00 zł, wykonanie 4.428,00 zł. Projekt i planowana budowa 9 latarni na odcinku 520 m od istniejącego słupa w ul. Marusarzówny. Dokumentacja projektowa została wykonana i przekazana dnia 26.02.2021 r. Wykonawcą wyłonionym w przetargu podstawowym została firma </w:t>
      </w:r>
      <w:proofErr w:type="spellStart"/>
      <w:r w:rsidRPr="00134979">
        <w:rPr>
          <w:rFonts w:ascii="Times New Roman" w:hAnsi="Times New Roman"/>
          <w:sz w:val="24"/>
          <w:szCs w:val="24"/>
        </w:rPr>
        <w:t>Inwest-Pol</w:t>
      </w:r>
      <w:proofErr w:type="spellEnd"/>
      <w:r w:rsidRPr="00134979">
        <w:rPr>
          <w:rFonts w:ascii="Times New Roman" w:hAnsi="Times New Roman"/>
          <w:sz w:val="24"/>
          <w:szCs w:val="24"/>
        </w:rPr>
        <w:t xml:space="preserve"> Katarzyna Ziółkowska z Kwidzyna. Umowę podpisano dnia 25 czerwca 2021 r. Termin wykonania do dnia 25 września 2021 r. Budowa realizowana za kwotę 56.700,00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19.15</w:t>
      </w:r>
      <w:r w:rsidRPr="00134979">
        <w:rPr>
          <w:rFonts w:ascii="Times New Roman" w:hAnsi="Times New Roman"/>
          <w:sz w:val="24"/>
          <w:szCs w:val="24"/>
        </w:rPr>
        <w:tab/>
        <w:t xml:space="preserve"> Projekt oświetlenia ul. Kościuszki w Niemczu. Plan 10.000,00 zł, wykonanie </w:t>
      </w:r>
      <w:r w:rsidRPr="00134979">
        <w:rPr>
          <w:rFonts w:ascii="Times New Roman" w:hAnsi="Times New Roman"/>
          <w:sz w:val="24"/>
          <w:szCs w:val="24"/>
        </w:rPr>
        <w:br/>
        <w:t>4.797,00 zł. Projekt będzie obejmował oświetlenie odcinka drogi o długości 600 m. Dokumentacja projektowa została wykonana i przekazana dnia 26.02.2021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19.16</w:t>
      </w:r>
      <w:r w:rsidRPr="00134979">
        <w:rPr>
          <w:rFonts w:ascii="Times New Roman" w:hAnsi="Times New Roman"/>
          <w:sz w:val="24"/>
          <w:szCs w:val="24"/>
        </w:rPr>
        <w:tab/>
        <w:t xml:space="preserve"> Projekt i budowa oświetlenia w ul. Leszczynowej w Żołędowie do przejazdu kolejowego za S5. Plan 40.000,00 zł, wykonanie 169,30 zł ( opłata przyłączeniowa do sieci oświetlenia drogowego ). Projekt będzie obejmował oświetlenie odcinka 380 m pomiędzy torami kolejowymi a wiaduktem. Planuje się zbudować 6 latarni, zasilanie z nowej szafki oświetleniowej. Termin wykonania dokumentacji został przesunięty do dnia 30.07.2021 r. z powodu przeciągającego się postępowania w Wodach Polskich.</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19.17</w:t>
      </w:r>
      <w:r w:rsidRPr="00134979">
        <w:rPr>
          <w:rFonts w:ascii="Times New Roman" w:hAnsi="Times New Roman"/>
          <w:sz w:val="24"/>
          <w:szCs w:val="24"/>
        </w:rPr>
        <w:tab/>
        <w:t xml:space="preserve"> Budowa oświetlenia w ul. Śliwkowej w Żołędowie. Plan 37.000,00 zł, wykonanie 5.535,00 zł. Wykonano dokumentacje projektową oświetlenia w ul. Śliwkowej. Planowana jest budowa 5 latarni na odcinku 250 m. Wykonawcą wyłonionym w przetargu podstawowym została firma </w:t>
      </w:r>
      <w:proofErr w:type="spellStart"/>
      <w:r w:rsidRPr="00134979">
        <w:rPr>
          <w:rFonts w:ascii="Times New Roman" w:hAnsi="Times New Roman"/>
          <w:sz w:val="24"/>
          <w:szCs w:val="24"/>
        </w:rPr>
        <w:t>Inwest-Pol</w:t>
      </w:r>
      <w:proofErr w:type="spellEnd"/>
      <w:r w:rsidRPr="00134979">
        <w:rPr>
          <w:rFonts w:ascii="Times New Roman" w:hAnsi="Times New Roman"/>
          <w:sz w:val="24"/>
          <w:szCs w:val="24"/>
        </w:rPr>
        <w:t xml:space="preserve"> Katarzyna Ziółkowska z Kwidzyna. Umowę podpisano dnia </w:t>
      </w:r>
      <w:r w:rsidRPr="00134979">
        <w:rPr>
          <w:rFonts w:ascii="Times New Roman" w:hAnsi="Times New Roman"/>
          <w:sz w:val="24"/>
          <w:szCs w:val="24"/>
        </w:rPr>
        <w:br/>
        <w:t>25 czerwca 2021 r. Termin wykonania do dnia 25 września 2021 r. Budowa realizowana za kwotę 25.200,00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19.18</w:t>
      </w:r>
      <w:r w:rsidRPr="00134979">
        <w:rPr>
          <w:rFonts w:ascii="Times New Roman" w:hAnsi="Times New Roman"/>
          <w:sz w:val="24"/>
          <w:szCs w:val="24"/>
        </w:rPr>
        <w:tab/>
        <w:t xml:space="preserve"> Projekt i budowa oświetlenia na ul. Letniskowej i Plażowej w Bożenkowie. Plan 127.000,00 zł, wykonanie 7.795,30 zł. Planuje się wybudować 10 latarni na całym odcinku </w:t>
      </w:r>
      <w:r w:rsidRPr="00134979">
        <w:rPr>
          <w:rFonts w:ascii="Times New Roman" w:hAnsi="Times New Roman"/>
          <w:sz w:val="24"/>
          <w:szCs w:val="24"/>
        </w:rPr>
        <w:br/>
        <w:t xml:space="preserve">ul. Letniskowej oraz 5 latarni na ul. Plażowej. Dokumentacja projektowa została wykonana i przekazana dnia 26.02.2021 r. Wykonawcą wyłonionym w przetargu podstawowym została firma </w:t>
      </w:r>
      <w:proofErr w:type="spellStart"/>
      <w:r w:rsidRPr="00134979">
        <w:rPr>
          <w:rFonts w:ascii="Times New Roman" w:hAnsi="Times New Roman"/>
          <w:sz w:val="24"/>
          <w:szCs w:val="24"/>
        </w:rPr>
        <w:t>Inwest-Pol</w:t>
      </w:r>
      <w:proofErr w:type="spellEnd"/>
      <w:r w:rsidRPr="00134979">
        <w:rPr>
          <w:rFonts w:ascii="Times New Roman" w:hAnsi="Times New Roman"/>
          <w:sz w:val="24"/>
          <w:szCs w:val="24"/>
        </w:rPr>
        <w:t xml:space="preserve"> Katarzyna Ziółkowska z Kwidzyna. Umowę podpisano dnia 25 czerwca 2021 r. Termin wykonania do dnia 25 września 2021 r. Budowa realizowana za kwotę 81.900,00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19.19</w:t>
      </w:r>
      <w:r w:rsidRPr="00134979">
        <w:rPr>
          <w:rFonts w:ascii="Times New Roman" w:hAnsi="Times New Roman"/>
          <w:sz w:val="24"/>
          <w:szCs w:val="24"/>
        </w:rPr>
        <w:tab/>
        <w:t xml:space="preserve"> Budowa oświetlenia ul. </w:t>
      </w:r>
      <w:proofErr w:type="spellStart"/>
      <w:r w:rsidRPr="00134979">
        <w:rPr>
          <w:rFonts w:ascii="Times New Roman" w:hAnsi="Times New Roman"/>
          <w:sz w:val="24"/>
          <w:szCs w:val="24"/>
        </w:rPr>
        <w:t>Sidły</w:t>
      </w:r>
      <w:proofErr w:type="spellEnd"/>
      <w:r w:rsidRPr="00134979">
        <w:rPr>
          <w:rFonts w:ascii="Times New Roman" w:hAnsi="Times New Roman"/>
          <w:sz w:val="24"/>
          <w:szCs w:val="24"/>
        </w:rPr>
        <w:t xml:space="preserve"> w Niemczu. Plan 62.000,00 zł, wykonanie 4.182,00 zł.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Wykonano dokumentacje projektową, która będzie obejmowała odcinek o długości ok. </w:t>
      </w:r>
      <w:r w:rsidRPr="00134979">
        <w:rPr>
          <w:rFonts w:ascii="Times New Roman" w:hAnsi="Times New Roman"/>
          <w:sz w:val="24"/>
          <w:szCs w:val="24"/>
        </w:rPr>
        <w:br/>
        <w:t>450 m. Planuje się budowę 7 latarni na całym odcinku, zasilanych z ul. Krzyszkowiaka. Ogłoszenie przetargu planowane jest w III kwartale 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19.20</w:t>
      </w:r>
      <w:r w:rsidRPr="00134979">
        <w:rPr>
          <w:rFonts w:ascii="Times New Roman" w:hAnsi="Times New Roman"/>
          <w:sz w:val="24"/>
          <w:szCs w:val="24"/>
        </w:rPr>
        <w:tab/>
        <w:t xml:space="preserve"> Budowa oświetlenia na ul. Irysowej, Goździkowej oraz uzupełnienie oświetlenia na </w:t>
      </w:r>
      <w:r w:rsidRPr="00134979">
        <w:rPr>
          <w:rFonts w:ascii="Times New Roman" w:hAnsi="Times New Roman"/>
          <w:sz w:val="24"/>
          <w:szCs w:val="24"/>
        </w:rPr>
        <w:br/>
        <w:t xml:space="preserve">ul. Różnej i Konwaliowej w Osielsku. Plan 100.000,00 zł, wykonanie 0,00 zł. Planuje się budowę 10 latarni na ul. Irysowej i Goździkowej oraz po 1 latarni na ul. Konwaliowej i Różanej. Istniejąca sieć oświetlenia do demontażu. Wykonawcą wyłonionym w przetargu podstawowym została firma </w:t>
      </w:r>
      <w:proofErr w:type="spellStart"/>
      <w:r w:rsidRPr="00134979">
        <w:rPr>
          <w:rFonts w:ascii="Times New Roman" w:hAnsi="Times New Roman"/>
          <w:sz w:val="24"/>
          <w:szCs w:val="24"/>
        </w:rPr>
        <w:t>Paktol</w:t>
      </w:r>
      <w:proofErr w:type="spellEnd"/>
      <w:r w:rsidRPr="00134979">
        <w:rPr>
          <w:rFonts w:ascii="Times New Roman" w:hAnsi="Times New Roman"/>
          <w:sz w:val="24"/>
          <w:szCs w:val="24"/>
        </w:rPr>
        <w:t xml:space="preserve"> Paweł Stolarski z Wilcza. Umowę podpisano dnia </w:t>
      </w:r>
      <w:r w:rsidRPr="00134979">
        <w:rPr>
          <w:rFonts w:ascii="Times New Roman" w:hAnsi="Times New Roman"/>
          <w:sz w:val="24"/>
          <w:szCs w:val="24"/>
        </w:rPr>
        <w:br/>
        <w:t>25 czerwca 2021 r. Termin wykonania do dnia 25 września 2021 r. Budowa realizowana za kwotę 60.885,00 zł.</w:t>
      </w:r>
    </w:p>
    <w:p w:rsidR="00886B71" w:rsidRPr="00D65CCC" w:rsidRDefault="00886B71" w:rsidP="00886B71">
      <w:pPr>
        <w:spacing w:after="0" w:line="240" w:lineRule="auto"/>
        <w:jc w:val="both"/>
        <w:rPr>
          <w:rFonts w:ascii="Times New Roman" w:hAnsi="Times New Roman"/>
          <w:sz w:val="24"/>
          <w:szCs w:val="24"/>
        </w:rPr>
      </w:pPr>
      <w:r w:rsidRPr="00D65CCC">
        <w:rPr>
          <w:rFonts w:ascii="Times New Roman" w:hAnsi="Times New Roman"/>
          <w:sz w:val="24"/>
          <w:szCs w:val="24"/>
        </w:rPr>
        <w:t xml:space="preserve">19.21 Projekt oświetlenia ul. Bożenkowskiej w Bożenkowie. Plan 10.000,00 zł, wykonanie 0,00 zł. Wykonawcą dokumentacji projektowej wyłonionym w drodze zapytania ofertowego </w:t>
      </w:r>
      <w:r w:rsidRPr="00D65CCC">
        <w:rPr>
          <w:rFonts w:ascii="Times New Roman" w:hAnsi="Times New Roman"/>
          <w:sz w:val="24"/>
          <w:szCs w:val="24"/>
        </w:rPr>
        <w:lastRenderedPageBreak/>
        <w:t xml:space="preserve">została firma Zakład Elektroinstalacyjny Roman Kwiatek z Bydgoszczy. Umowę podpisano w dniu 1 </w:t>
      </w:r>
      <w:r>
        <w:rPr>
          <w:rFonts w:ascii="Times New Roman" w:hAnsi="Times New Roman"/>
          <w:sz w:val="24"/>
          <w:szCs w:val="24"/>
        </w:rPr>
        <w:t>lipca</w:t>
      </w:r>
      <w:r w:rsidRPr="00D65CCC">
        <w:rPr>
          <w:rFonts w:ascii="Times New Roman" w:hAnsi="Times New Roman"/>
          <w:sz w:val="24"/>
          <w:szCs w:val="24"/>
        </w:rPr>
        <w:t xml:space="preserve"> 2021 r. Termin wykonania do 30 października 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19.22 Rozbudowa oświetlenia ul. Sopockiej, Gdyńskiej i Kołobrzeskiej w Wilczu. Plan 50.000,00 zł, wykonanie 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Ogłoszenie przetargu planowane jest w III kwartale 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19.23 Budowa oświetlenia ul. Nad Wąwozem w Jarużynie. Plan 20.000,00 zł, wykonanie 2.952,00 zł. Materiały na budowę zostały zakupione w 2020 r. ze środków sołeckich. Wykonano dokumentacje projektową budowy oświetlenia. Wykonawcą wyłonionym w przetargu podstawowym została firma </w:t>
      </w:r>
      <w:proofErr w:type="spellStart"/>
      <w:r w:rsidRPr="00134979">
        <w:rPr>
          <w:rFonts w:ascii="Times New Roman" w:hAnsi="Times New Roman"/>
          <w:sz w:val="24"/>
          <w:szCs w:val="24"/>
        </w:rPr>
        <w:t>Inwest-Pol</w:t>
      </w:r>
      <w:proofErr w:type="spellEnd"/>
      <w:r w:rsidRPr="00134979">
        <w:rPr>
          <w:rFonts w:ascii="Times New Roman" w:hAnsi="Times New Roman"/>
          <w:sz w:val="24"/>
          <w:szCs w:val="24"/>
        </w:rPr>
        <w:t xml:space="preserve"> Katarzyna Ziółkowska z Kwidzyna. Umowę podpisano dnia 25 czerwca 2021 r. Termin wykonania do dnia 25 września 2021 r. Budowa realizowana za kwotę 15.375,00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b/>
          <w:sz w:val="24"/>
          <w:szCs w:val="24"/>
        </w:rPr>
        <w:t xml:space="preserve">20. </w:t>
      </w:r>
      <w:r w:rsidR="00B3759B">
        <w:rPr>
          <w:rFonts w:ascii="Times New Roman" w:hAnsi="Times New Roman"/>
          <w:b/>
          <w:sz w:val="24"/>
          <w:szCs w:val="24"/>
        </w:rPr>
        <w:t xml:space="preserve">Gospodarka komunalna i ochrona środowiska, </w:t>
      </w:r>
      <w:r w:rsidRPr="00134979">
        <w:rPr>
          <w:rFonts w:ascii="Times New Roman" w:hAnsi="Times New Roman"/>
          <w:b/>
          <w:sz w:val="24"/>
          <w:szCs w:val="24"/>
        </w:rPr>
        <w:t>Pozostała działalność</w:t>
      </w:r>
      <w:r w:rsidRPr="00134979">
        <w:rPr>
          <w:rFonts w:ascii="Times New Roman" w:hAnsi="Times New Roman"/>
          <w:sz w:val="24"/>
          <w:szCs w:val="24"/>
        </w:rPr>
        <w:t xml:space="preserve">, zaplanowano kwotę 1.255.000,00 zł, wykonanie 23.328,65 zł, </w:t>
      </w:r>
      <w:r w:rsidR="00B3759B">
        <w:rPr>
          <w:rFonts w:ascii="Times New Roman" w:hAnsi="Times New Roman"/>
          <w:sz w:val="24"/>
          <w:szCs w:val="24"/>
        </w:rPr>
        <w:t>w tym:</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20.1</w:t>
      </w:r>
      <w:r w:rsidRPr="00134979">
        <w:rPr>
          <w:rFonts w:ascii="Times New Roman" w:hAnsi="Times New Roman"/>
          <w:sz w:val="24"/>
          <w:szCs w:val="24"/>
        </w:rPr>
        <w:tab/>
        <w:t>Koncepcja placu centralnego w Osielsku. Plan 35.000,00 zł, wykonanie 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Kontynuacja zadania z roku 2020. W ramach którego planuje się wykonanie koncepcji zagospodarowania placu centralnego w Osielsku, w miejscu obecnego boiska baseballowego.</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Planuje się, aby na zagospodarowanie palcu składały się między innymi: budynek użyteczności publicznej tj. Gminnego Ośrodka Kultury i Gminnej Biblioteki, amfiteatr, fontanna, obiekty handlowo - usługowe, miejsca pod mobilne obiekty handlowo usługowe, toaleta publiczna, mała architektura, plac na świąteczną choinkę, stacyjka rowerowa, zieleń urządzona, donice na zieleń i kwiaty, drogi wewnętrzne, ciągi komunikacyjne, parkingi, oświetlenie terenu. Planuje się, aby koncepcja architektoniczna zagospodarowania terenu organizowała przestrzeń publiczną, nadając jej charakter centrum rekreacyjno-usługowego, ingerującego lokalną społeczność. W dniu 7 czerwca br. przekazano do konsultacji Radzie Gminy Osielsko założenia wyjściowe do planowanego konkursu na opracowanie koncepcji  urbanistyczno – architektonicznej zagospodarowania terenu działki nr 936 w Osielsku jako placu centralnego. Spotkanie w przedmiotowym temacie planowane jest 13 lipca br. na spotkaniu Rady Gminy.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20.2</w:t>
      </w:r>
      <w:r w:rsidRPr="00134979">
        <w:rPr>
          <w:rFonts w:ascii="Times New Roman" w:hAnsi="Times New Roman"/>
          <w:sz w:val="24"/>
          <w:szCs w:val="24"/>
        </w:rPr>
        <w:tab/>
        <w:t>Budowa budynku magazynowego w Maksymilianowie, ul. Bluszczowa 3 na potrzeby GZK. 900.000,00 zł, wykonanie 18.928,65 zł. W wyniku przeprowadzonego przetargu nieograniczonego, dnia 30 kwietnia 2021 r. zawarto umowę z firmą FEMINA Agnieszka Nowak, ul. Przemysłowa 27, 86-060 Nowa Wieś Wielka, na wykonanie nadbudowy i przebudowy budynku magazynowego, na kwotę 850.807,32 zł, z terminem realizacji 6 miesięcy od dnia podpisania umowy. W okresie sprawozdawczym wykonano dokumentacje projektową oraz przyłączenie do sieci energetycznej budynku.</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20.3 Zagospodarowanie terenu zielonego wokół sklepu wg koncepcji "Oaza Spokoju" (projekt i wykonanie) w Jarużynie. Plan 20.000,00 zł, wykonanie 0,00 zł.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W dniu 23 czerwca 2021 r. podpisana została umowa z Przedsiębiorstwem Budowlano – Usługowym PORTAL Agnieszka Ziembińska, ul. Aleja Powstańców Wielkopolskich 55/49, 85-090 Bydgoszcz na opracowanie dokumentacji projektowo – kosztorysowej zagospodarowania terenu części działki o numerze ewidencyjnym 74/11, położonej w miejscowości Jarużyn na cele utworzenia strefy rekreacji i wypoczynku. Kwota umowna wynosi 7.500,00 zł, termin wykonania ustalono na cztery miesiące od dnia podpisania umowy tj. do dnia 23.10.2021 r. Prace w toku.</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20.4</w:t>
      </w:r>
      <w:r w:rsidRPr="00134979">
        <w:rPr>
          <w:rFonts w:ascii="Times New Roman" w:hAnsi="Times New Roman"/>
          <w:sz w:val="24"/>
          <w:szCs w:val="24"/>
        </w:rPr>
        <w:tab/>
        <w:t>Opracowanie koncepcji zagospodarowania działek gminnych 163/62 i 163/64 pod kątem utworzenia strefy aktywnej rekreacji i wypoczynku w Maksymilianowie. Plan 10.000,00 zł, wykonanie 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W dniu 20 maja 2021 r. podpisana została umowa z firmą W CZTERECH KĄTACH  Marta </w:t>
      </w:r>
      <w:proofErr w:type="spellStart"/>
      <w:r w:rsidRPr="00134979">
        <w:rPr>
          <w:rFonts w:ascii="Times New Roman" w:hAnsi="Times New Roman"/>
          <w:sz w:val="24"/>
          <w:szCs w:val="24"/>
        </w:rPr>
        <w:t>Gibczyńska</w:t>
      </w:r>
      <w:proofErr w:type="spellEnd"/>
      <w:r w:rsidRPr="00134979">
        <w:rPr>
          <w:rFonts w:ascii="Times New Roman" w:hAnsi="Times New Roman"/>
          <w:sz w:val="24"/>
          <w:szCs w:val="24"/>
        </w:rPr>
        <w:t xml:space="preserve">, ul. Jaśkowa Dolina 15, 80-252 Gdańsk na opracowanie koncepcji zagospodarowania terenu działek gminnych nr  163/62 i 163/64 na cele utworzenia strefy </w:t>
      </w:r>
      <w:r w:rsidRPr="00134979">
        <w:rPr>
          <w:rFonts w:ascii="Times New Roman" w:hAnsi="Times New Roman"/>
          <w:sz w:val="24"/>
          <w:szCs w:val="24"/>
        </w:rPr>
        <w:lastRenderedPageBreak/>
        <w:t>aktywnej rekreacji i wypoczynku w Maksymilianowie.  Kwota umowna wynosi 7.600,00 zł, termin wykonania ustalono na 17.09.2021 r. Prace w toku.</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20.5</w:t>
      </w:r>
      <w:r w:rsidRPr="00134979">
        <w:rPr>
          <w:rFonts w:ascii="Times New Roman" w:hAnsi="Times New Roman"/>
          <w:sz w:val="24"/>
          <w:szCs w:val="24"/>
        </w:rPr>
        <w:tab/>
        <w:t xml:space="preserve">Budowa zewnętrznej windy osobowej przy budynku komunalnym w Osielsku, </w:t>
      </w:r>
      <w:r w:rsidRPr="00134979">
        <w:rPr>
          <w:rFonts w:ascii="Times New Roman" w:hAnsi="Times New Roman"/>
          <w:sz w:val="24"/>
          <w:szCs w:val="24"/>
        </w:rPr>
        <w:br/>
        <w:t xml:space="preserve">ul. Centralnej 6. Plan 175.000,00 zł, wykonanie 4.400,00 zł. W ramach zadania planuje się wykonanie windy osobowej. W okresie sprawozdawczym wykonano dokumentacje projektowa windy zewnętrznej. Dnia 14.06.2021 r. w wyniku przeprowadzonego przetargu nieograniczonego zostały otwarte oferty na realizację zadania, z których najkorzystniejszą złożyła firma </w:t>
      </w:r>
      <w:proofErr w:type="spellStart"/>
      <w:r w:rsidRPr="00134979">
        <w:rPr>
          <w:rFonts w:ascii="Times New Roman" w:hAnsi="Times New Roman"/>
          <w:sz w:val="24"/>
          <w:szCs w:val="24"/>
        </w:rPr>
        <w:t>Liftprojekt</w:t>
      </w:r>
      <w:proofErr w:type="spellEnd"/>
      <w:r w:rsidRPr="00134979">
        <w:rPr>
          <w:rFonts w:ascii="Times New Roman" w:hAnsi="Times New Roman"/>
          <w:sz w:val="24"/>
          <w:szCs w:val="24"/>
        </w:rPr>
        <w:t xml:space="preserve"> Inżynieria Dźwigowa Paweł </w:t>
      </w:r>
      <w:proofErr w:type="spellStart"/>
      <w:r w:rsidRPr="00134979">
        <w:rPr>
          <w:rFonts w:ascii="Times New Roman" w:hAnsi="Times New Roman"/>
          <w:sz w:val="24"/>
          <w:szCs w:val="24"/>
        </w:rPr>
        <w:t>Rafalik</w:t>
      </w:r>
      <w:proofErr w:type="spellEnd"/>
      <w:r w:rsidRPr="00134979">
        <w:rPr>
          <w:rFonts w:ascii="Times New Roman" w:hAnsi="Times New Roman"/>
          <w:sz w:val="24"/>
          <w:szCs w:val="24"/>
        </w:rPr>
        <w:t xml:space="preserve">, na kwotę 167.772,00 zł. Po złożeniu wszystkich dokumentów formalnych przez Wykonawcę, zostanie podpisana umowa.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20.6</w:t>
      </w:r>
      <w:r w:rsidRPr="00134979">
        <w:rPr>
          <w:rFonts w:ascii="Times New Roman" w:hAnsi="Times New Roman"/>
          <w:sz w:val="24"/>
          <w:szCs w:val="24"/>
        </w:rPr>
        <w:tab/>
        <w:t xml:space="preserve">Budowa publicznej toalety na osiedlu handlowym w Osielsku. Plan 150.000,00 zł, wykonanie 0,00 zł. Po przeprowadzonym rozeznaniu cenowym, dnia 12 marca 2021 r. została zawarta umowa z firmą Przedsiębiorstwo Budowlano – Usługowe „PORTAL” Agnieszka Ziembińska na opracowanie dokumentacji projektowej, z terminem realizacji do 17.07.2021 r., na kwotę 14.900,00 zł. Prace budowlane zaplanowane są w drugim półroczu br., po uzyskaniu pozwolenia na budowę.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b/>
          <w:sz w:val="24"/>
          <w:szCs w:val="24"/>
        </w:rPr>
        <w:t>21. Domy i ośrodki kultury, świetlice i kluby</w:t>
      </w:r>
      <w:r w:rsidRPr="00134979">
        <w:rPr>
          <w:rFonts w:ascii="Times New Roman" w:hAnsi="Times New Roman"/>
          <w:sz w:val="24"/>
          <w:szCs w:val="24"/>
        </w:rPr>
        <w:t>, zaplanowano kwotę 110</w:t>
      </w:r>
      <w:r>
        <w:rPr>
          <w:rFonts w:ascii="Times New Roman" w:hAnsi="Times New Roman"/>
          <w:sz w:val="24"/>
          <w:szCs w:val="24"/>
        </w:rPr>
        <w:t>.</w:t>
      </w:r>
      <w:r w:rsidRPr="00134979">
        <w:rPr>
          <w:rFonts w:ascii="Times New Roman" w:hAnsi="Times New Roman"/>
          <w:sz w:val="24"/>
          <w:szCs w:val="24"/>
        </w:rPr>
        <w:t>824,00 zł, wykonano 0,00 zł, w tym:</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21.1 Zagospodarowanie terenu zielonego przy świetlicy w Żołędowie - wykonanie projektu oraz zakup niezbędnych sprzętów i materiałów - etap I. Plan 40.000,00 zł, wykonanie 0,00 zł.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W dniu 9 czerwca 2021 r. podpisana została umowa z firmą W CZTERECH KĄTACH  Marta </w:t>
      </w:r>
      <w:proofErr w:type="spellStart"/>
      <w:r w:rsidRPr="00134979">
        <w:rPr>
          <w:rFonts w:ascii="Times New Roman" w:hAnsi="Times New Roman"/>
          <w:sz w:val="24"/>
          <w:szCs w:val="24"/>
        </w:rPr>
        <w:t>Gibczyńska</w:t>
      </w:r>
      <w:proofErr w:type="spellEnd"/>
      <w:r w:rsidRPr="00134979">
        <w:rPr>
          <w:rFonts w:ascii="Times New Roman" w:hAnsi="Times New Roman"/>
          <w:sz w:val="24"/>
          <w:szCs w:val="24"/>
        </w:rPr>
        <w:t xml:space="preserve">, ul. Jaśkowa Dolina 15, 80-252 Gdańsk na opracowanie dokumentacji projektowej budowy altany oraz niezbędnych ciągów pieszych przy świetlicy wiejskiej w Żołędowie, za kwotę 6.765,00 zł, z terminem realizacji wyznaczonym na trzy miesiące od podpisania umowy tj. do 9 września br.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21.2 Termomodernizacja wraz z ekspertyzą techniczną oraz przebudową budynku GOK </w:t>
      </w:r>
      <w:r w:rsidRPr="00134979">
        <w:rPr>
          <w:rFonts w:ascii="Times New Roman" w:hAnsi="Times New Roman"/>
          <w:sz w:val="24"/>
          <w:szCs w:val="24"/>
        </w:rPr>
        <w:br/>
        <w:t xml:space="preserve">ul. Szosa Gdańska  57 A. Plan 50.000,00 zł, wykonanie 0,00 zł.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Kontynuacja zadania z 2020 roku. Dokumentację opracowuje firma PPH Krajan Sp. z o.o. Wiśniewa 18, Sępólno Krajeńskie za kwotę 36.285,00 zł. Umowny termin wykonania prac wyznaczono na 16 grudnia 2021 r. Termin został </w:t>
      </w:r>
      <w:proofErr w:type="spellStart"/>
      <w:r w:rsidRPr="00134979">
        <w:rPr>
          <w:rFonts w:ascii="Times New Roman" w:hAnsi="Times New Roman"/>
          <w:sz w:val="24"/>
          <w:szCs w:val="24"/>
        </w:rPr>
        <w:t>aneksowany</w:t>
      </w:r>
      <w:proofErr w:type="spellEnd"/>
      <w:r w:rsidRPr="00134979">
        <w:rPr>
          <w:rFonts w:ascii="Times New Roman" w:hAnsi="Times New Roman"/>
          <w:sz w:val="24"/>
          <w:szCs w:val="24"/>
        </w:rPr>
        <w:t xml:space="preserve"> z uwagi na konieczność dokonania zmian w miejscowym planie zagospodarowania przestrzennego. Zadanie obejmuje wykonanie projektu termomodernizacji z uwzględnieniem wymagań cieplnych określonych </w:t>
      </w:r>
      <w:r w:rsidR="00D64B5D">
        <w:rPr>
          <w:rFonts w:ascii="Times New Roman" w:hAnsi="Times New Roman"/>
          <w:sz w:val="24"/>
          <w:szCs w:val="24"/>
        </w:rPr>
        <w:br/>
      </w:r>
      <w:r w:rsidRPr="00134979">
        <w:rPr>
          <w:rFonts w:ascii="Times New Roman" w:hAnsi="Times New Roman"/>
          <w:sz w:val="24"/>
          <w:szCs w:val="24"/>
        </w:rPr>
        <w:t xml:space="preserve">w warunkach technicznych na dzień 31.12.2020 r. oraz przebudowę budynku </w:t>
      </w:r>
      <w:r w:rsidR="00D64B5D">
        <w:rPr>
          <w:rFonts w:ascii="Times New Roman" w:hAnsi="Times New Roman"/>
          <w:sz w:val="24"/>
          <w:szCs w:val="24"/>
        </w:rPr>
        <w:br/>
      </w:r>
      <w:r w:rsidRPr="00134979">
        <w:rPr>
          <w:rFonts w:ascii="Times New Roman" w:hAnsi="Times New Roman"/>
          <w:sz w:val="24"/>
          <w:szCs w:val="24"/>
        </w:rPr>
        <w:t xml:space="preserve">z uwzględnieniem rozwiązań technicznych w celu spełnienia wymagań techniczno-budowlanych ochrony przeciwpożarowej zawartych w ekspertyzie technicznej stanu ochrony przeciwpożarowej opracowanej dla budynku Urzędu Gminy i GOK w Osielsku z lutego 2017 r. wraz z przebudową tarasu z przeznaczeniem na sale zajęć.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21.3</w:t>
      </w:r>
      <w:r w:rsidRPr="00134979">
        <w:rPr>
          <w:rFonts w:ascii="Times New Roman" w:hAnsi="Times New Roman"/>
          <w:sz w:val="24"/>
          <w:szCs w:val="24"/>
        </w:rPr>
        <w:tab/>
        <w:t xml:space="preserve">Dotacja na inwestycje GOK (zakup i montaż oświetlenia scenicznego do świetlicy </w:t>
      </w:r>
      <w:r w:rsidR="00D64B5D">
        <w:rPr>
          <w:rFonts w:ascii="Times New Roman" w:hAnsi="Times New Roman"/>
          <w:sz w:val="24"/>
          <w:szCs w:val="24"/>
        </w:rPr>
        <w:br/>
      </w:r>
      <w:r w:rsidRPr="00134979">
        <w:rPr>
          <w:rFonts w:ascii="Times New Roman" w:hAnsi="Times New Roman"/>
          <w:sz w:val="24"/>
          <w:szCs w:val="24"/>
        </w:rPr>
        <w:t>w Żołędowie). Plan 10.000,00 zł, wykonanie 0,00 zł.</w:t>
      </w:r>
      <w:r w:rsidR="00D64B5D">
        <w:rPr>
          <w:rFonts w:ascii="Times New Roman" w:hAnsi="Times New Roman"/>
          <w:sz w:val="24"/>
          <w:szCs w:val="24"/>
        </w:rPr>
        <w:t xml:space="preserve"> Planowana realizacja w II półroczu.</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21.4 Projekt zadaszenia amfiteatru przy świetlicy w Niemczu. Plan 10.824,00 zł, wykonanie 0,00 zł. Dnia 29 czerwca 2021 r. podpisana została umowa z Zakładem Projektowania </w:t>
      </w:r>
      <w:r w:rsidR="00D64B5D">
        <w:rPr>
          <w:rFonts w:ascii="Times New Roman" w:hAnsi="Times New Roman"/>
          <w:sz w:val="24"/>
          <w:szCs w:val="24"/>
        </w:rPr>
        <w:br/>
      </w:r>
      <w:r w:rsidRPr="00134979">
        <w:rPr>
          <w:rFonts w:ascii="Times New Roman" w:hAnsi="Times New Roman"/>
          <w:sz w:val="24"/>
          <w:szCs w:val="24"/>
        </w:rPr>
        <w:t>i Nadzoru „EFEKT-BUD” Antoni Cieśla, ul. Średnia 62, 85-540 Bydgoszcz na opracowanie dokumentacji projektowej budowy zadaszenia amfiteatru przy świetlicy wiejskiej w Niemczu wraz z uzyskaniem pozwolenia na prowadzenie robót budowlanych. Termin zakończenia przedmiotu umowy tj. 29.10.2021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b/>
          <w:sz w:val="24"/>
          <w:szCs w:val="24"/>
        </w:rPr>
        <w:t xml:space="preserve">22. Obiekty </w:t>
      </w:r>
      <w:proofErr w:type="spellStart"/>
      <w:r w:rsidRPr="00134979">
        <w:rPr>
          <w:rFonts w:ascii="Times New Roman" w:hAnsi="Times New Roman"/>
          <w:b/>
          <w:sz w:val="24"/>
          <w:szCs w:val="24"/>
        </w:rPr>
        <w:t>sportowe</w:t>
      </w:r>
      <w:r w:rsidRPr="00134979">
        <w:rPr>
          <w:rFonts w:ascii="Times New Roman" w:hAnsi="Times New Roman"/>
          <w:sz w:val="24"/>
          <w:szCs w:val="24"/>
        </w:rPr>
        <w:t>,zaplanowano</w:t>
      </w:r>
      <w:proofErr w:type="spellEnd"/>
      <w:r w:rsidRPr="00134979">
        <w:rPr>
          <w:rFonts w:ascii="Times New Roman" w:hAnsi="Times New Roman"/>
          <w:sz w:val="24"/>
          <w:szCs w:val="24"/>
        </w:rPr>
        <w:t xml:space="preserve"> kwotę 760.000,00 zł, wykonano 109.862,69 zł, w tym:</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22.1 Budowa parkingu przy kompleksie sportowym przy ul. Słonecznej w Żołędowie - dokumentacja projektowa. Plan 20.000,00 zł, wykonanie 0,00 zł.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Kontynuacja zadania z 2020 roku. Projekt parkingu opracowała firma </w:t>
      </w:r>
      <w:proofErr w:type="spellStart"/>
      <w:r w:rsidRPr="00134979">
        <w:rPr>
          <w:rFonts w:ascii="Times New Roman" w:hAnsi="Times New Roman"/>
          <w:sz w:val="24"/>
          <w:szCs w:val="24"/>
        </w:rPr>
        <w:t>Civpro</w:t>
      </w:r>
      <w:proofErr w:type="spellEnd"/>
      <w:r w:rsidRPr="00134979">
        <w:rPr>
          <w:rFonts w:ascii="Times New Roman" w:hAnsi="Times New Roman"/>
          <w:sz w:val="24"/>
          <w:szCs w:val="24"/>
        </w:rPr>
        <w:t xml:space="preserve"> Usługi Projektowo Pomiarowe mgr inż. Maciej Potrzebowski, ul. Potęgowski 6/30 z Gdańska. Umowna wartość prac projektowych wyniosła 20</w:t>
      </w:r>
      <w:r>
        <w:rPr>
          <w:rFonts w:ascii="Times New Roman" w:hAnsi="Times New Roman"/>
          <w:sz w:val="24"/>
          <w:szCs w:val="24"/>
        </w:rPr>
        <w:t>.</w:t>
      </w:r>
      <w:r w:rsidRPr="00134979">
        <w:rPr>
          <w:rFonts w:ascii="Times New Roman" w:hAnsi="Times New Roman"/>
          <w:sz w:val="24"/>
          <w:szCs w:val="24"/>
        </w:rPr>
        <w:t xml:space="preserve">000,00 zł. Prace projektowe zakończone </w:t>
      </w:r>
      <w:r w:rsidRPr="00134979">
        <w:rPr>
          <w:rFonts w:ascii="Times New Roman" w:hAnsi="Times New Roman"/>
          <w:sz w:val="24"/>
          <w:szCs w:val="24"/>
        </w:rPr>
        <w:br/>
        <w:t xml:space="preserve">i odebrane. Płatność nastąpiła 05.07.2021 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lastRenderedPageBreak/>
        <w:t>22.2</w:t>
      </w:r>
      <w:r w:rsidRPr="00134979">
        <w:rPr>
          <w:rFonts w:ascii="Times New Roman" w:hAnsi="Times New Roman"/>
          <w:sz w:val="24"/>
          <w:szCs w:val="24"/>
        </w:rPr>
        <w:tab/>
        <w:t>Budowa boiska w Niemczu  ul. Matejki w tym zaplecze socjalne i ogrodzenie. Plan 370.000,00 zł, wykonanie 31.801,99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W ramach zadania opłacono prace pielęgnacyjne, związane z murawą boiska, zlecone w roku 2020 w ramach umowy na budowę obiektu, przyłączenie do sieci energetycznej oraz uchwyty do mocowania naświetlenia. Planuje się budowę zaplecza socjalnego oraz ogrodzenia płyty boiska. Planowany budynek kontenerowy wraz z wewnętrznymi i zewnętrznymi instalacjami, składał się będzie z dwóch szatni na 18 osób każda, szatni dla sędziego (na 3 osoby), węzła sanitarnego (w tym 4 prysznice), pomieszczenia biurowego, pomieszczenia magazynowego na sprzęt do pielęgnacji boiska oraz pomieszczenia typu kantorek na sprzęt sportowy. Planowane są również niezbędne ciągi piesze/dojścia. Zadanie będzie realizowane w drugim półroczu po otrzymaniu decyzji pozwolenia na budowę.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22.3</w:t>
      </w:r>
      <w:r w:rsidRPr="00134979">
        <w:rPr>
          <w:rFonts w:ascii="Times New Roman" w:hAnsi="Times New Roman"/>
          <w:sz w:val="24"/>
          <w:szCs w:val="24"/>
        </w:rPr>
        <w:tab/>
        <w:t>Budowa boiska do piłki koszykowej przy ul. Kusocińskiego w Niemczu. Plan 144.000,00 zł, wykonanie 3.567,00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W ramach zadania w wyniku rozeznania cenowego opracowana została dokumentacja projektowa budowy boiska do piłki koszykowej przez firmę AB FACTOR Andrzej Borowski, ul. Toruńska 300A, 85-880 Bydgoszcz za kwotę 3.567,00 zł. Następnie przeprowadzono rozeznanie cenowe na roboty budowlane. Najkorzystniejszą ofertę złożyła również firma AB FACTOR na kwotę 133.824,00 zł, z którą podpisanie umowy nastąpi w miesiącu lipcu. Termin realizacji zadania wyznaczono na trzy miesiące od podpisania umowy.</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Złożony został wniosek o przyznanie pomocy w ramach PROW na lata 2014-2020. Oczekujemy na ocenę wniosku.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22.4</w:t>
      </w:r>
      <w:r w:rsidRPr="00134979">
        <w:rPr>
          <w:rFonts w:ascii="Times New Roman" w:hAnsi="Times New Roman"/>
          <w:sz w:val="24"/>
          <w:szCs w:val="24"/>
        </w:rPr>
        <w:tab/>
        <w:t xml:space="preserve">Budowa zaplecza socjalnego na boisku przy ul. Wierzbowej w Osielsku. </w:t>
      </w:r>
      <w:r>
        <w:rPr>
          <w:rFonts w:ascii="Times New Roman" w:hAnsi="Times New Roman"/>
          <w:sz w:val="24"/>
          <w:szCs w:val="24"/>
        </w:rPr>
        <w:br/>
      </w:r>
      <w:r w:rsidRPr="00134979">
        <w:rPr>
          <w:rFonts w:ascii="Times New Roman" w:hAnsi="Times New Roman"/>
          <w:sz w:val="24"/>
          <w:szCs w:val="24"/>
        </w:rPr>
        <w:t>Plan 90.000,00 zł, wykonanie 14.993,70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W ramach opracowano dokumentację projektową. Planuje się budowę zaplecza socjalnego na potrzeby funkcjonowania boiska przy ul. Wierzbowej oraz budowę budynku kontenerowego wraz z wewnętrznymi instalacjami oraz przyłączami do sieci. Budynek ma składać się z dwóch szatni, węzła sanitarnego, pomieszczenia biurowego i magazynowego oraz wykonanie niezbędnych ciągów pieszych/dojść. 29 kwietnia 2021 r. wydana została decyzja pozwolenia na budowę dla przedmiotowej inwestycji. Nastąpiło przekazanie dokumentacji projektowej zgodnie z postanowieniami umowy. W dniu 28 czerwca 2021 r. ogłoszone zostało postępowanie przetargowe na roboty budowlane. Otwarcie ofert nastąpi w dniu 14 lipca br.     </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22.5</w:t>
      </w:r>
      <w:r w:rsidRPr="00134979">
        <w:rPr>
          <w:rFonts w:ascii="Times New Roman" w:hAnsi="Times New Roman"/>
          <w:sz w:val="24"/>
          <w:szCs w:val="24"/>
        </w:rPr>
        <w:tab/>
        <w:t>Oświetlenie orlika na ul. Miłosza w Niemczu. Plan 10.000,00 zł, wykonanie 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Planuje się montaż oprawy oświetleniowej przy kontenerze socjalnym. Zadanie będzie realizowane w II półroczu 2021.</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22.6</w:t>
      </w:r>
      <w:r w:rsidRPr="00134979">
        <w:rPr>
          <w:rFonts w:ascii="Times New Roman" w:hAnsi="Times New Roman"/>
          <w:sz w:val="24"/>
          <w:szCs w:val="24"/>
        </w:rPr>
        <w:tab/>
        <w:t xml:space="preserve">Wykonanie chodnika od bramy wejściowej do amfiteatru na stadionie w Żołędowie. Plan 30.000,00 zł, wykonanie 29.500,00 zł. Dnia 12.05.2021 r. podpisano umowę z firmą </w:t>
      </w:r>
      <w:proofErr w:type="spellStart"/>
      <w:r w:rsidRPr="00134979">
        <w:rPr>
          <w:rFonts w:ascii="Times New Roman" w:hAnsi="Times New Roman"/>
          <w:sz w:val="24"/>
          <w:szCs w:val="24"/>
        </w:rPr>
        <w:t>AgroMixVet</w:t>
      </w:r>
      <w:proofErr w:type="spellEnd"/>
      <w:r w:rsidRPr="00134979">
        <w:rPr>
          <w:rFonts w:ascii="Times New Roman" w:hAnsi="Times New Roman"/>
          <w:sz w:val="24"/>
          <w:szCs w:val="24"/>
        </w:rPr>
        <w:t xml:space="preserve"> Mateusz Stachowski, która wykonała prace brukarskie, polegające na ułożeniu kostki brukowej.</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22.7</w:t>
      </w:r>
      <w:r w:rsidRPr="00134979">
        <w:rPr>
          <w:rFonts w:ascii="Times New Roman" w:hAnsi="Times New Roman"/>
          <w:sz w:val="24"/>
          <w:szCs w:val="24"/>
        </w:rPr>
        <w:tab/>
        <w:t xml:space="preserve">Zakupy inwestycyjne dla GOSIR - zakup traktora. Plan 30.000,00 zł, wykonanie 30.000,00 zł. Zakupiono kosiarkę samojezdną John </w:t>
      </w:r>
      <w:proofErr w:type="spellStart"/>
      <w:r w:rsidRPr="00134979">
        <w:rPr>
          <w:rFonts w:ascii="Times New Roman" w:hAnsi="Times New Roman"/>
          <w:sz w:val="24"/>
          <w:szCs w:val="24"/>
        </w:rPr>
        <w:t>Deere</w:t>
      </w:r>
      <w:proofErr w:type="spellEnd"/>
      <w:r w:rsidRPr="00134979">
        <w:rPr>
          <w:rFonts w:ascii="Times New Roman" w:hAnsi="Times New Roman"/>
          <w:sz w:val="24"/>
          <w:szCs w:val="24"/>
        </w:rPr>
        <w:t xml:space="preserve"> X350R w celu utrzymania terenów zielonych na boiskach.</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22.8</w:t>
      </w:r>
      <w:r w:rsidRPr="00134979">
        <w:rPr>
          <w:rFonts w:ascii="Times New Roman" w:hAnsi="Times New Roman"/>
          <w:sz w:val="24"/>
          <w:szCs w:val="24"/>
        </w:rPr>
        <w:tab/>
        <w:t xml:space="preserve">Budowa nowego zaplecza wypoczynkowego i sportowego na stanicy w Bożenkowie, w tym kortu do tenisa ziemnego ze sztucznej nawierzchni – projekt. Plan 26.000,00 zł, wykonanie 0,00 zł. Kontynuacja prac projektowych zleconych w 2020 r., które wykonuje firma Studio Projektowe DASH Martyna </w:t>
      </w:r>
      <w:proofErr w:type="spellStart"/>
      <w:r w:rsidRPr="00134979">
        <w:rPr>
          <w:rFonts w:ascii="Times New Roman" w:hAnsi="Times New Roman"/>
          <w:sz w:val="24"/>
          <w:szCs w:val="24"/>
        </w:rPr>
        <w:t>Guzińska</w:t>
      </w:r>
      <w:proofErr w:type="spellEnd"/>
      <w:r w:rsidRPr="00134979">
        <w:rPr>
          <w:rFonts w:ascii="Times New Roman" w:hAnsi="Times New Roman"/>
          <w:sz w:val="24"/>
          <w:szCs w:val="24"/>
        </w:rPr>
        <w:t xml:space="preserve"> z Bydgoszczy za kwotę 30.608,55 zł. </w:t>
      </w:r>
      <w:r w:rsidR="0011045F">
        <w:rPr>
          <w:rFonts w:ascii="Times New Roman" w:hAnsi="Times New Roman"/>
          <w:sz w:val="24"/>
          <w:szCs w:val="24"/>
        </w:rPr>
        <w:t xml:space="preserve">Częściowa płatność nastąpiła w roku 2020. </w:t>
      </w:r>
      <w:r w:rsidRPr="00134979">
        <w:rPr>
          <w:rFonts w:ascii="Times New Roman" w:hAnsi="Times New Roman"/>
          <w:sz w:val="24"/>
          <w:szCs w:val="24"/>
        </w:rPr>
        <w:t>Umowny termin zakończenia prac wyznaczono na dzień 31.08.2021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Wykonawca projektu nie był w stanie zakończyć przedmiotu umowy w pierwotnie  wyznaczonym terminie z uwagi na obostrzenia związane z sytuacją epidemiologiczną </w:t>
      </w:r>
      <w:r w:rsidR="00BA079C">
        <w:rPr>
          <w:rFonts w:ascii="Times New Roman" w:hAnsi="Times New Roman"/>
          <w:sz w:val="24"/>
          <w:szCs w:val="24"/>
        </w:rPr>
        <w:br/>
      </w:r>
      <w:r w:rsidRPr="00134979">
        <w:rPr>
          <w:rFonts w:ascii="Times New Roman" w:hAnsi="Times New Roman"/>
          <w:sz w:val="24"/>
          <w:szCs w:val="24"/>
        </w:rPr>
        <w:t xml:space="preserve">i znacznym wydłużeniem terminów załatwiania spraw urzędowych. Aktualnie dokumentacja </w:t>
      </w:r>
      <w:r w:rsidRPr="00134979">
        <w:rPr>
          <w:rFonts w:ascii="Times New Roman" w:hAnsi="Times New Roman"/>
          <w:sz w:val="24"/>
          <w:szCs w:val="24"/>
        </w:rPr>
        <w:lastRenderedPageBreak/>
        <w:t>złożona została przez Projektanta do Starostwa Powiatowego w Bydgoszczy celem uzyskania pozwolenia na budowę.</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22.9 Dobudowa pomieszczenia socjalnego przy hali sportowej w Osielsku oraz zmiana sposobu użytkowania pomieszczenia na </w:t>
      </w:r>
      <w:proofErr w:type="spellStart"/>
      <w:r w:rsidRPr="00134979">
        <w:rPr>
          <w:rFonts w:ascii="Times New Roman" w:hAnsi="Times New Roman"/>
          <w:sz w:val="24"/>
          <w:szCs w:val="24"/>
        </w:rPr>
        <w:t>podbaseniu</w:t>
      </w:r>
      <w:proofErr w:type="spellEnd"/>
      <w:r w:rsidRPr="00134979">
        <w:rPr>
          <w:rFonts w:ascii="Times New Roman" w:hAnsi="Times New Roman"/>
          <w:sz w:val="24"/>
          <w:szCs w:val="24"/>
        </w:rPr>
        <w:t>. Plan 40.000,00 zł, wykonanie 0,00 zł.</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 xml:space="preserve">Kontynuacja prac projektowych zleconych w 2020 r., które wykonuje firma AKINT Sp. </w:t>
      </w:r>
      <w:r w:rsidR="00BA079C">
        <w:rPr>
          <w:rFonts w:ascii="Times New Roman" w:hAnsi="Times New Roman"/>
          <w:sz w:val="24"/>
          <w:szCs w:val="24"/>
        </w:rPr>
        <w:br/>
      </w:r>
      <w:r w:rsidRPr="00134979">
        <w:rPr>
          <w:rFonts w:ascii="Times New Roman" w:hAnsi="Times New Roman"/>
          <w:sz w:val="24"/>
          <w:szCs w:val="24"/>
        </w:rPr>
        <w:t xml:space="preserve">z o.o., ul. Wandy Rutkiewicz 9, 02-956 Warszawa za kwotę 40.000,00 zł. Umowny termin zakończenia prac wyznaczono na dzień 15.12.2021 r. W związku z koniecznością wykonania dla przedmiotowego opracowania ekspertyzy w celu uzyskania odstępstwa od warunków ochrony przeciwpożarowej, konieczne było </w:t>
      </w:r>
      <w:proofErr w:type="spellStart"/>
      <w:r w:rsidRPr="00134979">
        <w:rPr>
          <w:rFonts w:ascii="Times New Roman" w:hAnsi="Times New Roman"/>
          <w:sz w:val="24"/>
          <w:szCs w:val="24"/>
        </w:rPr>
        <w:t>aneksowanie</w:t>
      </w:r>
      <w:proofErr w:type="spellEnd"/>
      <w:r w:rsidRPr="00134979">
        <w:rPr>
          <w:rFonts w:ascii="Times New Roman" w:hAnsi="Times New Roman"/>
          <w:sz w:val="24"/>
          <w:szCs w:val="24"/>
        </w:rPr>
        <w:t xml:space="preserve"> terminu zakończenia zadania. Prace projektowe w toku.</w:t>
      </w:r>
    </w:p>
    <w:p w:rsidR="00886B71" w:rsidRPr="00134979" w:rsidRDefault="00886B71" w:rsidP="00BA079C">
      <w:pPr>
        <w:spacing w:after="0" w:line="240" w:lineRule="auto"/>
        <w:rPr>
          <w:rFonts w:ascii="Times New Roman" w:hAnsi="Times New Roman"/>
          <w:sz w:val="24"/>
          <w:szCs w:val="24"/>
        </w:rPr>
      </w:pPr>
      <w:r w:rsidRPr="00134979">
        <w:rPr>
          <w:rFonts w:ascii="Times New Roman" w:hAnsi="Times New Roman"/>
          <w:b/>
          <w:sz w:val="24"/>
          <w:szCs w:val="24"/>
        </w:rPr>
        <w:t xml:space="preserve">23. </w:t>
      </w:r>
      <w:r w:rsidR="00BA079C">
        <w:rPr>
          <w:rFonts w:ascii="Times New Roman" w:hAnsi="Times New Roman"/>
          <w:b/>
          <w:sz w:val="24"/>
          <w:szCs w:val="24"/>
        </w:rPr>
        <w:t xml:space="preserve">Kultura fizyczna, </w:t>
      </w:r>
      <w:r w:rsidRPr="00134979">
        <w:rPr>
          <w:rFonts w:ascii="Times New Roman" w:hAnsi="Times New Roman"/>
          <w:b/>
          <w:sz w:val="24"/>
          <w:szCs w:val="24"/>
        </w:rPr>
        <w:t xml:space="preserve">Pozostała działalność, </w:t>
      </w:r>
      <w:r w:rsidRPr="00134979">
        <w:rPr>
          <w:rFonts w:ascii="Times New Roman" w:hAnsi="Times New Roman"/>
          <w:sz w:val="24"/>
          <w:szCs w:val="24"/>
        </w:rPr>
        <w:t>zaplanowano kwotę 654.551,78 zł, wykonano 32.000,00 zł, w tym:</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23.1</w:t>
      </w:r>
      <w:r w:rsidRPr="00134979">
        <w:rPr>
          <w:rFonts w:ascii="Times New Roman" w:hAnsi="Times New Roman"/>
          <w:sz w:val="24"/>
          <w:szCs w:val="24"/>
        </w:rPr>
        <w:tab/>
        <w:t xml:space="preserve">Budowa placu zabaw przy ul. Ustronie w Maksymilianowie. Plan 186.000,00 zł, wykonanie 7.000,00 zł. W ramach zadania firma MIL-KON Piotr Konopa, ul. Szkolna 3B, 86-140 Drzycim wykonała wycinkę drzew i cięcie gałęzi w celu przygotowania terenu pod planowaną inwestycję za kwotę 7.000,00 zł. W dniu 10 maja 2021 r. w wyniku postępowania przetargowego podpisana została umowa z firmą PPUH TOSIA Karol </w:t>
      </w:r>
      <w:proofErr w:type="spellStart"/>
      <w:r w:rsidRPr="00134979">
        <w:rPr>
          <w:rFonts w:ascii="Times New Roman" w:hAnsi="Times New Roman"/>
          <w:sz w:val="24"/>
          <w:szCs w:val="24"/>
        </w:rPr>
        <w:t>Zyśk</w:t>
      </w:r>
      <w:proofErr w:type="spellEnd"/>
      <w:r w:rsidRPr="00134979">
        <w:rPr>
          <w:rFonts w:ascii="Times New Roman" w:hAnsi="Times New Roman"/>
          <w:sz w:val="24"/>
          <w:szCs w:val="24"/>
        </w:rPr>
        <w:t xml:space="preserve">, Nowa </w:t>
      </w:r>
      <w:proofErr w:type="spellStart"/>
      <w:r w:rsidRPr="00134979">
        <w:rPr>
          <w:rFonts w:ascii="Times New Roman" w:hAnsi="Times New Roman"/>
          <w:sz w:val="24"/>
          <w:szCs w:val="24"/>
        </w:rPr>
        <w:t>Złotoria</w:t>
      </w:r>
      <w:proofErr w:type="spellEnd"/>
      <w:r w:rsidRPr="00134979">
        <w:rPr>
          <w:rFonts w:ascii="Times New Roman" w:hAnsi="Times New Roman"/>
          <w:sz w:val="24"/>
          <w:szCs w:val="24"/>
        </w:rPr>
        <w:t xml:space="preserve"> 6, 07-323 Zaręby Kościelne na budowę placu zabaw przy ul. Ustronie w Maksymilianowie. Kwota umowna wynosi 146.064,96 zł. Termin realizacji do trzech miesięcy od dnia podpisania umowy, tj. do 10 sierpnia br. Zadanie współfinansowane ze środków </w:t>
      </w:r>
      <w:r w:rsidR="003C18C2">
        <w:rPr>
          <w:rFonts w:ascii="Times New Roman" w:hAnsi="Times New Roman"/>
          <w:sz w:val="24"/>
          <w:szCs w:val="24"/>
        </w:rPr>
        <w:t>U</w:t>
      </w:r>
      <w:r w:rsidRPr="00134979">
        <w:rPr>
          <w:rFonts w:ascii="Times New Roman" w:hAnsi="Times New Roman"/>
          <w:sz w:val="24"/>
          <w:szCs w:val="24"/>
        </w:rPr>
        <w:t xml:space="preserve">nii </w:t>
      </w:r>
      <w:r w:rsidR="003C18C2">
        <w:rPr>
          <w:rFonts w:ascii="Times New Roman" w:hAnsi="Times New Roman"/>
          <w:sz w:val="24"/>
          <w:szCs w:val="24"/>
        </w:rPr>
        <w:t>E</w:t>
      </w:r>
      <w:r w:rsidRPr="00134979">
        <w:rPr>
          <w:rFonts w:ascii="Times New Roman" w:hAnsi="Times New Roman"/>
          <w:sz w:val="24"/>
          <w:szCs w:val="24"/>
        </w:rPr>
        <w:t>uropejskiej w ramach PROW na lata 2014-2020.</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23.2</w:t>
      </w:r>
      <w:r w:rsidRPr="00134979">
        <w:rPr>
          <w:rFonts w:ascii="Times New Roman" w:hAnsi="Times New Roman"/>
          <w:sz w:val="24"/>
          <w:szCs w:val="24"/>
        </w:rPr>
        <w:tab/>
        <w:t xml:space="preserve">Budowa placu zabaw przy ul. Topolowej  w rejonie ul. Wiklinowej w Żołędowie. Plan 350.000,00 zł, wykonanie 5.000,00 zł. W ramach zadania firma MIL-KON Piotr Konopa, </w:t>
      </w:r>
      <w:r w:rsidRPr="00134979">
        <w:rPr>
          <w:rFonts w:ascii="Times New Roman" w:hAnsi="Times New Roman"/>
          <w:sz w:val="24"/>
          <w:szCs w:val="24"/>
        </w:rPr>
        <w:br/>
        <w:t xml:space="preserve">ul. Szkolna 3B, 86-140 Drzycim wykonała wycinkę drzew i cięcie gałęzi w celu przygotowania terenu pod planowaną inwestycję za kwotę 5.000,00 zł. W dniu 10 maja </w:t>
      </w:r>
      <w:r w:rsidRPr="00134979">
        <w:rPr>
          <w:rFonts w:ascii="Times New Roman" w:hAnsi="Times New Roman"/>
          <w:sz w:val="24"/>
          <w:szCs w:val="24"/>
        </w:rPr>
        <w:br/>
        <w:t xml:space="preserve">2021 r. w wyniku postępowania przetargowego podpisana została umowa z firmą PPUH TOSIA Karol </w:t>
      </w:r>
      <w:proofErr w:type="spellStart"/>
      <w:r w:rsidRPr="00134979">
        <w:rPr>
          <w:rFonts w:ascii="Times New Roman" w:hAnsi="Times New Roman"/>
          <w:sz w:val="24"/>
          <w:szCs w:val="24"/>
        </w:rPr>
        <w:t>Zyśk</w:t>
      </w:r>
      <w:proofErr w:type="spellEnd"/>
      <w:r w:rsidRPr="00134979">
        <w:rPr>
          <w:rFonts w:ascii="Times New Roman" w:hAnsi="Times New Roman"/>
          <w:sz w:val="24"/>
          <w:szCs w:val="24"/>
        </w:rPr>
        <w:t xml:space="preserve">, Nowa </w:t>
      </w:r>
      <w:proofErr w:type="spellStart"/>
      <w:r w:rsidRPr="00134979">
        <w:rPr>
          <w:rFonts w:ascii="Times New Roman" w:hAnsi="Times New Roman"/>
          <w:sz w:val="24"/>
          <w:szCs w:val="24"/>
        </w:rPr>
        <w:t>Złotoria</w:t>
      </w:r>
      <w:proofErr w:type="spellEnd"/>
      <w:r w:rsidRPr="00134979">
        <w:rPr>
          <w:rFonts w:ascii="Times New Roman" w:hAnsi="Times New Roman"/>
          <w:sz w:val="24"/>
          <w:szCs w:val="24"/>
        </w:rPr>
        <w:t xml:space="preserve"> 6, 07-323 Zaręby Kościelne na budowę placu zabaw przy ul. Topolowej w rejonie ul. Wiklinowej w Żołędowie. Kwota umowna wynosi 201.895,89 zł. Termin realizacji do trzech miesięcy od dnia podpisania umowy, tj. do 10 sierpnia br. Zadanie współfinansowane ze środków </w:t>
      </w:r>
      <w:r w:rsidR="003C18C2">
        <w:rPr>
          <w:rFonts w:ascii="Times New Roman" w:hAnsi="Times New Roman"/>
          <w:sz w:val="24"/>
          <w:szCs w:val="24"/>
        </w:rPr>
        <w:t>U</w:t>
      </w:r>
      <w:r w:rsidRPr="00134979">
        <w:rPr>
          <w:rFonts w:ascii="Times New Roman" w:hAnsi="Times New Roman"/>
          <w:sz w:val="24"/>
          <w:szCs w:val="24"/>
        </w:rPr>
        <w:t xml:space="preserve">nii </w:t>
      </w:r>
      <w:r w:rsidR="003C18C2">
        <w:rPr>
          <w:rFonts w:ascii="Times New Roman" w:hAnsi="Times New Roman"/>
          <w:sz w:val="24"/>
          <w:szCs w:val="24"/>
        </w:rPr>
        <w:t>E</w:t>
      </w:r>
      <w:r w:rsidRPr="00134979">
        <w:rPr>
          <w:rFonts w:ascii="Times New Roman" w:hAnsi="Times New Roman"/>
          <w:sz w:val="24"/>
          <w:szCs w:val="24"/>
        </w:rPr>
        <w:t>uropejskiej w ramach PROW na lata 2014-2020</w:t>
      </w:r>
      <w:r w:rsidR="003C18C2">
        <w:rPr>
          <w:rFonts w:ascii="Times New Roman" w:hAnsi="Times New Roman"/>
          <w:sz w:val="24"/>
          <w:szCs w:val="24"/>
        </w:rPr>
        <w:t>.</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23.3</w:t>
      </w:r>
      <w:r w:rsidRPr="00134979">
        <w:rPr>
          <w:rFonts w:ascii="Times New Roman" w:hAnsi="Times New Roman"/>
          <w:sz w:val="24"/>
          <w:szCs w:val="24"/>
        </w:rPr>
        <w:tab/>
        <w:t xml:space="preserve">Doposażenie placów zabaw ul. </w:t>
      </w:r>
      <w:proofErr w:type="spellStart"/>
      <w:r w:rsidRPr="00134979">
        <w:rPr>
          <w:rFonts w:ascii="Times New Roman" w:hAnsi="Times New Roman"/>
          <w:sz w:val="24"/>
          <w:szCs w:val="24"/>
        </w:rPr>
        <w:t>Prodnia</w:t>
      </w:r>
      <w:proofErr w:type="spellEnd"/>
      <w:r w:rsidRPr="00134979">
        <w:rPr>
          <w:rFonts w:ascii="Times New Roman" w:hAnsi="Times New Roman"/>
          <w:sz w:val="24"/>
          <w:szCs w:val="24"/>
        </w:rPr>
        <w:t>, ul. Kolonia w Jarużynie. Plan 39.951,78 zł, wykonanie 0,00 zł. Dnia 7 lipca 2021 r. podpisano umowę z firmą MAGIC GARDEN. Realizacja zadania w II półroczu 2021.</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23.4</w:t>
      </w:r>
      <w:r w:rsidRPr="00134979">
        <w:rPr>
          <w:rFonts w:ascii="Times New Roman" w:hAnsi="Times New Roman"/>
          <w:sz w:val="24"/>
          <w:szCs w:val="24"/>
        </w:rPr>
        <w:tab/>
        <w:t>Doposażenie placu zabaw ul. Słupska w Wilczu. Plan 10.000,00 zł, wykonanie 0,00 zł. Dnia 7 lipca 2021 r. podpisano umowę z firmą SIMBA. Planuje się dostawę i montaż zjazdu linowego. Realizacja zadania w II półroczu 2021.</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23.5</w:t>
      </w:r>
      <w:r w:rsidRPr="00134979">
        <w:rPr>
          <w:rFonts w:ascii="Times New Roman" w:hAnsi="Times New Roman"/>
          <w:sz w:val="24"/>
          <w:szCs w:val="24"/>
        </w:rPr>
        <w:tab/>
        <w:t>Budowa tenisa stołowego na stałe na stanicy w Bożenkowie. Plan 10.000,00 zł. wykonanie 0,00 zł. Dnia 7 lipca 2021 r. podpisano umowę z firmą FIT PARK. W ramach zadania planuje się zakup i montaż stołu do tenisa stołowego. Realizacja zadania w II półroczu 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23.6</w:t>
      </w:r>
      <w:r w:rsidRPr="00134979">
        <w:rPr>
          <w:rFonts w:ascii="Times New Roman" w:hAnsi="Times New Roman"/>
          <w:sz w:val="24"/>
          <w:szCs w:val="24"/>
        </w:rPr>
        <w:tab/>
        <w:t>Doposażenie i ogrodzenie placu zabaw przy ul. Ptasiej w Maksymilianowie. Plan 38.600,00 zł, wykonanie 0,00 zł. Dnia 7 lipca 2021 r. podpisano umowę z firmą MAGIC GARDEN. Planuje się dostawę i montaż zestawu sprawnościowego. Realizacja zadania w II półroczu 2021 r.</w:t>
      </w:r>
    </w:p>
    <w:p w:rsidR="00886B71" w:rsidRPr="00134979" w:rsidRDefault="00886B71" w:rsidP="00886B71">
      <w:pPr>
        <w:spacing w:after="0" w:line="240" w:lineRule="auto"/>
        <w:jc w:val="both"/>
        <w:rPr>
          <w:rFonts w:ascii="Times New Roman" w:hAnsi="Times New Roman"/>
          <w:sz w:val="24"/>
          <w:szCs w:val="24"/>
        </w:rPr>
      </w:pPr>
      <w:r w:rsidRPr="00134979">
        <w:rPr>
          <w:rFonts w:ascii="Times New Roman" w:hAnsi="Times New Roman"/>
          <w:sz w:val="24"/>
          <w:szCs w:val="24"/>
        </w:rPr>
        <w:t>23.7</w:t>
      </w:r>
      <w:r w:rsidRPr="00134979">
        <w:rPr>
          <w:rFonts w:ascii="Times New Roman" w:hAnsi="Times New Roman"/>
          <w:sz w:val="24"/>
          <w:szCs w:val="24"/>
        </w:rPr>
        <w:tab/>
        <w:t xml:space="preserve">Zakup urządzeń siłowni zewnętrznej na place zabaw w Niemczu. Plan 20.000,00 zł, wykonanie 20.000,00 zł. W ramach zadania podpisano umowę z firmą HERKULES,  wybudowano i zamontowano urządzenia siłowni zewnętrznej na placu zabaw w Niemczu </w:t>
      </w:r>
      <w:r w:rsidRPr="00134979">
        <w:rPr>
          <w:rFonts w:ascii="Times New Roman" w:hAnsi="Times New Roman"/>
          <w:sz w:val="24"/>
          <w:szCs w:val="24"/>
        </w:rPr>
        <w:br/>
        <w:t xml:space="preserve">ul. Kusocińskiego (m.in. pylon, narty biegówki, stół do tenisa, </w:t>
      </w:r>
      <w:proofErr w:type="spellStart"/>
      <w:r w:rsidRPr="00134979">
        <w:rPr>
          <w:rFonts w:ascii="Times New Roman" w:hAnsi="Times New Roman"/>
          <w:sz w:val="24"/>
          <w:szCs w:val="24"/>
        </w:rPr>
        <w:t>orbitrek</w:t>
      </w:r>
      <w:proofErr w:type="spellEnd"/>
      <w:r w:rsidRPr="00134979">
        <w:rPr>
          <w:rFonts w:ascii="Times New Roman" w:hAnsi="Times New Roman"/>
          <w:sz w:val="24"/>
          <w:szCs w:val="24"/>
        </w:rPr>
        <w:t>). Inwestycja finansowana ze środków funduszu sołeckiego Sołectwa Niemcz.</w:t>
      </w:r>
    </w:p>
    <w:p w:rsidR="00B06869" w:rsidRDefault="00B06869" w:rsidP="00DC3655">
      <w:pPr>
        <w:spacing w:after="0" w:line="240" w:lineRule="auto"/>
        <w:jc w:val="both"/>
        <w:rPr>
          <w:rFonts w:ascii="Times New Roman" w:eastAsia="Times New Roman" w:hAnsi="Times New Roman" w:cs="Times New Roman"/>
          <w:b/>
          <w:sz w:val="28"/>
          <w:szCs w:val="28"/>
          <w:lang w:eastAsia="pl-PL"/>
        </w:rPr>
      </w:pPr>
    </w:p>
    <w:p w:rsidR="00DF1D99" w:rsidRDefault="00DF1D99" w:rsidP="00DF1D99">
      <w:pPr>
        <w:spacing w:after="0" w:line="240" w:lineRule="auto"/>
        <w:ind w:left="360"/>
        <w:jc w:val="both"/>
        <w:rPr>
          <w:rFonts w:ascii="Times New Roman" w:eastAsia="Times New Roman" w:hAnsi="Times New Roman" w:cs="Times New Roman"/>
          <w:b/>
          <w:sz w:val="28"/>
          <w:szCs w:val="28"/>
          <w:lang w:eastAsia="pl-PL"/>
        </w:rPr>
      </w:pPr>
      <w:r w:rsidRPr="00EE0FC2">
        <w:rPr>
          <w:rFonts w:ascii="Times New Roman" w:eastAsia="Times New Roman" w:hAnsi="Times New Roman" w:cs="Times New Roman"/>
          <w:b/>
          <w:sz w:val="28"/>
          <w:szCs w:val="28"/>
          <w:lang w:eastAsia="pl-PL"/>
        </w:rPr>
        <w:lastRenderedPageBreak/>
        <w:t xml:space="preserve">Inwestycje </w:t>
      </w:r>
      <w:r>
        <w:rPr>
          <w:rFonts w:ascii="Times New Roman" w:eastAsia="Times New Roman" w:hAnsi="Times New Roman" w:cs="Times New Roman"/>
          <w:b/>
          <w:sz w:val="28"/>
          <w:szCs w:val="28"/>
          <w:lang w:eastAsia="pl-PL"/>
        </w:rPr>
        <w:t xml:space="preserve">realizowane </w:t>
      </w:r>
      <w:r w:rsidRPr="00EE0FC2">
        <w:rPr>
          <w:rFonts w:ascii="Times New Roman" w:eastAsia="Times New Roman" w:hAnsi="Times New Roman" w:cs="Times New Roman"/>
          <w:b/>
          <w:sz w:val="28"/>
          <w:szCs w:val="28"/>
          <w:lang w:eastAsia="pl-PL"/>
        </w:rPr>
        <w:t>w ramach inicjatywy lokalnej</w:t>
      </w:r>
    </w:p>
    <w:p w:rsidR="00DF1D99" w:rsidRDefault="00DF1D99" w:rsidP="00DF1D99">
      <w:pPr>
        <w:spacing w:after="0" w:line="240" w:lineRule="auto"/>
        <w:ind w:left="360"/>
        <w:jc w:val="both"/>
        <w:rPr>
          <w:rFonts w:ascii="Times New Roman" w:eastAsia="Times New Roman" w:hAnsi="Times New Roman" w:cs="Times New Roman"/>
          <w:b/>
          <w:sz w:val="28"/>
          <w:szCs w:val="28"/>
          <w:lang w:eastAsia="pl-PL"/>
        </w:rPr>
      </w:pPr>
    </w:p>
    <w:p w:rsidR="00DF1D99" w:rsidRPr="00720E20" w:rsidRDefault="00DF1D99" w:rsidP="00DF1D99">
      <w:pPr>
        <w:spacing w:line="22" w:lineRule="atLeast"/>
        <w:ind w:firstLine="708"/>
        <w:jc w:val="both"/>
        <w:rPr>
          <w:rFonts w:ascii="Times New Roman" w:hAnsi="Times New Roman" w:cs="Times New Roman"/>
          <w:sz w:val="24"/>
          <w:szCs w:val="24"/>
        </w:rPr>
      </w:pPr>
      <w:r w:rsidRPr="00720E20">
        <w:rPr>
          <w:rFonts w:ascii="Times New Roman" w:hAnsi="Times New Roman" w:cs="Times New Roman"/>
          <w:sz w:val="24"/>
          <w:szCs w:val="24"/>
        </w:rPr>
        <w:t xml:space="preserve">Zadania publiczne są realizowane w gminie Osielsko w ramach inicjatywy lokalnej od 2015 r. Obecnie są realizowane w oparciu o uchwałę Rady Gminy Osielsko nr III/19/2020 </w:t>
      </w:r>
      <w:r>
        <w:rPr>
          <w:rFonts w:ascii="Times New Roman" w:hAnsi="Times New Roman" w:cs="Times New Roman"/>
          <w:sz w:val="24"/>
          <w:szCs w:val="24"/>
        </w:rPr>
        <w:br/>
      </w:r>
      <w:r w:rsidRPr="00720E20">
        <w:rPr>
          <w:rFonts w:ascii="Times New Roman" w:hAnsi="Times New Roman" w:cs="Times New Roman"/>
          <w:sz w:val="24"/>
          <w:szCs w:val="24"/>
        </w:rPr>
        <w:t>z dnia 15 kwietnia 2020 r. w sprawie trybu i kryteriów oceny wniosków o realizacje zadania publicznego w ramach inicjatywy lokalnej, która została  opublikowana w Dzienniku Urzędowym Województwa Kujawsko-Pomorskiego z dnia 21 kwietnia 2020 r. pod poz.2139.</w:t>
      </w:r>
    </w:p>
    <w:p w:rsidR="00DF1D99" w:rsidRPr="00720E20" w:rsidRDefault="00DF1D99" w:rsidP="00DF1D99">
      <w:pPr>
        <w:spacing w:line="22" w:lineRule="atLeast"/>
        <w:ind w:firstLine="708"/>
        <w:jc w:val="both"/>
        <w:rPr>
          <w:rFonts w:ascii="Times New Roman" w:eastAsia="Times New Roman" w:hAnsi="Times New Roman" w:cs="Times New Roman"/>
          <w:sz w:val="24"/>
          <w:szCs w:val="24"/>
          <w:lang w:eastAsia="pl-PL"/>
        </w:rPr>
      </w:pPr>
      <w:r w:rsidRPr="00720E20">
        <w:rPr>
          <w:rFonts w:ascii="Times New Roman" w:eastAsia="Times New Roman" w:hAnsi="Times New Roman" w:cs="Times New Roman"/>
          <w:sz w:val="24"/>
          <w:szCs w:val="24"/>
          <w:lang w:eastAsia="pl-PL"/>
        </w:rPr>
        <w:t xml:space="preserve">Wójt  Gminy Osielsko Zarządzeniami  powołuje stałe Komisje  ds. oceny wniosków </w:t>
      </w:r>
      <w:r w:rsidRPr="00720E20">
        <w:rPr>
          <w:rFonts w:ascii="Times New Roman" w:eastAsia="Times New Roman" w:hAnsi="Times New Roman" w:cs="Times New Roman"/>
          <w:sz w:val="24"/>
          <w:szCs w:val="24"/>
          <w:lang w:eastAsia="pl-PL"/>
        </w:rPr>
        <w:br/>
        <w:t xml:space="preserve">o realizację zadania publicznego w ramach inicjatywy lokalnej. W   I półroczu 2021 roku zawartych zostało 16 umów na realizację zadań w ramach inicjatywy lokalnej, z tego 1 </w:t>
      </w:r>
      <w:r>
        <w:rPr>
          <w:rFonts w:ascii="Times New Roman" w:eastAsia="Times New Roman" w:hAnsi="Times New Roman" w:cs="Times New Roman"/>
          <w:sz w:val="24"/>
          <w:szCs w:val="24"/>
          <w:lang w:eastAsia="pl-PL"/>
        </w:rPr>
        <w:t xml:space="preserve">umowa </w:t>
      </w:r>
      <w:r w:rsidRPr="00720E20">
        <w:rPr>
          <w:rFonts w:ascii="Times New Roman" w:eastAsia="Times New Roman" w:hAnsi="Times New Roman" w:cs="Times New Roman"/>
          <w:sz w:val="24"/>
          <w:szCs w:val="24"/>
          <w:lang w:eastAsia="pl-PL"/>
        </w:rPr>
        <w:t>została rozwiązana. W tym:</w:t>
      </w:r>
    </w:p>
    <w:p w:rsidR="00DF1D99" w:rsidRDefault="00DF1D99" w:rsidP="00EF58D6">
      <w:pPr>
        <w:pStyle w:val="Akapitzlist"/>
        <w:numPr>
          <w:ilvl w:val="0"/>
          <w:numId w:val="203"/>
        </w:numPr>
        <w:spacing w:line="22" w:lineRule="atLeast"/>
        <w:jc w:val="both"/>
        <w:rPr>
          <w:sz w:val="24"/>
          <w:szCs w:val="24"/>
        </w:rPr>
      </w:pPr>
      <w:r w:rsidRPr="00525242">
        <w:rPr>
          <w:sz w:val="24"/>
          <w:szCs w:val="24"/>
        </w:rPr>
        <w:t xml:space="preserve">Umowa nr 1-II etap z dnia 27 stycznia 2021r. dot. budowy odcinka sieci wodociągowej oraz sieci kanalizacji sanitarnej  na terenie działek nr 250/2, 250/3, 250/1, 239, 235/7 </w:t>
      </w:r>
      <w:r>
        <w:rPr>
          <w:sz w:val="24"/>
          <w:szCs w:val="24"/>
        </w:rPr>
        <w:br/>
      </w:r>
      <w:r w:rsidRPr="00525242">
        <w:rPr>
          <w:sz w:val="24"/>
          <w:szCs w:val="24"/>
        </w:rPr>
        <w:t>w miejscowości Niemcz</w:t>
      </w:r>
      <w:r>
        <w:rPr>
          <w:sz w:val="24"/>
          <w:szCs w:val="24"/>
        </w:rPr>
        <w:t>, rejon ul. Bydgoskiej</w:t>
      </w:r>
      <w:r w:rsidRPr="00525242">
        <w:rPr>
          <w:sz w:val="24"/>
          <w:szCs w:val="24"/>
        </w:rPr>
        <w:t>.  Pokrycie kosztów w 41% przez Wnioskodawcę</w:t>
      </w:r>
      <w:r>
        <w:rPr>
          <w:sz w:val="24"/>
          <w:szCs w:val="24"/>
        </w:rPr>
        <w:t xml:space="preserve">. </w:t>
      </w:r>
      <w:r w:rsidRPr="00525242">
        <w:rPr>
          <w:sz w:val="24"/>
          <w:szCs w:val="24"/>
        </w:rPr>
        <w:t xml:space="preserve">  Wykonanie do 31.12.2021r.</w:t>
      </w:r>
      <w:r>
        <w:rPr>
          <w:sz w:val="24"/>
          <w:szCs w:val="24"/>
        </w:rPr>
        <w:t xml:space="preserve"> (zał. 3 poz. 1.31)</w:t>
      </w:r>
    </w:p>
    <w:p w:rsidR="00DF1D99" w:rsidRDefault="00DF1D99" w:rsidP="00EF58D6">
      <w:pPr>
        <w:pStyle w:val="Akapitzlist"/>
        <w:numPr>
          <w:ilvl w:val="0"/>
          <w:numId w:val="203"/>
        </w:numPr>
        <w:spacing w:line="22" w:lineRule="atLeast"/>
        <w:jc w:val="both"/>
        <w:rPr>
          <w:sz w:val="24"/>
          <w:szCs w:val="24"/>
        </w:rPr>
      </w:pPr>
      <w:r w:rsidRPr="00525242">
        <w:rPr>
          <w:sz w:val="24"/>
          <w:szCs w:val="24"/>
        </w:rPr>
        <w:t>Umowa nr 1A z dnia 2 lutego 2021r. dot. wykonania projektu budowlanego odgałęzienia sieci kanalizacji sanitarnej oraz stosowne roboty budowlane  na dział</w:t>
      </w:r>
      <w:r>
        <w:rPr>
          <w:sz w:val="24"/>
          <w:szCs w:val="24"/>
        </w:rPr>
        <w:t>ce</w:t>
      </w:r>
      <w:r w:rsidRPr="00525242">
        <w:rPr>
          <w:sz w:val="24"/>
          <w:szCs w:val="24"/>
        </w:rPr>
        <w:t xml:space="preserve">  nr: 540/14,  celem uzbrojenia działki: 1267 w miejscowości Osielsko. Pokrycie kosztów w 100% przez Wnioskodawcę. Wykonanie do 31.12.2021r.</w:t>
      </w:r>
    </w:p>
    <w:p w:rsidR="00DF1D99" w:rsidRPr="00525242" w:rsidRDefault="00DF1D99" w:rsidP="00EF58D6">
      <w:pPr>
        <w:pStyle w:val="Akapitzlist"/>
        <w:numPr>
          <w:ilvl w:val="0"/>
          <w:numId w:val="203"/>
        </w:numPr>
        <w:spacing w:line="22" w:lineRule="atLeast"/>
        <w:jc w:val="both"/>
        <w:rPr>
          <w:sz w:val="24"/>
          <w:szCs w:val="24"/>
        </w:rPr>
      </w:pPr>
      <w:r w:rsidRPr="00525242">
        <w:rPr>
          <w:sz w:val="24"/>
          <w:szCs w:val="24"/>
        </w:rPr>
        <w:t xml:space="preserve">Umowa nr 2 z dnia 3 marca 2021r.  dot. wykonania projektu budowy sieci wodociągowej i sieci kanalizacji sanitarnej oraz stosowne roboty budowlane na działkach 372/15 </w:t>
      </w:r>
      <w:r>
        <w:rPr>
          <w:sz w:val="24"/>
          <w:szCs w:val="24"/>
        </w:rPr>
        <w:br/>
      </w:r>
      <w:r w:rsidRPr="00525242">
        <w:rPr>
          <w:sz w:val="24"/>
          <w:szCs w:val="24"/>
        </w:rPr>
        <w:t>i 372/20  w miejscowości Myślęcinek. Pokrycie kosztów w 100% przez Wnioskodawcę. Wykonanie do 31.12.2021r.</w:t>
      </w:r>
    </w:p>
    <w:p w:rsidR="00DF1D99" w:rsidRPr="00720E20" w:rsidRDefault="00DF1D99" w:rsidP="00EF58D6">
      <w:pPr>
        <w:pStyle w:val="Akapitzlist"/>
        <w:numPr>
          <w:ilvl w:val="0"/>
          <w:numId w:val="203"/>
        </w:numPr>
        <w:spacing w:after="200" w:line="22" w:lineRule="atLeast"/>
        <w:jc w:val="both"/>
        <w:rPr>
          <w:sz w:val="24"/>
          <w:szCs w:val="24"/>
        </w:rPr>
      </w:pPr>
      <w:r w:rsidRPr="00720E20">
        <w:rPr>
          <w:sz w:val="24"/>
          <w:szCs w:val="24"/>
        </w:rPr>
        <w:t xml:space="preserve">Umowa nr 3  z dnia 5 marca 2021r.  dot.  wykonania projektu budowlanego odgałęzienia sieci kanalizacji sanitarnej oraz stosowne roboty budowlane do granicy działki 86/4  </w:t>
      </w:r>
      <w:r>
        <w:rPr>
          <w:sz w:val="24"/>
          <w:szCs w:val="24"/>
        </w:rPr>
        <w:br/>
      </w:r>
      <w:r w:rsidRPr="00720E20">
        <w:rPr>
          <w:sz w:val="24"/>
          <w:szCs w:val="24"/>
        </w:rPr>
        <w:t>w miejscowości Osielsko.  Pokrycie kosztów w 100% przez Wnioskodawcę. Wykonanie do 31.12.2021r.</w:t>
      </w:r>
    </w:p>
    <w:p w:rsidR="00DF1D99" w:rsidRPr="00720E20" w:rsidRDefault="00DF1D99" w:rsidP="00EF58D6">
      <w:pPr>
        <w:pStyle w:val="Akapitzlist"/>
        <w:numPr>
          <w:ilvl w:val="0"/>
          <w:numId w:val="203"/>
        </w:numPr>
        <w:spacing w:after="200" w:line="22" w:lineRule="atLeast"/>
        <w:jc w:val="both"/>
        <w:rPr>
          <w:sz w:val="24"/>
          <w:szCs w:val="24"/>
        </w:rPr>
      </w:pPr>
      <w:r w:rsidRPr="00720E20">
        <w:rPr>
          <w:sz w:val="24"/>
          <w:szCs w:val="24"/>
        </w:rPr>
        <w:t xml:space="preserve">Umowa nr 4 z dnia 8 marca 2021r. dot. wykonania projektu budowy sieci wodociągowej </w:t>
      </w:r>
      <w:r>
        <w:rPr>
          <w:sz w:val="24"/>
          <w:szCs w:val="24"/>
        </w:rPr>
        <w:br/>
      </w:r>
      <w:r w:rsidRPr="00720E20">
        <w:rPr>
          <w:sz w:val="24"/>
          <w:szCs w:val="24"/>
        </w:rPr>
        <w:t>i sieci kanalizacji sanitarnej oraz stosowne roboty budowlane na działce 272/5 celem podłączenia działki 273/82  w miejscowości Żołędowo.  Pokrycie kosztów w 100% przez Wnioskodawcę. Umowa została rozwiązana</w:t>
      </w:r>
      <w:r>
        <w:rPr>
          <w:sz w:val="24"/>
          <w:szCs w:val="24"/>
        </w:rPr>
        <w:t>.</w:t>
      </w:r>
    </w:p>
    <w:p w:rsidR="00DF1D99" w:rsidRPr="00720E20" w:rsidRDefault="00DF1D99" w:rsidP="00EF58D6">
      <w:pPr>
        <w:pStyle w:val="Akapitzlist"/>
        <w:numPr>
          <w:ilvl w:val="0"/>
          <w:numId w:val="203"/>
        </w:numPr>
        <w:spacing w:after="200" w:line="22" w:lineRule="atLeast"/>
        <w:jc w:val="both"/>
        <w:rPr>
          <w:sz w:val="24"/>
          <w:szCs w:val="24"/>
        </w:rPr>
      </w:pPr>
      <w:r w:rsidRPr="00720E20">
        <w:rPr>
          <w:sz w:val="24"/>
          <w:szCs w:val="24"/>
        </w:rPr>
        <w:t>Umowa nr 5 z dnia 23 marca 2021r. dot. wykonania projektu budowy sieci wodociągowej  oraz stosowne roboty budowlane na działce 231/3  celem uzbrojenia działki 235/4  w miejscowości Bożenkowo. Pokrycie kosztów w 100% przez Wnioskodawcę. Wykonanie do 30.06.2022r.</w:t>
      </w:r>
    </w:p>
    <w:p w:rsidR="00DF1D99" w:rsidRPr="00720E20" w:rsidRDefault="00DF1D99" w:rsidP="00EF58D6">
      <w:pPr>
        <w:pStyle w:val="Akapitzlist"/>
        <w:numPr>
          <w:ilvl w:val="0"/>
          <w:numId w:val="203"/>
        </w:numPr>
        <w:spacing w:after="200" w:line="22" w:lineRule="atLeast"/>
        <w:jc w:val="both"/>
        <w:rPr>
          <w:sz w:val="24"/>
          <w:szCs w:val="24"/>
        </w:rPr>
      </w:pPr>
      <w:r w:rsidRPr="00720E20">
        <w:rPr>
          <w:sz w:val="24"/>
          <w:szCs w:val="24"/>
        </w:rPr>
        <w:t xml:space="preserve">Umowa nr 6 II etap z dnia 12 kwietnia 2021r. dot.  budowy odcinka sieci wodociągowej oraz sieci kanalizacji sanitarnej  na działkach  </w:t>
      </w:r>
      <w:r>
        <w:rPr>
          <w:sz w:val="24"/>
          <w:szCs w:val="24"/>
        </w:rPr>
        <w:t xml:space="preserve">nr </w:t>
      </w:r>
      <w:r w:rsidRPr="00720E20">
        <w:rPr>
          <w:sz w:val="24"/>
          <w:szCs w:val="24"/>
        </w:rPr>
        <w:t xml:space="preserve">245/30, 244/18  w miejscowości Niemcz </w:t>
      </w:r>
      <w:r>
        <w:rPr>
          <w:sz w:val="24"/>
          <w:szCs w:val="24"/>
        </w:rPr>
        <w:t xml:space="preserve">w rejonie ul. Wielorybiej </w:t>
      </w:r>
      <w:r w:rsidRPr="00720E20">
        <w:rPr>
          <w:sz w:val="24"/>
          <w:szCs w:val="24"/>
        </w:rPr>
        <w:t xml:space="preserve">celem uzbrojenia działek </w:t>
      </w:r>
      <w:r>
        <w:rPr>
          <w:sz w:val="24"/>
          <w:szCs w:val="24"/>
        </w:rPr>
        <w:t xml:space="preserve">nr </w:t>
      </w:r>
      <w:r w:rsidRPr="00720E20">
        <w:rPr>
          <w:sz w:val="24"/>
          <w:szCs w:val="24"/>
        </w:rPr>
        <w:t xml:space="preserve">244/19 i 244/20.Pokrycie kosztów w 26% przez Wnioskodawcę.  Wykonanie do 31.12.2021r. </w:t>
      </w:r>
      <w:r>
        <w:rPr>
          <w:sz w:val="24"/>
          <w:szCs w:val="24"/>
        </w:rPr>
        <w:t>(zał. 3 poz. 1.43)</w:t>
      </w:r>
    </w:p>
    <w:p w:rsidR="00DF1D99" w:rsidRPr="00720E20" w:rsidRDefault="00DF1D99" w:rsidP="00EF58D6">
      <w:pPr>
        <w:pStyle w:val="Akapitzlist"/>
        <w:numPr>
          <w:ilvl w:val="0"/>
          <w:numId w:val="203"/>
        </w:numPr>
        <w:spacing w:after="200" w:line="22" w:lineRule="atLeast"/>
        <w:jc w:val="both"/>
        <w:rPr>
          <w:sz w:val="24"/>
          <w:szCs w:val="24"/>
        </w:rPr>
      </w:pPr>
      <w:r w:rsidRPr="00720E20">
        <w:rPr>
          <w:sz w:val="24"/>
          <w:szCs w:val="24"/>
        </w:rPr>
        <w:t>Umowa nr 7 I etap z  dnia 13 kwietnia 2021r. dot. wykonania projektu budowy sieci kanalizacji sanitarnej wraz z odgałęzieniem na działce 352/72 celem uzbrojenia działki 352/97  w miejscowości Osielsko</w:t>
      </w:r>
      <w:r>
        <w:rPr>
          <w:sz w:val="24"/>
          <w:szCs w:val="24"/>
        </w:rPr>
        <w:t xml:space="preserve"> ul. Moczarowa</w:t>
      </w:r>
      <w:r w:rsidRPr="00720E20">
        <w:rPr>
          <w:sz w:val="24"/>
          <w:szCs w:val="24"/>
        </w:rPr>
        <w:t>. Pokrycie kosztów w 41% przez Wnioskodawcę. Wykonanie I etapu do 31.12.2021r.</w:t>
      </w:r>
      <w:r>
        <w:rPr>
          <w:sz w:val="24"/>
          <w:szCs w:val="24"/>
        </w:rPr>
        <w:t xml:space="preserve"> (zał. 3 poz. 1.47)</w:t>
      </w:r>
    </w:p>
    <w:p w:rsidR="00DF1D99" w:rsidRPr="00720E20" w:rsidRDefault="00DF1D99" w:rsidP="00EF58D6">
      <w:pPr>
        <w:pStyle w:val="Akapitzlist"/>
        <w:numPr>
          <w:ilvl w:val="0"/>
          <w:numId w:val="203"/>
        </w:numPr>
        <w:spacing w:after="200" w:line="22" w:lineRule="atLeast"/>
        <w:jc w:val="both"/>
        <w:rPr>
          <w:sz w:val="24"/>
          <w:szCs w:val="24"/>
        </w:rPr>
      </w:pPr>
      <w:r w:rsidRPr="00720E20">
        <w:rPr>
          <w:sz w:val="24"/>
          <w:szCs w:val="24"/>
        </w:rPr>
        <w:t>Umowa nr 8 II etap z dnia 7 maja  2021r. dot.  budowy odcinka sieci wodociągowej oraz  sieci kanalizacji sanitarnej na działkach126/11 oraz 214/2 celem uzbrojenia działek 1268/7, 1268/8, 1268/9, 1268/10  w miejscowości Osielsko</w:t>
      </w:r>
      <w:r>
        <w:rPr>
          <w:sz w:val="24"/>
          <w:szCs w:val="24"/>
        </w:rPr>
        <w:t xml:space="preserve"> w rejonie ul. Leśnej</w:t>
      </w:r>
      <w:r w:rsidRPr="00720E20">
        <w:rPr>
          <w:sz w:val="24"/>
          <w:szCs w:val="24"/>
        </w:rPr>
        <w:t xml:space="preserve">.  Pokrycie kosztów w 20% przez Wnioskodawcę.  Wykonanie do 31.12.2021r. </w:t>
      </w:r>
      <w:r>
        <w:rPr>
          <w:sz w:val="24"/>
          <w:szCs w:val="24"/>
        </w:rPr>
        <w:t xml:space="preserve">(zał. Nr 3 poz. 1.33) </w:t>
      </w:r>
    </w:p>
    <w:p w:rsidR="00DF1D99" w:rsidRPr="00720E20" w:rsidRDefault="00DF1D99" w:rsidP="00DF1D99">
      <w:pPr>
        <w:pStyle w:val="Akapitzlist"/>
        <w:spacing w:line="22" w:lineRule="atLeast"/>
        <w:ind w:left="1068"/>
        <w:jc w:val="both"/>
        <w:rPr>
          <w:sz w:val="24"/>
          <w:szCs w:val="24"/>
        </w:rPr>
      </w:pPr>
    </w:p>
    <w:p w:rsidR="00DF1D99" w:rsidRPr="00720E20" w:rsidRDefault="00DF1D99" w:rsidP="00EF58D6">
      <w:pPr>
        <w:pStyle w:val="Akapitzlist"/>
        <w:numPr>
          <w:ilvl w:val="0"/>
          <w:numId w:val="203"/>
        </w:numPr>
        <w:spacing w:after="200" w:line="22" w:lineRule="atLeast"/>
        <w:jc w:val="both"/>
        <w:rPr>
          <w:sz w:val="24"/>
          <w:szCs w:val="24"/>
        </w:rPr>
      </w:pPr>
      <w:r w:rsidRPr="00720E20">
        <w:rPr>
          <w:sz w:val="24"/>
          <w:szCs w:val="24"/>
        </w:rPr>
        <w:lastRenderedPageBreak/>
        <w:t>Umowa nr 9 z  dnia 10 maja 2021r. dot. wykonania projektu oraz budowy odcinka sieci wodociągowej oraz sieci kanalizacji sanitarnej na  działkach 174,179/4,172/10 celem uzbrojenia działki 172/43  w miejscowości Niwy. Pokrycie kosztów w 100% przez Wnioskodawcę. Wykonanie do 31.12.2022r.</w:t>
      </w:r>
    </w:p>
    <w:p w:rsidR="00DF1D99" w:rsidRPr="00720E20" w:rsidRDefault="00DF1D99" w:rsidP="00EF58D6">
      <w:pPr>
        <w:pStyle w:val="Akapitzlist"/>
        <w:numPr>
          <w:ilvl w:val="0"/>
          <w:numId w:val="203"/>
        </w:numPr>
        <w:spacing w:after="200" w:line="22" w:lineRule="atLeast"/>
        <w:jc w:val="both"/>
        <w:rPr>
          <w:sz w:val="24"/>
          <w:szCs w:val="24"/>
        </w:rPr>
      </w:pPr>
      <w:r w:rsidRPr="00720E20">
        <w:rPr>
          <w:sz w:val="24"/>
          <w:szCs w:val="24"/>
        </w:rPr>
        <w:t xml:space="preserve">Umowa nr 10  z dnia 28 maja 2021r. dot. wykonania projektu budowy sieci wodociągowej i sieci kanalizacji sanitarnej  oraz stosowne roboty budowlane na działce  272/5  celem uzbrojenia działki  273/82  w miejscowości Żołędowo. Pokrycie kosztów </w:t>
      </w:r>
      <w:r>
        <w:rPr>
          <w:sz w:val="24"/>
          <w:szCs w:val="24"/>
        </w:rPr>
        <w:br/>
      </w:r>
      <w:r w:rsidRPr="00720E20">
        <w:rPr>
          <w:sz w:val="24"/>
          <w:szCs w:val="24"/>
        </w:rPr>
        <w:t>w 100% przez Wnioskodawcę. Wykonanie do 31.12.2021r.</w:t>
      </w:r>
    </w:p>
    <w:p w:rsidR="00DF1D99" w:rsidRPr="00720E20" w:rsidRDefault="00DF1D99" w:rsidP="00EF58D6">
      <w:pPr>
        <w:pStyle w:val="Akapitzlist"/>
        <w:numPr>
          <w:ilvl w:val="0"/>
          <w:numId w:val="203"/>
        </w:numPr>
        <w:spacing w:after="200" w:line="22" w:lineRule="atLeast"/>
        <w:jc w:val="both"/>
        <w:rPr>
          <w:sz w:val="24"/>
          <w:szCs w:val="24"/>
        </w:rPr>
      </w:pPr>
      <w:r w:rsidRPr="00720E20">
        <w:rPr>
          <w:sz w:val="24"/>
          <w:szCs w:val="24"/>
        </w:rPr>
        <w:t>Umowa nr 11 z  dnia 10 czerwca 2021r. dot. wykonania projektu  budowy odgałęzienia  sieci kanalizacji sanitarnej  oraz stosowne roboty budowlane na działce 213/3 celem uzbrojenia działki 1071  w miejscowości Osielsko. Pokrycie kosztów w 100% przez Wnioskodawcę. Wykonanie do 31.12.2021r.</w:t>
      </w:r>
    </w:p>
    <w:p w:rsidR="00DF1D99" w:rsidRPr="00720E20" w:rsidRDefault="00DF1D99" w:rsidP="00EF58D6">
      <w:pPr>
        <w:pStyle w:val="Akapitzlist"/>
        <w:numPr>
          <w:ilvl w:val="0"/>
          <w:numId w:val="203"/>
        </w:numPr>
        <w:spacing w:after="200" w:line="22" w:lineRule="atLeast"/>
        <w:jc w:val="both"/>
        <w:rPr>
          <w:sz w:val="24"/>
          <w:szCs w:val="24"/>
        </w:rPr>
      </w:pPr>
      <w:r w:rsidRPr="00720E20">
        <w:rPr>
          <w:sz w:val="24"/>
          <w:szCs w:val="24"/>
        </w:rPr>
        <w:t xml:space="preserve">Umowa nr 12 I etap z dnia 10 czerwca 2021r. dot. wykonania projektu budowy odcinka sieci wodociągowej i sieci kanalizacji sanitarnej oraz stosowne roboty budowlane na działce 89/3 celem uzbrojenia działek 92/38 i 92/39  w miejscowości Osielsko. Pokrycie kosztów w 100% przez Wnioskodawcę. Wykonanie zadania 31.12.2022r. </w:t>
      </w:r>
    </w:p>
    <w:p w:rsidR="00DF1D99" w:rsidRPr="00720E20" w:rsidRDefault="00DF1D99" w:rsidP="00EF58D6">
      <w:pPr>
        <w:pStyle w:val="Akapitzlist"/>
        <w:numPr>
          <w:ilvl w:val="0"/>
          <w:numId w:val="203"/>
        </w:numPr>
        <w:spacing w:after="200" w:line="22" w:lineRule="atLeast"/>
        <w:jc w:val="both"/>
        <w:rPr>
          <w:sz w:val="24"/>
          <w:szCs w:val="24"/>
        </w:rPr>
      </w:pPr>
      <w:r w:rsidRPr="00720E20">
        <w:rPr>
          <w:sz w:val="24"/>
          <w:szCs w:val="24"/>
        </w:rPr>
        <w:t xml:space="preserve">Umowa nr 13/2021 I etap z dnia 23 czerwca 2021r. dot. wykonania projektu budowy sieci wodociągowej oraz sieci kanalizacji sanitarnej na działce 86/18 celem uzbrojenia działek </w:t>
      </w:r>
      <w:r w:rsidRPr="00E73106">
        <w:rPr>
          <w:sz w:val="24"/>
          <w:szCs w:val="24"/>
        </w:rPr>
        <w:t xml:space="preserve">86/5, 86/6, 86/15, 86/16 </w:t>
      </w:r>
      <w:r w:rsidRPr="00720E20">
        <w:rPr>
          <w:sz w:val="24"/>
          <w:szCs w:val="24"/>
        </w:rPr>
        <w:t>w miejscowości Osielsko</w:t>
      </w:r>
      <w:r>
        <w:rPr>
          <w:sz w:val="24"/>
          <w:szCs w:val="24"/>
        </w:rPr>
        <w:t xml:space="preserve"> ul. Boczna</w:t>
      </w:r>
      <w:r w:rsidRPr="00720E20">
        <w:rPr>
          <w:sz w:val="24"/>
          <w:szCs w:val="24"/>
        </w:rPr>
        <w:t xml:space="preserve">. Pokrycie kosztów w 41% przez Wnioskodawców. Wykonanie I etapu 1.11.2021r. </w:t>
      </w:r>
      <w:r>
        <w:rPr>
          <w:sz w:val="24"/>
          <w:szCs w:val="24"/>
        </w:rPr>
        <w:t>(zał. 3 poz. 1.50)</w:t>
      </w:r>
    </w:p>
    <w:p w:rsidR="00DF1D99" w:rsidRDefault="00DF1D99" w:rsidP="00EF58D6">
      <w:pPr>
        <w:pStyle w:val="Akapitzlist"/>
        <w:numPr>
          <w:ilvl w:val="0"/>
          <w:numId w:val="203"/>
        </w:numPr>
        <w:spacing w:after="200" w:line="22" w:lineRule="atLeast"/>
        <w:jc w:val="both"/>
        <w:rPr>
          <w:sz w:val="24"/>
          <w:szCs w:val="24"/>
        </w:rPr>
      </w:pPr>
      <w:r w:rsidRPr="00720E20">
        <w:rPr>
          <w:sz w:val="24"/>
          <w:szCs w:val="24"/>
        </w:rPr>
        <w:t>Umowa nr 14/2021 I etap z dnia 23 czerwca 2021r. dot. wykonania projektu budowy odcinka drogi ( ul. Lawendowa). Pokrycie kosztów w 21% przez Wnioskodawców. Wykonanie 31.12.202</w:t>
      </w:r>
      <w:r>
        <w:rPr>
          <w:sz w:val="24"/>
          <w:szCs w:val="24"/>
        </w:rPr>
        <w:t xml:space="preserve">2 </w:t>
      </w:r>
      <w:r w:rsidRPr="00720E20">
        <w:rPr>
          <w:sz w:val="24"/>
          <w:szCs w:val="24"/>
        </w:rPr>
        <w:t xml:space="preserve">r. </w:t>
      </w:r>
    </w:p>
    <w:p w:rsidR="00DF1D99" w:rsidRPr="00AF2245" w:rsidRDefault="00DF1D99" w:rsidP="00EF58D6">
      <w:pPr>
        <w:pStyle w:val="Akapitzlist"/>
        <w:numPr>
          <w:ilvl w:val="0"/>
          <w:numId w:val="203"/>
        </w:numPr>
        <w:spacing w:after="200" w:line="22" w:lineRule="atLeast"/>
        <w:jc w:val="both"/>
        <w:rPr>
          <w:sz w:val="24"/>
          <w:szCs w:val="24"/>
        </w:rPr>
      </w:pPr>
      <w:r w:rsidRPr="00AF2245">
        <w:rPr>
          <w:sz w:val="24"/>
          <w:szCs w:val="24"/>
        </w:rPr>
        <w:t>Umowa nr 15/2021 I etap z dnia 23 czerwca 2021r. dot. wykonania projektu budowy sieci  kanalizacji sanitarnej na działkach 209/29 oraz 209/50  celem uzbrojenia działek 206/53,0209/54  w miejscowości Niemcz. Pokrycie kosztów w 41% przez Wnioskodawców. Wykonanie 31.12.202</w:t>
      </w:r>
      <w:r>
        <w:rPr>
          <w:sz w:val="24"/>
          <w:szCs w:val="24"/>
        </w:rPr>
        <w:t xml:space="preserve">2 </w:t>
      </w:r>
      <w:r w:rsidRPr="00AF2245">
        <w:rPr>
          <w:sz w:val="24"/>
          <w:szCs w:val="24"/>
        </w:rPr>
        <w:t xml:space="preserve">r. </w:t>
      </w:r>
    </w:p>
    <w:p w:rsidR="00DF1D99" w:rsidRPr="00D814D3" w:rsidRDefault="00DF1D99" w:rsidP="00DF1D99">
      <w:pPr>
        <w:spacing w:line="22" w:lineRule="atLeast"/>
        <w:contextualSpacing/>
        <w:jc w:val="both"/>
        <w:rPr>
          <w:rFonts w:ascii="Times New Roman" w:eastAsia="Times New Roman" w:hAnsi="Times New Roman" w:cs="Times New Roman"/>
          <w:sz w:val="24"/>
          <w:szCs w:val="24"/>
          <w:lang w:eastAsia="pl-PL"/>
        </w:rPr>
      </w:pPr>
      <w:r w:rsidRPr="00D814D3">
        <w:rPr>
          <w:rFonts w:ascii="Times New Roman" w:eastAsia="Times New Roman" w:hAnsi="Times New Roman" w:cs="Times New Roman"/>
          <w:sz w:val="24"/>
          <w:szCs w:val="24"/>
          <w:lang w:eastAsia="pl-PL"/>
        </w:rPr>
        <w:t xml:space="preserve">W załączniku nr 3 do uchwały budżetowej na rok bieżący zostało ujętych 5 zadań realizowane w ramach inicjatywy lokalnej. Są to zadania: </w:t>
      </w:r>
    </w:p>
    <w:p w:rsidR="00DF1D99" w:rsidRPr="00D814D3" w:rsidRDefault="00DF1D99" w:rsidP="00EF58D6">
      <w:pPr>
        <w:numPr>
          <w:ilvl w:val="0"/>
          <w:numId w:val="202"/>
        </w:numPr>
        <w:spacing w:after="0" w:line="22" w:lineRule="atLeast"/>
        <w:contextualSpacing/>
        <w:rPr>
          <w:rFonts w:ascii="Times New Roman" w:eastAsia="Times New Roman" w:hAnsi="Times New Roman" w:cs="Times New Roman"/>
          <w:sz w:val="24"/>
          <w:szCs w:val="24"/>
          <w:lang w:eastAsia="pl-PL"/>
        </w:rPr>
      </w:pPr>
      <w:r w:rsidRPr="00D814D3">
        <w:rPr>
          <w:rFonts w:ascii="Times New Roman" w:eastAsia="Times New Roman" w:hAnsi="Times New Roman" w:cs="Times New Roman"/>
          <w:sz w:val="24"/>
          <w:szCs w:val="24"/>
          <w:lang w:eastAsia="pl-PL"/>
        </w:rPr>
        <w:t>Poz. 1.31. b</w:t>
      </w:r>
      <w:r w:rsidRPr="00D814D3">
        <w:rPr>
          <w:rFonts w:ascii="Times New Roman" w:hAnsi="Times New Roman" w:cs="Times New Roman"/>
          <w:sz w:val="24"/>
          <w:szCs w:val="24"/>
        </w:rPr>
        <w:t xml:space="preserve">udowa odcinka sieci wodociągowej oraz sieci kanalizacji sanitarnej  na terenie działek nr 250/2, 250/3, 250/1, 239, 235/7 w miejscowości Niemcz, rejon ul. Bydgoskiej; </w:t>
      </w:r>
    </w:p>
    <w:p w:rsidR="00DF1D99" w:rsidRPr="00D814D3" w:rsidRDefault="00DF1D99" w:rsidP="00EF58D6">
      <w:pPr>
        <w:numPr>
          <w:ilvl w:val="0"/>
          <w:numId w:val="202"/>
        </w:numPr>
        <w:spacing w:after="0" w:line="22" w:lineRule="atLeast"/>
        <w:contextualSpacing/>
        <w:jc w:val="both"/>
        <w:rPr>
          <w:rFonts w:ascii="Times New Roman" w:eastAsia="Times New Roman" w:hAnsi="Times New Roman" w:cs="Times New Roman"/>
          <w:sz w:val="24"/>
          <w:szCs w:val="24"/>
          <w:lang w:eastAsia="pl-PL"/>
        </w:rPr>
      </w:pPr>
      <w:r w:rsidRPr="00D814D3">
        <w:rPr>
          <w:rFonts w:ascii="Times New Roman" w:hAnsi="Times New Roman" w:cs="Times New Roman"/>
          <w:sz w:val="24"/>
          <w:szCs w:val="24"/>
        </w:rPr>
        <w:t xml:space="preserve">Poz. 1.33. budowa odcinka sieci wodociągowej oraz  sieci kanalizacji sanitarnej na działkach 126/11 oraz 214/2 celem uzbrojenia działek 1268/7, 1268/8, 1268/9, 1268/10  </w:t>
      </w:r>
      <w:r>
        <w:rPr>
          <w:rFonts w:ascii="Times New Roman" w:hAnsi="Times New Roman" w:cs="Times New Roman"/>
          <w:sz w:val="24"/>
          <w:szCs w:val="24"/>
        </w:rPr>
        <w:br/>
      </w:r>
      <w:r w:rsidRPr="00D814D3">
        <w:rPr>
          <w:rFonts w:ascii="Times New Roman" w:hAnsi="Times New Roman" w:cs="Times New Roman"/>
          <w:sz w:val="24"/>
          <w:szCs w:val="24"/>
        </w:rPr>
        <w:t>w miejscowości Osielsko w rejonie ul. Leśnej;</w:t>
      </w:r>
    </w:p>
    <w:p w:rsidR="00DF1D99" w:rsidRPr="00D814D3" w:rsidRDefault="00DF1D99" w:rsidP="00EF58D6">
      <w:pPr>
        <w:numPr>
          <w:ilvl w:val="0"/>
          <w:numId w:val="202"/>
        </w:numPr>
        <w:spacing w:after="0" w:line="22" w:lineRule="atLeast"/>
        <w:contextualSpacing/>
        <w:jc w:val="both"/>
        <w:rPr>
          <w:rFonts w:ascii="Times New Roman" w:eastAsia="Times New Roman" w:hAnsi="Times New Roman" w:cs="Times New Roman"/>
          <w:sz w:val="24"/>
          <w:szCs w:val="24"/>
          <w:lang w:eastAsia="pl-PL"/>
        </w:rPr>
      </w:pPr>
      <w:r w:rsidRPr="00D814D3">
        <w:rPr>
          <w:rFonts w:ascii="Times New Roman" w:hAnsi="Times New Roman" w:cs="Times New Roman"/>
          <w:sz w:val="24"/>
          <w:szCs w:val="24"/>
        </w:rPr>
        <w:t>Poz. 1.43. budowa odcinka sieci wodociągowej oraz sieci kanalizacji sanitarnej  na działkach  nr 245/30, 244/18  w miejscowości Niemcz w rejonie ul. Wielorybiej celem uzbrojenia działek nr 244/19 i 244/20;</w:t>
      </w:r>
    </w:p>
    <w:p w:rsidR="00DF1D99" w:rsidRPr="00D814D3" w:rsidRDefault="00DF1D99" w:rsidP="00EF58D6">
      <w:pPr>
        <w:numPr>
          <w:ilvl w:val="0"/>
          <w:numId w:val="202"/>
        </w:numPr>
        <w:spacing w:after="0" w:line="22" w:lineRule="atLeast"/>
        <w:contextualSpacing/>
        <w:jc w:val="both"/>
        <w:rPr>
          <w:rFonts w:ascii="Times New Roman" w:eastAsia="Times New Roman" w:hAnsi="Times New Roman" w:cs="Times New Roman"/>
          <w:sz w:val="24"/>
          <w:szCs w:val="24"/>
          <w:lang w:eastAsia="pl-PL"/>
        </w:rPr>
      </w:pPr>
      <w:r w:rsidRPr="00D814D3">
        <w:rPr>
          <w:rFonts w:ascii="Times New Roman" w:hAnsi="Times New Roman" w:cs="Times New Roman"/>
          <w:sz w:val="24"/>
          <w:szCs w:val="24"/>
        </w:rPr>
        <w:t xml:space="preserve">Poz. </w:t>
      </w:r>
      <w:r>
        <w:rPr>
          <w:rFonts w:ascii="Times New Roman" w:hAnsi="Times New Roman" w:cs="Times New Roman"/>
          <w:sz w:val="24"/>
          <w:szCs w:val="24"/>
        </w:rPr>
        <w:t>1.</w:t>
      </w:r>
      <w:r w:rsidRPr="00D814D3">
        <w:rPr>
          <w:rFonts w:ascii="Times New Roman" w:hAnsi="Times New Roman" w:cs="Times New Roman"/>
          <w:sz w:val="24"/>
          <w:szCs w:val="24"/>
        </w:rPr>
        <w:t>47. budowa sieci kanalizacji sanitarnej wraz z odgałęzieniem na działce 352/72 celem uzbrojenia działki 352/97  w miejscowości Osielsko ul. Moczarowa;</w:t>
      </w:r>
    </w:p>
    <w:p w:rsidR="00DF1D99" w:rsidRPr="00D814D3" w:rsidRDefault="00DF1D99" w:rsidP="00EF58D6">
      <w:pPr>
        <w:numPr>
          <w:ilvl w:val="0"/>
          <w:numId w:val="202"/>
        </w:numPr>
        <w:spacing w:after="0" w:line="22" w:lineRule="atLeast"/>
        <w:contextualSpacing/>
        <w:jc w:val="both"/>
        <w:rPr>
          <w:rFonts w:ascii="Times New Roman" w:eastAsia="Times New Roman" w:hAnsi="Times New Roman" w:cs="Times New Roman"/>
          <w:sz w:val="24"/>
          <w:szCs w:val="24"/>
          <w:lang w:eastAsia="pl-PL"/>
        </w:rPr>
      </w:pPr>
      <w:r w:rsidRPr="00D814D3">
        <w:rPr>
          <w:rFonts w:ascii="Times New Roman" w:hAnsi="Times New Roman" w:cs="Times New Roman"/>
          <w:sz w:val="24"/>
          <w:szCs w:val="24"/>
        </w:rPr>
        <w:t>Poz. 1.50. budowa sieci wodociągowej oraz sieci kanalizacji sanitarnej na działce 86/18 celem uzbrojenia działek 86/5, 86/6, 86/15, 86/16 w miejscowości Osielsko ul. Boczna</w:t>
      </w:r>
      <w:r>
        <w:rPr>
          <w:rFonts w:ascii="Times New Roman" w:hAnsi="Times New Roman" w:cs="Times New Roman"/>
          <w:sz w:val="24"/>
          <w:szCs w:val="24"/>
        </w:rPr>
        <w:t>.</w:t>
      </w:r>
    </w:p>
    <w:p w:rsidR="00DF1D99" w:rsidRPr="00D814D3" w:rsidRDefault="00DF1D99" w:rsidP="00DF1D99">
      <w:pPr>
        <w:spacing w:after="0" w:line="22" w:lineRule="atLeast"/>
        <w:rPr>
          <w:rFonts w:ascii="Times New Roman" w:eastAsia="Times New Roman" w:hAnsi="Times New Roman" w:cs="Times New Roman"/>
          <w:sz w:val="24"/>
          <w:szCs w:val="24"/>
          <w:lang w:eastAsia="pl-PL"/>
        </w:rPr>
      </w:pPr>
      <w:r w:rsidRPr="00D814D3">
        <w:rPr>
          <w:rFonts w:ascii="Times New Roman" w:eastAsia="Times New Roman" w:hAnsi="Times New Roman" w:cs="Times New Roman"/>
          <w:sz w:val="24"/>
          <w:szCs w:val="24"/>
          <w:lang w:eastAsia="pl-PL"/>
        </w:rPr>
        <w:t xml:space="preserve">Pozostałe zadania są ujęte w uchwale w sprawie Wieloletniej Prognozy Finansowej albo są </w:t>
      </w:r>
      <w:r>
        <w:rPr>
          <w:rFonts w:ascii="Times New Roman" w:eastAsia="Times New Roman" w:hAnsi="Times New Roman" w:cs="Times New Roman"/>
          <w:sz w:val="24"/>
          <w:szCs w:val="24"/>
          <w:lang w:eastAsia="pl-PL"/>
        </w:rPr>
        <w:br/>
      </w:r>
      <w:r w:rsidRPr="00D814D3">
        <w:rPr>
          <w:rFonts w:ascii="Times New Roman" w:eastAsia="Times New Roman" w:hAnsi="Times New Roman" w:cs="Times New Roman"/>
          <w:sz w:val="24"/>
          <w:szCs w:val="24"/>
          <w:lang w:eastAsia="pl-PL"/>
        </w:rPr>
        <w:t>w 100 % realizowane przez Wnioskodawcę.</w:t>
      </w:r>
    </w:p>
    <w:p w:rsidR="00DF1D99" w:rsidRDefault="00DF1D99" w:rsidP="00DF1D99">
      <w:pPr>
        <w:spacing w:after="0" w:line="22" w:lineRule="atLeast"/>
        <w:rPr>
          <w:rFonts w:ascii="Times New Roman" w:eastAsia="Times New Roman" w:hAnsi="Times New Roman" w:cs="Times New Roman"/>
          <w:b/>
          <w:sz w:val="28"/>
          <w:szCs w:val="28"/>
          <w:lang w:eastAsia="pl-PL"/>
        </w:rPr>
      </w:pPr>
    </w:p>
    <w:p w:rsidR="00103B07" w:rsidRPr="00B84100" w:rsidRDefault="00103B07" w:rsidP="007D58A6">
      <w:pPr>
        <w:pStyle w:val="Zwykytekst"/>
        <w:jc w:val="both"/>
        <w:rPr>
          <w:rFonts w:ascii="Times New Roman" w:eastAsia="MS Mincho" w:hAnsi="Times New Roman"/>
          <w:bCs/>
          <w:color w:val="FF0000"/>
          <w:sz w:val="24"/>
          <w:szCs w:val="24"/>
        </w:rPr>
      </w:pPr>
    </w:p>
    <w:p w:rsidR="007D58A6" w:rsidRDefault="007D58A6" w:rsidP="007D58A6">
      <w:pPr>
        <w:pStyle w:val="Zwykytekst"/>
        <w:jc w:val="both"/>
        <w:rPr>
          <w:rFonts w:ascii="Times New Roman" w:eastAsia="MS Mincho" w:hAnsi="Times New Roman"/>
          <w:bCs/>
          <w:color w:val="1F497D" w:themeColor="text2"/>
          <w:sz w:val="24"/>
          <w:szCs w:val="24"/>
        </w:rPr>
      </w:pPr>
    </w:p>
    <w:p w:rsidR="00DC3655" w:rsidRDefault="00DC3655" w:rsidP="007D58A6">
      <w:pPr>
        <w:pStyle w:val="Zwykytekst"/>
        <w:jc w:val="both"/>
        <w:rPr>
          <w:rFonts w:ascii="Times New Roman" w:eastAsia="MS Mincho" w:hAnsi="Times New Roman"/>
          <w:bCs/>
          <w:color w:val="1F497D" w:themeColor="text2"/>
          <w:sz w:val="24"/>
          <w:szCs w:val="24"/>
        </w:rPr>
      </w:pPr>
    </w:p>
    <w:p w:rsidR="00DC3655" w:rsidRDefault="00DC3655" w:rsidP="007D58A6">
      <w:pPr>
        <w:pStyle w:val="Zwykytekst"/>
        <w:jc w:val="both"/>
        <w:rPr>
          <w:rFonts w:ascii="Times New Roman" w:eastAsia="MS Mincho" w:hAnsi="Times New Roman"/>
          <w:bCs/>
          <w:color w:val="1F497D" w:themeColor="text2"/>
          <w:sz w:val="24"/>
          <w:szCs w:val="24"/>
        </w:rPr>
      </w:pPr>
    </w:p>
    <w:p w:rsidR="00DC3655" w:rsidRDefault="00DC3655" w:rsidP="007D58A6">
      <w:pPr>
        <w:pStyle w:val="Zwykytekst"/>
        <w:jc w:val="both"/>
        <w:rPr>
          <w:rFonts w:ascii="Times New Roman" w:eastAsia="MS Mincho" w:hAnsi="Times New Roman"/>
          <w:bCs/>
          <w:color w:val="1F497D" w:themeColor="text2"/>
          <w:sz w:val="24"/>
          <w:szCs w:val="24"/>
        </w:rPr>
      </w:pPr>
    </w:p>
    <w:p w:rsidR="00DC3655" w:rsidRDefault="00DC3655" w:rsidP="007D58A6">
      <w:pPr>
        <w:pStyle w:val="Zwykytekst"/>
        <w:jc w:val="both"/>
        <w:rPr>
          <w:rFonts w:ascii="Times New Roman" w:eastAsia="MS Mincho" w:hAnsi="Times New Roman"/>
          <w:bCs/>
          <w:color w:val="1F497D" w:themeColor="text2"/>
          <w:sz w:val="24"/>
          <w:szCs w:val="24"/>
        </w:rPr>
      </w:pPr>
    </w:p>
    <w:p w:rsidR="00DC3655" w:rsidRDefault="00DC3655" w:rsidP="007D58A6">
      <w:pPr>
        <w:pStyle w:val="Zwykytekst"/>
        <w:jc w:val="both"/>
        <w:rPr>
          <w:rFonts w:ascii="Times New Roman" w:eastAsia="MS Mincho" w:hAnsi="Times New Roman"/>
          <w:bCs/>
          <w:color w:val="1F497D" w:themeColor="text2"/>
          <w:sz w:val="24"/>
          <w:szCs w:val="24"/>
        </w:rPr>
      </w:pPr>
    </w:p>
    <w:p w:rsidR="00DC3655" w:rsidRDefault="00DC3655" w:rsidP="007D58A6">
      <w:pPr>
        <w:pStyle w:val="Zwykytekst"/>
        <w:jc w:val="both"/>
        <w:rPr>
          <w:rFonts w:ascii="Times New Roman" w:eastAsia="MS Mincho" w:hAnsi="Times New Roman"/>
          <w:bCs/>
          <w:color w:val="1F497D" w:themeColor="text2"/>
          <w:sz w:val="24"/>
          <w:szCs w:val="24"/>
        </w:rPr>
      </w:pPr>
    </w:p>
    <w:p w:rsidR="00DC3655" w:rsidRDefault="00DC3655" w:rsidP="007D58A6">
      <w:pPr>
        <w:pStyle w:val="Zwykytekst"/>
        <w:jc w:val="both"/>
        <w:rPr>
          <w:rFonts w:ascii="Times New Roman" w:eastAsia="MS Mincho" w:hAnsi="Times New Roman"/>
          <w:bCs/>
          <w:color w:val="1F497D" w:themeColor="text2"/>
          <w:sz w:val="24"/>
          <w:szCs w:val="24"/>
        </w:rPr>
      </w:pPr>
    </w:p>
    <w:p w:rsidR="00DC3655" w:rsidRDefault="00DC3655" w:rsidP="007D58A6">
      <w:pPr>
        <w:pStyle w:val="Zwykytekst"/>
        <w:jc w:val="both"/>
        <w:rPr>
          <w:rFonts w:ascii="Times New Roman" w:eastAsia="MS Mincho" w:hAnsi="Times New Roman"/>
          <w:bCs/>
          <w:color w:val="1F497D" w:themeColor="text2"/>
          <w:sz w:val="24"/>
          <w:szCs w:val="24"/>
        </w:rPr>
      </w:pPr>
    </w:p>
    <w:p w:rsidR="00DC3655" w:rsidRDefault="00DC3655" w:rsidP="007D58A6">
      <w:pPr>
        <w:pStyle w:val="Zwykytekst"/>
        <w:jc w:val="both"/>
        <w:rPr>
          <w:rFonts w:ascii="Times New Roman" w:eastAsia="MS Mincho" w:hAnsi="Times New Roman"/>
          <w:bCs/>
          <w:color w:val="1F497D" w:themeColor="text2"/>
          <w:sz w:val="24"/>
          <w:szCs w:val="24"/>
        </w:rPr>
      </w:pPr>
    </w:p>
    <w:p w:rsidR="00DC3655" w:rsidRDefault="00DC3655" w:rsidP="007D58A6">
      <w:pPr>
        <w:pStyle w:val="Zwykytekst"/>
        <w:jc w:val="both"/>
        <w:rPr>
          <w:rFonts w:ascii="Times New Roman" w:eastAsia="MS Mincho" w:hAnsi="Times New Roman"/>
          <w:bCs/>
          <w:color w:val="1F497D" w:themeColor="text2"/>
          <w:sz w:val="24"/>
          <w:szCs w:val="24"/>
        </w:rPr>
      </w:pPr>
    </w:p>
    <w:p w:rsidR="00DC3655" w:rsidRDefault="00DC3655" w:rsidP="007D58A6">
      <w:pPr>
        <w:pStyle w:val="Zwykytekst"/>
        <w:jc w:val="both"/>
        <w:rPr>
          <w:rFonts w:ascii="Times New Roman" w:eastAsia="MS Mincho" w:hAnsi="Times New Roman"/>
          <w:bCs/>
          <w:color w:val="1F497D" w:themeColor="text2"/>
          <w:sz w:val="24"/>
          <w:szCs w:val="24"/>
        </w:rPr>
      </w:pPr>
    </w:p>
    <w:p w:rsidR="00DC3655" w:rsidRPr="005F51A8" w:rsidRDefault="00DC3655" w:rsidP="007D58A6">
      <w:pPr>
        <w:pStyle w:val="Zwykytekst"/>
        <w:jc w:val="both"/>
        <w:rPr>
          <w:rFonts w:ascii="Times New Roman" w:eastAsia="MS Mincho" w:hAnsi="Times New Roman"/>
          <w:bCs/>
          <w:color w:val="1F497D" w:themeColor="text2"/>
          <w:sz w:val="24"/>
          <w:szCs w:val="24"/>
        </w:rPr>
      </w:pPr>
    </w:p>
    <w:p w:rsidR="007D58A6" w:rsidRPr="00B84100" w:rsidRDefault="0089434D" w:rsidP="0028725B">
      <w:pPr>
        <w:spacing w:after="0" w:line="240" w:lineRule="auto"/>
        <w:jc w:val="center"/>
        <w:rPr>
          <w:rFonts w:ascii="Times New Roman" w:eastAsia="MS Mincho" w:hAnsi="Times New Roman"/>
          <w:b/>
          <w:sz w:val="28"/>
          <w:szCs w:val="28"/>
        </w:rPr>
      </w:pPr>
      <w:r w:rsidRPr="00B84100">
        <w:rPr>
          <w:rFonts w:ascii="Times New Roman" w:eastAsia="MS Mincho" w:hAnsi="Times New Roman"/>
          <w:b/>
          <w:sz w:val="28"/>
          <w:szCs w:val="28"/>
        </w:rPr>
        <w:t>W</w:t>
      </w:r>
      <w:r w:rsidR="007D58A6" w:rsidRPr="00B84100">
        <w:rPr>
          <w:rFonts w:ascii="Times New Roman" w:eastAsia="MS Mincho" w:hAnsi="Times New Roman"/>
          <w:b/>
          <w:sz w:val="28"/>
          <w:szCs w:val="28"/>
        </w:rPr>
        <w:t xml:space="preserve">ykonanie wydatków według działów w </w:t>
      </w:r>
      <w:r w:rsidR="0028725B" w:rsidRPr="00B84100">
        <w:rPr>
          <w:rFonts w:ascii="Times New Roman" w:eastAsia="MS Mincho" w:hAnsi="Times New Roman"/>
          <w:b/>
          <w:sz w:val="28"/>
          <w:szCs w:val="28"/>
        </w:rPr>
        <w:t>I półroczu 202</w:t>
      </w:r>
      <w:r w:rsidR="00B84100">
        <w:rPr>
          <w:rFonts w:ascii="Times New Roman" w:eastAsia="MS Mincho" w:hAnsi="Times New Roman"/>
          <w:b/>
          <w:sz w:val="28"/>
          <w:szCs w:val="28"/>
        </w:rPr>
        <w:t>1</w:t>
      </w:r>
    </w:p>
    <w:p w:rsidR="0028725B" w:rsidRPr="00B84100" w:rsidRDefault="0028725B" w:rsidP="0028725B">
      <w:pPr>
        <w:spacing w:after="0" w:line="240" w:lineRule="auto"/>
        <w:jc w:val="center"/>
        <w:rPr>
          <w:rFonts w:ascii="Times New Roman" w:eastAsia="MS Mincho" w:hAnsi="Times New Roman"/>
          <w:b/>
          <w:sz w:val="28"/>
          <w:szCs w:val="28"/>
        </w:rPr>
      </w:pPr>
    </w:p>
    <w:p w:rsidR="007D58A6" w:rsidRPr="005F51A8" w:rsidRDefault="00F73881" w:rsidP="007D58A6">
      <w:pPr>
        <w:spacing w:after="0" w:line="240" w:lineRule="auto"/>
        <w:jc w:val="center"/>
        <w:rPr>
          <w:rFonts w:ascii="Times New Roman" w:eastAsia="MS Mincho" w:hAnsi="Times New Roman"/>
          <w:b/>
          <w:color w:val="1F497D" w:themeColor="text2"/>
          <w:sz w:val="28"/>
          <w:szCs w:val="28"/>
        </w:rPr>
      </w:pPr>
      <w:r>
        <w:rPr>
          <w:noProof/>
          <w:lang w:eastAsia="pl-PL"/>
        </w:rPr>
        <w:drawing>
          <wp:inline distT="0" distB="0" distL="0" distR="0">
            <wp:extent cx="5760720" cy="4264660"/>
            <wp:effectExtent l="0" t="0" r="0" b="0"/>
            <wp:docPr id="8" name="Wykres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D58A6" w:rsidRPr="005F51A8" w:rsidRDefault="007D58A6" w:rsidP="007D58A6">
      <w:pPr>
        <w:spacing w:after="0" w:line="240" w:lineRule="auto"/>
        <w:rPr>
          <w:rFonts w:ascii="Times New Roman" w:eastAsia="MS Mincho" w:hAnsi="Times New Roman"/>
          <w:color w:val="1F497D" w:themeColor="text2"/>
          <w:sz w:val="24"/>
          <w:szCs w:val="24"/>
        </w:rPr>
      </w:pPr>
    </w:p>
    <w:p w:rsidR="0089434D" w:rsidRPr="005F51A8" w:rsidRDefault="0089434D" w:rsidP="007D58A6">
      <w:pPr>
        <w:spacing w:after="0" w:line="240" w:lineRule="auto"/>
        <w:rPr>
          <w:rFonts w:ascii="Times New Roman" w:eastAsia="MS Mincho" w:hAnsi="Times New Roman"/>
          <w:color w:val="1F497D" w:themeColor="text2"/>
          <w:sz w:val="24"/>
          <w:szCs w:val="24"/>
        </w:rPr>
      </w:pPr>
    </w:p>
    <w:p w:rsidR="0089434D" w:rsidRPr="005F51A8" w:rsidRDefault="0089434D" w:rsidP="007D58A6">
      <w:pPr>
        <w:spacing w:after="0" w:line="240" w:lineRule="auto"/>
        <w:rPr>
          <w:rFonts w:ascii="Times New Roman" w:eastAsia="MS Mincho" w:hAnsi="Times New Roman"/>
          <w:color w:val="1F497D" w:themeColor="text2"/>
          <w:sz w:val="24"/>
          <w:szCs w:val="24"/>
        </w:rPr>
      </w:pPr>
    </w:p>
    <w:p w:rsidR="007D58A6" w:rsidRPr="00B84100" w:rsidRDefault="007D58A6" w:rsidP="007D58A6">
      <w:pPr>
        <w:spacing w:after="0" w:line="240" w:lineRule="auto"/>
        <w:jc w:val="both"/>
        <w:rPr>
          <w:rFonts w:ascii="Times New Roman" w:eastAsia="MS Mincho" w:hAnsi="Times New Roman"/>
          <w:sz w:val="24"/>
          <w:szCs w:val="24"/>
        </w:rPr>
      </w:pPr>
      <w:r w:rsidRPr="00B84100">
        <w:rPr>
          <w:rFonts w:ascii="Times New Roman" w:eastAsia="MS Mincho" w:hAnsi="Times New Roman"/>
          <w:sz w:val="24"/>
          <w:szCs w:val="24"/>
        </w:rPr>
        <w:t xml:space="preserve">Wykonanie planów finansowych jednostek organizacyjnych gminy i Urzędu Gminy  za </w:t>
      </w:r>
      <w:r w:rsidRPr="00B84100">
        <w:rPr>
          <w:rFonts w:ascii="Times New Roman" w:eastAsia="MS Mincho" w:hAnsi="Times New Roman"/>
          <w:sz w:val="24"/>
          <w:szCs w:val="24"/>
        </w:rPr>
        <w:br/>
      </w:r>
      <w:r w:rsidR="00B84100">
        <w:rPr>
          <w:rFonts w:ascii="Times New Roman" w:eastAsia="MS Mincho" w:hAnsi="Times New Roman"/>
          <w:sz w:val="24"/>
          <w:szCs w:val="24"/>
        </w:rPr>
        <w:t>I pół</w:t>
      </w:r>
      <w:r w:rsidR="00B14641" w:rsidRPr="00B84100">
        <w:rPr>
          <w:rFonts w:ascii="Times New Roman" w:eastAsia="MS Mincho" w:hAnsi="Times New Roman"/>
          <w:sz w:val="24"/>
          <w:szCs w:val="24"/>
        </w:rPr>
        <w:t>ro</w:t>
      </w:r>
      <w:r w:rsidR="00B84100">
        <w:rPr>
          <w:rFonts w:ascii="Times New Roman" w:eastAsia="MS Mincho" w:hAnsi="Times New Roman"/>
          <w:sz w:val="24"/>
          <w:szCs w:val="24"/>
        </w:rPr>
        <w:t>cze</w:t>
      </w:r>
      <w:r w:rsidRPr="00B84100">
        <w:rPr>
          <w:rFonts w:ascii="Times New Roman" w:eastAsia="MS Mincho" w:hAnsi="Times New Roman"/>
          <w:sz w:val="24"/>
          <w:szCs w:val="24"/>
        </w:rPr>
        <w:t xml:space="preserve"> 202</w:t>
      </w:r>
      <w:r w:rsidR="00B84100">
        <w:rPr>
          <w:rFonts w:ascii="Times New Roman" w:eastAsia="MS Mincho" w:hAnsi="Times New Roman"/>
          <w:sz w:val="24"/>
          <w:szCs w:val="24"/>
        </w:rPr>
        <w:t>1</w:t>
      </w:r>
      <w:r w:rsidRPr="00B84100">
        <w:rPr>
          <w:rFonts w:ascii="Times New Roman" w:eastAsia="MS Mincho" w:hAnsi="Times New Roman"/>
          <w:sz w:val="24"/>
          <w:szCs w:val="24"/>
        </w:rPr>
        <w:t xml:space="preserve">  przedstawia się następująco:</w:t>
      </w:r>
    </w:p>
    <w:p w:rsidR="007D58A6" w:rsidRPr="00A219D8" w:rsidRDefault="007D58A6" w:rsidP="00483796">
      <w:pPr>
        <w:pStyle w:val="Akapitzlist"/>
        <w:numPr>
          <w:ilvl w:val="0"/>
          <w:numId w:val="3"/>
        </w:numPr>
        <w:jc w:val="both"/>
        <w:rPr>
          <w:rFonts w:eastAsia="MS Mincho"/>
          <w:sz w:val="24"/>
          <w:szCs w:val="24"/>
        </w:rPr>
      </w:pPr>
      <w:r w:rsidRPr="00A219D8">
        <w:rPr>
          <w:rFonts w:eastAsia="MS Mincho"/>
          <w:sz w:val="24"/>
          <w:szCs w:val="24"/>
        </w:rPr>
        <w:t xml:space="preserve">Urząd Gminy- wydatki planowane </w:t>
      </w:r>
      <w:r w:rsidR="00A219D8" w:rsidRPr="00A219D8">
        <w:rPr>
          <w:rFonts w:eastAsia="MS Mincho"/>
          <w:sz w:val="24"/>
          <w:szCs w:val="24"/>
        </w:rPr>
        <w:t>84.559.128,49</w:t>
      </w:r>
      <w:r w:rsidRPr="00A219D8">
        <w:rPr>
          <w:rFonts w:eastAsia="MS Mincho"/>
          <w:sz w:val="24"/>
          <w:szCs w:val="24"/>
        </w:rPr>
        <w:t xml:space="preserve"> zł - wykonane </w:t>
      </w:r>
      <w:r w:rsidR="0054503A" w:rsidRPr="00A219D8">
        <w:rPr>
          <w:rFonts w:eastAsia="MS Mincho"/>
          <w:sz w:val="24"/>
          <w:szCs w:val="24"/>
        </w:rPr>
        <w:t>–</w:t>
      </w:r>
      <w:r w:rsidR="00A219D8" w:rsidRPr="00A219D8">
        <w:rPr>
          <w:rFonts w:eastAsia="MS Mincho"/>
          <w:sz w:val="24"/>
          <w:szCs w:val="24"/>
        </w:rPr>
        <w:t>18.630.159,08</w:t>
      </w:r>
      <w:r w:rsidRPr="00A219D8">
        <w:rPr>
          <w:rFonts w:eastAsia="MS Mincho"/>
          <w:sz w:val="24"/>
          <w:szCs w:val="24"/>
        </w:rPr>
        <w:t xml:space="preserve"> zł, co stanowi  </w:t>
      </w:r>
      <w:r w:rsidR="00A219D8" w:rsidRPr="00A219D8">
        <w:rPr>
          <w:rFonts w:eastAsia="MS Mincho"/>
          <w:sz w:val="24"/>
          <w:szCs w:val="24"/>
        </w:rPr>
        <w:t>22</w:t>
      </w:r>
      <w:r w:rsidRPr="00A219D8">
        <w:rPr>
          <w:rFonts w:eastAsia="MS Mincho"/>
          <w:sz w:val="24"/>
          <w:szCs w:val="24"/>
        </w:rPr>
        <w:t xml:space="preserve"> % planu, w tym:</w:t>
      </w:r>
    </w:p>
    <w:p w:rsidR="007D58A6" w:rsidRPr="00AD7CBE" w:rsidRDefault="007D58A6" w:rsidP="00483796">
      <w:pPr>
        <w:pStyle w:val="Akapitzlist"/>
        <w:numPr>
          <w:ilvl w:val="0"/>
          <w:numId w:val="4"/>
        </w:numPr>
        <w:jc w:val="both"/>
        <w:rPr>
          <w:rFonts w:eastAsia="MS Mincho"/>
          <w:sz w:val="24"/>
          <w:szCs w:val="24"/>
        </w:rPr>
      </w:pPr>
      <w:r w:rsidRPr="00AD7CBE">
        <w:rPr>
          <w:rFonts w:eastAsia="MS Mincho"/>
          <w:sz w:val="24"/>
          <w:szCs w:val="24"/>
        </w:rPr>
        <w:t xml:space="preserve">wydatki bieżące  plan  – </w:t>
      </w:r>
      <w:r w:rsidR="00AD7CBE" w:rsidRPr="00AD7CBE">
        <w:rPr>
          <w:rFonts w:eastAsia="MS Mincho"/>
          <w:sz w:val="24"/>
          <w:szCs w:val="24"/>
        </w:rPr>
        <w:t>39.757.727,32</w:t>
      </w:r>
      <w:r w:rsidRPr="00AD7CBE">
        <w:rPr>
          <w:rFonts w:eastAsia="MS Mincho"/>
          <w:sz w:val="24"/>
          <w:szCs w:val="24"/>
        </w:rPr>
        <w:t xml:space="preserve">zł, wykonanie – </w:t>
      </w:r>
      <w:r w:rsidR="00AD7CBE" w:rsidRPr="00AD7CBE">
        <w:rPr>
          <w:rFonts w:eastAsia="MS Mincho"/>
          <w:sz w:val="24"/>
          <w:szCs w:val="24"/>
        </w:rPr>
        <w:t>17.036.072,17</w:t>
      </w:r>
      <w:r w:rsidRPr="00AD7CBE">
        <w:rPr>
          <w:rFonts w:eastAsia="MS Mincho"/>
          <w:sz w:val="24"/>
          <w:szCs w:val="24"/>
        </w:rPr>
        <w:t xml:space="preserve"> zł, </w:t>
      </w:r>
    </w:p>
    <w:p w:rsidR="007D58A6" w:rsidRPr="00AD7CBE" w:rsidRDefault="007D58A6" w:rsidP="00483796">
      <w:pPr>
        <w:pStyle w:val="Akapitzlist"/>
        <w:numPr>
          <w:ilvl w:val="0"/>
          <w:numId w:val="4"/>
        </w:numPr>
        <w:jc w:val="both"/>
        <w:rPr>
          <w:rFonts w:eastAsia="MS Mincho"/>
          <w:sz w:val="24"/>
          <w:szCs w:val="24"/>
        </w:rPr>
      </w:pPr>
      <w:r w:rsidRPr="00AD7CBE">
        <w:rPr>
          <w:rFonts w:eastAsia="MS Mincho"/>
          <w:sz w:val="24"/>
          <w:szCs w:val="24"/>
        </w:rPr>
        <w:t xml:space="preserve">wydatki majątkowe plan – </w:t>
      </w:r>
      <w:r w:rsidR="00150107" w:rsidRPr="00AD7CBE">
        <w:rPr>
          <w:rFonts w:eastAsia="MS Mincho"/>
          <w:sz w:val="24"/>
          <w:szCs w:val="24"/>
        </w:rPr>
        <w:t>44.</w:t>
      </w:r>
      <w:r w:rsidR="008633DA" w:rsidRPr="00AD7CBE">
        <w:rPr>
          <w:rFonts w:eastAsia="MS Mincho"/>
          <w:sz w:val="24"/>
          <w:szCs w:val="24"/>
        </w:rPr>
        <w:t>801.401,17</w:t>
      </w:r>
      <w:r w:rsidRPr="00AD7CBE">
        <w:rPr>
          <w:rFonts w:eastAsia="MS Mincho"/>
          <w:sz w:val="24"/>
          <w:szCs w:val="24"/>
        </w:rPr>
        <w:t xml:space="preserve"> zł,  wykonanie –</w:t>
      </w:r>
      <w:r w:rsidR="008633DA" w:rsidRPr="00AD7CBE">
        <w:rPr>
          <w:rFonts w:eastAsia="MS Mincho"/>
          <w:sz w:val="24"/>
          <w:szCs w:val="24"/>
        </w:rPr>
        <w:t xml:space="preserve"> 1.594.086,91</w:t>
      </w:r>
      <w:r w:rsidRPr="00AD7CBE">
        <w:rPr>
          <w:rFonts w:eastAsia="MS Mincho"/>
          <w:sz w:val="24"/>
          <w:szCs w:val="24"/>
        </w:rPr>
        <w:t xml:space="preserve">  zł</w:t>
      </w:r>
      <w:r w:rsidR="001D6C88" w:rsidRPr="00AD7CBE">
        <w:rPr>
          <w:rFonts w:eastAsia="MS Mincho"/>
          <w:sz w:val="24"/>
          <w:szCs w:val="24"/>
        </w:rPr>
        <w:t>.</w:t>
      </w:r>
    </w:p>
    <w:p w:rsidR="007D58A6" w:rsidRPr="005413B8" w:rsidRDefault="007D58A6" w:rsidP="00483796">
      <w:pPr>
        <w:numPr>
          <w:ilvl w:val="0"/>
          <w:numId w:val="3"/>
        </w:numPr>
        <w:spacing w:after="0" w:line="240" w:lineRule="auto"/>
        <w:jc w:val="both"/>
        <w:rPr>
          <w:rFonts w:ascii="Times New Roman" w:eastAsia="MS Mincho" w:hAnsi="Times New Roman"/>
          <w:sz w:val="24"/>
          <w:szCs w:val="24"/>
        </w:rPr>
      </w:pPr>
      <w:r w:rsidRPr="005413B8">
        <w:rPr>
          <w:rFonts w:ascii="Times New Roman" w:eastAsia="MS Mincho" w:hAnsi="Times New Roman"/>
          <w:sz w:val="24"/>
          <w:szCs w:val="24"/>
        </w:rPr>
        <w:t xml:space="preserve">Szkoły podstawowe, przedszkole  i Zespół do spraw oświaty; plan </w:t>
      </w:r>
      <w:r w:rsidR="0091236F" w:rsidRPr="005413B8">
        <w:rPr>
          <w:rFonts w:ascii="Times New Roman" w:eastAsia="MS Mincho" w:hAnsi="Times New Roman"/>
          <w:sz w:val="24"/>
          <w:szCs w:val="24"/>
        </w:rPr>
        <w:t>28.489.362,13</w:t>
      </w:r>
      <w:r w:rsidRPr="005413B8">
        <w:rPr>
          <w:rFonts w:ascii="Times New Roman" w:eastAsia="MS Mincho" w:hAnsi="Times New Roman"/>
          <w:sz w:val="24"/>
          <w:szCs w:val="24"/>
        </w:rPr>
        <w:t xml:space="preserve"> zł, wykonanie </w:t>
      </w:r>
      <w:r w:rsidR="0091236F" w:rsidRPr="005413B8">
        <w:rPr>
          <w:rFonts w:ascii="Times New Roman" w:eastAsia="MS Mincho" w:hAnsi="Times New Roman"/>
          <w:sz w:val="24"/>
          <w:szCs w:val="24"/>
        </w:rPr>
        <w:t>12.</w:t>
      </w:r>
      <w:r w:rsidR="009C117F">
        <w:rPr>
          <w:rFonts w:ascii="Times New Roman" w:eastAsia="MS Mincho" w:hAnsi="Times New Roman"/>
          <w:sz w:val="24"/>
          <w:szCs w:val="24"/>
        </w:rPr>
        <w:t>717</w:t>
      </w:r>
      <w:r w:rsidR="0091236F" w:rsidRPr="005413B8">
        <w:rPr>
          <w:rFonts w:ascii="Times New Roman" w:eastAsia="MS Mincho" w:hAnsi="Times New Roman"/>
          <w:sz w:val="24"/>
          <w:szCs w:val="24"/>
        </w:rPr>
        <w:t>.261,74</w:t>
      </w:r>
      <w:r w:rsidRPr="005413B8">
        <w:rPr>
          <w:rFonts w:ascii="Times New Roman" w:eastAsia="MS Mincho" w:hAnsi="Times New Roman"/>
          <w:sz w:val="24"/>
          <w:szCs w:val="24"/>
        </w:rPr>
        <w:t xml:space="preserve"> zł, co stanowi </w:t>
      </w:r>
      <w:r w:rsidR="005413B8" w:rsidRPr="005413B8">
        <w:rPr>
          <w:rFonts w:ascii="Times New Roman" w:eastAsia="MS Mincho" w:hAnsi="Times New Roman"/>
          <w:sz w:val="24"/>
          <w:szCs w:val="24"/>
        </w:rPr>
        <w:t>44,</w:t>
      </w:r>
      <w:r w:rsidR="009C117F">
        <w:rPr>
          <w:rFonts w:ascii="Times New Roman" w:eastAsia="MS Mincho" w:hAnsi="Times New Roman"/>
          <w:sz w:val="24"/>
          <w:szCs w:val="24"/>
        </w:rPr>
        <w:t>6</w:t>
      </w:r>
      <w:r w:rsidRPr="005413B8">
        <w:rPr>
          <w:rFonts w:ascii="Times New Roman" w:eastAsia="MS Mincho" w:hAnsi="Times New Roman"/>
          <w:sz w:val="24"/>
          <w:szCs w:val="24"/>
        </w:rPr>
        <w:t xml:space="preserve"> % planu, w tym;</w:t>
      </w:r>
    </w:p>
    <w:p w:rsidR="007D58A6" w:rsidRPr="00B456E5" w:rsidRDefault="007D58A6" w:rsidP="00483796">
      <w:pPr>
        <w:pStyle w:val="Akapitzlist"/>
        <w:numPr>
          <w:ilvl w:val="0"/>
          <w:numId w:val="5"/>
        </w:numPr>
        <w:jc w:val="both"/>
        <w:rPr>
          <w:rFonts w:eastAsia="MS Mincho"/>
          <w:sz w:val="24"/>
          <w:szCs w:val="24"/>
        </w:rPr>
      </w:pPr>
      <w:r w:rsidRPr="00B456E5">
        <w:rPr>
          <w:rFonts w:eastAsia="MS Mincho"/>
          <w:sz w:val="24"/>
          <w:szCs w:val="24"/>
        </w:rPr>
        <w:t xml:space="preserve">wydatki bieżące  plan – </w:t>
      </w:r>
      <w:r w:rsidR="000A7915">
        <w:rPr>
          <w:rFonts w:eastAsia="MS Mincho"/>
          <w:sz w:val="24"/>
          <w:szCs w:val="24"/>
        </w:rPr>
        <w:t>28.442.362,13</w:t>
      </w:r>
      <w:r w:rsidRPr="00B456E5">
        <w:rPr>
          <w:rFonts w:eastAsia="MS Mincho"/>
          <w:sz w:val="24"/>
          <w:szCs w:val="24"/>
        </w:rPr>
        <w:t xml:space="preserve">  zł, wykonanie –  </w:t>
      </w:r>
      <w:r w:rsidR="000A7915">
        <w:rPr>
          <w:rFonts w:eastAsia="MS Mincho"/>
          <w:sz w:val="24"/>
          <w:szCs w:val="24"/>
        </w:rPr>
        <w:t>12.692.005,74</w:t>
      </w:r>
      <w:r w:rsidRPr="00B456E5">
        <w:rPr>
          <w:rFonts w:eastAsia="MS Mincho"/>
          <w:sz w:val="24"/>
          <w:szCs w:val="24"/>
        </w:rPr>
        <w:t xml:space="preserve"> zł,</w:t>
      </w:r>
    </w:p>
    <w:p w:rsidR="007D58A6" w:rsidRPr="00B456E5" w:rsidRDefault="007D58A6" w:rsidP="00483796">
      <w:pPr>
        <w:pStyle w:val="Akapitzlist"/>
        <w:numPr>
          <w:ilvl w:val="0"/>
          <w:numId w:val="5"/>
        </w:numPr>
        <w:jc w:val="both"/>
        <w:rPr>
          <w:rFonts w:eastAsia="MS Mincho"/>
          <w:sz w:val="24"/>
          <w:szCs w:val="24"/>
        </w:rPr>
      </w:pPr>
      <w:r w:rsidRPr="00B456E5">
        <w:rPr>
          <w:rFonts w:eastAsia="MS Mincho"/>
          <w:sz w:val="24"/>
          <w:szCs w:val="24"/>
        </w:rPr>
        <w:t xml:space="preserve"> wydatki majątkowe plan –</w:t>
      </w:r>
      <w:r w:rsidR="000A7915">
        <w:rPr>
          <w:rFonts w:eastAsia="MS Mincho"/>
          <w:sz w:val="24"/>
          <w:szCs w:val="24"/>
        </w:rPr>
        <w:t>47.000,00</w:t>
      </w:r>
      <w:r w:rsidRPr="00B456E5">
        <w:rPr>
          <w:rFonts w:eastAsia="MS Mincho"/>
          <w:sz w:val="24"/>
          <w:szCs w:val="24"/>
        </w:rPr>
        <w:t xml:space="preserve">  zł, wykonanie –  </w:t>
      </w:r>
      <w:r w:rsidR="000A7915">
        <w:rPr>
          <w:rFonts w:eastAsia="MS Mincho"/>
          <w:sz w:val="24"/>
          <w:szCs w:val="24"/>
        </w:rPr>
        <w:t>25.256,00</w:t>
      </w:r>
      <w:r w:rsidRPr="00B456E5">
        <w:rPr>
          <w:rFonts w:eastAsia="MS Mincho"/>
          <w:sz w:val="24"/>
          <w:szCs w:val="24"/>
        </w:rPr>
        <w:t>zł.</w:t>
      </w:r>
    </w:p>
    <w:p w:rsidR="007D58A6" w:rsidRPr="0091236F" w:rsidRDefault="007D58A6" w:rsidP="00483796">
      <w:pPr>
        <w:pStyle w:val="Akapitzlist"/>
        <w:numPr>
          <w:ilvl w:val="0"/>
          <w:numId w:val="3"/>
        </w:numPr>
        <w:jc w:val="both"/>
        <w:rPr>
          <w:rFonts w:eastAsia="MS Mincho"/>
          <w:sz w:val="24"/>
          <w:szCs w:val="24"/>
        </w:rPr>
      </w:pPr>
      <w:r w:rsidRPr="0091236F">
        <w:rPr>
          <w:rFonts w:eastAsia="MS Mincho"/>
          <w:sz w:val="24"/>
          <w:szCs w:val="24"/>
        </w:rPr>
        <w:t xml:space="preserve">GOPS; plan </w:t>
      </w:r>
      <w:r w:rsidR="006E0D96" w:rsidRPr="0091236F">
        <w:rPr>
          <w:rFonts w:eastAsia="MS Mincho"/>
          <w:sz w:val="24"/>
          <w:szCs w:val="24"/>
        </w:rPr>
        <w:t>25.320.111,70</w:t>
      </w:r>
      <w:r w:rsidRPr="0091236F">
        <w:rPr>
          <w:rFonts w:eastAsia="MS Mincho"/>
          <w:sz w:val="24"/>
          <w:szCs w:val="24"/>
        </w:rPr>
        <w:t xml:space="preserve"> zł, wykonanie </w:t>
      </w:r>
      <w:r w:rsidR="006E0D96" w:rsidRPr="0091236F">
        <w:rPr>
          <w:rFonts w:eastAsia="MS Mincho"/>
          <w:sz w:val="24"/>
          <w:szCs w:val="24"/>
        </w:rPr>
        <w:t>14.509.856,13</w:t>
      </w:r>
      <w:r w:rsidRPr="0091236F">
        <w:rPr>
          <w:rFonts w:eastAsia="MS Mincho"/>
          <w:sz w:val="24"/>
          <w:szCs w:val="24"/>
        </w:rPr>
        <w:t xml:space="preserve"> zł, co stanowi </w:t>
      </w:r>
      <w:r w:rsidR="0091236F">
        <w:rPr>
          <w:rFonts w:eastAsia="MS Mincho"/>
          <w:sz w:val="24"/>
          <w:szCs w:val="24"/>
        </w:rPr>
        <w:t>57,3</w:t>
      </w:r>
      <w:r w:rsidRPr="0091236F">
        <w:rPr>
          <w:rFonts w:eastAsia="MS Mincho"/>
          <w:sz w:val="24"/>
          <w:szCs w:val="24"/>
        </w:rPr>
        <w:t xml:space="preserve"> % planu;</w:t>
      </w:r>
    </w:p>
    <w:p w:rsidR="007D58A6" w:rsidRPr="0091236F" w:rsidRDefault="007D58A6" w:rsidP="00483796">
      <w:pPr>
        <w:pStyle w:val="Akapitzlist"/>
        <w:numPr>
          <w:ilvl w:val="0"/>
          <w:numId w:val="7"/>
        </w:numPr>
        <w:jc w:val="both"/>
        <w:rPr>
          <w:rFonts w:eastAsia="MS Mincho"/>
          <w:sz w:val="24"/>
          <w:szCs w:val="24"/>
        </w:rPr>
      </w:pPr>
      <w:r w:rsidRPr="0091236F">
        <w:rPr>
          <w:rFonts w:eastAsia="MS Mincho"/>
          <w:sz w:val="24"/>
          <w:szCs w:val="24"/>
        </w:rPr>
        <w:t xml:space="preserve">wydatki bieżące  plan – </w:t>
      </w:r>
      <w:r w:rsidR="00152C17">
        <w:rPr>
          <w:rFonts w:eastAsia="MS Mincho"/>
          <w:sz w:val="24"/>
          <w:szCs w:val="24"/>
        </w:rPr>
        <w:t>25.320.111,70</w:t>
      </w:r>
      <w:r w:rsidRPr="0091236F">
        <w:rPr>
          <w:rFonts w:eastAsia="MS Mincho"/>
          <w:sz w:val="24"/>
          <w:szCs w:val="24"/>
        </w:rPr>
        <w:t xml:space="preserve"> zł  wykonane –  </w:t>
      </w:r>
      <w:r w:rsidR="00152C17">
        <w:rPr>
          <w:rFonts w:eastAsia="MS Mincho"/>
          <w:sz w:val="24"/>
          <w:szCs w:val="24"/>
        </w:rPr>
        <w:t>14.509.856,13</w:t>
      </w:r>
      <w:r w:rsidRPr="0091236F">
        <w:rPr>
          <w:rFonts w:eastAsia="MS Mincho"/>
          <w:sz w:val="24"/>
          <w:szCs w:val="24"/>
        </w:rPr>
        <w:t xml:space="preserve"> zł.</w:t>
      </w:r>
    </w:p>
    <w:p w:rsidR="007D58A6" w:rsidRPr="00AB2053" w:rsidRDefault="007D58A6" w:rsidP="00483796">
      <w:pPr>
        <w:pStyle w:val="Akapitzlist"/>
        <w:numPr>
          <w:ilvl w:val="0"/>
          <w:numId w:val="3"/>
        </w:numPr>
        <w:jc w:val="both"/>
        <w:rPr>
          <w:rFonts w:eastAsia="MS Mincho"/>
          <w:sz w:val="24"/>
          <w:szCs w:val="24"/>
        </w:rPr>
      </w:pPr>
      <w:r w:rsidRPr="00AB2053">
        <w:rPr>
          <w:rFonts w:eastAsia="MS Mincho"/>
          <w:sz w:val="24"/>
          <w:szCs w:val="24"/>
        </w:rPr>
        <w:t xml:space="preserve">GOSIR; plan </w:t>
      </w:r>
      <w:r w:rsidR="0025010D">
        <w:rPr>
          <w:rFonts w:eastAsia="MS Mincho"/>
          <w:sz w:val="24"/>
          <w:szCs w:val="24"/>
        </w:rPr>
        <w:t>-</w:t>
      </w:r>
      <w:r w:rsidR="00AB2053" w:rsidRPr="00AB2053">
        <w:rPr>
          <w:rFonts w:eastAsia="MS Mincho"/>
          <w:sz w:val="24"/>
          <w:szCs w:val="24"/>
        </w:rPr>
        <w:t>4.076.412,93</w:t>
      </w:r>
      <w:r w:rsidRPr="00AB2053">
        <w:rPr>
          <w:rFonts w:eastAsia="MS Mincho"/>
          <w:sz w:val="24"/>
          <w:szCs w:val="24"/>
        </w:rPr>
        <w:t xml:space="preserve"> zł, wykonanie </w:t>
      </w:r>
      <w:r w:rsidR="0025010D">
        <w:rPr>
          <w:rFonts w:eastAsia="MS Mincho"/>
          <w:sz w:val="24"/>
          <w:szCs w:val="24"/>
        </w:rPr>
        <w:t xml:space="preserve">- </w:t>
      </w:r>
      <w:r w:rsidR="00AB2053" w:rsidRPr="00AB2053">
        <w:rPr>
          <w:rFonts w:eastAsia="MS Mincho"/>
          <w:sz w:val="24"/>
          <w:szCs w:val="24"/>
        </w:rPr>
        <w:t>1.733.720,87</w:t>
      </w:r>
      <w:r w:rsidRPr="00AB2053">
        <w:rPr>
          <w:rFonts w:eastAsia="MS Mincho"/>
          <w:sz w:val="24"/>
          <w:szCs w:val="24"/>
        </w:rPr>
        <w:t xml:space="preserve"> zł, co stanowi  </w:t>
      </w:r>
      <w:r w:rsidR="00AB2053" w:rsidRPr="00AB2053">
        <w:rPr>
          <w:rFonts w:eastAsia="MS Mincho"/>
          <w:sz w:val="24"/>
          <w:szCs w:val="24"/>
        </w:rPr>
        <w:t>42,5</w:t>
      </w:r>
      <w:r w:rsidRPr="00AB2053">
        <w:rPr>
          <w:rFonts w:eastAsia="MS Mincho"/>
          <w:sz w:val="24"/>
          <w:szCs w:val="24"/>
        </w:rPr>
        <w:t>% planu.</w:t>
      </w:r>
    </w:p>
    <w:p w:rsidR="007D58A6" w:rsidRPr="00AB2053" w:rsidRDefault="007D58A6" w:rsidP="00483796">
      <w:pPr>
        <w:pStyle w:val="Akapitzlist"/>
        <w:numPr>
          <w:ilvl w:val="0"/>
          <w:numId w:val="6"/>
        </w:numPr>
        <w:jc w:val="both"/>
        <w:rPr>
          <w:rFonts w:eastAsia="MS Mincho"/>
          <w:sz w:val="24"/>
          <w:szCs w:val="24"/>
        </w:rPr>
      </w:pPr>
      <w:r w:rsidRPr="00AB2053">
        <w:rPr>
          <w:rFonts w:eastAsia="MS Mincho"/>
          <w:sz w:val="24"/>
          <w:szCs w:val="24"/>
        </w:rPr>
        <w:lastRenderedPageBreak/>
        <w:t>wydatki bieżące  plan – 3.</w:t>
      </w:r>
      <w:r w:rsidR="00FA64EF">
        <w:rPr>
          <w:rFonts w:eastAsia="MS Mincho"/>
          <w:sz w:val="24"/>
          <w:szCs w:val="24"/>
        </w:rPr>
        <w:t>897.861,15</w:t>
      </w:r>
      <w:r w:rsidRPr="00AB2053">
        <w:rPr>
          <w:rFonts w:eastAsia="MS Mincho"/>
          <w:sz w:val="24"/>
          <w:szCs w:val="24"/>
        </w:rPr>
        <w:t xml:space="preserve"> zł  wykonane – </w:t>
      </w:r>
      <w:r w:rsidR="00FA64EF">
        <w:rPr>
          <w:rFonts w:eastAsia="MS Mincho"/>
          <w:sz w:val="24"/>
          <w:szCs w:val="24"/>
        </w:rPr>
        <w:t>1.654.220,87</w:t>
      </w:r>
      <w:r w:rsidRPr="00AB2053">
        <w:rPr>
          <w:rFonts w:eastAsia="MS Mincho"/>
          <w:sz w:val="24"/>
          <w:szCs w:val="24"/>
        </w:rPr>
        <w:t xml:space="preserve"> zł,</w:t>
      </w:r>
    </w:p>
    <w:p w:rsidR="007D58A6" w:rsidRPr="00AB2053" w:rsidRDefault="007D58A6" w:rsidP="00483796">
      <w:pPr>
        <w:pStyle w:val="Akapitzlist"/>
        <w:numPr>
          <w:ilvl w:val="0"/>
          <w:numId w:val="6"/>
        </w:numPr>
        <w:jc w:val="both"/>
        <w:rPr>
          <w:rFonts w:eastAsia="MS Mincho"/>
          <w:sz w:val="24"/>
          <w:szCs w:val="24"/>
        </w:rPr>
      </w:pPr>
      <w:r w:rsidRPr="00AB2053">
        <w:rPr>
          <w:rFonts w:eastAsia="MS Mincho"/>
          <w:sz w:val="24"/>
          <w:szCs w:val="24"/>
        </w:rPr>
        <w:t xml:space="preserve">wydatki majątkowe plan – </w:t>
      </w:r>
      <w:r w:rsidR="00AB2053">
        <w:rPr>
          <w:rFonts w:eastAsia="MS Mincho"/>
          <w:sz w:val="24"/>
          <w:szCs w:val="24"/>
        </w:rPr>
        <w:t>178.551</w:t>
      </w:r>
      <w:r w:rsidR="00D11681" w:rsidRPr="00AB2053">
        <w:rPr>
          <w:rFonts w:eastAsia="MS Mincho"/>
          <w:sz w:val="24"/>
          <w:szCs w:val="24"/>
        </w:rPr>
        <w:t>,</w:t>
      </w:r>
      <w:r w:rsidR="00AB2053">
        <w:rPr>
          <w:rFonts w:eastAsia="MS Mincho"/>
          <w:sz w:val="24"/>
          <w:szCs w:val="24"/>
        </w:rPr>
        <w:t>78</w:t>
      </w:r>
      <w:r w:rsidRPr="00AB2053">
        <w:rPr>
          <w:rFonts w:eastAsia="MS Mincho"/>
          <w:sz w:val="24"/>
          <w:szCs w:val="24"/>
        </w:rPr>
        <w:t xml:space="preserve"> zł, wykonane – </w:t>
      </w:r>
      <w:r w:rsidR="00AB2053">
        <w:rPr>
          <w:rFonts w:eastAsia="MS Mincho"/>
          <w:sz w:val="24"/>
          <w:szCs w:val="24"/>
        </w:rPr>
        <w:t>79.500,00</w:t>
      </w:r>
      <w:r w:rsidRPr="00AB2053">
        <w:rPr>
          <w:rFonts w:eastAsia="MS Mincho"/>
          <w:sz w:val="24"/>
          <w:szCs w:val="24"/>
        </w:rPr>
        <w:t xml:space="preserve"> zł.  </w:t>
      </w:r>
    </w:p>
    <w:p w:rsidR="00315C7D" w:rsidRPr="00AB2053" w:rsidRDefault="00315C7D" w:rsidP="00221198">
      <w:pPr>
        <w:spacing w:after="0" w:line="240" w:lineRule="auto"/>
        <w:rPr>
          <w:rFonts w:ascii="Times New Roman" w:eastAsia="MS Mincho" w:hAnsi="Times New Roman" w:cs="Times New Roman"/>
          <w:b/>
          <w:bCs/>
          <w:sz w:val="24"/>
          <w:szCs w:val="20"/>
        </w:rPr>
      </w:pPr>
    </w:p>
    <w:p w:rsidR="0046617B" w:rsidRDefault="0046617B" w:rsidP="00221198">
      <w:pPr>
        <w:spacing w:after="0" w:line="240" w:lineRule="auto"/>
        <w:jc w:val="center"/>
        <w:rPr>
          <w:rFonts w:ascii="Times New Roman" w:eastAsia="MS Mincho" w:hAnsi="Times New Roman" w:cs="Times New Roman"/>
          <w:b/>
          <w:bCs/>
          <w:sz w:val="24"/>
          <w:szCs w:val="20"/>
        </w:rPr>
      </w:pPr>
    </w:p>
    <w:p w:rsidR="00221198" w:rsidRPr="0039428A" w:rsidRDefault="00221198" w:rsidP="00221198">
      <w:pPr>
        <w:spacing w:after="0" w:line="240" w:lineRule="auto"/>
        <w:jc w:val="center"/>
        <w:rPr>
          <w:rFonts w:ascii="Times New Roman" w:eastAsia="MS Mincho" w:hAnsi="Times New Roman" w:cs="Times New Roman"/>
          <w:b/>
          <w:bCs/>
          <w:sz w:val="24"/>
          <w:szCs w:val="20"/>
        </w:rPr>
      </w:pPr>
      <w:r w:rsidRPr="0039428A">
        <w:rPr>
          <w:rFonts w:ascii="Times New Roman" w:eastAsia="MS Mincho" w:hAnsi="Times New Roman" w:cs="Times New Roman"/>
          <w:b/>
          <w:bCs/>
          <w:sz w:val="24"/>
          <w:szCs w:val="20"/>
        </w:rPr>
        <w:t>Dział 010 Rolnictwo i łowiectwo</w:t>
      </w:r>
    </w:p>
    <w:p w:rsidR="00221198" w:rsidRPr="005656E4" w:rsidRDefault="00221198" w:rsidP="00221198">
      <w:pPr>
        <w:spacing w:after="0" w:line="240" w:lineRule="auto"/>
        <w:jc w:val="both"/>
        <w:rPr>
          <w:rFonts w:ascii="Times New Roman" w:eastAsia="MS Mincho" w:hAnsi="Times New Roman" w:cs="Times New Roman"/>
          <w:b/>
          <w:bCs/>
          <w:sz w:val="24"/>
          <w:szCs w:val="20"/>
        </w:rPr>
      </w:pPr>
      <w:r w:rsidRPr="0039428A">
        <w:rPr>
          <w:rFonts w:ascii="Times New Roman" w:eastAsia="MS Mincho" w:hAnsi="Times New Roman" w:cs="Times New Roman"/>
          <w:sz w:val="24"/>
          <w:szCs w:val="20"/>
        </w:rPr>
        <w:t xml:space="preserve">Plan    </w:t>
      </w:r>
      <w:r w:rsidR="0039428A" w:rsidRPr="0039428A">
        <w:rPr>
          <w:rFonts w:ascii="Times New Roman" w:eastAsia="MS Mincho" w:hAnsi="Times New Roman" w:cs="Times New Roman"/>
          <w:sz w:val="24"/>
          <w:szCs w:val="20"/>
        </w:rPr>
        <w:t>10.263.687,32</w:t>
      </w:r>
      <w:r w:rsidRPr="0039428A">
        <w:rPr>
          <w:rFonts w:ascii="Times New Roman" w:eastAsia="MS Mincho" w:hAnsi="Times New Roman" w:cs="Times New Roman"/>
          <w:sz w:val="24"/>
          <w:szCs w:val="20"/>
        </w:rPr>
        <w:t xml:space="preserve"> zł.  Wykonanie – </w:t>
      </w:r>
      <w:r w:rsidR="0039428A" w:rsidRPr="0039428A">
        <w:rPr>
          <w:rFonts w:ascii="Times New Roman" w:eastAsia="MS Mincho" w:hAnsi="Times New Roman" w:cs="Times New Roman"/>
          <w:sz w:val="24"/>
          <w:szCs w:val="20"/>
        </w:rPr>
        <w:t>355.756,96</w:t>
      </w:r>
      <w:r w:rsidRPr="0039428A">
        <w:rPr>
          <w:rFonts w:ascii="Times New Roman" w:eastAsia="MS Mincho" w:hAnsi="Times New Roman" w:cs="Times New Roman"/>
          <w:sz w:val="24"/>
          <w:szCs w:val="20"/>
        </w:rPr>
        <w:t xml:space="preserve"> zł. Wykonanie w dziale wynosiło  </w:t>
      </w:r>
      <w:r w:rsidR="0039428A" w:rsidRPr="0039428A">
        <w:rPr>
          <w:rFonts w:ascii="Times New Roman" w:eastAsia="MS Mincho" w:hAnsi="Times New Roman" w:cs="Times New Roman"/>
          <w:sz w:val="24"/>
          <w:szCs w:val="20"/>
        </w:rPr>
        <w:t>3,5</w:t>
      </w:r>
      <w:r w:rsidRPr="0039428A">
        <w:rPr>
          <w:rFonts w:ascii="Times New Roman" w:eastAsia="MS Mincho" w:hAnsi="Times New Roman" w:cs="Times New Roman"/>
          <w:sz w:val="24"/>
          <w:szCs w:val="20"/>
        </w:rPr>
        <w:t xml:space="preserve"> % planu. Wydatki  w dziale stanowią  </w:t>
      </w:r>
      <w:r w:rsidRPr="0039428A">
        <w:rPr>
          <w:rFonts w:ascii="Times New Roman" w:eastAsia="MS Mincho" w:hAnsi="Times New Roman" w:cs="Times New Roman"/>
          <w:b/>
          <w:bCs/>
          <w:sz w:val="24"/>
          <w:szCs w:val="20"/>
        </w:rPr>
        <w:t xml:space="preserve">– </w:t>
      </w:r>
      <w:r w:rsidR="00B6440A">
        <w:rPr>
          <w:rFonts w:ascii="Times New Roman" w:eastAsia="MS Mincho" w:hAnsi="Times New Roman" w:cs="Times New Roman"/>
          <w:b/>
          <w:bCs/>
          <w:sz w:val="24"/>
          <w:szCs w:val="20"/>
        </w:rPr>
        <w:t>0,7</w:t>
      </w:r>
      <w:r w:rsidRPr="0039428A">
        <w:rPr>
          <w:rFonts w:ascii="Times New Roman" w:eastAsia="MS Mincho" w:hAnsi="Times New Roman" w:cs="Times New Roman"/>
          <w:bCs/>
          <w:sz w:val="24"/>
          <w:szCs w:val="20"/>
        </w:rPr>
        <w:t>% wydatków budżetu ogółem</w:t>
      </w:r>
      <w:r w:rsidRPr="0039428A">
        <w:rPr>
          <w:rFonts w:ascii="Times New Roman" w:eastAsia="MS Mincho" w:hAnsi="Times New Roman" w:cs="Times New Roman"/>
          <w:sz w:val="24"/>
          <w:szCs w:val="20"/>
        </w:rPr>
        <w:t>. W tym:</w:t>
      </w:r>
    </w:p>
    <w:p w:rsidR="00221198" w:rsidRPr="00EA6C4C" w:rsidRDefault="00221198" w:rsidP="00EF58D6">
      <w:pPr>
        <w:numPr>
          <w:ilvl w:val="0"/>
          <w:numId w:val="59"/>
        </w:numPr>
        <w:spacing w:after="0" w:line="240" w:lineRule="auto"/>
        <w:jc w:val="both"/>
        <w:rPr>
          <w:rFonts w:ascii="Times New Roman" w:eastAsia="MS Mincho" w:hAnsi="Times New Roman" w:cs="Times New Roman"/>
          <w:sz w:val="24"/>
          <w:szCs w:val="20"/>
        </w:rPr>
      </w:pPr>
      <w:r w:rsidRPr="00EA6C4C">
        <w:rPr>
          <w:rFonts w:ascii="Times New Roman" w:eastAsia="MS Mincho" w:hAnsi="Times New Roman" w:cs="Times New Roman"/>
          <w:sz w:val="24"/>
          <w:szCs w:val="20"/>
        </w:rPr>
        <w:t xml:space="preserve">wydatki bieżące - plan  </w:t>
      </w:r>
      <w:r w:rsidR="00EA6C4C" w:rsidRPr="00EA6C4C">
        <w:rPr>
          <w:rFonts w:ascii="Times New Roman" w:eastAsia="MS Mincho" w:hAnsi="Times New Roman" w:cs="Times New Roman"/>
          <w:sz w:val="24"/>
          <w:szCs w:val="20"/>
        </w:rPr>
        <w:t>343.848,55</w:t>
      </w:r>
      <w:r w:rsidRPr="00EA6C4C">
        <w:rPr>
          <w:rFonts w:ascii="Times New Roman" w:eastAsia="MS Mincho" w:hAnsi="Times New Roman" w:cs="Times New Roman"/>
          <w:sz w:val="24"/>
          <w:szCs w:val="20"/>
        </w:rPr>
        <w:t xml:space="preserve"> zł, wykonanie – </w:t>
      </w:r>
      <w:r w:rsidR="00EA6C4C" w:rsidRPr="00EA6C4C">
        <w:rPr>
          <w:rFonts w:ascii="Times New Roman" w:eastAsia="MS Mincho" w:hAnsi="Times New Roman" w:cs="Times New Roman"/>
          <w:sz w:val="24"/>
          <w:szCs w:val="20"/>
        </w:rPr>
        <w:t>100.978,87</w:t>
      </w:r>
      <w:r w:rsidRPr="00EA6C4C">
        <w:rPr>
          <w:rFonts w:ascii="Times New Roman" w:eastAsia="MS Mincho" w:hAnsi="Times New Roman" w:cs="Times New Roman"/>
          <w:sz w:val="24"/>
          <w:szCs w:val="20"/>
        </w:rPr>
        <w:t xml:space="preserve"> zł, co stanowi </w:t>
      </w:r>
      <w:r w:rsidR="00EA6C4C" w:rsidRPr="00EA6C4C">
        <w:rPr>
          <w:rFonts w:ascii="Times New Roman" w:eastAsia="MS Mincho" w:hAnsi="Times New Roman" w:cs="Times New Roman"/>
          <w:sz w:val="24"/>
          <w:szCs w:val="20"/>
        </w:rPr>
        <w:t>29,4</w:t>
      </w:r>
      <w:r w:rsidRPr="00EA6C4C">
        <w:rPr>
          <w:rFonts w:ascii="Times New Roman" w:eastAsia="MS Mincho" w:hAnsi="Times New Roman" w:cs="Times New Roman"/>
          <w:sz w:val="24"/>
          <w:szCs w:val="20"/>
        </w:rPr>
        <w:t xml:space="preserve"> % planu,</w:t>
      </w:r>
    </w:p>
    <w:p w:rsidR="00221198" w:rsidRPr="00EA6C4C" w:rsidRDefault="00221198" w:rsidP="00EF58D6">
      <w:pPr>
        <w:numPr>
          <w:ilvl w:val="0"/>
          <w:numId w:val="59"/>
        </w:numPr>
        <w:spacing w:after="0" w:line="240" w:lineRule="auto"/>
        <w:jc w:val="both"/>
        <w:rPr>
          <w:rFonts w:ascii="Times New Roman" w:eastAsia="MS Mincho" w:hAnsi="Times New Roman" w:cs="Times New Roman"/>
          <w:sz w:val="24"/>
          <w:szCs w:val="20"/>
        </w:rPr>
      </w:pPr>
      <w:r w:rsidRPr="00EA6C4C">
        <w:rPr>
          <w:rFonts w:ascii="Times New Roman" w:eastAsia="MS Mincho" w:hAnsi="Times New Roman" w:cs="Times New Roman"/>
          <w:sz w:val="24"/>
          <w:szCs w:val="20"/>
        </w:rPr>
        <w:t xml:space="preserve">wydatki inwestycyjne – plan </w:t>
      </w:r>
      <w:r w:rsidR="00444817" w:rsidRPr="00EA6C4C">
        <w:rPr>
          <w:rFonts w:ascii="Times New Roman" w:eastAsia="MS Mincho" w:hAnsi="Times New Roman" w:cs="Times New Roman"/>
          <w:sz w:val="24"/>
          <w:szCs w:val="20"/>
        </w:rPr>
        <w:t>9.919.838,77</w:t>
      </w:r>
      <w:r w:rsidRPr="00EA6C4C">
        <w:rPr>
          <w:rFonts w:ascii="Times New Roman" w:eastAsia="MS Mincho" w:hAnsi="Times New Roman" w:cs="Times New Roman"/>
          <w:sz w:val="24"/>
          <w:szCs w:val="20"/>
        </w:rPr>
        <w:t xml:space="preserve"> zł, wykonanie – </w:t>
      </w:r>
      <w:r w:rsidR="00444817" w:rsidRPr="00EA6C4C">
        <w:rPr>
          <w:rFonts w:ascii="Times New Roman" w:eastAsia="MS Mincho" w:hAnsi="Times New Roman" w:cs="Times New Roman"/>
          <w:sz w:val="24"/>
          <w:szCs w:val="20"/>
        </w:rPr>
        <w:t>254.778,09</w:t>
      </w:r>
      <w:r w:rsidRPr="00EA6C4C">
        <w:rPr>
          <w:rFonts w:ascii="Times New Roman" w:eastAsia="MS Mincho" w:hAnsi="Times New Roman" w:cs="Times New Roman"/>
          <w:sz w:val="24"/>
          <w:szCs w:val="20"/>
        </w:rPr>
        <w:t xml:space="preserve"> zł, co stanowi </w:t>
      </w:r>
      <w:r w:rsidR="00444817" w:rsidRPr="00EA6C4C">
        <w:rPr>
          <w:rFonts w:ascii="Times New Roman" w:eastAsia="MS Mincho" w:hAnsi="Times New Roman" w:cs="Times New Roman"/>
          <w:sz w:val="24"/>
          <w:szCs w:val="20"/>
        </w:rPr>
        <w:t>2,</w:t>
      </w:r>
      <w:r w:rsidR="00EA6C4C" w:rsidRPr="00EA6C4C">
        <w:rPr>
          <w:rFonts w:ascii="Times New Roman" w:eastAsia="MS Mincho" w:hAnsi="Times New Roman" w:cs="Times New Roman"/>
          <w:sz w:val="24"/>
          <w:szCs w:val="20"/>
        </w:rPr>
        <w:t>6</w:t>
      </w:r>
      <w:r w:rsidRPr="00EA6C4C">
        <w:rPr>
          <w:rFonts w:ascii="Times New Roman" w:eastAsia="MS Mincho" w:hAnsi="Times New Roman" w:cs="Times New Roman"/>
          <w:sz w:val="24"/>
          <w:szCs w:val="20"/>
        </w:rPr>
        <w:t xml:space="preserve"> % planu.</w:t>
      </w:r>
    </w:p>
    <w:p w:rsidR="00221198" w:rsidRPr="00EA75AF" w:rsidRDefault="00221198" w:rsidP="00221198">
      <w:pPr>
        <w:spacing w:after="0" w:line="240" w:lineRule="auto"/>
        <w:rPr>
          <w:rFonts w:ascii="Times New Roman" w:eastAsia="MS Mincho" w:hAnsi="Times New Roman" w:cs="Times New Roman"/>
          <w:sz w:val="24"/>
          <w:szCs w:val="24"/>
        </w:rPr>
      </w:pPr>
      <w:r w:rsidRPr="00BA3F06">
        <w:rPr>
          <w:rFonts w:ascii="Times New Roman" w:eastAsia="MS Mincho" w:hAnsi="Times New Roman" w:cs="Times New Roman"/>
          <w:sz w:val="24"/>
          <w:szCs w:val="24"/>
        </w:rPr>
        <w:t xml:space="preserve">Wykonanie wydatków na inwestycje i stopień realizacji poszczególnych zadań </w:t>
      </w:r>
      <w:r w:rsidR="00D51D0F">
        <w:rPr>
          <w:rFonts w:ascii="Times New Roman" w:eastAsia="MS Mincho" w:hAnsi="Times New Roman" w:cs="Times New Roman"/>
          <w:sz w:val="24"/>
          <w:szCs w:val="24"/>
        </w:rPr>
        <w:t xml:space="preserve">zaplanowanych w tym dziale i następnych działach </w:t>
      </w:r>
      <w:r w:rsidRPr="00BA3F06">
        <w:rPr>
          <w:rFonts w:ascii="Times New Roman" w:eastAsia="MS Mincho" w:hAnsi="Times New Roman" w:cs="Times New Roman"/>
          <w:sz w:val="24"/>
          <w:szCs w:val="24"/>
        </w:rPr>
        <w:t xml:space="preserve">omówiono </w:t>
      </w:r>
      <w:r w:rsidR="00EA6C4C" w:rsidRPr="00EA75AF">
        <w:rPr>
          <w:rFonts w:ascii="Times New Roman" w:eastAsia="MS Mincho" w:hAnsi="Times New Roman" w:cs="Times New Roman"/>
          <w:sz w:val="24"/>
          <w:szCs w:val="24"/>
        </w:rPr>
        <w:t>na  str.</w:t>
      </w:r>
      <w:r w:rsidR="00EA75AF" w:rsidRPr="00EA75AF">
        <w:rPr>
          <w:rFonts w:ascii="Times New Roman" w:eastAsia="MS Mincho" w:hAnsi="Times New Roman" w:cs="Times New Roman"/>
          <w:sz w:val="24"/>
          <w:szCs w:val="24"/>
        </w:rPr>
        <w:t>42-48</w:t>
      </w:r>
    </w:p>
    <w:p w:rsidR="00221198" w:rsidRPr="005F51A8" w:rsidRDefault="00221198" w:rsidP="00221198">
      <w:pPr>
        <w:spacing w:after="0" w:line="240" w:lineRule="auto"/>
        <w:jc w:val="both"/>
        <w:rPr>
          <w:rFonts w:ascii="Calibri" w:eastAsia="MS Mincho" w:hAnsi="Calibri" w:cs="Times New Roman"/>
          <w:color w:val="1F497D" w:themeColor="text2"/>
          <w:sz w:val="24"/>
          <w:u w:val="single"/>
        </w:rPr>
      </w:pPr>
    </w:p>
    <w:p w:rsidR="00905EB0" w:rsidRDefault="00221198" w:rsidP="00C21A89">
      <w:pPr>
        <w:spacing w:after="0" w:line="240" w:lineRule="auto"/>
        <w:jc w:val="both"/>
        <w:rPr>
          <w:rFonts w:ascii="Times New Roman" w:eastAsia="MS Mincho" w:hAnsi="Times New Roman" w:cs="Times New Roman"/>
          <w:sz w:val="24"/>
          <w:szCs w:val="20"/>
          <w:u w:val="single"/>
        </w:rPr>
      </w:pPr>
      <w:r w:rsidRPr="00AC11A0">
        <w:rPr>
          <w:rFonts w:ascii="Times New Roman" w:eastAsia="MS Mincho" w:hAnsi="Times New Roman" w:cs="Times New Roman"/>
          <w:sz w:val="24"/>
          <w:szCs w:val="20"/>
          <w:u w:val="single"/>
        </w:rPr>
        <w:t>Rozdział 010</w:t>
      </w:r>
      <w:r w:rsidR="00AC11A0">
        <w:rPr>
          <w:rFonts w:ascii="Times New Roman" w:eastAsia="MS Mincho" w:hAnsi="Times New Roman" w:cs="Times New Roman"/>
          <w:sz w:val="24"/>
          <w:szCs w:val="20"/>
          <w:u w:val="single"/>
        </w:rPr>
        <w:t xml:space="preserve">09Spółki wodne </w:t>
      </w:r>
    </w:p>
    <w:p w:rsidR="00C21A89" w:rsidRDefault="00AC11A0" w:rsidP="00714834">
      <w:pPr>
        <w:spacing w:after="0" w:line="22" w:lineRule="atLeast"/>
        <w:jc w:val="both"/>
        <w:rPr>
          <w:rFonts w:ascii="Times New Roman" w:eastAsia="MS Mincho" w:hAnsi="Times New Roman" w:cs="Times New Roman"/>
          <w:sz w:val="24"/>
          <w:szCs w:val="24"/>
        </w:rPr>
      </w:pPr>
      <w:r w:rsidRPr="00C21A89">
        <w:rPr>
          <w:rFonts w:ascii="Times New Roman" w:eastAsia="MS Mincho" w:hAnsi="Times New Roman" w:cs="Times New Roman"/>
          <w:sz w:val="24"/>
          <w:szCs w:val="24"/>
        </w:rPr>
        <w:t xml:space="preserve">Plan – 40.000,00 </w:t>
      </w:r>
      <w:r w:rsidR="001149B5" w:rsidRPr="00C21A89">
        <w:rPr>
          <w:rFonts w:ascii="Times New Roman" w:eastAsia="MS Mincho" w:hAnsi="Times New Roman" w:cs="Times New Roman"/>
          <w:sz w:val="24"/>
          <w:szCs w:val="24"/>
        </w:rPr>
        <w:t xml:space="preserve">zł, wykonanie -  0 zł. </w:t>
      </w:r>
    </w:p>
    <w:p w:rsidR="00AC11A0" w:rsidRPr="00E6054E" w:rsidRDefault="00AC3A0A" w:rsidP="00714834">
      <w:pPr>
        <w:spacing w:after="0" w:line="22" w:lineRule="atLeast"/>
        <w:jc w:val="both"/>
        <w:rPr>
          <w:rFonts w:ascii="Times New Roman" w:eastAsia="MS Mincho" w:hAnsi="Times New Roman" w:cs="Times New Roman"/>
          <w:sz w:val="24"/>
          <w:szCs w:val="20"/>
          <w:u w:val="single"/>
        </w:rPr>
      </w:pPr>
      <w:r w:rsidRPr="00C21A89">
        <w:rPr>
          <w:rFonts w:ascii="Times New Roman" w:eastAsia="MS Mincho" w:hAnsi="Times New Roman" w:cs="Times New Roman"/>
          <w:sz w:val="24"/>
          <w:szCs w:val="24"/>
        </w:rPr>
        <w:t xml:space="preserve">Rada </w:t>
      </w:r>
      <w:r w:rsidR="001170EA" w:rsidRPr="00C21A89">
        <w:rPr>
          <w:rFonts w:ascii="Times New Roman" w:eastAsia="MS Mincho" w:hAnsi="Times New Roman" w:cs="Times New Roman"/>
          <w:sz w:val="24"/>
          <w:szCs w:val="24"/>
        </w:rPr>
        <w:t xml:space="preserve">Gminy </w:t>
      </w:r>
      <w:proofErr w:type="spellStart"/>
      <w:r w:rsidR="00BB750F" w:rsidRPr="00C21A89">
        <w:rPr>
          <w:rFonts w:ascii="Times New Roman" w:eastAsia="MS Mincho" w:hAnsi="Times New Roman" w:cs="Times New Roman"/>
          <w:sz w:val="24"/>
          <w:szCs w:val="24"/>
        </w:rPr>
        <w:t>Osielsko</w:t>
      </w:r>
      <w:r w:rsidR="0042391D" w:rsidRPr="00C21A89">
        <w:rPr>
          <w:rFonts w:ascii="Times New Roman" w:eastAsia="MS Mincho" w:hAnsi="Times New Roman" w:cs="Times New Roman"/>
          <w:sz w:val="24"/>
          <w:szCs w:val="24"/>
        </w:rPr>
        <w:t>w</w:t>
      </w:r>
      <w:proofErr w:type="spellEnd"/>
      <w:r w:rsidR="0042391D" w:rsidRPr="00C21A89">
        <w:rPr>
          <w:rFonts w:ascii="Times New Roman" w:eastAsia="MS Mincho" w:hAnsi="Times New Roman" w:cs="Times New Roman"/>
          <w:sz w:val="24"/>
          <w:szCs w:val="24"/>
        </w:rPr>
        <w:t xml:space="preserve"> dniu 22 czerwca 2021 r. </w:t>
      </w:r>
      <w:r w:rsidR="00BB750F" w:rsidRPr="00C21A89">
        <w:rPr>
          <w:rFonts w:ascii="Times New Roman" w:eastAsia="MS Mincho" w:hAnsi="Times New Roman" w:cs="Times New Roman"/>
          <w:sz w:val="24"/>
          <w:szCs w:val="24"/>
        </w:rPr>
        <w:t xml:space="preserve">podjęła </w:t>
      </w:r>
      <w:r w:rsidR="001170EA" w:rsidRPr="00C21A89">
        <w:rPr>
          <w:rFonts w:ascii="Times New Roman" w:eastAsia="MS Mincho" w:hAnsi="Times New Roman" w:cs="Times New Roman"/>
          <w:sz w:val="24"/>
          <w:szCs w:val="24"/>
        </w:rPr>
        <w:t xml:space="preserve">uchwałę </w:t>
      </w:r>
      <w:r w:rsidR="0042391D" w:rsidRPr="00C21A89">
        <w:rPr>
          <w:rFonts w:ascii="Times New Roman" w:eastAsia="MS Mincho" w:hAnsi="Times New Roman" w:cs="Times New Roman"/>
          <w:sz w:val="24"/>
          <w:szCs w:val="24"/>
        </w:rPr>
        <w:t xml:space="preserve"> Nr VI</w:t>
      </w:r>
      <w:r w:rsidR="00BB750F" w:rsidRPr="00C21A89">
        <w:rPr>
          <w:rFonts w:ascii="Times New Roman" w:eastAsia="MS Mincho" w:hAnsi="Times New Roman" w:cs="Times New Roman"/>
          <w:sz w:val="24"/>
          <w:szCs w:val="24"/>
        </w:rPr>
        <w:t xml:space="preserve">/64/2021 </w:t>
      </w:r>
      <w:r w:rsidR="0042391D" w:rsidRPr="00C21A89">
        <w:rPr>
          <w:rFonts w:ascii="Times New Roman" w:eastAsia="MS Mincho" w:hAnsi="Times New Roman" w:cs="Times New Roman"/>
          <w:sz w:val="24"/>
          <w:szCs w:val="24"/>
        </w:rPr>
        <w:t xml:space="preserve"> w sprawie </w:t>
      </w:r>
      <w:r w:rsidR="00BB750F" w:rsidRPr="00C21A89">
        <w:rPr>
          <w:rFonts w:ascii="Times New Roman" w:eastAsia="MS Mincho" w:hAnsi="Times New Roman" w:cs="Times New Roman"/>
          <w:sz w:val="24"/>
          <w:szCs w:val="24"/>
        </w:rPr>
        <w:t>zasad udzielania dotacji celowej spółk</w:t>
      </w:r>
      <w:r w:rsidR="00BF4E99">
        <w:rPr>
          <w:rFonts w:ascii="Times New Roman" w:eastAsia="MS Mincho" w:hAnsi="Times New Roman" w:cs="Times New Roman"/>
          <w:sz w:val="24"/>
          <w:szCs w:val="24"/>
        </w:rPr>
        <w:t xml:space="preserve">om </w:t>
      </w:r>
      <w:r w:rsidR="00BB750F" w:rsidRPr="00C21A89">
        <w:rPr>
          <w:rFonts w:ascii="Times New Roman" w:eastAsia="MS Mincho" w:hAnsi="Times New Roman" w:cs="Times New Roman"/>
          <w:sz w:val="24"/>
          <w:szCs w:val="24"/>
        </w:rPr>
        <w:t xml:space="preserve">wodnym, trybu postępowania w sprawie udzielania dotacji i sposobu jej rozliczania. </w:t>
      </w:r>
      <w:r w:rsidR="00271925" w:rsidRPr="00C21A89">
        <w:rPr>
          <w:rFonts w:ascii="Times New Roman" w:eastAsia="MS Mincho" w:hAnsi="Times New Roman" w:cs="Times New Roman"/>
          <w:sz w:val="24"/>
          <w:szCs w:val="24"/>
        </w:rPr>
        <w:t xml:space="preserve">Zgodnie z art. 443 ust. 2 ustawy z dnia 20 lipca 2017 r. Prawo wodne (tj. Dz. U. z 2021 r. , poz. 624 ze zm.) spółki wodne mogą korzystać z pomocy finansowej z budżetu jednostek samorządu terytorialnego na bieżące utrzymanie wód </w:t>
      </w:r>
      <w:r w:rsidR="00BF4E99">
        <w:rPr>
          <w:rFonts w:ascii="Times New Roman" w:eastAsia="MS Mincho" w:hAnsi="Times New Roman" w:cs="Times New Roman"/>
          <w:sz w:val="24"/>
          <w:szCs w:val="24"/>
        </w:rPr>
        <w:br/>
      </w:r>
      <w:r w:rsidR="00271925" w:rsidRPr="00C21A89">
        <w:rPr>
          <w:rFonts w:ascii="Times New Roman" w:eastAsia="MS Mincho" w:hAnsi="Times New Roman" w:cs="Times New Roman"/>
          <w:sz w:val="24"/>
          <w:szCs w:val="24"/>
        </w:rPr>
        <w:t>i urz</w:t>
      </w:r>
      <w:r w:rsidR="0040337B" w:rsidRPr="00C21A89">
        <w:rPr>
          <w:rFonts w:ascii="Times New Roman" w:eastAsia="MS Mincho" w:hAnsi="Times New Roman" w:cs="Times New Roman"/>
          <w:sz w:val="24"/>
          <w:szCs w:val="24"/>
        </w:rPr>
        <w:t>ą</w:t>
      </w:r>
      <w:r w:rsidR="00271925" w:rsidRPr="00C21A89">
        <w:rPr>
          <w:rFonts w:ascii="Times New Roman" w:eastAsia="MS Mincho" w:hAnsi="Times New Roman" w:cs="Times New Roman"/>
          <w:sz w:val="24"/>
          <w:szCs w:val="24"/>
        </w:rPr>
        <w:t xml:space="preserve">dzeń wodnych </w:t>
      </w:r>
      <w:proofErr w:type="spellStart"/>
      <w:r w:rsidR="00271925" w:rsidRPr="00C21A89">
        <w:rPr>
          <w:rFonts w:ascii="Times New Roman" w:eastAsia="MS Mincho" w:hAnsi="Times New Roman" w:cs="Times New Roman"/>
          <w:sz w:val="24"/>
          <w:szCs w:val="24"/>
        </w:rPr>
        <w:t>orazna</w:t>
      </w:r>
      <w:proofErr w:type="spellEnd"/>
      <w:r w:rsidR="00271925" w:rsidRPr="00C21A89">
        <w:rPr>
          <w:rFonts w:ascii="Times New Roman" w:eastAsia="MS Mincho" w:hAnsi="Times New Roman" w:cs="Times New Roman"/>
          <w:sz w:val="24"/>
          <w:szCs w:val="24"/>
        </w:rPr>
        <w:t xml:space="preserve"> finansowanie lub </w:t>
      </w:r>
      <w:proofErr w:type="spellStart"/>
      <w:r w:rsidR="00271925" w:rsidRPr="00C21A89">
        <w:rPr>
          <w:rFonts w:ascii="Times New Roman" w:eastAsia="MS Mincho" w:hAnsi="Times New Roman" w:cs="Times New Roman"/>
          <w:sz w:val="24"/>
          <w:szCs w:val="24"/>
        </w:rPr>
        <w:t>dofinasowanie</w:t>
      </w:r>
      <w:proofErr w:type="spellEnd"/>
      <w:r w:rsidR="00271925" w:rsidRPr="00C21A89">
        <w:rPr>
          <w:rFonts w:ascii="Times New Roman" w:eastAsia="MS Mincho" w:hAnsi="Times New Roman" w:cs="Times New Roman"/>
          <w:sz w:val="24"/>
          <w:szCs w:val="24"/>
        </w:rPr>
        <w:t xml:space="preserve"> </w:t>
      </w:r>
      <w:r w:rsidR="0040337B" w:rsidRPr="00C21A89">
        <w:rPr>
          <w:rFonts w:ascii="Times New Roman" w:eastAsia="MS Mincho" w:hAnsi="Times New Roman" w:cs="Times New Roman"/>
          <w:sz w:val="24"/>
          <w:szCs w:val="24"/>
        </w:rPr>
        <w:t xml:space="preserve">inwestycji. </w:t>
      </w:r>
      <w:r w:rsidR="00C21A89" w:rsidRPr="00C21A89">
        <w:rPr>
          <w:rFonts w:ascii="Times New Roman" w:hAnsi="Times New Roman" w:cs="Times New Roman"/>
          <w:sz w:val="24"/>
          <w:szCs w:val="24"/>
        </w:rPr>
        <w:t xml:space="preserve">Zarząd Województwa Kujawsko-Pomorskiego </w:t>
      </w:r>
      <w:r w:rsidR="00E6054E">
        <w:rPr>
          <w:rFonts w:ascii="Times New Roman" w:hAnsi="Times New Roman" w:cs="Times New Roman"/>
          <w:sz w:val="24"/>
          <w:szCs w:val="24"/>
        </w:rPr>
        <w:t>ogłosił</w:t>
      </w:r>
      <w:r w:rsidR="00C21A89" w:rsidRPr="00C21A89">
        <w:rPr>
          <w:rFonts w:ascii="Times New Roman" w:hAnsi="Times New Roman" w:cs="Times New Roman"/>
          <w:sz w:val="24"/>
          <w:szCs w:val="24"/>
        </w:rPr>
        <w:t xml:space="preserve"> nab</w:t>
      </w:r>
      <w:r w:rsidR="00E6054E">
        <w:rPr>
          <w:rFonts w:ascii="Times New Roman" w:hAnsi="Times New Roman" w:cs="Times New Roman"/>
          <w:sz w:val="24"/>
          <w:szCs w:val="24"/>
        </w:rPr>
        <w:t>ó</w:t>
      </w:r>
      <w:r w:rsidR="00C21A89" w:rsidRPr="00C21A89">
        <w:rPr>
          <w:rFonts w:ascii="Times New Roman" w:hAnsi="Times New Roman" w:cs="Times New Roman"/>
          <w:sz w:val="24"/>
          <w:szCs w:val="24"/>
        </w:rPr>
        <w:t xml:space="preserve">r wniosków o udzielenie pomocy finansowej z budżetu Województwa Kujawsko-Pomorskiego w 2021 roku dla gmin </w:t>
      </w:r>
      <w:r w:rsidR="00BF4E99">
        <w:rPr>
          <w:rFonts w:ascii="Times New Roman" w:hAnsi="Times New Roman" w:cs="Times New Roman"/>
          <w:sz w:val="24"/>
          <w:szCs w:val="24"/>
        </w:rPr>
        <w:br/>
      </w:r>
      <w:r w:rsidR="00C21A89" w:rsidRPr="00C21A89">
        <w:rPr>
          <w:rFonts w:ascii="Times New Roman" w:hAnsi="Times New Roman" w:cs="Times New Roman"/>
          <w:sz w:val="24"/>
          <w:szCs w:val="24"/>
        </w:rPr>
        <w:t xml:space="preserve">z przeznaczeniem dla spółek wodnych na bieżące utrzymanie urządzeń melioracji </w:t>
      </w:r>
      <w:proofErr w:type="spellStart"/>
      <w:r w:rsidR="00C21A89" w:rsidRPr="00C21A89">
        <w:rPr>
          <w:rFonts w:ascii="Times New Roman" w:hAnsi="Times New Roman" w:cs="Times New Roman"/>
          <w:sz w:val="24"/>
          <w:szCs w:val="24"/>
        </w:rPr>
        <w:t>wodnych</w:t>
      </w:r>
      <w:r w:rsidR="00A0151F" w:rsidRPr="00C21A89">
        <w:rPr>
          <w:rFonts w:ascii="Times New Roman" w:eastAsia="MS Mincho" w:hAnsi="Times New Roman" w:cs="Times New Roman"/>
          <w:sz w:val="24"/>
          <w:szCs w:val="20"/>
        </w:rPr>
        <w:t>.</w:t>
      </w:r>
      <w:r w:rsidR="00EF573A" w:rsidRPr="00C21A89">
        <w:rPr>
          <w:rFonts w:ascii="Times New Roman" w:eastAsia="MS Mincho" w:hAnsi="Times New Roman" w:cs="Times New Roman"/>
          <w:sz w:val="24"/>
          <w:szCs w:val="24"/>
        </w:rPr>
        <w:t>Gmina</w:t>
      </w:r>
      <w:proofErr w:type="spellEnd"/>
      <w:r w:rsidR="00EF573A" w:rsidRPr="00C21A89">
        <w:rPr>
          <w:rFonts w:ascii="Times New Roman" w:eastAsia="MS Mincho" w:hAnsi="Times New Roman" w:cs="Times New Roman"/>
          <w:sz w:val="24"/>
          <w:szCs w:val="24"/>
        </w:rPr>
        <w:t xml:space="preserve"> </w:t>
      </w:r>
      <w:r w:rsidR="00EF573A">
        <w:rPr>
          <w:rFonts w:ascii="Times New Roman" w:eastAsia="MS Mincho" w:hAnsi="Times New Roman" w:cs="Times New Roman"/>
          <w:sz w:val="24"/>
          <w:szCs w:val="24"/>
        </w:rPr>
        <w:t xml:space="preserve">w ślad za ogłoszeniem </w:t>
      </w:r>
      <w:r w:rsidR="00EF573A" w:rsidRPr="00C21A89">
        <w:rPr>
          <w:rFonts w:ascii="Times New Roman" w:eastAsia="MS Mincho" w:hAnsi="Times New Roman" w:cs="Times New Roman"/>
          <w:sz w:val="24"/>
          <w:szCs w:val="24"/>
        </w:rPr>
        <w:t xml:space="preserve">w </w:t>
      </w:r>
      <w:proofErr w:type="spellStart"/>
      <w:r w:rsidR="00EF573A" w:rsidRPr="00C21A89">
        <w:rPr>
          <w:rFonts w:ascii="Times New Roman" w:eastAsia="MS Mincho" w:hAnsi="Times New Roman" w:cs="Times New Roman"/>
          <w:sz w:val="24"/>
          <w:szCs w:val="24"/>
        </w:rPr>
        <w:t>m-cu</w:t>
      </w:r>
      <w:proofErr w:type="spellEnd"/>
      <w:r w:rsidR="00EF573A" w:rsidRPr="00C21A89">
        <w:rPr>
          <w:rFonts w:ascii="Times New Roman" w:eastAsia="MS Mincho" w:hAnsi="Times New Roman" w:cs="Times New Roman"/>
          <w:sz w:val="24"/>
          <w:szCs w:val="24"/>
        </w:rPr>
        <w:t xml:space="preserve"> czerwcu br.  złożyła wniosek do Urzędu Marszałkowskiego w Toruniu w sprawie pozyskania środków finansowych dla  działającej na terenie </w:t>
      </w:r>
      <w:proofErr w:type="spellStart"/>
      <w:r w:rsidR="00EF573A" w:rsidRPr="00C21A89">
        <w:rPr>
          <w:rFonts w:ascii="Times New Roman" w:eastAsia="MS Mincho" w:hAnsi="Times New Roman" w:cs="Times New Roman"/>
          <w:sz w:val="24"/>
          <w:szCs w:val="24"/>
        </w:rPr>
        <w:t>gminy</w:t>
      </w:r>
      <w:r w:rsidR="00B86A03" w:rsidRPr="00C21A89">
        <w:rPr>
          <w:rFonts w:ascii="Times New Roman" w:eastAsia="MS Mincho" w:hAnsi="Times New Roman" w:cs="Times New Roman"/>
          <w:sz w:val="24"/>
          <w:szCs w:val="24"/>
        </w:rPr>
        <w:t>Gminnej</w:t>
      </w:r>
      <w:proofErr w:type="spellEnd"/>
      <w:r w:rsidR="00B86A03" w:rsidRPr="00C21A89">
        <w:rPr>
          <w:rFonts w:ascii="Times New Roman" w:eastAsia="MS Mincho" w:hAnsi="Times New Roman" w:cs="Times New Roman"/>
          <w:sz w:val="24"/>
          <w:szCs w:val="24"/>
        </w:rPr>
        <w:t xml:space="preserve"> Spółki Wodnej w Osielsku</w:t>
      </w:r>
      <w:r w:rsidR="00EF573A" w:rsidRPr="00C21A89">
        <w:rPr>
          <w:rFonts w:ascii="Times New Roman" w:eastAsia="MS Mincho" w:hAnsi="Times New Roman" w:cs="Times New Roman"/>
          <w:sz w:val="24"/>
          <w:szCs w:val="24"/>
        </w:rPr>
        <w:t xml:space="preserve">.  </w:t>
      </w:r>
      <w:r w:rsidR="00A0151F" w:rsidRPr="00C21A89">
        <w:rPr>
          <w:rFonts w:ascii="Times New Roman" w:eastAsia="MS Mincho" w:hAnsi="Times New Roman" w:cs="Times New Roman"/>
          <w:sz w:val="24"/>
          <w:szCs w:val="20"/>
        </w:rPr>
        <w:t xml:space="preserve">W budżecie gminy zabezpieczono środki na </w:t>
      </w:r>
      <w:r w:rsidR="00EF573A">
        <w:rPr>
          <w:rFonts w:ascii="Times New Roman" w:eastAsia="MS Mincho" w:hAnsi="Times New Roman" w:cs="Times New Roman"/>
          <w:sz w:val="24"/>
          <w:szCs w:val="20"/>
        </w:rPr>
        <w:t>ten cel</w:t>
      </w:r>
      <w:r w:rsidR="00A0151F" w:rsidRPr="00C21A89">
        <w:rPr>
          <w:rFonts w:ascii="Times New Roman" w:eastAsia="MS Mincho" w:hAnsi="Times New Roman" w:cs="Times New Roman"/>
          <w:sz w:val="24"/>
          <w:szCs w:val="20"/>
        </w:rPr>
        <w:t xml:space="preserve">. </w:t>
      </w:r>
      <w:r w:rsidR="00CF2D22">
        <w:rPr>
          <w:rFonts w:ascii="Times New Roman" w:eastAsia="MS Mincho" w:hAnsi="Times New Roman" w:cs="Times New Roman"/>
          <w:sz w:val="24"/>
          <w:szCs w:val="20"/>
        </w:rPr>
        <w:t>Wydatkowanie środków planuje się w drugiej połowie roku.</w:t>
      </w:r>
    </w:p>
    <w:p w:rsidR="00AC11A0" w:rsidRPr="00C21A89" w:rsidRDefault="00AC11A0" w:rsidP="00714834">
      <w:pPr>
        <w:spacing w:after="0" w:line="22" w:lineRule="atLeast"/>
        <w:jc w:val="both"/>
        <w:rPr>
          <w:rFonts w:ascii="Times New Roman" w:eastAsia="MS Mincho" w:hAnsi="Times New Roman" w:cs="Times New Roman"/>
          <w:sz w:val="24"/>
          <w:szCs w:val="20"/>
          <w:u w:val="single"/>
        </w:rPr>
      </w:pPr>
    </w:p>
    <w:p w:rsidR="00AC11A0" w:rsidRPr="00AC11A0" w:rsidRDefault="00AC11A0" w:rsidP="00714834">
      <w:pPr>
        <w:spacing w:after="0" w:line="22" w:lineRule="atLeast"/>
        <w:jc w:val="both"/>
        <w:rPr>
          <w:rFonts w:ascii="Times New Roman" w:eastAsia="MS Mincho" w:hAnsi="Times New Roman" w:cs="Times New Roman"/>
          <w:sz w:val="24"/>
          <w:szCs w:val="20"/>
          <w:u w:val="single"/>
        </w:rPr>
      </w:pPr>
      <w:r w:rsidRPr="00AC11A0">
        <w:rPr>
          <w:rFonts w:ascii="Times New Roman" w:eastAsia="MS Mincho" w:hAnsi="Times New Roman" w:cs="Times New Roman"/>
          <w:sz w:val="24"/>
          <w:szCs w:val="20"/>
          <w:u w:val="single"/>
        </w:rPr>
        <w:t xml:space="preserve">Rozdział 01010  Infrastruktura wodociągowa i </w:t>
      </w:r>
      <w:proofErr w:type="spellStart"/>
      <w:r w:rsidRPr="00AC11A0">
        <w:rPr>
          <w:rFonts w:ascii="Times New Roman" w:eastAsia="MS Mincho" w:hAnsi="Times New Roman" w:cs="Times New Roman"/>
          <w:sz w:val="24"/>
          <w:szCs w:val="20"/>
          <w:u w:val="single"/>
        </w:rPr>
        <w:t>sanitacyjna</w:t>
      </w:r>
      <w:proofErr w:type="spellEnd"/>
      <w:r w:rsidRPr="00AC11A0">
        <w:rPr>
          <w:rFonts w:ascii="Times New Roman" w:eastAsia="MS Mincho" w:hAnsi="Times New Roman" w:cs="Times New Roman"/>
          <w:sz w:val="24"/>
          <w:szCs w:val="20"/>
          <w:u w:val="single"/>
        </w:rPr>
        <w:t xml:space="preserve"> wsi</w:t>
      </w:r>
    </w:p>
    <w:p w:rsidR="00221198" w:rsidRPr="00AC11A0" w:rsidRDefault="00221198" w:rsidP="00714834">
      <w:pPr>
        <w:spacing w:after="0" w:line="22" w:lineRule="atLeast"/>
        <w:jc w:val="both"/>
        <w:rPr>
          <w:rFonts w:ascii="Times New Roman" w:eastAsia="MS Mincho" w:hAnsi="Times New Roman" w:cs="Times New Roman"/>
          <w:sz w:val="24"/>
          <w:szCs w:val="20"/>
        </w:rPr>
      </w:pPr>
      <w:r w:rsidRPr="00AC11A0">
        <w:rPr>
          <w:rFonts w:ascii="Times New Roman" w:eastAsia="MS Mincho" w:hAnsi="Times New Roman" w:cs="Times New Roman"/>
          <w:sz w:val="24"/>
          <w:szCs w:val="20"/>
        </w:rPr>
        <w:t xml:space="preserve">Planowane wydatki </w:t>
      </w:r>
      <w:r w:rsidR="00AC11A0">
        <w:rPr>
          <w:rFonts w:ascii="Times New Roman" w:eastAsia="MS Mincho" w:hAnsi="Times New Roman" w:cs="Times New Roman"/>
          <w:sz w:val="24"/>
          <w:szCs w:val="20"/>
        </w:rPr>
        <w:t>9.</w:t>
      </w:r>
      <w:r w:rsidR="00905EB0">
        <w:rPr>
          <w:rFonts w:ascii="Times New Roman" w:eastAsia="MS Mincho" w:hAnsi="Times New Roman" w:cs="Times New Roman"/>
          <w:sz w:val="24"/>
          <w:szCs w:val="20"/>
        </w:rPr>
        <w:t>912.338,77</w:t>
      </w:r>
      <w:r w:rsidRPr="00AC11A0">
        <w:rPr>
          <w:rFonts w:ascii="Times New Roman" w:eastAsia="MS Mincho" w:hAnsi="Times New Roman" w:cs="Times New Roman"/>
          <w:sz w:val="24"/>
          <w:szCs w:val="20"/>
        </w:rPr>
        <w:t xml:space="preserve"> zł. Wykonanie – </w:t>
      </w:r>
      <w:r w:rsidR="00905EB0">
        <w:rPr>
          <w:rFonts w:ascii="Times New Roman" w:eastAsia="MS Mincho" w:hAnsi="Times New Roman" w:cs="Times New Roman"/>
          <w:sz w:val="24"/>
          <w:szCs w:val="20"/>
        </w:rPr>
        <w:t>260.593,19</w:t>
      </w:r>
      <w:r w:rsidRPr="00AC11A0">
        <w:rPr>
          <w:rFonts w:ascii="Times New Roman" w:eastAsia="MS Mincho" w:hAnsi="Times New Roman" w:cs="Times New Roman"/>
          <w:sz w:val="24"/>
          <w:szCs w:val="20"/>
        </w:rPr>
        <w:t xml:space="preserve"> zł – 2</w:t>
      </w:r>
      <w:r w:rsidR="00905EB0">
        <w:rPr>
          <w:rFonts w:ascii="Times New Roman" w:eastAsia="MS Mincho" w:hAnsi="Times New Roman" w:cs="Times New Roman"/>
          <w:sz w:val="24"/>
          <w:szCs w:val="20"/>
        </w:rPr>
        <w:t>,6</w:t>
      </w:r>
      <w:r w:rsidRPr="00AC11A0">
        <w:rPr>
          <w:rFonts w:ascii="Times New Roman" w:eastAsia="MS Mincho" w:hAnsi="Times New Roman" w:cs="Times New Roman"/>
          <w:sz w:val="24"/>
          <w:szCs w:val="20"/>
        </w:rPr>
        <w:t xml:space="preserve"> % planu z tego;</w:t>
      </w:r>
    </w:p>
    <w:p w:rsidR="00221198" w:rsidRPr="00AC11A0" w:rsidRDefault="00221198" w:rsidP="00EF58D6">
      <w:pPr>
        <w:numPr>
          <w:ilvl w:val="0"/>
          <w:numId w:val="60"/>
        </w:numPr>
        <w:spacing w:after="0" w:line="22" w:lineRule="atLeast"/>
        <w:jc w:val="both"/>
        <w:rPr>
          <w:rFonts w:ascii="Times New Roman" w:eastAsia="MS Mincho" w:hAnsi="Times New Roman" w:cs="Times New Roman"/>
          <w:sz w:val="24"/>
          <w:szCs w:val="20"/>
        </w:rPr>
      </w:pPr>
      <w:r w:rsidRPr="00AC11A0">
        <w:rPr>
          <w:rFonts w:ascii="Times New Roman" w:eastAsia="MS Mincho" w:hAnsi="Times New Roman" w:cs="Times New Roman"/>
          <w:sz w:val="24"/>
          <w:szCs w:val="20"/>
        </w:rPr>
        <w:t xml:space="preserve">wydatki inwestycyjne – plan </w:t>
      </w:r>
      <w:r w:rsidR="005A6F7F">
        <w:rPr>
          <w:rFonts w:ascii="Times New Roman" w:eastAsia="MS Mincho" w:hAnsi="Times New Roman" w:cs="Times New Roman"/>
          <w:sz w:val="24"/>
          <w:szCs w:val="20"/>
        </w:rPr>
        <w:t>9.744.838,77</w:t>
      </w:r>
      <w:r w:rsidRPr="00AC11A0">
        <w:rPr>
          <w:rFonts w:ascii="Times New Roman" w:eastAsia="MS Mincho" w:hAnsi="Times New Roman" w:cs="Times New Roman"/>
          <w:sz w:val="24"/>
          <w:szCs w:val="20"/>
        </w:rPr>
        <w:t xml:space="preserve"> zł, wykonanie –  </w:t>
      </w:r>
      <w:r w:rsidR="005A6F7F">
        <w:rPr>
          <w:rFonts w:ascii="Times New Roman" w:eastAsia="MS Mincho" w:hAnsi="Times New Roman" w:cs="Times New Roman"/>
          <w:sz w:val="24"/>
          <w:szCs w:val="20"/>
        </w:rPr>
        <w:t>238.357,59</w:t>
      </w:r>
      <w:r w:rsidRPr="00AC11A0">
        <w:rPr>
          <w:rFonts w:ascii="Times New Roman" w:eastAsia="MS Mincho" w:hAnsi="Times New Roman" w:cs="Times New Roman"/>
          <w:sz w:val="24"/>
          <w:szCs w:val="20"/>
        </w:rPr>
        <w:t xml:space="preserve"> zł.</w:t>
      </w:r>
    </w:p>
    <w:p w:rsidR="00221198" w:rsidRPr="00AC11A0" w:rsidRDefault="00221198" w:rsidP="00EF58D6">
      <w:pPr>
        <w:numPr>
          <w:ilvl w:val="0"/>
          <w:numId w:val="60"/>
        </w:numPr>
        <w:spacing w:after="0" w:line="22" w:lineRule="atLeast"/>
        <w:jc w:val="both"/>
        <w:rPr>
          <w:rFonts w:ascii="Times New Roman" w:eastAsia="MS Mincho" w:hAnsi="Times New Roman" w:cs="Times New Roman"/>
          <w:sz w:val="24"/>
          <w:szCs w:val="20"/>
        </w:rPr>
      </w:pPr>
      <w:r w:rsidRPr="00AC11A0">
        <w:rPr>
          <w:rFonts w:ascii="Times New Roman" w:eastAsia="MS Mincho" w:hAnsi="Times New Roman" w:cs="Times New Roman"/>
          <w:sz w:val="24"/>
          <w:szCs w:val="20"/>
        </w:rPr>
        <w:t xml:space="preserve">wydatki bieżące – plan </w:t>
      </w:r>
      <w:r w:rsidR="00905EB0">
        <w:rPr>
          <w:rFonts w:ascii="Times New Roman" w:eastAsia="MS Mincho" w:hAnsi="Times New Roman" w:cs="Times New Roman"/>
          <w:sz w:val="24"/>
          <w:szCs w:val="20"/>
        </w:rPr>
        <w:t>167.500,00</w:t>
      </w:r>
      <w:r w:rsidRPr="00AC11A0">
        <w:rPr>
          <w:rFonts w:ascii="Times New Roman" w:eastAsia="MS Mincho" w:hAnsi="Times New Roman" w:cs="Times New Roman"/>
          <w:sz w:val="24"/>
          <w:szCs w:val="20"/>
        </w:rPr>
        <w:t xml:space="preserve"> zł, wykonanie – </w:t>
      </w:r>
      <w:r w:rsidR="00905EB0">
        <w:rPr>
          <w:rFonts w:ascii="Times New Roman" w:eastAsia="MS Mincho" w:hAnsi="Times New Roman" w:cs="Times New Roman"/>
          <w:sz w:val="24"/>
          <w:szCs w:val="20"/>
        </w:rPr>
        <w:t>22.235,60</w:t>
      </w:r>
      <w:r w:rsidRPr="00AC11A0">
        <w:rPr>
          <w:rFonts w:ascii="Times New Roman" w:eastAsia="MS Mincho" w:hAnsi="Times New Roman" w:cs="Times New Roman"/>
          <w:sz w:val="24"/>
          <w:szCs w:val="20"/>
        </w:rPr>
        <w:t xml:space="preserve"> zł.</w:t>
      </w:r>
    </w:p>
    <w:p w:rsidR="00221198" w:rsidRPr="00AC11A0" w:rsidRDefault="00221198" w:rsidP="00714834">
      <w:pPr>
        <w:spacing w:after="0" w:line="22" w:lineRule="atLeast"/>
        <w:jc w:val="both"/>
        <w:rPr>
          <w:rFonts w:ascii="Times New Roman" w:eastAsia="MS Mincho" w:hAnsi="Times New Roman" w:cs="Times New Roman"/>
          <w:sz w:val="24"/>
          <w:szCs w:val="20"/>
        </w:rPr>
      </w:pPr>
      <w:r w:rsidRPr="00AC11A0">
        <w:rPr>
          <w:rFonts w:ascii="Times New Roman" w:eastAsia="MS Mincho" w:hAnsi="Times New Roman" w:cs="Times New Roman"/>
          <w:sz w:val="24"/>
          <w:szCs w:val="20"/>
        </w:rPr>
        <w:t xml:space="preserve">Zadania gminy w zakresie budowy urządzeń wodociągowych i kanalizacyjnych wykonuje Urząd Gminy i Gminny Zakład Komunalny w Żołędowie, zgodnie z zapisami w załączniku 3 do uchwały budżetowej po zmianach. GZK otrzymuje dotację celową z budżetu gminy. </w:t>
      </w:r>
      <w:r w:rsidRPr="00AC11A0">
        <w:rPr>
          <w:rFonts w:ascii="Times New Roman" w:eastAsia="MS Mincho" w:hAnsi="Times New Roman" w:cs="Times New Roman"/>
          <w:sz w:val="24"/>
          <w:szCs w:val="20"/>
        </w:rPr>
        <w:br/>
        <w:t xml:space="preserve">W </w:t>
      </w:r>
      <w:r w:rsidR="005A6F7F">
        <w:rPr>
          <w:rFonts w:ascii="Times New Roman" w:eastAsia="MS Mincho" w:hAnsi="Times New Roman" w:cs="Times New Roman"/>
          <w:sz w:val="24"/>
          <w:szCs w:val="20"/>
        </w:rPr>
        <w:t xml:space="preserve">I półroczu </w:t>
      </w:r>
      <w:r w:rsidRPr="00AC11A0">
        <w:rPr>
          <w:rFonts w:ascii="Times New Roman" w:eastAsia="MS Mincho" w:hAnsi="Times New Roman" w:cs="Times New Roman"/>
          <w:sz w:val="24"/>
          <w:szCs w:val="20"/>
        </w:rPr>
        <w:t xml:space="preserve"> 202</w:t>
      </w:r>
      <w:r w:rsidR="005A6F7F">
        <w:rPr>
          <w:rFonts w:ascii="Times New Roman" w:eastAsia="MS Mincho" w:hAnsi="Times New Roman" w:cs="Times New Roman"/>
          <w:sz w:val="24"/>
          <w:szCs w:val="20"/>
        </w:rPr>
        <w:t>1</w:t>
      </w:r>
      <w:r w:rsidRPr="00AC11A0">
        <w:rPr>
          <w:rFonts w:ascii="Times New Roman" w:eastAsia="MS Mincho" w:hAnsi="Times New Roman" w:cs="Times New Roman"/>
          <w:sz w:val="24"/>
          <w:szCs w:val="20"/>
        </w:rPr>
        <w:t xml:space="preserve"> r.  planowana dotacja po zmianach wynosi </w:t>
      </w:r>
      <w:r w:rsidR="005A6F7F">
        <w:rPr>
          <w:rFonts w:ascii="Times New Roman" w:eastAsia="MS Mincho" w:hAnsi="Times New Roman" w:cs="Times New Roman"/>
          <w:sz w:val="24"/>
          <w:szCs w:val="20"/>
        </w:rPr>
        <w:t>5.245.500,00</w:t>
      </w:r>
      <w:r w:rsidRPr="00AC11A0">
        <w:rPr>
          <w:rFonts w:ascii="Times New Roman" w:eastAsia="MS Mincho" w:hAnsi="Times New Roman" w:cs="Times New Roman"/>
          <w:sz w:val="24"/>
          <w:szCs w:val="20"/>
        </w:rPr>
        <w:t xml:space="preserve"> zł –  wykonanie wynosi </w:t>
      </w:r>
      <w:r w:rsidR="005A6F7F">
        <w:rPr>
          <w:rFonts w:ascii="Times New Roman" w:eastAsia="MS Mincho" w:hAnsi="Times New Roman" w:cs="Times New Roman"/>
          <w:sz w:val="24"/>
          <w:szCs w:val="20"/>
        </w:rPr>
        <w:t>0</w:t>
      </w:r>
      <w:r w:rsidRPr="00AC11A0">
        <w:rPr>
          <w:rFonts w:ascii="Times New Roman" w:eastAsia="MS Mincho" w:hAnsi="Times New Roman" w:cs="Times New Roman"/>
          <w:sz w:val="24"/>
          <w:szCs w:val="20"/>
        </w:rPr>
        <w:t>zł</w:t>
      </w:r>
      <w:r w:rsidR="002514CE">
        <w:rPr>
          <w:rFonts w:ascii="Times New Roman" w:eastAsia="MS Mincho" w:hAnsi="Times New Roman" w:cs="Times New Roman"/>
          <w:sz w:val="24"/>
          <w:szCs w:val="20"/>
        </w:rPr>
        <w:t xml:space="preserve">, realizacja zadania w II półroczu br. </w:t>
      </w:r>
      <w:r w:rsidRPr="00AC11A0">
        <w:rPr>
          <w:rFonts w:ascii="Times New Roman" w:eastAsia="MS Mincho" w:hAnsi="Times New Roman" w:cs="Times New Roman"/>
          <w:sz w:val="24"/>
          <w:szCs w:val="20"/>
        </w:rPr>
        <w:t xml:space="preserve">  Dotacja przekazywana jest do GZK po przedłożeniu faktur wykonawców wraz z protokołami odbioru robót w terminie umożliwiającym uregulowanie zobowiązań wynikających z zawartych umów. </w:t>
      </w:r>
    </w:p>
    <w:p w:rsidR="00221198" w:rsidRPr="00AC11A0" w:rsidRDefault="00221198" w:rsidP="00CF2D22">
      <w:pPr>
        <w:spacing w:before="100" w:beforeAutospacing="1" w:after="100" w:afterAutospacing="1" w:line="22" w:lineRule="atLeast"/>
        <w:contextualSpacing/>
        <w:jc w:val="both"/>
        <w:rPr>
          <w:rFonts w:ascii="Times New Roman" w:eastAsia="Calibri" w:hAnsi="Times New Roman" w:cs="Times New Roman"/>
          <w:sz w:val="24"/>
          <w:szCs w:val="24"/>
        </w:rPr>
      </w:pPr>
      <w:r w:rsidRPr="00AC11A0">
        <w:rPr>
          <w:rFonts w:ascii="Times New Roman" w:eastAsia="MS Mincho" w:hAnsi="Times New Roman" w:cs="Times New Roman"/>
          <w:sz w:val="24"/>
          <w:szCs w:val="20"/>
        </w:rPr>
        <w:t xml:space="preserve">W planie finansowym Urzędu Gminy  ujęto środki na wykonanie zadań nie przekazanych do realizacji do GZK. Są to głównie nakłady na opracowanie dokumentacji projektowych  zaplanowanych do realizacji inwestycji oraz inwestycje w zakresie budowy sieci wodociągowych i kanalizacyjnych towarzyszące innym inwestycjom wykonywanym przez Urząd Gminy (budowa dróg). Zaplanowano na ten cel </w:t>
      </w:r>
      <w:r w:rsidR="002514CE">
        <w:rPr>
          <w:rFonts w:ascii="Times New Roman" w:eastAsia="MS Mincho" w:hAnsi="Times New Roman" w:cs="Times New Roman"/>
          <w:sz w:val="24"/>
          <w:szCs w:val="20"/>
        </w:rPr>
        <w:t>4.499.338,77</w:t>
      </w:r>
      <w:r w:rsidRPr="00AC11A0">
        <w:rPr>
          <w:rFonts w:ascii="Times New Roman" w:eastAsia="MS Mincho" w:hAnsi="Times New Roman" w:cs="Times New Roman"/>
          <w:sz w:val="24"/>
          <w:szCs w:val="20"/>
        </w:rPr>
        <w:t xml:space="preserve"> zł, wydatkowano – </w:t>
      </w:r>
      <w:r w:rsidR="002514CE">
        <w:rPr>
          <w:rFonts w:ascii="Times New Roman" w:eastAsia="MS Mincho" w:hAnsi="Times New Roman" w:cs="Times New Roman"/>
          <w:sz w:val="24"/>
          <w:szCs w:val="20"/>
        </w:rPr>
        <w:t>238.357,59</w:t>
      </w:r>
      <w:r w:rsidRPr="00AC11A0">
        <w:rPr>
          <w:rFonts w:ascii="Times New Roman" w:eastAsia="MS Mincho" w:hAnsi="Times New Roman" w:cs="Times New Roman"/>
          <w:sz w:val="24"/>
          <w:szCs w:val="20"/>
        </w:rPr>
        <w:t xml:space="preserve"> zł.</w:t>
      </w:r>
    </w:p>
    <w:p w:rsidR="00221198" w:rsidRPr="00AC11A0" w:rsidRDefault="00221198" w:rsidP="00714834">
      <w:pPr>
        <w:spacing w:before="100" w:beforeAutospacing="1" w:after="100" w:afterAutospacing="1" w:line="22" w:lineRule="atLeast"/>
        <w:contextualSpacing/>
        <w:jc w:val="both"/>
        <w:rPr>
          <w:rFonts w:ascii="Times New Roman" w:eastAsia="Calibri" w:hAnsi="Times New Roman" w:cs="Times New Roman"/>
          <w:sz w:val="24"/>
          <w:szCs w:val="24"/>
        </w:rPr>
      </w:pPr>
    </w:p>
    <w:p w:rsidR="0084761A" w:rsidRPr="00C74A7B" w:rsidRDefault="00221198" w:rsidP="00420CBF">
      <w:pPr>
        <w:spacing w:before="100" w:beforeAutospacing="1" w:after="100" w:afterAutospacing="1" w:line="22" w:lineRule="atLeast"/>
        <w:contextualSpacing/>
        <w:jc w:val="both"/>
        <w:rPr>
          <w:rFonts w:ascii="Times New Roman" w:eastAsia="Calibri" w:hAnsi="Times New Roman" w:cs="Times New Roman"/>
          <w:sz w:val="24"/>
          <w:szCs w:val="24"/>
        </w:rPr>
      </w:pPr>
      <w:r w:rsidRPr="00AC11A0">
        <w:rPr>
          <w:rFonts w:ascii="Times New Roman" w:eastAsia="Calibri" w:hAnsi="Times New Roman" w:cs="Times New Roman"/>
          <w:sz w:val="24"/>
          <w:szCs w:val="24"/>
        </w:rPr>
        <w:t>W ramach wydatków bieżących zaplanowano kwotę</w:t>
      </w:r>
      <w:r w:rsidR="00BD5E06">
        <w:rPr>
          <w:rFonts w:ascii="Times New Roman" w:eastAsia="Calibri" w:hAnsi="Times New Roman" w:cs="Times New Roman"/>
          <w:sz w:val="24"/>
          <w:szCs w:val="24"/>
        </w:rPr>
        <w:t xml:space="preserve"> - 167.500,00 zł, wydatkowano - </w:t>
      </w:r>
      <w:r w:rsidR="002514CE">
        <w:rPr>
          <w:rFonts w:ascii="Times New Roman" w:eastAsia="Calibri" w:hAnsi="Times New Roman" w:cs="Times New Roman"/>
          <w:sz w:val="24"/>
          <w:szCs w:val="24"/>
        </w:rPr>
        <w:t>22.235,60</w:t>
      </w:r>
      <w:r w:rsidRPr="00AC11A0">
        <w:rPr>
          <w:rFonts w:ascii="Times New Roman" w:eastAsia="Calibri" w:hAnsi="Times New Roman" w:cs="Times New Roman"/>
          <w:sz w:val="24"/>
          <w:szCs w:val="24"/>
        </w:rPr>
        <w:t xml:space="preserve"> zł na opracowanie planu aglomeracji dla Gminy Osielsko. Opracowanie będzie wykorzystywane  w celu realizacji inwestycji w zakresie budowy urządzeń wodociągowych </w:t>
      </w:r>
      <w:r w:rsidR="00420CBF">
        <w:rPr>
          <w:rFonts w:ascii="Times New Roman" w:eastAsia="Calibri" w:hAnsi="Times New Roman" w:cs="Times New Roman"/>
          <w:sz w:val="24"/>
          <w:szCs w:val="24"/>
        </w:rPr>
        <w:br/>
      </w:r>
      <w:r w:rsidRPr="00AC11A0">
        <w:rPr>
          <w:rFonts w:ascii="Times New Roman" w:eastAsia="Calibri" w:hAnsi="Times New Roman" w:cs="Times New Roman"/>
          <w:sz w:val="24"/>
          <w:szCs w:val="24"/>
        </w:rPr>
        <w:lastRenderedPageBreak/>
        <w:t>i kanalizacyjnych na terenie gminy.</w:t>
      </w:r>
      <w:r w:rsidR="00C74A7B">
        <w:rPr>
          <w:rFonts w:ascii="Times New Roman" w:eastAsia="Calibri" w:hAnsi="Times New Roman" w:cs="Times New Roman"/>
          <w:sz w:val="24"/>
          <w:szCs w:val="24"/>
        </w:rPr>
        <w:t xml:space="preserve"> Ponadto zaplanowano środki na o</w:t>
      </w:r>
      <w:r w:rsidR="009E6FB6">
        <w:rPr>
          <w:rFonts w:ascii="Times New Roman" w:eastAsia="Calibri" w:hAnsi="Times New Roman" w:cs="Times New Roman"/>
          <w:sz w:val="24"/>
          <w:szCs w:val="24"/>
        </w:rPr>
        <w:t>pracowanie analizy ryzyka ujęć wód podziemnych</w:t>
      </w:r>
      <w:r w:rsidR="00C74A7B">
        <w:rPr>
          <w:rFonts w:ascii="Times New Roman" w:eastAsia="Calibri" w:hAnsi="Times New Roman" w:cs="Times New Roman"/>
          <w:sz w:val="24"/>
          <w:szCs w:val="24"/>
        </w:rPr>
        <w:t xml:space="preserve"> zlokalizowanych  </w:t>
      </w:r>
      <w:r w:rsidR="009E6FB6">
        <w:rPr>
          <w:rFonts w:ascii="Times New Roman" w:eastAsia="Calibri" w:hAnsi="Times New Roman" w:cs="Times New Roman"/>
          <w:sz w:val="24"/>
          <w:szCs w:val="24"/>
        </w:rPr>
        <w:t xml:space="preserve"> na terenie gminy Osielsko</w:t>
      </w:r>
      <w:r w:rsidR="00C9377C">
        <w:rPr>
          <w:rFonts w:ascii="Times New Roman" w:eastAsia="Calibri" w:hAnsi="Times New Roman" w:cs="Times New Roman"/>
          <w:sz w:val="24"/>
          <w:szCs w:val="24"/>
        </w:rPr>
        <w:t xml:space="preserve"> (umowa </w:t>
      </w:r>
      <w:r w:rsidR="00C57EB0">
        <w:rPr>
          <w:rFonts w:ascii="Times New Roman" w:eastAsia="Calibri" w:hAnsi="Times New Roman" w:cs="Times New Roman"/>
          <w:sz w:val="24"/>
          <w:szCs w:val="24"/>
        </w:rPr>
        <w:br/>
      </w:r>
      <w:r w:rsidR="00C9377C">
        <w:rPr>
          <w:rFonts w:ascii="Times New Roman" w:eastAsia="Calibri" w:hAnsi="Times New Roman" w:cs="Times New Roman"/>
          <w:sz w:val="24"/>
          <w:szCs w:val="24"/>
        </w:rPr>
        <w:t xml:space="preserve">z wykonawcą została zawarta) </w:t>
      </w:r>
      <w:r w:rsidR="00C74A7B">
        <w:rPr>
          <w:rFonts w:ascii="Times New Roman" w:eastAsia="Calibri" w:hAnsi="Times New Roman" w:cs="Times New Roman"/>
          <w:sz w:val="24"/>
          <w:szCs w:val="24"/>
        </w:rPr>
        <w:t>oraz</w:t>
      </w:r>
      <w:r w:rsidR="00C9377C">
        <w:rPr>
          <w:rFonts w:ascii="Times New Roman" w:eastAsia="Calibri" w:hAnsi="Times New Roman" w:cs="Times New Roman"/>
          <w:sz w:val="24"/>
          <w:szCs w:val="24"/>
        </w:rPr>
        <w:t xml:space="preserve"> środki na</w:t>
      </w:r>
      <w:r w:rsidR="00C74A7B" w:rsidRPr="00C74A7B">
        <w:rPr>
          <w:rStyle w:val="markedcontent"/>
          <w:rFonts w:ascii="Times New Roman" w:hAnsi="Times New Roman" w:cs="Times New Roman"/>
          <w:sz w:val="24"/>
          <w:szCs w:val="24"/>
        </w:rPr>
        <w:t xml:space="preserve"> oprogramowanie służące do inwentaryzacji</w:t>
      </w:r>
      <w:r w:rsidR="00C57EB0">
        <w:rPr>
          <w:rStyle w:val="markedcontent"/>
          <w:rFonts w:ascii="Times New Roman" w:hAnsi="Times New Roman" w:cs="Times New Roman"/>
          <w:sz w:val="24"/>
          <w:szCs w:val="24"/>
        </w:rPr>
        <w:br/>
      </w:r>
      <w:r w:rsidR="00C74A7B" w:rsidRPr="00C74A7B">
        <w:rPr>
          <w:rStyle w:val="markedcontent"/>
          <w:rFonts w:ascii="Times New Roman" w:hAnsi="Times New Roman" w:cs="Times New Roman"/>
          <w:sz w:val="24"/>
          <w:szCs w:val="24"/>
        </w:rPr>
        <w:t xml:space="preserve"> i utrzymania hydrantów wraz z usługą </w:t>
      </w:r>
      <w:proofErr w:type="spellStart"/>
      <w:r w:rsidR="00C74A7B" w:rsidRPr="00C74A7B">
        <w:rPr>
          <w:rStyle w:val="markedcontent"/>
          <w:rFonts w:ascii="Times New Roman" w:hAnsi="Times New Roman" w:cs="Times New Roman"/>
          <w:sz w:val="24"/>
          <w:szCs w:val="24"/>
        </w:rPr>
        <w:t>przeprowadzeniainwentaryzacji</w:t>
      </w:r>
      <w:proofErr w:type="spellEnd"/>
      <w:r w:rsidR="00C74A7B" w:rsidRPr="00C74A7B">
        <w:rPr>
          <w:rStyle w:val="markedcontent"/>
          <w:rFonts w:ascii="Times New Roman" w:hAnsi="Times New Roman" w:cs="Times New Roman"/>
          <w:sz w:val="24"/>
          <w:szCs w:val="24"/>
        </w:rPr>
        <w:t xml:space="preserve"> hydrantów położonych na terenie gminy Osielsko</w:t>
      </w:r>
      <w:r w:rsidR="00C9377C">
        <w:rPr>
          <w:rStyle w:val="markedcontent"/>
          <w:rFonts w:ascii="Times New Roman" w:hAnsi="Times New Roman" w:cs="Times New Roman"/>
          <w:sz w:val="24"/>
          <w:szCs w:val="24"/>
        </w:rPr>
        <w:t>.</w:t>
      </w:r>
      <w:r w:rsidR="00020D99">
        <w:rPr>
          <w:rStyle w:val="markedcontent"/>
          <w:rFonts w:ascii="Times New Roman" w:hAnsi="Times New Roman" w:cs="Times New Roman"/>
          <w:sz w:val="24"/>
          <w:szCs w:val="24"/>
        </w:rPr>
        <w:t xml:space="preserve"> Realizacja planowana jest w II półroczu.</w:t>
      </w:r>
    </w:p>
    <w:p w:rsidR="00221198" w:rsidRPr="00AC11A0" w:rsidRDefault="00221198" w:rsidP="00714834">
      <w:pPr>
        <w:spacing w:after="0" w:line="22" w:lineRule="atLeast"/>
        <w:jc w:val="both"/>
        <w:rPr>
          <w:rFonts w:ascii="Times New Roman" w:eastAsia="MS Mincho" w:hAnsi="Times New Roman" w:cs="Times New Roman"/>
          <w:sz w:val="24"/>
          <w:szCs w:val="20"/>
          <w:u w:val="single"/>
        </w:rPr>
      </w:pPr>
    </w:p>
    <w:p w:rsidR="0025010D" w:rsidRDefault="0025010D" w:rsidP="00714834">
      <w:pPr>
        <w:spacing w:after="0" w:line="22" w:lineRule="atLeast"/>
        <w:jc w:val="both"/>
        <w:rPr>
          <w:rFonts w:ascii="Times New Roman" w:eastAsia="MS Mincho" w:hAnsi="Times New Roman" w:cs="Times New Roman"/>
          <w:sz w:val="24"/>
          <w:szCs w:val="20"/>
          <w:u w:val="single"/>
        </w:rPr>
      </w:pPr>
    </w:p>
    <w:p w:rsidR="00221198" w:rsidRPr="005402CA" w:rsidRDefault="00221198" w:rsidP="00714834">
      <w:pPr>
        <w:spacing w:after="0" w:line="22" w:lineRule="atLeast"/>
        <w:jc w:val="both"/>
        <w:rPr>
          <w:rFonts w:ascii="Times New Roman" w:eastAsia="MS Mincho" w:hAnsi="Times New Roman" w:cs="Times New Roman"/>
          <w:sz w:val="24"/>
          <w:szCs w:val="20"/>
          <w:u w:val="single"/>
        </w:rPr>
      </w:pPr>
      <w:r w:rsidRPr="005402CA">
        <w:rPr>
          <w:rFonts w:ascii="Times New Roman" w:eastAsia="MS Mincho" w:hAnsi="Times New Roman" w:cs="Times New Roman"/>
          <w:sz w:val="24"/>
          <w:szCs w:val="20"/>
          <w:u w:val="single"/>
        </w:rPr>
        <w:t>Rozdział 01030 – Izby rolnicze</w:t>
      </w:r>
    </w:p>
    <w:p w:rsidR="00221198" w:rsidRPr="005402CA" w:rsidRDefault="00221198" w:rsidP="00714834">
      <w:pPr>
        <w:spacing w:after="0" w:line="22" w:lineRule="atLeast"/>
        <w:jc w:val="both"/>
        <w:rPr>
          <w:rFonts w:ascii="Times New Roman" w:eastAsia="MS Mincho" w:hAnsi="Times New Roman" w:cs="Times New Roman"/>
          <w:sz w:val="24"/>
          <w:szCs w:val="24"/>
        </w:rPr>
      </w:pPr>
      <w:r w:rsidRPr="005402CA">
        <w:rPr>
          <w:rFonts w:ascii="Times New Roman" w:eastAsia="MS Mincho" w:hAnsi="Times New Roman" w:cs="Times New Roman"/>
          <w:sz w:val="24"/>
          <w:szCs w:val="24"/>
        </w:rPr>
        <w:t xml:space="preserve">Zaplanowano  5.000,00  zł. Wydatkowano – </w:t>
      </w:r>
      <w:r w:rsidR="00644C52" w:rsidRPr="005402CA">
        <w:rPr>
          <w:rFonts w:ascii="Times New Roman" w:eastAsia="MS Mincho" w:hAnsi="Times New Roman" w:cs="Times New Roman"/>
          <w:sz w:val="24"/>
          <w:szCs w:val="24"/>
        </w:rPr>
        <w:t>3.334,61</w:t>
      </w:r>
      <w:r w:rsidRPr="005402CA">
        <w:rPr>
          <w:rFonts w:ascii="Times New Roman" w:eastAsia="MS Mincho" w:hAnsi="Times New Roman" w:cs="Times New Roman"/>
          <w:sz w:val="24"/>
          <w:szCs w:val="24"/>
        </w:rPr>
        <w:t xml:space="preserve"> zł, co stanowi </w:t>
      </w:r>
      <w:r w:rsidR="005402CA" w:rsidRPr="005402CA">
        <w:rPr>
          <w:rFonts w:ascii="Times New Roman" w:eastAsia="MS Mincho" w:hAnsi="Times New Roman" w:cs="Times New Roman"/>
          <w:sz w:val="24"/>
          <w:szCs w:val="24"/>
        </w:rPr>
        <w:t>66,7</w:t>
      </w:r>
      <w:r w:rsidRPr="005402CA">
        <w:rPr>
          <w:rFonts w:ascii="Times New Roman" w:eastAsia="MS Mincho" w:hAnsi="Times New Roman" w:cs="Times New Roman"/>
          <w:sz w:val="24"/>
          <w:szCs w:val="24"/>
        </w:rPr>
        <w:t xml:space="preserve"> % planu.</w:t>
      </w:r>
    </w:p>
    <w:p w:rsidR="00221198" w:rsidRPr="005402CA" w:rsidRDefault="00221198" w:rsidP="00714834">
      <w:pPr>
        <w:spacing w:after="0" w:line="22" w:lineRule="atLeast"/>
        <w:jc w:val="both"/>
        <w:rPr>
          <w:rFonts w:ascii="Times New Roman" w:eastAsia="Times New Roman" w:hAnsi="Times New Roman" w:cs="Times New Roman"/>
          <w:sz w:val="24"/>
          <w:szCs w:val="24"/>
        </w:rPr>
      </w:pPr>
      <w:r w:rsidRPr="005402CA">
        <w:rPr>
          <w:rFonts w:ascii="Times New Roman" w:eastAsia="MS Mincho" w:hAnsi="Times New Roman" w:cs="Times New Roman"/>
          <w:sz w:val="24"/>
          <w:szCs w:val="24"/>
        </w:rPr>
        <w:t xml:space="preserve">Wydatek stanowi wpłata na rzecz Kujawsko Pomorskiej Izby Rolniczej  w wysokości 2 % uzyskanych wpływów z podatku rolnego. </w:t>
      </w:r>
      <w:r w:rsidRPr="005402CA">
        <w:rPr>
          <w:rFonts w:ascii="Times New Roman" w:eastAsia="Times New Roman" w:hAnsi="Times New Roman" w:cs="Times New Roman"/>
          <w:sz w:val="24"/>
          <w:szCs w:val="24"/>
        </w:rPr>
        <w:t>Wydatek jest realizowany na podstawie art. 35 ust. 1 i 2  ustawy z dnia 14 grudnia 1995 r. o izbach rolniczych.</w:t>
      </w:r>
    </w:p>
    <w:p w:rsidR="00221198" w:rsidRPr="005402CA" w:rsidRDefault="00221198" w:rsidP="00714834">
      <w:pPr>
        <w:spacing w:after="0" w:line="22" w:lineRule="atLeast"/>
        <w:jc w:val="both"/>
        <w:rPr>
          <w:rFonts w:ascii="Times New Roman" w:eastAsia="Times New Roman" w:hAnsi="Times New Roman" w:cs="Times New Roman"/>
          <w:sz w:val="24"/>
          <w:szCs w:val="24"/>
        </w:rPr>
      </w:pPr>
    </w:p>
    <w:p w:rsidR="00221198" w:rsidRPr="007A417A" w:rsidRDefault="00221198" w:rsidP="00714834">
      <w:pPr>
        <w:spacing w:after="0" w:line="22" w:lineRule="atLeast"/>
        <w:jc w:val="both"/>
        <w:rPr>
          <w:rFonts w:ascii="Times New Roman" w:eastAsia="MS Mincho" w:hAnsi="Times New Roman" w:cs="Times New Roman"/>
          <w:bCs/>
          <w:sz w:val="24"/>
          <w:szCs w:val="20"/>
          <w:u w:val="single"/>
        </w:rPr>
      </w:pPr>
      <w:r w:rsidRPr="007636C2">
        <w:rPr>
          <w:rFonts w:ascii="Times New Roman" w:eastAsia="MS Mincho" w:hAnsi="Times New Roman" w:cs="Times New Roman"/>
          <w:bCs/>
          <w:sz w:val="24"/>
          <w:szCs w:val="20"/>
          <w:u w:val="single"/>
        </w:rPr>
        <w:t>Rozdział 01095 – Pozostała działalność</w:t>
      </w:r>
    </w:p>
    <w:p w:rsidR="00221198" w:rsidRPr="007A417A" w:rsidRDefault="00221198" w:rsidP="00714834">
      <w:pPr>
        <w:spacing w:after="0" w:line="22" w:lineRule="atLeast"/>
        <w:jc w:val="both"/>
        <w:rPr>
          <w:rFonts w:ascii="Times New Roman" w:eastAsia="MS Mincho" w:hAnsi="Times New Roman" w:cs="Times New Roman"/>
          <w:bCs/>
          <w:sz w:val="24"/>
          <w:szCs w:val="20"/>
        </w:rPr>
      </w:pPr>
      <w:r w:rsidRPr="007A417A">
        <w:rPr>
          <w:rFonts w:ascii="Times New Roman" w:eastAsia="MS Mincho" w:hAnsi="Times New Roman" w:cs="Times New Roman"/>
          <w:bCs/>
          <w:sz w:val="24"/>
          <w:szCs w:val="20"/>
        </w:rPr>
        <w:t xml:space="preserve">Zaplanowano </w:t>
      </w:r>
      <w:r w:rsidR="005402CA" w:rsidRPr="007A417A">
        <w:rPr>
          <w:rFonts w:ascii="Times New Roman" w:eastAsia="MS Mincho" w:hAnsi="Times New Roman" w:cs="Times New Roman"/>
          <w:bCs/>
          <w:sz w:val="24"/>
          <w:szCs w:val="20"/>
        </w:rPr>
        <w:t>306.348,55</w:t>
      </w:r>
      <w:r w:rsidRPr="007A417A">
        <w:rPr>
          <w:rFonts w:ascii="Times New Roman" w:eastAsia="MS Mincho" w:hAnsi="Times New Roman" w:cs="Times New Roman"/>
          <w:bCs/>
          <w:sz w:val="24"/>
          <w:szCs w:val="20"/>
        </w:rPr>
        <w:t xml:space="preserve"> zł. Wydatkowano – </w:t>
      </w:r>
      <w:r w:rsidR="005402CA" w:rsidRPr="007A417A">
        <w:rPr>
          <w:rFonts w:ascii="Times New Roman" w:eastAsia="MS Mincho" w:hAnsi="Times New Roman" w:cs="Times New Roman"/>
          <w:bCs/>
          <w:sz w:val="24"/>
          <w:szCs w:val="20"/>
        </w:rPr>
        <w:t>91.829,16</w:t>
      </w:r>
      <w:r w:rsidRPr="007A417A">
        <w:rPr>
          <w:rFonts w:ascii="Times New Roman" w:eastAsia="MS Mincho" w:hAnsi="Times New Roman" w:cs="Times New Roman"/>
          <w:bCs/>
          <w:sz w:val="24"/>
          <w:szCs w:val="20"/>
        </w:rPr>
        <w:t xml:space="preserve"> zł</w:t>
      </w:r>
      <w:r w:rsidR="0025010D">
        <w:rPr>
          <w:rFonts w:ascii="Times New Roman" w:eastAsia="MS Mincho" w:hAnsi="Times New Roman" w:cs="Times New Roman"/>
          <w:bCs/>
          <w:sz w:val="24"/>
          <w:szCs w:val="20"/>
        </w:rPr>
        <w:t>,</w:t>
      </w:r>
      <w:r w:rsidRPr="007A417A">
        <w:rPr>
          <w:rFonts w:ascii="Times New Roman" w:eastAsia="MS Mincho" w:hAnsi="Times New Roman" w:cs="Times New Roman"/>
          <w:bCs/>
          <w:sz w:val="24"/>
          <w:szCs w:val="20"/>
        </w:rPr>
        <w:t xml:space="preserve"> co stanowi </w:t>
      </w:r>
      <w:r w:rsidR="005402CA" w:rsidRPr="007A417A">
        <w:rPr>
          <w:rFonts w:ascii="Times New Roman" w:eastAsia="MS Mincho" w:hAnsi="Times New Roman" w:cs="Times New Roman"/>
          <w:bCs/>
          <w:sz w:val="24"/>
          <w:szCs w:val="20"/>
        </w:rPr>
        <w:t>30</w:t>
      </w:r>
      <w:r w:rsidRPr="007A417A">
        <w:rPr>
          <w:rFonts w:ascii="Times New Roman" w:eastAsia="MS Mincho" w:hAnsi="Times New Roman" w:cs="Times New Roman"/>
          <w:bCs/>
          <w:sz w:val="24"/>
          <w:szCs w:val="20"/>
        </w:rPr>
        <w:t xml:space="preserve"> % planu. Z tego;</w:t>
      </w:r>
    </w:p>
    <w:p w:rsidR="00221198" w:rsidRPr="007A417A" w:rsidRDefault="00221198" w:rsidP="00EF58D6">
      <w:pPr>
        <w:numPr>
          <w:ilvl w:val="0"/>
          <w:numId w:val="59"/>
        </w:numPr>
        <w:spacing w:after="0" w:line="22" w:lineRule="atLeast"/>
        <w:jc w:val="both"/>
        <w:rPr>
          <w:rFonts w:ascii="Times New Roman" w:eastAsia="MS Mincho" w:hAnsi="Times New Roman" w:cs="Times New Roman"/>
          <w:sz w:val="24"/>
          <w:szCs w:val="20"/>
        </w:rPr>
      </w:pPr>
      <w:r w:rsidRPr="007A417A">
        <w:rPr>
          <w:rFonts w:ascii="Times New Roman" w:eastAsia="MS Mincho" w:hAnsi="Times New Roman" w:cs="Times New Roman"/>
          <w:sz w:val="24"/>
          <w:szCs w:val="20"/>
        </w:rPr>
        <w:t xml:space="preserve">wydatki bieżące - plan </w:t>
      </w:r>
      <w:r w:rsidR="00126116" w:rsidRPr="007A417A">
        <w:rPr>
          <w:rFonts w:ascii="Times New Roman" w:eastAsia="MS Mincho" w:hAnsi="Times New Roman" w:cs="Times New Roman"/>
          <w:sz w:val="24"/>
          <w:szCs w:val="20"/>
        </w:rPr>
        <w:t>131</w:t>
      </w:r>
      <w:r w:rsidR="00A3711A" w:rsidRPr="007A417A">
        <w:rPr>
          <w:rFonts w:ascii="Times New Roman" w:eastAsia="MS Mincho" w:hAnsi="Times New Roman" w:cs="Times New Roman"/>
          <w:sz w:val="24"/>
          <w:szCs w:val="20"/>
        </w:rPr>
        <w:t>.</w:t>
      </w:r>
      <w:r w:rsidR="00126116" w:rsidRPr="007A417A">
        <w:rPr>
          <w:rFonts w:ascii="Times New Roman" w:eastAsia="MS Mincho" w:hAnsi="Times New Roman" w:cs="Times New Roman"/>
          <w:sz w:val="24"/>
          <w:szCs w:val="20"/>
        </w:rPr>
        <w:t xml:space="preserve">348,55 </w:t>
      </w:r>
      <w:r w:rsidRPr="007A417A">
        <w:rPr>
          <w:rFonts w:ascii="Times New Roman" w:eastAsia="MS Mincho" w:hAnsi="Times New Roman" w:cs="Times New Roman"/>
          <w:sz w:val="24"/>
          <w:szCs w:val="20"/>
        </w:rPr>
        <w:t xml:space="preserve">zł, wykonanie – </w:t>
      </w:r>
      <w:r w:rsidR="00126116" w:rsidRPr="007A417A">
        <w:rPr>
          <w:rFonts w:ascii="Times New Roman" w:eastAsia="MS Mincho" w:hAnsi="Times New Roman" w:cs="Times New Roman"/>
          <w:sz w:val="24"/>
          <w:szCs w:val="20"/>
        </w:rPr>
        <w:t>75.408,66</w:t>
      </w:r>
      <w:r w:rsidRPr="007A417A">
        <w:rPr>
          <w:rFonts w:ascii="Times New Roman" w:eastAsia="MS Mincho" w:hAnsi="Times New Roman" w:cs="Times New Roman"/>
          <w:sz w:val="24"/>
          <w:szCs w:val="20"/>
        </w:rPr>
        <w:t xml:space="preserve"> zł,</w:t>
      </w:r>
    </w:p>
    <w:p w:rsidR="00221198" w:rsidRPr="007A417A" w:rsidRDefault="00221198" w:rsidP="00EF58D6">
      <w:pPr>
        <w:numPr>
          <w:ilvl w:val="0"/>
          <w:numId w:val="59"/>
        </w:numPr>
        <w:spacing w:after="0" w:line="22" w:lineRule="atLeast"/>
        <w:jc w:val="both"/>
        <w:rPr>
          <w:rFonts w:ascii="Times New Roman" w:eastAsia="MS Mincho" w:hAnsi="Times New Roman" w:cs="Times New Roman"/>
          <w:sz w:val="24"/>
          <w:szCs w:val="20"/>
        </w:rPr>
      </w:pPr>
      <w:r w:rsidRPr="007A417A">
        <w:rPr>
          <w:rFonts w:ascii="Times New Roman" w:eastAsia="MS Mincho" w:hAnsi="Times New Roman" w:cs="Times New Roman"/>
          <w:sz w:val="24"/>
          <w:szCs w:val="20"/>
        </w:rPr>
        <w:t>wydatki inwestycyjne – plan  17</w:t>
      </w:r>
      <w:r w:rsidR="005402CA" w:rsidRPr="007A417A">
        <w:rPr>
          <w:rFonts w:ascii="Times New Roman" w:eastAsia="MS Mincho" w:hAnsi="Times New Roman" w:cs="Times New Roman"/>
          <w:sz w:val="24"/>
          <w:szCs w:val="20"/>
        </w:rPr>
        <w:t>5</w:t>
      </w:r>
      <w:r w:rsidRPr="007A417A">
        <w:rPr>
          <w:rFonts w:ascii="Times New Roman" w:eastAsia="MS Mincho" w:hAnsi="Times New Roman" w:cs="Times New Roman"/>
          <w:sz w:val="24"/>
          <w:szCs w:val="20"/>
        </w:rPr>
        <w:t>.</w:t>
      </w:r>
      <w:r w:rsidR="005402CA" w:rsidRPr="007A417A">
        <w:rPr>
          <w:rFonts w:ascii="Times New Roman" w:eastAsia="MS Mincho" w:hAnsi="Times New Roman" w:cs="Times New Roman"/>
          <w:sz w:val="24"/>
          <w:szCs w:val="20"/>
        </w:rPr>
        <w:t>0</w:t>
      </w:r>
      <w:r w:rsidRPr="007A417A">
        <w:rPr>
          <w:rFonts w:ascii="Times New Roman" w:eastAsia="MS Mincho" w:hAnsi="Times New Roman" w:cs="Times New Roman"/>
          <w:sz w:val="24"/>
          <w:szCs w:val="20"/>
        </w:rPr>
        <w:t>00,00  zł, wykonanie 1</w:t>
      </w:r>
      <w:r w:rsidR="005402CA" w:rsidRPr="007A417A">
        <w:rPr>
          <w:rFonts w:ascii="Times New Roman" w:eastAsia="MS Mincho" w:hAnsi="Times New Roman" w:cs="Times New Roman"/>
          <w:sz w:val="24"/>
          <w:szCs w:val="20"/>
        </w:rPr>
        <w:t>6</w:t>
      </w:r>
      <w:r w:rsidRPr="007A417A">
        <w:rPr>
          <w:rFonts w:ascii="Times New Roman" w:eastAsia="MS Mincho" w:hAnsi="Times New Roman" w:cs="Times New Roman"/>
          <w:sz w:val="24"/>
          <w:szCs w:val="20"/>
        </w:rPr>
        <w:t>.</w:t>
      </w:r>
      <w:r w:rsidR="005402CA" w:rsidRPr="007A417A">
        <w:rPr>
          <w:rFonts w:ascii="Times New Roman" w:eastAsia="MS Mincho" w:hAnsi="Times New Roman" w:cs="Times New Roman"/>
          <w:sz w:val="24"/>
          <w:szCs w:val="20"/>
        </w:rPr>
        <w:t>420,50</w:t>
      </w:r>
      <w:r w:rsidRPr="007A417A">
        <w:rPr>
          <w:rFonts w:ascii="Times New Roman" w:eastAsia="MS Mincho" w:hAnsi="Times New Roman" w:cs="Times New Roman"/>
          <w:sz w:val="24"/>
          <w:szCs w:val="20"/>
        </w:rPr>
        <w:t xml:space="preserve"> zł.</w:t>
      </w:r>
    </w:p>
    <w:p w:rsidR="008B357C" w:rsidRPr="007A417A" w:rsidRDefault="00221198" w:rsidP="007A417A">
      <w:pPr>
        <w:spacing w:line="22" w:lineRule="atLeast"/>
        <w:jc w:val="both"/>
        <w:rPr>
          <w:rFonts w:ascii="Times New Roman" w:eastAsia="MS Mincho" w:hAnsi="Times New Roman" w:cs="Times New Roman"/>
          <w:sz w:val="24"/>
        </w:rPr>
      </w:pPr>
      <w:r w:rsidRPr="007A417A">
        <w:rPr>
          <w:rFonts w:ascii="Times New Roman" w:eastAsia="MS Mincho" w:hAnsi="Times New Roman" w:cs="Times New Roman"/>
          <w:sz w:val="24"/>
        </w:rPr>
        <w:t>Zaplanowano wydatki bieżące na</w:t>
      </w:r>
      <w:r w:rsidR="008B357C" w:rsidRPr="007A417A">
        <w:rPr>
          <w:rFonts w:ascii="Times New Roman" w:eastAsia="MS Mincho" w:hAnsi="Times New Roman" w:cs="Times New Roman"/>
          <w:sz w:val="24"/>
        </w:rPr>
        <w:t>:</w:t>
      </w:r>
    </w:p>
    <w:p w:rsidR="00221198" w:rsidRPr="00B11300" w:rsidRDefault="008B357C" w:rsidP="00EF58D6">
      <w:pPr>
        <w:pStyle w:val="Akapitzlist"/>
        <w:numPr>
          <w:ilvl w:val="0"/>
          <w:numId w:val="210"/>
        </w:numPr>
        <w:spacing w:line="22" w:lineRule="atLeast"/>
        <w:jc w:val="both"/>
        <w:rPr>
          <w:rFonts w:eastAsia="Calibri"/>
          <w:sz w:val="24"/>
          <w:szCs w:val="24"/>
        </w:rPr>
      </w:pPr>
      <w:r w:rsidRPr="00B11300">
        <w:rPr>
          <w:rFonts w:eastAsia="MS Mincho"/>
          <w:sz w:val="24"/>
        </w:rPr>
        <w:t>Z</w:t>
      </w:r>
      <w:r w:rsidR="00221198" w:rsidRPr="00B11300">
        <w:rPr>
          <w:rFonts w:eastAsia="MS Mincho"/>
          <w:sz w:val="24"/>
        </w:rPr>
        <w:t xml:space="preserve">akup materiałów i usług służących bieżącemu utrzymaniu urządzeń melioracyjnych na terenie gminy Osielsko oraz remonty tych urządzeń w kwocie – </w:t>
      </w:r>
      <w:r w:rsidR="00E21A22" w:rsidRPr="00B11300">
        <w:rPr>
          <w:rFonts w:eastAsia="MS Mincho"/>
          <w:sz w:val="24"/>
        </w:rPr>
        <w:t>85.000,00</w:t>
      </w:r>
      <w:r w:rsidR="00221198" w:rsidRPr="00B11300">
        <w:rPr>
          <w:rFonts w:eastAsia="MS Mincho"/>
          <w:sz w:val="24"/>
        </w:rPr>
        <w:t xml:space="preserve"> zł.  W okresie sprawozdawczym wydatkowano </w:t>
      </w:r>
      <w:r w:rsidR="00E80DA4" w:rsidRPr="00B11300">
        <w:rPr>
          <w:rFonts w:eastAsia="MS Mincho"/>
          <w:sz w:val="24"/>
        </w:rPr>
        <w:t>2</w:t>
      </w:r>
      <w:r w:rsidR="00E21A22" w:rsidRPr="00B11300">
        <w:rPr>
          <w:rFonts w:eastAsia="MS Mincho"/>
          <w:sz w:val="24"/>
        </w:rPr>
        <w:t>9</w:t>
      </w:r>
      <w:r w:rsidR="00E80DA4" w:rsidRPr="00B11300">
        <w:rPr>
          <w:rFonts w:eastAsia="MS Mincho"/>
          <w:sz w:val="24"/>
        </w:rPr>
        <w:t>.</w:t>
      </w:r>
      <w:r w:rsidR="00E21A22" w:rsidRPr="00B11300">
        <w:rPr>
          <w:rFonts w:eastAsia="MS Mincho"/>
          <w:sz w:val="24"/>
        </w:rPr>
        <w:t xml:space="preserve">060,11 </w:t>
      </w:r>
      <w:r w:rsidR="00221198" w:rsidRPr="00B11300">
        <w:rPr>
          <w:rFonts w:eastAsia="MS Mincho"/>
          <w:sz w:val="24"/>
        </w:rPr>
        <w:t xml:space="preserve">zł, w tym </w:t>
      </w:r>
      <w:r w:rsidR="00E21A22" w:rsidRPr="00B11300">
        <w:rPr>
          <w:rFonts w:eastAsia="MS Mincho"/>
          <w:sz w:val="24"/>
        </w:rPr>
        <w:t xml:space="preserve"> 28. 536, 00 zł na </w:t>
      </w:r>
      <w:r w:rsidR="00221198" w:rsidRPr="00B11300">
        <w:rPr>
          <w:rFonts w:eastAsia="Calibri"/>
          <w:sz w:val="24"/>
          <w:szCs w:val="24"/>
        </w:rPr>
        <w:t xml:space="preserve">prace konserwacyjne </w:t>
      </w:r>
      <w:r w:rsidR="007636C2" w:rsidRPr="00B11300">
        <w:rPr>
          <w:rFonts w:eastAsia="Calibri"/>
          <w:sz w:val="24"/>
          <w:szCs w:val="24"/>
        </w:rPr>
        <w:t xml:space="preserve">na obiekcie </w:t>
      </w:r>
      <w:r w:rsidR="00221198" w:rsidRPr="00B11300">
        <w:rPr>
          <w:rFonts w:eastAsia="Calibri"/>
          <w:sz w:val="24"/>
          <w:szCs w:val="24"/>
        </w:rPr>
        <w:t xml:space="preserve">zlewni </w:t>
      </w:r>
      <w:r w:rsidR="007636C2" w:rsidRPr="00B11300">
        <w:rPr>
          <w:rFonts w:eastAsia="Calibri"/>
          <w:sz w:val="24"/>
          <w:szCs w:val="24"/>
        </w:rPr>
        <w:t xml:space="preserve">rowu R-7 w Żołędowie </w:t>
      </w:r>
      <w:r w:rsidR="00D25CEA" w:rsidRPr="00B11300">
        <w:rPr>
          <w:rFonts w:eastAsia="Calibri"/>
          <w:sz w:val="24"/>
          <w:szCs w:val="24"/>
        </w:rPr>
        <w:t xml:space="preserve"> - remont rowu odwodnieniowego długości 80 mb od funkcjonującego odcinka w górę spływu wód </w:t>
      </w:r>
      <w:r w:rsidR="007A417A" w:rsidRPr="00B11300">
        <w:rPr>
          <w:rFonts w:eastAsia="Calibri"/>
          <w:sz w:val="24"/>
          <w:szCs w:val="24"/>
        </w:rPr>
        <w:br/>
      </w:r>
      <w:r w:rsidR="00D25CEA" w:rsidRPr="00B11300">
        <w:rPr>
          <w:rFonts w:eastAsia="Calibri"/>
          <w:sz w:val="24"/>
          <w:szCs w:val="24"/>
        </w:rPr>
        <w:t xml:space="preserve">z umocnieniem dna i stopy skarpy </w:t>
      </w:r>
      <w:r w:rsidRPr="00B11300">
        <w:rPr>
          <w:rFonts w:eastAsia="Calibri"/>
          <w:sz w:val="24"/>
          <w:szCs w:val="24"/>
        </w:rPr>
        <w:t>płytami typu „ Krata”;</w:t>
      </w:r>
    </w:p>
    <w:p w:rsidR="00221198" w:rsidRPr="008B357C" w:rsidRDefault="00A3711A" w:rsidP="00EF58D6">
      <w:pPr>
        <w:pStyle w:val="Akapitzlist"/>
        <w:numPr>
          <w:ilvl w:val="0"/>
          <w:numId w:val="210"/>
        </w:numPr>
        <w:spacing w:line="22" w:lineRule="atLeast"/>
        <w:jc w:val="both"/>
        <w:rPr>
          <w:rFonts w:eastAsia="Calibri"/>
          <w:color w:val="1F497D" w:themeColor="text2"/>
          <w:sz w:val="24"/>
          <w:szCs w:val="24"/>
        </w:rPr>
      </w:pPr>
      <w:r w:rsidRPr="00B11300">
        <w:rPr>
          <w:rFonts w:eastAsia="MS Mincho"/>
          <w:bCs/>
          <w:sz w:val="24"/>
        </w:rPr>
        <w:t>Z</w:t>
      </w:r>
      <w:r w:rsidR="00221198" w:rsidRPr="00B11300">
        <w:rPr>
          <w:rFonts w:eastAsia="MS Mincho"/>
          <w:bCs/>
          <w:sz w:val="24"/>
        </w:rPr>
        <w:t xml:space="preserve">wrot producentom rolnym podatku akcyzowego zawartego w cenie oleju napędowego wykorzystanego do produkcji rolnej i obsługę tego </w:t>
      </w:r>
      <w:proofErr w:type="spellStart"/>
      <w:r w:rsidR="00221198" w:rsidRPr="00B11300">
        <w:rPr>
          <w:rFonts w:eastAsia="MS Mincho"/>
          <w:bCs/>
          <w:sz w:val="24"/>
        </w:rPr>
        <w:t>zadaniazaplanowano</w:t>
      </w:r>
      <w:proofErr w:type="spellEnd"/>
      <w:r w:rsidR="00221198" w:rsidRPr="00B11300">
        <w:rPr>
          <w:rFonts w:eastAsia="MS Mincho"/>
          <w:bCs/>
          <w:sz w:val="24"/>
        </w:rPr>
        <w:t xml:space="preserve"> </w:t>
      </w:r>
      <w:r w:rsidR="00221198" w:rsidRPr="00B11300">
        <w:rPr>
          <w:rFonts w:eastAsia="MS Mincho"/>
          <w:bCs/>
          <w:sz w:val="24"/>
        </w:rPr>
        <w:br/>
        <w:t xml:space="preserve">i wydatkowano </w:t>
      </w:r>
      <w:r w:rsidRPr="00B11300">
        <w:rPr>
          <w:rFonts w:eastAsia="MS Mincho"/>
          <w:bCs/>
          <w:sz w:val="24"/>
        </w:rPr>
        <w:t>46.348,55</w:t>
      </w:r>
      <w:r w:rsidR="00221198" w:rsidRPr="00B11300">
        <w:rPr>
          <w:rFonts w:eastAsia="MS Mincho"/>
          <w:bCs/>
          <w:sz w:val="24"/>
        </w:rPr>
        <w:t xml:space="preserve"> zł. W tym rolnikom wypłacono kwotę </w:t>
      </w:r>
      <w:r w:rsidRPr="00B11300">
        <w:rPr>
          <w:rFonts w:eastAsia="MS Mincho"/>
          <w:bCs/>
          <w:sz w:val="24"/>
        </w:rPr>
        <w:t>–45.439,75</w:t>
      </w:r>
      <w:r w:rsidR="00221198" w:rsidRPr="00B11300">
        <w:rPr>
          <w:rFonts w:eastAsia="MS Mincho"/>
          <w:bCs/>
          <w:sz w:val="24"/>
        </w:rPr>
        <w:t xml:space="preserve"> zł. Pozostała kwota – </w:t>
      </w:r>
      <w:r w:rsidRPr="00B11300">
        <w:rPr>
          <w:rFonts w:eastAsia="MS Mincho"/>
          <w:bCs/>
          <w:sz w:val="24"/>
        </w:rPr>
        <w:t>908,80</w:t>
      </w:r>
      <w:r w:rsidR="00221198" w:rsidRPr="00B11300">
        <w:rPr>
          <w:rFonts w:eastAsia="MS Mincho"/>
          <w:bCs/>
          <w:sz w:val="24"/>
        </w:rPr>
        <w:t xml:space="preserve"> zł  obejmuje wydatki  związane z obsługą  administracyjną zadania, </w:t>
      </w:r>
      <w:r w:rsidR="00221198" w:rsidRPr="00B11300">
        <w:rPr>
          <w:rFonts w:eastAsia="MS Mincho"/>
          <w:bCs/>
          <w:sz w:val="24"/>
        </w:rPr>
        <w:br/>
      </w:r>
      <w:r w:rsidR="00221198" w:rsidRPr="008B357C">
        <w:rPr>
          <w:rFonts w:eastAsia="MS Mincho"/>
          <w:bCs/>
          <w:sz w:val="24"/>
        </w:rPr>
        <w:t xml:space="preserve">w tym wynagrodzenia i pochodne od wynagrodzeń – </w:t>
      </w:r>
      <w:r w:rsidRPr="008B357C">
        <w:rPr>
          <w:rFonts w:eastAsia="MS Mincho"/>
          <w:bCs/>
          <w:sz w:val="24"/>
        </w:rPr>
        <w:t>585,81</w:t>
      </w:r>
      <w:r w:rsidR="00221198" w:rsidRPr="008B357C">
        <w:rPr>
          <w:rFonts w:eastAsia="MS Mincho"/>
          <w:bCs/>
          <w:sz w:val="24"/>
        </w:rPr>
        <w:t xml:space="preserve"> zł. </w:t>
      </w:r>
    </w:p>
    <w:p w:rsidR="00126116" w:rsidRDefault="00126116" w:rsidP="00714834">
      <w:pPr>
        <w:spacing w:after="0" w:line="22" w:lineRule="atLeast"/>
        <w:jc w:val="both"/>
        <w:rPr>
          <w:rFonts w:ascii="Times New Roman" w:eastAsia="MS Mincho" w:hAnsi="Times New Roman" w:cs="Times New Roman"/>
          <w:color w:val="1F497D" w:themeColor="text2"/>
          <w:sz w:val="24"/>
        </w:rPr>
      </w:pPr>
    </w:p>
    <w:p w:rsidR="00221198" w:rsidRPr="00126116" w:rsidRDefault="00126116" w:rsidP="00714834">
      <w:pPr>
        <w:spacing w:after="0" w:line="22" w:lineRule="atLeast"/>
        <w:jc w:val="both"/>
        <w:rPr>
          <w:rFonts w:ascii="Times New Roman" w:eastAsia="MS Mincho" w:hAnsi="Times New Roman" w:cs="Times New Roman"/>
          <w:sz w:val="24"/>
        </w:rPr>
      </w:pPr>
      <w:r w:rsidRPr="00126116">
        <w:rPr>
          <w:rFonts w:ascii="Times New Roman" w:eastAsia="MS Mincho" w:hAnsi="Times New Roman" w:cs="Times New Roman"/>
          <w:sz w:val="24"/>
        </w:rPr>
        <w:t>W</w:t>
      </w:r>
      <w:r w:rsidR="00221198" w:rsidRPr="00126116">
        <w:rPr>
          <w:rFonts w:ascii="Times New Roman" w:eastAsia="MS Mincho" w:hAnsi="Times New Roman" w:cs="Times New Roman"/>
          <w:sz w:val="24"/>
        </w:rPr>
        <w:t>ydatki na zaplanowane  zadania  inwestycyjne wynoszą – 17</w:t>
      </w:r>
      <w:r w:rsidRPr="00126116">
        <w:rPr>
          <w:rFonts w:ascii="Times New Roman" w:eastAsia="MS Mincho" w:hAnsi="Times New Roman" w:cs="Times New Roman"/>
          <w:sz w:val="24"/>
        </w:rPr>
        <w:t>5</w:t>
      </w:r>
      <w:r w:rsidR="00221198" w:rsidRPr="00126116">
        <w:rPr>
          <w:rFonts w:ascii="Times New Roman" w:eastAsia="MS Mincho" w:hAnsi="Times New Roman" w:cs="Times New Roman"/>
          <w:sz w:val="24"/>
        </w:rPr>
        <w:t>.</w:t>
      </w:r>
      <w:r w:rsidRPr="00126116">
        <w:rPr>
          <w:rFonts w:ascii="Times New Roman" w:eastAsia="MS Mincho" w:hAnsi="Times New Roman" w:cs="Times New Roman"/>
          <w:sz w:val="24"/>
        </w:rPr>
        <w:t>0</w:t>
      </w:r>
      <w:r w:rsidR="00221198" w:rsidRPr="00126116">
        <w:rPr>
          <w:rFonts w:ascii="Times New Roman" w:eastAsia="MS Mincho" w:hAnsi="Times New Roman" w:cs="Times New Roman"/>
          <w:sz w:val="24"/>
        </w:rPr>
        <w:t>00,00 zł. Wykonane zostały w kwocie 1</w:t>
      </w:r>
      <w:r w:rsidRPr="00126116">
        <w:rPr>
          <w:rFonts w:ascii="Times New Roman" w:eastAsia="MS Mincho" w:hAnsi="Times New Roman" w:cs="Times New Roman"/>
          <w:sz w:val="24"/>
        </w:rPr>
        <w:t>6</w:t>
      </w:r>
      <w:r w:rsidR="00221198" w:rsidRPr="00126116">
        <w:rPr>
          <w:rFonts w:ascii="Times New Roman" w:eastAsia="MS Mincho" w:hAnsi="Times New Roman" w:cs="Times New Roman"/>
          <w:sz w:val="24"/>
        </w:rPr>
        <w:t>.</w:t>
      </w:r>
      <w:r w:rsidRPr="00126116">
        <w:rPr>
          <w:rFonts w:ascii="Times New Roman" w:eastAsia="MS Mincho" w:hAnsi="Times New Roman" w:cs="Times New Roman"/>
          <w:sz w:val="24"/>
        </w:rPr>
        <w:t>420,50</w:t>
      </w:r>
      <w:r w:rsidR="00221198" w:rsidRPr="00126116">
        <w:rPr>
          <w:rFonts w:ascii="Times New Roman" w:eastAsia="MS Mincho" w:hAnsi="Times New Roman" w:cs="Times New Roman"/>
          <w:sz w:val="24"/>
        </w:rPr>
        <w:t xml:space="preserve"> zł.  Wydatek dotyczy </w:t>
      </w:r>
      <w:r w:rsidR="00C0505B">
        <w:rPr>
          <w:rFonts w:ascii="Times New Roman" w:eastAsia="MS Mincho" w:hAnsi="Times New Roman" w:cs="Times New Roman"/>
          <w:sz w:val="24"/>
        </w:rPr>
        <w:t xml:space="preserve">dokumentacji projektowej </w:t>
      </w:r>
      <w:r w:rsidR="00221198" w:rsidRPr="00126116">
        <w:rPr>
          <w:rFonts w:ascii="Times New Roman" w:eastAsia="MS Mincho" w:hAnsi="Times New Roman" w:cs="Times New Roman"/>
          <w:sz w:val="24"/>
        </w:rPr>
        <w:t xml:space="preserve">budowy odwodnienia </w:t>
      </w:r>
      <w:r w:rsidR="00BC1A0F">
        <w:rPr>
          <w:rFonts w:ascii="Times New Roman" w:eastAsia="MS Mincho" w:hAnsi="Times New Roman" w:cs="Times New Roman"/>
          <w:sz w:val="24"/>
        </w:rPr>
        <w:br/>
      </w:r>
      <w:r w:rsidR="00221198" w:rsidRPr="00126116">
        <w:rPr>
          <w:rFonts w:ascii="Times New Roman" w:eastAsia="MS Mincho" w:hAnsi="Times New Roman" w:cs="Times New Roman"/>
          <w:sz w:val="24"/>
        </w:rPr>
        <w:t xml:space="preserve">w ul. </w:t>
      </w:r>
      <w:r w:rsidR="00C0505B">
        <w:rPr>
          <w:rFonts w:ascii="Times New Roman" w:eastAsia="MS Mincho" w:hAnsi="Times New Roman" w:cs="Times New Roman"/>
          <w:sz w:val="24"/>
        </w:rPr>
        <w:t xml:space="preserve">Mrossa i Krasickiego w Niemczu </w:t>
      </w:r>
      <w:r w:rsidR="00211CED">
        <w:rPr>
          <w:rFonts w:ascii="Times New Roman" w:eastAsia="MS Mincho" w:hAnsi="Times New Roman" w:cs="Times New Roman"/>
          <w:sz w:val="24"/>
        </w:rPr>
        <w:t>.</w:t>
      </w:r>
    </w:p>
    <w:p w:rsidR="00221198" w:rsidRPr="005F51A8" w:rsidRDefault="00221198" w:rsidP="00714834">
      <w:pPr>
        <w:spacing w:line="22" w:lineRule="atLeast"/>
        <w:rPr>
          <w:color w:val="1F497D" w:themeColor="text2"/>
        </w:rPr>
      </w:pPr>
    </w:p>
    <w:p w:rsidR="00315C7D" w:rsidRPr="00557611" w:rsidRDefault="00315C7D" w:rsidP="00714834">
      <w:pPr>
        <w:spacing w:after="0" w:line="22" w:lineRule="atLeast"/>
        <w:jc w:val="center"/>
        <w:rPr>
          <w:rFonts w:ascii="Times New Roman" w:eastAsia="MS Mincho" w:hAnsi="Times New Roman" w:cs="Times New Roman"/>
          <w:b/>
          <w:bCs/>
          <w:sz w:val="24"/>
          <w:szCs w:val="20"/>
        </w:rPr>
      </w:pPr>
      <w:r w:rsidRPr="00557611">
        <w:rPr>
          <w:rFonts w:ascii="Times New Roman" w:eastAsia="MS Mincho" w:hAnsi="Times New Roman" w:cs="Times New Roman"/>
          <w:b/>
          <w:bCs/>
          <w:sz w:val="24"/>
          <w:szCs w:val="20"/>
        </w:rPr>
        <w:t xml:space="preserve">Dział </w:t>
      </w:r>
      <w:r w:rsidR="00557611">
        <w:rPr>
          <w:rFonts w:ascii="Times New Roman" w:eastAsia="MS Mincho" w:hAnsi="Times New Roman" w:cs="Times New Roman"/>
          <w:b/>
          <w:bCs/>
          <w:sz w:val="24"/>
          <w:szCs w:val="20"/>
        </w:rPr>
        <w:t xml:space="preserve">150 Przetwórstwo przemysłowe </w:t>
      </w:r>
    </w:p>
    <w:p w:rsidR="00315C7D" w:rsidRPr="00557611" w:rsidRDefault="00315C7D" w:rsidP="00714834">
      <w:pPr>
        <w:spacing w:after="0" w:line="22" w:lineRule="atLeast"/>
        <w:jc w:val="both"/>
        <w:rPr>
          <w:rFonts w:ascii="Times New Roman" w:eastAsia="MS Mincho" w:hAnsi="Times New Roman" w:cs="Times New Roman"/>
          <w:sz w:val="24"/>
          <w:szCs w:val="20"/>
        </w:rPr>
      </w:pPr>
      <w:r w:rsidRPr="00557611">
        <w:rPr>
          <w:rFonts w:ascii="Times New Roman" w:eastAsia="MS Mincho" w:hAnsi="Times New Roman" w:cs="Times New Roman"/>
          <w:sz w:val="24"/>
          <w:szCs w:val="20"/>
        </w:rPr>
        <w:t xml:space="preserve">Plan               </w:t>
      </w:r>
      <w:r w:rsidR="00557611">
        <w:rPr>
          <w:rFonts w:ascii="Times New Roman" w:eastAsia="MS Mincho" w:hAnsi="Times New Roman" w:cs="Times New Roman"/>
          <w:sz w:val="24"/>
          <w:szCs w:val="20"/>
        </w:rPr>
        <w:t>28.750,00</w:t>
      </w:r>
      <w:r w:rsidRPr="00557611">
        <w:rPr>
          <w:rFonts w:ascii="Times New Roman" w:eastAsia="MS Mincho" w:hAnsi="Times New Roman" w:cs="Times New Roman"/>
          <w:sz w:val="24"/>
          <w:szCs w:val="20"/>
        </w:rPr>
        <w:t xml:space="preserve"> zł,</w:t>
      </w:r>
    </w:p>
    <w:p w:rsidR="00315C7D" w:rsidRDefault="00315C7D" w:rsidP="00714834">
      <w:pPr>
        <w:spacing w:after="0" w:line="22" w:lineRule="atLeast"/>
        <w:jc w:val="both"/>
        <w:rPr>
          <w:rFonts w:ascii="Times New Roman" w:eastAsia="MS Mincho" w:hAnsi="Times New Roman" w:cs="Times New Roman"/>
          <w:sz w:val="24"/>
          <w:szCs w:val="20"/>
        </w:rPr>
      </w:pPr>
      <w:r w:rsidRPr="00557611">
        <w:rPr>
          <w:rFonts w:ascii="Times New Roman" w:eastAsia="MS Mincho" w:hAnsi="Times New Roman" w:cs="Times New Roman"/>
          <w:sz w:val="24"/>
          <w:szCs w:val="20"/>
        </w:rPr>
        <w:t xml:space="preserve">Wykonanie    </w:t>
      </w:r>
      <w:r w:rsidR="00557611">
        <w:rPr>
          <w:rFonts w:ascii="Times New Roman" w:eastAsia="MS Mincho" w:hAnsi="Times New Roman" w:cs="Times New Roman"/>
          <w:sz w:val="24"/>
          <w:szCs w:val="20"/>
        </w:rPr>
        <w:t>15.052,52</w:t>
      </w:r>
      <w:r w:rsidRPr="00557611">
        <w:rPr>
          <w:rFonts w:ascii="Times New Roman" w:eastAsia="MS Mincho" w:hAnsi="Times New Roman" w:cs="Times New Roman"/>
          <w:sz w:val="24"/>
          <w:szCs w:val="20"/>
        </w:rPr>
        <w:t xml:space="preserve"> zł. Wydatki  zostały wykonane w </w:t>
      </w:r>
      <w:r w:rsidR="00C720F6">
        <w:rPr>
          <w:rFonts w:ascii="Times New Roman" w:eastAsia="MS Mincho" w:hAnsi="Times New Roman" w:cs="Times New Roman"/>
          <w:sz w:val="24"/>
          <w:szCs w:val="20"/>
        </w:rPr>
        <w:t>52,4</w:t>
      </w:r>
      <w:r w:rsidRPr="00557611">
        <w:rPr>
          <w:rFonts w:ascii="Times New Roman" w:eastAsia="MS Mincho" w:hAnsi="Times New Roman" w:cs="Times New Roman"/>
          <w:sz w:val="24"/>
          <w:szCs w:val="20"/>
        </w:rPr>
        <w:t xml:space="preserve"> % planu. </w:t>
      </w:r>
    </w:p>
    <w:p w:rsidR="00C720F6" w:rsidRDefault="00C327A3" w:rsidP="00714834">
      <w:pPr>
        <w:tabs>
          <w:tab w:val="left" w:pos="3686"/>
          <w:tab w:val="left" w:pos="4536"/>
        </w:tabs>
        <w:spacing w:line="22" w:lineRule="atLeast"/>
        <w:jc w:val="both"/>
        <w:rPr>
          <w:rFonts w:ascii="Times New Roman" w:eastAsia="MS Mincho" w:hAnsi="Times New Roman" w:cs="Times New Roman"/>
          <w:sz w:val="24"/>
          <w:szCs w:val="20"/>
        </w:rPr>
      </w:pPr>
      <w:r w:rsidRPr="00C327A3">
        <w:rPr>
          <w:rFonts w:ascii="Times New Roman" w:hAnsi="Times New Roman" w:cs="Times New Roman"/>
          <w:sz w:val="24"/>
          <w:szCs w:val="24"/>
        </w:rPr>
        <w:t xml:space="preserve">Zaplanowano wydatki na </w:t>
      </w:r>
      <w:r w:rsidR="009C6E1E">
        <w:rPr>
          <w:rFonts w:ascii="Times New Roman" w:hAnsi="Times New Roman" w:cs="Times New Roman"/>
          <w:sz w:val="24"/>
          <w:szCs w:val="24"/>
        </w:rPr>
        <w:t>projekt pn</w:t>
      </w:r>
      <w:r w:rsidRPr="00C327A3">
        <w:rPr>
          <w:rFonts w:ascii="Times New Roman" w:hAnsi="Times New Roman" w:cs="Times New Roman"/>
          <w:sz w:val="24"/>
          <w:szCs w:val="24"/>
        </w:rPr>
        <w:t>: „Usytuowanie na poziomie samorządów lokalnych instrumentów wsparcia dla MŚP, działających w oparciu o model wielopoziomowego zarządzania regionem”</w:t>
      </w:r>
      <w:r w:rsidR="00471622">
        <w:rPr>
          <w:rFonts w:ascii="Times New Roman" w:hAnsi="Times New Roman" w:cs="Times New Roman"/>
          <w:sz w:val="24"/>
          <w:szCs w:val="24"/>
        </w:rPr>
        <w:t xml:space="preserve"> </w:t>
      </w:r>
      <w:proofErr w:type="spellStart"/>
      <w:r w:rsidR="00471622">
        <w:rPr>
          <w:rFonts w:ascii="Times New Roman" w:hAnsi="Times New Roman" w:cs="Times New Roman"/>
          <w:sz w:val="24"/>
          <w:szCs w:val="24"/>
        </w:rPr>
        <w:t>REGIGMINA</w:t>
      </w:r>
      <w:r w:rsidR="004E492C">
        <w:rPr>
          <w:rFonts w:ascii="Times New Roman" w:hAnsi="Times New Roman" w:cs="Times New Roman"/>
          <w:sz w:val="24"/>
          <w:szCs w:val="24"/>
        </w:rPr>
        <w:t>.</w:t>
      </w:r>
      <w:r w:rsidR="002D78FC">
        <w:rPr>
          <w:rFonts w:ascii="Times New Roman" w:hAnsi="Times New Roman" w:cs="Times New Roman"/>
          <w:sz w:val="24"/>
          <w:szCs w:val="24"/>
        </w:rPr>
        <w:t>Zadanie</w:t>
      </w:r>
      <w:proofErr w:type="spellEnd"/>
      <w:r w:rsidR="002D78FC">
        <w:rPr>
          <w:rFonts w:ascii="Times New Roman" w:hAnsi="Times New Roman" w:cs="Times New Roman"/>
          <w:sz w:val="24"/>
          <w:szCs w:val="24"/>
        </w:rPr>
        <w:t xml:space="preserve"> realizowane jest  od m-ca </w:t>
      </w:r>
      <w:proofErr w:type="spellStart"/>
      <w:r w:rsidR="002D78FC">
        <w:rPr>
          <w:rFonts w:ascii="Times New Roman" w:hAnsi="Times New Roman" w:cs="Times New Roman"/>
          <w:sz w:val="24"/>
          <w:szCs w:val="24"/>
        </w:rPr>
        <w:t>styczniado</w:t>
      </w:r>
      <w:proofErr w:type="spellEnd"/>
      <w:r w:rsidR="002D78FC">
        <w:rPr>
          <w:rFonts w:ascii="Times New Roman" w:hAnsi="Times New Roman" w:cs="Times New Roman"/>
          <w:sz w:val="24"/>
          <w:szCs w:val="24"/>
        </w:rPr>
        <w:t xml:space="preserve"> października 2021 r. </w:t>
      </w:r>
      <w:r w:rsidR="00367D59">
        <w:rPr>
          <w:rFonts w:ascii="Times New Roman" w:hAnsi="Times New Roman" w:cs="Times New Roman"/>
          <w:sz w:val="24"/>
          <w:szCs w:val="24"/>
        </w:rPr>
        <w:t>i polega na zatrudnieniu pracownika w gminie</w:t>
      </w:r>
      <w:r w:rsidR="00E97060">
        <w:rPr>
          <w:rFonts w:ascii="Times New Roman" w:hAnsi="Times New Roman" w:cs="Times New Roman"/>
          <w:sz w:val="24"/>
          <w:szCs w:val="24"/>
        </w:rPr>
        <w:t xml:space="preserve">, na </w:t>
      </w:r>
      <w:r w:rsidR="00367D59">
        <w:rPr>
          <w:rFonts w:ascii="Times New Roman" w:hAnsi="Times New Roman" w:cs="Times New Roman"/>
          <w:sz w:val="24"/>
          <w:szCs w:val="24"/>
        </w:rPr>
        <w:t>stanowisk</w:t>
      </w:r>
      <w:r w:rsidR="00E97060">
        <w:rPr>
          <w:rFonts w:ascii="Times New Roman" w:hAnsi="Times New Roman" w:cs="Times New Roman"/>
          <w:sz w:val="24"/>
          <w:szCs w:val="24"/>
        </w:rPr>
        <w:t>u</w:t>
      </w:r>
      <w:r w:rsidR="00367D59" w:rsidRPr="00C327A3">
        <w:rPr>
          <w:rFonts w:ascii="Times New Roman" w:hAnsi="Times New Roman" w:cs="Times New Roman"/>
          <w:sz w:val="24"/>
          <w:szCs w:val="24"/>
        </w:rPr>
        <w:t xml:space="preserve"> do spraw rozwoju </w:t>
      </w:r>
      <w:proofErr w:type="spellStart"/>
      <w:r w:rsidR="00367D59" w:rsidRPr="00C327A3">
        <w:rPr>
          <w:rFonts w:ascii="Times New Roman" w:hAnsi="Times New Roman" w:cs="Times New Roman"/>
          <w:sz w:val="24"/>
          <w:szCs w:val="24"/>
        </w:rPr>
        <w:t>przedsiębiorczości</w:t>
      </w:r>
      <w:r w:rsidR="00367D59">
        <w:rPr>
          <w:rFonts w:ascii="Times New Roman" w:hAnsi="Times New Roman" w:cs="Times New Roman"/>
          <w:sz w:val="24"/>
          <w:szCs w:val="24"/>
        </w:rPr>
        <w:t>.</w:t>
      </w:r>
      <w:r w:rsidR="00CB041C">
        <w:rPr>
          <w:rFonts w:ascii="Times New Roman" w:hAnsi="Times New Roman" w:cs="Times New Roman"/>
          <w:sz w:val="24"/>
          <w:szCs w:val="24"/>
        </w:rPr>
        <w:t>Jest</w:t>
      </w:r>
      <w:proofErr w:type="spellEnd"/>
      <w:r w:rsidR="00CB041C">
        <w:rPr>
          <w:rFonts w:ascii="Times New Roman" w:hAnsi="Times New Roman" w:cs="Times New Roman"/>
          <w:sz w:val="24"/>
          <w:szCs w:val="24"/>
        </w:rPr>
        <w:t xml:space="preserve"> to projekt </w:t>
      </w:r>
      <w:r w:rsidRPr="00C327A3">
        <w:rPr>
          <w:rFonts w:ascii="Times New Roman" w:hAnsi="Times New Roman" w:cs="Times New Roman"/>
          <w:sz w:val="24"/>
          <w:szCs w:val="24"/>
        </w:rPr>
        <w:t>pilotaż</w:t>
      </w:r>
      <w:r w:rsidR="00CB041C">
        <w:rPr>
          <w:rFonts w:ascii="Times New Roman" w:hAnsi="Times New Roman" w:cs="Times New Roman"/>
          <w:sz w:val="24"/>
          <w:szCs w:val="24"/>
        </w:rPr>
        <w:t>owy mający na celu ujednolicenie i zapewnienie kompetencji pracowników gmin na poziomie umożliwiaj</w:t>
      </w:r>
      <w:r w:rsidR="00367D59">
        <w:rPr>
          <w:rFonts w:ascii="Times New Roman" w:hAnsi="Times New Roman" w:cs="Times New Roman"/>
          <w:sz w:val="24"/>
          <w:szCs w:val="24"/>
        </w:rPr>
        <w:t>ą</w:t>
      </w:r>
      <w:r w:rsidR="00CB041C">
        <w:rPr>
          <w:rFonts w:ascii="Times New Roman" w:hAnsi="Times New Roman" w:cs="Times New Roman"/>
          <w:sz w:val="24"/>
          <w:szCs w:val="24"/>
        </w:rPr>
        <w:t xml:space="preserve">cym wspieranie przedsiębiorczości i prowadzenie podstawowych działań </w:t>
      </w:r>
      <w:proofErr w:type="spellStart"/>
      <w:r w:rsidR="00CB041C">
        <w:rPr>
          <w:rFonts w:ascii="Times New Roman" w:hAnsi="Times New Roman" w:cs="Times New Roman"/>
          <w:sz w:val="24"/>
          <w:szCs w:val="24"/>
        </w:rPr>
        <w:t>informacyjnych.</w:t>
      </w:r>
      <w:r w:rsidR="00E97060">
        <w:rPr>
          <w:rFonts w:ascii="Times New Roman" w:hAnsi="Times New Roman" w:cs="Times New Roman"/>
          <w:sz w:val="24"/>
          <w:szCs w:val="24"/>
        </w:rPr>
        <w:t>Zadanie</w:t>
      </w:r>
      <w:proofErr w:type="spellEnd"/>
      <w:r w:rsidR="00E97060">
        <w:rPr>
          <w:rFonts w:ascii="Times New Roman" w:hAnsi="Times New Roman" w:cs="Times New Roman"/>
          <w:sz w:val="24"/>
          <w:szCs w:val="24"/>
        </w:rPr>
        <w:t xml:space="preserve"> finansowane w całości w ramach dotacji </w:t>
      </w:r>
      <w:r w:rsidR="00D67EE4">
        <w:rPr>
          <w:rFonts w:ascii="Times New Roman" w:hAnsi="Times New Roman" w:cs="Times New Roman"/>
          <w:sz w:val="24"/>
          <w:szCs w:val="24"/>
        </w:rPr>
        <w:t xml:space="preserve">przyznanej od Marszałka Województwa  Kujawsko -Pomorskiego w ramach </w:t>
      </w:r>
      <w:r w:rsidR="00A624EB">
        <w:rPr>
          <w:rFonts w:ascii="Times New Roman" w:hAnsi="Times New Roman" w:cs="Times New Roman"/>
          <w:sz w:val="24"/>
          <w:szCs w:val="24"/>
        </w:rPr>
        <w:t xml:space="preserve">Programu Strategicznego GOSPOSTRATEG.  Wydatki w całości obejmują wynagrodzenie i pochodne od wynagrodzenia zatrudnionego pracownika.  </w:t>
      </w:r>
    </w:p>
    <w:p w:rsidR="00C720F6" w:rsidRPr="00557611" w:rsidRDefault="00C720F6" w:rsidP="00714834">
      <w:pPr>
        <w:spacing w:after="0" w:line="22" w:lineRule="atLeast"/>
        <w:jc w:val="both"/>
        <w:rPr>
          <w:rFonts w:ascii="Times New Roman" w:eastAsia="Calibri" w:hAnsi="Times New Roman" w:cs="Times New Roman"/>
          <w:sz w:val="24"/>
          <w:szCs w:val="24"/>
        </w:rPr>
      </w:pPr>
    </w:p>
    <w:p w:rsidR="00557611" w:rsidRPr="00557611" w:rsidRDefault="00557611" w:rsidP="00714834">
      <w:pPr>
        <w:spacing w:after="0" w:line="22" w:lineRule="atLeast"/>
        <w:jc w:val="center"/>
        <w:rPr>
          <w:rFonts w:ascii="Times New Roman" w:eastAsia="MS Mincho" w:hAnsi="Times New Roman" w:cs="Times New Roman"/>
          <w:b/>
          <w:bCs/>
          <w:sz w:val="24"/>
          <w:szCs w:val="20"/>
        </w:rPr>
      </w:pPr>
      <w:r w:rsidRPr="00557611">
        <w:rPr>
          <w:rFonts w:ascii="Times New Roman" w:eastAsia="MS Mincho" w:hAnsi="Times New Roman" w:cs="Times New Roman"/>
          <w:b/>
          <w:bCs/>
          <w:sz w:val="24"/>
          <w:szCs w:val="20"/>
        </w:rPr>
        <w:t>Dział 600 Transport i łączność</w:t>
      </w:r>
    </w:p>
    <w:p w:rsidR="00557611" w:rsidRPr="00557611" w:rsidRDefault="00557611" w:rsidP="00714834">
      <w:pPr>
        <w:spacing w:after="0" w:line="22" w:lineRule="atLeast"/>
        <w:jc w:val="both"/>
        <w:rPr>
          <w:rFonts w:ascii="Times New Roman" w:eastAsia="MS Mincho" w:hAnsi="Times New Roman" w:cs="Times New Roman"/>
          <w:sz w:val="24"/>
          <w:szCs w:val="20"/>
        </w:rPr>
      </w:pPr>
      <w:r w:rsidRPr="00557611">
        <w:rPr>
          <w:rFonts w:ascii="Times New Roman" w:eastAsia="MS Mincho" w:hAnsi="Times New Roman" w:cs="Times New Roman"/>
          <w:sz w:val="24"/>
          <w:szCs w:val="20"/>
        </w:rPr>
        <w:lastRenderedPageBreak/>
        <w:t>Plan               3</w:t>
      </w:r>
      <w:r w:rsidR="008E718B">
        <w:rPr>
          <w:rFonts w:ascii="Times New Roman" w:eastAsia="MS Mincho" w:hAnsi="Times New Roman" w:cs="Times New Roman"/>
          <w:sz w:val="24"/>
          <w:szCs w:val="20"/>
        </w:rPr>
        <w:t>3</w:t>
      </w:r>
      <w:r w:rsidRPr="00557611">
        <w:rPr>
          <w:rFonts w:ascii="Times New Roman" w:eastAsia="MS Mincho" w:hAnsi="Times New Roman" w:cs="Times New Roman"/>
          <w:sz w:val="24"/>
          <w:szCs w:val="20"/>
        </w:rPr>
        <w:t>.</w:t>
      </w:r>
      <w:r w:rsidR="008E718B">
        <w:rPr>
          <w:rFonts w:ascii="Times New Roman" w:eastAsia="MS Mincho" w:hAnsi="Times New Roman" w:cs="Times New Roman"/>
          <w:sz w:val="24"/>
          <w:szCs w:val="20"/>
        </w:rPr>
        <w:t>037.334,05</w:t>
      </w:r>
      <w:r w:rsidRPr="00557611">
        <w:rPr>
          <w:rFonts w:ascii="Times New Roman" w:eastAsia="MS Mincho" w:hAnsi="Times New Roman" w:cs="Times New Roman"/>
          <w:sz w:val="24"/>
          <w:szCs w:val="20"/>
        </w:rPr>
        <w:t xml:space="preserve"> zł,</w:t>
      </w:r>
    </w:p>
    <w:p w:rsidR="00557611" w:rsidRPr="00557611" w:rsidRDefault="00557611" w:rsidP="00714834">
      <w:pPr>
        <w:spacing w:after="0" w:line="22" w:lineRule="atLeast"/>
        <w:jc w:val="both"/>
        <w:rPr>
          <w:rFonts w:ascii="Times New Roman" w:eastAsia="MS Mincho" w:hAnsi="Times New Roman" w:cs="Times New Roman"/>
          <w:sz w:val="24"/>
          <w:szCs w:val="20"/>
          <w:u w:val="single"/>
        </w:rPr>
      </w:pPr>
      <w:r w:rsidRPr="00557611">
        <w:rPr>
          <w:rFonts w:ascii="Times New Roman" w:eastAsia="MS Mincho" w:hAnsi="Times New Roman" w:cs="Times New Roman"/>
          <w:sz w:val="24"/>
          <w:szCs w:val="20"/>
        </w:rPr>
        <w:t xml:space="preserve">Wykonanie    </w:t>
      </w:r>
      <w:r w:rsidR="008E718B">
        <w:rPr>
          <w:rFonts w:ascii="Times New Roman" w:eastAsia="MS Mincho" w:hAnsi="Times New Roman" w:cs="Times New Roman"/>
          <w:sz w:val="24"/>
          <w:szCs w:val="20"/>
        </w:rPr>
        <w:t>3.849.565,92</w:t>
      </w:r>
      <w:r w:rsidRPr="00557611">
        <w:rPr>
          <w:rFonts w:ascii="Times New Roman" w:eastAsia="MS Mincho" w:hAnsi="Times New Roman" w:cs="Times New Roman"/>
          <w:sz w:val="24"/>
          <w:szCs w:val="20"/>
        </w:rPr>
        <w:t xml:space="preserve"> zł. Wydatki w dziale zostały wykonane w </w:t>
      </w:r>
      <w:r w:rsidR="008E718B">
        <w:rPr>
          <w:rFonts w:ascii="Times New Roman" w:eastAsia="MS Mincho" w:hAnsi="Times New Roman" w:cs="Times New Roman"/>
          <w:sz w:val="24"/>
          <w:szCs w:val="20"/>
        </w:rPr>
        <w:t>11,7</w:t>
      </w:r>
      <w:r w:rsidRPr="00557611">
        <w:rPr>
          <w:rFonts w:ascii="Times New Roman" w:eastAsia="MS Mincho" w:hAnsi="Times New Roman" w:cs="Times New Roman"/>
          <w:sz w:val="24"/>
          <w:szCs w:val="20"/>
        </w:rPr>
        <w:t xml:space="preserve"> % planu. Wydatki    w dziale Transport i  łączność stanowią </w:t>
      </w:r>
      <w:r w:rsidR="008E718B">
        <w:rPr>
          <w:rFonts w:ascii="Times New Roman" w:eastAsia="MS Mincho" w:hAnsi="Times New Roman" w:cs="Times New Roman"/>
          <w:sz w:val="24"/>
          <w:szCs w:val="20"/>
        </w:rPr>
        <w:t>8,1</w:t>
      </w:r>
      <w:r w:rsidRPr="00557611">
        <w:rPr>
          <w:rFonts w:ascii="Times New Roman" w:eastAsia="MS Mincho" w:hAnsi="Times New Roman" w:cs="Times New Roman"/>
          <w:b/>
          <w:bCs/>
          <w:sz w:val="24"/>
          <w:szCs w:val="20"/>
        </w:rPr>
        <w:t>%</w:t>
      </w:r>
      <w:r w:rsidRPr="00557611">
        <w:rPr>
          <w:rFonts w:ascii="Times New Roman" w:eastAsia="MS Mincho" w:hAnsi="Times New Roman" w:cs="Times New Roman"/>
          <w:bCs/>
          <w:sz w:val="24"/>
          <w:szCs w:val="20"/>
        </w:rPr>
        <w:t xml:space="preserve">  wydatków budżetu gminy ogółem.</w:t>
      </w:r>
    </w:p>
    <w:p w:rsidR="00557611" w:rsidRPr="00557611" w:rsidRDefault="00557611" w:rsidP="00714834">
      <w:pPr>
        <w:spacing w:after="0" w:line="22" w:lineRule="atLeast"/>
        <w:jc w:val="both"/>
        <w:rPr>
          <w:rFonts w:ascii="Times New Roman" w:eastAsia="Calibri" w:hAnsi="Times New Roman" w:cs="Times New Roman"/>
          <w:sz w:val="24"/>
          <w:szCs w:val="24"/>
        </w:rPr>
      </w:pPr>
    </w:p>
    <w:p w:rsidR="00315C7D" w:rsidRPr="00F44A7D" w:rsidRDefault="00315C7D" w:rsidP="00714834">
      <w:pPr>
        <w:spacing w:after="0" w:line="22" w:lineRule="atLeast"/>
        <w:jc w:val="both"/>
        <w:rPr>
          <w:rFonts w:ascii="Times New Roman" w:eastAsia="MS Mincho" w:hAnsi="Times New Roman" w:cs="Times New Roman"/>
          <w:b/>
          <w:bCs/>
          <w:sz w:val="24"/>
          <w:szCs w:val="20"/>
        </w:rPr>
      </w:pPr>
      <w:r w:rsidRPr="00F44A7D">
        <w:rPr>
          <w:rFonts w:ascii="Times New Roman" w:eastAsia="MS Mincho" w:hAnsi="Times New Roman" w:cs="Times New Roman"/>
          <w:sz w:val="24"/>
          <w:szCs w:val="20"/>
          <w:u w:val="single"/>
        </w:rPr>
        <w:t>Rozdział 60004 – Lokalny transport zbiorowy</w:t>
      </w:r>
    </w:p>
    <w:p w:rsidR="007D7C54" w:rsidRDefault="00315C7D" w:rsidP="00714834">
      <w:pPr>
        <w:spacing w:after="0" w:line="22" w:lineRule="atLeast"/>
        <w:jc w:val="both"/>
        <w:rPr>
          <w:rFonts w:ascii="Times New Roman" w:eastAsia="MS Mincho" w:hAnsi="Times New Roman" w:cs="Times New Roman"/>
          <w:sz w:val="24"/>
          <w:szCs w:val="24"/>
        </w:rPr>
      </w:pPr>
      <w:r w:rsidRPr="00F44A7D">
        <w:rPr>
          <w:rFonts w:ascii="Times New Roman" w:eastAsia="MS Mincho" w:hAnsi="Times New Roman" w:cs="Times New Roman"/>
          <w:sz w:val="24"/>
          <w:szCs w:val="24"/>
        </w:rPr>
        <w:t xml:space="preserve">Planowane wydatki </w:t>
      </w:r>
      <w:r w:rsidR="007D7C54">
        <w:rPr>
          <w:rFonts w:ascii="Times New Roman" w:eastAsia="MS Mincho" w:hAnsi="Times New Roman" w:cs="Times New Roman"/>
          <w:sz w:val="24"/>
          <w:szCs w:val="24"/>
        </w:rPr>
        <w:t>3.075.000,00</w:t>
      </w:r>
      <w:r w:rsidRPr="00F44A7D">
        <w:rPr>
          <w:rFonts w:ascii="Times New Roman" w:eastAsia="MS Mincho" w:hAnsi="Times New Roman" w:cs="Times New Roman"/>
          <w:sz w:val="24"/>
          <w:szCs w:val="24"/>
        </w:rPr>
        <w:t xml:space="preserve"> zł. Wykonanie – </w:t>
      </w:r>
      <w:r w:rsidR="007D7C54">
        <w:rPr>
          <w:rFonts w:ascii="Times New Roman" w:eastAsia="MS Mincho" w:hAnsi="Times New Roman" w:cs="Times New Roman"/>
          <w:sz w:val="24"/>
          <w:szCs w:val="24"/>
        </w:rPr>
        <w:t>1.337.754,60</w:t>
      </w:r>
      <w:r w:rsidRPr="00F44A7D">
        <w:rPr>
          <w:rFonts w:ascii="Times New Roman" w:eastAsia="MS Mincho" w:hAnsi="Times New Roman" w:cs="Times New Roman"/>
          <w:sz w:val="24"/>
          <w:szCs w:val="24"/>
        </w:rPr>
        <w:t xml:space="preserve"> zł – </w:t>
      </w:r>
      <w:r w:rsidR="007D7C54">
        <w:rPr>
          <w:rFonts w:ascii="Times New Roman" w:eastAsia="MS Mincho" w:hAnsi="Times New Roman" w:cs="Times New Roman"/>
          <w:sz w:val="24"/>
          <w:szCs w:val="24"/>
        </w:rPr>
        <w:t>43,5</w:t>
      </w:r>
      <w:r w:rsidRPr="00F44A7D">
        <w:rPr>
          <w:rFonts w:ascii="Times New Roman" w:eastAsia="MS Mincho" w:hAnsi="Times New Roman" w:cs="Times New Roman"/>
          <w:sz w:val="24"/>
          <w:szCs w:val="24"/>
        </w:rPr>
        <w:t xml:space="preserve">  % planu</w:t>
      </w:r>
      <w:r w:rsidR="007D7C54">
        <w:rPr>
          <w:rFonts w:ascii="Times New Roman" w:eastAsia="MS Mincho" w:hAnsi="Times New Roman" w:cs="Times New Roman"/>
          <w:sz w:val="24"/>
          <w:szCs w:val="24"/>
        </w:rPr>
        <w:t>, z tego :</w:t>
      </w:r>
    </w:p>
    <w:p w:rsidR="007D7C54" w:rsidRPr="008961BB" w:rsidRDefault="002D08F3" w:rsidP="00EF58D6">
      <w:pPr>
        <w:pStyle w:val="Akapitzlist"/>
        <w:numPr>
          <w:ilvl w:val="0"/>
          <w:numId w:val="211"/>
        </w:numPr>
        <w:spacing w:line="22" w:lineRule="atLeast"/>
        <w:jc w:val="both"/>
        <w:rPr>
          <w:rFonts w:eastAsia="MS Mincho"/>
          <w:sz w:val="24"/>
          <w:szCs w:val="24"/>
        </w:rPr>
      </w:pPr>
      <w:r w:rsidRPr="008961BB">
        <w:rPr>
          <w:rFonts w:eastAsia="MS Mincho"/>
          <w:sz w:val="24"/>
          <w:szCs w:val="24"/>
        </w:rPr>
        <w:t>wydatki bieżące</w:t>
      </w:r>
      <w:r w:rsidR="007D7C54" w:rsidRPr="008961BB">
        <w:rPr>
          <w:rFonts w:eastAsia="MS Mincho"/>
          <w:sz w:val="24"/>
          <w:szCs w:val="24"/>
        </w:rPr>
        <w:t xml:space="preserve"> – plan 2.720.000,00 zł </w:t>
      </w:r>
      <w:r w:rsidR="005D010D" w:rsidRPr="008961BB">
        <w:rPr>
          <w:rFonts w:eastAsia="MS Mincho"/>
          <w:sz w:val="24"/>
          <w:szCs w:val="24"/>
        </w:rPr>
        <w:t>–wykonanie  1.3</w:t>
      </w:r>
      <w:r w:rsidR="001345C6">
        <w:rPr>
          <w:rFonts w:eastAsia="MS Mincho"/>
          <w:sz w:val="24"/>
          <w:szCs w:val="24"/>
        </w:rPr>
        <w:t>37.754,60</w:t>
      </w:r>
      <w:r w:rsidR="005D010D" w:rsidRPr="008961BB">
        <w:rPr>
          <w:rFonts w:eastAsia="MS Mincho"/>
          <w:sz w:val="24"/>
          <w:szCs w:val="24"/>
        </w:rPr>
        <w:t xml:space="preserve"> zł,</w:t>
      </w:r>
    </w:p>
    <w:p w:rsidR="007D7C54" w:rsidRPr="008961BB" w:rsidRDefault="007D7C54" w:rsidP="00EF58D6">
      <w:pPr>
        <w:pStyle w:val="Akapitzlist"/>
        <w:numPr>
          <w:ilvl w:val="0"/>
          <w:numId w:val="211"/>
        </w:numPr>
        <w:spacing w:line="22" w:lineRule="atLeast"/>
        <w:jc w:val="both"/>
        <w:rPr>
          <w:rFonts w:eastAsia="MS Mincho"/>
          <w:i/>
          <w:iCs/>
          <w:sz w:val="24"/>
          <w:szCs w:val="24"/>
        </w:rPr>
      </w:pPr>
      <w:r w:rsidRPr="008961BB">
        <w:rPr>
          <w:rFonts w:eastAsia="MS Mincho"/>
          <w:sz w:val="24"/>
          <w:szCs w:val="24"/>
        </w:rPr>
        <w:t>wydatki inwestycyjne – plan 355.000,00 zł, wykonanie – 0 zł.</w:t>
      </w:r>
    </w:p>
    <w:p w:rsidR="00315C7D" w:rsidRPr="00F44A7D" w:rsidRDefault="00315C7D" w:rsidP="00714834">
      <w:pPr>
        <w:spacing w:after="0" w:line="22" w:lineRule="atLeast"/>
        <w:jc w:val="both"/>
        <w:rPr>
          <w:rFonts w:ascii="Times New Roman" w:eastAsia="MS Mincho" w:hAnsi="Times New Roman" w:cs="Times New Roman"/>
          <w:sz w:val="24"/>
          <w:szCs w:val="24"/>
        </w:rPr>
      </w:pPr>
      <w:r w:rsidRPr="00F44A7D">
        <w:rPr>
          <w:rFonts w:ascii="Times New Roman" w:eastAsia="MS Mincho" w:hAnsi="Times New Roman" w:cs="Times New Roman"/>
          <w:sz w:val="24"/>
          <w:szCs w:val="24"/>
        </w:rPr>
        <w:t xml:space="preserve">Na mocy uchwały Rady Gminy Osielsko o współdziałaniu w zakresie transportu zbiorowego </w:t>
      </w:r>
      <w:r w:rsidRPr="00F44A7D">
        <w:rPr>
          <w:rFonts w:ascii="Times New Roman" w:eastAsia="MS Mincho" w:hAnsi="Times New Roman" w:cs="Times New Roman"/>
          <w:sz w:val="24"/>
          <w:szCs w:val="24"/>
        </w:rPr>
        <w:br/>
        <w:t xml:space="preserve">i zawartego porozumienia z miastem Bydgoszcz, przekazano do Bydgoszczy dotację celową w kwocie </w:t>
      </w:r>
      <w:r w:rsidR="005D010D">
        <w:rPr>
          <w:rFonts w:ascii="Times New Roman" w:eastAsia="MS Mincho" w:hAnsi="Times New Roman" w:cs="Times New Roman"/>
          <w:sz w:val="24"/>
          <w:szCs w:val="24"/>
        </w:rPr>
        <w:t>1.322.010,60</w:t>
      </w:r>
      <w:r w:rsidRPr="00F44A7D">
        <w:rPr>
          <w:rFonts w:ascii="Times New Roman" w:eastAsia="MS Mincho" w:hAnsi="Times New Roman" w:cs="Times New Roman"/>
          <w:sz w:val="24"/>
          <w:szCs w:val="24"/>
        </w:rPr>
        <w:t xml:space="preserve"> zł na funkcjonowanie podmiejskich linii autobusowych:  nr 93 </w:t>
      </w:r>
      <w:r w:rsidRPr="00F44A7D">
        <w:rPr>
          <w:rFonts w:ascii="Times New Roman" w:eastAsia="MS Mincho" w:hAnsi="Times New Roman" w:cs="Times New Roman"/>
          <w:sz w:val="24"/>
          <w:szCs w:val="24"/>
        </w:rPr>
        <w:br/>
        <w:t xml:space="preserve">(Wilcze -  Bydgoszcz Osiedle Leśne),  nr 94  (Żołędowo - Bydgoszcz Osiedle Leśne), nr 95 (Bydgoszcz Fordon - Jarużyn - Strzelce Górne) oraz nr 98  (Bydgoszcz – Przylesie  do Bożenkowa). Dotacja </w:t>
      </w:r>
      <w:r w:rsidR="005D010D">
        <w:rPr>
          <w:rFonts w:ascii="Times New Roman" w:eastAsia="MS Mincho" w:hAnsi="Times New Roman" w:cs="Times New Roman"/>
          <w:sz w:val="24"/>
          <w:szCs w:val="24"/>
        </w:rPr>
        <w:t xml:space="preserve">jest </w:t>
      </w:r>
      <w:r w:rsidRPr="00F44A7D">
        <w:rPr>
          <w:rFonts w:ascii="Times New Roman" w:eastAsia="MS Mincho" w:hAnsi="Times New Roman" w:cs="Times New Roman"/>
          <w:sz w:val="24"/>
          <w:szCs w:val="24"/>
        </w:rPr>
        <w:t>przekazywana w ratach miesięcznych zgodnie z zawartym porozumieniem.</w:t>
      </w:r>
    </w:p>
    <w:p w:rsidR="006E67C0" w:rsidRDefault="006E67C0" w:rsidP="00714834">
      <w:pPr>
        <w:spacing w:after="0" w:line="22" w:lineRule="atLeast"/>
        <w:jc w:val="both"/>
        <w:rPr>
          <w:rFonts w:ascii="Times New Roman" w:eastAsia="MS Mincho" w:hAnsi="Times New Roman" w:cs="Times New Roman"/>
          <w:sz w:val="24"/>
          <w:szCs w:val="24"/>
        </w:rPr>
      </w:pPr>
      <w:r w:rsidRPr="00F44A7D">
        <w:rPr>
          <w:rFonts w:ascii="Times New Roman" w:eastAsia="MS Mincho" w:hAnsi="Times New Roman" w:cs="Times New Roman"/>
          <w:sz w:val="24"/>
          <w:szCs w:val="24"/>
        </w:rPr>
        <w:t xml:space="preserve">Ponadto w rozdziale zaplanowano środki w kwocie </w:t>
      </w:r>
      <w:r w:rsidR="005D010D">
        <w:rPr>
          <w:rFonts w:ascii="Times New Roman" w:eastAsia="MS Mincho" w:hAnsi="Times New Roman" w:cs="Times New Roman"/>
          <w:sz w:val="24"/>
          <w:szCs w:val="24"/>
        </w:rPr>
        <w:t>20</w:t>
      </w:r>
      <w:r w:rsidRPr="00F44A7D">
        <w:rPr>
          <w:rFonts w:ascii="Times New Roman" w:eastAsia="MS Mincho" w:hAnsi="Times New Roman" w:cs="Times New Roman"/>
          <w:sz w:val="24"/>
          <w:szCs w:val="24"/>
        </w:rPr>
        <w:t xml:space="preserve">.000, 00 zł na zakup usług pozostałych, wykonanie 0,00 zł. </w:t>
      </w:r>
    </w:p>
    <w:p w:rsidR="00315C7D" w:rsidRPr="005F51A8" w:rsidRDefault="00315C7D" w:rsidP="00714834">
      <w:pPr>
        <w:spacing w:after="0" w:line="22" w:lineRule="atLeast"/>
        <w:jc w:val="both"/>
        <w:rPr>
          <w:rFonts w:ascii="Times New Roman" w:eastAsia="MS Mincho" w:hAnsi="Times New Roman" w:cs="Times New Roman"/>
          <w:color w:val="1F497D" w:themeColor="text2"/>
          <w:sz w:val="24"/>
          <w:szCs w:val="24"/>
          <w:u w:val="single"/>
        </w:rPr>
      </w:pPr>
    </w:p>
    <w:p w:rsidR="00315C7D" w:rsidRPr="00C74DAD" w:rsidRDefault="00315C7D" w:rsidP="00714834">
      <w:pPr>
        <w:spacing w:after="0" w:line="22" w:lineRule="atLeast"/>
        <w:jc w:val="both"/>
        <w:rPr>
          <w:rFonts w:ascii="Times New Roman" w:eastAsia="MS Mincho" w:hAnsi="Times New Roman" w:cs="Times New Roman"/>
          <w:sz w:val="24"/>
          <w:szCs w:val="24"/>
          <w:u w:val="single"/>
        </w:rPr>
      </w:pPr>
      <w:r w:rsidRPr="00C74DAD">
        <w:rPr>
          <w:rFonts w:ascii="Times New Roman" w:eastAsia="MS Mincho" w:hAnsi="Times New Roman" w:cs="Times New Roman"/>
          <w:sz w:val="24"/>
          <w:szCs w:val="24"/>
          <w:u w:val="single"/>
        </w:rPr>
        <w:t>Rozdział 60013 - Drogi publiczne wojewódzkie</w:t>
      </w:r>
    </w:p>
    <w:p w:rsidR="00315C7D" w:rsidRPr="00C74DAD" w:rsidRDefault="00315C7D" w:rsidP="00714834">
      <w:pPr>
        <w:spacing w:after="0" w:line="22" w:lineRule="atLeast"/>
        <w:jc w:val="both"/>
        <w:rPr>
          <w:rFonts w:ascii="Times New Roman" w:eastAsia="Calibri" w:hAnsi="Times New Roman" w:cs="Times New Roman"/>
          <w:i/>
          <w:iCs/>
          <w:sz w:val="24"/>
          <w:szCs w:val="24"/>
        </w:rPr>
      </w:pPr>
      <w:r w:rsidRPr="00C74DAD">
        <w:rPr>
          <w:rFonts w:ascii="Times New Roman" w:eastAsia="Calibri" w:hAnsi="Times New Roman" w:cs="Times New Roman"/>
          <w:sz w:val="24"/>
          <w:szCs w:val="24"/>
        </w:rPr>
        <w:t xml:space="preserve">Planowane wydatki </w:t>
      </w:r>
      <w:r w:rsidR="00C74DAD" w:rsidRPr="00C74DAD">
        <w:rPr>
          <w:rFonts w:ascii="Times New Roman" w:eastAsia="Calibri" w:hAnsi="Times New Roman" w:cs="Times New Roman"/>
          <w:sz w:val="24"/>
          <w:szCs w:val="24"/>
        </w:rPr>
        <w:t>201.215,00</w:t>
      </w:r>
      <w:r w:rsidRPr="00C74DAD">
        <w:rPr>
          <w:rFonts w:ascii="Times New Roman" w:eastAsia="Calibri" w:hAnsi="Times New Roman" w:cs="Times New Roman"/>
          <w:sz w:val="24"/>
          <w:szCs w:val="24"/>
        </w:rPr>
        <w:t xml:space="preserve"> zł, wykonanie – </w:t>
      </w:r>
      <w:r w:rsidR="00C74DAD" w:rsidRPr="00C74DAD">
        <w:rPr>
          <w:rFonts w:ascii="Times New Roman" w:eastAsia="Calibri" w:hAnsi="Times New Roman" w:cs="Times New Roman"/>
          <w:sz w:val="24"/>
          <w:szCs w:val="24"/>
        </w:rPr>
        <w:t>0</w:t>
      </w:r>
      <w:r w:rsidRPr="00C74DAD">
        <w:rPr>
          <w:rFonts w:ascii="Times New Roman" w:eastAsia="Calibri" w:hAnsi="Times New Roman" w:cs="Times New Roman"/>
          <w:sz w:val="24"/>
          <w:szCs w:val="24"/>
        </w:rPr>
        <w:t xml:space="preserve"> zł</w:t>
      </w:r>
      <w:r w:rsidR="00BD631D" w:rsidRPr="00C74DAD">
        <w:rPr>
          <w:rFonts w:ascii="Times New Roman" w:eastAsia="Calibri" w:hAnsi="Times New Roman" w:cs="Times New Roman"/>
          <w:sz w:val="24"/>
          <w:szCs w:val="24"/>
        </w:rPr>
        <w:t>.</w:t>
      </w:r>
      <w:r w:rsidR="00C74DAD" w:rsidRPr="00C74DAD">
        <w:rPr>
          <w:rFonts w:ascii="Times New Roman" w:eastAsia="Calibri" w:hAnsi="Times New Roman" w:cs="Times New Roman"/>
          <w:sz w:val="24"/>
          <w:szCs w:val="24"/>
        </w:rPr>
        <w:t xml:space="preserve"> Zaplanowano środki na</w:t>
      </w:r>
      <w:r w:rsidRPr="00C74DAD">
        <w:rPr>
          <w:rFonts w:ascii="Times New Roman" w:eastAsia="Calibri" w:hAnsi="Times New Roman" w:cs="Times New Roman"/>
          <w:sz w:val="24"/>
          <w:szCs w:val="24"/>
        </w:rPr>
        <w:t xml:space="preserve"> dotację na pomoc finansową dla Województwa Kujawsko - </w:t>
      </w:r>
      <w:proofErr w:type="spellStart"/>
      <w:r w:rsidRPr="00C74DAD">
        <w:rPr>
          <w:rFonts w:ascii="Times New Roman" w:eastAsia="Calibri" w:hAnsi="Times New Roman" w:cs="Times New Roman"/>
          <w:sz w:val="24"/>
          <w:szCs w:val="24"/>
        </w:rPr>
        <w:t>Pomorskiegona</w:t>
      </w:r>
      <w:proofErr w:type="spellEnd"/>
      <w:r w:rsidRPr="00C74DAD">
        <w:rPr>
          <w:rFonts w:ascii="Times New Roman" w:eastAsia="Calibri" w:hAnsi="Times New Roman" w:cs="Times New Roman"/>
          <w:sz w:val="24"/>
          <w:szCs w:val="24"/>
        </w:rPr>
        <w:t xml:space="preserve"> </w:t>
      </w:r>
      <w:r w:rsidR="00686F0F" w:rsidRPr="00C74DAD">
        <w:rPr>
          <w:rFonts w:ascii="Times New Roman" w:eastAsia="Calibri" w:hAnsi="Times New Roman" w:cs="Times New Roman"/>
          <w:sz w:val="24"/>
          <w:szCs w:val="24"/>
        </w:rPr>
        <w:t xml:space="preserve">zadanie „Rozbudowa </w:t>
      </w:r>
      <w:r w:rsidRPr="00C74DAD">
        <w:rPr>
          <w:rFonts w:ascii="Times New Roman" w:eastAsia="Calibri" w:hAnsi="Times New Roman" w:cs="Times New Roman"/>
          <w:sz w:val="24"/>
          <w:szCs w:val="24"/>
        </w:rPr>
        <w:t xml:space="preserve"> drogi wojewódzkiej nr 244 </w:t>
      </w:r>
      <w:r w:rsidR="000B30A6">
        <w:rPr>
          <w:rFonts w:ascii="Times New Roman" w:eastAsia="Calibri" w:hAnsi="Times New Roman" w:cs="Times New Roman"/>
          <w:sz w:val="24"/>
          <w:szCs w:val="24"/>
        </w:rPr>
        <w:t xml:space="preserve"> Kamieniec – Strzelce </w:t>
      </w:r>
      <w:r w:rsidR="00AD4496">
        <w:rPr>
          <w:rFonts w:ascii="Times New Roman" w:eastAsia="Calibri" w:hAnsi="Times New Roman" w:cs="Times New Roman"/>
          <w:sz w:val="24"/>
          <w:szCs w:val="24"/>
        </w:rPr>
        <w:t>Dolne w m. Żołędowo ul. Jastrzębia</w:t>
      </w:r>
      <w:r w:rsidR="000B1123">
        <w:rPr>
          <w:rFonts w:ascii="Times New Roman" w:eastAsia="Calibri" w:hAnsi="Times New Roman" w:cs="Times New Roman"/>
          <w:sz w:val="24"/>
          <w:szCs w:val="24"/>
        </w:rPr>
        <w:t>”</w:t>
      </w:r>
      <w:r w:rsidR="00AD4496">
        <w:rPr>
          <w:rFonts w:ascii="Times New Roman" w:eastAsia="Calibri" w:hAnsi="Times New Roman" w:cs="Times New Roman"/>
          <w:sz w:val="24"/>
          <w:szCs w:val="24"/>
        </w:rPr>
        <w:t xml:space="preserve">. </w:t>
      </w:r>
    </w:p>
    <w:p w:rsidR="00315C7D" w:rsidRPr="005F51A8" w:rsidRDefault="00315C7D" w:rsidP="00714834">
      <w:pPr>
        <w:spacing w:after="0" w:line="22" w:lineRule="atLeast"/>
        <w:jc w:val="both"/>
        <w:rPr>
          <w:rFonts w:ascii="Times New Roman" w:eastAsia="MS Mincho" w:hAnsi="Times New Roman" w:cs="Times New Roman"/>
          <w:color w:val="1F497D" w:themeColor="text2"/>
          <w:sz w:val="24"/>
          <w:szCs w:val="24"/>
        </w:rPr>
      </w:pPr>
    </w:p>
    <w:p w:rsidR="00315C7D" w:rsidRPr="00AD4496" w:rsidRDefault="00315C7D" w:rsidP="00714834">
      <w:pPr>
        <w:spacing w:after="0" w:line="22" w:lineRule="atLeast"/>
        <w:jc w:val="both"/>
        <w:rPr>
          <w:rFonts w:ascii="Times New Roman" w:eastAsia="MS Mincho" w:hAnsi="Times New Roman" w:cs="Times New Roman"/>
          <w:sz w:val="24"/>
          <w:szCs w:val="20"/>
          <w:u w:val="single"/>
        </w:rPr>
      </w:pPr>
      <w:r w:rsidRPr="00AD4496">
        <w:rPr>
          <w:rFonts w:ascii="Times New Roman" w:eastAsia="MS Mincho" w:hAnsi="Times New Roman" w:cs="Times New Roman"/>
          <w:sz w:val="24"/>
          <w:szCs w:val="20"/>
          <w:u w:val="single"/>
        </w:rPr>
        <w:t>Rozdział 60014 - Drogi publiczne powiatowe</w:t>
      </w:r>
    </w:p>
    <w:p w:rsidR="00315C7D" w:rsidRPr="00AD4496" w:rsidRDefault="00315C7D" w:rsidP="00714834">
      <w:pPr>
        <w:spacing w:after="0" w:line="22" w:lineRule="atLeast"/>
        <w:jc w:val="both"/>
        <w:rPr>
          <w:rFonts w:ascii="Times New Roman" w:eastAsia="MS Mincho" w:hAnsi="Times New Roman" w:cs="Times New Roman"/>
          <w:sz w:val="24"/>
          <w:szCs w:val="24"/>
        </w:rPr>
      </w:pPr>
      <w:r w:rsidRPr="00AD4496">
        <w:rPr>
          <w:rFonts w:ascii="Times New Roman" w:eastAsia="MS Mincho" w:hAnsi="Times New Roman" w:cs="Times New Roman"/>
          <w:sz w:val="24"/>
          <w:szCs w:val="24"/>
        </w:rPr>
        <w:t xml:space="preserve">Planowane wydatki </w:t>
      </w:r>
      <w:r w:rsidR="009226C1">
        <w:rPr>
          <w:rFonts w:ascii="Times New Roman" w:eastAsia="MS Mincho" w:hAnsi="Times New Roman" w:cs="Times New Roman"/>
          <w:sz w:val="24"/>
          <w:szCs w:val="24"/>
        </w:rPr>
        <w:t xml:space="preserve">1.416.000,00 </w:t>
      </w:r>
      <w:r w:rsidRPr="00AD4496">
        <w:rPr>
          <w:rFonts w:ascii="Times New Roman" w:eastAsia="MS Mincho" w:hAnsi="Times New Roman" w:cs="Times New Roman"/>
          <w:sz w:val="24"/>
          <w:szCs w:val="24"/>
        </w:rPr>
        <w:t>zł.  Wykonanie –</w:t>
      </w:r>
      <w:r w:rsidR="009226C1">
        <w:rPr>
          <w:rFonts w:ascii="Times New Roman" w:eastAsia="MS Mincho" w:hAnsi="Times New Roman" w:cs="Times New Roman"/>
          <w:sz w:val="24"/>
          <w:szCs w:val="24"/>
        </w:rPr>
        <w:t xml:space="preserve"> 58.222,00</w:t>
      </w:r>
      <w:r w:rsidRPr="00AD4496">
        <w:rPr>
          <w:rFonts w:ascii="Times New Roman" w:eastAsia="MS Mincho" w:hAnsi="Times New Roman" w:cs="Times New Roman"/>
          <w:sz w:val="24"/>
          <w:szCs w:val="24"/>
        </w:rPr>
        <w:t xml:space="preserve"> zł – </w:t>
      </w:r>
      <w:r w:rsidR="009226C1">
        <w:rPr>
          <w:rFonts w:ascii="Times New Roman" w:eastAsia="MS Mincho" w:hAnsi="Times New Roman" w:cs="Times New Roman"/>
          <w:sz w:val="24"/>
          <w:szCs w:val="24"/>
        </w:rPr>
        <w:t>4,1</w:t>
      </w:r>
      <w:r w:rsidRPr="00AD4496">
        <w:rPr>
          <w:rFonts w:ascii="Times New Roman" w:eastAsia="MS Mincho" w:hAnsi="Times New Roman" w:cs="Times New Roman"/>
          <w:sz w:val="24"/>
          <w:szCs w:val="24"/>
        </w:rPr>
        <w:t xml:space="preserve"> % planu, w tym:</w:t>
      </w:r>
    </w:p>
    <w:p w:rsidR="00315C7D" w:rsidRPr="00AD4496" w:rsidRDefault="00315C7D" w:rsidP="005D0395">
      <w:pPr>
        <w:numPr>
          <w:ilvl w:val="0"/>
          <w:numId w:val="33"/>
        </w:numPr>
        <w:spacing w:after="0" w:line="22" w:lineRule="atLeast"/>
        <w:ind w:left="720"/>
        <w:jc w:val="both"/>
        <w:rPr>
          <w:rFonts w:ascii="Times New Roman" w:eastAsia="Calibri" w:hAnsi="Times New Roman" w:cs="Times New Roman"/>
          <w:i/>
          <w:iCs/>
          <w:sz w:val="24"/>
          <w:szCs w:val="24"/>
        </w:rPr>
      </w:pPr>
      <w:r w:rsidRPr="00AD4496">
        <w:rPr>
          <w:rFonts w:ascii="Times New Roman" w:eastAsia="Calibri" w:hAnsi="Times New Roman" w:cs="Times New Roman"/>
          <w:sz w:val="24"/>
          <w:szCs w:val="24"/>
        </w:rPr>
        <w:t xml:space="preserve">planowane wydatki bieżące </w:t>
      </w:r>
      <w:r w:rsidR="009226C1">
        <w:rPr>
          <w:rFonts w:ascii="Times New Roman" w:eastAsia="Calibri" w:hAnsi="Times New Roman" w:cs="Times New Roman"/>
          <w:sz w:val="24"/>
          <w:szCs w:val="24"/>
        </w:rPr>
        <w:t>8</w:t>
      </w:r>
      <w:r w:rsidRPr="00AD4496">
        <w:rPr>
          <w:rFonts w:ascii="Times New Roman" w:eastAsia="Calibri" w:hAnsi="Times New Roman" w:cs="Times New Roman"/>
          <w:sz w:val="24"/>
          <w:szCs w:val="24"/>
        </w:rPr>
        <w:t xml:space="preserve">0.000,00 zł, wykonanie – </w:t>
      </w:r>
      <w:r w:rsidR="00342F43" w:rsidRPr="00AD4496">
        <w:rPr>
          <w:rFonts w:ascii="Times New Roman" w:eastAsia="Calibri" w:hAnsi="Times New Roman" w:cs="Times New Roman"/>
          <w:sz w:val="24"/>
          <w:szCs w:val="24"/>
        </w:rPr>
        <w:t>5</w:t>
      </w:r>
      <w:r w:rsidR="009226C1">
        <w:rPr>
          <w:rFonts w:ascii="Times New Roman" w:eastAsia="Calibri" w:hAnsi="Times New Roman" w:cs="Times New Roman"/>
          <w:sz w:val="24"/>
          <w:szCs w:val="24"/>
        </w:rPr>
        <w:t>8</w:t>
      </w:r>
      <w:r w:rsidR="00342F43" w:rsidRPr="00AD4496">
        <w:rPr>
          <w:rFonts w:ascii="Times New Roman" w:eastAsia="Calibri" w:hAnsi="Times New Roman" w:cs="Times New Roman"/>
          <w:sz w:val="24"/>
          <w:szCs w:val="24"/>
        </w:rPr>
        <w:t>.</w:t>
      </w:r>
      <w:r w:rsidR="009226C1">
        <w:rPr>
          <w:rFonts w:ascii="Times New Roman" w:eastAsia="Calibri" w:hAnsi="Times New Roman" w:cs="Times New Roman"/>
          <w:sz w:val="24"/>
          <w:szCs w:val="24"/>
        </w:rPr>
        <w:t>222,00</w:t>
      </w:r>
      <w:r w:rsidRPr="00AD4496">
        <w:rPr>
          <w:rFonts w:ascii="Times New Roman" w:eastAsia="Calibri" w:hAnsi="Times New Roman" w:cs="Times New Roman"/>
          <w:sz w:val="24"/>
          <w:szCs w:val="24"/>
        </w:rPr>
        <w:t xml:space="preserve"> zł –</w:t>
      </w:r>
      <w:r w:rsidR="009226C1">
        <w:rPr>
          <w:rFonts w:ascii="Times New Roman" w:eastAsia="Calibri" w:hAnsi="Times New Roman" w:cs="Times New Roman"/>
          <w:sz w:val="24"/>
          <w:szCs w:val="24"/>
        </w:rPr>
        <w:t xml:space="preserve"> 72,8 </w:t>
      </w:r>
      <w:r w:rsidRPr="00AD4496">
        <w:rPr>
          <w:rFonts w:ascii="Times New Roman" w:eastAsia="Calibri" w:hAnsi="Times New Roman" w:cs="Times New Roman"/>
          <w:sz w:val="24"/>
          <w:szCs w:val="24"/>
        </w:rPr>
        <w:t>%.</w:t>
      </w:r>
    </w:p>
    <w:p w:rsidR="00315C7D" w:rsidRPr="00AD4496" w:rsidRDefault="00315C7D" w:rsidP="005D0395">
      <w:pPr>
        <w:numPr>
          <w:ilvl w:val="0"/>
          <w:numId w:val="33"/>
        </w:numPr>
        <w:spacing w:after="0" w:line="22" w:lineRule="atLeast"/>
        <w:ind w:left="720"/>
        <w:jc w:val="both"/>
        <w:rPr>
          <w:rFonts w:ascii="Times New Roman" w:eastAsia="Calibri" w:hAnsi="Times New Roman" w:cs="Times New Roman"/>
          <w:i/>
          <w:iCs/>
          <w:sz w:val="24"/>
          <w:szCs w:val="24"/>
        </w:rPr>
      </w:pPr>
      <w:r w:rsidRPr="00AD4496">
        <w:rPr>
          <w:rFonts w:ascii="Times New Roman" w:eastAsia="Calibri" w:hAnsi="Times New Roman" w:cs="Times New Roman"/>
          <w:sz w:val="24"/>
          <w:szCs w:val="24"/>
        </w:rPr>
        <w:t xml:space="preserve">planowane wydatki inwestycyjne </w:t>
      </w:r>
      <w:r w:rsidR="009226C1">
        <w:rPr>
          <w:rFonts w:ascii="Times New Roman" w:eastAsia="Calibri" w:hAnsi="Times New Roman" w:cs="Times New Roman"/>
          <w:sz w:val="24"/>
          <w:szCs w:val="24"/>
        </w:rPr>
        <w:t xml:space="preserve">1.336.000,00 </w:t>
      </w:r>
      <w:r w:rsidRPr="00AD4496">
        <w:rPr>
          <w:rFonts w:ascii="Times New Roman" w:eastAsia="Calibri" w:hAnsi="Times New Roman" w:cs="Times New Roman"/>
          <w:sz w:val="24"/>
          <w:szCs w:val="24"/>
        </w:rPr>
        <w:t xml:space="preserve">zł, wykonanie </w:t>
      </w:r>
      <w:r w:rsidR="009226C1">
        <w:rPr>
          <w:rFonts w:ascii="Times New Roman" w:eastAsia="Calibri" w:hAnsi="Times New Roman" w:cs="Times New Roman"/>
          <w:sz w:val="24"/>
          <w:szCs w:val="24"/>
        </w:rPr>
        <w:t>0</w:t>
      </w:r>
      <w:r w:rsidRPr="00AD4496">
        <w:rPr>
          <w:rFonts w:ascii="Times New Roman" w:eastAsia="Calibri" w:hAnsi="Times New Roman" w:cs="Times New Roman"/>
          <w:sz w:val="24"/>
          <w:szCs w:val="24"/>
        </w:rPr>
        <w:t xml:space="preserve"> zł</w:t>
      </w:r>
      <w:r w:rsidR="00342F43" w:rsidRPr="00AD4496">
        <w:rPr>
          <w:rFonts w:ascii="Times New Roman" w:eastAsia="Calibri" w:hAnsi="Times New Roman" w:cs="Times New Roman"/>
          <w:sz w:val="24"/>
          <w:szCs w:val="24"/>
        </w:rPr>
        <w:t xml:space="preserve"> – </w:t>
      </w:r>
      <w:r w:rsidR="009226C1">
        <w:rPr>
          <w:rFonts w:ascii="Times New Roman" w:eastAsia="Calibri" w:hAnsi="Times New Roman" w:cs="Times New Roman"/>
          <w:sz w:val="24"/>
          <w:szCs w:val="24"/>
        </w:rPr>
        <w:t xml:space="preserve"> 0 </w:t>
      </w:r>
      <w:r w:rsidR="00342F43" w:rsidRPr="00AD4496">
        <w:rPr>
          <w:rFonts w:ascii="Times New Roman" w:eastAsia="Calibri" w:hAnsi="Times New Roman" w:cs="Times New Roman"/>
          <w:sz w:val="24"/>
          <w:szCs w:val="24"/>
        </w:rPr>
        <w:t>%.</w:t>
      </w:r>
    </w:p>
    <w:p w:rsidR="00315C7D" w:rsidRPr="00AD4496" w:rsidRDefault="00315C7D" w:rsidP="00714834">
      <w:pPr>
        <w:autoSpaceDE w:val="0"/>
        <w:autoSpaceDN w:val="0"/>
        <w:adjustRightInd w:val="0"/>
        <w:spacing w:after="0" w:line="22" w:lineRule="atLeast"/>
        <w:contextualSpacing/>
        <w:jc w:val="both"/>
        <w:rPr>
          <w:rFonts w:ascii="Times New Roman" w:eastAsia="Times New Roman" w:hAnsi="Times New Roman" w:cs="Times New Roman"/>
          <w:sz w:val="24"/>
          <w:szCs w:val="24"/>
          <w:lang w:eastAsia="pl-PL"/>
        </w:rPr>
      </w:pPr>
      <w:r w:rsidRPr="00AD4496">
        <w:rPr>
          <w:rFonts w:ascii="Times New Roman" w:eastAsia="Times New Roman" w:hAnsi="Times New Roman" w:cs="Times New Roman"/>
          <w:sz w:val="24"/>
          <w:szCs w:val="24"/>
          <w:lang w:eastAsia="pl-PL"/>
        </w:rPr>
        <w:t xml:space="preserve">Zaplanowano kwotę </w:t>
      </w:r>
      <w:r w:rsidR="009226C1">
        <w:rPr>
          <w:rFonts w:ascii="Times New Roman" w:eastAsia="Times New Roman" w:hAnsi="Times New Roman" w:cs="Times New Roman"/>
          <w:sz w:val="24"/>
          <w:szCs w:val="24"/>
          <w:lang w:eastAsia="pl-PL"/>
        </w:rPr>
        <w:t>8</w:t>
      </w:r>
      <w:r w:rsidRPr="00AD4496">
        <w:rPr>
          <w:rFonts w:ascii="Times New Roman" w:eastAsia="Times New Roman" w:hAnsi="Times New Roman" w:cs="Times New Roman"/>
          <w:sz w:val="24"/>
          <w:szCs w:val="24"/>
          <w:lang w:eastAsia="pl-PL"/>
        </w:rPr>
        <w:t xml:space="preserve">0.000,00 zł na zimowe utrzymanie dróg powiatowych położonych na terenie Gminy Osielsko. Powiat przekazuje Gminie środki na zimowe utrzymanie dróg. Zadanie wykonuje Gminny Zakład Komunalny w Żołędowie. W okresie </w:t>
      </w:r>
      <w:r w:rsidR="000B1123">
        <w:rPr>
          <w:rFonts w:ascii="Times New Roman" w:eastAsia="Times New Roman" w:hAnsi="Times New Roman" w:cs="Times New Roman"/>
          <w:sz w:val="24"/>
          <w:szCs w:val="24"/>
          <w:lang w:eastAsia="pl-PL"/>
        </w:rPr>
        <w:t xml:space="preserve">I półrocza </w:t>
      </w:r>
      <w:r w:rsidRPr="00AD4496">
        <w:rPr>
          <w:rFonts w:ascii="Times New Roman" w:eastAsia="Times New Roman" w:hAnsi="Times New Roman" w:cs="Times New Roman"/>
          <w:sz w:val="24"/>
          <w:szCs w:val="24"/>
          <w:lang w:eastAsia="pl-PL"/>
        </w:rPr>
        <w:t xml:space="preserve">br. roku GZK za wykonane prace w określonym wyżej zakresie obciążył gminę kwotą  </w:t>
      </w:r>
      <w:r w:rsidR="00342F43" w:rsidRPr="00AD4496">
        <w:rPr>
          <w:rFonts w:ascii="Times New Roman" w:eastAsia="Times New Roman" w:hAnsi="Times New Roman" w:cs="Times New Roman"/>
          <w:sz w:val="24"/>
          <w:szCs w:val="24"/>
          <w:lang w:eastAsia="pl-PL"/>
        </w:rPr>
        <w:t>5</w:t>
      </w:r>
      <w:r w:rsidR="005F32DF">
        <w:rPr>
          <w:rFonts w:ascii="Times New Roman" w:eastAsia="Times New Roman" w:hAnsi="Times New Roman" w:cs="Times New Roman"/>
          <w:sz w:val="24"/>
          <w:szCs w:val="24"/>
          <w:lang w:eastAsia="pl-PL"/>
        </w:rPr>
        <w:t>8</w:t>
      </w:r>
      <w:r w:rsidR="00342F43" w:rsidRPr="00AD4496">
        <w:rPr>
          <w:rFonts w:ascii="Times New Roman" w:eastAsia="Times New Roman" w:hAnsi="Times New Roman" w:cs="Times New Roman"/>
          <w:sz w:val="24"/>
          <w:szCs w:val="24"/>
          <w:lang w:eastAsia="pl-PL"/>
        </w:rPr>
        <w:t>.</w:t>
      </w:r>
      <w:r w:rsidR="005F32DF">
        <w:rPr>
          <w:rFonts w:ascii="Times New Roman" w:eastAsia="Times New Roman" w:hAnsi="Times New Roman" w:cs="Times New Roman"/>
          <w:sz w:val="24"/>
          <w:szCs w:val="24"/>
          <w:lang w:eastAsia="pl-PL"/>
        </w:rPr>
        <w:t>222,00</w:t>
      </w:r>
      <w:r w:rsidRPr="00AD4496">
        <w:rPr>
          <w:rFonts w:ascii="Times New Roman" w:eastAsia="Times New Roman" w:hAnsi="Times New Roman" w:cs="Times New Roman"/>
          <w:sz w:val="24"/>
          <w:szCs w:val="24"/>
          <w:lang w:eastAsia="pl-PL"/>
        </w:rPr>
        <w:t>zł.</w:t>
      </w:r>
    </w:p>
    <w:p w:rsidR="008E7A38" w:rsidRDefault="00342F43" w:rsidP="00714834">
      <w:pPr>
        <w:autoSpaceDE w:val="0"/>
        <w:autoSpaceDN w:val="0"/>
        <w:adjustRightInd w:val="0"/>
        <w:spacing w:after="0" w:line="22" w:lineRule="atLeast"/>
        <w:jc w:val="both"/>
        <w:rPr>
          <w:rFonts w:ascii="Times New Roman" w:eastAsia="Calibri" w:hAnsi="Times New Roman" w:cs="Times New Roman"/>
          <w:sz w:val="24"/>
          <w:szCs w:val="24"/>
        </w:rPr>
      </w:pPr>
      <w:r w:rsidRPr="00AD4496">
        <w:rPr>
          <w:rFonts w:ascii="Times New Roman" w:eastAsia="Calibri" w:hAnsi="Times New Roman" w:cs="Times New Roman"/>
          <w:sz w:val="24"/>
          <w:szCs w:val="24"/>
        </w:rPr>
        <w:t>W</w:t>
      </w:r>
      <w:r w:rsidR="00315C7D" w:rsidRPr="00AD4496">
        <w:rPr>
          <w:rFonts w:ascii="Times New Roman" w:eastAsia="Calibri" w:hAnsi="Times New Roman" w:cs="Times New Roman"/>
          <w:sz w:val="24"/>
          <w:szCs w:val="24"/>
        </w:rPr>
        <w:t>ydatki inwestycyjne</w:t>
      </w:r>
      <w:r w:rsidR="00152065">
        <w:rPr>
          <w:rFonts w:ascii="Times New Roman" w:eastAsia="Calibri" w:hAnsi="Times New Roman" w:cs="Times New Roman"/>
          <w:sz w:val="24"/>
          <w:szCs w:val="24"/>
        </w:rPr>
        <w:t>:</w:t>
      </w:r>
    </w:p>
    <w:p w:rsidR="00315C7D" w:rsidRPr="009101C7" w:rsidRDefault="00315C7D" w:rsidP="00EF58D6">
      <w:pPr>
        <w:pStyle w:val="Akapitzlist"/>
        <w:numPr>
          <w:ilvl w:val="0"/>
          <w:numId w:val="212"/>
        </w:numPr>
        <w:autoSpaceDE w:val="0"/>
        <w:autoSpaceDN w:val="0"/>
        <w:adjustRightInd w:val="0"/>
        <w:spacing w:line="22" w:lineRule="atLeast"/>
        <w:jc w:val="both"/>
        <w:rPr>
          <w:rFonts w:eastAsia="Calibri"/>
          <w:sz w:val="24"/>
          <w:szCs w:val="24"/>
        </w:rPr>
      </w:pPr>
      <w:r w:rsidRPr="009101C7">
        <w:rPr>
          <w:rFonts w:eastAsia="Calibri"/>
          <w:sz w:val="24"/>
          <w:szCs w:val="24"/>
        </w:rPr>
        <w:t>pomoc finansow</w:t>
      </w:r>
      <w:r w:rsidR="00A76AE7" w:rsidRPr="009101C7">
        <w:rPr>
          <w:rFonts w:eastAsia="Calibri"/>
          <w:sz w:val="24"/>
          <w:szCs w:val="24"/>
        </w:rPr>
        <w:t>a</w:t>
      </w:r>
      <w:r w:rsidRPr="009101C7">
        <w:rPr>
          <w:rFonts w:eastAsia="Calibri"/>
          <w:sz w:val="24"/>
          <w:szCs w:val="24"/>
        </w:rPr>
        <w:t xml:space="preserve"> dla </w:t>
      </w:r>
      <w:r w:rsidR="00152065" w:rsidRPr="009101C7">
        <w:rPr>
          <w:rFonts w:eastAsia="Calibri"/>
          <w:sz w:val="24"/>
          <w:szCs w:val="24"/>
        </w:rPr>
        <w:t xml:space="preserve">Miasta </w:t>
      </w:r>
      <w:proofErr w:type="spellStart"/>
      <w:r w:rsidR="00152065" w:rsidRPr="009101C7">
        <w:rPr>
          <w:rFonts w:eastAsia="Calibri"/>
          <w:sz w:val="24"/>
          <w:szCs w:val="24"/>
        </w:rPr>
        <w:t>Bydgoszczy</w:t>
      </w:r>
      <w:r w:rsidRPr="009101C7">
        <w:rPr>
          <w:rFonts w:eastAsia="MS Mincho"/>
          <w:sz w:val="24"/>
        </w:rPr>
        <w:t>na</w:t>
      </w:r>
      <w:proofErr w:type="spellEnd"/>
      <w:r w:rsidRPr="009101C7">
        <w:rPr>
          <w:rFonts w:eastAsia="MS Mincho"/>
          <w:sz w:val="24"/>
        </w:rPr>
        <w:t xml:space="preserve"> budowę </w:t>
      </w:r>
      <w:r w:rsidR="009D6C3B" w:rsidRPr="009101C7">
        <w:rPr>
          <w:rFonts w:eastAsia="MS Mincho"/>
          <w:sz w:val="24"/>
        </w:rPr>
        <w:t>ciągu pieszo-</w:t>
      </w:r>
      <w:r w:rsidRPr="009101C7">
        <w:rPr>
          <w:rFonts w:eastAsia="MS Mincho"/>
          <w:sz w:val="24"/>
        </w:rPr>
        <w:t xml:space="preserve"> rowerowe</w:t>
      </w:r>
      <w:r w:rsidR="009D6C3B" w:rsidRPr="009101C7">
        <w:rPr>
          <w:rFonts w:eastAsia="MS Mincho"/>
          <w:sz w:val="24"/>
        </w:rPr>
        <w:t xml:space="preserve">go wzdłuż ul. Jeździeckiej </w:t>
      </w:r>
      <w:r w:rsidR="00152065" w:rsidRPr="009101C7">
        <w:rPr>
          <w:rFonts w:eastAsia="MS Mincho"/>
          <w:sz w:val="24"/>
        </w:rPr>
        <w:t>w Bydgoszczy -  planowane wydatki 1.000.000,00 zł</w:t>
      </w:r>
      <w:r w:rsidR="009101C7">
        <w:rPr>
          <w:rFonts w:eastAsia="MS Mincho"/>
          <w:sz w:val="24"/>
        </w:rPr>
        <w:t>;</w:t>
      </w:r>
    </w:p>
    <w:p w:rsidR="000B30A6" w:rsidRPr="009101C7" w:rsidRDefault="000B30A6" w:rsidP="00EF58D6">
      <w:pPr>
        <w:pStyle w:val="Akapitzlist"/>
        <w:numPr>
          <w:ilvl w:val="0"/>
          <w:numId w:val="212"/>
        </w:numPr>
        <w:autoSpaceDE w:val="0"/>
        <w:autoSpaceDN w:val="0"/>
        <w:adjustRightInd w:val="0"/>
        <w:spacing w:line="22" w:lineRule="atLeast"/>
        <w:jc w:val="both"/>
        <w:rPr>
          <w:rFonts w:eastAsia="Calibri"/>
          <w:sz w:val="24"/>
          <w:szCs w:val="24"/>
        </w:rPr>
      </w:pPr>
      <w:r w:rsidRPr="009101C7">
        <w:rPr>
          <w:rFonts w:eastAsia="Calibri"/>
          <w:sz w:val="24"/>
          <w:szCs w:val="24"/>
        </w:rPr>
        <w:t>pomoc finansow</w:t>
      </w:r>
      <w:r w:rsidR="008E7A38" w:rsidRPr="009101C7">
        <w:rPr>
          <w:rFonts w:eastAsia="Calibri"/>
          <w:sz w:val="24"/>
          <w:szCs w:val="24"/>
        </w:rPr>
        <w:t>a</w:t>
      </w:r>
      <w:r w:rsidRPr="009101C7">
        <w:rPr>
          <w:rFonts w:eastAsia="Calibri"/>
          <w:sz w:val="24"/>
          <w:szCs w:val="24"/>
        </w:rPr>
        <w:t xml:space="preserve"> dla </w:t>
      </w:r>
      <w:r w:rsidR="0064147F" w:rsidRPr="009101C7">
        <w:rPr>
          <w:rFonts w:eastAsia="Calibri"/>
          <w:sz w:val="24"/>
          <w:szCs w:val="24"/>
        </w:rPr>
        <w:t>Powiatu Bydgoskiego</w:t>
      </w:r>
      <w:r w:rsidRPr="009101C7">
        <w:rPr>
          <w:rFonts w:eastAsia="Calibri"/>
          <w:sz w:val="24"/>
          <w:szCs w:val="24"/>
        </w:rPr>
        <w:t xml:space="preserve"> na zadanie</w:t>
      </w:r>
      <w:r w:rsidR="0064147F" w:rsidRPr="009101C7">
        <w:rPr>
          <w:rFonts w:eastAsia="Calibri"/>
          <w:sz w:val="24"/>
          <w:szCs w:val="24"/>
        </w:rPr>
        <w:t xml:space="preserve"> pn. </w:t>
      </w:r>
      <w:r w:rsidR="008E7A38" w:rsidRPr="009101C7">
        <w:rPr>
          <w:rFonts w:eastAsia="Calibri"/>
          <w:sz w:val="24"/>
          <w:szCs w:val="24"/>
        </w:rPr>
        <w:t>B</w:t>
      </w:r>
      <w:r w:rsidRPr="009101C7">
        <w:rPr>
          <w:rFonts w:eastAsia="Calibri"/>
          <w:sz w:val="24"/>
          <w:szCs w:val="24"/>
        </w:rPr>
        <w:t xml:space="preserve">udowa </w:t>
      </w:r>
      <w:r w:rsidR="008E7A38" w:rsidRPr="009101C7">
        <w:rPr>
          <w:rFonts w:eastAsia="Calibri"/>
          <w:sz w:val="24"/>
          <w:szCs w:val="24"/>
        </w:rPr>
        <w:t>ścieżki rowerowej w ciągu</w:t>
      </w:r>
      <w:r w:rsidRPr="009101C7">
        <w:rPr>
          <w:rFonts w:eastAsia="Calibri"/>
          <w:sz w:val="24"/>
          <w:szCs w:val="24"/>
        </w:rPr>
        <w:t xml:space="preserve"> drogi wojewódzkiej nr 244 od skrzyżowania z drogą krajową nr 25 do Bożenkowa </w:t>
      </w:r>
      <w:r w:rsidR="00242658" w:rsidRPr="009101C7">
        <w:rPr>
          <w:rFonts w:eastAsia="Calibri"/>
          <w:sz w:val="24"/>
          <w:szCs w:val="24"/>
        </w:rPr>
        <w:t>– planowane wydatki 336.000,00 zł.</w:t>
      </w:r>
    </w:p>
    <w:p w:rsidR="00315C7D" w:rsidRPr="005F51A8" w:rsidRDefault="00315C7D" w:rsidP="00714834">
      <w:pPr>
        <w:autoSpaceDE w:val="0"/>
        <w:autoSpaceDN w:val="0"/>
        <w:adjustRightInd w:val="0"/>
        <w:spacing w:after="0" w:line="22" w:lineRule="atLeast"/>
        <w:jc w:val="both"/>
        <w:rPr>
          <w:rFonts w:ascii="Times New Roman" w:eastAsia="MS Mincho" w:hAnsi="Times New Roman" w:cs="Times New Roman"/>
          <w:color w:val="1F497D" w:themeColor="text2"/>
          <w:sz w:val="24"/>
          <w:szCs w:val="20"/>
          <w:u w:val="single"/>
        </w:rPr>
      </w:pPr>
    </w:p>
    <w:p w:rsidR="00315C7D" w:rsidRPr="00EF5EBE" w:rsidRDefault="00315C7D" w:rsidP="00714834">
      <w:pPr>
        <w:spacing w:after="0" w:line="22" w:lineRule="atLeast"/>
        <w:jc w:val="both"/>
        <w:rPr>
          <w:rFonts w:ascii="Times New Roman" w:eastAsia="MS Mincho" w:hAnsi="Times New Roman" w:cs="Times New Roman"/>
          <w:sz w:val="24"/>
          <w:szCs w:val="20"/>
          <w:u w:val="single"/>
        </w:rPr>
      </w:pPr>
      <w:r w:rsidRPr="00EF5EBE">
        <w:rPr>
          <w:rFonts w:ascii="Times New Roman" w:eastAsia="MS Mincho" w:hAnsi="Times New Roman" w:cs="Times New Roman"/>
          <w:sz w:val="24"/>
          <w:szCs w:val="20"/>
          <w:u w:val="single"/>
        </w:rPr>
        <w:t>Rozdział 60016 - Drogi publiczne gminne</w:t>
      </w:r>
    </w:p>
    <w:p w:rsidR="00315C7D" w:rsidRPr="00EF5EBE" w:rsidRDefault="00315C7D" w:rsidP="00714834">
      <w:pPr>
        <w:spacing w:after="0" w:line="22" w:lineRule="atLeast"/>
        <w:jc w:val="both"/>
        <w:rPr>
          <w:rFonts w:ascii="Times New Roman" w:eastAsia="MS Mincho" w:hAnsi="Times New Roman" w:cs="Times New Roman"/>
          <w:sz w:val="24"/>
          <w:szCs w:val="24"/>
        </w:rPr>
      </w:pPr>
      <w:r w:rsidRPr="00EF5EBE">
        <w:rPr>
          <w:rFonts w:ascii="Times New Roman" w:eastAsia="MS Mincho" w:hAnsi="Times New Roman" w:cs="Times New Roman"/>
          <w:sz w:val="24"/>
          <w:szCs w:val="24"/>
        </w:rPr>
        <w:t>Planowane wydatki  2</w:t>
      </w:r>
      <w:r w:rsidR="00EF5EBE">
        <w:rPr>
          <w:rFonts w:ascii="Times New Roman" w:eastAsia="MS Mincho" w:hAnsi="Times New Roman" w:cs="Times New Roman"/>
          <w:sz w:val="24"/>
          <w:szCs w:val="24"/>
        </w:rPr>
        <w:t>8.345.119,05</w:t>
      </w:r>
      <w:r w:rsidRPr="00EF5EBE">
        <w:rPr>
          <w:rFonts w:ascii="Times New Roman" w:eastAsia="MS Mincho" w:hAnsi="Times New Roman" w:cs="Times New Roman"/>
          <w:sz w:val="24"/>
          <w:szCs w:val="24"/>
        </w:rPr>
        <w:t xml:space="preserve">zł.  Wykonanie – </w:t>
      </w:r>
      <w:r w:rsidR="00EF5EBE">
        <w:rPr>
          <w:rFonts w:ascii="Times New Roman" w:eastAsia="MS Mincho" w:hAnsi="Times New Roman" w:cs="Times New Roman"/>
          <w:sz w:val="24"/>
          <w:szCs w:val="24"/>
        </w:rPr>
        <w:t>2.453.589,32</w:t>
      </w:r>
      <w:r w:rsidRPr="00EF5EBE">
        <w:rPr>
          <w:rFonts w:ascii="Times New Roman" w:eastAsia="MS Mincho" w:hAnsi="Times New Roman" w:cs="Times New Roman"/>
          <w:sz w:val="24"/>
          <w:szCs w:val="24"/>
        </w:rPr>
        <w:t xml:space="preserve"> zł – </w:t>
      </w:r>
      <w:r w:rsidR="00EF5EBE">
        <w:rPr>
          <w:rFonts w:ascii="Times New Roman" w:eastAsia="MS Mincho" w:hAnsi="Times New Roman" w:cs="Times New Roman"/>
          <w:sz w:val="24"/>
          <w:szCs w:val="24"/>
        </w:rPr>
        <w:t>8,7</w:t>
      </w:r>
      <w:r w:rsidRPr="00EF5EBE">
        <w:rPr>
          <w:rFonts w:ascii="Times New Roman" w:eastAsia="MS Mincho" w:hAnsi="Times New Roman" w:cs="Times New Roman"/>
          <w:sz w:val="24"/>
          <w:szCs w:val="24"/>
        </w:rPr>
        <w:t xml:space="preserve">  % planu.</w:t>
      </w:r>
    </w:p>
    <w:p w:rsidR="00315C7D" w:rsidRPr="00EF5EBE" w:rsidRDefault="00315C7D" w:rsidP="005D0395">
      <w:pPr>
        <w:numPr>
          <w:ilvl w:val="0"/>
          <w:numId w:val="32"/>
        </w:numPr>
        <w:spacing w:after="0" w:line="22" w:lineRule="atLeast"/>
        <w:ind w:left="720"/>
        <w:jc w:val="both"/>
        <w:rPr>
          <w:rFonts w:ascii="Times New Roman" w:eastAsia="MS Mincho" w:hAnsi="Times New Roman" w:cs="Times New Roman"/>
          <w:sz w:val="24"/>
          <w:szCs w:val="24"/>
        </w:rPr>
      </w:pPr>
      <w:r w:rsidRPr="00EF5EBE">
        <w:rPr>
          <w:rFonts w:ascii="Times New Roman" w:eastAsia="Times New Roman" w:hAnsi="Times New Roman" w:cs="Times New Roman"/>
          <w:sz w:val="24"/>
          <w:szCs w:val="24"/>
        </w:rPr>
        <w:t xml:space="preserve">planowane wydatki bieżące  </w:t>
      </w:r>
      <w:r w:rsidR="00EF5EBE">
        <w:rPr>
          <w:rFonts w:ascii="Times New Roman" w:eastAsia="Times New Roman" w:hAnsi="Times New Roman" w:cs="Times New Roman"/>
          <w:sz w:val="24"/>
          <w:szCs w:val="24"/>
        </w:rPr>
        <w:t>2.</w:t>
      </w:r>
      <w:r w:rsidR="00CB4206">
        <w:rPr>
          <w:rFonts w:ascii="Times New Roman" w:eastAsia="Times New Roman" w:hAnsi="Times New Roman" w:cs="Times New Roman"/>
          <w:sz w:val="24"/>
          <w:szCs w:val="24"/>
        </w:rPr>
        <w:t>450.000,00</w:t>
      </w:r>
      <w:r w:rsidRPr="00EF5EBE">
        <w:rPr>
          <w:rFonts w:ascii="Times New Roman" w:eastAsia="Times New Roman" w:hAnsi="Times New Roman" w:cs="Times New Roman"/>
          <w:sz w:val="24"/>
          <w:szCs w:val="24"/>
        </w:rPr>
        <w:t xml:space="preserve"> zł, wykonanie  –</w:t>
      </w:r>
      <w:r w:rsidR="00CB4206">
        <w:rPr>
          <w:rFonts w:ascii="Times New Roman" w:eastAsia="Times New Roman" w:hAnsi="Times New Roman" w:cs="Times New Roman"/>
          <w:sz w:val="24"/>
          <w:szCs w:val="24"/>
        </w:rPr>
        <w:t xml:space="preserve"> 1.285.003,87</w:t>
      </w:r>
      <w:r w:rsidRPr="00EF5EBE">
        <w:rPr>
          <w:rFonts w:ascii="Times New Roman" w:eastAsia="Times New Roman" w:hAnsi="Times New Roman" w:cs="Times New Roman"/>
          <w:sz w:val="24"/>
          <w:szCs w:val="24"/>
        </w:rPr>
        <w:t xml:space="preserve"> zł –</w:t>
      </w:r>
      <w:r w:rsidR="00CB4206">
        <w:rPr>
          <w:rFonts w:ascii="Times New Roman" w:eastAsia="Times New Roman" w:hAnsi="Times New Roman" w:cs="Times New Roman"/>
          <w:sz w:val="24"/>
          <w:szCs w:val="24"/>
        </w:rPr>
        <w:t>52,4</w:t>
      </w:r>
      <w:r w:rsidRPr="00EF5EBE">
        <w:rPr>
          <w:rFonts w:ascii="Times New Roman" w:eastAsia="Times New Roman" w:hAnsi="Times New Roman" w:cs="Times New Roman"/>
          <w:sz w:val="24"/>
          <w:szCs w:val="24"/>
        </w:rPr>
        <w:t xml:space="preserve"> %,</w:t>
      </w:r>
    </w:p>
    <w:p w:rsidR="00315C7D" w:rsidRPr="00EF5EBE" w:rsidRDefault="00315C7D" w:rsidP="005D0395">
      <w:pPr>
        <w:numPr>
          <w:ilvl w:val="0"/>
          <w:numId w:val="32"/>
        </w:numPr>
        <w:spacing w:after="0" w:line="22" w:lineRule="atLeast"/>
        <w:ind w:left="720"/>
        <w:jc w:val="both"/>
        <w:rPr>
          <w:rFonts w:ascii="Times New Roman" w:eastAsia="MS Mincho" w:hAnsi="Times New Roman" w:cs="Times New Roman"/>
          <w:sz w:val="24"/>
          <w:szCs w:val="24"/>
        </w:rPr>
      </w:pPr>
      <w:r w:rsidRPr="00EF5EBE">
        <w:rPr>
          <w:rFonts w:ascii="Times New Roman" w:eastAsia="MS Mincho" w:hAnsi="Times New Roman" w:cs="Times New Roman"/>
          <w:sz w:val="24"/>
          <w:szCs w:val="24"/>
        </w:rPr>
        <w:t xml:space="preserve">planowane wydatki inwestycyjne </w:t>
      </w:r>
      <w:r w:rsidR="00CB4206">
        <w:rPr>
          <w:rFonts w:ascii="Times New Roman" w:eastAsia="MS Mincho" w:hAnsi="Times New Roman" w:cs="Times New Roman"/>
          <w:sz w:val="24"/>
          <w:szCs w:val="24"/>
        </w:rPr>
        <w:t>25.895.119,05</w:t>
      </w:r>
      <w:r w:rsidRPr="00EF5EBE">
        <w:rPr>
          <w:rFonts w:ascii="Times New Roman" w:eastAsia="MS Mincho" w:hAnsi="Times New Roman" w:cs="Times New Roman"/>
          <w:sz w:val="24"/>
          <w:szCs w:val="24"/>
        </w:rPr>
        <w:t xml:space="preserve"> zł, wykonanie – </w:t>
      </w:r>
      <w:r w:rsidR="00CB4206">
        <w:rPr>
          <w:rFonts w:ascii="Times New Roman" w:eastAsia="MS Mincho" w:hAnsi="Times New Roman" w:cs="Times New Roman"/>
          <w:sz w:val="24"/>
          <w:szCs w:val="24"/>
        </w:rPr>
        <w:t>1.168.585,45</w:t>
      </w:r>
      <w:r w:rsidRPr="00EF5EBE">
        <w:rPr>
          <w:rFonts w:ascii="Times New Roman" w:eastAsia="MS Mincho" w:hAnsi="Times New Roman" w:cs="Times New Roman"/>
          <w:sz w:val="24"/>
          <w:szCs w:val="24"/>
        </w:rPr>
        <w:t xml:space="preserve">– </w:t>
      </w:r>
      <w:r w:rsidR="00E95A81">
        <w:rPr>
          <w:rFonts w:ascii="Times New Roman" w:eastAsia="MS Mincho" w:hAnsi="Times New Roman" w:cs="Times New Roman"/>
          <w:sz w:val="24"/>
          <w:szCs w:val="24"/>
        </w:rPr>
        <w:t>4,5</w:t>
      </w:r>
      <w:r w:rsidRPr="00EF5EBE">
        <w:rPr>
          <w:rFonts w:ascii="Times New Roman" w:eastAsia="MS Mincho" w:hAnsi="Times New Roman" w:cs="Times New Roman"/>
          <w:sz w:val="24"/>
          <w:szCs w:val="24"/>
        </w:rPr>
        <w:t>%.</w:t>
      </w:r>
    </w:p>
    <w:p w:rsidR="00315C7D" w:rsidRPr="00EF5EBE" w:rsidRDefault="00315C7D" w:rsidP="00714834">
      <w:pPr>
        <w:spacing w:after="0" w:line="22" w:lineRule="atLeast"/>
        <w:jc w:val="both"/>
        <w:rPr>
          <w:rFonts w:ascii="Times New Roman" w:eastAsia="MS Mincho" w:hAnsi="Times New Roman" w:cs="Times New Roman"/>
          <w:sz w:val="24"/>
          <w:szCs w:val="24"/>
        </w:rPr>
      </w:pPr>
      <w:r w:rsidRPr="00EF5EBE">
        <w:rPr>
          <w:rFonts w:ascii="Times New Roman" w:eastAsia="MS Mincho" w:hAnsi="Times New Roman" w:cs="Times New Roman"/>
          <w:sz w:val="24"/>
          <w:szCs w:val="24"/>
        </w:rPr>
        <w:t xml:space="preserve">Bieżącym utrzymaniem dróg gminnych zajmuje się Gminny Zakład Komunalny </w:t>
      </w:r>
      <w:r w:rsidRPr="00EF5EBE">
        <w:rPr>
          <w:rFonts w:ascii="Times New Roman" w:eastAsia="MS Mincho" w:hAnsi="Times New Roman" w:cs="Times New Roman"/>
          <w:sz w:val="24"/>
          <w:szCs w:val="24"/>
        </w:rPr>
        <w:br/>
        <w:t xml:space="preserve">w Żołędowie (GZK). Wydatki na utrzymanie dróg w okresie sprawozdawczym wyniosły </w:t>
      </w:r>
      <w:r w:rsidR="00084E79">
        <w:rPr>
          <w:rFonts w:ascii="Times New Roman" w:eastAsia="MS Mincho" w:hAnsi="Times New Roman" w:cs="Times New Roman"/>
          <w:sz w:val="24"/>
          <w:szCs w:val="24"/>
        </w:rPr>
        <w:t>1.278.202,79</w:t>
      </w:r>
      <w:r w:rsidRPr="00EF5EBE">
        <w:rPr>
          <w:rFonts w:ascii="Times New Roman" w:eastAsia="MS Mincho" w:hAnsi="Times New Roman" w:cs="Times New Roman"/>
          <w:sz w:val="24"/>
          <w:szCs w:val="24"/>
        </w:rPr>
        <w:t xml:space="preserve"> zł, w tym. m.in. zimowe utrzymanie dróg gminnych, równanie, utwardzanie kruszywem, profilowanie poboczy, mechaniczne koszenie poboczy, ręczne koszenie poboczy, </w:t>
      </w:r>
      <w:r w:rsidR="007D46F5">
        <w:rPr>
          <w:rFonts w:ascii="Times New Roman" w:eastAsia="MS Mincho" w:hAnsi="Times New Roman" w:cs="Times New Roman"/>
          <w:sz w:val="24"/>
          <w:szCs w:val="24"/>
        </w:rPr>
        <w:t>pompowanie wód opadowych</w:t>
      </w:r>
      <w:r w:rsidRPr="00EF5EBE">
        <w:rPr>
          <w:rFonts w:ascii="Times New Roman" w:eastAsia="MS Mincho" w:hAnsi="Times New Roman" w:cs="Times New Roman"/>
          <w:sz w:val="24"/>
          <w:szCs w:val="24"/>
        </w:rPr>
        <w:t xml:space="preserve">, wycinka i podcinka drzew i krzewów, montaż tablic </w:t>
      </w:r>
      <w:r w:rsidR="00686E1B">
        <w:rPr>
          <w:rFonts w:ascii="Times New Roman" w:eastAsia="MS Mincho" w:hAnsi="Times New Roman" w:cs="Times New Roman"/>
          <w:sz w:val="24"/>
          <w:szCs w:val="24"/>
        </w:rPr>
        <w:br/>
      </w:r>
      <w:r w:rsidRPr="00EF5EBE">
        <w:rPr>
          <w:rFonts w:ascii="Times New Roman" w:eastAsia="MS Mincho" w:hAnsi="Times New Roman" w:cs="Times New Roman"/>
          <w:sz w:val="24"/>
          <w:szCs w:val="24"/>
        </w:rPr>
        <w:t xml:space="preserve">z nazwami ulic, montaż znaków,  opróżnianie i wywóz śmieci z koszy ulicznych, zamiatanie ulic, </w:t>
      </w:r>
      <w:r w:rsidR="007D46F5">
        <w:rPr>
          <w:rFonts w:ascii="Times New Roman" w:eastAsia="MS Mincho" w:hAnsi="Times New Roman" w:cs="Times New Roman"/>
          <w:sz w:val="24"/>
          <w:szCs w:val="24"/>
        </w:rPr>
        <w:t xml:space="preserve"> inne prace </w:t>
      </w:r>
      <w:r w:rsidR="00094BB8">
        <w:rPr>
          <w:rFonts w:ascii="Times New Roman" w:eastAsia="MS Mincho" w:hAnsi="Times New Roman" w:cs="Times New Roman"/>
          <w:sz w:val="24"/>
          <w:szCs w:val="24"/>
        </w:rPr>
        <w:t>.</w:t>
      </w:r>
    </w:p>
    <w:p w:rsidR="00C60152" w:rsidRPr="00D80CF6" w:rsidRDefault="00315C7D" w:rsidP="00714834">
      <w:pPr>
        <w:spacing w:after="0" w:line="22" w:lineRule="atLeast"/>
        <w:jc w:val="both"/>
        <w:rPr>
          <w:rFonts w:ascii="Times New Roman" w:eastAsia="MS Mincho" w:hAnsi="Times New Roman" w:cs="Times New Roman"/>
          <w:sz w:val="24"/>
          <w:szCs w:val="24"/>
        </w:rPr>
      </w:pPr>
      <w:r w:rsidRPr="00EF5EBE">
        <w:rPr>
          <w:rFonts w:ascii="Times New Roman" w:eastAsia="MS Mincho" w:hAnsi="Times New Roman" w:cs="Times New Roman"/>
          <w:sz w:val="24"/>
          <w:szCs w:val="24"/>
        </w:rPr>
        <w:t xml:space="preserve">Na roboty remontowe zaplanowano </w:t>
      </w:r>
      <w:r w:rsidR="00084E79">
        <w:rPr>
          <w:rFonts w:ascii="Times New Roman" w:eastAsia="MS Mincho" w:hAnsi="Times New Roman" w:cs="Times New Roman"/>
          <w:sz w:val="24"/>
          <w:szCs w:val="24"/>
        </w:rPr>
        <w:t>293.198,92</w:t>
      </w:r>
      <w:r w:rsidRPr="00EF5EBE">
        <w:rPr>
          <w:rFonts w:ascii="Times New Roman" w:eastAsia="MS Mincho" w:hAnsi="Times New Roman" w:cs="Times New Roman"/>
          <w:sz w:val="24"/>
          <w:szCs w:val="24"/>
        </w:rPr>
        <w:t xml:space="preserve"> zł</w:t>
      </w:r>
      <w:r w:rsidR="00C60152">
        <w:rPr>
          <w:rFonts w:ascii="Times New Roman" w:eastAsia="MS Mincho" w:hAnsi="Times New Roman" w:cs="Times New Roman"/>
          <w:sz w:val="24"/>
          <w:szCs w:val="24"/>
        </w:rPr>
        <w:t xml:space="preserve">. Planowane prace finansowane będą </w:t>
      </w:r>
      <w:r w:rsidR="00686E1B">
        <w:rPr>
          <w:rFonts w:ascii="Times New Roman" w:eastAsia="MS Mincho" w:hAnsi="Times New Roman" w:cs="Times New Roman"/>
          <w:sz w:val="24"/>
          <w:szCs w:val="24"/>
        </w:rPr>
        <w:br/>
      </w:r>
      <w:r w:rsidR="00C60152">
        <w:rPr>
          <w:rFonts w:ascii="Times New Roman" w:eastAsia="MS Mincho" w:hAnsi="Times New Roman" w:cs="Times New Roman"/>
          <w:sz w:val="24"/>
          <w:szCs w:val="24"/>
        </w:rPr>
        <w:t>w  II półroczu br. Planuje się</w:t>
      </w:r>
      <w:r w:rsidR="00D80CF6" w:rsidRPr="00D80CF6">
        <w:rPr>
          <w:rStyle w:val="markedcontent"/>
          <w:rFonts w:ascii="Times New Roman" w:hAnsi="Times New Roman" w:cs="Times New Roman"/>
          <w:sz w:val="24"/>
          <w:szCs w:val="24"/>
        </w:rPr>
        <w:t xml:space="preserve"> remont pierścienia ronda na skrzyżowaniu ul. Słowackiego i ul. </w:t>
      </w:r>
      <w:r w:rsidR="00D80CF6" w:rsidRPr="00D80CF6">
        <w:rPr>
          <w:rStyle w:val="markedcontent"/>
          <w:rFonts w:ascii="Times New Roman" w:hAnsi="Times New Roman" w:cs="Times New Roman"/>
          <w:sz w:val="24"/>
          <w:szCs w:val="24"/>
        </w:rPr>
        <w:lastRenderedPageBreak/>
        <w:t>Jeździeckiej w Niemczu i remont pierścienia ronda na skrzyżowaniu ul. Jana Pawła</w:t>
      </w:r>
      <w:r w:rsidR="00686E1B">
        <w:rPr>
          <w:rStyle w:val="markedcontent"/>
          <w:rFonts w:ascii="Times New Roman" w:hAnsi="Times New Roman" w:cs="Times New Roman"/>
          <w:sz w:val="24"/>
          <w:szCs w:val="24"/>
        </w:rPr>
        <w:t xml:space="preserve"> II i ul. Kolonijnej w Osielsku.</w:t>
      </w:r>
    </w:p>
    <w:p w:rsidR="00084E79" w:rsidRPr="00EF5EBE" w:rsidRDefault="003A4199" w:rsidP="00714834">
      <w:p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Na podstawie </w:t>
      </w:r>
      <w:r w:rsidR="00D270C0">
        <w:rPr>
          <w:rFonts w:ascii="Times New Roman" w:eastAsia="MS Mincho" w:hAnsi="Times New Roman" w:cs="Times New Roman"/>
          <w:sz w:val="24"/>
          <w:szCs w:val="24"/>
        </w:rPr>
        <w:t xml:space="preserve">przedłożonego </w:t>
      </w:r>
      <w:r w:rsidR="006F548B">
        <w:rPr>
          <w:rFonts w:ascii="Times New Roman" w:eastAsia="MS Mincho" w:hAnsi="Times New Roman" w:cs="Times New Roman"/>
          <w:sz w:val="24"/>
          <w:szCs w:val="24"/>
        </w:rPr>
        <w:t xml:space="preserve">przez Starostwo Powiatowe w Bydgoszczy </w:t>
      </w:r>
      <w:r>
        <w:rPr>
          <w:rFonts w:ascii="Times New Roman" w:eastAsia="MS Mincho" w:hAnsi="Times New Roman" w:cs="Times New Roman"/>
          <w:sz w:val="24"/>
          <w:szCs w:val="24"/>
        </w:rPr>
        <w:t>rozliczenia</w:t>
      </w:r>
      <w:r w:rsidR="006F548B">
        <w:rPr>
          <w:rFonts w:ascii="Times New Roman" w:eastAsia="MS Mincho" w:hAnsi="Times New Roman" w:cs="Times New Roman"/>
          <w:sz w:val="24"/>
          <w:szCs w:val="24"/>
        </w:rPr>
        <w:t xml:space="preserve"> dotacji </w:t>
      </w:r>
      <w:r w:rsidR="00D270C0">
        <w:rPr>
          <w:rFonts w:ascii="Times New Roman" w:eastAsia="MS Mincho" w:hAnsi="Times New Roman" w:cs="Times New Roman"/>
          <w:sz w:val="24"/>
          <w:szCs w:val="24"/>
        </w:rPr>
        <w:t xml:space="preserve">dokonano zwrotu  </w:t>
      </w:r>
      <w:r w:rsidR="007B589D">
        <w:rPr>
          <w:rFonts w:ascii="Times New Roman" w:eastAsia="MS Mincho" w:hAnsi="Times New Roman" w:cs="Times New Roman"/>
          <w:sz w:val="24"/>
          <w:szCs w:val="24"/>
        </w:rPr>
        <w:t xml:space="preserve">dotacji </w:t>
      </w:r>
      <w:r w:rsidR="003678FD">
        <w:rPr>
          <w:rFonts w:ascii="Times New Roman" w:eastAsia="MS Mincho" w:hAnsi="Times New Roman" w:cs="Times New Roman"/>
          <w:sz w:val="24"/>
          <w:szCs w:val="24"/>
        </w:rPr>
        <w:t xml:space="preserve">pobranej w roku 2020 w nadmiernej wysokości </w:t>
      </w:r>
      <w:r w:rsidR="00D270C0">
        <w:rPr>
          <w:rFonts w:ascii="Times New Roman" w:eastAsia="MS Mincho" w:hAnsi="Times New Roman" w:cs="Times New Roman"/>
          <w:sz w:val="24"/>
          <w:szCs w:val="24"/>
        </w:rPr>
        <w:t xml:space="preserve">w kwocie </w:t>
      </w:r>
      <w:r>
        <w:rPr>
          <w:rFonts w:ascii="Times New Roman" w:eastAsia="MS Mincho" w:hAnsi="Times New Roman" w:cs="Times New Roman"/>
          <w:sz w:val="24"/>
          <w:szCs w:val="24"/>
        </w:rPr>
        <w:t>6.801,08 zł</w:t>
      </w:r>
      <w:r w:rsidR="008C0248">
        <w:rPr>
          <w:rFonts w:ascii="Times New Roman" w:eastAsia="MS Mincho" w:hAnsi="Times New Roman" w:cs="Times New Roman"/>
          <w:sz w:val="24"/>
          <w:szCs w:val="24"/>
        </w:rPr>
        <w:t>.</w:t>
      </w:r>
      <w:r w:rsidR="007B589D">
        <w:rPr>
          <w:rFonts w:ascii="Times New Roman" w:eastAsia="MS Mincho" w:hAnsi="Times New Roman" w:cs="Times New Roman"/>
          <w:sz w:val="24"/>
          <w:szCs w:val="24"/>
        </w:rPr>
        <w:t xml:space="preserve"> (Ścieżka rowerowa do granicy </w:t>
      </w:r>
      <w:r w:rsidR="00826627">
        <w:rPr>
          <w:rFonts w:ascii="Times New Roman" w:eastAsia="MS Mincho" w:hAnsi="Times New Roman" w:cs="Times New Roman"/>
          <w:sz w:val="24"/>
          <w:szCs w:val="24"/>
        </w:rPr>
        <w:t>Gminy Dobrcz).</w:t>
      </w:r>
    </w:p>
    <w:p w:rsidR="00D1098F" w:rsidRPr="00EF5EBE" w:rsidRDefault="00D1098F" w:rsidP="00714834">
      <w:pPr>
        <w:spacing w:after="0" w:line="22" w:lineRule="atLeast"/>
        <w:jc w:val="both"/>
        <w:rPr>
          <w:rFonts w:ascii="Times New Roman" w:eastAsia="MS Mincho" w:hAnsi="Times New Roman" w:cs="Times New Roman"/>
          <w:sz w:val="24"/>
          <w:szCs w:val="24"/>
        </w:rPr>
      </w:pPr>
    </w:p>
    <w:p w:rsidR="00DC3655" w:rsidRDefault="00DC3655" w:rsidP="00714834">
      <w:pPr>
        <w:spacing w:after="0" w:line="22" w:lineRule="atLeast"/>
        <w:jc w:val="center"/>
        <w:rPr>
          <w:rFonts w:ascii="Times New Roman" w:eastAsia="MS Mincho" w:hAnsi="Times New Roman" w:cs="Times New Roman"/>
          <w:b/>
          <w:bCs/>
          <w:sz w:val="24"/>
          <w:szCs w:val="20"/>
        </w:rPr>
      </w:pPr>
    </w:p>
    <w:p w:rsidR="00DC3655" w:rsidRDefault="00DC3655" w:rsidP="00714834">
      <w:pPr>
        <w:spacing w:after="0" w:line="22" w:lineRule="atLeast"/>
        <w:jc w:val="center"/>
        <w:rPr>
          <w:rFonts w:ascii="Times New Roman" w:eastAsia="MS Mincho" w:hAnsi="Times New Roman" w:cs="Times New Roman"/>
          <w:b/>
          <w:bCs/>
          <w:sz w:val="24"/>
          <w:szCs w:val="20"/>
        </w:rPr>
      </w:pPr>
    </w:p>
    <w:p w:rsidR="00315C7D" w:rsidRPr="005D0518" w:rsidRDefault="00315C7D" w:rsidP="00714834">
      <w:pPr>
        <w:spacing w:after="0" w:line="22" w:lineRule="atLeast"/>
        <w:jc w:val="center"/>
        <w:rPr>
          <w:rFonts w:ascii="Times New Roman" w:eastAsia="MS Mincho" w:hAnsi="Times New Roman" w:cs="Times New Roman"/>
          <w:b/>
          <w:bCs/>
          <w:sz w:val="24"/>
          <w:szCs w:val="20"/>
        </w:rPr>
      </w:pPr>
      <w:r w:rsidRPr="005D0518">
        <w:rPr>
          <w:rFonts w:ascii="Times New Roman" w:eastAsia="MS Mincho" w:hAnsi="Times New Roman" w:cs="Times New Roman"/>
          <w:b/>
          <w:bCs/>
          <w:sz w:val="24"/>
          <w:szCs w:val="20"/>
        </w:rPr>
        <w:t>Gospodarka mieszkaniowa</w:t>
      </w:r>
    </w:p>
    <w:p w:rsidR="00315C7D" w:rsidRPr="005D0518" w:rsidRDefault="00315C7D" w:rsidP="00714834">
      <w:pPr>
        <w:spacing w:after="0" w:line="22" w:lineRule="atLeast"/>
        <w:jc w:val="both"/>
        <w:rPr>
          <w:rFonts w:ascii="Times New Roman" w:eastAsia="MS Mincho" w:hAnsi="Times New Roman" w:cs="Times New Roman"/>
          <w:sz w:val="24"/>
          <w:szCs w:val="20"/>
        </w:rPr>
      </w:pPr>
      <w:r w:rsidRPr="005D0518">
        <w:rPr>
          <w:rFonts w:ascii="Times New Roman" w:eastAsia="MS Mincho" w:hAnsi="Times New Roman" w:cs="Times New Roman"/>
          <w:sz w:val="24"/>
          <w:szCs w:val="20"/>
        </w:rPr>
        <w:t xml:space="preserve">Plan – </w:t>
      </w:r>
      <w:r w:rsidR="00C66FC8">
        <w:rPr>
          <w:rFonts w:ascii="Times New Roman" w:eastAsia="MS Mincho" w:hAnsi="Times New Roman" w:cs="Times New Roman"/>
          <w:sz w:val="24"/>
          <w:szCs w:val="20"/>
        </w:rPr>
        <w:t>8.762.000,00</w:t>
      </w:r>
      <w:r w:rsidRPr="005D0518">
        <w:rPr>
          <w:rFonts w:ascii="Times New Roman" w:eastAsia="MS Mincho" w:hAnsi="Times New Roman" w:cs="Times New Roman"/>
          <w:sz w:val="24"/>
          <w:szCs w:val="20"/>
        </w:rPr>
        <w:t xml:space="preserve"> zł, Wykonanie – </w:t>
      </w:r>
      <w:r w:rsidR="00C66FC8">
        <w:rPr>
          <w:rFonts w:ascii="Times New Roman" w:eastAsia="MS Mincho" w:hAnsi="Times New Roman" w:cs="Times New Roman"/>
          <w:sz w:val="24"/>
          <w:szCs w:val="20"/>
        </w:rPr>
        <w:t>2.054.147,79</w:t>
      </w:r>
      <w:r w:rsidRPr="005D0518">
        <w:rPr>
          <w:rFonts w:ascii="Times New Roman" w:eastAsia="MS Mincho" w:hAnsi="Times New Roman" w:cs="Times New Roman"/>
          <w:sz w:val="24"/>
          <w:szCs w:val="20"/>
        </w:rPr>
        <w:t xml:space="preserve"> zł.  Wydatki wykonano w </w:t>
      </w:r>
      <w:r w:rsidR="00C66FC8">
        <w:rPr>
          <w:rFonts w:ascii="Times New Roman" w:eastAsia="MS Mincho" w:hAnsi="Times New Roman" w:cs="Times New Roman"/>
          <w:sz w:val="24"/>
          <w:szCs w:val="20"/>
        </w:rPr>
        <w:t>23,4</w:t>
      </w:r>
      <w:r w:rsidRPr="005D0518">
        <w:rPr>
          <w:rFonts w:ascii="Times New Roman" w:eastAsia="MS Mincho" w:hAnsi="Times New Roman" w:cs="Times New Roman"/>
          <w:sz w:val="24"/>
          <w:szCs w:val="20"/>
        </w:rPr>
        <w:t xml:space="preserve">% planu. Wydatki w dziale stanowiły </w:t>
      </w:r>
      <w:r w:rsidR="00C66FC8">
        <w:rPr>
          <w:rFonts w:ascii="Times New Roman" w:eastAsia="MS Mincho" w:hAnsi="Times New Roman" w:cs="Times New Roman"/>
          <w:b/>
          <w:bCs/>
          <w:sz w:val="24"/>
          <w:szCs w:val="20"/>
        </w:rPr>
        <w:t>4,3</w:t>
      </w:r>
      <w:r w:rsidRPr="005D0518">
        <w:rPr>
          <w:rFonts w:ascii="Times New Roman" w:eastAsia="MS Mincho" w:hAnsi="Times New Roman" w:cs="Times New Roman"/>
          <w:b/>
          <w:bCs/>
          <w:sz w:val="24"/>
          <w:szCs w:val="20"/>
        </w:rPr>
        <w:t>%</w:t>
      </w:r>
      <w:r w:rsidRPr="005D0518">
        <w:rPr>
          <w:rFonts w:ascii="Times New Roman" w:eastAsia="MS Mincho" w:hAnsi="Times New Roman" w:cs="Times New Roman"/>
          <w:bCs/>
          <w:sz w:val="24"/>
          <w:szCs w:val="20"/>
        </w:rPr>
        <w:t xml:space="preserve"> wydatków budżetu gminy.</w:t>
      </w:r>
    </w:p>
    <w:p w:rsidR="00315C7D" w:rsidRPr="005D0518" w:rsidRDefault="00315C7D" w:rsidP="00714834">
      <w:pPr>
        <w:spacing w:after="0" w:line="22" w:lineRule="atLeast"/>
        <w:jc w:val="both"/>
        <w:rPr>
          <w:rFonts w:ascii="Times New Roman" w:eastAsia="MS Mincho" w:hAnsi="Times New Roman" w:cs="Times New Roman"/>
          <w:b/>
          <w:sz w:val="24"/>
          <w:szCs w:val="20"/>
        </w:rPr>
      </w:pPr>
    </w:p>
    <w:p w:rsidR="00315C7D" w:rsidRPr="007864A4" w:rsidRDefault="00315C7D" w:rsidP="00714834">
      <w:pPr>
        <w:spacing w:after="0" w:line="22" w:lineRule="atLeast"/>
        <w:jc w:val="both"/>
        <w:rPr>
          <w:rFonts w:ascii="Times New Roman" w:eastAsia="MS Mincho" w:hAnsi="Times New Roman" w:cs="Times New Roman"/>
          <w:sz w:val="24"/>
          <w:szCs w:val="20"/>
          <w:u w:val="single"/>
        </w:rPr>
      </w:pPr>
      <w:r w:rsidRPr="007864A4">
        <w:rPr>
          <w:rFonts w:ascii="Times New Roman" w:eastAsia="MS Mincho" w:hAnsi="Times New Roman" w:cs="Times New Roman"/>
          <w:sz w:val="24"/>
          <w:szCs w:val="20"/>
          <w:u w:val="single"/>
        </w:rPr>
        <w:t>Rozdział 70005 - Gospodarka gruntami i nieruchomościami</w:t>
      </w:r>
    </w:p>
    <w:p w:rsidR="00315C7D" w:rsidRPr="007864A4" w:rsidRDefault="00315C7D" w:rsidP="00714834">
      <w:pPr>
        <w:spacing w:after="0" w:line="22" w:lineRule="atLeast"/>
        <w:jc w:val="both"/>
        <w:rPr>
          <w:rFonts w:ascii="Times New Roman" w:eastAsia="MS Mincho" w:hAnsi="Times New Roman" w:cs="Times New Roman"/>
          <w:sz w:val="24"/>
          <w:szCs w:val="20"/>
        </w:rPr>
      </w:pPr>
      <w:r w:rsidRPr="007864A4">
        <w:rPr>
          <w:rFonts w:ascii="Times New Roman" w:eastAsia="MS Mincho" w:hAnsi="Times New Roman" w:cs="Times New Roman"/>
          <w:sz w:val="24"/>
          <w:szCs w:val="20"/>
        </w:rPr>
        <w:t xml:space="preserve">Planowane wydatki – </w:t>
      </w:r>
      <w:r w:rsidR="00F90FBD">
        <w:rPr>
          <w:rFonts w:ascii="Times New Roman" w:eastAsia="MS Mincho" w:hAnsi="Times New Roman" w:cs="Times New Roman"/>
          <w:sz w:val="24"/>
          <w:szCs w:val="20"/>
        </w:rPr>
        <w:t>8.156.000,00</w:t>
      </w:r>
      <w:r w:rsidRPr="007864A4">
        <w:rPr>
          <w:rFonts w:ascii="Times New Roman" w:eastAsia="MS Mincho" w:hAnsi="Times New Roman" w:cs="Times New Roman"/>
          <w:sz w:val="24"/>
          <w:szCs w:val="20"/>
        </w:rPr>
        <w:t xml:space="preserve"> zł. Wykonanie –</w:t>
      </w:r>
      <w:r w:rsidR="00F90FBD">
        <w:rPr>
          <w:rFonts w:ascii="Times New Roman" w:eastAsia="MS Mincho" w:hAnsi="Times New Roman" w:cs="Times New Roman"/>
          <w:sz w:val="24"/>
          <w:szCs w:val="20"/>
        </w:rPr>
        <w:t>1.935.950,30</w:t>
      </w:r>
      <w:r w:rsidRPr="007864A4">
        <w:rPr>
          <w:rFonts w:ascii="Times New Roman" w:eastAsia="MS Mincho" w:hAnsi="Times New Roman" w:cs="Times New Roman"/>
          <w:sz w:val="24"/>
          <w:szCs w:val="20"/>
        </w:rPr>
        <w:t xml:space="preserve"> zł – </w:t>
      </w:r>
      <w:r w:rsidR="00F90FBD">
        <w:rPr>
          <w:rFonts w:ascii="Times New Roman" w:eastAsia="MS Mincho" w:hAnsi="Times New Roman" w:cs="Times New Roman"/>
          <w:sz w:val="24"/>
          <w:szCs w:val="20"/>
        </w:rPr>
        <w:t>23,74</w:t>
      </w:r>
      <w:r w:rsidRPr="007864A4">
        <w:rPr>
          <w:rFonts w:ascii="Times New Roman" w:eastAsia="MS Mincho" w:hAnsi="Times New Roman" w:cs="Times New Roman"/>
          <w:sz w:val="24"/>
          <w:szCs w:val="20"/>
        </w:rPr>
        <w:t xml:space="preserve"> % planu, z tego:</w:t>
      </w:r>
    </w:p>
    <w:p w:rsidR="00315C7D" w:rsidRPr="007864A4" w:rsidRDefault="00315C7D" w:rsidP="00EF58D6">
      <w:pPr>
        <w:numPr>
          <w:ilvl w:val="0"/>
          <w:numId w:val="213"/>
        </w:numPr>
        <w:spacing w:after="0" w:line="22" w:lineRule="atLeast"/>
        <w:rPr>
          <w:rFonts w:ascii="Times New Roman" w:eastAsia="MS Mincho" w:hAnsi="Times New Roman" w:cs="Times New Roman"/>
          <w:sz w:val="24"/>
          <w:szCs w:val="20"/>
        </w:rPr>
      </w:pPr>
      <w:r w:rsidRPr="007864A4">
        <w:rPr>
          <w:rFonts w:ascii="Times New Roman" w:eastAsia="MS Mincho" w:hAnsi="Times New Roman" w:cs="Times New Roman"/>
          <w:sz w:val="24"/>
          <w:szCs w:val="20"/>
        </w:rPr>
        <w:t xml:space="preserve">wydatki bieżące plan  - </w:t>
      </w:r>
      <w:r w:rsidR="0046728B" w:rsidRPr="007864A4">
        <w:rPr>
          <w:rFonts w:ascii="Times New Roman" w:eastAsia="MS Mincho" w:hAnsi="Times New Roman" w:cs="Times New Roman"/>
          <w:sz w:val="24"/>
          <w:szCs w:val="20"/>
        </w:rPr>
        <w:t>7.</w:t>
      </w:r>
      <w:r w:rsidR="009455DE">
        <w:rPr>
          <w:rFonts w:ascii="Times New Roman" w:eastAsia="MS Mincho" w:hAnsi="Times New Roman" w:cs="Times New Roman"/>
          <w:sz w:val="24"/>
          <w:szCs w:val="20"/>
        </w:rPr>
        <w:t>556.000,00</w:t>
      </w:r>
      <w:r w:rsidRPr="007864A4">
        <w:rPr>
          <w:rFonts w:ascii="Times New Roman" w:eastAsia="MS Mincho" w:hAnsi="Times New Roman" w:cs="Times New Roman"/>
          <w:sz w:val="24"/>
          <w:szCs w:val="20"/>
        </w:rPr>
        <w:t xml:space="preserve"> zł, wykonanie  - </w:t>
      </w:r>
      <w:r w:rsidR="009455DE">
        <w:rPr>
          <w:rFonts w:ascii="Times New Roman" w:eastAsia="MS Mincho" w:hAnsi="Times New Roman" w:cs="Times New Roman"/>
          <w:sz w:val="24"/>
          <w:szCs w:val="20"/>
        </w:rPr>
        <w:t>1.935</w:t>
      </w:r>
      <w:r w:rsidR="0046728B" w:rsidRPr="007864A4">
        <w:rPr>
          <w:rFonts w:ascii="Times New Roman" w:eastAsia="MS Mincho" w:hAnsi="Times New Roman" w:cs="Times New Roman"/>
          <w:sz w:val="24"/>
          <w:szCs w:val="20"/>
        </w:rPr>
        <w:t>.</w:t>
      </w:r>
      <w:r w:rsidR="009455DE">
        <w:rPr>
          <w:rFonts w:ascii="Times New Roman" w:eastAsia="MS Mincho" w:hAnsi="Times New Roman" w:cs="Times New Roman"/>
          <w:sz w:val="24"/>
          <w:szCs w:val="20"/>
        </w:rPr>
        <w:t>950,30</w:t>
      </w:r>
      <w:r w:rsidRPr="007864A4">
        <w:rPr>
          <w:rFonts w:ascii="Times New Roman" w:eastAsia="MS Mincho" w:hAnsi="Times New Roman" w:cs="Times New Roman"/>
          <w:sz w:val="24"/>
          <w:szCs w:val="20"/>
        </w:rPr>
        <w:t xml:space="preserve"> zł, co stanowi </w:t>
      </w:r>
      <w:r w:rsidR="009455DE">
        <w:rPr>
          <w:rFonts w:ascii="Times New Roman" w:eastAsia="MS Mincho" w:hAnsi="Times New Roman" w:cs="Times New Roman"/>
          <w:sz w:val="24"/>
          <w:szCs w:val="20"/>
        </w:rPr>
        <w:t>24,6</w:t>
      </w:r>
      <w:r w:rsidRPr="007864A4">
        <w:rPr>
          <w:rFonts w:ascii="Times New Roman" w:eastAsia="MS Mincho" w:hAnsi="Times New Roman" w:cs="Times New Roman"/>
          <w:sz w:val="24"/>
          <w:szCs w:val="20"/>
        </w:rPr>
        <w:t xml:space="preserve"> %,</w:t>
      </w:r>
    </w:p>
    <w:p w:rsidR="00315C7D" w:rsidRPr="007864A4" w:rsidRDefault="00315C7D" w:rsidP="00EF58D6">
      <w:pPr>
        <w:numPr>
          <w:ilvl w:val="0"/>
          <w:numId w:val="213"/>
        </w:numPr>
        <w:spacing w:after="0" w:line="22" w:lineRule="atLeast"/>
        <w:jc w:val="both"/>
        <w:rPr>
          <w:rFonts w:ascii="Times New Roman" w:eastAsia="MS Mincho" w:hAnsi="Times New Roman" w:cs="Times New Roman"/>
          <w:sz w:val="24"/>
          <w:szCs w:val="20"/>
        </w:rPr>
      </w:pPr>
      <w:r w:rsidRPr="007864A4">
        <w:rPr>
          <w:rFonts w:ascii="Times New Roman" w:eastAsia="MS Mincho" w:hAnsi="Times New Roman" w:cs="Times New Roman"/>
          <w:sz w:val="24"/>
          <w:szCs w:val="20"/>
        </w:rPr>
        <w:t xml:space="preserve">wydatki inwestycyjne – plan </w:t>
      </w:r>
      <w:r w:rsidR="009455DE">
        <w:rPr>
          <w:rFonts w:ascii="Times New Roman" w:eastAsia="MS Mincho" w:hAnsi="Times New Roman" w:cs="Times New Roman"/>
          <w:sz w:val="24"/>
          <w:szCs w:val="20"/>
        </w:rPr>
        <w:t>600.000,00</w:t>
      </w:r>
      <w:r w:rsidRPr="007864A4">
        <w:rPr>
          <w:rFonts w:ascii="Times New Roman" w:eastAsia="MS Mincho" w:hAnsi="Times New Roman" w:cs="Times New Roman"/>
          <w:sz w:val="24"/>
          <w:szCs w:val="20"/>
        </w:rPr>
        <w:t xml:space="preserve"> zł, wykonanie –</w:t>
      </w:r>
      <w:r w:rsidR="009455DE">
        <w:rPr>
          <w:rFonts w:ascii="Times New Roman" w:eastAsia="MS Mincho" w:hAnsi="Times New Roman" w:cs="Times New Roman"/>
          <w:sz w:val="24"/>
          <w:szCs w:val="20"/>
        </w:rPr>
        <w:t xml:space="preserve">0 </w:t>
      </w:r>
      <w:r w:rsidRPr="007864A4">
        <w:rPr>
          <w:rFonts w:ascii="Times New Roman" w:eastAsia="MS Mincho" w:hAnsi="Times New Roman" w:cs="Times New Roman"/>
          <w:sz w:val="24"/>
          <w:szCs w:val="20"/>
        </w:rPr>
        <w:t>zł</w:t>
      </w:r>
      <w:r w:rsidR="009455DE">
        <w:rPr>
          <w:rFonts w:ascii="Times New Roman" w:eastAsia="MS Mincho" w:hAnsi="Times New Roman" w:cs="Times New Roman"/>
          <w:sz w:val="24"/>
          <w:szCs w:val="20"/>
        </w:rPr>
        <w:t>.</w:t>
      </w:r>
    </w:p>
    <w:p w:rsidR="00315C7D" w:rsidRPr="007864A4" w:rsidRDefault="00315C7D" w:rsidP="00714834">
      <w:pPr>
        <w:spacing w:after="0" w:line="22" w:lineRule="atLeast"/>
        <w:rPr>
          <w:rFonts w:ascii="Times New Roman" w:eastAsia="MS Mincho" w:hAnsi="Times New Roman" w:cs="Times New Roman"/>
          <w:sz w:val="24"/>
          <w:szCs w:val="20"/>
        </w:rPr>
      </w:pPr>
      <w:r w:rsidRPr="007864A4">
        <w:rPr>
          <w:rFonts w:ascii="Times New Roman" w:eastAsia="MS Mincho" w:hAnsi="Times New Roman" w:cs="Times New Roman"/>
          <w:sz w:val="24"/>
          <w:szCs w:val="20"/>
        </w:rPr>
        <w:t>Wydatki bieżące w tym:</w:t>
      </w:r>
    </w:p>
    <w:p w:rsidR="00315C7D" w:rsidRPr="005F5CB8" w:rsidRDefault="00315C7D" w:rsidP="00714834">
      <w:pPr>
        <w:numPr>
          <w:ilvl w:val="0"/>
          <w:numId w:val="31"/>
        </w:numPr>
        <w:spacing w:after="0" w:line="22" w:lineRule="atLeast"/>
        <w:jc w:val="both"/>
        <w:rPr>
          <w:rFonts w:ascii="Times New Roman" w:eastAsia="MS Mincho" w:hAnsi="Times New Roman" w:cs="Times New Roman"/>
          <w:sz w:val="24"/>
          <w:szCs w:val="20"/>
        </w:rPr>
      </w:pPr>
      <w:r w:rsidRPr="005F5CB8">
        <w:rPr>
          <w:rFonts w:ascii="Times New Roman" w:eastAsia="MS Mincho" w:hAnsi="Times New Roman" w:cs="Times New Roman"/>
          <w:sz w:val="24"/>
          <w:szCs w:val="20"/>
        </w:rPr>
        <w:t>szacunki nieruchomości w związku z naliczaniem opłaty adiacenckiej z tytułu podziału nieruchomości –</w:t>
      </w:r>
      <w:r w:rsidR="005F5CB8" w:rsidRPr="005F5CB8">
        <w:rPr>
          <w:rFonts w:ascii="Times New Roman" w:eastAsia="MS Mincho" w:hAnsi="Times New Roman" w:cs="Times New Roman"/>
          <w:sz w:val="24"/>
          <w:szCs w:val="20"/>
        </w:rPr>
        <w:t>26.900,00</w:t>
      </w:r>
      <w:r w:rsidRPr="005F5CB8">
        <w:rPr>
          <w:rFonts w:ascii="Times New Roman" w:eastAsia="MS Mincho" w:hAnsi="Times New Roman" w:cs="Times New Roman"/>
          <w:sz w:val="24"/>
          <w:szCs w:val="20"/>
        </w:rPr>
        <w:t xml:space="preserve"> zł,</w:t>
      </w:r>
    </w:p>
    <w:p w:rsidR="00315C7D" w:rsidRPr="00236133" w:rsidRDefault="00315C7D" w:rsidP="00714834">
      <w:pPr>
        <w:numPr>
          <w:ilvl w:val="0"/>
          <w:numId w:val="31"/>
        </w:numPr>
        <w:spacing w:after="0" w:line="22" w:lineRule="atLeast"/>
        <w:jc w:val="both"/>
        <w:rPr>
          <w:rFonts w:ascii="Times New Roman" w:eastAsia="MS Mincho" w:hAnsi="Times New Roman" w:cs="Times New Roman"/>
          <w:sz w:val="24"/>
          <w:szCs w:val="20"/>
        </w:rPr>
      </w:pPr>
      <w:r w:rsidRPr="00236133">
        <w:rPr>
          <w:rFonts w:ascii="Times New Roman" w:eastAsia="MS Mincho" w:hAnsi="Times New Roman" w:cs="Times New Roman"/>
          <w:sz w:val="24"/>
          <w:szCs w:val="20"/>
        </w:rPr>
        <w:t xml:space="preserve">szacunki w związku z naliczeniem opłaty adiacenckiej z tytułu wbudowania infrastruktury technicznej – </w:t>
      </w:r>
      <w:r w:rsidR="005F5CB8" w:rsidRPr="00236133">
        <w:rPr>
          <w:rFonts w:ascii="Times New Roman" w:eastAsia="MS Mincho" w:hAnsi="Times New Roman" w:cs="Times New Roman"/>
          <w:sz w:val="24"/>
          <w:szCs w:val="20"/>
        </w:rPr>
        <w:t>36.556,28</w:t>
      </w:r>
      <w:r w:rsidRPr="00236133">
        <w:rPr>
          <w:rFonts w:ascii="Times New Roman" w:eastAsia="MS Mincho" w:hAnsi="Times New Roman" w:cs="Times New Roman"/>
          <w:sz w:val="24"/>
          <w:szCs w:val="20"/>
        </w:rPr>
        <w:t xml:space="preserve"> zł,</w:t>
      </w:r>
    </w:p>
    <w:p w:rsidR="00315C7D" w:rsidRPr="0073179C" w:rsidRDefault="00315C7D" w:rsidP="00714834">
      <w:pPr>
        <w:numPr>
          <w:ilvl w:val="0"/>
          <w:numId w:val="31"/>
        </w:numPr>
        <w:spacing w:after="0" w:line="22" w:lineRule="atLeast"/>
        <w:jc w:val="both"/>
        <w:rPr>
          <w:rFonts w:ascii="Times New Roman" w:eastAsia="MS Mincho" w:hAnsi="Times New Roman" w:cs="Times New Roman"/>
          <w:sz w:val="24"/>
          <w:szCs w:val="20"/>
        </w:rPr>
      </w:pPr>
      <w:r w:rsidRPr="0073179C">
        <w:rPr>
          <w:rFonts w:ascii="Times New Roman" w:eastAsia="MS Mincho" w:hAnsi="Times New Roman" w:cs="Times New Roman"/>
          <w:sz w:val="24"/>
          <w:szCs w:val="20"/>
        </w:rPr>
        <w:t>różne wydatki związane z gospodarką nieruchomościami; w tym wydatki związane ze sprzedażą działek gminnych, koszty ogłoszeń i wykazów nieruchomości, podziałów nieruchomości, operaty szacunkowe do celów odszkodowań i darowizn dróg, koszty aktów notarialnych, stabilizacja znaków granicznych, dokumenty geodezyjne, wycena nieruchomości–</w:t>
      </w:r>
      <w:r w:rsidR="0073179C" w:rsidRPr="0073179C">
        <w:rPr>
          <w:rFonts w:ascii="Times New Roman" w:eastAsia="MS Mincho" w:hAnsi="Times New Roman" w:cs="Times New Roman"/>
          <w:sz w:val="24"/>
          <w:szCs w:val="20"/>
        </w:rPr>
        <w:t>58.254,61</w:t>
      </w:r>
      <w:r w:rsidRPr="0073179C">
        <w:rPr>
          <w:rFonts w:ascii="Times New Roman" w:eastAsia="MS Mincho" w:hAnsi="Times New Roman" w:cs="Times New Roman"/>
          <w:sz w:val="24"/>
          <w:szCs w:val="20"/>
        </w:rPr>
        <w:t>zł,</w:t>
      </w:r>
    </w:p>
    <w:p w:rsidR="00315C7D" w:rsidRDefault="00315C7D" w:rsidP="00714834">
      <w:pPr>
        <w:numPr>
          <w:ilvl w:val="0"/>
          <w:numId w:val="31"/>
        </w:numPr>
        <w:spacing w:after="0" w:line="22" w:lineRule="atLeast"/>
        <w:jc w:val="both"/>
        <w:rPr>
          <w:rFonts w:ascii="Times New Roman" w:eastAsia="MS Mincho" w:hAnsi="Times New Roman" w:cs="Times New Roman"/>
          <w:sz w:val="24"/>
          <w:szCs w:val="20"/>
        </w:rPr>
      </w:pPr>
      <w:r w:rsidRPr="00813D34">
        <w:rPr>
          <w:rFonts w:ascii="Times New Roman" w:eastAsia="MS Mincho" w:hAnsi="Times New Roman" w:cs="Times New Roman"/>
          <w:sz w:val="24"/>
          <w:szCs w:val="20"/>
        </w:rPr>
        <w:t xml:space="preserve">wydatki związane z opłatą za dzierżawę gruntów – </w:t>
      </w:r>
      <w:r w:rsidR="00045D69" w:rsidRPr="00813D34">
        <w:rPr>
          <w:rFonts w:ascii="Times New Roman" w:eastAsia="MS Mincho" w:hAnsi="Times New Roman" w:cs="Times New Roman"/>
          <w:sz w:val="24"/>
          <w:szCs w:val="20"/>
        </w:rPr>
        <w:t>1.477,86</w:t>
      </w:r>
      <w:r w:rsidRPr="00813D34">
        <w:rPr>
          <w:rFonts w:ascii="Times New Roman" w:eastAsia="MS Mincho" w:hAnsi="Times New Roman" w:cs="Times New Roman"/>
          <w:sz w:val="24"/>
          <w:szCs w:val="20"/>
        </w:rPr>
        <w:t xml:space="preserve"> zł,</w:t>
      </w:r>
    </w:p>
    <w:p w:rsidR="00407121" w:rsidRPr="00813D34" w:rsidRDefault="00407121" w:rsidP="00714834">
      <w:pPr>
        <w:numPr>
          <w:ilvl w:val="0"/>
          <w:numId w:val="31"/>
        </w:numPr>
        <w:spacing w:after="0" w:line="22" w:lineRule="atLeast"/>
        <w:jc w:val="both"/>
        <w:rPr>
          <w:rFonts w:ascii="Times New Roman" w:eastAsia="MS Mincho" w:hAnsi="Times New Roman" w:cs="Times New Roman"/>
          <w:sz w:val="24"/>
          <w:szCs w:val="20"/>
        </w:rPr>
      </w:pPr>
      <w:r>
        <w:rPr>
          <w:rFonts w:ascii="Times New Roman" w:eastAsia="MS Mincho" w:hAnsi="Times New Roman" w:cs="Times New Roman"/>
          <w:sz w:val="24"/>
          <w:szCs w:val="20"/>
        </w:rPr>
        <w:t>zakupy materiałów do wyznaczenia ka</w:t>
      </w:r>
      <w:r w:rsidR="00F3070A">
        <w:rPr>
          <w:rFonts w:ascii="Times New Roman" w:eastAsia="MS Mincho" w:hAnsi="Times New Roman" w:cs="Times New Roman"/>
          <w:sz w:val="24"/>
          <w:szCs w:val="20"/>
        </w:rPr>
        <w:t>mieni granicznych – 1.107,00 zł,</w:t>
      </w:r>
    </w:p>
    <w:p w:rsidR="00315C7D" w:rsidRPr="00813D34" w:rsidRDefault="00315C7D" w:rsidP="00714834">
      <w:pPr>
        <w:numPr>
          <w:ilvl w:val="0"/>
          <w:numId w:val="31"/>
        </w:numPr>
        <w:spacing w:after="0" w:line="22" w:lineRule="atLeast"/>
        <w:jc w:val="both"/>
        <w:rPr>
          <w:rFonts w:ascii="Times New Roman" w:eastAsia="MS Mincho" w:hAnsi="Times New Roman" w:cs="Times New Roman"/>
          <w:sz w:val="24"/>
          <w:szCs w:val="20"/>
        </w:rPr>
      </w:pPr>
      <w:r w:rsidRPr="00813D34">
        <w:rPr>
          <w:rFonts w:ascii="Times New Roman" w:eastAsia="MS Mincho" w:hAnsi="Times New Roman" w:cs="Times New Roman"/>
          <w:sz w:val="24"/>
          <w:szCs w:val="20"/>
        </w:rPr>
        <w:t xml:space="preserve">różne opłaty i </w:t>
      </w:r>
      <w:r w:rsidR="00813D34" w:rsidRPr="00813D34">
        <w:rPr>
          <w:rFonts w:ascii="Times New Roman" w:eastAsia="MS Mincho" w:hAnsi="Times New Roman" w:cs="Times New Roman"/>
          <w:sz w:val="24"/>
          <w:szCs w:val="20"/>
        </w:rPr>
        <w:t xml:space="preserve">składki </w:t>
      </w:r>
      <w:r w:rsidR="00407121">
        <w:rPr>
          <w:rFonts w:ascii="Times New Roman" w:eastAsia="MS Mincho" w:hAnsi="Times New Roman" w:cs="Times New Roman"/>
          <w:sz w:val="24"/>
          <w:szCs w:val="20"/>
        </w:rPr>
        <w:t xml:space="preserve">(wyłączenie z produkcji rolnej gruntu) </w:t>
      </w:r>
      <w:r w:rsidRPr="00813D34">
        <w:rPr>
          <w:rFonts w:ascii="Times New Roman" w:eastAsia="MS Mincho" w:hAnsi="Times New Roman" w:cs="Times New Roman"/>
          <w:sz w:val="24"/>
          <w:szCs w:val="20"/>
        </w:rPr>
        <w:t>–</w:t>
      </w:r>
      <w:r w:rsidR="00813D34" w:rsidRPr="00813D34">
        <w:rPr>
          <w:rFonts w:ascii="Times New Roman" w:eastAsia="MS Mincho" w:hAnsi="Times New Roman" w:cs="Times New Roman"/>
          <w:sz w:val="24"/>
          <w:szCs w:val="20"/>
        </w:rPr>
        <w:t>242,21</w:t>
      </w:r>
      <w:r w:rsidRPr="00813D34">
        <w:rPr>
          <w:rFonts w:ascii="Times New Roman" w:eastAsia="MS Mincho" w:hAnsi="Times New Roman" w:cs="Times New Roman"/>
          <w:sz w:val="24"/>
          <w:szCs w:val="20"/>
        </w:rPr>
        <w:t>zł,</w:t>
      </w:r>
    </w:p>
    <w:p w:rsidR="00315C7D" w:rsidRPr="00813D34" w:rsidRDefault="00315C7D" w:rsidP="00714834">
      <w:pPr>
        <w:numPr>
          <w:ilvl w:val="0"/>
          <w:numId w:val="31"/>
        </w:numPr>
        <w:spacing w:after="0" w:line="22" w:lineRule="atLeast"/>
        <w:jc w:val="both"/>
        <w:rPr>
          <w:rFonts w:ascii="Times New Roman" w:eastAsia="MS Mincho" w:hAnsi="Times New Roman" w:cs="Times New Roman"/>
          <w:sz w:val="24"/>
          <w:szCs w:val="20"/>
        </w:rPr>
      </w:pPr>
      <w:r w:rsidRPr="00813D34">
        <w:rPr>
          <w:rFonts w:ascii="Times New Roman" w:eastAsia="MS Mincho" w:hAnsi="Times New Roman" w:cs="Times New Roman"/>
          <w:sz w:val="24"/>
          <w:szCs w:val="20"/>
        </w:rPr>
        <w:t>odszkodowania za grunty przejęte przez gminę pod drogi wypłacane na rzecz osób fizycznych –</w:t>
      </w:r>
      <w:r w:rsidR="00813D34" w:rsidRPr="00813D34">
        <w:rPr>
          <w:rFonts w:ascii="Times New Roman" w:eastAsia="MS Mincho" w:hAnsi="Times New Roman" w:cs="Times New Roman"/>
          <w:sz w:val="24"/>
          <w:szCs w:val="20"/>
        </w:rPr>
        <w:t xml:space="preserve"> 1.772.555,36</w:t>
      </w:r>
      <w:r w:rsidRPr="00813D34">
        <w:rPr>
          <w:rFonts w:ascii="Times New Roman" w:eastAsia="MS Mincho" w:hAnsi="Times New Roman" w:cs="Times New Roman"/>
          <w:sz w:val="24"/>
          <w:szCs w:val="20"/>
        </w:rPr>
        <w:t xml:space="preserve"> zł,</w:t>
      </w:r>
    </w:p>
    <w:p w:rsidR="00315C7D" w:rsidRPr="007E07CE" w:rsidRDefault="00315C7D" w:rsidP="00714834">
      <w:pPr>
        <w:numPr>
          <w:ilvl w:val="0"/>
          <w:numId w:val="31"/>
        </w:numPr>
        <w:spacing w:after="0" w:line="22" w:lineRule="atLeast"/>
        <w:jc w:val="both"/>
        <w:rPr>
          <w:rFonts w:ascii="Times New Roman" w:eastAsia="MS Mincho" w:hAnsi="Times New Roman" w:cs="Times New Roman"/>
          <w:sz w:val="24"/>
          <w:szCs w:val="20"/>
        </w:rPr>
      </w:pPr>
      <w:r w:rsidRPr="007E07CE">
        <w:rPr>
          <w:rFonts w:ascii="Times New Roman" w:eastAsia="MS Mincho" w:hAnsi="Times New Roman" w:cs="Times New Roman"/>
          <w:sz w:val="24"/>
          <w:szCs w:val="20"/>
        </w:rPr>
        <w:t xml:space="preserve">odszkodowania wypłacane na rzecz osób prawnych – </w:t>
      </w:r>
      <w:r w:rsidR="007E07CE" w:rsidRPr="007E07CE">
        <w:rPr>
          <w:rFonts w:ascii="Times New Roman" w:eastAsia="MS Mincho" w:hAnsi="Times New Roman" w:cs="Times New Roman"/>
          <w:sz w:val="24"/>
          <w:szCs w:val="20"/>
        </w:rPr>
        <w:t>32.210,98</w:t>
      </w:r>
      <w:r w:rsidRPr="007E07CE">
        <w:rPr>
          <w:rFonts w:ascii="Times New Roman" w:eastAsia="MS Mincho" w:hAnsi="Times New Roman" w:cs="Times New Roman"/>
          <w:sz w:val="24"/>
          <w:szCs w:val="20"/>
        </w:rPr>
        <w:t xml:space="preserve"> zł, </w:t>
      </w:r>
    </w:p>
    <w:p w:rsidR="00315C7D" w:rsidRPr="007E07CE" w:rsidRDefault="00315C7D" w:rsidP="00714834">
      <w:pPr>
        <w:numPr>
          <w:ilvl w:val="0"/>
          <w:numId w:val="31"/>
        </w:numPr>
        <w:spacing w:after="0" w:line="22" w:lineRule="atLeast"/>
        <w:jc w:val="both"/>
        <w:rPr>
          <w:rFonts w:ascii="Times New Roman" w:eastAsia="MS Mincho" w:hAnsi="Times New Roman" w:cs="Times New Roman"/>
          <w:sz w:val="24"/>
          <w:szCs w:val="20"/>
        </w:rPr>
      </w:pPr>
      <w:r w:rsidRPr="007E07CE">
        <w:rPr>
          <w:rFonts w:ascii="Times New Roman" w:eastAsia="MS Mincho" w:hAnsi="Times New Roman" w:cs="Times New Roman"/>
          <w:sz w:val="24"/>
          <w:szCs w:val="20"/>
        </w:rPr>
        <w:t>opłaty sądowe</w:t>
      </w:r>
      <w:r w:rsidR="007E07CE">
        <w:rPr>
          <w:rFonts w:ascii="Times New Roman" w:eastAsia="MS Mincho" w:hAnsi="Times New Roman" w:cs="Times New Roman"/>
          <w:sz w:val="24"/>
          <w:szCs w:val="20"/>
        </w:rPr>
        <w:t xml:space="preserve">, w tym m.in. </w:t>
      </w:r>
      <w:r w:rsidRPr="007E07CE">
        <w:rPr>
          <w:rFonts w:ascii="Times New Roman" w:eastAsia="MS Mincho" w:hAnsi="Times New Roman" w:cs="Times New Roman"/>
          <w:sz w:val="24"/>
          <w:szCs w:val="20"/>
        </w:rPr>
        <w:t xml:space="preserve">za zmiany w KW –  </w:t>
      </w:r>
      <w:r w:rsidR="007E07CE" w:rsidRPr="007E07CE">
        <w:rPr>
          <w:rFonts w:ascii="Times New Roman" w:eastAsia="MS Mincho" w:hAnsi="Times New Roman" w:cs="Times New Roman"/>
          <w:sz w:val="24"/>
          <w:szCs w:val="20"/>
        </w:rPr>
        <w:t>6.646,00</w:t>
      </w:r>
      <w:r w:rsidRPr="007E07CE">
        <w:rPr>
          <w:rFonts w:ascii="Times New Roman" w:eastAsia="MS Mincho" w:hAnsi="Times New Roman" w:cs="Times New Roman"/>
          <w:sz w:val="24"/>
          <w:szCs w:val="20"/>
        </w:rPr>
        <w:t xml:space="preserve"> zł.</w:t>
      </w:r>
    </w:p>
    <w:p w:rsidR="00315C7D" w:rsidRPr="00221C46" w:rsidRDefault="00315C7D" w:rsidP="00714834">
      <w:pPr>
        <w:spacing w:after="0" w:line="22" w:lineRule="atLeast"/>
        <w:jc w:val="both"/>
        <w:rPr>
          <w:rFonts w:ascii="Times New Roman" w:eastAsia="MS Mincho" w:hAnsi="Times New Roman" w:cs="Times New Roman"/>
          <w:sz w:val="24"/>
        </w:rPr>
      </w:pPr>
      <w:r w:rsidRPr="00221C46">
        <w:rPr>
          <w:rFonts w:ascii="Times New Roman" w:eastAsia="MS Mincho" w:hAnsi="Times New Roman" w:cs="Times New Roman"/>
          <w:sz w:val="24"/>
          <w:szCs w:val="20"/>
          <w:u w:val="single"/>
        </w:rPr>
        <w:t>Uzasadnienie</w:t>
      </w:r>
      <w:r w:rsidRPr="00221C46">
        <w:rPr>
          <w:rFonts w:ascii="Times New Roman" w:eastAsia="MS Mincho" w:hAnsi="Times New Roman" w:cs="Times New Roman"/>
          <w:sz w:val="24"/>
          <w:szCs w:val="20"/>
        </w:rPr>
        <w:t xml:space="preserve">: </w:t>
      </w:r>
      <w:r w:rsidRPr="00221C46">
        <w:rPr>
          <w:rFonts w:ascii="Times New Roman" w:eastAsia="MS Mincho" w:hAnsi="Times New Roman" w:cs="Times New Roman"/>
          <w:sz w:val="24"/>
        </w:rPr>
        <w:t>Gmina wypłaca sukcesywnie odszkodowania za przejęte na mocy decyzji podziałowych grunty pod drogi na podstawie porozumień zawieranych z byłymi właścicielami tych gruntów, w oparciu o ustawę  z dnia 21 sierpnia 1997 r. o gospodarce nieruchomościami (</w:t>
      </w:r>
      <w:r w:rsidR="00875C8C" w:rsidRPr="00221C46">
        <w:rPr>
          <w:rFonts w:ascii="Times New Roman" w:eastAsia="MS Mincho" w:hAnsi="Times New Roman" w:cs="Times New Roman"/>
          <w:sz w:val="24"/>
        </w:rPr>
        <w:t xml:space="preserve">tj. </w:t>
      </w:r>
      <w:r w:rsidRPr="00221C46">
        <w:rPr>
          <w:rFonts w:ascii="Times New Roman" w:eastAsia="MS Mincho" w:hAnsi="Times New Roman" w:cs="Times New Roman"/>
          <w:sz w:val="24"/>
        </w:rPr>
        <w:t xml:space="preserve">Dz. U. z 2020r. Poz. </w:t>
      </w:r>
      <w:r w:rsidR="00875C8C" w:rsidRPr="00221C46">
        <w:rPr>
          <w:rFonts w:ascii="Times New Roman" w:eastAsia="MS Mincho" w:hAnsi="Times New Roman" w:cs="Times New Roman"/>
          <w:sz w:val="24"/>
        </w:rPr>
        <w:t>1990</w:t>
      </w:r>
      <w:r w:rsidRPr="00221C46">
        <w:rPr>
          <w:rFonts w:ascii="Times New Roman" w:eastAsia="MS Mincho" w:hAnsi="Times New Roman" w:cs="Times New Roman"/>
          <w:sz w:val="24"/>
        </w:rPr>
        <w:t xml:space="preserve"> z </w:t>
      </w:r>
      <w:proofErr w:type="spellStart"/>
      <w:r w:rsidRPr="00221C46">
        <w:rPr>
          <w:rFonts w:ascii="Times New Roman" w:eastAsia="MS Mincho" w:hAnsi="Times New Roman" w:cs="Times New Roman"/>
          <w:sz w:val="24"/>
        </w:rPr>
        <w:t>późn</w:t>
      </w:r>
      <w:proofErr w:type="spellEnd"/>
      <w:r w:rsidRPr="00221C46">
        <w:rPr>
          <w:rFonts w:ascii="Times New Roman" w:eastAsia="MS Mincho" w:hAnsi="Times New Roman" w:cs="Times New Roman"/>
          <w:sz w:val="24"/>
        </w:rPr>
        <w:t>. zm.). W</w:t>
      </w:r>
      <w:r w:rsidR="00221C46" w:rsidRPr="00221C46">
        <w:rPr>
          <w:rFonts w:ascii="Times New Roman" w:eastAsia="MS Mincho" w:hAnsi="Times New Roman" w:cs="Times New Roman"/>
          <w:sz w:val="24"/>
        </w:rPr>
        <w:t>I półroczu</w:t>
      </w:r>
      <w:r w:rsidRPr="00221C46">
        <w:rPr>
          <w:rFonts w:ascii="Times New Roman" w:eastAsia="MS Mincho" w:hAnsi="Times New Roman" w:cs="Times New Roman"/>
          <w:sz w:val="24"/>
        </w:rPr>
        <w:t xml:space="preserve"> 202</w:t>
      </w:r>
      <w:r w:rsidR="00F356A8">
        <w:rPr>
          <w:rFonts w:ascii="Times New Roman" w:eastAsia="MS Mincho" w:hAnsi="Times New Roman" w:cs="Times New Roman"/>
          <w:sz w:val="24"/>
        </w:rPr>
        <w:t>1</w:t>
      </w:r>
      <w:r w:rsidRPr="00221C46">
        <w:rPr>
          <w:rFonts w:ascii="Times New Roman" w:eastAsia="MS Mincho" w:hAnsi="Times New Roman" w:cs="Times New Roman"/>
          <w:sz w:val="24"/>
        </w:rPr>
        <w:t xml:space="preserve"> roku wypłacono </w:t>
      </w:r>
      <w:r w:rsidR="00F3070A">
        <w:rPr>
          <w:rFonts w:ascii="Times New Roman" w:eastAsia="MS Mincho" w:hAnsi="Times New Roman" w:cs="Times New Roman"/>
          <w:sz w:val="24"/>
        </w:rPr>
        <w:t xml:space="preserve">w tym trybie </w:t>
      </w:r>
      <w:r w:rsidRPr="00221C46">
        <w:rPr>
          <w:rFonts w:ascii="Times New Roman" w:eastAsia="MS Mincho" w:hAnsi="Times New Roman" w:cs="Times New Roman"/>
          <w:sz w:val="24"/>
        </w:rPr>
        <w:t xml:space="preserve">odszkodowania na kwotę </w:t>
      </w:r>
      <w:r w:rsidR="00F3070A">
        <w:rPr>
          <w:rFonts w:ascii="Times New Roman" w:eastAsia="MS Mincho" w:hAnsi="Times New Roman" w:cs="Times New Roman"/>
          <w:sz w:val="24"/>
        </w:rPr>
        <w:t xml:space="preserve">564.456,00 </w:t>
      </w:r>
      <w:r w:rsidRPr="00221C46">
        <w:rPr>
          <w:rFonts w:ascii="Times New Roman" w:eastAsia="MS Mincho" w:hAnsi="Times New Roman" w:cs="Times New Roman"/>
          <w:sz w:val="24"/>
        </w:rPr>
        <w:t xml:space="preserve">zł, w tym: </w:t>
      </w:r>
      <w:r w:rsidR="00850D23">
        <w:rPr>
          <w:rFonts w:ascii="Times New Roman" w:eastAsia="MS Mincho" w:hAnsi="Times New Roman" w:cs="Times New Roman"/>
          <w:sz w:val="24"/>
        </w:rPr>
        <w:t>564.456,00</w:t>
      </w:r>
      <w:r w:rsidRPr="00221C46">
        <w:rPr>
          <w:rFonts w:ascii="Times New Roman" w:eastAsia="MS Mincho" w:hAnsi="Times New Roman" w:cs="Times New Roman"/>
          <w:sz w:val="24"/>
        </w:rPr>
        <w:t xml:space="preserve"> zł osobom fizycznym i </w:t>
      </w:r>
      <w:r w:rsidR="00850D23">
        <w:rPr>
          <w:rFonts w:ascii="Times New Roman" w:eastAsia="MS Mincho" w:hAnsi="Times New Roman" w:cs="Times New Roman"/>
          <w:sz w:val="24"/>
        </w:rPr>
        <w:t>0</w:t>
      </w:r>
      <w:r w:rsidRPr="00221C46">
        <w:rPr>
          <w:rFonts w:ascii="Times New Roman" w:eastAsia="MS Mincho" w:hAnsi="Times New Roman" w:cs="Times New Roman"/>
          <w:sz w:val="24"/>
        </w:rPr>
        <w:t xml:space="preserve"> </w:t>
      </w:r>
      <w:proofErr w:type="spellStart"/>
      <w:r w:rsidRPr="00221C46">
        <w:rPr>
          <w:rFonts w:ascii="Times New Roman" w:eastAsia="MS Mincho" w:hAnsi="Times New Roman" w:cs="Times New Roman"/>
          <w:sz w:val="24"/>
        </w:rPr>
        <w:t>złosobom</w:t>
      </w:r>
      <w:proofErr w:type="spellEnd"/>
      <w:r w:rsidRPr="00221C46">
        <w:rPr>
          <w:rFonts w:ascii="Times New Roman" w:eastAsia="MS Mincho" w:hAnsi="Times New Roman" w:cs="Times New Roman"/>
          <w:sz w:val="24"/>
        </w:rPr>
        <w:t xml:space="preserve"> prawnym.</w:t>
      </w:r>
    </w:p>
    <w:p w:rsidR="00315C7D" w:rsidRPr="00B4750A" w:rsidRDefault="00315C7D" w:rsidP="00714834">
      <w:pPr>
        <w:spacing w:after="0" w:line="22" w:lineRule="atLeast"/>
        <w:jc w:val="both"/>
        <w:rPr>
          <w:rFonts w:ascii="Times New Roman" w:eastAsia="MS Mincho" w:hAnsi="Times New Roman" w:cs="Times New Roman"/>
          <w:sz w:val="24"/>
          <w:szCs w:val="20"/>
        </w:rPr>
      </w:pPr>
      <w:r w:rsidRPr="00B4750A">
        <w:rPr>
          <w:rFonts w:ascii="Times New Roman" w:eastAsia="MS Mincho" w:hAnsi="Times New Roman" w:cs="Times New Roman"/>
          <w:sz w:val="24"/>
          <w:szCs w:val="20"/>
        </w:rPr>
        <w:t xml:space="preserve">Gmina wypłaciła również odszkodowania za grunty przejęte na mocy ustawy z dnia </w:t>
      </w:r>
      <w:r w:rsidRPr="00B4750A">
        <w:rPr>
          <w:rFonts w:ascii="Times New Roman" w:eastAsia="MS Mincho" w:hAnsi="Times New Roman" w:cs="Times New Roman"/>
          <w:sz w:val="24"/>
          <w:szCs w:val="20"/>
        </w:rPr>
        <w:br/>
        <w:t>10 kwietnia 2003 r. o szczególnych zasadach przygotowania i realizacji inwestycji w zakresie dróg publicznych (</w:t>
      </w:r>
      <w:r w:rsidR="00875C8C" w:rsidRPr="00B4750A">
        <w:rPr>
          <w:rFonts w:ascii="Times New Roman" w:eastAsia="MS Mincho" w:hAnsi="Times New Roman" w:cs="Times New Roman"/>
          <w:sz w:val="24"/>
          <w:szCs w:val="20"/>
        </w:rPr>
        <w:t xml:space="preserve">tj. </w:t>
      </w:r>
      <w:r w:rsidRPr="00B4750A">
        <w:rPr>
          <w:rFonts w:ascii="Times New Roman" w:eastAsia="MS Mincho" w:hAnsi="Times New Roman" w:cs="Times New Roman"/>
          <w:sz w:val="24"/>
          <w:szCs w:val="20"/>
        </w:rPr>
        <w:t xml:space="preserve">Dz. U. z 2020r.  Poz. </w:t>
      </w:r>
      <w:r w:rsidR="00AC127E" w:rsidRPr="00B4750A">
        <w:rPr>
          <w:rFonts w:ascii="Times New Roman" w:eastAsia="MS Mincho" w:hAnsi="Times New Roman" w:cs="Times New Roman"/>
          <w:sz w:val="24"/>
          <w:szCs w:val="20"/>
        </w:rPr>
        <w:t xml:space="preserve">1363 </w:t>
      </w:r>
      <w:r w:rsidRPr="00B4750A">
        <w:rPr>
          <w:rFonts w:ascii="Times New Roman" w:eastAsia="MS Mincho" w:hAnsi="Times New Roman" w:cs="Times New Roman"/>
          <w:sz w:val="24"/>
          <w:szCs w:val="20"/>
        </w:rPr>
        <w:t xml:space="preserve">z </w:t>
      </w:r>
      <w:proofErr w:type="spellStart"/>
      <w:r w:rsidRPr="00B4750A">
        <w:rPr>
          <w:rFonts w:ascii="Times New Roman" w:eastAsia="MS Mincho" w:hAnsi="Times New Roman" w:cs="Times New Roman"/>
          <w:sz w:val="24"/>
          <w:szCs w:val="20"/>
        </w:rPr>
        <w:t>późn.zm</w:t>
      </w:r>
      <w:proofErr w:type="spellEnd"/>
      <w:r w:rsidRPr="00B4750A">
        <w:rPr>
          <w:rFonts w:ascii="Times New Roman" w:eastAsia="MS Mincho" w:hAnsi="Times New Roman" w:cs="Times New Roman"/>
          <w:sz w:val="24"/>
          <w:szCs w:val="20"/>
        </w:rPr>
        <w:t xml:space="preserve">.),  tzw. „spec” ustawy. Wysokość odszkodowania, w tym przypadku ustalana była bezpośrednio przez Starostę </w:t>
      </w:r>
      <w:r w:rsidRPr="00B4750A">
        <w:rPr>
          <w:rFonts w:ascii="Times New Roman" w:eastAsia="MS Mincho" w:hAnsi="Times New Roman" w:cs="Times New Roman"/>
          <w:sz w:val="24"/>
          <w:szCs w:val="20"/>
        </w:rPr>
        <w:br/>
        <w:t>w drodze decyzji, jak również zawierane są ugody. Postępowanie przy wydaniu takiej decyzji bywa niejednokrotnie wydłużone w czasie i trudno jest zaplanować – ustalić, w jakim terminie dojdzie do wypłaty odszkodowania. Niniejsze podyktowane jest możliwością wnoszenia przez strony zarzutów zarówno w toku postępowania przed wydaniem decyzji,</w:t>
      </w:r>
      <w:r w:rsidRPr="00B4750A">
        <w:rPr>
          <w:rFonts w:ascii="Times New Roman" w:eastAsia="MS Mincho" w:hAnsi="Times New Roman" w:cs="Times New Roman"/>
          <w:sz w:val="24"/>
          <w:szCs w:val="20"/>
        </w:rPr>
        <w:br/>
        <w:t xml:space="preserve"> jak też po jej wydaniu – forma odwołania, czy też w postępowaniu sądowym -  forma skargi.</w:t>
      </w:r>
    </w:p>
    <w:p w:rsidR="00315C7D" w:rsidRPr="00B4750A" w:rsidRDefault="00315C7D" w:rsidP="00714834">
      <w:pPr>
        <w:spacing w:after="0" w:line="22" w:lineRule="atLeast"/>
        <w:jc w:val="both"/>
        <w:rPr>
          <w:rFonts w:ascii="Times New Roman" w:eastAsia="MS Mincho" w:hAnsi="Times New Roman" w:cs="Times New Roman"/>
          <w:sz w:val="24"/>
          <w:szCs w:val="20"/>
        </w:rPr>
      </w:pPr>
      <w:r w:rsidRPr="00B4750A">
        <w:rPr>
          <w:rFonts w:ascii="Times New Roman" w:eastAsia="MS Mincho" w:hAnsi="Times New Roman" w:cs="Times New Roman"/>
          <w:sz w:val="24"/>
          <w:szCs w:val="20"/>
        </w:rPr>
        <w:t>W</w:t>
      </w:r>
      <w:r w:rsidR="00B4750A" w:rsidRPr="00B4750A">
        <w:rPr>
          <w:rFonts w:ascii="Times New Roman" w:eastAsia="MS Mincho" w:hAnsi="Times New Roman" w:cs="Times New Roman"/>
          <w:sz w:val="24"/>
          <w:szCs w:val="20"/>
        </w:rPr>
        <w:t xml:space="preserve">I półroczu </w:t>
      </w:r>
      <w:r w:rsidRPr="00B4750A">
        <w:rPr>
          <w:rFonts w:ascii="Times New Roman" w:eastAsia="MS Mincho" w:hAnsi="Times New Roman" w:cs="Times New Roman"/>
          <w:sz w:val="24"/>
          <w:szCs w:val="20"/>
        </w:rPr>
        <w:t>202</w:t>
      </w:r>
      <w:r w:rsidR="00B4750A" w:rsidRPr="00B4750A">
        <w:rPr>
          <w:rFonts w:ascii="Times New Roman" w:eastAsia="MS Mincho" w:hAnsi="Times New Roman" w:cs="Times New Roman"/>
          <w:sz w:val="24"/>
          <w:szCs w:val="20"/>
        </w:rPr>
        <w:t>1</w:t>
      </w:r>
      <w:r w:rsidRPr="00B4750A">
        <w:rPr>
          <w:rFonts w:ascii="Times New Roman" w:eastAsia="MS Mincho" w:hAnsi="Times New Roman" w:cs="Times New Roman"/>
          <w:sz w:val="24"/>
          <w:szCs w:val="20"/>
        </w:rPr>
        <w:t xml:space="preserve"> roku wypłacono tego typu odszkodowania na kwotę </w:t>
      </w:r>
      <w:r w:rsidR="00B4750A" w:rsidRPr="00B4750A">
        <w:rPr>
          <w:rFonts w:ascii="Times New Roman" w:eastAsia="MS Mincho" w:hAnsi="Times New Roman" w:cs="Times New Roman"/>
          <w:sz w:val="24"/>
          <w:szCs w:val="20"/>
        </w:rPr>
        <w:t>1.240.310,34</w:t>
      </w:r>
      <w:r w:rsidRPr="00B4750A">
        <w:rPr>
          <w:rFonts w:ascii="Times New Roman" w:eastAsia="MS Mincho" w:hAnsi="Times New Roman" w:cs="Times New Roman"/>
          <w:sz w:val="24"/>
          <w:szCs w:val="20"/>
        </w:rPr>
        <w:t xml:space="preserve"> zł, </w:t>
      </w:r>
      <w:r w:rsidRPr="00B4750A">
        <w:rPr>
          <w:rFonts w:ascii="Times New Roman" w:eastAsia="MS Mincho" w:hAnsi="Times New Roman" w:cs="Times New Roman"/>
          <w:sz w:val="24"/>
          <w:szCs w:val="20"/>
        </w:rPr>
        <w:br/>
        <w:t xml:space="preserve">w tym: </w:t>
      </w:r>
      <w:r w:rsidR="00B4750A" w:rsidRPr="00B4750A">
        <w:rPr>
          <w:rFonts w:ascii="Times New Roman" w:eastAsia="MS Mincho" w:hAnsi="Times New Roman" w:cs="Times New Roman"/>
          <w:sz w:val="24"/>
          <w:szCs w:val="20"/>
        </w:rPr>
        <w:t>1.208.099,36</w:t>
      </w:r>
      <w:r w:rsidRPr="00B4750A">
        <w:rPr>
          <w:rFonts w:ascii="Times New Roman" w:eastAsia="MS Mincho" w:hAnsi="Times New Roman" w:cs="Times New Roman"/>
          <w:sz w:val="24"/>
          <w:szCs w:val="20"/>
        </w:rPr>
        <w:t xml:space="preserve"> zł osobom fizycznym i </w:t>
      </w:r>
      <w:r w:rsidR="00B4750A" w:rsidRPr="00B4750A">
        <w:rPr>
          <w:rFonts w:ascii="Times New Roman" w:eastAsia="MS Mincho" w:hAnsi="Times New Roman" w:cs="Times New Roman"/>
          <w:sz w:val="24"/>
          <w:szCs w:val="20"/>
        </w:rPr>
        <w:t>32.210,98</w:t>
      </w:r>
      <w:r w:rsidRPr="00B4750A">
        <w:rPr>
          <w:rFonts w:ascii="Times New Roman" w:eastAsia="MS Mincho" w:hAnsi="Times New Roman" w:cs="Times New Roman"/>
          <w:sz w:val="24"/>
          <w:szCs w:val="20"/>
        </w:rPr>
        <w:t>zł osobom prawnym.</w:t>
      </w:r>
    </w:p>
    <w:p w:rsidR="00667938" w:rsidRPr="00B4750A" w:rsidRDefault="00B4750A" w:rsidP="00714834">
      <w:pPr>
        <w:spacing w:after="0" w:line="22" w:lineRule="atLeast"/>
        <w:jc w:val="both"/>
        <w:rPr>
          <w:rFonts w:ascii="Times New Roman" w:eastAsia="MS Mincho" w:hAnsi="Times New Roman" w:cs="Times New Roman"/>
          <w:sz w:val="24"/>
          <w:szCs w:val="20"/>
        </w:rPr>
      </w:pPr>
      <w:r w:rsidRPr="00B4750A">
        <w:rPr>
          <w:rFonts w:ascii="Times New Roman" w:eastAsia="MS Mincho" w:hAnsi="Times New Roman" w:cs="Times New Roman"/>
          <w:sz w:val="24"/>
          <w:szCs w:val="20"/>
        </w:rPr>
        <w:t>W pierwszym półroczu 2021 nie poniesiono wydatków inwestycyjnych na wykupy.</w:t>
      </w:r>
    </w:p>
    <w:p w:rsidR="00940706" w:rsidRPr="00B4750A" w:rsidRDefault="00940706" w:rsidP="00714834">
      <w:pPr>
        <w:spacing w:after="0" w:line="22" w:lineRule="atLeast"/>
        <w:jc w:val="both"/>
        <w:rPr>
          <w:rFonts w:ascii="Times New Roman" w:hAnsi="Times New Roman" w:cs="Times New Roman"/>
          <w:sz w:val="24"/>
          <w:szCs w:val="24"/>
        </w:rPr>
      </w:pPr>
    </w:p>
    <w:p w:rsidR="00315C7D" w:rsidRPr="006A47D8" w:rsidRDefault="00315C7D" w:rsidP="00714834">
      <w:pPr>
        <w:spacing w:after="0" w:line="22" w:lineRule="atLeast"/>
        <w:jc w:val="both"/>
        <w:rPr>
          <w:rFonts w:ascii="Times New Roman" w:eastAsia="MS Mincho" w:hAnsi="Times New Roman" w:cs="Times New Roman"/>
          <w:sz w:val="24"/>
          <w:szCs w:val="24"/>
          <w:u w:val="single"/>
        </w:rPr>
      </w:pPr>
      <w:r w:rsidRPr="006A47D8">
        <w:rPr>
          <w:rFonts w:ascii="Times New Roman" w:eastAsia="MS Mincho" w:hAnsi="Times New Roman" w:cs="Times New Roman"/>
          <w:sz w:val="24"/>
          <w:szCs w:val="24"/>
          <w:u w:val="single"/>
        </w:rPr>
        <w:t>Rozdział 70095 - Pozostała działalność</w:t>
      </w:r>
    </w:p>
    <w:p w:rsidR="003F6727" w:rsidRPr="006A47D8" w:rsidRDefault="00315C7D" w:rsidP="00714834">
      <w:pPr>
        <w:spacing w:after="0" w:line="22" w:lineRule="atLeast"/>
        <w:jc w:val="both"/>
        <w:rPr>
          <w:rFonts w:ascii="Times New Roman" w:eastAsia="MS Mincho" w:hAnsi="Times New Roman" w:cs="Times New Roman"/>
          <w:sz w:val="24"/>
          <w:szCs w:val="24"/>
        </w:rPr>
      </w:pPr>
      <w:r w:rsidRPr="006A47D8">
        <w:rPr>
          <w:rFonts w:ascii="Times New Roman" w:eastAsia="MS Mincho" w:hAnsi="Times New Roman" w:cs="Times New Roman"/>
          <w:sz w:val="24"/>
          <w:szCs w:val="24"/>
        </w:rPr>
        <w:t xml:space="preserve">Planowane wydatki  </w:t>
      </w:r>
      <w:r w:rsidR="00352408" w:rsidRPr="006A47D8">
        <w:rPr>
          <w:rFonts w:ascii="Times New Roman" w:eastAsia="MS Mincho" w:hAnsi="Times New Roman" w:cs="Times New Roman"/>
          <w:sz w:val="24"/>
          <w:szCs w:val="24"/>
        </w:rPr>
        <w:t>606.000,00</w:t>
      </w:r>
      <w:r w:rsidRPr="006A47D8">
        <w:rPr>
          <w:rFonts w:ascii="Times New Roman" w:eastAsia="MS Mincho" w:hAnsi="Times New Roman" w:cs="Times New Roman"/>
          <w:sz w:val="24"/>
          <w:szCs w:val="24"/>
        </w:rPr>
        <w:t xml:space="preserve"> zł. Wykonanie  </w:t>
      </w:r>
      <w:r w:rsidR="00352408" w:rsidRPr="006A47D8">
        <w:rPr>
          <w:rFonts w:ascii="Times New Roman" w:eastAsia="MS Mincho" w:hAnsi="Times New Roman" w:cs="Times New Roman"/>
          <w:sz w:val="24"/>
          <w:szCs w:val="24"/>
        </w:rPr>
        <w:t>118</w:t>
      </w:r>
      <w:r w:rsidR="007C6A80">
        <w:rPr>
          <w:rFonts w:ascii="Times New Roman" w:eastAsia="MS Mincho" w:hAnsi="Times New Roman" w:cs="Times New Roman"/>
          <w:sz w:val="24"/>
          <w:szCs w:val="24"/>
        </w:rPr>
        <w:t>.</w:t>
      </w:r>
      <w:r w:rsidR="00352408" w:rsidRPr="006A47D8">
        <w:rPr>
          <w:rFonts w:ascii="Times New Roman" w:eastAsia="MS Mincho" w:hAnsi="Times New Roman" w:cs="Times New Roman"/>
          <w:sz w:val="24"/>
          <w:szCs w:val="24"/>
        </w:rPr>
        <w:t>197,49</w:t>
      </w:r>
      <w:r w:rsidRPr="006A47D8">
        <w:rPr>
          <w:rFonts w:ascii="Times New Roman" w:eastAsia="MS Mincho" w:hAnsi="Times New Roman" w:cs="Times New Roman"/>
          <w:sz w:val="24"/>
          <w:szCs w:val="24"/>
        </w:rPr>
        <w:t xml:space="preserve"> zł –  </w:t>
      </w:r>
      <w:r w:rsidR="00352408" w:rsidRPr="006A47D8">
        <w:rPr>
          <w:rFonts w:ascii="Times New Roman" w:eastAsia="MS Mincho" w:hAnsi="Times New Roman" w:cs="Times New Roman"/>
          <w:sz w:val="24"/>
          <w:szCs w:val="24"/>
        </w:rPr>
        <w:t>19,5</w:t>
      </w:r>
      <w:r w:rsidRPr="006A47D8">
        <w:rPr>
          <w:rFonts w:ascii="Times New Roman" w:eastAsia="MS Mincho" w:hAnsi="Times New Roman" w:cs="Times New Roman"/>
          <w:sz w:val="24"/>
          <w:szCs w:val="24"/>
        </w:rPr>
        <w:t xml:space="preserve"> % plan</w:t>
      </w:r>
      <w:r w:rsidR="003F6727" w:rsidRPr="006A47D8">
        <w:rPr>
          <w:rFonts w:ascii="Times New Roman" w:eastAsia="MS Mincho" w:hAnsi="Times New Roman" w:cs="Times New Roman"/>
          <w:sz w:val="24"/>
          <w:szCs w:val="24"/>
        </w:rPr>
        <w:t>u, z tego;</w:t>
      </w:r>
    </w:p>
    <w:p w:rsidR="003F6727" w:rsidRPr="006A47D8" w:rsidRDefault="003F6727" w:rsidP="00EF58D6">
      <w:pPr>
        <w:numPr>
          <w:ilvl w:val="0"/>
          <w:numId w:val="214"/>
        </w:numPr>
        <w:spacing w:after="0" w:line="22" w:lineRule="atLeast"/>
        <w:rPr>
          <w:rFonts w:ascii="Times New Roman" w:eastAsia="MS Mincho" w:hAnsi="Times New Roman" w:cs="Times New Roman"/>
          <w:sz w:val="24"/>
          <w:szCs w:val="20"/>
        </w:rPr>
      </w:pPr>
      <w:r w:rsidRPr="006A47D8">
        <w:rPr>
          <w:rFonts w:ascii="Times New Roman" w:eastAsia="MS Mincho" w:hAnsi="Times New Roman" w:cs="Times New Roman"/>
          <w:sz w:val="24"/>
          <w:szCs w:val="20"/>
        </w:rPr>
        <w:t xml:space="preserve">wydatki bieżące plan </w:t>
      </w:r>
      <w:r w:rsidR="00132365">
        <w:rPr>
          <w:rFonts w:ascii="Times New Roman" w:eastAsia="MS Mincho" w:hAnsi="Times New Roman" w:cs="Times New Roman"/>
          <w:sz w:val="24"/>
          <w:szCs w:val="20"/>
        </w:rPr>
        <w:t>–541.000,00</w:t>
      </w:r>
      <w:r w:rsidRPr="006A47D8">
        <w:rPr>
          <w:rFonts w:ascii="Times New Roman" w:eastAsia="MS Mincho" w:hAnsi="Times New Roman" w:cs="Times New Roman"/>
          <w:sz w:val="24"/>
          <w:szCs w:val="20"/>
        </w:rPr>
        <w:t xml:space="preserve"> zł, wykonanie  - </w:t>
      </w:r>
      <w:r w:rsidR="00132365">
        <w:rPr>
          <w:rFonts w:ascii="Times New Roman" w:eastAsia="MS Mincho" w:hAnsi="Times New Roman" w:cs="Times New Roman"/>
          <w:sz w:val="24"/>
          <w:szCs w:val="20"/>
        </w:rPr>
        <w:t xml:space="preserve"> 118.197,49</w:t>
      </w:r>
      <w:r w:rsidRPr="006A47D8">
        <w:rPr>
          <w:rFonts w:ascii="Times New Roman" w:eastAsia="MS Mincho" w:hAnsi="Times New Roman" w:cs="Times New Roman"/>
          <w:sz w:val="24"/>
          <w:szCs w:val="20"/>
        </w:rPr>
        <w:t xml:space="preserve">zł, co stanowi </w:t>
      </w:r>
      <w:r w:rsidR="006572DC">
        <w:rPr>
          <w:rFonts w:ascii="Times New Roman" w:eastAsia="MS Mincho" w:hAnsi="Times New Roman" w:cs="Times New Roman"/>
          <w:sz w:val="24"/>
          <w:szCs w:val="20"/>
        </w:rPr>
        <w:t>21,8</w:t>
      </w:r>
      <w:r w:rsidRPr="006A47D8">
        <w:rPr>
          <w:rFonts w:ascii="Times New Roman" w:eastAsia="MS Mincho" w:hAnsi="Times New Roman" w:cs="Times New Roman"/>
          <w:sz w:val="24"/>
          <w:szCs w:val="20"/>
        </w:rPr>
        <w:t xml:space="preserve"> %,</w:t>
      </w:r>
    </w:p>
    <w:p w:rsidR="003F6727" w:rsidRPr="006A47D8" w:rsidRDefault="003F6727" w:rsidP="00EF58D6">
      <w:pPr>
        <w:numPr>
          <w:ilvl w:val="0"/>
          <w:numId w:val="214"/>
        </w:numPr>
        <w:spacing w:after="0" w:line="22" w:lineRule="atLeast"/>
        <w:jc w:val="both"/>
        <w:rPr>
          <w:rFonts w:ascii="Times New Roman" w:eastAsia="MS Mincho" w:hAnsi="Times New Roman" w:cs="Times New Roman"/>
          <w:sz w:val="24"/>
          <w:szCs w:val="20"/>
        </w:rPr>
      </w:pPr>
      <w:r w:rsidRPr="006A47D8">
        <w:rPr>
          <w:rFonts w:ascii="Times New Roman" w:eastAsia="MS Mincho" w:hAnsi="Times New Roman" w:cs="Times New Roman"/>
          <w:sz w:val="24"/>
          <w:szCs w:val="20"/>
        </w:rPr>
        <w:t xml:space="preserve">wydatki inwestycyjne – plan </w:t>
      </w:r>
      <w:r w:rsidR="00352408" w:rsidRPr="006A47D8">
        <w:rPr>
          <w:rFonts w:ascii="Times New Roman" w:eastAsia="MS Mincho" w:hAnsi="Times New Roman" w:cs="Times New Roman"/>
          <w:sz w:val="24"/>
          <w:szCs w:val="20"/>
        </w:rPr>
        <w:t>6</w:t>
      </w:r>
      <w:r w:rsidRPr="006A47D8">
        <w:rPr>
          <w:rFonts w:ascii="Times New Roman" w:eastAsia="MS Mincho" w:hAnsi="Times New Roman" w:cs="Times New Roman"/>
          <w:sz w:val="24"/>
          <w:szCs w:val="20"/>
        </w:rPr>
        <w:t xml:space="preserve">5.000,00 zł, wykonanie – </w:t>
      </w:r>
      <w:r w:rsidR="00352408" w:rsidRPr="006A47D8">
        <w:rPr>
          <w:rFonts w:ascii="Times New Roman" w:eastAsia="MS Mincho" w:hAnsi="Times New Roman" w:cs="Times New Roman"/>
          <w:sz w:val="24"/>
          <w:szCs w:val="20"/>
        </w:rPr>
        <w:t>0 zł</w:t>
      </w:r>
      <w:r w:rsidRPr="006A47D8">
        <w:rPr>
          <w:rFonts w:ascii="Times New Roman" w:eastAsia="MS Mincho" w:hAnsi="Times New Roman" w:cs="Times New Roman"/>
          <w:sz w:val="24"/>
          <w:szCs w:val="20"/>
        </w:rPr>
        <w:t>.</w:t>
      </w:r>
    </w:p>
    <w:p w:rsidR="00315C7D" w:rsidRPr="006A47D8" w:rsidRDefault="00315C7D" w:rsidP="00714834">
      <w:pPr>
        <w:spacing w:after="0" w:line="22" w:lineRule="atLeast"/>
        <w:jc w:val="both"/>
        <w:rPr>
          <w:rFonts w:ascii="Times New Roman" w:eastAsia="MS Mincho" w:hAnsi="Times New Roman" w:cs="Times New Roman"/>
          <w:sz w:val="24"/>
          <w:szCs w:val="24"/>
        </w:rPr>
      </w:pPr>
    </w:p>
    <w:p w:rsidR="00315C7D" w:rsidRPr="00D1740F" w:rsidRDefault="00315C7D" w:rsidP="00714834">
      <w:pPr>
        <w:spacing w:after="0" w:line="22" w:lineRule="atLeast"/>
        <w:jc w:val="both"/>
        <w:rPr>
          <w:rFonts w:ascii="Times New Roman" w:eastAsia="MS Mincho" w:hAnsi="Times New Roman" w:cs="Times New Roman"/>
          <w:sz w:val="24"/>
          <w:szCs w:val="20"/>
        </w:rPr>
      </w:pPr>
      <w:r w:rsidRPr="006D7543">
        <w:rPr>
          <w:rFonts w:ascii="Times New Roman" w:eastAsia="MS Mincho" w:hAnsi="Times New Roman" w:cs="Times New Roman"/>
          <w:sz w:val="24"/>
          <w:szCs w:val="24"/>
        </w:rPr>
        <w:t xml:space="preserve">W rozdziale  zaplanowane zostały wydatki związane z utrzymaniem i remontami gminnych budynków mieszkalnych i lokali mieszkalnych </w:t>
      </w:r>
      <w:r w:rsidR="001B435A">
        <w:rPr>
          <w:rFonts w:ascii="Times New Roman" w:eastAsia="MS Mincho" w:hAnsi="Times New Roman" w:cs="Times New Roman"/>
          <w:sz w:val="24"/>
          <w:szCs w:val="24"/>
        </w:rPr>
        <w:t xml:space="preserve">w tym </w:t>
      </w:r>
      <w:r w:rsidRPr="006D7543">
        <w:rPr>
          <w:rFonts w:ascii="Times New Roman" w:eastAsia="MS Mincho" w:hAnsi="Times New Roman" w:cs="Times New Roman"/>
          <w:sz w:val="24"/>
          <w:szCs w:val="24"/>
        </w:rPr>
        <w:t>wydatki na o</w:t>
      </w:r>
      <w:r w:rsidRPr="006D7543">
        <w:rPr>
          <w:rFonts w:ascii="Times New Roman" w:eastAsia="MS Mincho" w:hAnsi="Times New Roman" w:cs="Times New Roman"/>
          <w:sz w:val="24"/>
          <w:szCs w:val="20"/>
        </w:rPr>
        <w:t>grzewanie tych  budynków</w:t>
      </w:r>
      <w:r w:rsidRPr="005F51A8">
        <w:rPr>
          <w:rFonts w:ascii="Times New Roman" w:eastAsia="MS Mincho" w:hAnsi="Times New Roman" w:cs="Times New Roman"/>
          <w:color w:val="1F497D" w:themeColor="text2"/>
          <w:sz w:val="24"/>
          <w:szCs w:val="20"/>
        </w:rPr>
        <w:t xml:space="preserve">. </w:t>
      </w:r>
      <w:r w:rsidRPr="006D7543">
        <w:rPr>
          <w:rFonts w:ascii="Times New Roman" w:eastAsia="MS Mincho" w:hAnsi="Times New Roman" w:cs="Times New Roman"/>
          <w:sz w:val="24"/>
          <w:szCs w:val="20"/>
        </w:rPr>
        <w:t xml:space="preserve">W okresie </w:t>
      </w:r>
      <w:r w:rsidR="006D7543" w:rsidRPr="006D7543">
        <w:rPr>
          <w:rFonts w:ascii="Times New Roman" w:eastAsia="MS Mincho" w:hAnsi="Times New Roman" w:cs="Times New Roman"/>
          <w:sz w:val="24"/>
          <w:szCs w:val="20"/>
        </w:rPr>
        <w:t xml:space="preserve">I półrocza </w:t>
      </w:r>
      <w:r w:rsidRPr="006D7543">
        <w:rPr>
          <w:rFonts w:ascii="Times New Roman" w:eastAsia="MS Mincho" w:hAnsi="Times New Roman" w:cs="Times New Roman"/>
          <w:sz w:val="24"/>
          <w:szCs w:val="20"/>
        </w:rPr>
        <w:t>202</w:t>
      </w:r>
      <w:r w:rsidR="006D7543" w:rsidRPr="006D7543">
        <w:rPr>
          <w:rFonts w:ascii="Times New Roman" w:eastAsia="MS Mincho" w:hAnsi="Times New Roman" w:cs="Times New Roman"/>
          <w:sz w:val="24"/>
          <w:szCs w:val="20"/>
        </w:rPr>
        <w:t>1</w:t>
      </w:r>
      <w:r w:rsidRPr="006D7543">
        <w:rPr>
          <w:rFonts w:ascii="Times New Roman" w:eastAsia="MS Mincho" w:hAnsi="Times New Roman" w:cs="Times New Roman"/>
          <w:sz w:val="24"/>
          <w:szCs w:val="20"/>
        </w:rPr>
        <w:t xml:space="preserve"> r. wydatki na zakup materiałów wyniosły – </w:t>
      </w:r>
      <w:r w:rsidR="006D7543" w:rsidRPr="006D7543">
        <w:rPr>
          <w:rFonts w:ascii="Times New Roman" w:eastAsia="MS Mincho" w:hAnsi="Times New Roman" w:cs="Times New Roman"/>
          <w:sz w:val="24"/>
          <w:szCs w:val="20"/>
        </w:rPr>
        <w:t>21.788,03</w:t>
      </w:r>
      <w:r w:rsidRPr="006D7543">
        <w:rPr>
          <w:rFonts w:ascii="Times New Roman" w:eastAsia="MS Mincho" w:hAnsi="Times New Roman" w:cs="Times New Roman"/>
          <w:sz w:val="24"/>
          <w:szCs w:val="20"/>
        </w:rPr>
        <w:t xml:space="preserve"> </w:t>
      </w:r>
      <w:proofErr w:type="spellStart"/>
      <w:r w:rsidRPr="006D7543">
        <w:rPr>
          <w:rFonts w:ascii="Times New Roman" w:eastAsia="MS Mincho" w:hAnsi="Times New Roman" w:cs="Times New Roman"/>
          <w:sz w:val="24"/>
          <w:szCs w:val="20"/>
        </w:rPr>
        <w:t>zł.</w:t>
      </w:r>
      <w:r w:rsidRPr="000A10FA">
        <w:rPr>
          <w:rFonts w:ascii="Times New Roman" w:eastAsia="MS Mincho" w:hAnsi="Times New Roman" w:cs="Times New Roman"/>
          <w:sz w:val="24"/>
          <w:szCs w:val="20"/>
        </w:rPr>
        <w:t>W</w:t>
      </w:r>
      <w:proofErr w:type="spellEnd"/>
      <w:r w:rsidRPr="000A10FA">
        <w:rPr>
          <w:rFonts w:ascii="Times New Roman" w:eastAsia="MS Mincho" w:hAnsi="Times New Roman" w:cs="Times New Roman"/>
          <w:sz w:val="24"/>
          <w:szCs w:val="20"/>
        </w:rPr>
        <w:t xml:space="preserve"> tym zakupiono olej opałowy do budynku w Bożenkowie przy ul. Osiedlowej 2 za kwotę </w:t>
      </w:r>
      <w:r w:rsidR="000A10FA">
        <w:rPr>
          <w:rFonts w:ascii="Times New Roman" w:eastAsia="MS Mincho" w:hAnsi="Times New Roman" w:cs="Times New Roman"/>
          <w:sz w:val="24"/>
          <w:szCs w:val="20"/>
        </w:rPr>
        <w:t>18.463,63</w:t>
      </w:r>
      <w:r w:rsidRPr="000A10FA">
        <w:rPr>
          <w:rFonts w:ascii="Times New Roman" w:eastAsia="MS Mincho" w:hAnsi="Times New Roman" w:cs="Times New Roman"/>
          <w:sz w:val="24"/>
          <w:szCs w:val="20"/>
        </w:rPr>
        <w:t xml:space="preserve"> zł. Wydatki za energię elektryczną, wodę i  gaz (do budynków </w:t>
      </w:r>
      <w:r w:rsidR="00D9233E">
        <w:rPr>
          <w:rFonts w:ascii="Times New Roman" w:eastAsia="MS Mincho" w:hAnsi="Times New Roman" w:cs="Times New Roman"/>
          <w:sz w:val="24"/>
          <w:szCs w:val="20"/>
        </w:rPr>
        <w:br/>
      </w:r>
      <w:r w:rsidRPr="000A10FA">
        <w:rPr>
          <w:rFonts w:ascii="Times New Roman" w:eastAsia="MS Mincho" w:hAnsi="Times New Roman" w:cs="Times New Roman"/>
          <w:sz w:val="24"/>
          <w:szCs w:val="20"/>
        </w:rPr>
        <w:t xml:space="preserve">w Maksymilianowie ul. Szkolna 1 i 5) wynosiły – </w:t>
      </w:r>
      <w:r w:rsidR="00C01928">
        <w:rPr>
          <w:rFonts w:ascii="Times New Roman" w:eastAsia="MS Mincho" w:hAnsi="Times New Roman" w:cs="Times New Roman"/>
          <w:sz w:val="24"/>
          <w:szCs w:val="20"/>
        </w:rPr>
        <w:t>9.864,64</w:t>
      </w:r>
      <w:r w:rsidRPr="000A10FA">
        <w:rPr>
          <w:rFonts w:ascii="Times New Roman" w:eastAsia="MS Mincho" w:hAnsi="Times New Roman" w:cs="Times New Roman"/>
          <w:sz w:val="24"/>
          <w:szCs w:val="20"/>
        </w:rPr>
        <w:t xml:space="preserve"> </w:t>
      </w:r>
      <w:proofErr w:type="spellStart"/>
      <w:r w:rsidRPr="000A10FA">
        <w:rPr>
          <w:rFonts w:ascii="Times New Roman" w:eastAsia="MS Mincho" w:hAnsi="Times New Roman" w:cs="Times New Roman"/>
          <w:sz w:val="24"/>
          <w:szCs w:val="20"/>
        </w:rPr>
        <w:t>zł.</w:t>
      </w:r>
      <w:r w:rsidRPr="00D1740F">
        <w:rPr>
          <w:rFonts w:ascii="Times New Roman" w:eastAsia="MS Mincho" w:hAnsi="Times New Roman" w:cs="Times New Roman"/>
          <w:sz w:val="24"/>
          <w:szCs w:val="20"/>
        </w:rPr>
        <w:t>Pozostałe</w:t>
      </w:r>
      <w:proofErr w:type="spellEnd"/>
      <w:r w:rsidRPr="00D1740F">
        <w:rPr>
          <w:rFonts w:ascii="Times New Roman" w:eastAsia="MS Mincho" w:hAnsi="Times New Roman" w:cs="Times New Roman"/>
          <w:sz w:val="24"/>
          <w:szCs w:val="20"/>
        </w:rPr>
        <w:t xml:space="preserve"> usługi – </w:t>
      </w:r>
      <w:r w:rsidR="00D1740F" w:rsidRPr="00D1740F">
        <w:rPr>
          <w:rFonts w:ascii="Times New Roman" w:eastAsia="MS Mincho" w:hAnsi="Times New Roman" w:cs="Times New Roman"/>
          <w:sz w:val="24"/>
          <w:szCs w:val="20"/>
        </w:rPr>
        <w:t>31.338,49</w:t>
      </w:r>
      <w:r w:rsidRPr="00D1740F">
        <w:rPr>
          <w:rFonts w:ascii="Times New Roman" w:eastAsia="MS Mincho" w:hAnsi="Times New Roman" w:cs="Times New Roman"/>
          <w:sz w:val="24"/>
          <w:szCs w:val="20"/>
        </w:rPr>
        <w:t xml:space="preserve"> zł. W tym</w:t>
      </w:r>
      <w:r w:rsidR="00C05E36" w:rsidRPr="00D1740F">
        <w:rPr>
          <w:rFonts w:ascii="Times New Roman" w:eastAsia="MS Mincho" w:hAnsi="Times New Roman" w:cs="Times New Roman"/>
          <w:sz w:val="24"/>
          <w:szCs w:val="20"/>
        </w:rPr>
        <w:t xml:space="preserve"> m.in.</w:t>
      </w:r>
      <w:r w:rsidRPr="00D1740F">
        <w:rPr>
          <w:rFonts w:ascii="Times New Roman" w:eastAsia="MS Mincho" w:hAnsi="Times New Roman" w:cs="Times New Roman"/>
          <w:sz w:val="24"/>
          <w:szCs w:val="20"/>
        </w:rPr>
        <w:t xml:space="preserve">;  usługi kominiarskie – </w:t>
      </w:r>
      <w:r w:rsidR="00A65961">
        <w:rPr>
          <w:rFonts w:ascii="Times New Roman" w:eastAsia="MS Mincho" w:hAnsi="Times New Roman" w:cs="Times New Roman"/>
          <w:sz w:val="24"/>
          <w:szCs w:val="20"/>
        </w:rPr>
        <w:t>7.141,23</w:t>
      </w:r>
      <w:r w:rsidRPr="00D1740F">
        <w:rPr>
          <w:rFonts w:ascii="Times New Roman" w:eastAsia="MS Mincho" w:hAnsi="Times New Roman" w:cs="Times New Roman"/>
          <w:sz w:val="24"/>
          <w:szCs w:val="20"/>
        </w:rPr>
        <w:t xml:space="preserve"> zł, okresowe przeglądy, kontrole instalacji</w:t>
      </w:r>
      <w:r w:rsidR="00D9233E">
        <w:rPr>
          <w:rFonts w:ascii="Times New Roman" w:eastAsia="MS Mincho" w:hAnsi="Times New Roman" w:cs="Times New Roman"/>
          <w:sz w:val="24"/>
          <w:szCs w:val="20"/>
        </w:rPr>
        <w:br/>
      </w:r>
      <w:r w:rsidRPr="00D1740F">
        <w:rPr>
          <w:rFonts w:ascii="Times New Roman" w:eastAsia="MS Mincho" w:hAnsi="Times New Roman" w:cs="Times New Roman"/>
          <w:sz w:val="24"/>
          <w:szCs w:val="20"/>
        </w:rPr>
        <w:t xml:space="preserve"> i stanu technicznego budynków</w:t>
      </w:r>
      <w:r w:rsidR="0023516E">
        <w:rPr>
          <w:rFonts w:ascii="Times New Roman" w:eastAsia="MS Mincho" w:hAnsi="Times New Roman" w:cs="Times New Roman"/>
          <w:sz w:val="24"/>
          <w:szCs w:val="20"/>
        </w:rPr>
        <w:t xml:space="preserve">- 15.365,50 zł, w tym przegląd bram kurtynowych pod kątem </w:t>
      </w:r>
      <w:proofErr w:type="spellStart"/>
      <w:r w:rsidR="0023516E">
        <w:rPr>
          <w:rFonts w:ascii="Times New Roman" w:eastAsia="MS Mincho" w:hAnsi="Times New Roman" w:cs="Times New Roman"/>
          <w:sz w:val="24"/>
          <w:szCs w:val="20"/>
        </w:rPr>
        <w:t>ppoż</w:t>
      </w:r>
      <w:proofErr w:type="spellEnd"/>
      <w:r w:rsidR="0023516E">
        <w:rPr>
          <w:rFonts w:ascii="Times New Roman" w:eastAsia="MS Mincho" w:hAnsi="Times New Roman" w:cs="Times New Roman"/>
          <w:sz w:val="24"/>
          <w:szCs w:val="20"/>
        </w:rPr>
        <w:t xml:space="preserve"> budynek Osiedlowa 1</w:t>
      </w:r>
      <w:r w:rsidR="00835E9A">
        <w:rPr>
          <w:rFonts w:ascii="Times New Roman" w:eastAsia="MS Mincho" w:hAnsi="Times New Roman" w:cs="Times New Roman"/>
          <w:sz w:val="24"/>
          <w:szCs w:val="20"/>
        </w:rPr>
        <w:t xml:space="preserve"> w </w:t>
      </w:r>
      <w:r w:rsidR="0023516E">
        <w:rPr>
          <w:rFonts w:ascii="Times New Roman" w:eastAsia="MS Mincho" w:hAnsi="Times New Roman" w:cs="Times New Roman"/>
          <w:sz w:val="24"/>
          <w:szCs w:val="20"/>
        </w:rPr>
        <w:t xml:space="preserve"> Bożenkow</w:t>
      </w:r>
      <w:r w:rsidR="00835E9A">
        <w:rPr>
          <w:rFonts w:ascii="Times New Roman" w:eastAsia="MS Mincho" w:hAnsi="Times New Roman" w:cs="Times New Roman"/>
          <w:sz w:val="24"/>
          <w:szCs w:val="20"/>
        </w:rPr>
        <w:t>ie</w:t>
      </w:r>
      <w:r w:rsidRPr="00D1740F">
        <w:rPr>
          <w:rFonts w:ascii="Times New Roman" w:eastAsia="MS Mincho" w:hAnsi="Times New Roman" w:cs="Times New Roman"/>
          <w:sz w:val="24"/>
          <w:szCs w:val="20"/>
        </w:rPr>
        <w:t xml:space="preserve"> – </w:t>
      </w:r>
      <w:r w:rsidR="0023516E">
        <w:rPr>
          <w:rFonts w:ascii="Times New Roman" w:eastAsia="MS Mincho" w:hAnsi="Times New Roman" w:cs="Times New Roman"/>
          <w:sz w:val="24"/>
          <w:szCs w:val="20"/>
        </w:rPr>
        <w:t>5.043,00</w:t>
      </w:r>
      <w:r w:rsidRPr="00D1740F">
        <w:rPr>
          <w:rFonts w:ascii="Times New Roman" w:eastAsia="MS Mincho" w:hAnsi="Times New Roman" w:cs="Times New Roman"/>
          <w:sz w:val="24"/>
          <w:szCs w:val="20"/>
        </w:rPr>
        <w:t xml:space="preserve"> zł, wywóz nieczystości ciekłych</w:t>
      </w:r>
      <w:r w:rsidR="00D9233E">
        <w:rPr>
          <w:rFonts w:ascii="Times New Roman" w:eastAsia="MS Mincho" w:hAnsi="Times New Roman" w:cs="Times New Roman"/>
          <w:sz w:val="24"/>
          <w:szCs w:val="20"/>
        </w:rPr>
        <w:br/>
      </w:r>
      <w:r w:rsidRPr="00D1740F">
        <w:rPr>
          <w:rFonts w:ascii="Times New Roman" w:eastAsia="MS Mincho" w:hAnsi="Times New Roman" w:cs="Times New Roman"/>
          <w:sz w:val="24"/>
          <w:szCs w:val="20"/>
        </w:rPr>
        <w:t xml:space="preserve"> z budynku przy Osiedlowej 1 w Bożenkowie – </w:t>
      </w:r>
      <w:r w:rsidR="00A65961">
        <w:rPr>
          <w:rFonts w:ascii="Times New Roman" w:eastAsia="MS Mincho" w:hAnsi="Times New Roman" w:cs="Times New Roman"/>
          <w:sz w:val="24"/>
          <w:szCs w:val="20"/>
        </w:rPr>
        <w:t>12.421,59</w:t>
      </w:r>
      <w:r w:rsidRPr="00D1740F">
        <w:rPr>
          <w:rFonts w:ascii="Times New Roman" w:eastAsia="MS Mincho" w:hAnsi="Times New Roman" w:cs="Times New Roman"/>
          <w:sz w:val="24"/>
          <w:szCs w:val="20"/>
        </w:rPr>
        <w:t xml:space="preserve"> zł.  Opłata  za gospodarowanie odpadami komunalnymi – </w:t>
      </w:r>
      <w:r w:rsidR="00835E9A">
        <w:rPr>
          <w:rFonts w:ascii="Times New Roman" w:eastAsia="MS Mincho" w:hAnsi="Times New Roman" w:cs="Times New Roman"/>
          <w:sz w:val="24"/>
          <w:szCs w:val="20"/>
        </w:rPr>
        <w:t xml:space="preserve">17.771,39 </w:t>
      </w:r>
      <w:r w:rsidRPr="00D1740F">
        <w:rPr>
          <w:rFonts w:ascii="Times New Roman" w:eastAsia="MS Mincho" w:hAnsi="Times New Roman" w:cs="Times New Roman"/>
          <w:sz w:val="24"/>
          <w:szCs w:val="20"/>
        </w:rPr>
        <w:t>zł.</w:t>
      </w:r>
    </w:p>
    <w:p w:rsidR="00315C7D" w:rsidRPr="00835E9A" w:rsidRDefault="00315C7D" w:rsidP="00714834">
      <w:pPr>
        <w:spacing w:after="0" w:line="22" w:lineRule="atLeast"/>
        <w:jc w:val="both"/>
        <w:rPr>
          <w:rFonts w:ascii="Times New Roman" w:eastAsia="MS Mincho" w:hAnsi="Times New Roman" w:cs="Times New Roman"/>
          <w:sz w:val="24"/>
          <w:szCs w:val="20"/>
        </w:rPr>
      </w:pPr>
      <w:r w:rsidRPr="00835E9A">
        <w:rPr>
          <w:rFonts w:ascii="Times New Roman" w:eastAsia="MS Mincho" w:hAnsi="Times New Roman" w:cs="Times New Roman"/>
          <w:sz w:val="24"/>
          <w:szCs w:val="20"/>
        </w:rPr>
        <w:t xml:space="preserve">Gmina posiada  9 lokali mieszkalnych, które nabyła  w poprzednich latach od Wojskowej Agencji Mieszkaniowej. Zarządcą tych lokali jest Wspólnota Mieszkaniowa przy ul. Osiedlowej 3 w Bożenkowie.  Wydatki na zapłatę czynszu oraz opłat wnoszonych  do Wspólnoty wyniosły w okresie sprawozdawczym – </w:t>
      </w:r>
      <w:r w:rsidR="00835E9A">
        <w:rPr>
          <w:rFonts w:ascii="Times New Roman" w:eastAsia="MS Mincho" w:hAnsi="Times New Roman" w:cs="Times New Roman"/>
          <w:sz w:val="24"/>
          <w:szCs w:val="20"/>
        </w:rPr>
        <w:t>32.346,13</w:t>
      </w:r>
      <w:r w:rsidRPr="00835E9A">
        <w:rPr>
          <w:rFonts w:ascii="Times New Roman" w:eastAsia="MS Mincho" w:hAnsi="Times New Roman" w:cs="Times New Roman"/>
          <w:sz w:val="24"/>
          <w:szCs w:val="20"/>
        </w:rPr>
        <w:t xml:space="preserve"> zł.</w:t>
      </w:r>
    </w:p>
    <w:p w:rsidR="00315C7D" w:rsidRPr="00B01A40" w:rsidRDefault="00315C7D" w:rsidP="00714834">
      <w:pPr>
        <w:spacing w:after="0" w:line="22" w:lineRule="atLeast"/>
        <w:jc w:val="both"/>
        <w:rPr>
          <w:rFonts w:ascii="Times New Roman" w:eastAsia="MS Mincho" w:hAnsi="Times New Roman" w:cs="Times New Roman"/>
          <w:sz w:val="24"/>
          <w:szCs w:val="20"/>
        </w:rPr>
      </w:pPr>
      <w:r w:rsidRPr="00B01A40">
        <w:rPr>
          <w:rFonts w:ascii="Times New Roman" w:eastAsia="MS Mincho" w:hAnsi="Times New Roman" w:cs="Times New Roman"/>
          <w:sz w:val="24"/>
          <w:szCs w:val="20"/>
        </w:rPr>
        <w:t xml:space="preserve">Zgodnie z postanowieniami  ustawy z dnia 21 czerwca 2001 r. o ochronie praw lokatorów, mieszkaniowym zasobie gminy i o zmianie Kodeksu Cywilnego  gmina jest zobowiązana do dostarczenia lokalu socjalnego zasądzonego mieszkańcowi tejże gminy prawomocnym wyrokiem sądu. Ponadto za  nie  dostarczenie lokalu gmina obowiązana jest do zapłaty  odszkodowania właścicielowi mieszkania. Z tego tytułu wydatki w </w:t>
      </w:r>
      <w:r w:rsidR="00835E9A" w:rsidRPr="00B01A40">
        <w:rPr>
          <w:rFonts w:ascii="Times New Roman" w:eastAsia="MS Mincho" w:hAnsi="Times New Roman" w:cs="Times New Roman"/>
          <w:sz w:val="24"/>
          <w:szCs w:val="20"/>
        </w:rPr>
        <w:t xml:space="preserve"> I półroczu </w:t>
      </w:r>
      <w:r w:rsidR="00CE60D1" w:rsidRPr="00B01A40">
        <w:rPr>
          <w:rFonts w:ascii="Times New Roman" w:eastAsia="MS Mincho" w:hAnsi="Times New Roman" w:cs="Times New Roman"/>
          <w:sz w:val="24"/>
          <w:szCs w:val="20"/>
        </w:rPr>
        <w:t xml:space="preserve"> 202</w:t>
      </w:r>
      <w:r w:rsidR="00835E9A" w:rsidRPr="00B01A40">
        <w:rPr>
          <w:rFonts w:ascii="Times New Roman" w:eastAsia="MS Mincho" w:hAnsi="Times New Roman" w:cs="Times New Roman"/>
          <w:sz w:val="24"/>
          <w:szCs w:val="20"/>
        </w:rPr>
        <w:t>1</w:t>
      </w:r>
      <w:r w:rsidRPr="00B01A40">
        <w:rPr>
          <w:rFonts w:ascii="Times New Roman" w:eastAsia="MS Mincho" w:hAnsi="Times New Roman" w:cs="Times New Roman"/>
          <w:sz w:val="24"/>
          <w:szCs w:val="20"/>
        </w:rPr>
        <w:t xml:space="preserve"> wynosiły – </w:t>
      </w:r>
      <w:r w:rsidR="00B01A40" w:rsidRPr="00B01A40">
        <w:rPr>
          <w:rFonts w:ascii="Times New Roman" w:eastAsia="MS Mincho" w:hAnsi="Times New Roman" w:cs="Times New Roman"/>
          <w:sz w:val="24"/>
          <w:szCs w:val="20"/>
        </w:rPr>
        <w:t>4.146,21</w:t>
      </w:r>
      <w:r w:rsidRPr="00B01A40">
        <w:rPr>
          <w:rFonts w:ascii="Times New Roman" w:eastAsia="MS Mincho" w:hAnsi="Times New Roman" w:cs="Times New Roman"/>
          <w:sz w:val="24"/>
          <w:szCs w:val="20"/>
        </w:rPr>
        <w:t xml:space="preserve"> zł i dotyczyły </w:t>
      </w:r>
      <w:r w:rsidR="001C5A7F">
        <w:rPr>
          <w:rFonts w:ascii="Times New Roman" w:eastAsia="MS Mincho" w:hAnsi="Times New Roman" w:cs="Times New Roman"/>
          <w:sz w:val="24"/>
          <w:szCs w:val="20"/>
        </w:rPr>
        <w:t xml:space="preserve">jednego </w:t>
      </w:r>
      <w:r w:rsidR="00784E5C">
        <w:rPr>
          <w:rFonts w:ascii="Times New Roman" w:eastAsia="MS Mincho" w:hAnsi="Times New Roman" w:cs="Times New Roman"/>
          <w:sz w:val="24"/>
          <w:szCs w:val="20"/>
        </w:rPr>
        <w:t xml:space="preserve">lokalu </w:t>
      </w:r>
      <w:r w:rsidRPr="00B01A40">
        <w:rPr>
          <w:rFonts w:ascii="Times New Roman" w:eastAsia="MS Mincho" w:hAnsi="Times New Roman" w:cs="Times New Roman"/>
          <w:sz w:val="24"/>
          <w:szCs w:val="20"/>
        </w:rPr>
        <w:t xml:space="preserve">w Bożenkowie przy ul. Osiedlowej. </w:t>
      </w:r>
    </w:p>
    <w:p w:rsidR="00315C7D" w:rsidRPr="001C5A7F" w:rsidRDefault="00315C7D" w:rsidP="00714834">
      <w:pPr>
        <w:spacing w:after="0" w:line="22" w:lineRule="atLeast"/>
        <w:jc w:val="both"/>
        <w:rPr>
          <w:rFonts w:ascii="Times New Roman" w:eastAsia="MS Mincho" w:hAnsi="Times New Roman" w:cs="Times New Roman"/>
          <w:sz w:val="24"/>
          <w:szCs w:val="20"/>
        </w:rPr>
      </w:pPr>
      <w:r w:rsidRPr="001C5A7F">
        <w:rPr>
          <w:rFonts w:ascii="Times New Roman" w:eastAsia="MS Mincho" w:hAnsi="Times New Roman" w:cs="Times New Roman"/>
          <w:sz w:val="24"/>
          <w:szCs w:val="20"/>
        </w:rPr>
        <w:t xml:space="preserve">W stosunku do najemców, którzy zalegają z opłatami za najem mieszkania są prowadzone postępowania egzekucyjne. Na opłaty sądowe wydatki wynosiły – </w:t>
      </w:r>
      <w:r w:rsidR="00B01A40" w:rsidRPr="001C5A7F">
        <w:rPr>
          <w:rFonts w:ascii="Times New Roman" w:eastAsia="MS Mincho" w:hAnsi="Times New Roman" w:cs="Times New Roman"/>
          <w:sz w:val="24"/>
          <w:szCs w:val="20"/>
        </w:rPr>
        <w:t xml:space="preserve"> 510,60</w:t>
      </w:r>
      <w:r w:rsidRPr="001C5A7F">
        <w:rPr>
          <w:rFonts w:ascii="Times New Roman" w:eastAsia="MS Mincho" w:hAnsi="Times New Roman" w:cs="Times New Roman"/>
          <w:sz w:val="24"/>
          <w:szCs w:val="20"/>
        </w:rPr>
        <w:t xml:space="preserve"> zł. </w:t>
      </w:r>
    </w:p>
    <w:p w:rsidR="00315C7D" w:rsidRPr="00F13AC7" w:rsidRDefault="00315C7D" w:rsidP="00714834">
      <w:pPr>
        <w:spacing w:after="0" w:line="22" w:lineRule="atLeast"/>
        <w:jc w:val="both"/>
        <w:rPr>
          <w:rFonts w:ascii="Times New Roman" w:eastAsia="MS Mincho" w:hAnsi="Times New Roman" w:cs="Times New Roman"/>
          <w:sz w:val="24"/>
          <w:szCs w:val="20"/>
        </w:rPr>
      </w:pPr>
      <w:r w:rsidRPr="002128E0">
        <w:rPr>
          <w:rFonts w:ascii="Times New Roman" w:eastAsia="MS Mincho" w:hAnsi="Times New Roman" w:cs="Times New Roman"/>
          <w:sz w:val="24"/>
          <w:szCs w:val="20"/>
        </w:rPr>
        <w:t xml:space="preserve">Planowane wydatki na usługi remontowe wynoszą  – </w:t>
      </w:r>
      <w:r w:rsidR="001C5A7F" w:rsidRPr="002128E0">
        <w:rPr>
          <w:rFonts w:ascii="Times New Roman" w:eastAsia="MS Mincho" w:hAnsi="Times New Roman" w:cs="Times New Roman"/>
          <w:sz w:val="24"/>
          <w:szCs w:val="20"/>
        </w:rPr>
        <w:t>130.000,00</w:t>
      </w:r>
      <w:r w:rsidRPr="002128E0">
        <w:rPr>
          <w:rFonts w:ascii="Times New Roman" w:eastAsia="MS Mincho" w:hAnsi="Times New Roman" w:cs="Times New Roman"/>
          <w:sz w:val="24"/>
          <w:szCs w:val="20"/>
        </w:rPr>
        <w:t xml:space="preserve"> zł. Wydatkowano </w:t>
      </w:r>
      <w:r w:rsidR="001C5A7F" w:rsidRPr="002128E0">
        <w:rPr>
          <w:rFonts w:ascii="Times New Roman" w:eastAsia="MS Mincho" w:hAnsi="Times New Roman" w:cs="Times New Roman"/>
          <w:sz w:val="24"/>
          <w:szCs w:val="20"/>
        </w:rPr>
        <w:t xml:space="preserve">432,00 </w:t>
      </w:r>
      <w:r w:rsidRPr="002128E0">
        <w:rPr>
          <w:rFonts w:ascii="Times New Roman" w:eastAsia="MS Mincho" w:hAnsi="Times New Roman" w:cs="Times New Roman"/>
          <w:sz w:val="24"/>
          <w:szCs w:val="20"/>
        </w:rPr>
        <w:t>zł</w:t>
      </w:r>
      <w:r w:rsidR="002128E0" w:rsidRPr="002128E0">
        <w:rPr>
          <w:rFonts w:ascii="Times New Roman" w:eastAsia="MS Mincho" w:hAnsi="Times New Roman" w:cs="Times New Roman"/>
          <w:sz w:val="24"/>
          <w:szCs w:val="20"/>
        </w:rPr>
        <w:t>- awaryjna wymiana podgrzewacza wody w lokalu nr 3</w:t>
      </w:r>
      <w:r w:rsidR="002128E0">
        <w:rPr>
          <w:rFonts w:ascii="Times New Roman" w:eastAsia="MS Mincho" w:hAnsi="Times New Roman" w:cs="Times New Roman"/>
          <w:sz w:val="24"/>
          <w:szCs w:val="20"/>
        </w:rPr>
        <w:t>,</w:t>
      </w:r>
      <w:r w:rsidR="002128E0" w:rsidRPr="002128E0">
        <w:rPr>
          <w:rFonts w:ascii="Times New Roman" w:eastAsia="MS Mincho" w:hAnsi="Times New Roman" w:cs="Times New Roman"/>
          <w:sz w:val="24"/>
          <w:szCs w:val="20"/>
        </w:rPr>
        <w:t xml:space="preserve"> ul. Osiedlowa 1</w:t>
      </w:r>
      <w:r w:rsidR="002128E0">
        <w:rPr>
          <w:rFonts w:ascii="Times New Roman" w:eastAsia="MS Mincho" w:hAnsi="Times New Roman" w:cs="Times New Roman"/>
          <w:sz w:val="24"/>
          <w:szCs w:val="20"/>
        </w:rPr>
        <w:t>w Bożenkowie</w:t>
      </w:r>
      <w:r w:rsidRPr="002128E0">
        <w:rPr>
          <w:rFonts w:ascii="Times New Roman" w:eastAsia="MS Mincho" w:hAnsi="Times New Roman" w:cs="Times New Roman"/>
          <w:sz w:val="24"/>
          <w:szCs w:val="20"/>
        </w:rPr>
        <w:t>.</w:t>
      </w:r>
      <w:r w:rsidR="00267616">
        <w:rPr>
          <w:rFonts w:ascii="Times New Roman" w:eastAsia="MS Mincho" w:hAnsi="Times New Roman" w:cs="Times New Roman"/>
          <w:color w:val="1F497D" w:themeColor="text2"/>
          <w:sz w:val="24"/>
          <w:szCs w:val="20"/>
        </w:rPr>
        <w:br/>
      </w:r>
      <w:r w:rsidR="002128E0" w:rsidRPr="00F13AC7">
        <w:rPr>
          <w:rFonts w:ascii="Times New Roman" w:eastAsia="MS Mincho" w:hAnsi="Times New Roman" w:cs="Times New Roman"/>
          <w:sz w:val="24"/>
          <w:szCs w:val="20"/>
        </w:rPr>
        <w:t xml:space="preserve">W pierwszym półroczu podpisano umowę </w:t>
      </w:r>
      <w:r w:rsidR="00DC10C9" w:rsidRPr="00F13AC7">
        <w:rPr>
          <w:rFonts w:ascii="Times New Roman" w:eastAsia="MS Mincho" w:hAnsi="Times New Roman" w:cs="Times New Roman"/>
          <w:sz w:val="24"/>
          <w:szCs w:val="20"/>
        </w:rPr>
        <w:t xml:space="preserve">na prace </w:t>
      </w:r>
      <w:r w:rsidR="00781712" w:rsidRPr="00F13AC7">
        <w:rPr>
          <w:rFonts w:ascii="Times New Roman" w:eastAsia="MS Mincho" w:hAnsi="Times New Roman" w:cs="Times New Roman"/>
          <w:sz w:val="24"/>
          <w:szCs w:val="20"/>
        </w:rPr>
        <w:t xml:space="preserve">remontowe </w:t>
      </w:r>
      <w:r w:rsidR="00601A34" w:rsidRPr="00F13AC7">
        <w:rPr>
          <w:rFonts w:ascii="Times New Roman" w:eastAsia="MS Mincho" w:hAnsi="Times New Roman" w:cs="Times New Roman"/>
          <w:sz w:val="24"/>
          <w:szCs w:val="20"/>
        </w:rPr>
        <w:t>budynku mieszkalnego ul. Bydgoska 35 w Niemczu, zakres prac obejmuje remont poddasza wraz z eliminacją wykwitów w jednym z lok</w:t>
      </w:r>
      <w:r w:rsidR="00F13AC7" w:rsidRPr="00F13AC7">
        <w:rPr>
          <w:rFonts w:ascii="Times New Roman" w:eastAsia="MS Mincho" w:hAnsi="Times New Roman" w:cs="Times New Roman"/>
          <w:sz w:val="24"/>
          <w:szCs w:val="20"/>
        </w:rPr>
        <w:t>a</w:t>
      </w:r>
      <w:r w:rsidR="00601A34" w:rsidRPr="00F13AC7">
        <w:rPr>
          <w:rFonts w:ascii="Times New Roman" w:eastAsia="MS Mincho" w:hAnsi="Times New Roman" w:cs="Times New Roman"/>
          <w:sz w:val="24"/>
          <w:szCs w:val="20"/>
        </w:rPr>
        <w:t>li mieszkalnych oraz uzupełnienie</w:t>
      </w:r>
      <w:r w:rsidR="00F13AC7" w:rsidRPr="00F13AC7">
        <w:rPr>
          <w:rFonts w:ascii="Times New Roman" w:eastAsia="MS Mincho" w:hAnsi="Times New Roman" w:cs="Times New Roman"/>
          <w:sz w:val="24"/>
          <w:szCs w:val="20"/>
        </w:rPr>
        <w:t xml:space="preserve"> tynków </w:t>
      </w:r>
      <w:proofErr w:type="spellStart"/>
      <w:r w:rsidR="00F13AC7" w:rsidRPr="00F13AC7">
        <w:rPr>
          <w:rFonts w:ascii="Times New Roman" w:eastAsia="MS Mincho" w:hAnsi="Times New Roman" w:cs="Times New Roman"/>
          <w:sz w:val="24"/>
          <w:szCs w:val="20"/>
        </w:rPr>
        <w:t>kominów.</w:t>
      </w:r>
      <w:r w:rsidR="008A3434" w:rsidRPr="00F13AC7">
        <w:rPr>
          <w:rFonts w:ascii="Times New Roman" w:eastAsia="MS Mincho" w:hAnsi="Times New Roman" w:cs="Times New Roman"/>
          <w:sz w:val="24"/>
          <w:szCs w:val="20"/>
        </w:rPr>
        <w:t>W</w:t>
      </w:r>
      <w:proofErr w:type="spellEnd"/>
      <w:r w:rsidR="008A3434" w:rsidRPr="00F13AC7">
        <w:rPr>
          <w:rFonts w:ascii="Times New Roman" w:eastAsia="MS Mincho" w:hAnsi="Times New Roman" w:cs="Times New Roman"/>
          <w:sz w:val="24"/>
          <w:szCs w:val="20"/>
        </w:rPr>
        <w:t xml:space="preserve"> planie wydatków na remonty założono rezerwę remontową na usuwanie awarii występujących </w:t>
      </w:r>
      <w:r w:rsidR="00267616">
        <w:rPr>
          <w:rFonts w:ascii="Times New Roman" w:eastAsia="MS Mincho" w:hAnsi="Times New Roman" w:cs="Times New Roman"/>
          <w:sz w:val="24"/>
          <w:szCs w:val="20"/>
        </w:rPr>
        <w:br/>
      </w:r>
      <w:r w:rsidR="008A3434" w:rsidRPr="00F13AC7">
        <w:rPr>
          <w:rFonts w:ascii="Times New Roman" w:eastAsia="MS Mincho" w:hAnsi="Times New Roman" w:cs="Times New Roman"/>
          <w:sz w:val="24"/>
          <w:szCs w:val="20"/>
        </w:rPr>
        <w:t>w ciągu roku, których to nie można przewidzieć i określić co do konkretnej kwoty wydatku.</w:t>
      </w:r>
    </w:p>
    <w:p w:rsidR="00315C7D" w:rsidRPr="00F13AC7" w:rsidRDefault="00315C7D" w:rsidP="00714834">
      <w:pPr>
        <w:suppressAutoHyphens/>
        <w:spacing w:after="0" w:line="22" w:lineRule="atLeast"/>
        <w:jc w:val="center"/>
        <w:rPr>
          <w:rFonts w:ascii="Times New Roman" w:eastAsia="Calibri" w:hAnsi="Times New Roman" w:cs="Times New Roman"/>
          <w:b/>
          <w:bCs/>
          <w:sz w:val="24"/>
          <w:szCs w:val="24"/>
        </w:rPr>
      </w:pPr>
    </w:p>
    <w:p w:rsidR="00315C7D" w:rsidRPr="009913ED" w:rsidRDefault="00315C7D" w:rsidP="00714834">
      <w:pPr>
        <w:spacing w:after="0" w:line="22" w:lineRule="atLeast"/>
        <w:jc w:val="center"/>
        <w:rPr>
          <w:rFonts w:ascii="Times New Roman" w:eastAsia="MS Mincho" w:hAnsi="Times New Roman" w:cs="Times New Roman"/>
          <w:b/>
          <w:bCs/>
          <w:sz w:val="24"/>
          <w:szCs w:val="20"/>
        </w:rPr>
      </w:pPr>
      <w:r w:rsidRPr="009913ED">
        <w:rPr>
          <w:rFonts w:ascii="Times New Roman" w:eastAsia="MS Mincho" w:hAnsi="Times New Roman" w:cs="Times New Roman"/>
          <w:b/>
          <w:bCs/>
          <w:sz w:val="24"/>
          <w:szCs w:val="20"/>
        </w:rPr>
        <w:t>Dział 710 Działalność usługowa</w:t>
      </w:r>
    </w:p>
    <w:p w:rsidR="00315C7D" w:rsidRPr="009913ED" w:rsidRDefault="00315C7D" w:rsidP="00714834">
      <w:pPr>
        <w:spacing w:after="0" w:line="22" w:lineRule="atLeast"/>
        <w:jc w:val="both"/>
        <w:rPr>
          <w:rFonts w:ascii="Times New Roman" w:eastAsia="MS Mincho" w:hAnsi="Times New Roman" w:cs="Times New Roman"/>
          <w:sz w:val="24"/>
          <w:szCs w:val="20"/>
        </w:rPr>
      </w:pPr>
      <w:r w:rsidRPr="009913ED">
        <w:rPr>
          <w:rFonts w:ascii="Times New Roman" w:eastAsia="MS Mincho" w:hAnsi="Times New Roman" w:cs="Times New Roman"/>
          <w:sz w:val="24"/>
          <w:szCs w:val="20"/>
        </w:rPr>
        <w:t xml:space="preserve">Plan  </w:t>
      </w:r>
      <w:r w:rsidR="009913ED">
        <w:rPr>
          <w:rFonts w:ascii="Times New Roman" w:eastAsia="MS Mincho" w:hAnsi="Times New Roman" w:cs="Times New Roman"/>
          <w:sz w:val="24"/>
          <w:szCs w:val="20"/>
        </w:rPr>
        <w:t>322.000,00</w:t>
      </w:r>
      <w:r w:rsidRPr="009913ED">
        <w:rPr>
          <w:rFonts w:ascii="Times New Roman" w:eastAsia="MS Mincho" w:hAnsi="Times New Roman" w:cs="Times New Roman"/>
          <w:sz w:val="24"/>
          <w:szCs w:val="20"/>
        </w:rPr>
        <w:t xml:space="preserve"> zł.  Wykonanie – </w:t>
      </w:r>
      <w:r w:rsidR="00E342BF">
        <w:rPr>
          <w:rFonts w:ascii="Times New Roman" w:eastAsia="MS Mincho" w:hAnsi="Times New Roman" w:cs="Times New Roman"/>
          <w:sz w:val="24"/>
          <w:szCs w:val="20"/>
        </w:rPr>
        <w:t xml:space="preserve">56.999,07 </w:t>
      </w:r>
      <w:r w:rsidRPr="009913ED">
        <w:rPr>
          <w:rFonts w:ascii="Times New Roman" w:eastAsia="MS Mincho" w:hAnsi="Times New Roman" w:cs="Times New Roman"/>
          <w:sz w:val="24"/>
          <w:szCs w:val="20"/>
        </w:rPr>
        <w:t xml:space="preserve">zł. co stanowi </w:t>
      </w:r>
      <w:r w:rsidR="00E342BF">
        <w:rPr>
          <w:rFonts w:ascii="Times New Roman" w:eastAsia="MS Mincho" w:hAnsi="Times New Roman" w:cs="Times New Roman"/>
          <w:sz w:val="24"/>
          <w:szCs w:val="20"/>
        </w:rPr>
        <w:t>17,70</w:t>
      </w:r>
      <w:r w:rsidRPr="009913ED">
        <w:rPr>
          <w:rFonts w:ascii="Times New Roman" w:eastAsia="MS Mincho" w:hAnsi="Times New Roman" w:cs="Times New Roman"/>
          <w:sz w:val="24"/>
          <w:szCs w:val="20"/>
        </w:rPr>
        <w:t xml:space="preserve"> % planu. </w:t>
      </w:r>
    </w:p>
    <w:p w:rsidR="00315C7D" w:rsidRPr="009913ED" w:rsidRDefault="00315C7D" w:rsidP="00714834">
      <w:pPr>
        <w:spacing w:after="0" w:line="22" w:lineRule="atLeast"/>
        <w:jc w:val="both"/>
        <w:rPr>
          <w:rFonts w:ascii="Times New Roman" w:eastAsia="MS Mincho" w:hAnsi="Times New Roman" w:cs="Times New Roman"/>
          <w:bCs/>
          <w:sz w:val="24"/>
          <w:szCs w:val="20"/>
        </w:rPr>
      </w:pPr>
      <w:r w:rsidRPr="009913ED">
        <w:rPr>
          <w:rFonts w:ascii="Times New Roman" w:eastAsia="MS Mincho" w:hAnsi="Times New Roman" w:cs="Times New Roman"/>
          <w:sz w:val="24"/>
          <w:szCs w:val="20"/>
        </w:rPr>
        <w:t>Wydatki w dziale stanowiły 0,1 %</w:t>
      </w:r>
      <w:r w:rsidRPr="009913ED">
        <w:rPr>
          <w:rFonts w:ascii="Times New Roman" w:eastAsia="MS Mincho" w:hAnsi="Times New Roman" w:cs="Times New Roman"/>
          <w:bCs/>
          <w:sz w:val="24"/>
          <w:szCs w:val="20"/>
        </w:rPr>
        <w:t xml:space="preserve"> wydatków budżetu gminy.</w:t>
      </w:r>
    </w:p>
    <w:p w:rsidR="00315C7D" w:rsidRPr="005F51A8" w:rsidRDefault="00315C7D" w:rsidP="00714834">
      <w:pPr>
        <w:spacing w:after="0" w:line="22" w:lineRule="atLeast"/>
        <w:jc w:val="both"/>
        <w:rPr>
          <w:rFonts w:ascii="Times New Roman" w:eastAsia="MS Mincho" w:hAnsi="Times New Roman" w:cs="Times New Roman"/>
          <w:bCs/>
          <w:color w:val="1F497D" w:themeColor="text2"/>
          <w:sz w:val="24"/>
          <w:szCs w:val="20"/>
        </w:rPr>
      </w:pPr>
    </w:p>
    <w:p w:rsidR="00315C7D" w:rsidRPr="009913ED" w:rsidRDefault="00315C7D" w:rsidP="00714834">
      <w:pPr>
        <w:spacing w:after="0" w:line="22" w:lineRule="atLeast"/>
        <w:jc w:val="both"/>
        <w:rPr>
          <w:rFonts w:ascii="Times New Roman" w:eastAsia="MS Mincho" w:hAnsi="Times New Roman" w:cs="Times New Roman"/>
          <w:sz w:val="24"/>
          <w:szCs w:val="20"/>
          <w:u w:val="single"/>
        </w:rPr>
      </w:pPr>
      <w:bookmarkStart w:id="13" w:name="_Hlk78982360"/>
      <w:r w:rsidRPr="009913ED">
        <w:rPr>
          <w:rFonts w:ascii="Times New Roman" w:eastAsia="MS Mincho" w:hAnsi="Times New Roman" w:cs="Times New Roman"/>
          <w:sz w:val="24"/>
          <w:szCs w:val="20"/>
          <w:u w:val="single"/>
        </w:rPr>
        <w:t>Rozdział 71004  Plany zagospodarowania przestrzennego</w:t>
      </w:r>
    </w:p>
    <w:p w:rsidR="00315C7D" w:rsidRPr="009913ED" w:rsidRDefault="00315C7D" w:rsidP="00714834">
      <w:pPr>
        <w:spacing w:after="0" w:line="22" w:lineRule="atLeast"/>
        <w:jc w:val="both"/>
        <w:rPr>
          <w:rFonts w:ascii="Times New Roman" w:eastAsia="MS Mincho" w:hAnsi="Times New Roman" w:cs="Times New Roman"/>
          <w:sz w:val="24"/>
          <w:szCs w:val="24"/>
        </w:rPr>
      </w:pPr>
      <w:r w:rsidRPr="009913ED">
        <w:rPr>
          <w:rFonts w:ascii="Times New Roman" w:eastAsia="MS Mincho" w:hAnsi="Times New Roman" w:cs="Times New Roman"/>
          <w:sz w:val="24"/>
          <w:szCs w:val="24"/>
        </w:rPr>
        <w:t xml:space="preserve">Planowane wydatki </w:t>
      </w:r>
      <w:r w:rsidR="00E342BF">
        <w:rPr>
          <w:rFonts w:ascii="Times New Roman" w:eastAsia="MS Mincho" w:hAnsi="Times New Roman" w:cs="Times New Roman"/>
          <w:sz w:val="24"/>
          <w:szCs w:val="24"/>
        </w:rPr>
        <w:t>321.000,00</w:t>
      </w:r>
      <w:r w:rsidRPr="009913ED">
        <w:rPr>
          <w:rFonts w:ascii="Times New Roman" w:eastAsia="MS Mincho" w:hAnsi="Times New Roman" w:cs="Times New Roman"/>
          <w:sz w:val="24"/>
          <w:szCs w:val="24"/>
        </w:rPr>
        <w:t xml:space="preserve"> zł. Wykonanie – </w:t>
      </w:r>
      <w:r w:rsidR="00E342BF">
        <w:rPr>
          <w:rFonts w:ascii="Times New Roman" w:eastAsia="MS Mincho" w:hAnsi="Times New Roman" w:cs="Times New Roman"/>
          <w:sz w:val="24"/>
          <w:szCs w:val="24"/>
        </w:rPr>
        <w:t>56.999,07</w:t>
      </w:r>
      <w:r w:rsidRPr="009913ED">
        <w:rPr>
          <w:rFonts w:ascii="Times New Roman" w:eastAsia="MS Mincho" w:hAnsi="Times New Roman" w:cs="Times New Roman"/>
          <w:sz w:val="24"/>
          <w:szCs w:val="24"/>
        </w:rPr>
        <w:t xml:space="preserve"> zł – </w:t>
      </w:r>
      <w:r w:rsidR="00E342BF">
        <w:rPr>
          <w:rFonts w:ascii="Times New Roman" w:eastAsia="MS Mincho" w:hAnsi="Times New Roman" w:cs="Times New Roman"/>
          <w:sz w:val="24"/>
          <w:szCs w:val="24"/>
        </w:rPr>
        <w:t>17,8</w:t>
      </w:r>
      <w:r w:rsidRPr="009913ED">
        <w:rPr>
          <w:rFonts w:ascii="Times New Roman" w:eastAsia="MS Mincho" w:hAnsi="Times New Roman" w:cs="Times New Roman"/>
          <w:sz w:val="24"/>
          <w:szCs w:val="24"/>
        </w:rPr>
        <w:t xml:space="preserve"> % planu.</w:t>
      </w:r>
    </w:p>
    <w:p w:rsidR="004149DF" w:rsidRPr="009913ED" w:rsidRDefault="00315C7D" w:rsidP="00714834">
      <w:pPr>
        <w:spacing w:after="0" w:line="22" w:lineRule="atLeast"/>
        <w:jc w:val="both"/>
        <w:rPr>
          <w:rFonts w:ascii="Times New Roman" w:eastAsia="MS Mincho" w:hAnsi="Times New Roman" w:cs="Times New Roman"/>
          <w:sz w:val="24"/>
          <w:szCs w:val="24"/>
        </w:rPr>
      </w:pPr>
      <w:r w:rsidRPr="009913ED">
        <w:rPr>
          <w:rFonts w:ascii="Times New Roman" w:eastAsia="MS Mincho" w:hAnsi="Times New Roman" w:cs="Times New Roman"/>
          <w:sz w:val="24"/>
          <w:szCs w:val="24"/>
        </w:rPr>
        <w:t xml:space="preserve">W tym wydatki na opracowanie projektów decyzji o warunkach zabudowy i projektów decyzji o ustaleniu lokalizacji inwestycji celu publicznego wynosiły – </w:t>
      </w:r>
      <w:r w:rsidR="00584549">
        <w:rPr>
          <w:rFonts w:ascii="Times New Roman" w:eastAsia="MS Mincho" w:hAnsi="Times New Roman" w:cs="Times New Roman"/>
          <w:sz w:val="24"/>
          <w:szCs w:val="24"/>
        </w:rPr>
        <w:t>11.746,50</w:t>
      </w:r>
      <w:r w:rsidRPr="009913ED">
        <w:rPr>
          <w:rFonts w:ascii="Times New Roman" w:eastAsia="MS Mincho" w:hAnsi="Times New Roman" w:cs="Times New Roman"/>
          <w:sz w:val="24"/>
          <w:szCs w:val="24"/>
        </w:rPr>
        <w:t xml:space="preserve"> zł., wykonanie kserokopii map wielkoformatowych – </w:t>
      </w:r>
      <w:r w:rsidR="00C0653B">
        <w:rPr>
          <w:rFonts w:ascii="Times New Roman" w:eastAsia="MS Mincho" w:hAnsi="Times New Roman" w:cs="Times New Roman"/>
          <w:sz w:val="24"/>
          <w:szCs w:val="24"/>
        </w:rPr>
        <w:t>4.743,09</w:t>
      </w:r>
      <w:r w:rsidRPr="009913ED">
        <w:rPr>
          <w:rFonts w:ascii="Times New Roman" w:eastAsia="MS Mincho" w:hAnsi="Times New Roman" w:cs="Times New Roman"/>
          <w:sz w:val="24"/>
          <w:szCs w:val="24"/>
        </w:rPr>
        <w:t xml:space="preserve"> zł, ogłoszenia w prasie</w:t>
      </w:r>
      <w:r w:rsidR="00065B8F" w:rsidRPr="009913ED">
        <w:rPr>
          <w:rFonts w:ascii="Times New Roman" w:eastAsia="MS Mincho" w:hAnsi="Times New Roman" w:cs="Times New Roman"/>
          <w:sz w:val="24"/>
          <w:szCs w:val="24"/>
        </w:rPr>
        <w:t>, inne</w:t>
      </w:r>
      <w:r w:rsidRPr="009913ED">
        <w:rPr>
          <w:rFonts w:ascii="Times New Roman" w:eastAsia="MS Mincho" w:hAnsi="Times New Roman" w:cs="Times New Roman"/>
          <w:sz w:val="24"/>
          <w:szCs w:val="24"/>
        </w:rPr>
        <w:t xml:space="preserve"> – </w:t>
      </w:r>
      <w:r w:rsidR="00AD511D">
        <w:rPr>
          <w:rFonts w:ascii="Times New Roman" w:eastAsia="MS Mincho" w:hAnsi="Times New Roman" w:cs="Times New Roman"/>
          <w:sz w:val="24"/>
          <w:szCs w:val="24"/>
        </w:rPr>
        <w:t>930,48</w:t>
      </w:r>
      <w:r w:rsidRPr="009913ED">
        <w:rPr>
          <w:rFonts w:ascii="Times New Roman" w:eastAsia="MS Mincho" w:hAnsi="Times New Roman" w:cs="Times New Roman"/>
          <w:sz w:val="24"/>
          <w:szCs w:val="24"/>
        </w:rPr>
        <w:t xml:space="preserve"> zł. </w:t>
      </w:r>
    </w:p>
    <w:p w:rsidR="007B258C" w:rsidRDefault="00315C7D" w:rsidP="00714834">
      <w:pPr>
        <w:spacing w:after="0" w:line="22" w:lineRule="atLeast"/>
        <w:jc w:val="both"/>
        <w:rPr>
          <w:rFonts w:ascii="Times New Roman" w:eastAsia="MS Mincho" w:hAnsi="Times New Roman"/>
          <w:sz w:val="24"/>
          <w:szCs w:val="24"/>
        </w:rPr>
      </w:pPr>
      <w:r w:rsidRPr="009913ED">
        <w:rPr>
          <w:rFonts w:ascii="Times New Roman" w:eastAsia="MS Mincho" w:hAnsi="Times New Roman" w:cs="Times New Roman"/>
          <w:sz w:val="24"/>
          <w:szCs w:val="24"/>
        </w:rPr>
        <w:t xml:space="preserve">Dokonano płatności za opracowanie projektów miejscowych planów zagospodarowania  </w:t>
      </w:r>
      <w:r w:rsidRPr="009913ED">
        <w:rPr>
          <w:rFonts w:ascii="Times New Roman" w:eastAsia="MS Mincho" w:hAnsi="Times New Roman" w:cs="Times New Roman"/>
          <w:sz w:val="24"/>
          <w:szCs w:val="24"/>
        </w:rPr>
        <w:br/>
        <w:t xml:space="preserve">w kwocie  </w:t>
      </w:r>
      <w:r w:rsidR="00584549">
        <w:rPr>
          <w:rFonts w:ascii="Times New Roman" w:eastAsia="MS Mincho" w:hAnsi="Times New Roman" w:cs="Times New Roman"/>
          <w:sz w:val="24"/>
          <w:szCs w:val="24"/>
        </w:rPr>
        <w:t xml:space="preserve">39.579,00 </w:t>
      </w:r>
      <w:r w:rsidRPr="009913ED">
        <w:rPr>
          <w:rFonts w:ascii="Times New Roman" w:eastAsia="MS Mincho" w:hAnsi="Times New Roman" w:cs="Times New Roman"/>
          <w:sz w:val="24"/>
          <w:szCs w:val="24"/>
        </w:rPr>
        <w:t xml:space="preserve"> zł</w:t>
      </w:r>
      <w:r w:rsidR="007B258C">
        <w:rPr>
          <w:rFonts w:ascii="Times New Roman" w:eastAsia="MS Mincho" w:hAnsi="Times New Roman" w:cs="Times New Roman"/>
          <w:sz w:val="24"/>
          <w:szCs w:val="24"/>
        </w:rPr>
        <w:t xml:space="preserve">, w </w:t>
      </w:r>
      <w:r w:rsidR="007B258C" w:rsidRPr="00795765">
        <w:rPr>
          <w:rFonts w:ascii="Times New Roman" w:eastAsia="MS Mincho" w:hAnsi="Times New Roman"/>
          <w:sz w:val="24"/>
          <w:szCs w:val="24"/>
        </w:rPr>
        <w:t>tym dokonano rozliczenia finansowego za wykonanie projektów miejscowych planów zagospodarowa</w:t>
      </w:r>
      <w:r w:rsidR="00B73879">
        <w:rPr>
          <w:rFonts w:ascii="Times New Roman" w:eastAsia="MS Mincho" w:hAnsi="Times New Roman"/>
          <w:sz w:val="24"/>
          <w:szCs w:val="24"/>
        </w:rPr>
        <w:t xml:space="preserve">nia przestrzennego dla terenów </w:t>
      </w:r>
      <w:r w:rsidR="007B258C" w:rsidRPr="00795765">
        <w:rPr>
          <w:rFonts w:ascii="Times New Roman" w:eastAsia="MS Mincho" w:hAnsi="Times New Roman"/>
          <w:sz w:val="24"/>
          <w:szCs w:val="24"/>
        </w:rPr>
        <w:t xml:space="preserve">położonych pomiędzy  </w:t>
      </w:r>
      <w:r w:rsidR="007B258C" w:rsidRPr="00795765">
        <w:rPr>
          <w:rFonts w:ascii="Times New Roman" w:eastAsia="MS Mincho" w:hAnsi="Times New Roman"/>
          <w:sz w:val="24"/>
          <w:szCs w:val="24"/>
        </w:rPr>
        <w:lastRenderedPageBreak/>
        <w:t>ul.  Koperkową i Chabrową w Osielsku, przy ul. Ostromeckiej w Niwach, w części miejscowości Wilcze oraz działki 580/6 w Osielsku. Opłacono w 20 %  w</w:t>
      </w:r>
      <w:r w:rsidR="007B258C">
        <w:rPr>
          <w:rFonts w:ascii="Times New Roman" w:eastAsia="MS Mincho" w:hAnsi="Times New Roman"/>
          <w:sz w:val="24"/>
          <w:szCs w:val="24"/>
        </w:rPr>
        <w:t xml:space="preserve"> łącz</w:t>
      </w:r>
      <w:r w:rsidR="007B258C" w:rsidRPr="00795765">
        <w:rPr>
          <w:rFonts w:ascii="Times New Roman" w:eastAsia="MS Mincho" w:hAnsi="Times New Roman"/>
          <w:sz w:val="24"/>
          <w:szCs w:val="24"/>
        </w:rPr>
        <w:t xml:space="preserve">nej kwocie </w:t>
      </w:r>
    </w:p>
    <w:p w:rsidR="007B258C" w:rsidRPr="00795765" w:rsidRDefault="007B258C" w:rsidP="00AD2602">
      <w:pPr>
        <w:spacing w:after="0" w:line="22" w:lineRule="atLeast"/>
        <w:jc w:val="both"/>
        <w:rPr>
          <w:rFonts w:ascii="Times New Roman" w:eastAsia="MS Mincho" w:hAnsi="Times New Roman"/>
          <w:sz w:val="24"/>
          <w:szCs w:val="24"/>
        </w:rPr>
      </w:pPr>
      <w:r w:rsidRPr="00795765">
        <w:rPr>
          <w:rFonts w:ascii="Times New Roman" w:eastAsia="MS Mincho" w:hAnsi="Times New Roman"/>
          <w:sz w:val="24"/>
          <w:szCs w:val="24"/>
        </w:rPr>
        <w:t>6</w:t>
      </w:r>
      <w:r w:rsidR="004F4F6B">
        <w:rPr>
          <w:rFonts w:ascii="Times New Roman" w:eastAsia="MS Mincho" w:hAnsi="Times New Roman"/>
          <w:sz w:val="24"/>
          <w:szCs w:val="24"/>
        </w:rPr>
        <w:t>.</w:t>
      </w:r>
      <w:r w:rsidRPr="00795765">
        <w:rPr>
          <w:rFonts w:ascii="Times New Roman" w:eastAsia="MS Mincho" w:hAnsi="Times New Roman"/>
          <w:sz w:val="24"/>
          <w:szCs w:val="24"/>
        </w:rPr>
        <w:t>000,00 zł</w:t>
      </w:r>
      <w:r w:rsidR="00B73879">
        <w:rPr>
          <w:rFonts w:ascii="Times New Roman" w:eastAsia="MS Mincho" w:hAnsi="Times New Roman"/>
          <w:sz w:val="24"/>
          <w:szCs w:val="24"/>
        </w:rPr>
        <w:t xml:space="preserve">.  </w:t>
      </w:r>
      <w:r w:rsidRPr="00795765">
        <w:rPr>
          <w:rFonts w:ascii="Times New Roman" w:eastAsia="MS Mincho" w:hAnsi="Times New Roman"/>
          <w:sz w:val="24"/>
          <w:szCs w:val="24"/>
        </w:rPr>
        <w:t xml:space="preserve">Uchwały w sprawie </w:t>
      </w:r>
      <w:r w:rsidR="00B73879">
        <w:rPr>
          <w:rFonts w:ascii="Times New Roman" w:eastAsia="MS Mincho" w:hAnsi="Times New Roman"/>
          <w:sz w:val="24"/>
          <w:szCs w:val="24"/>
        </w:rPr>
        <w:t xml:space="preserve">zatwierdzenia </w:t>
      </w:r>
      <w:r w:rsidRPr="00795765">
        <w:rPr>
          <w:rFonts w:ascii="Times New Roman" w:eastAsia="MS Mincho" w:hAnsi="Times New Roman"/>
          <w:sz w:val="24"/>
          <w:szCs w:val="24"/>
        </w:rPr>
        <w:t xml:space="preserve">tych planów  zostały podjęte </w:t>
      </w:r>
      <w:r w:rsidR="00B73879">
        <w:rPr>
          <w:rFonts w:ascii="Times New Roman" w:eastAsia="MS Mincho" w:hAnsi="Times New Roman"/>
          <w:sz w:val="24"/>
          <w:szCs w:val="24"/>
        </w:rPr>
        <w:t xml:space="preserve">przez Radę Gminy </w:t>
      </w:r>
      <w:r w:rsidRPr="00795765">
        <w:rPr>
          <w:rFonts w:ascii="Times New Roman" w:eastAsia="MS Mincho" w:hAnsi="Times New Roman"/>
          <w:sz w:val="24"/>
          <w:szCs w:val="24"/>
        </w:rPr>
        <w:t xml:space="preserve">we wrześniu 2020 r. Zgodnie z umową płatność końcowa następuje po dokonaniu oceny zgodności </w:t>
      </w:r>
      <w:r w:rsidR="00B82F8B">
        <w:rPr>
          <w:rFonts w:ascii="Times New Roman" w:eastAsia="MS Mincho" w:hAnsi="Times New Roman"/>
          <w:sz w:val="24"/>
          <w:szCs w:val="24"/>
        </w:rPr>
        <w:t xml:space="preserve">podjętej uchwały </w:t>
      </w:r>
      <w:r w:rsidRPr="00795765">
        <w:rPr>
          <w:rFonts w:ascii="Times New Roman" w:eastAsia="MS Mincho" w:hAnsi="Times New Roman"/>
          <w:sz w:val="24"/>
          <w:szCs w:val="24"/>
        </w:rPr>
        <w:t>z prawem przez Wojewodę Kujawsko-Pomorskiego.</w:t>
      </w:r>
    </w:p>
    <w:p w:rsidR="007B258C" w:rsidRPr="00795765" w:rsidRDefault="007B258C" w:rsidP="00AD2602">
      <w:pPr>
        <w:spacing w:after="0" w:line="22" w:lineRule="atLeast"/>
        <w:jc w:val="both"/>
        <w:rPr>
          <w:rFonts w:ascii="Times New Roman" w:eastAsia="MS Mincho" w:hAnsi="Times New Roman"/>
          <w:sz w:val="24"/>
          <w:szCs w:val="24"/>
        </w:rPr>
      </w:pPr>
      <w:r w:rsidRPr="00795765">
        <w:rPr>
          <w:rFonts w:ascii="Times New Roman" w:eastAsia="MS Mincho" w:hAnsi="Times New Roman"/>
          <w:sz w:val="24"/>
          <w:szCs w:val="24"/>
        </w:rPr>
        <w:t>Podobnie, nastąpiło rozliczenie końcowe</w:t>
      </w:r>
      <w:r w:rsidR="00B82F8B">
        <w:rPr>
          <w:rFonts w:ascii="Times New Roman" w:eastAsia="MS Mincho" w:hAnsi="Times New Roman"/>
          <w:sz w:val="24"/>
          <w:szCs w:val="24"/>
        </w:rPr>
        <w:t xml:space="preserve"> - 2</w:t>
      </w:r>
      <w:r w:rsidRPr="00795765">
        <w:rPr>
          <w:rFonts w:ascii="Times New Roman" w:eastAsia="MS Mincho" w:hAnsi="Times New Roman"/>
          <w:sz w:val="24"/>
          <w:szCs w:val="24"/>
        </w:rPr>
        <w:t>0%</w:t>
      </w:r>
      <w:r w:rsidR="00B82F8B">
        <w:rPr>
          <w:rFonts w:ascii="Times New Roman" w:eastAsia="MS Mincho" w:hAnsi="Times New Roman"/>
          <w:sz w:val="24"/>
          <w:szCs w:val="24"/>
        </w:rPr>
        <w:t xml:space="preserve"> należności</w:t>
      </w:r>
      <w:r w:rsidRPr="00795765">
        <w:rPr>
          <w:rFonts w:ascii="Times New Roman" w:eastAsia="MS Mincho" w:hAnsi="Times New Roman"/>
          <w:sz w:val="24"/>
          <w:szCs w:val="24"/>
        </w:rPr>
        <w:t xml:space="preserve"> w kwocie 8</w:t>
      </w:r>
      <w:r w:rsidR="004F4F6B">
        <w:rPr>
          <w:rFonts w:ascii="Times New Roman" w:eastAsia="MS Mincho" w:hAnsi="Times New Roman"/>
          <w:sz w:val="24"/>
          <w:szCs w:val="24"/>
        </w:rPr>
        <w:t>.</w:t>
      </w:r>
      <w:r w:rsidRPr="00795765">
        <w:rPr>
          <w:rFonts w:ascii="Times New Roman" w:eastAsia="MS Mincho" w:hAnsi="Times New Roman"/>
          <w:sz w:val="24"/>
          <w:szCs w:val="24"/>
        </w:rPr>
        <w:t xml:space="preserve">364,00 </w:t>
      </w:r>
      <w:proofErr w:type="spellStart"/>
      <w:r w:rsidRPr="00795765">
        <w:rPr>
          <w:rFonts w:ascii="Times New Roman" w:eastAsia="MS Mincho" w:hAnsi="Times New Roman"/>
          <w:sz w:val="24"/>
          <w:szCs w:val="24"/>
        </w:rPr>
        <w:t>złza</w:t>
      </w:r>
      <w:proofErr w:type="spellEnd"/>
      <w:r w:rsidRPr="00795765">
        <w:rPr>
          <w:rFonts w:ascii="Times New Roman" w:eastAsia="MS Mincho" w:hAnsi="Times New Roman"/>
          <w:sz w:val="24"/>
          <w:szCs w:val="24"/>
        </w:rPr>
        <w:t xml:space="preserve"> opracowanie projektu miejscowego planu zagospodarowania przestrzennego  </w:t>
      </w:r>
      <w:r w:rsidR="00AD2602">
        <w:rPr>
          <w:rFonts w:ascii="Times New Roman" w:eastAsia="MS Mincho" w:hAnsi="Times New Roman"/>
          <w:sz w:val="24"/>
          <w:szCs w:val="24"/>
        </w:rPr>
        <w:t>M</w:t>
      </w:r>
      <w:r w:rsidRPr="00795765">
        <w:rPr>
          <w:rFonts w:ascii="Times New Roman" w:eastAsia="MS Mincho" w:hAnsi="Times New Roman"/>
          <w:sz w:val="24"/>
          <w:szCs w:val="24"/>
        </w:rPr>
        <w:t xml:space="preserve">aksymilianowo I.  Nastąpiła też płatność końcowa za wykonanie etapu II i III </w:t>
      </w:r>
      <w:r w:rsidR="00AD2602">
        <w:rPr>
          <w:rFonts w:ascii="Times New Roman" w:eastAsia="MS Mincho" w:hAnsi="Times New Roman"/>
          <w:sz w:val="24"/>
          <w:szCs w:val="24"/>
        </w:rPr>
        <w:t xml:space="preserve">tj. </w:t>
      </w:r>
      <w:r w:rsidRPr="00795765">
        <w:rPr>
          <w:rFonts w:ascii="Times New Roman" w:eastAsia="MS Mincho" w:hAnsi="Times New Roman"/>
          <w:sz w:val="24"/>
          <w:szCs w:val="24"/>
        </w:rPr>
        <w:t>50% należności w kwocie 25</w:t>
      </w:r>
      <w:r w:rsidR="004F4F6B">
        <w:rPr>
          <w:rFonts w:ascii="Times New Roman" w:eastAsia="MS Mincho" w:hAnsi="Times New Roman"/>
          <w:sz w:val="24"/>
          <w:szCs w:val="24"/>
        </w:rPr>
        <w:t>.</w:t>
      </w:r>
      <w:r w:rsidRPr="00795765">
        <w:rPr>
          <w:rFonts w:ascii="Times New Roman" w:eastAsia="MS Mincho" w:hAnsi="Times New Roman"/>
          <w:sz w:val="24"/>
          <w:szCs w:val="24"/>
        </w:rPr>
        <w:t>215,</w:t>
      </w:r>
      <w:r w:rsidR="00AD2602">
        <w:rPr>
          <w:rFonts w:ascii="Times New Roman" w:eastAsia="MS Mincho" w:hAnsi="Times New Roman"/>
          <w:sz w:val="24"/>
          <w:szCs w:val="24"/>
        </w:rPr>
        <w:t xml:space="preserve">00 </w:t>
      </w:r>
      <w:r w:rsidRPr="00795765">
        <w:rPr>
          <w:rFonts w:ascii="Times New Roman" w:eastAsia="MS Mincho" w:hAnsi="Times New Roman"/>
          <w:sz w:val="24"/>
          <w:szCs w:val="24"/>
        </w:rPr>
        <w:t>zł za opracowanie projektu miejscowego planu zagospodarowania przestrzennego  Maksymilianowo II.</w:t>
      </w:r>
    </w:p>
    <w:p w:rsidR="007B258C" w:rsidRPr="00795765" w:rsidRDefault="007B258C" w:rsidP="00714834">
      <w:pPr>
        <w:spacing w:after="0" w:line="22" w:lineRule="atLeast"/>
        <w:jc w:val="both"/>
        <w:rPr>
          <w:rFonts w:ascii="Times New Roman" w:eastAsia="MS Mincho" w:hAnsi="Times New Roman"/>
          <w:sz w:val="24"/>
          <w:szCs w:val="24"/>
          <w:u w:val="single"/>
        </w:rPr>
      </w:pPr>
    </w:p>
    <w:p w:rsidR="007B258C" w:rsidRPr="00795765" w:rsidRDefault="007B258C" w:rsidP="00714834">
      <w:pPr>
        <w:spacing w:after="0" w:line="22" w:lineRule="atLeast"/>
        <w:jc w:val="both"/>
        <w:rPr>
          <w:rFonts w:ascii="Times New Roman" w:eastAsia="MS Mincho" w:hAnsi="Times New Roman"/>
          <w:sz w:val="24"/>
          <w:szCs w:val="24"/>
          <w:u w:val="single"/>
        </w:rPr>
      </w:pPr>
      <w:r w:rsidRPr="00795765">
        <w:rPr>
          <w:rFonts w:ascii="Times New Roman" w:eastAsia="MS Mincho" w:hAnsi="Times New Roman"/>
          <w:sz w:val="24"/>
          <w:szCs w:val="24"/>
          <w:u w:val="single"/>
        </w:rPr>
        <w:t>Uzasadnienie</w:t>
      </w:r>
    </w:p>
    <w:p w:rsidR="007B258C" w:rsidRDefault="007B258C" w:rsidP="00714834">
      <w:pPr>
        <w:spacing w:after="0" w:line="22" w:lineRule="atLeast"/>
        <w:jc w:val="both"/>
        <w:rPr>
          <w:rFonts w:ascii="Times New Roman" w:eastAsia="MS Mincho" w:hAnsi="Times New Roman"/>
          <w:sz w:val="24"/>
          <w:szCs w:val="24"/>
        </w:rPr>
      </w:pPr>
      <w:r w:rsidRPr="00795765">
        <w:rPr>
          <w:rFonts w:ascii="Times New Roman" w:eastAsia="MS Mincho" w:hAnsi="Times New Roman"/>
          <w:sz w:val="24"/>
          <w:szCs w:val="24"/>
        </w:rPr>
        <w:t xml:space="preserve">W rozdziale zaplanowano środki na zapłatę zleconych do opracowania projektów  miejscowych planów zagospodarowania przestrzennego wybranych obszarów gminy wraz       z prognozą wpływu na środowisko i analizami ekonomicznymi skutków wprowadzenia planów, studium zagospodarowania gminy oraz opracowanie projektów decyzji o warunkach zabudowy i lokalizacji celu publicznego dla nieruchomości położonych na terenach nie objętych planami. </w:t>
      </w:r>
      <w:r w:rsidR="00D705B6">
        <w:rPr>
          <w:rFonts w:ascii="Times New Roman" w:eastAsia="MS Mincho" w:hAnsi="Times New Roman"/>
          <w:sz w:val="24"/>
          <w:szCs w:val="24"/>
        </w:rPr>
        <w:t>Pozostałe wydatki planuje się zrealizować w II półroczu br.</w:t>
      </w:r>
    </w:p>
    <w:p w:rsidR="005C5CBD" w:rsidRPr="00795765" w:rsidRDefault="005C5CBD" w:rsidP="00714834">
      <w:pPr>
        <w:spacing w:after="0" w:line="22" w:lineRule="atLeast"/>
        <w:jc w:val="both"/>
        <w:rPr>
          <w:rFonts w:ascii="Times New Roman" w:eastAsia="MS Mincho" w:hAnsi="Times New Roman"/>
          <w:sz w:val="24"/>
          <w:szCs w:val="24"/>
        </w:rPr>
      </w:pPr>
    </w:p>
    <w:bookmarkEnd w:id="13"/>
    <w:p w:rsidR="00315C7D" w:rsidRPr="00940F9F" w:rsidRDefault="00315C7D" w:rsidP="00714834">
      <w:pPr>
        <w:spacing w:after="0" w:line="22" w:lineRule="atLeast"/>
        <w:jc w:val="both"/>
        <w:rPr>
          <w:rFonts w:ascii="Times New Roman" w:eastAsia="MS Mincho" w:hAnsi="Times New Roman" w:cs="Times New Roman"/>
          <w:sz w:val="24"/>
          <w:szCs w:val="20"/>
          <w:u w:val="single"/>
        </w:rPr>
      </w:pPr>
      <w:r w:rsidRPr="00940F9F">
        <w:rPr>
          <w:rFonts w:ascii="Times New Roman" w:eastAsia="MS Mincho" w:hAnsi="Times New Roman" w:cs="Times New Roman"/>
          <w:sz w:val="24"/>
          <w:szCs w:val="20"/>
          <w:u w:val="single"/>
        </w:rPr>
        <w:t>Rozdział 71035- Cmentarze</w:t>
      </w:r>
    </w:p>
    <w:p w:rsidR="00315C7D" w:rsidRPr="00940F9F" w:rsidRDefault="00315C7D" w:rsidP="00714834">
      <w:pPr>
        <w:spacing w:after="0" w:line="22" w:lineRule="atLeast"/>
        <w:jc w:val="both"/>
        <w:rPr>
          <w:rFonts w:ascii="Times New Roman" w:eastAsia="MS Mincho" w:hAnsi="Times New Roman" w:cs="Times New Roman"/>
          <w:sz w:val="24"/>
          <w:szCs w:val="20"/>
        </w:rPr>
      </w:pPr>
      <w:r w:rsidRPr="00940F9F">
        <w:rPr>
          <w:rFonts w:ascii="Times New Roman" w:eastAsia="MS Mincho" w:hAnsi="Times New Roman" w:cs="Times New Roman"/>
          <w:sz w:val="24"/>
          <w:szCs w:val="20"/>
        </w:rPr>
        <w:t xml:space="preserve">Planowane wydatki 1.000,00 zł, wykonanie </w:t>
      </w:r>
      <w:r w:rsidR="00940F9F">
        <w:rPr>
          <w:rFonts w:ascii="Times New Roman" w:eastAsia="MS Mincho" w:hAnsi="Times New Roman" w:cs="Times New Roman"/>
          <w:sz w:val="24"/>
          <w:szCs w:val="20"/>
        </w:rPr>
        <w:t xml:space="preserve"> 0 </w:t>
      </w:r>
      <w:r w:rsidRPr="00940F9F">
        <w:rPr>
          <w:rFonts w:ascii="Times New Roman" w:eastAsia="MS Mincho" w:hAnsi="Times New Roman" w:cs="Times New Roman"/>
          <w:sz w:val="24"/>
          <w:szCs w:val="20"/>
        </w:rPr>
        <w:t>zł.</w:t>
      </w:r>
    </w:p>
    <w:p w:rsidR="00315C7D" w:rsidRPr="00940F9F" w:rsidRDefault="00315C7D" w:rsidP="00714834">
      <w:pPr>
        <w:spacing w:after="0" w:line="22" w:lineRule="atLeast"/>
        <w:jc w:val="both"/>
        <w:rPr>
          <w:rFonts w:ascii="Times New Roman" w:eastAsia="MS Mincho" w:hAnsi="Times New Roman" w:cs="Times New Roman"/>
          <w:sz w:val="24"/>
          <w:szCs w:val="20"/>
        </w:rPr>
      </w:pPr>
      <w:r w:rsidRPr="00940F9F">
        <w:rPr>
          <w:rFonts w:ascii="Times New Roman" w:eastAsia="MS Mincho" w:hAnsi="Times New Roman" w:cs="Times New Roman"/>
          <w:sz w:val="24"/>
          <w:szCs w:val="20"/>
        </w:rPr>
        <w:t xml:space="preserve">Opieka nad miejscami pamięci narodowej gmina sprawuje na mocy ustawy z dnia 28 marca 1933 r. o grobach i cmentarzach wojennych. Gmina Osielsko </w:t>
      </w:r>
      <w:r w:rsidR="00B27999" w:rsidRPr="00940F9F">
        <w:rPr>
          <w:rFonts w:ascii="Times New Roman" w:eastAsia="MS Mincho" w:hAnsi="Times New Roman" w:cs="Times New Roman"/>
          <w:sz w:val="24"/>
          <w:szCs w:val="20"/>
        </w:rPr>
        <w:t xml:space="preserve">25.06.2020 r. </w:t>
      </w:r>
      <w:r w:rsidRPr="00940F9F">
        <w:rPr>
          <w:rFonts w:ascii="Times New Roman" w:eastAsia="MS Mincho" w:hAnsi="Times New Roman" w:cs="Times New Roman"/>
          <w:sz w:val="24"/>
          <w:szCs w:val="20"/>
        </w:rPr>
        <w:t xml:space="preserve"> zawarła  </w:t>
      </w:r>
      <w:r w:rsidR="00267616">
        <w:rPr>
          <w:rFonts w:ascii="Times New Roman" w:eastAsia="MS Mincho" w:hAnsi="Times New Roman" w:cs="Times New Roman"/>
          <w:sz w:val="24"/>
          <w:szCs w:val="20"/>
        </w:rPr>
        <w:br/>
      </w:r>
      <w:r w:rsidRPr="00940F9F">
        <w:rPr>
          <w:rFonts w:ascii="Times New Roman" w:eastAsia="MS Mincho" w:hAnsi="Times New Roman" w:cs="Times New Roman"/>
          <w:sz w:val="24"/>
          <w:szCs w:val="20"/>
        </w:rPr>
        <w:t xml:space="preserve">z Wojewodą Kujawsko – Pomorskim porozumienie w sprawie powierzenia zadań dotyczących utrzymania grobów i cmentarzy wojennych. </w:t>
      </w:r>
      <w:r w:rsidR="009C61ED" w:rsidRPr="00940F9F">
        <w:rPr>
          <w:rFonts w:ascii="Times New Roman" w:eastAsia="MS Mincho" w:hAnsi="Times New Roman" w:cs="Times New Roman"/>
          <w:sz w:val="24"/>
          <w:szCs w:val="20"/>
        </w:rPr>
        <w:t>Środki</w:t>
      </w:r>
      <w:r w:rsidR="003F1CD9">
        <w:rPr>
          <w:rFonts w:ascii="Times New Roman" w:eastAsia="MS Mincho" w:hAnsi="Times New Roman" w:cs="Times New Roman"/>
          <w:sz w:val="24"/>
          <w:szCs w:val="20"/>
        </w:rPr>
        <w:t xml:space="preserve"> zostaną wykorzystane </w:t>
      </w:r>
      <w:proofErr w:type="spellStart"/>
      <w:r w:rsidR="003F1CD9">
        <w:rPr>
          <w:rFonts w:ascii="Times New Roman" w:eastAsia="MS Mincho" w:hAnsi="Times New Roman" w:cs="Times New Roman"/>
          <w:sz w:val="24"/>
          <w:szCs w:val="20"/>
        </w:rPr>
        <w:t>na</w:t>
      </w:r>
      <w:r w:rsidR="003E774D" w:rsidRPr="00940F9F">
        <w:rPr>
          <w:rFonts w:ascii="Times New Roman" w:eastAsia="MS Mincho" w:hAnsi="Times New Roman" w:cs="Times New Roman"/>
          <w:sz w:val="24"/>
          <w:szCs w:val="20"/>
        </w:rPr>
        <w:t>bieżące</w:t>
      </w:r>
      <w:proofErr w:type="spellEnd"/>
      <w:r w:rsidR="003E774D" w:rsidRPr="00940F9F">
        <w:rPr>
          <w:rFonts w:ascii="Times New Roman" w:eastAsia="MS Mincho" w:hAnsi="Times New Roman" w:cs="Times New Roman"/>
          <w:sz w:val="24"/>
          <w:szCs w:val="20"/>
        </w:rPr>
        <w:t xml:space="preserve"> naprawy,</w:t>
      </w:r>
      <w:r w:rsidRPr="00940F9F">
        <w:rPr>
          <w:rFonts w:ascii="Times New Roman" w:eastAsia="MS Mincho" w:hAnsi="Times New Roman" w:cs="Times New Roman"/>
          <w:sz w:val="24"/>
          <w:szCs w:val="20"/>
        </w:rPr>
        <w:t xml:space="preserve"> utrzymanie porządku na  grobach i mogiłach poległych żołnierzy</w:t>
      </w:r>
      <w:r w:rsidR="000C7EF7">
        <w:rPr>
          <w:rFonts w:ascii="Times New Roman" w:eastAsia="MS Mincho" w:hAnsi="Times New Roman" w:cs="Times New Roman"/>
          <w:sz w:val="24"/>
          <w:szCs w:val="20"/>
        </w:rPr>
        <w:t>.</w:t>
      </w:r>
    </w:p>
    <w:p w:rsidR="004149DF" w:rsidRPr="00940F9F" w:rsidRDefault="004149DF" w:rsidP="00714834">
      <w:pPr>
        <w:spacing w:after="0" w:line="22" w:lineRule="atLeast"/>
        <w:jc w:val="both"/>
        <w:rPr>
          <w:rFonts w:ascii="Times New Roman" w:eastAsia="MS Mincho" w:hAnsi="Times New Roman" w:cs="Times New Roman"/>
          <w:sz w:val="24"/>
          <w:szCs w:val="20"/>
        </w:rPr>
      </w:pPr>
    </w:p>
    <w:p w:rsidR="00315C7D" w:rsidRPr="005F51A8" w:rsidRDefault="00315C7D" w:rsidP="00714834">
      <w:pPr>
        <w:autoSpaceDE w:val="0"/>
        <w:autoSpaceDN w:val="0"/>
        <w:adjustRightInd w:val="0"/>
        <w:spacing w:after="0" w:line="22" w:lineRule="atLeast"/>
        <w:jc w:val="both"/>
        <w:rPr>
          <w:rFonts w:ascii="Times New Roman" w:eastAsia="Calibri" w:hAnsi="Times New Roman" w:cs="Times New Roman"/>
          <w:color w:val="1F497D" w:themeColor="text2"/>
          <w:sz w:val="24"/>
          <w:szCs w:val="24"/>
        </w:rPr>
      </w:pPr>
    </w:p>
    <w:p w:rsidR="00315C7D" w:rsidRPr="002E3A45" w:rsidRDefault="00315C7D" w:rsidP="00714834">
      <w:pPr>
        <w:spacing w:after="0" w:line="22" w:lineRule="atLeast"/>
        <w:jc w:val="center"/>
        <w:rPr>
          <w:rFonts w:ascii="Times New Roman" w:eastAsia="MS Mincho" w:hAnsi="Times New Roman" w:cs="Times New Roman"/>
          <w:sz w:val="24"/>
          <w:szCs w:val="20"/>
        </w:rPr>
      </w:pPr>
      <w:r w:rsidRPr="002E3A45">
        <w:rPr>
          <w:rFonts w:ascii="Times New Roman" w:eastAsia="MS Mincho" w:hAnsi="Times New Roman" w:cs="Times New Roman"/>
          <w:b/>
          <w:bCs/>
          <w:sz w:val="24"/>
          <w:szCs w:val="20"/>
        </w:rPr>
        <w:t>Dział 750 Administracja publiczna</w:t>
      </w:r>
    </w:p>
    <w:p w:rsidR="00315C7D" w:rsidRPr="002E3A45" w:rsidRDefault="00315C7D" w:rsidP="00714834">
      <w:pPr>
        <w:spacing w:after="0" w:line="22" w:lineRule="atLeast"/>
        <w:jc w:val="both"/>
        <w:rPr>
          <w:rFonts w:ascii="Times New Roman" w:eastAsia="MS Mincho" w:hAnsi="Times New Roman" w:cs="Times New Roman"/>
          <w:bCs/>
          <w:sz w:val="24"/>
          <w:szCs w:val="20"/>
        </w:rPr>
      </w:pPr>
      <w:r w:rsidRPr="002E3A45">
        <w:rPr>
          <w:rFonts w:ascii="Times New Roman" w:eastAsia="MS Mincho" w:hAnsi="Times New Roman" w:cs="Times New Roman"/>
          <w:sz w:val="24"/>
          <w:szCs w:val="20"/>
        </w:rPr>
        <w:t xml:space="preserve">Plan  </w:t>
      </w:r>
      <w:r w:rsidR="002E3A45">
        <w:rPr>
          <w:rFonts w:ascii="Times New Roman" w:eastAsia="MS Mincho" w:hAnsi="Times New Roman" w:cs="Times New Roman"/>
          <w:sz w:val="24"/>
          <w:szCs w:val="20"/>
        </w:rPr>
        <w:t>10.038.830,51</w:t>
      </w:r>
      <w:r w:rsidRPr="00DB5405">
        <w:rPr>
          <w:rFonts w:ascii="Times New Roman" w:eastAsia="MS Mincho" w:hAnsi="Times New Roman" w:cs="Times New Roman"/>
          <w:sz w:val="24"/>
          <w:szCs w:val="20"/>
        </w:rPr>
        <w:t xml:space="preserve">zł wykonanie  </w:t>
      </w:r>
      <w:r w:rsidR="002E3A45" w:rsidRPr="00DB5405">
        <w:rPr>
          <w:rFonts w:ascii="Times New Roman" w:eastAsia="MS Mincho" w:hAnsi="Times New Roman" w:cs="Times New Roman"/>
          <w:sz w:val="24"/>
          <w:szCs w:val="20"/>
        </w:rPr>
        <w:t>4.</w:t>
      </w:r>
      <w:r w:rsidR="004E1AB8" w:rsidRPr="00DB5405">
        <w:rPr>
          <w:rFonts w:ascii="Times New Roman" w:eastAsia="MS Mincho" w:hAnsi="Times New Roman" w:cs="Times New Roman"/>
          <w:sz w:val="24"/>
          <w:szCs w:val="20"/>
        </w:rPr>
        <w:t>505</w:t>
      </w:r>
      <w:r w:rsidR="002E3A45" w:rsidRPr="00DB5405">
        <w:rPr>
          <w:rFonts w:ascii="Times New Roman" w:eastAsia="MS Mincho" w:hAnsi="Times New Roman" w:cs="Times New Roman"/>
          <w:sz w:val="24"/>
          <w:szCs w:val="20"/>
        </w:rPr>
        <w:t>.380,50</w:t>
      </w:r>
      <w:r w:rsidRPr="00DB5405">
        <w:rPr>
          <w:rFonts w:ascii="Times New Roman" w:eastAsia="MS Mincho" w:hAnsi="Times New Roman" w:cs="Times New Roman"/>
          <w:sz w:val="24"/>
          <w:szCs w:val="20"/>
        </w:rPr>
        <w:t xml:space="preserve"> zł. Planowane wydatki  zrealizowano w </w:t>
      </w:r>
      <w:r w:rsidR="002E3A45" w:rsidRPr="00DB5405">
        <w:rPr>
          <w:rFonts w:ascii="Times New Roman" w:eastAsia="MS Mincho" w:hAnsi="Times New Roman" w:cs="Times New Roman"/>
          <w:sz w:val="24"/>
          <w:szCs w:val="20"/>
        </w:rPr>
        <w:t>4</w:t>
      </w:r>
      <w:r w:rsidR="004E1AB8" w:rsidRPr="00DB5405">
        <w:rPr>
          <w:rFonts w:ascii="Times New Roman" w:eastAsia="MS Mincho" w:hAnsi="Times New Roman" w:cs="Times New Roman"/>
          <w:sz w:val="24"/>
          <w:szCs w:val="20"/>
        </w:rPr>
        <w:t xml:space="preserve">4,9 </w:t>
      </w:r>
      <w:r w:rsidRPr="00DB5405">
        <w:rPr>
          <w:rFonts w:ascii="Times New Roman" w:eastAsia="MS Mincho" w:hAnsi="Times New Roman" w:cs="Times New Roman"/>
          <w:sz w:val="24"/>
          <w:szCs w:val="20"/>
        </w:rPr>
        <w:t>%. Wydatki w</w:t>
      </w:r>
      <w:r w:rsidRPr="002E3A45">
        <w:rPr>
          <w:rFonts w:ascii="Times New Roman" w:eastAsia="MS Mincho" w:hAnsi="Times New Roman" w:cs="Times New Roman"/>
          <w:sz w:val="24"/>
          <w:szCs w:val="20"/>
        </w:rPr>
        <w:t xml:space="preserve"> dziale Administracja publiczna stanowiły</w:t>
      </w:r>
      <w:r w:rsidR="002E3A45" w:rsidRPr="00777ADD">
        <w:rPr>
          <w:rFonts w:ascii="Times New Roman" w:eastAsia="MS Mincho" w:hAnsi="Times New Roman" w:cs="Times New Roman"/>
          <w:b/>
          <w:bCs/>
          <w:sz w:val="24"/>
          <w:szCs w:val="20"/>
        </w:rPr>
        <w:t>9,</w:t>
      </w:r>
      <w:r w:rsidR="00DB5405">
        <w:rPr>
          <w:rFonts w:ascii="Times New Roman" w:eastAsia="MS Mincho" w:hAnsi="Times New Roman" w:cs="Times New Roman"/>
          <w:b/>
          <w:bCs/>
          <w:sz w:val="24"/>
          <w:szCs w:val="20"/>
        </w:rPr>
        <w:t>5</w:t>
      </w:r>
      <w:r w:rsidR="002E3A45" w:rsidRPr="00777ADD">
        <w:rPr>
          <w:rFonts w:ascii="Times New Roman" w:eastAsia="MS Mincho" w:hAnsi="Times New Roman" w:cs="Times New Roman"/>
          <w:b/>
          <w:bCs/>
          <w:sz w:val="24"/>
          <w:szCs w:val="20"/>
        </w:rPr>
        <w:t xml:space="preserve"> %</w:t>
      </w:r>
      <w:r w:rsidRPr="002E3A45">
        <w:rPr>
          <w:rFonts w:ascii="Times New Roman" w:eastAsia="MS Mincho" w:hAnsi="Times New Roman" w:cs="Times New Roman"/>
          <w:bCs/>
          <w:sz w:val="24"/>
          <w:szCs w:val="20"/>
        </w:rPr>
        <w:t xml:space="preserve"> wydatków budżetu ogółem.</w:t>
      </w:r>
    </w:p>
    <w:p w:rsidR="00315C7D" w:rsidRPr="005F51A8" w:rsidRDefault="00315C7D" w:rsidP="00714834">
      <w:pPr>
        <w:spacing w:after="0" w:line="22" w:lineRule="atLeast"/>
        <w:jc w:val="both"/>
        <w:rPr>
          <w:rFonts w:ascii="Times New Roman" w:eastAsia="MS Mincho" w:hAnsi="Times New Roman" w:cs="Times New Roman"/>
          <w:bCs/>
          <w:color w:val="1F497D" w:themeColor="text2"/>
          <w:sz w:val="24"/>
          <w:szCs w:val="20"/>
        </w:rPr>
      </w:pPr>
    </w:p>
    <w:p w:rsidR="00315C7D" w:rsidRPr="00777ADD" w:rsidRDefault="00315C7D" w:rsidP="00714834">
      <w:pPr>
        <w:spacing w:after="0" w:line="22" w:lineRule="atLeast"/>
        <w:jc w:val="both"/>
        <w:rPr>
          <w:rFonts w:ascii="Times New Roman" w:eastAsia="MS Mincho" w:hAnsi="Times New Roman" w:cs="Times New Roman"/>
          <w:sz w:val="24"/>
          <w:szCs w:val="20"/>
        </w:rPr>
      </w:pPr>
      <w:r w:rsidRPr="00777ADD">
        <w:rPr>
          <w:rFonts w:ascii="Times New Roman" w:eastAsia="MS Mincho" w:hAnsi="Times New Roman" w:cs="Times New Roman"/>
          <w:sz w:val="24"/>
          <w:szCs w:val="20"/>
        </w:rPr>
        <w:t xml:space="preserve">Zadania realizowane są przez Urząd Gminy Osielsko, Zespół do spraw Oświaty oraz Gminny Ośrodek Sportu i Rekreacji. Zespół do spraw Oświaty realizuje zadanie powierzone mu jako centrum usług wspólnych w zakresie obsługi jednostek oświatowych - rozdział 75085 Wspólna obsługa jednostek samorządu terytorialnego. GOSIR wykonuje część zadań gminy </w:t>
      </w:r>
      <w:r w:rsidRPr="00777ADD">
        <w:rPr>
          <w:rFonts w:ascii="Times New Roman" w:eastAsia="MS Mincho" w:hAnsi="Times New Roman" w:cs="Times New Roman"/>
          <w:sz w:val="24"/>
          <w:szCs w:val="20"/>
        </w:rPr>
        <w:br/>
        <w:t xml:space="preserve">w zakresie promocji gminy – rozdział 75075 Promocja jednostek samorządu terytorialnego. Pozostałe zadania są realizowane przez Urząd Gminy. </w:t>
      </w:r>
    </w:p>
    <w:p w:rsidR="00315C7D" w:rsidRPr="005F51A8" w:rsidRDefault="00315C7D" w:rsidP="00714834">
      <w:pPr>
        <w:spacing w:after="0" w:line="22" w:lineRule="atLeast"/>
        <w:jc w:val="both"/>
        <w:rPr>
          <w:rFonts w:ascii="Times New Roman" w:eastAsia="MS Mincho" w:hAnsi="Times New Roman" w:cs="Times New Roman"/>
          <w:color w:val="1F497D" w:themeColor="text2"/>
          <w:sz w:val="24"/>
          <w:szCs w:val="20"/>
          <w:u w:val="single"/>
        </w:rPr>
      </w:pPr>
    </w:p>
    <w:p w:rsidR="00315C7D" w:rsidRPr="00EB50AF" w:rsidRDefault="00315C7D" w:rsidP="00714834">
      <w:pPr>
        <w:spacing w:after="0" w:line="22" w:lineRule="atLeast"/>
        <w:jc w:val="both"/>
        <w:rPr>
          <w:rFonts w:ascii="Times New Roman" w:eastAsia="MS Mincho" w:hAnsi="Times New Roman" w:cs="Times New Roman"/>
          <w:sz w:val="24"/>
          <w:szCs w:val="20"/>
          <w:u w:val="single"/>
        </w:rPr>
      </w:pPr>
      <w:r w:rsidRPr="00EB50AF">
        <w:rPr>
          <w:rFonts w:ascii="Times New Roman" w:eastAsia="MS Mincho" w:hAnsi="Times New Roman" w:cs="Times New Roman"/>
          <w:sz w:val="24"/>
          <w:szCs w:val="20"/>
          <w:u w:val="single"/>
        </w:rPr>
        <w:t>Rozdział 75011 - Urzędy wojewódzkie</w:t>
      </w:r>
    </w:p>
    <w:p w:rsidR="00315C7D" w:rsidRPr="00EB50AF" w:rsidRDefault="00315C7D" w:rsidP="00714834">
      <w:pPr>
        <w:spacing w:after="0" w:line="22" w:lineRule="atLeast"/>
        <w:jc w:val="both"/>
        <w:rPr>
          <w:rFonts w:ascii="Times New Roman" w:eastAsia="MS Mincho" w:hAnsi="Times New Roman" w:cs="Times New Roman"/>
          <w:sz w:val="24"/>
          <w:szCs w:val="24"/>
        </w:rPr>
      </w:pPr>
      <w:r w:rsidRPr="00EB50AF">
        <w:rPr>
          <w:rFonts w:ascii="Times New Roman" w:eastAsia="MS Mincho" w:hAnsi="Times New Roman" w:cs="Times New Roman"/>
          <w:sz w:val="24"/>
          <w:szCs w:val="24"/>
        </w:rPr>
        <w:t xml:space="preserve">Planowane wydatki </w:t>
      </w:r>
      <w:r w:rsidR="00EB50AF">
        <w:rPr>
          <w:rFonts w:ascii="Times New Roman" w:eastAsia="MS Mincho" w:hAnsi="Times New Roman" w:cs="Times New Roman"/>
          <w:sz w:val="24"/>
          <w:szCs w:val="24"/>
        </w:rPr>
        <w:t>447.929,65</w:t>
      </w:r>
      <w:r w:rsidRPr="00EB50AF">
        <w:rPr>
          <w:rFonts w:ascii="Times New Roman" w:eastAsia="MS Mincho" w:hAnsi="Times New Roman" w:cs="Times New Roman"/>
          <w:sz w:val="24"/>
          <w:szCs w:val="24"/>
        </w:rPr>
        <w:t xml:space="preserve"> zł. Wykonanie  </w:t>
      </w:r>
      <w:r w:rsidR="00EB50AF">
        <w:rPr>
          <w:rFonts w:ascii="Times New Roman" w:eastAsia="MS Mincho" w:hAnsi="Times New Roman" w:cs="Times New Roman"/>
          <w:sz w:val="24"/>
          <w:szCs w:val="24"/>
        </w:rPr>
        <w:t>199.722,63</w:t>
      </w:r>
      <w:r w:rsidRPr="00EB50AF">
        <w:rPr>
          <w:rFonts w:ascii="Times New Roman" w:eastAsia="MS Mincho" w:hAnsi="Times New Roman" w:cs="Times New Roman"/>
          <w:sz w:val="24"/>
          <w:szCs w:val="24"/>
        </w:rPr>
        <w:t xml:space="preserve"> zł – </w:t>
      </w:r>
      <w:r w:rsidR="00EB50AF">
        <w:rPr>
          <w:rFonts w:ascii="Times New Roman" w:eastAsia="MS Mincho" w:hAnsi="Times New Roman" w:cs="Times New Roman"/>
          <w:sz w:val="24"/>
          <w:szCs w:val="24"/>
        </w:rPr>
        <w:t>44,6</w:t>
      </w:r>
      <w:r w:rsidRPr="00EB50AF">
        <w:rPr>
          <w:rFonts w:ascii="Times New Roman" w:eastAsia="MS Mincho" w:hAnsi="Times New Roman" w:cs="Times New Roman"/>
          <w:sz w:val="24"/>
          <w:szCs w:val="24"/>
        </w:rPr>
        <w:t xml:space="preserve"> % planu.</w:t>
      </w:r>
    </w:p>
    <w:p w:rsidR="00315C7D" w:rsidRPr="00EB50AF" w:rsidRDefault="00315C7D" w:rsidP="00714834">
      <w:pPr>
        <w:spacing w:after="0" w:line="22" w:lineRule="atLeast"/>
        <w:jc w:val="both"/>
        <w:rPr>
          <w:rFonts w:ascii="Times New Roman" w:eastAsia="MS Mincho" w:hAnsi="Times New Roman" w:cs="Times New Roman"/>
          <w:sz w:val="24"/>
          <w:szCs w:val="24"/>
        </w:rPr>
      </w:pPr>
      <w:r w:rsidRPr="00EB50AF">
        <w:rPr>
          <w:rFonts w:ascii="Times New Roman" w:eastAsia="MS Mincho" w:hAnsi="Times New Roman" w:cs="Times New Roman"/>
          <w:sz w:val="24"/>
          <w:szCs w:val="24"/>
        </w:rPr>
        <w:t xml:space="preserve">Przekazana przez Wojewodę Kujawsko Pomorskiego dotacja na realizację zadań bieżących zleconych gminie z zakresu administracji rządowej w kwocie </w:t>
      </w:r>
      <w:r w:rsidR="00CB50EC">
        <w:rPr>
          <w:rFonts w:ascii="Times New Roman" w:eastAsia="MS Mincho" w:hAnsi="Times New Roman" w:cs="Times New Roman"/>
          <w:sz w:val="24"/>
          <w:szCs w:val="24"/>
        </w:rPr>
        <w:t>63.759,00</w:t>
      </w:r>
      <w:r w:rsidRPr="00EB50AF">
        <w:rPr>
          <w:rFonts w:ascii="Times New Roman" w:eastAsia="MS Mincho" w:hAnsi="Times New Roman" w:cs="Times New Roman"/>
          <w:sz w:val="24"/>
          <w:szCs w:val="24"/>
        </w:rPr>
        <w:t xml:space="preserve"> zł została wydatkowana w 100 %.  </w:t>
      </w:r>
      <w:r w:rsidRPr="00EB50AF">
        <w:rPr>
          <w:rFonts w:ascii="Times New Roman" w:eastAsia="Times New Roman" w:hAnsi="Times New Roman" w:cs="Times New Roman"/>
          <w:sz w:val="24"/>
          <w:szCs w:val="24"/>
        </w:rPr>
        <w:t xml:space="preserve">Budżet państwa w sposób nie wystarczający zabezpiecza niezbędne  środki na realizację zadań zleconych, gmina z własnego budżetu dołożyła </w:t>
      </w:r>
      <w:r w:rsidR="00CB50EC">
        <w:rPr>
          <w:rFonts w:ascii="Times New Roman" w:eastAsia="Times New Roman" w:hAnsi="Times New Roman" w:cs="Times New Roman"/>
          <w:sz w:val="24"/>
          <w:szCs w:val="24"/>
        </w:rPr>
        <w:t xml:space="preserve">135.963,63 </w:t>
      </w:r>
      <w:r w:rsidRPr="00EB50AF">
        <w:rPr>
          <w:rFonts w:ascii="Times New Roman" w:eastAsia="MS Mincho" w:hAnsi="Times New Roman" w:cs="Times New Roman"/>
          <w:sz w:val="24"/>
          <w:szCs w:val="24"/>
        </w:rPr>
        <w:t xml:space="preserve">zł.  </w:t>
      </w:r>
      <w:r w:rsidR="00B86096">
        <w:rPr>
          <w:rFonts w:ascii="Times New Roman" w:eastAsia="MS Mincho" w:hAnsi="Times New Roman" w:cs="Times New Roman"/>
          <w:sz w:val="24"/>
          <w:szCs w:val="24"/>
        </w:rPr>
        <w:br/>
      </w:r>
      <w:r w:rsidRPr="00EB50AF">
        <w:rPr>
          <w:rFonts w:ascii="Times New Roman" w:eastAsia="MS Mincho" w:hAnsi="Times New Roman" w:cs="Times New Roman"/>
          <w:sz w:val="24"/>
          <w:szCs w:val="24"/>
        </w:rPr>
        <w:t>Wg stanu na 3</w:t>
      </w:r>
      <w:r w:rsidR="00BB47D0">
        <w:rPr>
          <w:rFonts w:ascii="Times New Roman" w:eastAsia="MS Mincho" w:hAnsi="Times New Roman" w:cs="Times New Roman"/>
          <w:sz w:val="24"/>
          <w:szCs w:val="24"/>
        </w:rPr>
        <w:t xml:space="preserve">0 czerwca 2021 r. </w:t>
      </w:r>
      <w:r w:rsidRPr="00EB50AF">
        <w:rPr>
          <w:rFonts w:ascii="Times New Roman" w:eastAsia="MS Mincho" w:hAnsi="Times New Roman" w:cs="Times New Roman"/>
          <w:sz w:val="24"/>
          <w:szCs w:val="24"/>
        </w:rPr>
        <w:t xml:space="preserve"> z</w:t>
      </w:r>
      <w:r w:rsidRPr="00EB50AF">
        <w:rPr>
          <w:rFonts w:ascii="Times New Roman" w:eastAsia="Times New Roman" w:hAnsi="Times New Roman" w:cs="Times New Roman"/>
          <w:sz w:val="24"/>
          <w:szCs w:val="24"/>
        </w:rPr>
        <w:t xml:space="preserve">adania zlecone realizowało </w:t>
      </w:r>
      <w:r w:rsidR="00F946E7">
        <w:rPr>
          <w:rFonts w:ascii="Times New Roman" w:eastAsia="Times New Roman" w:hAnsi="Times New Roman" w:cs="Times New Roman"/>
          <w:sz w:val="24"/>
          <w:szCs w:val="24"/>
        </w:rPr>
        <w:t>6</w:t>
      </w:r>
      <w:r w:rsidRPr="00EB50AF">
        <w:rPr>
          <w:rFonts w:ascii="Times New Roman" w:eastAsia="Times New Roman" w:hAnsi="Times New Roman" w:cs="Times New Roman"/>
          <w:sz w:val="24"/>
          <w:szCs w:val="24"/>
        </w:rPr>
        <w:t xml:space="preserve"> pracowników zatrudnionych na 4,</w:t>
      </w:r>
      <w:r w:rsidR="00912478" w:rsidRPr="00EB50AF">
        <w:rPr>
          <w:rFonts w:ascii="Times New Roman" w:eastAsia="Times New Roman" w:hAnsi="Times New Roman" w:cs="Times New Roman"/>
          <w:sz w:val="24"/>
          <w:szCs w:val="24"/>
        </w:rPr>
        <w:t>4</w:t>
      </w:r>
      <w:r w:rsidRPr="00EB50AF">
        <w:rPr>
          <w:rFonts w:ascii="Times New Roman" w:eastAsia="Times New Roman" w:hAnsi="Times New Roman" w:cs="Times New Roman"/>
          <w:sz w:val="24"/>
          <w:szCs w:val="24"/>
        </w:rPr>
        <w:t>5 etatu.  W</w:t>
      </w:r>
      <w:r w:rsidRPr="00EB50AF">
        <w:rPr>
          <w:rFonts w:ascii="Times New Roman" w:eastAsia="MS Mincho" w:hAnsi="Times New Roman" w:cs="Times New Roman"/>
          <w:sz w:val="24"/>
          <w:szCs w:val="24"/>
        </w:rPr>
        <w:t xml:space="preserve">ydatki na wynagrodzenia i pochodne od wynagrodzeń osób wykonujących </w:t>
      </w:r>
      <w:r w:rsidR="0084727A" w:rsidRPr="00EB50AF">
        <w:rPr>
          <w:rFonts w:ascii="Times New Roman" w:eastAsia="MS Mincho" w:hAnsi="Times New Roman" w:cs="Times New Roman"/>
          <w:sz w:val="24"/>
          <w:szCs w:val="24"/>
        </w:rPr>
        <w:t xml:space="preserve">te zadania wyniosły – </w:t>
      </w:r>
      <w:r w:rsidR="00F23455">
        <w:rPr>
          <w:rFonts w:ascii="Times New Roman" w:eastAsia="MS Mincho" w:hAnsi="Times New Roman" w:cs="Times New Roman"/>
          <w:sz w:val="24"/>
          <w:szCs w:val="24"/>
        </w:rPr>
        <w:t>177.320,73</w:t>
      </w:r>
      <w:r w:rsidRPr="00EB50AF">
        <w:rPr>
          <w:rFonts w:ascii="Times New Roman" w:eastAsia="MS Mincho" w:hAnsi="Times New Roman" w:cs="Times New Roman"/>
          <w:sz w:val="24"/>
          <w:szCs w:val="24"/>
        </w:rPr>
        <w:t xml:space="preserve"> zł. Pozostałe wydatki –</w:t>
      </w:r>
      <w:r w:rsidR="00F23455">
        <w:rPr>
          <w:rFonts w:ascii="Times New Roman" w:eastAsia="MS Mincho" w:hAnsi="Times New Roman" w:cs="Times New Roman"/>
          <w:sz w:val="24"/>
          <w:szCs w:val="24"/>
        </w:rPr>
        <w:t xml:space="preserve"> 22.401,90</w:t>
      </w:r>
      <w:r w:rsidRPr="00EB50AF">
        <w:rPr>
          <w:rFonts w:ascii="Times New Roman" w:eastAsia="MS Mincho" w:hAnsi="Times New Roman" w:cs="Times New Roman"/>
          <w:sz w:val="24"/>
          <w:szCs w:val="24"/>
        </w:rPr>
        <w:t xml:space="preserve"> zł.</w:t>
      </w:r>
    </w:p>
    <w:p w:rsidR="00315C7D" w:rsidRPr="005F51A8" w:rsidRDefault="00315C7D" w:rsidP="00714834">
      <w:pPr>
        <w:spacing w:after="0" w:line="22" w:lineRule="atLeast"/>
        <w:jc w:val="both"/>
        <w:rPr>
          <w:rFonts w:ascii="Times New Roman" w:eastAsia="MS Mincho" w:hAnsi="Times New Roman" w:cs="Times New Roman"/>
          <w:color w:val="1F497D" w:themeColor="text2"/>
          <w:sz w:val="24"/>
          <w:szCs w:val="24"/>
        </w:rPr>
      </w:pPr>
    </w:p>
    <w:p w:rsidR="00315C7D" w:rsidRPr="00F23455" w:rsidRDefault="00315C7D" w:rsidP="00714834">
      <w:pPr>
        <w:spacing w:after="0" w:line="22" w:lineRule="atLeast"/>
        <w:rPr>
          <w:rFonts w:ascii="Times New Roman" w:eastAsia="Times New Roman" w:hAnsi="Times New Roman" w:cs="Times New Roman"/>
          <w:sz w:val="24"/>
          <w:szCs w:val="24"/>
          <w:u w:val="single"/>
        </w:rPr>
      </w:pPr>
      <w:r w:rsidRPr="00F23455">
        <w:rPr>
          <w:rFonts w:ascii="Times New Roman" w:eastAsia="Times New Roman" w:hAnsi="Times New Roman" w:cs="Times New Roman"/>
          <w:sz w:val="24"/>
          <w:szCs w:val="24"/>
          <w:u w:val="single"/>
        </w:rPr>
        <w:t>Rozdział 75014 –  Egzekucja administracyjna należności pieniężnych</w:t>
      </w:r>
    </w:p>
    <w:p w:rsidR="00315C7D" w:rsidRPr="00F23455" w:rsidRDefault="00315C7D" w:rsidP="00714834">
      <w:pPr>
        <w:spacing w:after="0" w:line="22" w:lineRule="atLeast"/>
        <w:rPr>
          <w:rFonts w:ascii="Times New Roman" w:eastAsia="Times New Roman" w:hAnsi="Times New Roman" w:cs="Times New Roman"/>
          <w:sz w:val="24"/>
          <w:szCs w:val="24"/>
        </w:rPr>
      </w:pPr>
      <w:r w:rsidRPr="00F23455">
        <w:rPr>
          <w:rFonts w:ascii="Times New Roman" w:eastAsia="Times New Roman" w:hAnsi="Times New Roman" w:cs="Times New Roman"/>
          <w:sz w:val="24"/>
          <w:szCs w:val="24"/>
        </w:rPr>
        <w:t xml:space="preserve">Planowane wydatki </w:t>
      </w:r>
      <w:r w:rsidR="00A93302">
        <w:rPr>
          <w:rFonts w:ascii="Times New Roman" w:eastAsia="Times New Roman" w:hAnsi="Times New Roman" w:cs="Times New Roman"/>
          <w:sz w:val="24"/>
          <w:szCs w:val="24"/>
        </w:rPr>
        <w:t>30</w:t>
      </w:r>
      <w:r w:rsidRPr="00F23455">
        <w:rPr>
          <w:rFonts w:ascii="Times New Roman" w:eastAsia="Times New Roman" w:hAnsi="Times New Roman" w:cs="Times New Roman"/>
          <w:sz w:val="24"/>
          <w:szCs w:val="24"/>
        </w:rPr>
        <w:t>.000,00 zł. wykonanie  -</w:t>
      </w:r>
      <w:r w:rsidR="00A93302">
        <w:rPr>
          <w:rFonts w:ascii="Times New Roman" w:eastAsia="Times New Roman" w:hAnsi="Times New Roman" w:cs="Times New Roman"/>
          <w:sz w:val="24"/>
          <w:szCs w:val="24"/>
        </w:rPr>
        <w:t>7.905,93</w:t>
      </w:r>
      <w:r w:rsidRPr="00F23455">
        <w:rPr>
          <w:rFonts w:ascii="Times New Roman" w:eastAsia="Times New Roman" w:hAnsi="Times New Roman" w:cs="Times New Roman"/>
          <w:sz w:val="24"/>
          <w:szCs w:val="24"/>
        </w:rPr>
        <w:t xml:space="preserve"> zł – </w:t>
      </w:r>
      <w:r w:rsidR="00A93302">
        <w:rPr>
          <w:rFonts w:ascii="Times New Roman" w:eastAsia="Times New Roman" w:hAnsi="Times New Roman" w:cs="Times New Roman"/>
          <w:sz w:val="24"/>
          <w:szCs w:val="24"/>
        </w:rPr>
        <w:t>26,4</w:t>
      </w:r>
      <w:r w:rsidRPr="00F23455">
        <w:rPr>
          <w:rFonts w:ascii="Times New Roman" w:eastAsia="Times New Roman" w:hAnsi="Times New Roman" w:cs="Times New Roman"/>
          <w:sz w:val="24"/>
          <w:szCs w:val="24"/>
        </w:rPr>
        <w:t xml:space="preserve"> % planu.</w:t>
      </w:r>
    </w:p>
    <w:p w:rsidR="00315C7D" w:rsidRPr="00F23455" w:rsidRDefault="00315C7D" w:rsidP="00714834">
      <w:pPr>
        <w:spacing w:after="0" w:line="22" w:lineRule="atLeast"/>
        <w:jc w:val="both"/>
        <w:rPr>
          <w:rFonts w:ascii="Times New Roman" w:eastAsia="Times New Roman" w:hAnsi="Times New Roman" w:cs="Times New Roman"/>
          <w:sz w:val="24"/>
          <w:szCs w:val="24"/>
        </w:rPr>
      </w:pPr>
      <w:r w:rsidRPr="00F23455">
        <w:rPr>
          <w:rFonts w:ascii="Times New Roman" w:eastAsia="Times New Roman" w:hAnsi="Times New Roman" w:cs="Times New Roman"/>
          <w:sz w:val="24"/>
          <w:szCs w:val="24"/>
        </w:rPr>
        <w:lastRenderedPageBreak/>
        <w:t>W rozdziale ujęto opłaty komornicze pobierane przez organy egzekucyjne i  inne wydatki związane z egzekucją administracyjną zaległości pieniężnych z tytułu podatków i opłat.</w:t>
      </w:r>
    </w:p>
    <w:p w:rsidR="00315C7D" w:rsidRPr="00F23455" w:rsidRDefault="00315C7D" w:rsidP="00714834">
      <w:pPr>
        <w:spacing w:after="0" w:line="22" w:lineRule="atLeast"/>
        <w:jc w:val="both"/>
        <w:rPr>
          <w:rFonts w:ascii="Times New Roman" w:eastAsia="Times New Roman" w:hAnsi="Times New Roman" w:cs="Times New Roman"/>
          <w:sz w:val="24"/>
          <w:szCs w:val="24"/>
        </w:rPr>
      </w:pPr>
    </w:p>
    <w:p w:rsidR="00315C7D" w:rsidRPr="00624833" w:rsidRDefault="00315C7D" w:rsidP="00714834">
      <w:pPr>
        <w:spacing w:after="0" w:line="22" w:lineRule="atLeast"/>
        <w:jc w:val="both"/>
        <w:rPr>
          <w:rFonts w:ascii="Times New Roman" w:eastAsia="MS Mincho" w:hAnsi="Times New Roman" w:cs="Times New Roman"/>
          <w:sz w:val="24"/>
          <w:szCs w:val="24"/>
          <w:u w:val="single"/>
        </w:rPr>
      </w:pPr>
      <w:r w:rsidRPr="00624833">
        <w:rPr>
          <w:rFonts w:ascii="Times New Roman" w:eastAsia="MS Mincho" w:hAnsi="Times New Roman" w:cs="Times New Roman"/>
          <w:sz w:val="24"/>
          <w:szCs w:val="24"/>
          <w:u w:val="single"/>
        </w:rPr>
        <w:t>Rozdział 75020 - Starostwa powiatowe</w:t>
      </w:r>
    </w:p>
    <w:p w:rsidR="00315C7D" w:rsidRPr="00624833" w:rsidRDefault="00315C7D" w:rsidP="00714834">
      <w:pPr>
        <w:spacing w:after="0" w:line="22" w:lineRule="atLeast"/>
        <w:jc w:val="both"/>
        <w:rPr>
          <w:rFonts w:ascii="Times New Roman" w:eastAsia="MS Mincho" w:hAnsi="Times New Roman" w:cs="Times New Roman"/>
          <w:sz w:val="24"/>
          <w:szCs w:val="24"/>
        </w:rPr>
      </w:pPr>
      <w:r w:rsidRPr="00624833">
        <w:rPr>
          <w:rFonts w:ascii="Times New Roman" w:eastAsia="MS Mincho" w:hAnsi="Times New Roman" w:cs="Times New Roman"/>
          <w:sz w:val="24"/>
          <w:szCs w:val="24"/>
        </w:rPr>
        <w:t>Planowane wydatki 9</w:t>
      </w:r>
      <w:r w:rsidR="00624833">
        <w:rPr>
          <w:rFonts w:ascii="Times New Roman" w:eastAsia="MS Mincho" w:hAnsi="Times New Roman" w:cs="Times New Roman"/>
          <w:sz w:val="24"/>
          <w:szCs w:val="24"/>
        </w:rPr>
        <w:t>5.000,00</w:t>
      </w:r>
      <w:r w:rsidRPr="00624833">
        <w:rPr>
          <w:rFonts w:ascii="Times New Roman" w:eastAsia="MS Mincho" w:hAnsi="Times New Roman" w:cs="Times New Roman"/>
          <w:sz w:val="24"/>
          <w:szCs w:val="24"/>
        </w:rPr>
        <w:t xml:space="preserve"> zł. Wykonanie </w:t>
      </w:r>
      <w:r w:rsidR="00624833">
        <w:rPr>
          <w:rFonts w:ascii="Times New Roman" w:eastAsia="MS Mincho" w:hAnsi="Times New Roman" w:cs="Times New Roman"/>
          <w:sz w:val="24"/>
          <w:szCs w:val="24"/>
        </w:rPr>
        <w:t>47.400,00</w:t>
      </w:r>
      <w:r w:rsidRPr="00624833">
        <w:rPr>
          <w:rFonts w:ascii="Times New Roman" w:eastAsia="MS Mincho" w:hAnsi="Times New Roman" w:cs="Times New Roman"/>
          <w:sz w:val="24"/>
          <w:szCs w:val="24"/>
        </w:rPr>
        <w:t xml:space="preserve"> zł – </w:t>
      </w:r>
      <w:r w:rsidR="00624833">
        <w:rPr>
          <w:rFonts w:ascii="Times New Roman" w:eastAsia="MS Mincho" w:hAnsi="Times New Roman" w:cs="Times New Roman"/>
          <w:sz w:val="24"/>
          <w:szCs w:val="24"/>
        </w:rPr>
        <w:t>49,9</w:t>
      </w:r>
      <w:r w:rsidRPr="00624833">
        <w:rPr>
          <w:rFonts w:ascii="Times New Roman" w:eastAsia="MS Mincho" w:hAnsi="Times New Roman" w:cs="Times New Roman"/>
          <w:sz w:val="24"/>
          <w:szCs w:val="24"/>
        </w:rPr>
        <w:t xml:space="preserve"> % planu.</w:t>
      </w:r>
    </w:p>
    <w:p w:rsidR="00315C7D" w:rsidRPr="00624833" w:rsidRDefault="00315C7D" w:rsidP="00714834">
      <w:pPr>
        <w:spacing w:after="0" w:line="22" w:lineRule="atLeast"/>
        <w:jc w:val="both"/>
        <w:rPr>
          <w:rFonts w:ascii="Times New Roman" w:eastAsia="Times New Roman" w:hAnsi="Times New Roman" w:cs="Times New Roman"/>
          <w:sz w:val="24"/>
          <w:szCs w:val="24"/>
        </w:rPr>
      </w:pPr>
      <w:r w:rsidRPr="00624833">
        <w:rPr>
          <w:rFonts w:ascii="Times New Roman" w:eastAsia="Times New Roman" w:hAnsi="Times New Roman" w:cs="Times New Roman"/>
          <w:sz w:val="24"/>
          <w:szCs w:val="24"/>
        </w:rPr>
        <w:t xml:space="preserve">Pomoc finansowa dla powiatu na prowadzenie w Osielsku filii Wydziału Komunikacji Starostwa Powiatowego w Bydgoszczy. Dotacja przeznaczona jest na dopłatę do wynagrodzeń dwóch pracowników zatrudnionych w filii w Osielsku oraz bieżące koszty prowadzenia filii. </w:t>
      </w:r>
    </w:p>
    <w:p w:rsidR="00315C7D" w:rsidRPr="005F51A8" w:rsidRDefault="00315C7D" w:rsidP="00714834">
      <w:pPr>
        <w:spacing w:after="0" w:line="22" w:lineRule="atLeast"/>
        <w:jc w:val="both"/>
        <w:rPr>
          <w:rFonts w:ascii="Times New Roman" w:eastAsia="MS Mincho" w:hAnsi="Times New Roman" w:cs="Times New Roman"/>
          <w:color w:val="1F497D" w:themeColor="text2"/>
          <w:sz w:val="24"/>
          <w:szCs w:val="20"/>
          <w:u w:val="single"/>
        </w:rPr>
      </w:pPr>
    </w:p>
    <w:p w:rsidR="00315C7D" w:rsidRPr="00CD74DF" w:rsidRDefault="00315C7D" w:rsidP="00714834">
      <w:pPr>
        <w:spacing w:after="0" w:line="22" w:lineRule="atLeast"/>
        <w:jc w:val="both"/>
        <w:rPr>
          <w:rFonts w:ascii="Times New Roman" w:eastAsia="MS Mincho" w:hAnsi="Times New Roman" w:cs="Times New Roman"/>
          <w:sz w:val="24"/>
          <w:szCs w:val="20"/>
          <w:u w:val="single"/>
        </w:rPr>
      </w:pPr>
      <w:r w:rsidRPr="00CD74DF">
        <w:rPr>
          <w:rFonts w:ascii="Times New Roman" w:eastAsia="MS Mincho" w:hAnsi="Times New Roman" w:cs="Times New Roman"/>
          <w:sz w:val="24"/>
          <w:szCs w:val="20"/>
          <w:u w:val="single"/>
        </w:rPr>
        <w:t>Rozdział 75022 - Rady gmin (miast i miast na prawach powiatu)</w:t>
      </w:r>
    </w:p>
    <w:p w:rsidR="00315C7D" w:rsidRPr="00CD74DF" w:rsidRDefault="00315C7D" w:rsidP="00714834">
      <w:pPr>
        <w:spacing w:after="0" w:line="22" w:lineRule="atLeast"/>
        <w:jc w:val="both"/>
        <w:rPr>
          <w:rFonts w:ascii="Times New Roman" w:eastAsia="MS Mincho" w:hAnsi="Times New Roman" w:cs="Times New Roman"/>
          <w:sz w:val="24"/>
          <w:szCs w:val="20"/>
        </w:rPr>
      </w:pPr>
      <w:r w:rsidRPr="00CD74DF">
        <w:rPr>
          <w:rFonts w:ascii="Times New Roman" w:eastAsia="MS Mincho" w:hAnsi="Times New Roman" w:cs="Times New Roman"/>
          <w:sz w:val="24"/>
          <w:szCs w:val="20"/>
        </w:rPr>
        <w:t>Planowane wydatki –2</w:t>
      </w:r>
      <w:r w:rsidR="00CD74DF" w:rsidRPr="00CD74DF">
        <w:rPr>
          <w:rFonts w:ascii="Times New Roman" w:eastAsia="MS Mincho" w:hAnsi="Times New Roman" w:cs="Times New Roman"/>
          <w:sz w:val="24"/>
          <w:szCs w:val="20"/>
        </w:rPr>
        <w:t>41.000</w:t>
      </w:r>
      <w:r w:rsidRPr="00CD74DF">
        <w:rPr>
          <w:rFonts w:ascii="Times New Roman" w:eastAsia="MS Mincho" w:hAnsi="Times New Roman" w:cs="Times New Roman"/>
          <w:sz w:val="24"/>
          <w:szCs w:val="20"/>
        </w:rPr>
        <w:t xml:space="preserve">,00 zł. Wykonanie – </w:t>
      </w:r>
      <w:r w:rsidR="00CD74DF" w:rsidRPr="00CD74DF">
        <w:rPr>
          <w:rFonts w:ascii="Times New Roman" w:eastAsia="MS Mincho" w:hAnsi="Times New Roman" w:cs="Times New Roman"/>
          <w:sz w:val="24"/>
          <w:szCs w:val="20"/>
        </w:rPr>
        <w:t>93.149,90</w:t>
      </w:r>
      <w:r w:rsidRPr="00CD74DF">
        <w:rPr>
          <w:rFonts w:ascii="Times New Roman" w:eastAsia="MS Mincho" w:hAnsi="Times New Roman" w:cs="Times New Roman"/>
          <w:sz w:val="24"/>
          <w:szCs w:val="20"/>
        </w:rPr>
        <w:t xml:space="preserve"> zł –  </w:t>
      </w:r>
      <w:r w:rsidR="00CD74DF">
        <w:rPr>
          <w:rFonts w:ascii="Times New Roman" w:eastAsia="MS Mincho" w:hAnsi="Times New Roman" w:cs="Times New Roman"/>
          <w:sz w:val="24"/>
          <w:szCs w:val="20"/>
        </w:rPr>
        <w:t>38,7</w:t>
      </w:r>
      <w:r w:rsidRPr="00CD74DF">
        <w:rPr>
          <w:rFonts w:ascii="Times New Roman" w:eastAsia="MS Mincho" w:hAnsi="Times New Roman" w:cs="Times New Roman"/>
          <w:sz w:val="24"/>
          <w:szCs w:val="20"/>
        </w:rPr>
        <w:t xml:space="preserve"> % planu.</w:t>
      </w:r>
    </w:p>
    <w:p w:rsidR="00315C7D" w:rsidRPr="00E63973" w:rsidRDefault="00315C7D" w:rsidP="00714834">
      <w:pPr>
        <w:spacing w:after="0" w:line="22" w:lineRule="atLeast"/>
        <w:jc w:val="both"/>
        <w:rPr>
          <w:rFonts w:ascii="Times New Roman" w:eastAsia="MS Mincho" w:hAnsi="Times New Roman" w:cs="Times New Roman"/>
          <w:sz w:val="24"/>
          <w:szCs w:val="20"/>
        </w:rPr>
      </w:pPr>
      <w:r w:rsidRPr="00CD74DF">
        <w:rPr>
          <w:rFonts w:ascii="Times New Roman" w:eastAsia="MS Mincho" w:hAnsi="Times New Roman" w:cs="Times New Roman"/>
          <w:sz w:val="24"/>
          <w:szCs w:val="20"/>
        </w:rPr>
        <w:t xml:space="preserve">Wypłata diet dla radnych za udział w pracach komisji i sesjach rady gminy – </w:t>
      </w:r>
      <w:r w:rsidR="00CD74DF">
        <w:rPr>
          <w:rFonts w:ascii="Times New Roman" w:eastAsia="MS Mincho" w:hAnsi="Times New Roman" w:cs="Times New Roman"/>
          <w:sz w:val="24"/>
          <w:szCs w:val="20"/>
        </w:rPr>
        <w:t>90.408,00</w:t>
      </w:r>
      <w:r w:rsidRPr="00CD74DF">
        <w:rPr>
          <w:rFonts w:ascii="Times New Roman" w:eastAsia="MS Mincho" w:hAnsi="Times New Roman" w:cs="Times New Roman"/>
          <w:sz w:val="24"/>
          <w:szCs w:val="20"/>
        </w:rPr>
        <w:t xml:space="preserve"> zł. Pozostałe wydatki – </w:t>
      </w:r>
      <w:r w:rsidR="003C0016">
        <w:rPr>
          <w:rFonts w:ascii="Times New Roman" w:eastAsia="MS Mincho" w:hAnsi="Times New Roman" w:cs="Times New Roman"/>
          <w:sz w:val="24"/>
          <w:szCs w:val="20"/>
        </w:rPr>
        <w:t>2.741,90</w:t>
      </w:r>
      <w:r w:rsidRPr="00CD74DF">
        <w:rPr>
          <w:rFonts w:ascii="Times New Roman" w:eastAsia="MS Mincho" w:hAnsi="Times New Roman" w:cs="Times New Roman"/>
          <w:sz w:val="24"/>
          <w:szCs w:val="20"/>
        </w:rPr>
        <w:t xml:space="preserve"> zł, w tym prenumerata czasopisma „Wspólnota”, </w:t>
      </w:r>
      <w:r w:rsidR="00457551">
        <w:rPr>
          <w:rFonts w:ascii="Times New Roman" w:eastAsia="MS Mincho" w:hAnsi="Times New Roman" w:cs="Times New Roman"/>
          <w:sz w:val="24"/>
          <w:szCs w:val="20"/>
        </w:rPr>
        <w:t>szkolenie  radnych, u</w:t>
      </w:r>
      <w:r w:rsidRPr="00CD74DF">
        <w:rPr>
          <w:rFonts w:ascii="Times New Roman" w:eastAsia="MS Mincho" w:hAnsi="Times New Roman" w:cs="Times New Roman"/>
          <w:sz w:val="24"/>
          <w:szCs w:val="20"/>
        </w:rPr>
        <w:t>s</w:t>
      </w:r>
      <w:r w:rsidR="00457551">
        <w:rPr>
          <w:rFonts w:ascii="Times New Roman" w:eastAsia="MS Mincho" w:hAnsi="Times New Roman" w:cs="Times New Roman"/>
          <w:sz w:val="24"/>
          <w:szCs w:val="20"/>
        </w:rPr>
        <w:t>ługa serwisowa sprzętu</w:t>
      </w:r>
      <w:r w:rsidR="009312CE">
        <w:rPr>
          <w:rFonts w:ascii="Times New Roman" w:eastAsia="MS Mincho" w:hAnsi="Times New Roman" w:cs="Times New Roman"/>
          <w:sz w:val="24"/>
          <w:szCs w:val="20"/>
        </w:rPr>
        <w:t xml:space="preserve">. W rozdziale zaplanowano </w:t>
      </w:r>
      <w:r w:rsidR="00E63973">
        <w:rPr>
          <w:rFonts w:ascii="Times New Roman" w:eastAsia="MS Mincho" w:hAnsi="Times New Roman" w:cs="Times New Roman"/>
          <w:sz w:val="24"/>
          <w:szCs w:val="20"/>
        </w:rPr>
        <w:t xml:space="preserve">także </w:t>
      </w:r>
      <w:r w:rsidR="009312CE">
        <w:rPr>
          <w:rFonts w:ascii="Times New Roman" w:eastAsia="MS Mincho" w:hAnsi="Times New Roman" w:cs="Times New Roman"/>
          <w:sz w:val="24"/>
          <w:szCs w:val="20"/>
        </w:rPr>
        <w:t xml:space="preserve">wydatki na obsługę </w:t>
      </w:r>
      <w:r w:rsidRPr="00E63973">
        <w:rPr>
          <w:rFonts w:ascii="Times New Roman" w:eastAsia="MS Mincho" w:hAnsi="Times New Roman" w:cs="Times New Roman"/>
          <w:sz w:val="24"/>
          <w:szCs w:val="20"/>
        </w:rPr>
        <w:t>Rady Gminy Online</w:t>
      </w:r>
      <w:r w:rsidR="009312CE" w:rsidRPr="00E63973">
        <w:rPr>
          <w:rFonts w:ascii="Times New Roman" w:eastAsia="MS Mincho" w:hAnsi="Times New Roman" w:cs="Times New Roman"/>
          <w:sz w:val="24"/>
          <w:szCs w:val="20"/>
        </w:rPr>
        <w:t xml:space="preserve">, które zgodnie z harmonogramem poniesione zostaną w 4 kwartale br. </w:t>
      </w:r>
    </w:p>
    <w:p w:rsidR="00315C7D" w:rsidRPr="00E63973" w:rsidRDefault="00315C7D" w:rsidP="00714834">
      <w:pPr>
        <w:spacing w:after="0" w:line="22" w:lineRule="atLeast"/>
        <w:jc w:val="both"/>
        <w:rPr>
          <w:rFonts w:ascii="Times New Roman" w:eastAsia="MS Mincho" w:hAnsi="Times New Roman" w:cs="Times New Roman"/>
          <w:sz w:val="24"/>
          <w:szCs w:val="20"/>
        </w:rPr>
      </w:pPr>
    </w:p>
    <w:p w:rsidR="00315C7D" w:rsidRPr="00E63973" w:rsidRDefault="00315C7D" w:rsidP="00714834">
      <w:pPr>
        <w:spacing w:after="0" w:line="22" w:lineRule="atLeast"/>
        <w:jc w:val="both"/>
        <w:rPr>
          <w:rFonts w:ascii="Times New Roman" w:eastAsia="MS Mincho" w:hAnsi="Times New Roman" w:cs="Times New Roman"/>
          <w:sz w:val="24"/>
          <w:szCs w:val="20"/>
          <w:u w:val="single"/>
        </w:rPr>
      </w:pPr>
      <w:r w:rsidRPr="00E63973">
        <w:rPr>
          <w:rFonts w:ascii="Times New Roman" w:eastAsia="MS Mincho" w:hAnsi="Times New Roman" w:cs="Times New Roman"/>
          <w:sz w:val="24"/>
          <w:szCs w:val="20"/>
          <w:u w:val="single"/>
        </w:rPr>
        <w:t>Rozdział 75023 - Urzędy gmin(miast i miast na prawach powiatu)</w:t>
      </w:r>
    </w:p>
    <w:p w:rsidR="00315C7D" w:rsidRPr="00E63973" w:rsidRDefault="00315C7D" w:rsidP="00714834">
      <w:pPr>
        <w:spacing w:after="0" w:line="22" w:lineRule="atLeast"/>
        <w:jc w:val="both"/>
        <w:rPr>
          <w:rFonts w:ascii="Times New Roman" w:eastAsia="MS Mincho" w:hAnsi="Times New Roman" w:cs="Times New Roman"/>
          <w:sz w:val="24"/>
          <w:szCs w:val="20"/>
        </w:rPr>
      </w:pPr>
      <w:r w:rsidRPr="00E63973">
        <w:rPr>
          <w:rFonts w:ascii="Times New Roman" w:eastAsia="MS Mincho" w:hAnsi="Times New Roman" w:cs="Times New Roman"/>
          <w:sz w:val="24"/>
          <w:szCs w:val="20"/>
        </w:rPr>
        <w:t xml:space="preserve">Planowane wydatki  </w:t>
      </w:r>
      <w:r w:rsidR="00E63973">
        <w:rPr>
          <w:rFonts w:ascii="Times New Roman" w:eastAsia="MS Mincho" w:hAnsi="Times New Roman" w:cs="Times New Roman"/>
          <w:sz w:val="24"/>
          <w:szCs w:val="20"/>
        </w:rPr>
        <w:t xml:space="preserve">7.488.200,35 </w:t>
      </w:r>
      <w:r w:rsidRPr="00E63973">
        <w:rPr>
          <w:rFonts w:ascii="Times New Roman" w:eastAsia="MS Mincho" w:hAnsi="Times New Roman" w:cs="Times New Roman"/>
          <w:sz w:val="24"/>
          <w:szCs w:val="20"/>
        </w:rPr>
        <w:t xml:space="preserve">zł. Wykonanie  </w:t>
      </w:r>
      <w:r w:rsidR="00E63973">
        <w:rPr>
          <w:rFonts w:ascii="Times New Roman" w:eastAsia="MS Mincho" w:hAnsi="Times New Roman" w:cs="Times New Roman"/>
          <w:sz w:val="24"/>
          <w:szCs w:val="20"/>
        </w:rPr>
        <w:t>3.643.492,75</w:t>
      </w:r>
      <w:r w:rsidRPr="00E63973">
        <w:rPr>
          <w:rFonts w:ascii="Times New Roman" w:eastAsia="MS Mincho" w:hAnsi="Times New Roman" w:cs="Times New Roman"/>
          <w:sz w:val="24"/>
          <w:szCs w:val="20"/>
        </w:rPr>
        <w:t xml:space="preserve"> zł –  </w:t>
      </w:r>
      <w:r w:rsidR="00E63973">
        <w:rPr>
          <w:rFonts w:ascii="Times New Roman" w:eastAsia="MS Mincho" w:hAnsi="Times New Roman" w:cs="Times New Roman"/>
          <w:sz w:val="24"/>
          <w:szCs w:val="20"/>
        </w:rPr>
        <w:t>48,7</w:t>
      </w:r>
      <w:r w:rsidRPr="00E63973">
        <w:rPr>
          <w:rFonts w:ascii="Times New Roman" w:eastAsia="MS Mincho" w:hAnsi="Times New Roman" w:cs="Times New Roman"/>
          <w:sz w:val="24"/>
          <w:szCs w:val="20"/>
        </w:rPr>
        <w:t xml:space="preserve"> % planu, z tego:</w:t>
      </w:r>
    </w:p>
    <w:p w:rsidR="00315C7D" w:rsidRPr="00E63973" w:rsidRDefault="00315C7D" w:rsidP="005D0395">
      <w:pPr>
        <w:numPr>
          <w:ilvl w:val="0"/>
          <w:numId w:val="35"/>
        </w:numPr>
        <w:spacing w:after="0" w:line="22" w:lineRule="atLeast"/>
        <w:jc w:val="both"/>
        <w:rPr>
          <w:rFonts w:ascii="Times New Roman" w:eastAsia="MS Mincho" w:hAnsi="Times New Roman" w:cs="Times New Roman"/>
          <w:sz w:val="24"/>
          <w:szCs w:val="20"/>
        </w:rPr>
      </w:pPr>
      <w:r w:rsidRPr="00E63973">
        <w:rPr>
          <w:rFonts w:ascii="Times New Roman" w:eastAsia="MS Mincho" w:hAnsi="Times New Roman" w:cs="Times New Roman"/>
          <w:sz w:val="24"/>
          <w:szCs w:val="20"/>
        </w:rPr>
        <w:t xml:space="preserve">wydatki bieżące, planowane </w:t>
      </w:r>
      <w:r w:rsidR="00F860FA">
        <w:rPr>
          <w:rFonts w:ascii="Times New Roman" w:eastAsia="MS Mincho" w:hAnsi="Times New Roman" w:cs="Times New Roman"/>
          <w:sz w:val="24"/>
          <w:szCs w:val="20"/>
        </w:rPr>
        <w:t>7.328.200,00</w:t>
      </w:r>
      <w:r w:rsidRPr="00E63973">
        <w:rPr>
          <w:rFonts w:ascii="Times New Roman" w:eastAsia="MS Mincho" w:hAnsi="Times New Roman" w:cs="Times New Roman"/>
          <w:sz w:val="24"/>
          <w:szCs w:val="20"/>
        </w:rPr>
        <w:t xml:space="preserve"> zł, wykonanie – </w:t>
      </w:r>
      <w:r w:rsidR="00ED356B">
        <w:rPr>
          <w:rFonts w:ascii="Times New Roman" w:eastAsia="MS Mincho" w:hAnsi="Times New Roman" w:cs="Times New Roman"/>
          <w:sz w:val="24"/>
          <w:szCs w:val="20"/>
        </w:rPr>
        <w:t>3.643.492,75</w:t>
      </w:r>
      <w:r w:rsidRPr="00E63973">
        <w:rPr>
          <w:rFonts w:ascii="Times New Roman" w:eastAsia="MS Mincho" w:hAnsi="Times New Roman" w:cs="Times New Roman"/>
          <w:sz w:val="24"/>
          <w:szCs w:val="20"/>
        </w:rPr>
        <w:t xml:space="preserve"> zł – </w:t>
      </w:r>
      <w:r w:rsidR="00ED356B">
        <w:rPr>
          <w:rFonts w:ascii="Times New Roman" w:eastAsia="MS Mincho" w:hAnsi="Times New Roman" w:cs="Times New Roman"/>
          <w:sz w:val="24"/>
          <w:szCs w:val="20"/>
        </w:rPr>
        <w:t>49,7</w:t>
      </w:r>
      <w:r w:rsidRPr="00E63973">
        <w:rPr>
          <w:rFonts w:ascii="Times New Roman" w:eastAsia="MS Mincho" w:hAnsi="Times New Roman" w:cs="Times New Roman"/>
          <w:sz w:val="24"/>
          <w:szCs w:val="20"/>
        </w:rPr>
        <w:t xml:space="preserve"> % planu,</w:t>
      </w:r>
    </w:p>
    <w:p w:rsidR="00F860FA" w:rsidRDefault="00315C7D" w:rsidP="005D0395">
      <w:pPr>
        <w:numPr>
          <w:ilvl w:val="0"/>
          <w:numId w:val="35"/>
        </w:numPr>
        <w:spacing w:after="0" w:line="22" w:lineRule="atLeast"/>
        <w:jc w:val="both"/>
        <w:rPr>
          <w:rFonts w:ascii="Times New Roman" w:eastAsia="MS Mincho" w:hAnsi="Times New Roman" w:cs="Times New Roman"/>
          <w:sz w:val="24"/>
          <w:szCs w:val="20"/>
        </w:rPr>
      </w:pPr>
      <w:r w:rsidRPr="00E63973">
        <w:rPr>
          <w:rFonts w:ascii="Times New Roman" w:eastAsia="MS Mincho" w:hAnsi="Times New Roman" w:cs="Times New Roman"/>
          <w:sz w:val="24"/>
          <w:szCs w:val="20"/>
        </w:rPr>
        <w:t xml:space="preserve">wydatki   inwestycyjne, planowane  </w:t>
      </w:r>
      <w:r w:rsidR="00E63973">
        <w:rPr>
          <w:rFonts w:ascii="Times New Roman" w:eastAsia="MS Mincho" w:hAnsi="Times New Roman" w:cs="Times New Roman"/>
          <w:sz w:val="24"/>
          <w:szCs w:val="20"/>
        </w:rPr>
        <w:t>160.000,35</w:t>
      </w:r>
      <w:r w:rsidRPr="00E63973">
        <w:rPr>
          <w:rFonts w:ascii="Times New Roman" w:eastAsia="MS Mincho" w:hAnsi="Times New Roman" w:cs="Times New Roman"/>
          <w:sz w:val="24"/>
          <w:szCs w:val="20"/>
        </w:rPr>
        <w:t xml:space="preserve"> zł, wykonanie – </w:t>
      </w:r>
      <w:r w:rsidR="00F860FA">
        <w:rPr>
          <w:rFonts w:ascii="Times New Roman" w:eastAsia="MS Mincho" w:hAnsi="Times New Roman" w:cs="Times New Roman"/>
          <w:sz w:val="24"/>
          <w:szCs w:val="20"/>
        </w:rPr>
        <w:t>0</w:t>
      </w:r>
      <w:r w:rsidRPr="00E63973">
        <w:rPr>
          <w:rFonts w:ascii="Times New Roman" w:eastAsia="MS Mincho" w:hAnsi="Times New Roman" w:cs="Times New Roman"/>
          <w:sz w:val="24"/>
          <w:szCs w:val="20"/>
        </w:rPr>
        <w:t xml:space="preserve"> zł .</w:t>
      </w:r>
    </w:p>
    <w:p w:rsidR="00315C7D" w:rsidRPr="00E63973" w:rsidRDefault="00315C7D" w:rsidP="00714834">
      <w:pPr>
        <w:spacing w:after="0" w:line="22" w:lineRule="atLeast"/>
        <w:ind w:left="360"/>
        <w:jc w:val="both"/>
        <w:rPr>
          <w:rFonts w:ascii="Times New Roman" w:eastAsia="MS Mincho" w:hAnsi="Times New Roman" w:cs="Times New Roman"/>
          <w:sz w:val="24"/>
          <w:szCs w:val="20"/>
        </w:rPr>
      </w:pPr>
    </w:p>
    <w:p w:rsidR="00315C7D" w:rsidRPr="00CB104C" w:rsidRDefault="00315C7D" w:rsidP="00714834">
      <w:pPr>
        <w:spacing w:after="0" w:line="22" w:lineRule="atLeast"/>
        <w:jc w:val="both"/>
        <w:rPr>
          <w:rFonts w:ascii="Times New Roman" w:eastAsia="MS Mincho" w:hAnsi="Times New Roman" w:cs="Times New Roman"/>
          <w:sz w:val="24"/>
          <w:szCs w:val="24"/>
        </w:rPr>
      </w:pPr>
      <w:r w:rsidRPr="00E63973">
        <w:rPr>
          <w:rFonts w:ascii="Times New Roman" w:eastAsia="MS Mincho" w:hAnsi="Times New Roman" w:cs="Times New Roman"/>
          <w:sz w:val="24"/>
          <w:szCs w:val="20"/>
        </w:rPr>
        <w:t xml:space="preserve">Według stanu na dzień </w:t>
      </w:r>
      <w:r w:rsidR="0039222B">
        <w:rPr>
          <w:rFonts w:ascii="Times New Roman" w:eastAsia="MS Mincho" w:hAnsi="Times New Roman" w:cs="Times New Roman"/>
          <w:sz w:val="24"/>
          <w:szCs w:val="20"/>
        </w:rPr>
        <w:t xml:space="preserve">30 czerwca </w:t>
      </w:r>
      <w:r w:rsidRPr="00E63973">
        <w:rPr>
          <w:rFonts w:ascii="Times New Roman" w:eastAsia="MS Mincho" w:hAnsi="Times New Roman" w:cs="Times New Roman"/>
          <w:sz w:val="24"/>
          <w:szCs w:val="20"/>
        </w:rPr>
        <w:t xml:space="preserve"> 202</w:t>
      </w:r>
      <w:r w:rsidR="0039222B">
        <w:rPr>
          <w:rFonts w:ascii="Times New Roman" w:eastAsia="MS Mincho" w:hAnsi="Times New Roman" w:cs="Times New Roman"/>
          <w:sz w:val="24"/>
          <w:szCs w:val="20"/>
        </w:rPr>
        <w:t>1</w:t>
      </w:r>
      <w:r w:rsidRPr="00E63973">
        <w:rPr>
          <w:rFonts w:ascii="Times New Roman" w:eastAsia="MS Mincho" w:hAnsi="Times New Roman" w:cs="Times New Roman"/>
          <w:sz w:val="24"/>
          <w:szCs w:val="20"/>
        </w:rPr>
        <w:t xml:space="preserve"> r. zatrudnionych było w Urzędzie Gminy Osielsko  7</w:t>
      </w:r>
      <w:r w:rsidR="007634A1">
        <w:rPr>
          <w:rFonts w:ascii="Times New Roman" w:eastAsia="MS Mincho" w:hAnsi="Times New Roman" w:cs="Times New Roman"/>
          <w:sz w:val="24"/>
          <w:szCs w:val="20"/>
        </w:rPr>
        <w:t>7</w:t>
      </w:r>
      <w:r w:rsidRPr="00E63973">
        <w:rPr>
          <w:rFonts w:ascii="Times New Roman" w:eastAsia="MS Mincho" w:hAnsi="Times New Roman" w:cs="Times New Roman"/>
          <w:sz w:val="24"/>
          <w:szCs w:val="20"/>
        </w:rPr>
        <w:t xml:space="preserve"> osób (na  7</w:t>
      </w:r>
      <w:r w:rsidR="007634A1">
        <w:rPr>
          <w:rFonts w:ascii="Times New Roman" w:eastAsia="MS Mincho" w:hAnsi="Times New Roman" w:cs="Times New Roman"/>
          <w:sz w:val="24"/>
          <w:szCs w:val="20"/>
        </w:rPr>
        <w:t>3</w:t>
      </w:r>
      <w:r w:rsidRPr="00E63973">
        <w:rPr>
          <w:rFonts w:ascii="Times New Roman" w:eastAsia="MS Mincho" w:hAnsi="Times New Roman" w:cs="Times New Roman"/>
          <w:sz w:val="24"/>
          <w:szCs w:val="20"/>
        </w:rPr>
        <w:t>,</w:t>
      </w:r>
      <w:r w:rsidR="007634A1">
        <w:rPr>
          <w:rFonts w:ascii="Times New Roman" w:eastAsia="MS Mincho" w:hAnsi="Times New Roman" w:cs="Times New Roman"/>
          <w:sz w:val="24"/>
          <w:szCs w:val="20"/>
        </w:rPr>
        <w:t>2</w:t>
      </w:r>
      <w:r w:rsidRPr="00E63973">
        <w:rPr>
          <w:rFonts w:ascii="Times New Roman" w:eastAsia="MS Mincho" w:hAnsi="Times New Roman" w:cs="Times New Roman"/>
          <w:sz w:val="24"/>
          <w:szCs w:val="20"/>
        </w:rPr>
        <w:t xml:space="preserve">5 etatu) – w tym  4 pracowników obsługi. Z tego koszty utrzymania </w:t>
      </w:r>
      <w:r w:rsidR="0010354A">
        <w:rPr>
          <w:rFonts w:ascii="Times New Roman" w:eastAsia="MS Mincho" w:hAnsi="Times New Roman" w:cs="Times New Roman"/>
          <w:sz w:val="24"/>
          <w:szCs w:val="20"/>
        </w:rPr>
        <w:br/>
      </w:r>
      <w:r w:rsidRPr="00E63973">
        <w:rPr>
          <w:rFonts w:ascii="Times New Roman" w:eastAsia="MS Mincho" w:hAnsi="Times New Roman" w:cs="Times New Roman"/>
          <w:sz w:val="24"/>
          <w:szCs w:val="20"/>
        </w:rPr>
        <w:t>6 pracowników (4,</w:t>
      </w:r>
      <w:r w:rsidR="007E2B72" w:rsidRPr="00E63973">
        <w:rPr>
          <w:rFonts w:ascii="Times New Roman" w:eastAsia="MS Mincho" w:hAnsi="Times New Roman" w:cs="Times New Roman"/>
          <w:sz w:val="24"/>
          <w:szCs w:val="20"/>
        </w:rPr>
        <w:t>4</w:t>
      </w:r>
      <w:r w:rsidRPr="00E63973">
        <w:rPr>
          <w:rFonts w:ascii="Times New Roman" w:eastAsia="MS Mincho" w:hAnsi="Times New Roman" w:cs="Times New Roman"/>
          <w:sz w:val="24"/>
          <w:szCs w:val="20"/>
        </w:rPr>
        <w:t>5 etatu) ujęte są w rozdziale 75011 – urzędy wojewódzkie</w:t>
      </w:r>
      <w:r w:rsidR="007634A1">
        <w:rPr>
          <w:rFonts w:ascii="Times New Roman" w:eastAsia="MS Mincho" w:hAnsi="Times New Roman" w:cs="Times New Roman"/>
          <w:sz w:val="24"/>
          <w:szCs w:val="20"/>
        </w:rPr>
        <w:t>, 1 w rozdziale 150</w:t>
      </w:r>
      <w:r w:rsidR="00980471">
        <w:rPr>
          <w:rFonts w:ascii="Times New Roman" w:eastAsia="MS Mincho" w:hAnsi="Times New Roman" w:cs="Times New Roman"/>
          <w:sz w:val="24"/>
          <w:szCs w:val="20"/>
        </w:rPr>
        <w:t xml:space="preserve">11 – Rozwój </w:t>
      </w:r>
      <w:proofErr w:type="spellStart"/>
      <w:r w:rsidR="00980471">
        <w:rPr>
          <w:rFonts w:ascii="Times New Roman" w:eastAsia="MS Mincho" w:hAnsi="Times New Roman" w:cs="Times New Roman"/>
          <w:sz w:val="24"/>
          <w:szCs w:val="20"/>
        </w:rPr>
        <w:t>przedsiębiorczości</w:t>
      </w:r>
      <w:r w:rsidRPr="007634A1">
        <w:rPr>
          <w:rFonts w:ascii="Times New Roman" w:eastAsia="MS Mincho" w:hAnsi="Times New Roman" w:cs="Times New Roman"/>
          <w:sz w:val="24"/>
          <w:szCs w:val="20"/>
        </w:rPr>
        <w:t>i</w:t>
      </w:r>
      <w:proofErr w:type="spellEnd"/>
      <w:r w:rsidRPr="007634A1">
        <w:rPr>
          <w:rFonts w:ascii="Times New Roman" w:eastAsia="MS Mincho" w:hAnsi="Times New Roman" w:cs="Times New Roman"/>
          <w:sz w:val="24"/>
          <w:szCs w:val="20"/>
        </w:rPr>
        <w:t xml:space="preserve"> 3 pracowników (w wymiarze 2 etatów)</w:t>
      </w:r>
      <w:r w:rsidR="007634A1">
        <w:rPr>
          <w:rFonts w:ascii="Times New Roman" w:eastAsia="MS Mincho" w:hAnsi="Times New Roman" w:cs="Times New Roman"/>
          <w:sz w:val="24"/>
          <w:szCs w:val="20"/>
        </w:rPr>
        <w:t xml:space="preserve">, </w:t>
      </w:r>
      <w:r w:rsidRPr="007634A1">
        <w:rPr>
          <w:rFonts w:ascii="Times New Roman" w:eastAsia="MS Mincho" w:hAnsi="Times New Roman" w:cs="Times New Roman"/>
          <w:sz w:val="24"/>
          <w:szCs w:val="20"/>
        </w:rPr>
        <w:t xml:space="preserve">zajmujących się obsługą gospodarki odpadami ujęte są w dziale 900 Gospodarka komunalna i ochrona środowiska,  rozdział 90002 Gospodarka odpadami. </w:t>
      </w:r>
      <w:r w:rsidRPr="00980471">
        <w:rPr>
          <w:rFonts w:ascii="Times New Roman" w:eastAsia="MS Mincho" w:hAnsi="Times New Roman" w:cs="Times New Roman"/>
          <w:sz w:val="24"/>
          <w:szCs w:val="24"/>
        </w:rPr>
        <w:t>W ramach wydatków bieżących wydatki na wynagrodzenia i pochodne  od wynagrodzeń osób wykonujących zadania własne gminy (</w:t>
      </w:r>
      <w:r w:rsidRPr="00CB104C">
        <w:rPr>
          <w:rFonts w:ascii="Times New Roman" w:eastAsia="MS Mincho" w:hAnsi="Times New Roman" w:cs="Times New Roman"/>
          <w:sz w:val="24"/>
          <w:szCs w:val="24"/>
        </w:rPr>
        <w:t>w tym wynagrodzenia dla osób wykonujących prace zlecone</w:t>
      </w:r>
      <w:r w:rsidR="00256123" w:rsidRPr="00CB104C">
        <w:rPr>
          <w:rFonts w:ascii="Times New Roman" w:eastAsia="MS Mincho" w:hAnsi="Times New Roman" w:cs="Times New Roman"/>
          <w:sz w:val="24"/>
          <w:szCs w:val="24"/>
        </w:rPr>
        <w:t>, m.in. usługi prawne</w:t>
      </w:r>
      <w:r w:rsidRPr="00CB104C">
        <w:rPr>
          <w:rFonts w:ascii="Times New Roman" w:eastAsia="MS Mincho" w:hAnsi="Times New Roman" w:cs="Times New Roman"/>
          <w:sz w:val="24"/>
          <w:szCs w:val="24"/>
        </w:rPr>
        <w:t xml:space="preserve">) ujęte </w:t>
      </w:r>
      <w:r w:rsidR="00192103">
        <w:rPr>
          <w:rFonts w:ascii="Times New Roman" w:eastAsia="MS Mincho" w:hAnsi="Times New Roman" w:cs="Times New Roman"/>
          <w:sz w:val="24"/>
          <w:szCs w:val="24"/>
        </w:rPr>
        <w:br/>
      </w:r>
      <w:r w:rsidRPr="00CB104C">
        <w:rPr>
          <w:rFonts w:ascii="Times New Roman" w:eastAsia="MS Mincho" w:hAnsi="Times New Roman" w:cs="Times New Roman"/>
          <w:sz w:val="24"/>
          <w:szCs w:val="24"/>
        </w:rPr>
        <w:t xml:space="preserve">w tym rozdziale wynoszą – </w:t>
      </w:r>
      <w:r w:rsidR="006A2FED">
        <w:rPr>
          <w:rFonts w:ascii="Times New Roman" w:eastAsia="MS Mincho" w:hAnsi="Times New Roman" w:cs="Times New Roman"/>
          <w:sz w:val="24"/>
          <w:szCs w:val="24"/>
        </w:rPr>
        <w:t>2.812.856,81</w:t>
      </w:r>
      <w:r w:rsidRPr="00CB104C">
        <w:rPr>
          <w:rFonts w:ascii="Times New Roman" w:eastAsia="MS Mincho" w:hAnsi="Times New Roman" w:cs="Times New Roman"/>
          <w:sz w:val="24"/>
          <w:szCs w:val="24"/>
        </w:rPr>
        <w:t>zł.Wydatki na wpłaty na Państwowy Fundusz Rehabilitacji Osób Niepełnosprawnych, ekwiwalenty, odpisy na zakładowy fundusz świadczeń socjalnych, podróże służbowe pracowników, usługi zdrowotne, szkolenia wyn</w:t>
      </w:r>
      <w:r w:rsidR="00A55921" w:rsidRPr="00CB104C">
        <w:rPr>
          <w:rFonts w:ascii="Times New Roman" w:eastAsia="MS Mincho" w:hAnsi="Times New Roman" w:cs="Times New Roman"/>
          <w:sz w:val="24"/>
          <w:szCs w:val="24"/>
        </w:rPr>
        <w:t>iosły</w:t>
      </w:r>
      <w:r w:rsidRPr="00CB104C">
        <w:rPr>
          <w:rFonts w:ascii="Times New Roman" w:eastAsia="MS Mincho" w:hAnsi="Times New Roman" w:cs="Times New Roman"/>
          <w:sz w:val="24"/>
          <w:szCs w:val="24"/>
        </w:rPr>
        <w:t>–</w:t>
      </w:r>
      <w:r w:rsidR="006A2FED">
        <w:rPr>
          <w:rFonts w:ascii="Times New Roman" w:eastAsia="MS Mincho" w:hAnsi="Times New Roman" w:cs="Times New Roman"/>
          <w:sz w:val="24"/>
          <w:szCs w:val="24"/>
        </w:rPr>
        <w:t>169.590,01</w:t>
      </w:r>
      <w:r w:rsidRPr="00CB104C">
        <w:rPr>
          <w:rFonts w:ascii="Times New Roman" w:eastAsia="MS Mincho" w:hAnsi="Times New Roman" w:cs="Times New Roman"/>
          <w:sz w:val="24"/>
          <w:szCs w:val="24"/>
        </w:rPr>
        <w:t xml:space="preserve"> </w:t>
      </w:r>
      <w:proofErr w:type="spellStart"/>
      <w:r w:rsidRPr="00CB104C">
        <w:rPr>
          <w:rFonts w:ascii="Times New Roman" w:eastAsia="MS Mincho" w:hAnsi="Times New Roman" w:cs="Times New Roman"/>
          <w:sz w:val="24"/>
          <w:szCs w:val="24"/>
        </w:rPr>
        <w:t>zł.Pozostałe</w:t>
      </w:r>
      <w:proofErr w:type="spellEnd"/>
      <w:r w:rsidRPr="00CB104C">
        <w:rPr>
          <w:rFonts w:ascii="Times New Roman" w:eastAsia="MS Mincho" w:hAnsi="Times New Roman" w:cs="Times New Roman"/>
          <w:sz w:val="24"/>
          <w:szCs w:val="24"/>
        </w:rPr>
        <w:t xml:space="preserve"> wydatki bieżące w Urzędzie Gminy w</w:t>
      </w:r>
      <w:r w:rsidR="0084727A" w:rsidRPr="00CB104C">
        <w:rPr>
          <w:rFonts w:ascii="Times New Roman" w:eastAsia="MS Mincho" w:hAnsi="Times New Roman" w:cs="Times New Roman"/>
          <w:sz w:val="24"/>
          <w:szCs w:val="24"/>
        </w:rPr>
        <w:t xml:space="preserve">ynosiły </w:t>
      </w:r>
      <w:r w:rsidR="000454D0">
        <w:rPr>
          <w:rFonts w:ascii="Times New Roman" w:eastAsia="MS Mincho" w:hAnsi="Times New Roman" w:cs="Times New Roman"/>
          <w:sz w:val="24"/>
          <w:szCs w:val="24"/>
        </w:rPr>
        <w:t>661.045,93</w:t>
      </w:r>
      <w:r w:rsidRPr="00CB104C">
        <w:rPr>
          <w:rFonts w:ascii="Times New Roman" w:eastAsia="MS Mincho" w:hAnsi="Times New Roman" w:cs="Times New Roman"/>
          <w:sz w:val="24"/>
          <w:szCs w:val="24"/>
        </w:rPr>
        <w:t xml:space="preserve"> zł. Środki te przeznaczone były na bieżące funkcjonowanie Urzędu. W tym największą grupę stanowią wydatki na zakupy materiałów i wyposażenia – </w:t>
      </w:r>
      <w:r w:rsidR="00554079">
        <w:rPr>
          <w:rFonts w:ascii="Times New Roman" w:eastAsia="MS Mincho" w:hAnsi="Times New Roman" w:cs="Times New Roman"/>
          <w:sz w:val="24"/>
          <w:szCs w:val="24"/>
        </w:rPr>
        <w:t>171.968,88</w:t>
      </w:r>
      <w:r w:rsidRPr="00CB104C">
        <w:rPr>
          <w:rFonts w:ascii="Times New Roman" w:eastAsia="MS Mincho" w:hAnsi="Times New Roman" w:cs="Times New Roman"/>
          <w:sz w:val="24"/>
          <w:szCs w:val="24"/>
        </w:rPr>
        <w:t xml:space="preserve"> zł i zakup usług pozostałych </w:t>
      </w:r>
      <w:r w:rsidR="00554079">
        <w:rPr>
          <w:rFonts w:ascii="Times New Roman" w:eastAsia="MS Mincho" w:hAnsi="Times New Roman" w:cs="Times New Roman"/>
          <w:sz w:val="24"/>
          <w:szCs w:val="24"/>
        </w:rPr>
        <w:t>344.089,45</w:t>
      </w:r>
      <w:r w:rsidRPr="00CB104C">
        <w:rPr>
          <w:rFonts w:ascii="Times New Roman" w:eastAsia="MS Mincho" w:hAnsi="Times New Roman" w:cs="Times New Roman"/>
          <w:sz w:val="24"/>
          <w:szCs w:val="24"/>
        </w:rPr>
        <w:t xml:space="preserve"> zł.  </w:t>
      </w:r>
    </w:p>
    <w:p w:rsidR="00315C7D" w:rsidRPr="00695B82" w:rsidRDefault="00315C7D" w:rsidP="00714834">
      <w:pPr>
        <w:spacing w:after="0" w:line="22" w:lineRule="atLeast"/>
        <w:jc w:val="both"/>
        <w:rPr>
          <w:rFonts w:ascii="Times New Roman" w:eastAsia="MS Mincho" w:hAnsi="Times New Roman" w:cs="Times New Roman"/>
          <w:sz w:val="24"/>
          <w:szCs w:val="24"/>
        </w:rPr>
      </w:pPr>
      <w:r w:rsidRPr="00D3608A">
        <w:rPr>
          <w:rFonts w:ascii="Times New Roman" w:eastAsia="MS Mincho" w:hAnsi="Times New Roman" w:cs="Times New Roman"/>
          <w:sz w:val="24"/>
          <w:szCs w:val="24"/>
        </w:rPr>
        <w:t>Materiały i wyposażenie w tym: artykuły biurowe –</w:t>
      </w:r>
      <w:r w:rsidR="001875E3" w:rsidRPr="00D3608A">
        <w:rPr>
          <w:rFonts w:ascii="Times New Roman" w:eastAsia="MS Mincho" w:hAnsi="Times New Roman" w:cs="Times New Roman"/>
          <w:sz w:val="24"/>
          <w:szCs w:val="24"/>
        </w:rPr>
        <w:t xml:space="preserve"> 28.773,78</w:t>
      </w:r>
      <w:r w:rsidRPr="00D3608A">
        <w:rPr>
          <w:rFonts w:ascii="Times New Roman" w:eastAsia="MS Mincho" w:hAnsi="Times New Roman" w:cs="Times New Roman"/>
          <w:sz w:val="24"/>
          <w:szCs w:val="24"/>
        </w:rPr>
        <w:t xml:space="preserve"> zł, ręczniki papierowe, środki czystości – </w:t>
      </w:r>
      <w:r w:rsidR="00D3608A" w:rsidRPr="00D3608A">
        <w:rPr>
          <w:rFonts w:ascii="Times New Roman" w:eastAsia="MS Mincho" w:hAnsi="Times New Roman" w:cs="Times New Roman"/>
          <w:sz w:val="24"/>
          <w:szCs w:val="24"/>
        </w:rPr>
        <w:t>7.734,87</w:t>
      </w:r>
      <w:r w:rsidRPr="00D3608A">
        <w:rPr>
          <w:rFonts w:ascii="Times New Roman" w:eastAsia="MS Mincho" w:hAnsi="Times New Roman" w:cs="Times New Roman"/>
          <w:sz w:val="24"/>
          <w:szCs w:val="24"/>
        </w:rPr>
        <w:t xml:space="preserve"> zł, licencje i certyfikaty – </w:t>
      </w:r>
      <w:r w:rsidR="00D3608A" w:rsidRPr="00D3608A">
        <w:rPr>
          <w:rFonts w:ascii="Times New Roman" w:eastAsia="MS Mincho" w:hAnsi="Times New Roman" w:cs="Times New Roman"/>
          <w:sz w:val="24"/>
          <w:szCs w:val="24"/>
        </w:rPr>
        <w:t>355,47</w:t>
      </w:r>
      <w:r w:rsidRPr="00D3608A">
        <w:rPr>
          <w:rFonts w:ascii="Times New Roman" w:eastAsia="MS Mincho" w:hAnsi="Times New Roman" w:cs="Times New Roman"/>
          <w:sz w:val="24"/>
          <w:szCs w:val="24"/>
        </w:rPr>
        <w:t xml:space="preserve"> zł,  książki i czasopisma, literatura fachowa  – </w:t>
      </w:r>
      <w:r w:rsidR="00D3608A">
        <w:rPr>
          <w:rFonts w:ascii="Times New Roman" w:eastAsia="MS Mincho" w:hAnsi="Times New Roman" w:cs="Times New Roman"/>
          <w:sz w:val="24"/>
          <w:szCs w:val="24"/>
        </w:rPr>
        <w:t>8.399,92</w:t>
      </w:r>
      <w:r w:rsidRPr="00D3608A">
        <w:rPr>
          <w:rFonts w:ascii="Times New Roman" w:eastAsia="MS Mincho" w:hAnsi="Times New Roman" w:cs="Times New Roman"/>
          <w:sz w:val="24"/>
          <w:szCs w:val="24"/>
        </w:rPr>
        <w:t xml:space="preserve"> zł</w:t>
      </w:r>
      <w:r w:rsidRPr="005F51A8">
        <w:rPr>
          <w:rFonts w:ascii="Times New Roman" w:eastAsia="MS Mincho" w:hAnsi="Times New Roman" w:cs="Times New Roman"/>
          <w:color w:val="1F497D" w:themeColor="text2"/>
          <w:sz w:val="24"/>
          <w:szCs w:val="24"/>
        </w:rPr>
        <w:t xml:space="preserve">, </w:t>
      </w:r>
      <w:r w:rsidRPr="00D3608A">
        <w:rPr>
          <w:rFonts w:ascii="Times New Roman" w:eastAsia="MS Mincho" w:hAnsi="Times New Roman" w:cs="Times New Roman"/>
          <w:sz w:val="24"/>
          <w:szCs w:val="24"/>
        </w:rPr>
        <w:t>meble biurowe</w:t>
      </w:r>
      <w:r w:rsidR="006E2F92" w:rsidRPr="00D3608A">
        <w:rPr>
          <w:rFonts w:ascii="Times New Roman" w:eastAsia="MS Mincho" w:hAnsi="Times New Roman" w:cs="Times New Roman"/>
          <w:sz w:val="24"/>
          <w:szCs w:val="24"/>
        </w:rPr>
        <w:t>,</w:t>
      </w:r>
      <w:r w:rsidRPr="00D3608A">
        <w:rPr>
          <w:rFonts w:ascii="Times New Roman" w:eastAsia="MS Mincho" w:hAnsi="Times New Roman" w:cs="Times New Roman"/>
          <w:sz w:val="24"/>
          <w:szCs w:val="24"/>
        </w:rPr>
        <w:t xml:space="preserve"> sprzęt komputerowy</w:t>
      </w:r>
      <w:r w:rsidR="000C7E7C">
        <w:rPr>
          <w:rFonts w:ascii="Times New Roman" w:eastAsia="MS Mincho" w:hAnsi="Times New Roman" w:cs="Times New Roman"/>
          <w:sz w:val="24"/>
          <w:szCs w:val="24"/>
        </w:rPr>
        <w:t xml:space="preserve"> (16 komputerów, 1 tablet Apple </w:t>
      </w:r>
      <w:proofErr w:type="spellStart"/>
      <w:r w:rsidR="000C7E7C">
        <w:rPr>
          <w:rFonts w:ascii="Times New Roman" w:eastAsia="MS Mincho" w:hAnsi="Times New Roman" w:cs="Times New Roman"/>
          <w:sz w:val="24"/>
          <w:szCs w:val="24"/>
        </w:rPr>
        <w:t>iPad</w:t>
      </w:r>
      <w:proofErr w:type="spellEnd"/>
      <w:r w:rsidR="00BB3309">
        <w:rPr>
          <w:rFonts w:ascii="Times New Roman" w:eastAsia="MS Mincho" w:hAnsi="Times New Roman" w:cs="Times New Roman"/>
          <w:sz w:val="24"/>
          <w:szCs w:val="24"/>
        </w:rPr>
        <w:t>)</w:t>
      </w:r>
      <w:r w:rsidRPr="00D3608A">
        <w:rPr>
          <w:rFonts w:ascii="Times New Roman" w:eastAsia="MS Mincho" w:hAnsi="Times New Roman" w:cs="Times New Roman"/>
          <w:sz w:val="24"/>
          <w:szCs w:val="24"/>
        </w:rPr>
        <w:t xml:space="preserve">, </w:t>
      </w:r>
      <w:r w:rsidR="00BB3309">
        <w:rPr>
          <w:rFonts w:ascii="Times New Roman" w:eastAsia="MS Mincho" w:hAnsi="Times New Roman" w:cs="Times New Roman"/>
          <w:sz w:val="24"/>
          <w:szCs w:val="24"/>
        </w:rPr>
        <w:t>szafa metalowa – 97.828,71</w:t>
      </w:r>
      <w:r w:rsidRPr="00BB3309">
        <w:rPr>
          <w:rFonts w:ascii="Times New Roman" w:eastAsia="MS Mincho" w:hAnsi="Times New Roman" w:cs="Times New Roman"/>
          <w:sz w:val="24"/>
          <w:szCs w:val="24"/>
        </w:rPr>
        <w:t xml:space="preserve">zł, tonery, części komputerowe – </w:t>
      </w:r>
      <w:r w:rsidR="00BB3309">
        <w:rPr>
          <w:rFonts w:ascii="Times New Roman" w:eastAsia="MS Mincho" w:hAnsi="Times New Roman" w:cs="Times New Roman"/>
          <w:sz w:val="24"/>
          <w:szCs w:val="24"/>
        </w:rPr>
        <w:t>16</w:t>
      </w:r>
      <w:r w:rsidR="00C91677">
        <w:rPr>
          <w:rFonts w:ascii="Times New Roman" w:eastAsia="MS Mincho" w:hAnsi="Times New Roman" w:cs="Times New Roman"/>
          <w:sz w:val="24"/>
          <w:szCs w:val="24"/>
        </w:rPr>
        <w:t>.213,31</w:t>
      </w:r>
      <w:r w:rsidRPr="00BB3309">
        <w:rPr>
          <w:rFonts w:ascii="Times New Roman" w:eastAsia="MS Mincho" w:hAnsi="Times New Roman" w:cs="Times New Roman"/>
          <w:sz w:val="24"/>
          <w:szCs w:val="24"/>
        </w:rPr>
        <w:t xml:space="preserve"> zł,</w:t>
      </w:r>
      <w:r w:rsidRPr="00732AE2">
        <w:rPr>
          <w:rFonts w:ascii="Times New Roman" w:eastAsia="MS Mincho" w:hAnsi="Times New Roman" w:cs="Times New Roman"/>
          <w:sz w:val="24"/>
          <w:szCs w:val="24"/>
        </w:rPr>
        <w:t xml:space="preserve"> paliwo do samochodu służbowego Dacia Logan –</w:t>
      </w:r>
      <w:r w:rsidR="00732AE2" w:rsidRPr="00732AE2">
        <w:rPr>
          <w:rFonts w:ascii="Times New Roman" w:eastAsia="MS Mincho" w:hAnsi="Times New Roman" w:cs="Times New Roman"/>
          <w:sz w:val="24"/>
          <w:szCs w:val="24"/>
        </w:rPr>
        <w:t xml:space="preserve"> 1.061,72 </w:t>
      </w:r>
      <w:r w:rsidRPr="00732AE2">
        <w:rPr>
          <w:rFonts w:ascii="Times New Roman" w:eastAsia="MS Mincho" w:hAnsi="Times New Roman" w:cs="Times New Roman"/>
          <w:sz w:val="24"/>
          <w:szCs w:val="24"/>
        </w:rPr>
        <w:t>zł</w:t>
      </w:r>
      <w:r w:rsidRPr="005F51A8">
        <w:rPr>
          <w:rFonts w:ascii="Times New Roman" w:eastAsia="MS Mincho" w:hAnsi="Times New Roman" w:cs="Times New Roman"/>
          <w:color w:val="1F497D" w:themeColor="text2"/>
          <w:sz w:val="24"/>
          <w:szCs w:val="24"/>
        </w:rPr>
        <w:t xml:space="preserve">, </w:t>
      </w:r>
      <w:r w:rsidRPr="00695B82">
        <w:rPr>
          <w:rFonts w:ascii="Times New Roman" w:eastAsia="MS Mincho" w:hAnsi="Times New Roman" w:cs="Times New Roman"/>
          <w:sz w:val="24"/>
          <w:szCs w:val="24"/>
        </w:rPr>
        <w:t xml:space="preserve">drobne zakupy o charakterze gospodarczym – </w:t>
      </w:r>
      <w:r w:rsidR="00695B82" w:rsidRPr="00695B82">
        <w:rPr>
          <w:rFonts w:ascii="Times New Roman" w:eastAsia="MS Mincho" w:hAnsi="Times New Roman" w:cs="Times New Roman"/>
          <w:sz w:val="24"/>
          <w:szCs w:val="24"/>
        </w:rPr>
        <w:t>11.601,10</w:t>
      </w:r>
      <w:r w:rsidRPr="00695B82">
        <w:rPr>
          <w:rFonts w:ascii="Times New Roman" w:eastAsia="MS Mincho" w:hAnsi="Times New Roman" w:cs="Times New Roman"/>
          <w:sz w:val="24"/>
          <w:szCs w:val="24"/>
        </w:rPr>
        <w:t xml:space="preserve"> zł, tj. żarówki,  paliwo do kosiarek, agregatu prądotwórczego oraz  materiały do bieżących drobnych napraw i utrzymania budynku i placów przy Urzędzie Gminy.</w:t>
      </w:r>
    </w:p>
    <w:p w:rsidR="00315C7D" w:rsidRPr="005F51A8" w:rsidRDefault="00315C7D" w:rsidP="00714834">
      <w:pPr>
        <w:spacing w:after="0" w:line="22" w:lineRule="atLeast"/>
        <w:jc w:val="both"/>
        <w:rPr>
          <w:rFonts w:ascii="Times New Roman" w:eastAsia="MS Mincho" w:hAnsi="Times New Roman" w:cs="Times New Roman"/>
          <w:color w:val="1F497D" w:themeColor="text2"/>
          <w:sz w:val="24"/>
          <w:szCs w:val="24"/>
        </w:rPr>
      </w:pPr>
      <w:r w:rsidRPr="00066880">
        <w:rPr>
          <w:rFonts w:ascii="Times New Roman" w:eastAsia="MS Mincho" w:hAnsi="Times New Roman" w:cs="Times New Roman"/>
          <w:sz w:val="24"/>
          <w:szCs w:val="24"/>
        </w:rPr>
        <w:t xml:space="preserve">Usługi w tym: opłaty pocztowe – </w:t>
      </w:r>
      <w:r w:rsidR="00C91677" w:rsidRPr="00066880">
        <w:rPr>
          <w:rFonts w:ascii="Times New Roman" w:eastAsia="MS Mincho" w:hAnsi="Times New Roman" w:cs="Times New Roman"/>
          <w:sz w:val="24"/>
          <w:szCs w:val="24"/>
        </w:rPr>
        <w:t>153.335,22</w:t>
      </w:r>
      <w:r w:rsidRPr="00066880">
        <w:rPr>
          <w:rFonts w:ascii="Times New Roman" w:eastAsia="MS Mincho" w:hAnsi="Times New Roman" w:cs="Times New Roman"/>
          <w:sz w:val="24"/>
          <w:szCs w:val="24"/>
        </w:rPr>
        <w:t xml:space="preserve"> zł, przedłużenie licencji na oprogramowania </w:t>
      </w:r>
      <w:r w:rsidRPr="00066880">
        <w:rPr>
          <w:rFonts w:ascii="Times New Roman" w:eastAsia="MS Mincho" w:hAnsi="Times New Roman" w:cs="Times New Roman"/>
          <w:sz w:val="24"/>
          <w:szCs w:val="24"/>
        </w:rPr>
        <w:br/>
        <w:t xml:space="preserve">i opieka serwisowa (m.in. KROKODYL, </w:t>
      </w:r>
      <w:proofErr w:type="spellStart"/>
      <w:r w:rsidRPr="00066880">
        <w:rPr>
          <w:rFonts w:ascii="Times New Roman" w:eastAsia="MS Mincho" w:hAnsi="Times New Roman" w:cs="Times New Roman"/>
          <w:sz w:val="24"/>
          <w:szCs w:val="24"/>
        </w:rPr>
        <w:t>K-KSK</w:t>
      </w:r>
      <w:proofErr w:type="spellEnd"/>
      <w:r w:rsidRPr="00066880">
        <w:rPr>
          <w:rFonts w:ascii="Times New Roman" w:eastAsia="MS Mincho" w:hAnsi="Times New Roman" w:cs="Times New Roman"/>
          <w:sz w:val="24"/>
          <w:szCs w:val="24"/>
        </w:rPr>
        <w:t xml:space="preserve">  ODPADY, OPLOK, UPK, SELWIN, RWWIN, programy księgowe i do monitorowania sieci komputerowej),  aktualizacje programów komputerowych, abonamenty, w tym dostęp do </w:t>
      </w:r>
      <w:proofErr w:type="spellStart"/>
      <w:r w:rsidRPr="00066880">
        <w:rPr>
          <w:rFonts w:ascii="Times New Roman" w:eastAsia="MS Mincho" w:hAnsi="Times New Roman" w:cs="Times New Roman"/>
          <w:sz w:val="24"/>
          <w:szCs w:val="24"/>
        </w:rPr>
        <w:t>Lex</w:t>
      </w:r>
      <w:proofErr w:type="spellEnd"/>
      <w:r w:rsidRPr="00066880">
        <w:rPr>
          <w:rFonts w:ascii="Times New Roman" w:eastAsia="MS Mincho" w:hAnsi="Times New Roman" w:cs="Times New Roman"/>
          <w:sz w:val="24"/>
          <w:szCs w:val="24"/>
        </w:rPr>
        <w:t xml:space="preserve">, BIP, powiadamianie </w:t>
      </w:r>
      <w:proofErr w:type="spellStart"/>
      <w:r w:rsidRPr="00066880">
        <w:rPr>
          <w:rFonts w:ascii="Times New Roman" w:eastAsia="MS Mincho" w:hAnsi="Times New Roman" w:cs="Times New Roman"/>
          <w:sz w:val="24"/>
          <w:szCs w:val="24"/>
        </w:rPr>
        <w:t>Sims</w:t>
      </w:r>
      <w:proofErr w:type="spellEnd"/>
      <w:r w:rsidRPr="00066880">
        <w:rPr>
          <w:rFonts w:ascii="Times New Roman" w:eastAsia="MS Mincho" w:hAnsi="Times New Roman" w:cs="Times New Roman"/>
          <w:sz w:val="24"/>
          <w:szCs w:val="24"/>
        </w:rPr>
        <w:t xml:space="preserve"> SMS,  opłata za dostęp do korzystania z KRD –</w:t>
      </w:r>
      <w:r w:rsidR="00066880" w:rsidRPr="00066880">
        <w:rPr>
          <w:rFonts w:ascii="Times New Roman" w:eastAsia="MS Mincho" w:hAnsi="Times New Roman" w:cs="Times New Roman"/>
          <w:sz w:val="24"/>
          <w:szCs w:val="24"/>
        </w:rPr>
        <w:t>57.440,68</w:t>
      </w:r>
      <w:r w:rsidRPr="00066880">
        <w:rPr>
          <w:rFonts w:ascii="Times New Roman" w:eastAsia="MS Mincho" w:hAnsi="Times New Roman" w:cs="Times New Roman"/>
          <w:sz w:val="24"/>
          <w:szCs w:val="24"/>
        </w:rPr>
        <w:t xml:space="preserve"> zł</w:t>
      </w:r>
      <w:r w:rsidRPr="005F51A8">
        <w:rPr>
          <w:rFonts w:ascii="Times New Roman" w:eastAsia="MS Mincho" w:hAnsi="Times New Roman" w:cs="Times New Roman"/>
          <w:color w:val="1F497D" w:themeColor="text2"/>
          <w:sz w:val="24"/>
          <w:szCs w:val="24"/>
        </w:rPr>
        <w:t xml:space="preserve">, </w:t>
      </w:r>
      <w:r w:rsidRPr="000A0ADB">
        <w:rPr>
          <w:rFonts w:ascii="Times New Roman" w:eastAsia="MS Mincho" w:hAnsi="Times New Roman" w:cs="Times New Roman"/>
          <w:sz w:val="24"/>
          <w:szCs w:val="24"/>
        </w:rPr>
        <w:t xml:space="preserve">usługi prawne i doradztwa </w:t>
      </w:r>
      <w:r w:rsidRPr="000A0ADB">
        <w:rPr>
          <w:rFonts w:ascii="Times New Roman" w:eastAsia="MS Mincho" w:hAnsi="Times New Roman" w:cs="Times New Roman"/>
          <w:sz w:val="24"/>
          <w:szCs w:val="24"/>
        </w:rPr>
        <w:lastRenderedPageBreak/>
        <w:t xml:space="preserve">podatkowego – </w:t>
      </w:r>
      <w:r w:rsidR="000A0ADB" w:rsidRPr="000A0ADB">
        <w:rPr>
          <w:rFonts w:ascii="Times New Roman" w:eastAsia="MS Mincho" w:hAnsi="Times New Roman" w:cs="Times New Roman"/>
          <w:sz w:val="24"/>
          <w:szCs w:val="24"/>
        </w:rPr>
        <w:t>81.795,00</w:t>
      </w:r>
      <w:r w:rsidRPr="000A0ADB">
        <w:rPr>
          <w:rFonts w:ascii="Times New Roman" w:eastAsia="MS Mincho" w:hAnsi="Times New Roman" w:cs="Times New Roman"/>
          <w:sz w:val="24"/>
          <w:szCs w:val="24"/>
        </w:rPr>
        <w:t xml:space="preserve"> </w:t>
      </w:r>
      <w:proofErr w:type="spellStart"/>
      <w:r w:rsidRPr="000A0ADB">
        <w:rPr>
          <w:rFonts w:ascii="Times New Roman" w:eastAsia="MS Mincho" w:hAnsi="Times New Roman" w:cs="Times New Roman"/>
          <w:sz w:val="24"/>
          <w:szCs w:val="24"/>
        </w:rPr>
        <w:t>zł,monitoring</w:t>
      </w:r>
      <w:proofErr w:type="spellEnd"/>
      <w:r w:rsidRPr="000A0ADB">
        <w:rPr>
          <w:rFonts w:ascii="Times New Roman" w:eastAsia="MS Mincho" w:hAnsi="Times New Roman" w:cs="Times New Roman"/>
          <w:sz w:val="24"/>
          <w:szCs w:val="24"/>
        </w:rPr>
        <w:t xml:space="preserve"> </w:t>
      </w:r>
      <w:r w:rsidR="00256123" w:rsidRPr="000A0ADB">
        <w:rPr>
          <w:rFonts w:ascii="Times New Roman" w:eastAsia="MS Mincho" w:hAnsi="Times New Roman" w:cs="Times New Roman"/>
          <w:sz w:val="24"/>
          <w:szCs w:val="24"/>
        </w:rPr>
        <w:t xml:space="preserve">(w tym wymiana kamer) </w:t>
      </w:r>
      <w:r w:rsidRPr="000A0ADB">
        <w:rPr>
          <w:rFonts w:ascii="Times New Roman" w:eastAsia="MS Mincho" w:hAnsi="Times New Roman" w:cs="Times New Roman"/>
          <w:sz w:val="24"/>
          <w:szCs w:val="24"/>
        </w:rPr>
        <w:t xml:space="preserve">–  </w:t>
      </w:r>
      <w:r w:rsidR="005949D0">
        <w:rPr>
          <w:rFonts w:ascii="Times New Roman" w:eastAsia="MS Mincho" w:hAnsi="Times New Roman" w:cs="Times New Roman"/>
          <w:sz w:val="24"/>
          <w:szCs w:val="24"/>
        </w:rPr>
        <w:t>794,58</w:t>
      </w:r>
      <w:r w:rsidRPr="000A0ADB">
        <w:rPr>
          <w:rFonts w:ascii="Times New Roman" w:eastAsia="MS Mincho" w:hAnsi="Times New Roman" w:cs="Times New Roman"/>
          <w:sz w:val="24"/>
          <w:szCs w:val="24"/>
        </w:rPr>
        <w:t xml:space="preserve"> zł</w:t>
      </w:r>
      <w:r w:rsidRPr="005949D0">
        <w:rPr>
          <w:rFonts w:ascii="Times New Roman" w:eastAsia="MS Mincho" w:hAnsi="Times New Roman" w:cs="Times New Roman"/>
          <w:sz w:val="24"/>
          <w:szCs w:val="24"/>
        </w:rPr>
        <w:t xml:space="preserve">,  opłaty bankowe – </w:t>
      </w:r>
      <w:r w:rsidR="005949D0" w:rsidRPr="005949D0">
        <w:rPr>
          <w:rFonts w:ascii="Times New Roman" w:eastAsia="MS Mincho" w:hAnsi="Times New Roman" w:cs="Times New Roman"/>
          <w:sz w:val="24"/>
          <w:szCs w:val="24"/>
        </w:rPr>
        <w:t xml:space="preserve">3.073,60 </w:t>
      </w:r>
      <w:r w:rsidRPr="005949D0">
        <w:rPr>
          <w:rFonts w:ascii="Times New Roman" w:eastAsia="MS Mincho" w:hAnsi="Times New Roman" w:cs="Times New Roman"/>
          <w:sz w:val="24"/>
          <w:szCs w:val="24"/>
        </w:rPr>
        <w:t xml:space="preserve">zł, zrzut ścieków i wywóz odpadów – </w:t>
      </w:r>
      <w:r w:rsidR="005949D0" w:rsidRPr="005949D0">
        <w:rPr>
          <w:rFonts w:ascii="Times New Roman" w:eastAsia="MS Mincho" w:hAnsi="Times New Roman" w:cs="Times New Roman"/>
          <w:sz w:val="24"/>
          <w:szCs w:val="24"/>
        </w:rPr>
        <w:t>11.467,21</w:t>
      </w:r>
      <w:r w:rsidRPr="005949D0">
        <w:rPr>
          <w:rFonts w:ascii="Times New Roman" w:eastAsia="MS Mincho" w:hAnsi="Times New Roman" w:cs="Times New Roman"/>
          <w:sz w:val="24"/>
          <w:szCs w:val="24"/>
        </w:rPr>
        <w:t xml:space="preserve"> zł, wynajmem i obsługa maszyny do kopertowania korespondencji – </w:t>
      </w:r>
      <w:r w:rsidR="005949D0" w:rsidRPr="005949D0">
        <w:rPr>
          <w:rFonts w:ascii="Times New Roman" w:eastAsia="MS Mincho" w:hAnsi="Times New Roman" w:cs="Times New Roman"/>
          <w:sz w:val="24"/>
          <w:szCs w:val="24"/>
        </w:rPr>
        <w:t>3.321,00</w:t>
      </w:r>
      <w:r w:rsidRPr="00BE083A">
        <w:rPr>
          <w:rFonts w:ascii="Times New Roman" w:eastAsia="MS Mincho" w:hAnsi="Times New Roman" w:cs="Times New Roman"/>
          <w:sz w:val="24"/>
          <w:szCs w:val="24"/>
        </w:rPr>
        <w:t xml:space="preserve">zł,  konserwacje sprzętu i przeglądy – </w:t>
      </w:r>
      <w:r w:rsidR="00BE083A" w:rsidRPr="00BE083A">
        <w:rPr>
          <w:rFonts w:ascii="Times New Roman" w:eastAsia="MS Mincho" w:hAnsi="Times New Roman" w:cs="Times New Roman"/>
          <w:sz w:val="24"/>
          <w:szCs w:val="24"/>
        </w:rPr>
        <w:t>7.109,97</w:t>
      </w:r>
      <w:r w:rsidRPr="00BE083A">
        <w:rPr>
          <w:rFonts w:ascii="Times New Roman" w:eastAsia="MS Mincho" w:hAnsi="Times New Roman" w:cs="Times New Roman"/>
          <w:sz w:val="24"/>
          <w:szCs w:val="24"/>
        </w:rPr>
        <w:t xml:space="preserve"> zł. Pozostałe usługi –</w:t>
      </w:r>
      <w:r w:rsidR="00BE083A" w:rsidRPr="00BE083A">
        <w:rPr>
          <w:rFonts w:ascii="Times New Roman" w:eastAsia="MS Mincho" w:hAnsi="Times New Roman" w:cs="Times New Roman"/>
          <w:sz w:val="24"/>
          <w:szCs w:val="24"/>
        </w:rPr>
        <w:t>25.752,19</w:t>
      </w:r>
      <w:r w:rsidRPr="00BE083A">
        <w:rPr>
          <w:rFonts w:ascii="Times New Roman" w:eastAsia="MS Mincho" w:hAnsi="Times New Roman" w:cs="Times New Roman"/>
          <w:sz w:val="24"/>
          <w:szCs w:val="24"/>
        </w:rPr>
        <w:t xml:space="preserve"> zł. Jest to zapłata m.in</w:t>
      </w:r>
      <w:r w:rsidR="00354DE2" w:rsidRPr="00BE083A">
        <w:rPr>
          <w:rFonts w:ascii="Times New Roman" w:eastAsia="MS Mincho" w:hAnsi="Times New Roman" w:cs="Times New Roman"/>
          <w:sz w:val="24"/>
          <w:szCs w:val="24"/>
        </w:rPr>
        <w:t xml:space="preserve">. </w:t>
      </w:r>
      <w:r w:rsidR="00B32088">
        <w:rPr>
          <w:rFonts w:ascii="Times New Roman" w:eastAsia="MS Mincho" w:hAnsi="Times New Roman" w:cs="Times New Roman"/>
          <w:sz w:val="24"/>
          <w:szCs w:val="24"/>
        </w:rPr>
        <w:t xml:space="preserve">opracowanie dokumentacji  </w:t>
      </w:r>
      <w:r w:rsidR="00741480">
        <w:rPr>
          <w:rFonts w:ascii="Times New Roman" w:eastAsia="MS Mincho" w:hAnsi="Times New Roman" w:cs="Times New Roman"/>
          <w:sz w:val="24"/>
          <w:szCs w:val="24"/>
        </w:rPr>
        <w:t xml:space="preserve">na </w:t>
      </w:r>
      <w:r w:rsidR="00B32088">
        <w:rPr>
          <w:rFonts w:ascii="Times New Roman" w:eastAsia="MS Mincho" w:hAnsi="Times New Roman" w:cs="Times New Roman"/>
          <w:sz w:val="24"/>
          <w:szCs w:val="24"/>
        </w:rPr>
        <w:t xml:space="preserve">potrzeby przeprowadzenia  przetargu o zamówienie publiczne na kompleksową dostawę gazu – 5.565,73 zł, </w:t>
      </w:r>
      <w:r w:rsidR="00354DE2" w:rsidRPr="00BE083A">
        <w:rPr>
          <w:rFonts w:ascii="Times New Roman" w:eastAsia="MS Mincho" w:hAnsi="Times New Roman" w:cs="Times New Roman"/>
          <w:sz w:val="24"/>
          <w:szCs w:val="24"/>
        </w:rPr>
        <w:t xml:space="preserve">za obsługę </w:t>
      </w:r>
      <w:proofErr w:type="spellStart"/>
      <w:r w:rsidR="00354DE2" w:rsidRPr="00BE083A">
        <w:rPr>
          <w:rFonts w:ascii="Times New Roman" w:eastAsia="MS Mincho" w:hAnsi="Times New Roman" w:cs="Times New Roman"/>
          <w:sz w:val="24"/>
          <w:szCs w:val="24"/>
        </w:rPr>
        <w:t>BHPi</w:t>
      </w:r>
      <w:proofErr w:type="spellEnd"/>
      <w:r w:rsidR="00354DE2" w:rsidRPr="00BE083A">
        <w:rPr>
          <w:rFonts w:ascii="Times New Roman" w:eastAsia="MS Mincho" w:hAnsi="Times New Roman" w:cs="Times New Roman"/>
          <w:sz w:val="24"/>
          <w:szCs w:val="24"/>
        </w:rPr>
        <w:t xml:space="preserve"> czyszczenie </w:t>
      </w:r>
      <w:r w:rsidRPr="00BE083A">
        <w:rPr>
          <w:rFonts w:ascii="Times New Roman" w:eastAsia="MS Mincho" w:hAnsi="Times New Roman" w:cs="Times New Roman"/>
          <w:sz w:val="24"/>
          <w:szCs w:val="24"/>
        </w:rPr>
        <w:t>i konserwację podłóg w budynku Urzędu Gminy, usługi kominiarskie.</w:t>
      </w:r>
    </w:p>
    <w:p w:rsidR="00503FB8" w:rsidRPr="00E33734" w:rsidRDefault="00315C7D" w:rsidP="00714834">
      <w:pPr>
        <w:spacing w:before="100" w:beforeAutospacing="1" w:after="100" w:afterAutospacing="1" w:line="22" w:lineRule="atLeast"/>
        <w:jc w:val="both"/>
        <w:rPr>
          <w:rFonts w:ascii="Times New Roman" w:eastAsia="Times New Roman" w:hAnsi="Times New Roman" w:cs="Times New Roman"/>
          <w:sz w:val="24"/>
          <w:szCs w:val="24"/>
          <w:lang w:eastAsia="pl-PL"/>
        </w:rPr>
      </w:pPr>
      <w:r w:rsidRPr="00076C2E">
        <w:rPr>
          <w:rFonts w:ascii="Times New Roman" w:eastAsia="MS Mincho" w:hAnsi="Times New Roman" w:cs="Times New Roman"/>
          <w:sz w:val="24"/>
          <w:szCs w:val="24"/>
          <w:lang w:eastAsia="pl-PL"/>
        </w:rPr>
        <w:t xml:space="preserve">Zakup artykułów spożywczych w tym wody do picia – </w:t>
      </w:r>
      <w:r w:rsidR="00076C2E" w:rsidRPr="00076C2E">
        <w:rPr>
          <w:rFonts w:ascii="Times New Roman" w:eastAsia="MS Mincho" w:hAnsi="Times New Roman" w:cs="Times New Roman"/>
          <w:sz w:val="24"/>
          <w:szCs w:val="24"/>
          <w:lang w:eastAsia="pl-PL"/>
        </w:rPr>
        <w:t>6.747,89</w:t>
      </w:r>
      <w:r w:rsidRPr="00076C2E">
        <w:rPr>
          <w:rFonts w:ascii="Times New Roman" w:eastAsia="MS Mincho" w:hAnsi="Times New Roman" w:cs="Times New Roman"/>
          <w:sz w:val="24"/>
          <w:szCs w:val="24"/>
          <w:lang w:eastAsia="pl-PL"/>
        </w:rPr>
        <w:t xml:space="preserve"> zł. Wydatki na energię elektryczną, wodę i gaz do kotłowni przy Urzędzie Gminy</w:t>
      </w:r>
      <w:r w:rsidR="009E6309" w:rsidRPr="00076C2E">
        <w:rPr>
          <w:rFonts w:ascii="Times New Roman" w:eastAsia="MS Mincho" w:hAnsi="Times New Roman" w:cs="Times New Roman"/>
          <w:sz w:val="24"/>
          <w:szCs w:val="24"/>
          <w:lang w:eastAsia="pl-PL"/>
        </w:rPr>
        <w:t xml:space="preserve"> (UG)</w:t>
      </w:r>
      <w:r w:rsidRPr="00076C2E">
        <w:rPr>
          <w:rFonts w:ascii="Times New Roman" w:eastAsia="MS Mincho" w:hAnsi="Times New Roman" w:cs="Times New Roman"/>
          <w:sz w:val="24"/>
          <w:szCs w:val="24"/>
          <w:lang w:eastAsia="pl-PL"/>
        </w:rPr>
        <w:t xml:space="preserve"> wynosiły – </w:t>
      </w:r>
      <w:r w:rsidR="00076C2E" w:rsidRPr="00076C2E">
        <w:rPr>
          <w:rFonts w:ascii="Times New Roman" w:eastAsia="MS Mincho" w:hAnsi="Times New Roman" w:cs="Times New Roman"/>
          <w:sz w:val="24"/>
          <w:szCs w:val="24"/>
          <w:lang w:eastAsia="pl-PL"/>
        </w:rPr>
        <w:t>42.027,76</w:t>
      </w:r>
      <w:r w:rsidR="00F27BD3" w:rsidRPr="00076C2E">
        <w:rPr>
          <w:rFonts w:ascii="Times New Roman" w:eastAsia="MS Mincho" w:hAnsi="Times New Roman" w:cs="Times New Roman"/>
          <w:sz w:val="24"/>
          <w:szCs w:val="24"/>
          <w:lang w:eastAsia="pl-PL"/>
        </w:rPr>
        <w:t xml:space="preserve"> zł</w:t>
      </w:r>
      <w:r w:rsidRPr="00076C2E">
        <w:rPr>
          <w:rFonts w:ascii="Times New Roman" w:eastAsia="MS Mincho" w:hAnsi="Times New Roman" w:cs="Times New Roman"/>
          <w:sz w:val="24"/>
          <w:szCs w:val="24"/>
          <w:lang w:eastAsia="pl-PL"/>
        </w:rPr>
        <w:t>, usłu</w:t>
      </w:r>
      <w:r w:rsidR="00F27BD3" w:rsidRPr="00076C2E">
        <w:rPr>
          <w:rFonts w:ascii="Times New Roman" w:eastAsia="MS Mincho" w:hAnsi="Times New Roman" w:cs="Times New Roman"/>
          <w:sz w:val="24"/>
          <w:szCs w:val="24"/>
          <w:lang w:eastAsia="pl-PL"/>
        </w:rPr>
        <w:t xml:space="preserve">gi telekomunikacyjne – </w:t>
      </w:r>
      <w:r w:rsidR="00076C2E" w:rsidRPr="00076C2E">
        <w:rPr>
          <w:rFonts w:ascii="Times New Roman" w:eastAsia="MS Mincho" w:hAnsi="Times New Roman" w:cs="Times New Roman"/>
          <w:sz w:val="24"/>
          <w:szCs w:val="24"/>
          <w:lang w:eastAsia="pl-PL"/>
        </w:rPr>
        <w:t>14.308,08</w:t>
      </w:r>
      <w:r w:rsidR="00F27BD3" w:rsidRPr="00076C2E">
        <w:rPr>
          <w:rFonts w:ascii="Times New Roman" w:eastAsia="MS Mincho" w:hAnsi="Times New Roman" w:cs="Times New Roman"/>
          <w:sz w:val="24"/>
          <w:szCs w:val="24"/>
          <w:lang w:eastAsia="pl-PL"/>
        </w:rPr>
        <w:t xml:space="preserve"> zł,</w:t>
      </w:r>
      <w:r w:rsidRPr="00076C2E">
        <w:rPr>
          <w:rFonts w:ascii="Times New Roman" w:eastAsia="MS Mincho" w:hAnsi="Times New Roman" w:cs="Times New Roman"/>
          <w:sz w:val="24"/>
          <w:szCs w:val="24"/>
          <w:lang w:eastAsia="pl-PL"/>
        </w:rPr>
        <w:t xml:space="preserve"> różne opłaty i składki – </w:t>
      </w:r>
      <w:r w:rsidR="00076C2E" w:rsidRPr="00076C2E">
        <w:rPr>
          <w:rFonts w:ascii="Times New Roman" w:eastAsia="MS Mincho" w:hAnsi="Times New Roman" w:cs="Times New Roman"/>
          <w:sz w:val="24"/>
          <w:szCs w:val="24"/>
          <w:lang w:eastAsia="pl-PL"/>
        </w:rPr>
        <w:t>70.736,00</w:t>
      </w:r>
      <w:r w:rsidR="00FF0430" w:rsidRPr="00076C2E">
        <w:rPr>
          <w:rFonts w:ascii="Times New Roman" w:eastAsia="MS Mincho" w:hAnsi="Times New Roman" w:cs="Times New Roman"/>
          <w:sz w:val="24"/>
          <w:szCs w:val="24"/>
          <w:lang w:eastAsia="pl-PL"/>
        </w:rPr>
        <w:t xml:space="preserve"> zł, </w:t>
      </w:r>
      <w:r w:rsidRPr="00076C2E">
        <w:rPr>
          <w:rFonts w:ascii="Times New Roman" w:eastAsia="MS Mincho" w:hAnsi="Times New Roman" w:cs="Times New Roman"/>
          <w:sz w:val="24"/>
          <w:szCs w:val="24"/>
          <w:lang w:eastAsia="pl-PL"/>
        </w:rPr>
        <w:t xml:space="preserve"> w tym ubezpieczenia mienia gminy. Wydatki na remonty – </w:t>
      </w:r>
      <w:r w:rsidR="00076C2E" w:rsidRPr="00076C2E">
        <w:rPr>
          <w:rFonts w:ascii="Times New Roman" w:eastAsia="MS Mincho" w:hAnsi="Times New Roman" w:cs="Times New Roman"/>
          <w:sz w:val="24"/>
          <w:szCs w:val="24"/>
          <w:lang w:eastAsia="pl-PL"/>
        </w:rPr>
        <w:t>8.113,49</w:t>
      </w:r>
      <w:r w:rsidR="00503FB8" w:rsidRPr="00E33734">
        <w:rPr>
          <w:rFonts w:ascii="Times New Roman" w:eastAsia="MS Mincho" w:hAnsi="Times New Roman" w:cs="Times New Roman"/>
          <w:sz w:val="24"/>
          <w:szCs w:val="24"/>
          <w:lang w:eastAsia="pl-PL"/>
        </w:rPr>
        <w:t xml:space="preserve">zł; </w:t>
      </w:r>
      <w:r w:rsidR="004B5BCA" w:rsidRPr="00E33734">
        <w:rPr>
          <w:rFonts w:ascii="Times New Roman" w:eastAsia="MS Mincho" w:hAnsi="Times New Roman" w:cs="Times New Roman"/>
          <w:sz w:val="24"/>
          <w:szCs w:val="24"/>
          <w:lang w:eastAsia="pl-PL"/>
        </w:rPr>
        <w:t>dodatkowa linia LAN między centralą alarmową, a serwerownią w budynku B, dokumentacja projektowa remontu pomieszczeń WC na pi</w:t>
      </w:r>
      <w:r w:rsidR="00E33734" w:rsidRPr="00E33734">
        <w:rPr>
          <w:rFonts w:ascii="Times New Roman" w:eastAsia="MS Mincho" w:hAnsi="Times New Roman" w:cs="Times New Roman"/>
          <w:sz w:val="24"/>
          <w:szCs w:val="24"/>
          <w:lang w:eastAsia="pl-PL"/>
        </w:rPr>
        <w:t>ętrze, naprawa klimatyzacji</w:t>
      </w:r>
      <w:r w:rsidR="00FC6441">
        <w:rPr>
          <w:rFonts w:ascii="Times New Roman" w:eastAsia="MS Mincho" w:hAnsi="Times New Roman" w:cs="Times New Roman"/>
          <w:sz w:val="24"/>
          <w:szCs w:val="24"/>
          <w:lang w:eastAsia="pl-PL"/>
        </w:rPr>
        <w:t xml:space="preserve">, </w:t>
      </w:r>
      <w:r w:rsidRPr="00E33734">
        <w:rPr>
          <w:rFonts w:ascii="Times New Roman" w:eastAsia="MS Mincho" w:hAnsi="Times New Roman" w:cs="Times New Roman"/>
          <w:sz w:val="24"/>
          <w:szCs w:val="24"/>
          <w:lang w:eastAsia="pl-PL"/>
        </w:rPr>
        <w:t>napraw</w:t>
      </w:r>
      <w:r w:rsidR="00503FB8" w:rsidRPr="00E33734">
        <w:rPr>
          <w:rFonts w:ascii="Times New Roman" w:eastAsia="MS Mincho" w:hAnsi="Times New Roman" w:cs="Times New Roman"/>
          <w:sz w:val="24"/>
          <w:szCs w:val="24"/>
          <w:lang w:eastAsia="pl-PL"/>
        </w:rPr>
        <w:t>y  sprzętów</w:t>
      </w:r>
      <w:r w:rsidR="009E6309" w:rsidRPr="00E33734">
        <w:rPr>
          <w:rFonts w:ascii="Times New Roman" w:eastAsia="MS Mincho" w:hAnsi="Times New Roman" w:cs="Times New Roman"/>
          <w:sz w:val="24"/>
          <w:szCs w:val="24"/>
          <w:lang w:eastAsia="pl-PL"/>
        </w:rPr>
        <w:t xml:space="preserve"> biurowych </w:t>
      </w:r>
      <w:r w:rsidR="00503FB8" w:rsidRPr="00E33734">
        <w:rPr>
          <w:rFonts w:ascii="Times New Roman" w:eastAsia="MS Mincho" w:hAnsi="Times New Roman" w:cs="Times New Roman"/>
          <w:sz w:val="24"/>
          <w:szCs w:val="24"/>
          <w:lang w:eastAsia="pl-PL"/>
        </w:rPr>
        <w:t xml:space="preserve">- </w:t>
      </w:r>
      <w:r w:rsidRPr="00E33734">
        <w:rPr>
          <w:rFonts w:ascii="Times New Roman" w:eastAsia="MS Mincho" w:hAnsi="Times New Roman" w:cs="Times New Roman"/>
          <w:sz w:val="24"/>
          <w:szCs w:val="24"/>
          <w:lang w:eastAsia="pl-PL"/>
        </w:rPr>
        <w:t>drukar</w:t>
      </w:r>
      <w:r w:rsidR="00503FB8" w:rsidRPr="00E33734">
        <w:rPr>
          <w:rFonts w:ascii="Times New Roman" w:eastAsia="MS Mincho" w:hAnsi="Times New Roman" w:cs="Times New Roman"/>
          <w:sz w:val="24"/>
          <w:szCs w:val="24"/>
          <w:lang w:eastAsia="pl-PL"/>
        </w:rPr>
        <w:t>e</w:t>
      </w:r>
      <w:r w:rsidRPr="00E33734">
        <w:rPr>
          <w:rFonts w:ascii="Times New Roman" w:eastAsia="MS Mincho" w:hAnsi="Times New Roman" w:cs="Times New Roman"/>
          <w:sz w:val="24"/>
          <w:szCs w:val="24"/>
          <w:lang w:eastAsia="pl-PL"/>
        </w:rPr>
        <w:t>k</w:t>
      </w:r>
      <w:r w:rsidR="00503FB8" w:rsidRPr="00E33734">
        <w:rPr>
          <w:rFonts w:ascii="Times New Roman" w:eastAsia="MS Mincho" w:hAnsi="Times New Roman" w:cs="Times New Roman"/>
          <w:sz w:val="24"/>
          <w:szCs w:val="24"/>
          <w:lang w:eastAsia="pl-PL"/>
        </w:rPr>
        <w:t xml:space="preserve"> i kopiarek.</w:t>
      </w:r>
      <w:r w:rsidR="00E33734" w:rsidRPr="00E33734">
        <w:rPr>
          <w:rFonts w:ascii="Times New Roman" w:eastAsia="MS Mincho" w:hAnsi="Times New Roman" w:cs="Times New Roman"/>
          <w:sz w:val="24"/>
          <w:szCs w:val="24"/>
          <w:lang w:eastAsia="pl-PL"/>
        </w:rPr>
        <w:t xml:space="preserve"> W trakcie realizacji remont pomieszczeń WC na piętrze U</w:t>
      </w:r>
      <w:r w:rsidR="00145569">
        <w:rPr>
          <w:rFonts w:ascii="Times New Roman" w:eastAsia="MS Mincho" w:hAnsi="Times New Roman" w:cs="Times New Roman"/>
          <w:sz w:val="24"/>
          <w:szCs w:val="24"/>
          <w:lang w:eastAsia="pl-PL"/>
        </w:rPr>
        <w:t xml:space="preserve">rzędu </w:t>
      </w:r>
      <w:r w:rsidR="00E33734" w:rsidRPr="00E33734">
        <w:rPr>
          <w:rFonts w:ascii="Times New Roman" w:eastAsia="MS Mincho" w:hAnsi="Times New Roman" w:cs="Times New Roman"/>
          <w:sz w:val="24"/>
          <w:szCs w:val="24"/>
          <w:lang w:eastAsia="pl-PL"/>
        </w:rPr>
        <w:t>G</w:t>
      </w:r>
      <w:r w:rsidR="00145569">
        <w:rPr>
          <w:rFonts w:ascii="Times New Roman" w:eastAsia="MS Mincho" w:hAnsi="Times New Roman" w:cs="Times New Roman"/>
          <w:sz w:val="24"/>
          <w:szCs w:val="24"/>
          <w:lang w:eastAsia="pl-PL"/>
        </w:rPr>
        <w:t>miny</w:t>
      </w:r>
      <w:r w:rsidR="00E33734" w:rsidRPr="00E33734">
        <w:rPr>
          <w:rFonts w:ascii="Times New Roman" w:eastAsia="MS Mincho" w:hAnsi="Times New Roman" w:cs="Times New Roman"/>
          <w:sz w:val="24"/>
          <w:szCs w:val="24"/>
          <w:lang w:eastAsia="pl-PL"/>
        </w:rPr>
        <w:t>.</w:t>
      </w:r>
    </w:p>
    <w:p w:rsidR="00315C7D" w:rsidRPr="00E33734" w:rsidRDefault="00315C7D" w:rsidP="00C0079A">
      <w:pPr>
        <w:spacing w:before="100" w:beforeAutospacing="1" w:after="100" w:afterAutospacing="1" w:line="22" w:lineRule="atLeast"/>
        <w:jc w:val="both"/>
        <w:rPr>
          <w:rFonts w:ascii="Times New Roman" w:eastAsia="MS Mincho" w:hAnsi="Times New Roman" w:cs="Times New Roman"/>
          <w:sz w:val="24"/>
          <w:szCs w:val="24"/>
        </w:rPr>
      </w:pPr>
      <w:r w:rsidRPr="00E33734">
        <w:rPr>
          <w:rFonts w:ascii="Times New Roman" w:eastAsia="MS Mincho" w:hAnsi="Times New Roman" w:cs="Times New Roman"/>
          <w:sz w:val="24"/>
          <w:szCs w:val="24"/>
        </w:rPr>
        <w:t xml:space="preserve">W wydatkach bieżących Urzędu ujęte są ponadto wydatki administracyjne związane </w:t>
      </w:r>
      <w:r w:rsidRPr="00E33734">
        <w:rPr>
          <w:rFonts w:ascii="Times New Roman" w:eastAsia="MS Mincho" w:hAnsi="Times New Roman" w:cs="Times New Roman"/>
          <w:sz w:val="24"/>
          <w:szCs w:val="24"/>
        </w:rPr>
        <w:br/>
        <w:t>z poborem podatków i opłat, w tym m.in. zakup papieru do drukowania decyzji podatkowych, wydruk i doręczanie decyzji podatkowych, wysyłka upomnień.</w:t>
      </w:r>
    </w:p>
    <w:p w:rsidR="004526A7" w:rsidRPr="00EE1C89" w:rsidRDefault="004526A7" w:rsidP="00714834">
      <w:pPr>
        <w:spacing w:after="0" w:line="22" w:lineRule="atLeast"/>
        <w:jc w:val="both"/>
        <w:rPr>
          <w:rFonts w:ascii="Times New Roman" w:eastAsia="MS Mincho" w:hAnsi="Times New Roman" w:cs="Times New Roman"/>
          <w:color w:val="000000" w:themeColor="text1"/>
          <w:sz w:val="24"/>
          <w:szCs w:val="20"/>
          <w:u w:val="single"/>
        </w:rPr>
      </w:pPr>
      <w:r w:rsidRPr="00EE1C89">
        <w:rPr>
          <w:rFonts w:ascii="Times New Roman" w:eastAsia="MS Mincho" w:hAnsi="Times New Roman" w:cs="Times New Roman"/>
          <w:color w:val="000000" w:themeColor="text1"/>
          <w:sz w:val="24"/>
          <w:szCs w:val="20"/>
          <w:u w:val="single"/>
        </w:rPr>
        <w:t xml:space="preserve">Rozdział 75056 – Spis powszechny i inne </w:t>
      </w:r>
    </w:p>
    <w:p w:rsidR="00BD6F92" w:rsidRPr="00EE1C89" w:rsidRDefault="004526A7" w:rsidP="00714834">
      <w:pPr>
        <w:spacing w:after="0" w:line="22" w:lineRule="atLeast"/>
        <w:jc w:val="both"/>
        <w:rPr>
          <w:rFonts w:ascii="Times New Roman" w:eastAsia="MS Mincho" w:hAnsi="Times New Roman" w:cs="Times New Roman"/>
          <w:color w:val="000000" w:themeColor="text1"/>
          <w:sz w:val="24"/>
          <w:szCs w:val="20"/>
        </w:rPr>
      </w:pPr>
      <w:r w:rsidRPr="00EE1C89">
        <w:rPr>
          <w:rFonts w:ascii="Times New Roman" w:eastAsia="MS Mincho" w:hAnsi="Times New Roman" w:cs="Times New Roman"/>
          <w:color w:val="000000" w:themeColor="text1"/>
          <w:sz w:val="24"/>
          <w:szCs w:val="20"/>
        </w:rPr>
        <w:t xml:space="preserve">Plan </w:t>
      </w:r>
      <w:r w:rsidR="00E32285" w:rsidRPr="00EE1C89">
        <w:rPr>
          <w:rFonts w:ascii="Times New Roman" w:eastAsia="MS Mincho" w:hAnsi="Times New Roman" w:cs="Times New Roman"/>
          <w:color w:val="000000" w:themeColor="text1"/>
          <w:sz w:val="24"/>
          <w:szCs w:val="20"/>
        </w:rPr>
        <w:t>19.196,00</w:t>
      </w:r>
      <w:r w:rsidRPr="00EE1C89">
        <w:rPr>
          <w:rFonts w:ascii="Times New Roman" w:eastAsia="MS Mincho" w:hAnsi="Times New Roman" w:cs="Times New Roman"/>
          <w:color w:val="000000" w:themeColor="text1"/>
          <w:sz w:val="24"/>
          <w:szCs w:val="20"/>
        </w:rPr>
        <w:t xml:space="preserve"> zł, wykonanie – </w:t>
      </w:r>
      <w:r w:rsidR="00E32285" w:rsidRPr="00EE1C89">
        <w:rPr>
          <w:rFonts w:ascii="Times New Roman" w:eastAsia="MS Mincho" w:hAnsi="Times New Roman" w:cs="Times New Roman"/>
          <w:color w:val="000000" w:themeColor="text1"/>
          <w:sz w:val="24"/>
          <w:szCs w:val="20"/>
        </w:rPr>
        <w:t>6.382,00</w:t>
      </w:r>
      <w:r w:rsidRPr="00EE1C89">
        <w:rPr>
          <w:rFonts w:ascii="Times New Roman" w:eastAsia="MS Mincho" w:hAnsi="Times New Roman" w:cs="Times New Roman"/>
          <w:color w:val="000000" w:themeColor="text1"/>
          <w:sz w:val="24"/>
          <w:szCs w:val="20"/>
        </w:rPr>
        <w:t xml:space="preserve"> zł, co stanowi </w:t>
      </w:r>
      <w:r w:rsidR="00E32285" w:rsidRPr="00EE1C89">
        <w:rPr>
          <w:rFonts w:ascii="Times New Roman" w:eastAsia="MS Mincho" w:hAnsi="Times New Roman" w:cs="Times New Roman"/>
          <w:color w:val="000000" w:themeColor="text1"/>
          <w:sz w:val="24"/>
          <w:szCs w:val="20"/>
        </w:rPr>
        <w:t>33,3</w:t>
      </w:r>
      <w:r w:rsidR="00BD6F92" w:rsidRPr="00EE1C89">
        <w:rPr>
          <w:rFonts w:ascii="Times New Roman" w:eastAsia="MS Mincho" w:hAnsi="Times New Roman" w:cs="Times New Roman"/>
          <w:color w:val="000000" w:themeColor="text1"/>
          <w:sz w:val="24"/>
          <w:szCs w:val="20"/>
        </w:rPr>
        <w:t xml:space="preserve"> % planu ,w tym wydatki na:</w:t>
      </w:r>
    </w:p>
    <w:p w:rsidR="00BD6F92" w:rsidRPr="00EE1C89" w:rsidRDefault="00BD6F92" w:rsidP="00714834">
      <w:pPr>
        <w:pStyle w:val="Default"/>
        <w:spacing w:line="22" w:lineRule="atLeast"/>
        <w:jc w:val="both"/>
        <w:rPr>
          <w:color w:val="000000" w:themeColor="text1"/>
        </w:rPr>
      </w:pPr>
      <w:r w:rsidRPr="00EE1C89">
        <w:rPr>
          <w:color w:val="000000" w:themeColor="text1"/>
        </w:rPr>
        <w:t>Narodowy Spis Powszechny Ludności i Mieszkań 2021 (NSP 2021).</w:t>
      </w:r>
      <w:r w:rsidR="009054D1" w:rsidRPr="00EE1C89">
        <w:rPr>
          <w:color w:val="000000" w:themeColor="text1"/>
        </w:rPr>
        <w:t xml:space="preserve"> Zadanie zlecone finansowane z</w:t>
      </w:r>
      <w:r w:rsidRPr="00EE1C89">
        <w:rPr>
          <w:color w:val="000000" w:themeColor="text1"/>
        </w:rPr>
        <w:t xml:space="preserve"> dotacji</w:t>
      </w:r>
      <w:r w:rsidR="009054D1" w:rsidRPr="00EE1C89">
        <w:rPr>
          <w:color w:val="000000" w:themeColor="text1"/>
        </w:rPr>
        <w:t xml:space="preserve"> otrzymanej z budżetu państwa (GUS)  -</w:t>
      </w:r>
      <w:r w:rsidR="00E32285" w:rsidRPr="00EE1C89">
        <w:rPr>
          <w:color w:val="000000" w:themeColor="text1"/>
        </w:rPr>
        <w:t xml:space="preserve"> 6.382,00</w:t>
      </w:r>
      <w:r w:rsidR="009054D1" w:rsidRPr="00EE1C89">
        <w:rPr>
          <w:color w:val="000000" w:themeColor="text1"/>
        </w:rPr>
        <w:t xml:space="preserve"> zł. W</w:t>
      </w:r>
      <w:r w:rsidRPr="00EE1C89">
        <w:rPr>
          <w:color w:val="000000" w:themeColor="text1"/>
        </w:rPr>
        <w:t xml:space="preserve">ydatki </w:t>
      </w:r>
      <w:r w:rsidR="00145569">
        <w:rPr>
          <w:color w:val="000000" w:themeColor="text1"/>
        </w:rPr>
        <w:br/>
      </w:r>
      <w:r w:rsidR="00C04170" w:rsidRPr="00EE1C89">
        <w:rPr>
          <w:color w:val="000000" w:themeColor="text1"/>
        </w:rPr>
        <w:t xml:space="preserve">w całości stanowią </w:t>
      </w:r>
      <w:r w:rsidR="00EE1C89" w:rsidRPr="00EE1C89">
        <w:rPr>
          <w:color w:val="000000" w:themeColor="text1"/>
        </w:rPr>
        <w:t xml:space="preserve">koszty </w:t>
      </w:r>
      <w:r w:rsidR="00E32285" w:rsidRPr="00EE1C89">
        <w:rPr>
          <w:color w:val="000000" w:themeColor="text1"/>
        </w:rPr>
        <w:t xml:space="preserve"> wynagrodze</w:t>
      </w:r>
      <w:r w:rsidR="00EE1C89" w:rsidRPr="00EE1C89">
        <w:rPr>
          <w:color w:val="000000" w:themeColor="text1"/>
        </w:rPr>
        <w:t>ń</w:t>
      </w:r>
      <w:r w:rsidR="00E32285" w:rsidRPr="00EE1C89">
        <w:rPr>
          <w:color w:val="000000" w:themeColor="text1"/>
        </w:rPr>
        <w:t xml:space="preserve"> osób </w:t>
      </w:r>
      <w:r w:rsidR="00C04170" w:rsidRPr="00EE1C89">
        <w:rPr>
          <w:color w:val="000000" w:themeColor="text1"/>
        </w:rPr>
        <w:t xml:space="preserve">zajmujących się organizacją spisu </w:t>
      </w:r>
      <w:r w:rsidRPr="00EE1C89">
        <w:rPr>
          <w:color w:val="000000" w:themeColor="text1"/>
        </w:rPr>
        <w:t>NSP 2021</w:t>
      </w:r>
      <w:r w:rsidR="009054D1" w:rsidRPr="00EE1C89">
        <w:rPr>
          <w:color w:val="000000" w:themeColor="text1"/>
        </w:rPr>
        <w:t>.</w:t>
      </w:r>
    </w:p>
    <w:p w:rsidR="00315C7D" w:rsidRPr="005F51A8" w:rsidRDefault="00315C7D" w:rsidP="006B3985">
      <w:pPr>
        <w:spacing w:after="0" w:line="22" w:lineRule="atLeast"/>
        <w:jc w:val="both"/>
        <w:rPr>
          <w:rFonts w:ascii="Times New Roman" w:eastAsia="MS Mincho" w:hAnsi="Times New Roman" w:cs="Times New Roman"/>
          <w:color w:val="1F497D" w:themeColor="text2"/>
          <w:sz w:val="24"/>
          <w:szCs w:val="24"/>
        </w:rPr>
      </w:pPr>
    </w:p>
    <w:p w:rsidR="00315C7D" w:rsidRPr="00EE1C89" w:rsidRDefault="00315C7D" w:rsidP="006B3985">
      <w:pPr>
        <w:spacing w:after="0" w:line="22" w:lineRule="atLeast"/>
        <w:jc w:val="both"/>
        <w:rPr>
          <w:rFonts w:ascii="Times New Roman" w:eastAsia="MS Mincho" w:hAnsi="Times New Roman" w:cs="Times New Roman"/>
          <w:color w:val="000000" w:themeColor="text1"/>
          <w:sz w:val="24"/>
          <w:szCs w:val="20"/>
          <w:u w:val="single"/>
        </w:rPr>
      </w:pPr>
      <w:r w:rsidRPr="00EE1C89">
        <w:rPr>
          <w:rFonts w:ascii="Times New Roman" w:eastAsia="MS Mincho" w:hAnsi="Times New Roman" w:cs="Times New Roman"/>
          <w:color w:val="000000" w:themeColor="text1"/>
          <w:sz w:val="24"/>
          <w:szCs w:val="20"/>
          <w:u w:val="single"/>
        </w:rPr>
        <w:t>Rozdział 75075 – Promocja jednostek samorządu terytorialnego</w:t>
      </w:r>
    </w:p>
    <w:p w:rsidR="00315C7D" w:rsidRPr="00EE1C89" w:rsidRDefault="00315C7D" w:rsidP="006B3985">
      <w:pPr>
        <w:spacing w:after="0" w:line="22" w:lineRule="atLeast"/>
        <w:jc w:val="both"/>
        <w:rPr>
          <w:rFonts w:ascii="Times New Roman" w:eastAsia="MS Mincho" w:hAnsi="Times New Roman" w:cs="Times New Roman"/>
          <w:color w:val="000000" w:themeColor="text1"/>
          <w:sz w:val="24"/>
          <w:szCs w:val="20"/>
        </w:rPr>
      </w:pPr>
      <w:r w:rsidRPr="00EE1C89">
        <w:rPr>
          <w:rFonts w:ascii="Times New Roman" w:eastAsia="MS Mincho" w:hAnsi="Times New Roman" w:cs="Times New Roman"/>
          <w:color w:val="000000" w:themeColor="text1"/>
          <w:sz w:val="24"/>
          <w:szCs w:val="20"/>
        </w:rPr>
        <w:t xml:space="preserve">Plan </w:t>
      </w:r>
      <w:r w:rsidR="009C177A">
        <w:rPr>
          <w:rFonts w:ascii="Times New Roman" w:eastAsia="MS Mincho" w:hAnsi="Times New Roman" w:cs="Times New Roman"/>
          <w:color w:val="000000" w:themeColor="text1"/>
          <w:sz w:val="24"/>
          <w:szCs w:val="20"/>
        </w:rPr>
        <w:t>201.600,00</w:t>
      </w:r>
      <w:r w:rsidRPr="00EE1C89">
        <w:rPr>
          <w:rFonts w:ascii="Times New Roman" w:eastAsia="MS Mincho" w:hAnsi="Times New Roman" w:cs="Times New Roman"/>
          <w:color w:val="000000" w:themeColor="text1"/>
          <w:sz w:val="24"/>
          <w:szCs w:val="20"/>
        </w:rPr>
        <w:t xml:space="preserve"> zł, wykonanie – </w:t>
      </w:r>
      <w:r w:rsidR="009C177A">
        <w:rPr>
          <w:rFonts w:ascii="Times New Roman" w:eastAsia="MS Mincho" w:hAnsi="Times New Roman" w:cs="Times New Roman"/>
          <w:color w:val="000000" w:themeColor="text1"/>
          <w:sz w:val="24"/>
          <w:szCs w:val="20"/>
        </w:rPr>
        <w:t>27.093,00</w:t>
      </w:r>
      <w:r w:rsidRPr="00EE1C89">
        <w:rPr>
          <w:rFonts w:ascii="Times New Roman" w:eastAsia="MS Mincho" w:hAnsi="Times New Roman" w:cs="Times New Roman"/>
          <w:color w:val="000000" w:themeColor="text1"/>
          <w:sz w:val="24"/>
          <w:szCs w:val="20"/>
        </w:rPr>
        <w:t xml:space="preserve"> zł, co stanowi </w:t>
      </w:r>
      <w:r w:rsidR="009C177A">
        <w:rPr>
          <w:rFonts w:ascii="Times New Roman" w:eastAsia="MS Mincho" w:hAnsi="Times New Roman" w:cs="Times New Roman"/>
          <w:color w:val="000000" w:themeColor="text1"/>
          <w:sz w:val="24"/>
          <w:szCs w:val="20"/>
        </w:rPr>
        <w:t>13,4</w:t>
      </w:r>
      <w:r w:rsidRPr="00EE1C89">
        <w:rPr>
          <w:rFonts w:ascii="Times New Roman" w:eastAsia="MS Mincho" w:hAnsi="Times New Roman" w:cs="Times New Roman"/>
          <w:color w:val="000000" w:themeColor="text1"/>
          <w:sz w:val="24"/>
          <w:szCs w:val="20"/>
        </w:rPr>
        <w:t xml:space="preserve"> % planu.</w:t>
      </w:r>
    </w:p>
    <w:p w:rsidR="00315C7D" w:rsidRPr="00EE1C89" w:rsidRDefault="00315C7D" w:rsidP="005D0395">
      <w:pPr>
        <w:numPr>
          <w:ilvl w:val="0"/>
          <w:numId w:val="34"/>
        </w:numPr>
        <w:spacing w:after="0" w:line="22" w:lineRule="atLeast"/>
        <w:jc w:val="both"/>
        <w:rPr>
          <w:rFonts w:ascii="Times New Roman" w:eastAsia="MS Mincho" w:hAnsi="Times New Roman" w:cs="Times New Roman"/>
          <w:color w:val="000000" w:themeColor="text1"/>
          <w:sz w:val="24"/>
          <w:szCs w:val="20"/>
        </w:rPr>
      </w:pPr>
      <w:r w:rsidRPr="00EE1C89">
        <w:rPr>
          <w:rFonts w:ascii="Times New Roman" w:eastAsia="MS Mincho" w:hAnsi="Times New Roman" w:cs="Times New Roman"/>
          <w:color w:val="000000" w:themeColor="text1"/>
          <w:sz w:val="24"/>
          <w:szCs w:val="20"/>
        </w:rPr>
        <w:t>Urząd Gminy, plan</w:t>
      </w:r>
      <w:r w:rsidR="00AA753A">
        <w:rPr>
          <w:rFonts w:ascii="Times New Roman" w:eastAsia="MS Mincho" w:hAnsi="Times New Roman" w:cs="Times New Roman"/>
          <w:color w:val="000000" w:themeColor="text1"/>
          <w:sz w:val="24"/>
          <w:szCs w:val="20"/>
        </w:rPr>
        <w:t xml:space="preserve"> 125.600</w:t>
      </w:r>
      <w:r w:rsidRPr="00EE1C89">
        <w:rPr>
          <w:rFonts w:ascii="Times New Roman" w:eastAsia="MS Mincho" w:hAnsi="Times New Roman" w:cs="Times New Roman"/>
          <w:color w:val="000000" w:themeColor="text1"/>
          <w:sz w:val="24"/>
          <w:szCs w:val="20"/>
        </w:rPr>
        <w:t xml:space="preserve">,00 zł, wykonanie – </w:t>
      </w:r>
      <w:r w:rsidR="00AA753A">
        <w:rPr>
          <w:rFonts w:ascii="Times New Roman" w:eastAsia="MS Mincho" w:hAnsi="Times New Roman" w:cs="Times New Roman"/>
          <w:color w:val="000000" w:themeColor="text1"/>
          <w:sz w:val="24"/>
          <w:szCs w:val="20"/>
        </w:rPr>
        <w:t>18.110,23</w:t>
      </w:r>
      <w:r w:rsidRPr="00EE1C89">
        <w:rPr>
          <w:rFonts w:ascii="Times New Roman" w:eastAsia="MS Mincho" w:hAnsi="Times New Roman" w:cs="Times New Roman"/>
          <w:color w:val="000000" w:themeColor="text1"/>
          <w:sz w:val="24"/>
          <w:szCs w:val="20"/>
        </w:rPr>
        <w:t xml:space="preserve"> zł –</w:t>
      </w:r>
      <w:r w:rsidR="00571D2F">
        <w:rPr>
          <w:rFonts w:ascii="Times New Roman" w:eastAsia="MS Mincho" w:hAnsi="Times New Roman" w:cs="Times New Roman"/>
          <w:color w:val="000000" w:themeColor="text1"/>
          <w:sz w:val="24"/>
          <w:szCs w:val="20"/>
        </w:rPr>
        <w:t>14,4</w:t>
      </w:r>
      <w:r w:rsidRPr="00EE1C89">
        <w:rPr>
          <w:rFonts w:ascii="Times New Roman" w:eastAsia="MS Mincho" w:hAnsi="Times New Roman" w:cs="Times New Roman"/>
          <w:color w:val="000000" w:themeColor="text1"/>
          <w:sz w:val="24"/>
          <w:szCs w:val="20"/>
        </w:rPr>
        <w:t xml:space="preserve"> % planu,</w:t>
      </w:r>
    </w:p>
    <w:p w:rsidR="00315C7D" w:rsidRPr="00EE1C89" w:rsidRDefault="00315C7D" w:rsidP="005D0395">
      <w:pPr>
        <w:numPr>
          <w:ilvl w:val="0"/>
          <w:numId w:val="34"/>
        </w:numPr>
        <w:spacing w:after="0" w:line="22" w:lineRule="atLeast"/>
        <w:jc w:val="both"/>
        <w:rPr>
          <w:rFonts w:ascii="Times New Roman" w:eastAsia="MS Mincho" w:hAnsi="Times New Roman" w:cs="Times New Roman"/>
          <w:color w:val="000000" w:themeColor="text1"/>
          <w:sz w:val="24"/>
          <w:szCs w:val="20"/>
        </w:rPr>
      </w:pPr>
      <w:r w:rsidRPr="00EE1C89">
        <w:rPr>
          <w:rFonts w:ascii="Times New Roman" w:eastAsia="MS Mincho" w:hAnsi="Times New Roman" w:cs="Times New Roman"/>
          <w:color w:val="000000" w:themeColor="text1"/>
          <w:sz w:val="24"/>
          <w:szCs w:val="20"/>
        </w:rPr>
        <w:t xml:space="preserve">GOSIR, plan </w:t>
      </w:r>
      <w:r w:rsidR="00714120">
        <w:rPr>
          <w:rFonts w:ascii="Times New Roman" w:eastAsia="MS Mincho" w:hAnsi="Times New Roman" w:cs="Times New Roman"/>
          <w:color w:val="000000" w:themeColor="text1"/>
          <w:sz w:val="24"/>
          <w:szCs w:val="20"/>
        </w:rPr>
        <w:t>76</w:t>
      </w:r>
      <w:r w:rsidR="00C71FAA" w:rsidRPr="00EE1C89">
        <w:rPr>
          <w:rFonts w:ascii="Times New Roman" w:eastAsia="MS Mincho" w:hAnsi="Times New Roman" w:cs="Times New Roman"/>
          <w:color w:val="000000" w:themeColor="text1"/>
          <w:sz w:val="24"/>
          <w:szCs w:val="20"/>
        </w:rPr>
        <w:t>.00</w:t>
      </w:r>
      <w:r w:rsidRPr="00EE1C89">
        <w:rPr>
          <w:rFonts w:ascii="Times New Roman" w:eastAsia="MS Mincho" w:hAnsi="Times New Roman" w:cs="Times New Roman"/>
          <w:color w:val="000000" w:themeColor="text1"/>
          <w:sz w:val="24"/>
          <w:szCs w:val="20"/>
        </w:rPr>
        <w:t xml:space="preserve">0,00 zł wykonanie  - </w:t>
      </w:r>
      <w:r w:rsidR="00CF0F29">
        <w:rPr>
          <w:rFonts w:ascii="Times New Roman" w:eastAsia="MS Mincho" w:hAnsi="Times New Roman" w:cs="Times New Roman"/>
          <w:color w:val="000000" w:themeColor="text1"/>
          <w:sz w:val="24"/>
          <w:szCs w:val="20"/>
        </w:rPr>
        <w:t xml:space="preserve">8.982,77 </w:t>
      </w:r>
      <w:r w:rsidRPr="00EE1C89">
        <w:rPr>
          <w:rFonts w:ascii="Times New Roman" w:eastAsia="MS Mincho" w:hAnsi="Times New Roman" w:cs="Times New Roman"/>
          <w:color w:val="000000" w:themeColor="text1"/>
          <w:sz w:val="24"/>
          <w:szCs w:val="20"/>
        </w:rPr>
        <w:t xml:space="preserve">zł co stanowi -  </w:t>
      </w:r>
      <w:r w:rsidR="00CF0F29">
        <w:rPr>
          <w:rFonts w:ascii="Times New Roman" w:eastAsia="MS Mincho" w:hAnsi="Times New Roman" w:cs="Times New Roman"/>
          <w:color w:val="000000" w:themeColor="text1"/>
          <w:sz w:val="24"/>
          <w:szCs w:val="20"/>
        </w:rPr>
        <w:t>11</w:t>
      </w:r>
      <w:r w:rsidRPr="00EE1C89">
        <w:rPr>
          <w:rFonts w:ascii="Times New Roman" w:eastAsia="MS Mincho" w:hAnsi="Times New Roman" w:cs="Times New Roman"/>
          <w:color w:val="000000" w:themeColor="text1"/>
          <w:sz w:val="24"/>
          <w:szCs w:val="20"/>
        </w:rPr>
        <w:t xml:space="preserve"> % planu.</w:t>
      </w:r>
    </w:p>
    <w:p w:rsidR="00315C7D" w:rsidRPr="00EE1C89" w:rsidRDefault="00315C7D" w:rsidP="00C0079A">
      <w:pPr>
        <w:spacing w:after="0" w:line="22" w:lineRule="atLeast"/>
        <w:jc w:val="both"/>
        <w:rPr>
          <w:rFonts w:ascii="Times New Roman" w:eastAsia="MS Mincho" w:hAnsi="Times New Roman" w:cs="Times New Roman"/>
          <w:color w:val="000000" w:themeColor="text1"/>
          <w:sz w:val="24"/>
          <w:szCs w:val="20"/>
          <w:u w:val="single"/>
        </w:rPr>
      </w:pPr>
      <w:r w:rsidRPr="00EE1C89">
        <w:rPr>
          <w:rFonts w:ascii="Times New Roman" w:eastAsia="MS Mincho" w:hAnsi="Times New Roman" w:cs="Times New Roman"/>
          <w:color w:val="000000" w:themeColor="text1"/>
          <w:sz w:val="24"/>
          <w:szCs w:val="20"/>
          <w:u w:val="single"/>
        </w:rPr>
        <w:t xml:space="preserve">Wydatki realizowane przez Urząd Gminy </w:t>
      </w:r>
    </w:p>
    <w:p w:rsidR="00315C7D" w:rsidRPr="001540BA" w:rsidRDefault="00315C7D" w:rsidP="00C0079A">
      <w:pPr>
        <w:spacing w:after="0" w:line="22" w:lineRule="atLeast"/>
        <w:jc w:val="both"/>
        <w:rPr>
          <w:rFonts w:ascii="Times New Roman" w:eastAsia="MS Mincho" w:hAnsi="Times New Roman" w:cs="Times New Roman"/>
          <w:sz w:val="24"/>
          <w:szCs w:val="20"/>
        </w:rPr>
      </w:pPr>
      <w:r w:rsidRPr="00EE1C89">
        <w:rPr>
          <w:rFonts w:ascii="Times New Roman" w:eastAsia="MS Mincho" w:hAnsi="Times New Roman" w:cs="Times New Roman"/>
          <w:color w:val="000000" w:themeColor="text1"/>
          <w:sz w:val="24"/>
          <w:szCs w:val="20"/>
        </w:rPr>
        <w:t xml:space="preserve">Wydatki na zakup materiałów i wyposażenia wynoszą – </w:t>
      </w:r>
      <w:r w:rsidR="00994E8C">
        <w:rPr>
          <w:rFonts w:ascii="Times New Roman" w:eastAsia="MS Mincho" w:hAnsi="Times New Roman" w:cs="Times New Roman"/>
          <w:color w:val="000000" w:themeColor="text1"/>
          <w:sz w:val="24"/>
          <w:szCs w:val="20"/>
        </w:rPr>
        <w:t>3.593,49</w:t>
      </w:r>
      <w:r w:rsidRPr="00EE1C89">
        <w:rPr>
          <w:rFonts w:ascii="Times New Roman" w:eastAsia="MS Mincho" w:hAnsi="Times New Roman" w:cs="Times New Roman"/>
          <w:color w:val="000000" w:themeColor="text1"/>
          <w:sz w:val="24"/>
          <w:szCs w:val="20"/>
        </w:rPr>
        <w:t xml:space="preserve"> zł. Wydatki na zakup usług pozostałych wynoszą – </w:t>
      </w:r>
      <w:r w:rsidR="00994E8C">
        <w:rPr>
          <w:rFonts w:ascii="Times New Roman" w:eastAsia="MS Mincho" w:hAnsi="Times New Roman" w:cs="Times New Roman"/>
          <w:color w:val="000000" w:themeColor="text1"/>
          <w:sz w:val="24"/>
          <w:szCs w:val="20"/>
        </w:rPr>
        <w:t>12.126,85</w:t>
      </w:r>
      <w:r w:rsidRPr="00EE1C89">
        <w:rPr>
          <w:rFonts w:ascii="Times New Roman" w:eastAsia="MS Mincho" w:hAnsi="Times New Roman" w:cs="Times New Roman"/>
          <w:color w:val="000000" w:themeColor="text1"/>
          <w:sz w:val="24"/>
          <w:szCs w:val="20"/>
        </w:rPr>
        <w:t xml:space="preserve"> zł. </w:t>
      </w:r>
      <w:r w:rsidR="007260DA">
        <w:rPr>
          <w:rFonts w:ascii="Times New Roman" w:eastAsia="MS Mincho" w:hAnsi="Times New Roman" w:cs="Times New Roman"/>
          <w:color w:val="000000" w:themeColor="text1"/>
          <w:sz w:val="24"/>
          <w:szCs w:val="20"/>
        </w:rPr>
        <w:t xml:space="preserve">Między innymi </w:t>
      </w:r>
      <w:r w:rsidR="00C0079A">
        <w:rPr>
          <w:rFonts w:ascii="Times New Roman" w:eastAsia="MS Mincho" w:hAnsi="Times New Roman" w:cs="Times New Roman"/>
          <w:color w:val="000000" w:themeColor="text1"/>
          <w:sz w:val="24"/>
          <w:szCs w:val="20"/>
        </w:rPr>
        <w:t xml:space="preserve">- </w:t>
      </w:r>
      <w:r w:rsidR="007260DA">
        <w:rPr>
          <w:rFonts w:ascii="Times New Roman" w:eastAsia="Times New Roman" w:hAnsi="Times New Roman" w:cs="Times New Roman"/>
          <w:sz w:val="24"/>
          <w:szCs w:val="24"/>
        </w:rPr>
        <w:t xml:space="preserve">przygotowanie i dostarczenie kart </w:t>
      </w:r>
      <w:r w:rsidR="00C0079A">
        <w:rPr>
          <w:rFonts w:ascii="Times New Roman" w:eastAsia="Times New Roman" w:hAnsi="Times New Roman" w:cs="Times New Roman"/>
          <w:sz w:val="24"/>
          <w:szCs w:val="24"/>
        </w:rPr>
        <w:br/>
      </w:r>
      <w:r w:rsidR="007260DA">
        <w:rPr>
          <w:rFonts w:ascii="Times New Roman" w:eastAsia="Times New Roman" w:hAnsi="Times New Roman" w:cs="Times New Roman"/>
          <w:sz w:val="24"/>
          <w:szCs w:val="24"/>
        </w:rPr>
        <w:t>z logo gminy do identyfikacji mieszkańców w Punkcie Selektywnego Zbierania Odpadów Komunalnych w Żołędowie</w:t>
      </w:r>
      <w:r w:rsidR="002252DF">
        <w:rPr>
          <w:rFonts w:ascii="Times New Roman" w:eastAsia="Times New Roman" w:hAnsi="Times New Roman" w:cs="Times New Roman"/>
          <w:sz w:val="24"/>
          <w:szCs w:val="24"/>
        </w:rPr>
        <w:t>, które wykonała firma</w:t>
      </w:r>
      <w:r w:rsidR="007260DA">
        <w:rPr>
          <w:rFonts w:ascii="Times New Roman" w:eastAsia="Times New Roman" w:hAnsi="Times New Roman" w:cs="Times New Roman"/>
          <w:sz w:val="24"/>
          <w:szCs w:val="24"/>
        </w:rPr>
        <w:t xml:space="preserve"> RUBYCON Krzysztof </w:t>
      </w:r>
      <w:proofErr w:type="spellStart"/>
      <w:r w:rsidR="007260DA">
        <w:rPr>
          <w:rFonts w:ascii="Times New Roman" w:eastAsia="Times New Roman" w:hAnsi="Times New Roman" w:cs="Times New Roman"/>
          <w:sz w:val="24"/>
          <w:szCs w:val="24"/>
        </w:rPr>
        <w:t>Czemerys</w:t>
      </w:r>
      <w:proofErr w:type="spellEnd"/>
      <w:r w:rsidR="007260DA">
        <w:rPr>
          <w:rFonts w:ascii="Times New Roman" w:eastAsia="Times New Roman" w:hAnsi="Times New Roman" w:cs="Times New Roman"/>
          <w:sz w:val="24"/>
          <w:szCs w:val="24"/>
        </w:rPr>
        <w:t xml:space="preserve"> </w:t>
      </w:r>
      <w:r w:rsidR="00C0079A">
        <w:rPr>
          <w:rFonts w:ascii="Times New Roman" w:eastAsia="Times New Roman" w:hAnsi="Times New Roman" w:cs="Times New Roman"/>
          <w:sz w:val="24"/>
          <w:szCs w:val="24"/>
        </w:rPr>
        <w:br/>
      </w:r>
      <w:r w:rsidR="007260DA">
        <w:rPr>
          <w:rFonts w:ascii="Times New Roman" w:eastAsia="Times New Roman" w:hAnsi="Times New Roman" w:cs="Times New Roman"/>
          <w:sz w:val="24"/>
          <w:szCs w:val="24"/>
        </w:rPr>
        <w:t>z Bydgoszczy – 4.231,20 zł.</w:t>
      </w:r>
      <w:r w:rsidR="002252DF">
        <w:rPr>
          <w:rFonts w:ascii="Times New Roman" w:eastAsia="Times New Roman" w:hAnsi="Times New Roman" w:cs="Times New Roman"/>
          <w:sz w:val="24"/>
          <w:szCs w:val="24"/>
        </w:rPr>
        <w:t xml:space="preserve"> Ponadto w</w:t>
      </w:r>
      <w:r w:rsidRPr="00DD00B8">
        <w:rPr>
          <w:rFonts w:ascii="Times New Roman" w:eastAsia="MS Mincho" w:hAnsi="Times New Roman" w:cs="Times New Roman"/>
          <w:sz w:val="24"/>
          <w:szCs w:val="20"/>
        </w:rPr>
        <w:t xml:space="preserve">ykonane zostały ulotki </w:t>
      </w:r>
      <w:r w:rsidRPr="003E7673">
        <w:rPr>
          <w:rFonts w:ascii="Times New Roman" w:eastAsia="MS Mincho" w:hAnsi="Times New Roman" w:cs="Times New Roman"/>
          <w:sz w:val="24"/>
          <w:szCs w:val="20"/>
        </w:rPr>
        <w:t>promocyjne</w:t>
      </w:r>
      <w:r w:rsidR="00DD00B8" w:rsidRPr="003E7673">
        <w:rPr>
          <w:rFonts w:ascii="Times New Roman" w:eastAsia="MS Mincho" w:hAnsi="Times New Roman" w:cs="Times New Roman"/>
          <w:sz w:val="24"/>
          <w:szCs w:val="20"/>
        </w:rPr>
        <w:t xml:space="preserve"> oraz ulotki na potrzeby Referat</w:t>
      </w:r>
      <w:r w:rsidR="003E7673">
        <w:rPr>
          <w:rFonts w:ascii="Times New Roman" w:eastAsia="MS Mincho" w:hAnsi="Times New Roman" w:cs="Times New Roman"/>
          <w:sz w:val="24"/>
          <w:szCs w:val="20"/>
        </w:rPr>
        <w:t>u</w:t>
      </w:r>
      <w:r w:rsidR="00DD00B8" w:rsidRPr="003E7673">
        <w:rPr>
          <w:rFonts w:ascii="Times New Roman" w:eastAsia="MS Mincho" w:hAnsi="Times New Roman" w:cs="Times New Roman"/>
          <w:sz w:val="24"/>
          <w:szCs w:val="20"/>
        </w:rPr>
        <w:t xml:space="preserve"> PIO</w:t>
      </w:r>
      <w:r w:rsidR="003E7673" w:rsidRPr="003E7673">
        <w:rPr>
          <w:rFonts w:ascii="Times New Roman" w:eastAsia="MS Mincho" w:hAnsi="Times New Roman" w:cs="Times New Roman"/>
          <w:sz w:val="24"/>
          <w:szCs w:val="20"/>
        </w:rPr>
        <w:t>, dyplomy okolicznościowe</w:t>
      </w:r>
      <w:r w:rsidR="00110485">
        <w:rPr>
          <w:rFonts w:ascii="Times New Roman" w:eastAsia="MS Mincho" w:hAnsi="Times New Roman" w:cs="Times New Roman"/>
          <w:sz w:val="24"/>
          <w:szCs w:val="20"/>
        </w:rPr>
        <w:t xml:space="preserve">.  </w:t>
      </w:r>
      <w:r w:rsidR="002252DF">
        <w:rPr>
          <w:rFonts w:ascii="Times New Roman" w:eastAsia="MS Mincho" w:hAnsi="Times New Roman" w:cs="Times New Roman"/>
          <w:sz w:val="24"/>
          <w:szCs w:val="20"/>
        </w:rPr>
        <w:t xml:space="preserve">Zakupiono </w:t>
      </w:r>
      <w:r w:rsidR="00DB640C" w:rsidRPr="00DB640C">
        <w:rPr>
          <w:rFonts w:ascii="Times New Roman" w:eastAsia="MS Mincho" w:hAnsi="Times New Roman" w:cs="Times New Roman"/>
          <w:sz w:val="24"/>
          <w:szCs w:val="20"/>
        </w:rPr>
        <w:t>zestaw głośników ego/ audio</w:t>
      </w:r>
      <w:r w:rsidR="00DB640C" w:rsidRPr="0071187E">
        <w:rPr>
          <w:rFonts w:ascii="Times New Roman" w:eastAsia="MS Mincho" w:hAnsi="Times New Roman" w:cs="Times New Roman"/>
          <w:sz w:val="24"/>
          <w:szCs w:val="20"/>
        </w:rPr>
        <w:t xml:space="preserve">, </w:t>
      </w:r>
      <w:r w:rsidR="0071187E" w:rsidRPr="0071187E">
        <w:rPr>
          <w:rFonts w:ascii="Times New Roman" w:eastAsia="MS Mincho" w:hAnsi="Times New Roman" w:cs="Times New Roman"/>
          <w:sz w:val="24"/>
          <w:szCs w:val="20"/>
        </w:rPr>
        <w:t>pakie</w:t>
      </w:r>
      <w:r w:rsidR="00F24CB3">
        <w:rPr>
          <w:rFonts w:ascii="Times New Roman" w:eastAsia="MS Mincho" w:hAnsi="Times New Roman" w:cs="Times New Roman"/>
          <w:sz w:val="24"/>
          <w:szCs w:val="20"/>
        </w:rPr>
        <w:t>t</w:t>
      </w:r>
      <w:r w:rsidR="0071187E" w:rsidRPr="0071187E">
        <w:rPr>
          <w:rFonts w:ascii="Times New Roman" w:eastAsia="MS Mincho" w:hAnsi="Times New Roman" w:cs="Times New Roman"/>
          <w:sz w:val="24"/>
          <w:szCs w:val="20"/>
        </w:rPr>
        <w:t xml:space="preserve"> OFICE 365 Business </w:t>
      </w:r>
      <w:proofErr w:type="spellStart"/>
      <w:r w:rsidR="0071187E" w:rsidRPr="0071187E">
        <w:rPr>
          <w:rFonts w:ascii="Times New Roman" w:eastAsia="MS Mincho" w:hAnsi="Times New Roman" w:cs="Times New Roman"/>
          <w:sz w:val="24"/>
          <w:szCs w:val="20"/>
        </w:rPr>
        <w:t>Standard</w:t>
      </w:r>
      <w:r w:rsidR="004A0F99">
        <w:rPr>
          <w:rFonts w:ascii="Times New Roman" w:eastAsia="MS Mincho" w:hAnsi="Times New Roman" w:cs="Times New Roman"/>
          <w:sz w:val="24"/>
          <w:szCs w:val="20"/>
        </w:rPr>
        <w:t>.</w:t>
      </w:r>
      <w:r w:rsidR="00AF6919">
        <w:rPr>
          <w:rFonts w:ascii="Times New Roman" w:eastAsia="MS Mincho" w:hAnsi="Times New Roman" w:cs="Times New Roman"/>
          <w:sz w:val="24"/>
          <w:szCs w:val="20"/>
        </w:rPr>
        <w:t>Opłacono</w:t>
      </w:r>
      <w:proofErr w:type="spellEnd"/>
      <w:r w:rsidR="00AF6919">
        <w:rPr>
          <w:rFonts w:ascii="Times New Roman" w:eastAsia="MS Mincho" w:hAnsi="Times New Roman" w:cs="Times New Roman"/>
          <w:sz w:val="24"/>
          <w:szCs w:val="20"/>
        </w:rPr>
        <w:t xml:space="preserve"> </w:t>
      </w:r>
      <w:proofErr w:type="spellStart"/>
      <w:r w:rsidR="00AF6919">
        <w:rPr>
          <w:rFonts w:ascii="Times New Roman" w:eastAsia="MS Mincho" w:hAnsi="Times New Roman" w:cs="Times New Roman"/>
          <w:sz w:val="24"/>
          <w:szCs w:val="20"/>
        </w:rPr>
        <w:t>r</w:t>
      </w:r>
      <w:r w:rsidR="00DD00B8">
        <w:rPr>
          <w:rFonts w:ascii="Times New Roman" w:eastAsia="MS Mincho" w:hAnsi="Times New Roman" w:cs="Times New Roman"/>
          <w:sz w:val="24"/>
          <w:szCs w:val="20"/>
        </w:rPr>
        <w:t>eklam</w:t>
      </w:r>
      <w:r w:rsidR="00AF6919">
        <w:rPr>
          <w:rFonts w:ascii="Times New Roman" w:eastAsia="MS Mincho" w:hAnsi="Times New Roman" w:cs="Times New Roman"/>
          <w:sz w:val="24"/>
          <w:szCs w:val="20"/>
        </w:rPr>
        <w:t>ę</w:t>
      </w:r>
      <w:r w:rsidR="00DD00B8" w:rsidRPr="00DD00B8">
        <w:rPr>
          <w:rFonts w:ascii="Times New Roman" w:eastAsia="MS Mincho" w:hAnsi="Times New Roman" w:cs="Times New Roman"/>
          <w:sz w:val="24"/>
          <w:szCs w:val="20"/>
        </w:rPr>
        <w:t>prasow</w:t>
      </w:r>
      <w:r w:rsidR="00AF6919">
        <w:rPr>
          <w:rFonts w:ascii="Times New Roman" w:eastAsia="MS Mincho" w:hAnsi="Times New Roman" w:cs="Times New Roman"/>
          <w:sz w:val="24"/>
          <w:szCs w:val="20"/>
        </w:rPr>
        <w:t>ą</w:t>
      </w:r>
      <w:proofErr w:type="spellEnd"/>
      <w:r w:rsidR="006B3985">
        <w:rPr>
          <w:rFonts w:ascii="Times New Roman" w:eastAsia="MS Mincho" w:hAnsi="Times New Roman" w:cs="Times New Roman"/>
          <w:sz w:val="24"/>
          <w:szCs w:val="20"/>
        </w:rPr>
        <w:br/>
      </w:r>
      <w:r w:rsidR="00E06137" w:rsidRPr="00DD00B8">
        <w:rPr>
          <w:rFonts w:ascii="Times New Roman" w:eastAsia="MS Mincho" w:hAnsi="Times New Roman" w:cs="Times New Roman"/>
          <w:sz w:val="24"/>
          <w:szCs w:val="20"/>
        </w:rPr>
        <w:t xml:space="preserve">w gazecie </w:t>
      </w:r>
      <w:r w:rsidR="00DD00B8" w:rsidRPr="00DD00B8">
        <w:rPr>
          <w:rFonts w:ascii="Times New Roman" w:eastAsia="MS Mincho" w:hAnsi="Times New Roman" w:cs="Times New Roman"/>
          <w:sz w:val="24"/>
          <w:szCs w:val="20"/>
        </w:rPr>
        <w:t xml:space="preserve"> regionalnej </w:t>
      </w:r>
      <w:r w:rsidR="00DD00B8" w:rsidRPr="00553392">
        <w:rPr>
          <w:rFonts w:ascii="Times New Roman" w:eastAsia="MS Mincho" w:hAnsi="Times New Roman" w:cs="Times New Roman"/>
          <w:sz w:val="24"/>
          <w:szCs w:val="20"/>
        </w:rPr>
        <w:t>Powiat</w:t>
      </w:r>
      <w:r w:rsidR="00BF2AE2">
        <w:rPr>
          <w:rFonts w:ascii="Times New Roman" w:eastAsia="MS Mincho" w:hAnsi="Times New Roman" w:cs="Times New Roman"/>
          <w:sz w:val="24"/>
          <w:szCs w:val="20"/>
        </w:rPr>
        <w:t xml:space="preserve"> oraz </w:t>
      </w:r>
      <w:r w:rsidR="00553392" w:rsidRPr="00553392">
        <w:rPr>
          <w:rFonts w:ascii="Times New Roman" w:eastAsia="MS Mincho" w:hAnsi="Times New Roman" w:cs="Times New Roman"/>
          <w:sz w:val="24"/>
          <w:szCs w:val="20"/>
        </w:rPr>
        <w:t xml:space="preserve"> reklam</w:t>
      </w:r>
      <w:r w:rsidR="00BF2AE2">
        <w:rPr>
          <w:rFonts w:ascii="Times New Roman" w:eastAsia="MS Mincho" w:hAnsi="Times New Roman" w:cs="Times New Roman"/>
          <w:sz w:val="24"/>
          <w:szCs w:val="20"/>
        </w:rPr>
        <w:t>ę</w:t>
      </w:r>
      <w:r w:rsidR="003E7673" w:rsidRPr="00553392">
        <w:rPr>
          <w:rFonts w:ascii="Times New Roman" w:eastAsia="MS Mincho" w:hAnsi="Times New Roman" w:cs="Times New Roman"/>
          <w:sz w:val="24"/>
          <w:szCs w:val="20"/>
        </w:rPr>
        <w:t xml:space="preserve"> </w:t>
      </w:r>
      <w:proofErr w:type="spellStart"/>
      <w:r w:rsidR="003E7673" w:rsidRPr="00553392">
        <w:rPr>
          <w:rFonts w:ascii="Times New Roman" w:eastAsia="MS Mincho" w:hAnsi="Times New Roman" w:cs="Times New Roman"/>
          <w:sz w:val="24"/>
          <w:szCs w:val="20"/>
        </w:rPr>
        <w:t>świ</w:t>
      </w:r>
      <w:r w:rsidR="00553392" w:rsidRPr="00553392">
        <w:rPr>
          <w:rFonts w:ascii="Times New Roman" w:eastAsia="MS Mincho" w:hAnsi="Times New Roman" w:cs="Times New Roman"/>
          <w:sz w:val="24"/>
          <w:szCs w:val="20"/>
        </w:rPr>
        <w:t>ą</w:t>
      </w:r>
      <w:r w:rsidR="003E7673" w:rsidRPr="00553392">
        <w:rPr>
          <w:rFonts w:ascii="Times New Roman" w:eastAsia="MS Mincho" w:hAnsi="Times New Roman" w:cs="Times New Roman"/>
          <w:sz w:val="24"/>
          <w:szCs w:val="20"/>
        </w:rPr>
        <w:t>teczn</w:t>
      </w:r>
      <w:r w:rsidR="00BF2AE2">
        <w:rPr>
          <w:rFonts w:ascii="Times New Roman" w:eastAsia="MS Mincho" w:hAnsi="Times New Roman" w:cs="Times New Roman"/>
          <w:sz w:val="24"/>
          <w:szCs w:val="20"/>
        </w:rPr>
        <w:t>ą</w:t>
      </w:r>
      <w:r w:rsidR="00F24CB3">
        <w:rPr>
          <w:rFonts w:ascii="Times New Roman" w:eastAsia="MS Mincho" w:hAnsi="Times New Roman" w:cs="Times New Roman"/>
          <w:sz w:val="24"/>
          <w:szCs w:val="20"/>
        </w:rPr>
        <w:t>,</w:t>
      </w:r>
      <w:r w:rsidR="00E06137" w:rsidRPr="001540BA">
        <w:rPr>
          <w:rFonts w:ascii="Times New Roman" w:eastAsia="MS Mincho" w:hAnsi="Times New Roman" w:cs="Times New Roman"/>
          <w:sz w:val="24"/>
          <w:szCs w:val="20"/>
        </w:rPr>
        <w:t>reklam</w:t>
      </w:r>
      <w:r w:rsidR="00BF2AE2">
        <w:rPr>
          <w:rFonts w:ascii="Times New Roman" w:eastAsia="MS Mincho" w:hAnsi="Times New Roman" w:cs="Times New Roman"/>
          <w:sz w:val="24"/>
          <w:szCs w:val="20"/>
        </w:rPr>
        <w:t>ę</w:t>
      </w:r>
      <w:proofErr w:type="spellEnd"/>
      <w:r w:rsidR="00E06137" w:rsidRPr="001540BA">
        <w:rPr>
          <w:rFonts w:ascii="Times New Roman" w:eastAsia="MS Mincho" w:hAnsi="Times New Roman" w:cs="Times New Roman"/>
          <w:sz w:val="24"/>
          <w:szCs w:val="20"/>
        </w:rPr>
        <w:t xml:space="preserve"> Grand PIK 202</w:t>
      </w:r>
      <w:r w:rsidR="001540BA" w:rsidRPr="001540BA">
        <w:rPr>
          <w:rFonts w:ascii="Times New Roman" w:eastAsia="MS Mincho" w:hAnsi="Times New Roman" w:cs="Times New Roman"/>
          <w:sz w:val="24"/>
          <w:szCs w:val="20"/>
        </w:rPr>
        <w:t>1</w:t>
      </w:r>
      <w:r w:rsidR="00E06137" w:rsidRPr="001540BA">
        <w:rPr>
          <w:rFonts w:ascii="Times New Roman" w:eastAsia="MS Mincho" w:hAnsi="Times New Roman" w:cs="Times New Roman"/>
          <w:sz w:val="24"/>
          <w:szCs w:val="20"/>
        </w:rPr>
        <w:t xml:space="preserve">. </w:t>
      </w:r>
      <w:r w:rsidR="00BF2AE2">
        <w:rPr>
          <w:rFonts w:ascii="Times New Roman" w:eastAsia="MS Mincho" w:hAnsi="Times New Roman" w:cs="Times New Roman"/>
          <w:sz w:val="24"/>
          <w:szCs w:val="20"/>
        </w:rPr>
        <w:t>Ponadto ujęte zostały w</w:t>
      </w:r>
      <w:r w:rsidR="003956D3">
        <w:rPr>
          <w:rFonts w:ascii="Times New Roman" w:eastAsia="MS Mincho" w:hAnsi="Times New Roman" w:cs="Times New Roman"/>
          <w:sz w:val="24"/>
          <w:szCs w:val="20"/>
        </w:rPr>
        <w:t>ydatki na promocję projektów finansowanych z udziałem środków z Unii Europejskiej.</w:t>
      </w:r>
    </w:p>
    <w:p w:rsidR="006B3985" w:rsidRDefault="006B3985" w:rsidP="006B3985">
      <w:pPr>
        <w:spacing w:after="0" w:line="22" w:lineRule="atLeast"/>
        <w:jc w:val="both"/>
        <w:rPr>
          <w:rFonts w:ascii="Times New Roman" w:eastAsia="MS Mincho" w:hAnsi="Times New Roman" w:cs="Times New Roman"/>
          <w:color w:val="000000" w:themeColor="text1"/>
          <w:sz w:val="24"/>
          <w:szCs w:val="24"/>
        </w:rPr>
      </w:pPr>
    </w:p>
    <w:p w:rsidR="00315C7D" w:rsidRPr="00EE1C89" w:rsidRDefault="00315C7D" w:rsidP="006B3985">
      <w:pPr>
        <w:spacing w:after="0" w:line="22" w:lineRule="atLeast"/>
        <w:jc w:val="both"/>
        <w:rPr>
          <w:rFonts w:ascii="Times New Roman" w:eastAsia="MS Mincho" w:hAnsi="Times New Roman" w:cs="Times New Roman"/>
          <w:color w:val="000000" w:themeColor="text1"/>
          <w:sz w:val="24"/>
          <w:szCs w:val="24"/>
        </w:rPr>
      </w:pPr>
      <w:r w:rsidRPr="00EE1C89">
        <w:rPr>
          <w:rFonts w:ascii="Times New Roman" w:eastAsia="MS Mincho" w:hAnsi="Times New Roman" w:cs="Times New Roman"/>
          <w:color w:val="000000" w:themeColor="text1"/>
          <w:sz w:val="24"/>
          <w:szCs w:val="24"/>
        </w:rPr>
        <w:t>GOSIR wydatkowa</w:t>
      </w:r>
      <w:r w:rsidR="00C71FAA" w:rsidRPr="00EE1C89">
        <w:rPr>
          <w:rFonts w:ascii="Times New Roman" w:eastAsia="MS Mincho" w:hAnsi="Times New Roman" w:cs="Times New Roman"/>
          <w:color w:val="000000" w:themeColor="text1"/>
          <w:sz w:val="24"/>
          <w:szCs w:val="24"/>
        </w:rPr>
        <w:t xml:space="preserve">ł </w:t>
      </w:r>
      <w:r w:rsidR="00CF0F29">
        <w:rPr>
          <w:rFonts w:ascii="Times New Roman" w:eastAsia="MS Mincho" w:hAnsi="Times New Roman" w:cs="Times New Roman"/>
          <w:color w:val="000000" w:themeColor="text1"/>
          <w:sz w:val="24"/>
          <w:szCs w:val="24"/>
        </w:rPr>
        <w:t xml:space="preserve">8.982,77 </w:t>
      </w:r>
      <w:r w:rsidRPr="00EE1C89">
        <w:rPr>
          <w:rFonts w:ascii="Times New Roman" w:eastAsia="MS Mincho" w:hAnsi="Times New Roman" w:cs="Times New Roman"/>
          <w:color w:val="000000" w:themeColor="text1"/>
          <w:sz w:val="24"/>
          <w:szCs w:val="24"/>
        </w:rPr>
        <w:t xml:space="preserve">zł na materiały promocyjne </w:t>
      </w:r>
      <w:r w:rsidR="00C71FAA" w:rsidRPr="00EE1C89">
        <w:rPr>
          <w:rFonts w:ascii="Times New Roman" w:eastAsia="MS Mincho" w:hAnsi="Times New Roman" w:cs="Times New Roman"/>
          <w:color w:val="000000" w:themeColor="text1"/>
          <w:sz w:val="24"/>
          <w:szCs w:val="24"/>
        </w:rPr>
        <w:t xml:space="preserve">i reklamowe: </w:t>
      </w:r>
      <w:r w:rsidRPr="00EE1C89">
        <w:rPr>
          <w:rFonts w:ascii="Times New Roman" w:eastAsia="MS Mincho" w:hAnsi="Times New Roman" w:cs="Times New Roman"/>
          <w:color w:val="000000" w:themeColor="text1"/>
          <w:sz w:val="24"/>
          <w:szCs w:val="24"/>
        </w:rPr>
        <w:t xml:space="preserve"> puchary</w:t>
      </w:r>
      <w:r w:rsidR="00AA753A">
        <w:rPr>
          <w:rFonts w:ascii="Times New Roman" w:eastAsia="MS Mincho" w:hAnsi="Times New Roman" w:cs="Times New Roman"/>
          <w:color w:val="000000" w:themeColor="text1"/>
          <w:sz w:val="24"/>
          <w:szCs w:val="24"/>
        </w:rPr>
        <w:t xml:space="preserve"> i</w:t>
      </w:r>
      <w:r w:rsidRPr="00EE1C89">
        <w:rPr>
          <w:rFonts w:ascii="Times New Roman" w:eastAsia="MS Mincho" w:hAnsi="Times New Roman" w:cs="Times New Roman"/>
          <w:color w:val="000000" w:themeColor="text1"/>
          <w:sz w:val="24"/>
          <w:szCs w:val="24"/>
        </w:rPr>
        <w:t xml:space="preserve"> medale</w:t>
      </w:r>
      <w:r w:rsidR="00AA753A">
        <w:rPr>
          <w:rFonts w:ascii="Times New Roman" w:eastAsia="MS Mincho" w:hAnsi="Times New Roman" w:cs="Times New Roman"/>
          <w:color w:val="000000" w:themeColor="text1"/>
          <w:sz w:val="24"/>
          <w:szCs w:val="24"/>
        </w:rPr>
        <w:t>.</w:t>
      </w:r>
    </w:p>
    <w:p w:rsidR="00315C7D" w:rsidRPr="005F51A8" w:rsidRDefault="00315C7D" w:rsidP="00714834">
      <w:pPr>
        <w:spacing w:after="0" w:line="22" w:lineRule="atLeast"/>
        <w:jc w:val="both"/>
        <w:rPr>
          <w:rFonts w:ascii="Times New Roman" w:eastAsia="MS Mincho" w:hAnsi="Times New Roman" w:cs="Times New Roman"/>
          <w:color w:val="1F497D" w:themeColor="text2"/>
          <w:sz w:val="24"/>
          <w:szCs w:val="20"/>
          <w:u w:val="single"/>
        </w:rPr>
      </w:pPr>
    </w:p>
    <w:p w:rsidR="00113BDF" w:rsidRDefault="00113BDF" w:rsidP="00714834">
      <w:pPr>
        <w:pStyle w:val="Zwykytekst"/>
        <w:spacing w:line="22" w:lineRule="atLeast"/>
        <w:jc w:val="both"/>
        <w:rPr>
          <w:rFonts w:ascii="Times New Roman" w:eastAsia="MS Mincho" w:hAnsi="Times New Roman"/>
          <w:sz w:val="24"/>
          <w:u w:val="single"/>
        </w:rPr>
      </w:pPr>
      <w:r>
        <w:rPr>
          <w:rFonts w:ascii="Times New Roman" w:eastAsia="MS Mincho" w:hAnsi="Times New Roman"/>
          <w:sz w:val="24"/>
          <w:u w:val="single"/>
        </w:rPr>
        <w:t>Rozdział 75085- Wspólna obsługa jednostek samorządu terytorialnego</w:t>
      </w:r>
    </w:p>
    <w:p w:rsidR="00113BDF" w:rsidRDefault="00113BDF" w:rsidP="00714834">
      <w:pPr>
        <w:pStyle w:val="Zwykytekst"/>
        <w:spacing w:line="22" w:lineRule="atLeast"/>
        <w:jc w:val="both"/>
        <w:rPr>
          <w:rFonts w:ascii="Times New Roman" w:eastAsia="MS Mincho" w:hAnsi="Times New Roman"/>
          <w:sz w:val="24"/>
        </w:rPr>
      </w:pPr>
      <w:r>
        <w:rPr>
          <w:rFonts w:ascii="Times New Roman" w:eastAsia="MS Mincho" w:hAnsi="Times New Roman"/>
          <w:sz w:val="24"/>
        </w:rPr>
        <w:t>Planowane wydatki- 1</w:t>
      </w:r>
      <w:r w:rsidR="00DA387D">
        <w:rPr>
          <w:rFonts w:ascii="Times New Roman" w:eastAsia="MS Mincho" w:hAnsi="Times New Roman"/>
          <w:sz w:val="24"/>
        </w:rPr>
        <w:t>.</w:t>
      </w:r>
      <w:r>
        <w:rPr>
          <w:rFonts w:ascii="Times New Roman" w:eastAsia="MS Mincho" w:hAnsi="Times New Roman"/>
          <w:sz w:val="24"/>
        </w:rPr>
        <w:t>351</w:t>
      </w:r>
      <w:r w:rsidR="00DA387D">
        <w:rPr>
          <w:rFonts w:ascii="Times New Roman" w:eastAsia="MS Mincho" w:hAnsi="Times New Roman"/>
          <w:sz w:val="24"/>
        </w:rPr>
        <w:t>.</w:t>
      </w:r>
      <w:r>
        <w:rPr>
          <w:rFonts w:ascii="Times New Roman" w:eastAsia="MS Mincho" w:hAnsi="Times New Roman"/>
          <w:sz w:val="24"/>
        </w:rPr>
        <w:t xml:space="preserve">264,41 zł. Wykonanie </w:t>
      </w:r>
      <w:r w:rsidR="009A3750">
        <w:rPr>
          <w:rFonts w:ascii="Times New Roman" w:eastAsia="MS Mincho" w:hAnsi="Times New Roman"/>
          <w:sz w:val="24"/>
        </w:rPr>
        <w:t xml:space="preserve">- </w:t>
      </w:r>
      <w:r w:rsidR="00DA387D">
        <w:rPr>
          <w:rFonts w:ascii="Times New Roman" w:eastAsia="MS Mincho" w:hAnsi="Times New Roman"/>
          <w:sz w:val="24"/>
        </w:rPr>
        <w:t>410.777,38</w:t>
      </w:r>
      <w:r>
        <w:rPr>
          <w:rFonts w:ascii="Times New Roman" w:eastAsia="MS Mincho" w:hAnsi="Times New Roman"/>
          <w:sz w:val="24"/>
        </w:rPr>
        <w:t xml:space="preserve"> zł tj. </w:t>
      </w:r>
      <w:r w:rsidR="00DA387D">
        <w:rPr>
          <w:rFonts w:ascii="Times New Roman" w:eastAsia="MS Mincho" w:hAnsi="Times New Roman"/>
          <w:sz w:val="24"/>
        </w:rPr>
        <w:t>30,4</w:t>
      </w:r>
      <w:r>
        <w:rPr>
          <w:rFonts w:ascii="Times New Roman" w:eastAsia="MS Mincho" w:hAnsi="Times New Roman"/>
          <w:sz w:val="24"/>
        </w:rPr>
        <w:t xml:space="preserve"> % planu.</w:t>
      </w:r>
    </w:p>
    <w:p w:rsidR="00113BDF" w:rsidRDefault="00113BDF" w:rsidP="00714834">
      <w:pPr>
        <w:pStyle w:val="Zwykytekst"/>
        <w:spacing w:line="22" w:lineRule="atLeast"/>
        <w:jc w:val="both"/>
        <w:rPr>
          <w:rFonts w:ascii="Times New Roman" w:eastAsia="MS Mincho" w:hAnsi="Times New Roman"/>
          <w:sz w:val="24"/>
        </w:rPr>
      </w:pPr>
      <w:r>
        <w:rPr>
          <w:rFonts w:ascii="Times New Roman" w:eastAsia="MS Mincho" w:hAnsi="Times New Roman"/>
          <w:sz w:val="24"/>
        </w:rPr>
        <w:t xml:space="preserve">Zespół do spraw oświaty prowadzi obsługę administracyjną, finansową i organizacyjną placówek oświatowych działających na terenie gminy Osielsko. W zespole zatrudnionych jest 5 osób w wymiarze 4,5 etatu. Wydatki na wynagrodzenia, wynagrodzenia bezosobowe </w:t>
      </w:r>
      <w:r w:rsidR="008C0DAC">
        <w:rPr>
          <w:rFonts w:ascii="Times New Roman" w:eastAsia="MS Mincho" w:hAnsi="Times New Roman"/>
          <w:sz w:val="24"/>
        </w:rPr>
        <w:br/>
      </w:r>
      <w:r>
        <w:rPr>
          <w:rFonts w:ascii="Times New Roman" w:eastAsia="MS Mincho" w:hAnsi="Times New Roman"/>
          <w:sz w:val="24"/>
        </w:rPr>
        <w:t>i pochodne od wynagrodzeń pracowników zespołu- 220</w:t>
      </w:r>
      <w:r w:rsidR="0069310B">
        <w:rPr>
          <w:rFonts w:ascii="Times New Roman" w:eastAsia="MS Mincho" w:hAnsi="Times New Roman"/>
          <w:sz w:val="24"/>
        </w:rPr>
        <w:t>.</w:t>
      </w:r>
      <w:r>
        <w:rPr>
          <w:rFonts w:ascii="Times New Roman" w:eastAsia="MS Mincho" w:hAnsi="Times New Roman"/>
          <w:sz w:val="24"/>
        </w:rPr>
        <w:t xml:space="preserve">653,36 zł, wypłata delegacji za podróże służbowe, odpisy na zakładowy fundusz świadczeń socjalnych, szkolenia, usługi </w:t>
      </w:r>
      <w:r>
        <w:rPr>
          <w:rFonts w:ascii="Times New Roman" w:eastAsia="MS Mincho" w:hAnsi="Times New Roman"/>
          <w:sz w:val="24"/>
        </w:rPr>
        <w:lastRenderedPageBreak/>
        <w:t>zdrowotne- 9</w:t>
      </w:r>
      <w:r w:rsidR="0069310B">
        <w:rPr>
          <w:rFonts w:ascii="Times New Roman" w:eastAsia="MS Mincho" w:hAnsi="Times New Roman"/>
          <w:sz w:val="24"/>
        </w:rPr>
        <w:t>.</w:t>
      </w:r>
      <w:r>
        <w:rPr>
          <w:rFonts w:ascii="Times New Roman" w:eastAsia="MS Mincho" w:hAnsi="Times New Roman"/>
          <w:sz w:val="24"/>
        </w:rPr>
        <w:t>550,73 zł. Pozostałe wydatki bieżące wynoszą- 30</w:t>
      </w:r>
      <w:r w:rsidR="0069310B">
        <w:rPr>
          <w:rFonts w:ascii="Times New Roman" w:eastAsia="MS Mincho" w:hAnsi="Times New Roman"/>
          <w:sz w:val="24"/>
        </w:rPr>
        <w:t>.</w:t>
      </w:r>
      <w:r>
        <w:rPr>
          <w:rFonts w:ascii="Times New Roman" w:eastAsia="MS Mincho" w:hAnsi="Times New Roman"/>
          <w:sz w:val="24"/>
        </w:rPr>
        <w:t>573,29 zł, z tego: rozmowy telefoniczne- 910,54 zł, konserwacja programów komputerowych- 5</w:t>
      </w:r>
      <w:r w:rsidR="0069310B">
        <w:rPr>
          <w:rFonts w:ascii="Times New Roman" w:eastAsia="MS Mincho" w:hAnsi="Times New Roman"/>
          <w:sz w:val="24"/>
        </w:rPr>
        <w:t>.</w:t>
      </w:r>
      <w:r>
        <w:rPr>
          <w:rFonts w:ascii="Times New Roman" w:eastAsia="MS Mincho" w:hAnsi="Times New Roman"/>
          <w:sz w:val="24"/>
        </w:rPr>
        <w:t>221,38 zł, inne usługi- 9</w:t>
      </w:r>
      <w:r w:rsidR="0069310B">
        <w:rPr>
          <w:rFonts w:ascii="Times New Roman" w:eastAsia="MS Mincho" w:hAnsi="Times New Roman"/>
          <w:sz w:val="24"/>
        </w:rPr>
        <w:t>.</w:t>
      </w:r>
      <w:r>
        <w:rPr>
          <w:rFonts w:ascii="Times New Roman" w:eastAsia="MS Mincho" w:hAnsi="Times New Roman"/>
          <w:sz w:val="24"/>
        </w:rPr>
        <w:t>425,16 zł, zakup materiałów biurowych- 2</w:t>
      </w:r>
      <w:r w:rsidR="0069310B">
        <w:rPr>
          <w:rFonts w:ascii="Times New Roman" w:eastAsia="MS Mincho" w:hAnsi="Times New Roman"/>
          <w:sz w:val="24"/>
        </w:rPr>
        <w:t>.</w:t>
      </w:r>
      <w:r>
        <w:rPr>
          <w:rFonts w:ascii="Times New Roman" w:eastAsia="MS Mincho" w:hAnsi="Times New Roman"/>
          <w:sz w:val="24"/>
        </w:rPr>
        <w:t>015,08 zł, środków czystości- 307,46 zł, ogrzewanie i energia elektryczna-3</w:t>
      </w:r>
      <w:r w:rsidR="0069310B">
        <w:rPr>
          <w:rFonts w:ascii="Times New Roman" w:eastAsia="MS Mincho" w:hAnsi="Times New Roman"/>
          <w:sz w:val="24"/>
        </w:rPr>
        <w:t>.</w:t>
      </w:r>
      <w:r>
        <w:rPr>
          <w:rFonts w:ascii="Times New Roman" w:eastAsia="MS Mincho" w:hAnsi="Times New Roman"/>
          <w:sz w:val="24"/>
        </w:rPr>
        <w:t>615,57 zł, woda- 66,46 zł; pozostałe artykuły, w tym tonery 2</w:t>
      </w:r>
      <w:r w:rsidR="0069310B">
        <w:rPr>
          <w:rFonts w:ascii="Times New Roman" w:eastAsia="MS Mincho" w:hAnsi="Times New Roman"/>
          <w:sz w:val="24"/>
        </w:rPr>
        <w:t>.</w:t>
      </w:r>
      <w:r>
        <w:rPr>
          <w:rFonts w:ascii="Times New Roman" w:eastAsia="MS Mincho" w:hAnsi="Times New Roman"/>
          <w:sz w:val="24"/>
        </w:rPr>
        <w:t>429,05 zł, art. bhp dla pracowników 59,95 zł, usługa remontowa pomieszczeń Zespołu 6</w:t>
      </w:r>
      <w:r w:rsidR="0069310B">
        <w:rPr>
          <w:rFonts w:ascii="Times New Roman" w:eastAsia="MS Mincho" w:hAnsi="Times New Roman"/>
          <w:sz w:val="24"/>
        </w:rPr>
        <w:t>.</w:t>
      </w:r>
      <w:r>
        <w:rPr>
          <w:rFonts w:ascii="Times New Roman" w:eastAsia="MS Mincho" w:hAnsi="Times New Roman"/>
          <w:sz w:val="24"/>
        </w:rPr>
        <w:t>522,64 zł.</w:t>
      </w:r>
    </w:p>
    <w:p w:rsidR="00412BA0" w:rsidRPr="005A0BAB" w:rsidRDefault="00412BA0" w:rsidP="00714834">
      <w:pPr>
        <w:suppressAutoHyphens/>
        <w:spacing w:after="0" w:line="22" w:lineRule="atLeast"/>
        <w:jc w:val="both"/>
        <w:rPr>
          <w:rFonts w:ascii="Times New Roman" w:eastAsia="Times New Roman" w:hAnsi="Times New Roman" w:cs="Times New Roman"/>
          <w:bCs/>
          <w:sz w:val="24"/>
          <w:szCs w:val="24"/>
        </w:rPr>
      </w:pPr>
      <w:r w:rsidRPr="00F9416A">
        <w:rPr>
          <w:rFonts w:ascii="Times New Roman" w:eastAsia="Times New Roman" w:hAnsi="Times New Roman" w:cs="Times New Roman"/>
          <w:bCs/>
          <w:sz w:val="24"/>
          <w:szCs w:val="24"/>
        </w:rPr>
        <w:t xml:space="preserve">Ponadto Zespół </w:t>
      </w:r>
      <w:r w:rsidR="00F9416A">
        <w:rPr>
          <w:rFonts w:ascii="Times New Roman" w:eastAsia="Times New Roman" w:hAnsi="Times New Roman" w:cs="Times New Roman"/>
          <w:bCs/>
          <w:sz w:val="24"/>
          <w:szCs w:val="24"/>
        </w:rPr>
        <w:t xml:space="preserve"> w imieniu Gminy </w:t>
      </w:r>
      <w:r w:rsidRPr="00F9416A">
        <w:rPr>
          <w:rFonts w:ascii="Times New Roman" w:eastAsia="Times New Roman" w:hAnsi="Times New Roman" w:cs="Times New Roman"/>
          <w:bCs/>
          <w:sz w:val="24"/>
          <w:szCs w:val="24"/>
        </w:rPr>
        <w:t xml:space="preserve">realizuje projekt </w:t>
      </w:r>
      <w:r w:rsidR="00153F1E">
        <w:rPr>
          <w:rFonts w:ascii="Times New Roman" w:eastAsia="Times New Roman" w:hAnsi="Times New Roman" w:cs="Times New Roman"/>
          <w:bCs/>
          <w:sz w:val="24"/>
          <w:szCs w:val="24"/>
        </w:rPr>
        <w:t xml:space="preserve">unijny </w:t>
      </w:r>
      <w:r w:rsidRPr="00F9416A">
        <w:rPr>
          <w:rFonts w:ascii="Times New Roman" w:eastAsia="Times New Roman" w:hAnsi="Times New Roman" w:cs="Times New Roman"/>
          <w:bCs/>
          <w:sz w:val="24"/>
          <w:szCs w:val="24"/>
        </w:rPr>
        <w:t>pn.</w:t>
      </w:r>
      <w:r w:rsidR="00153F1E">
        <w:rPr>
          <w:rFonts w:ascii="Times New Roman" w:eastAsia="Times New Roman" w:hAnsi="Times New Roman" w:cs="Times New Roman"/>
          <w:bCs/>
          <w:sz w:val="24"/>
          <w:szCs w:val="24"/>
        </w:rPr>
        <w:t>”</w:t>
      </w:r>
      <w:r w:rsidRPr="00F9416A">
        <w:rPr>
          <w:rFonts w:ascii="Times New Roman" w:eastAsia="Times New Roman" w:hAnsi="Times New Roman" w:cs="Times New Roman"/>
          <w:bCs/>
          <w:sz w:val="24"/>
          <w:szCs w:val="24"/>
        </w:rPr>
        <w:t xml:space="preserve"> Modelowa Szkoła Ćwiczeń </w:t>
      </w:r>
      <w:r w:rsidR="008C0DAC">
        <w:rPr>
          <w:rFonts w:ascii="Times New Roman" w:eastAsia="Times New Roman" w:hAnsi="Times New Roman" w:cs="Times New Roman"/>
          <w:bCs/>
          <w:sz w:val="24"/>
          <w:szCs w:val="24"/>
        </w:rPr>
        <w:br/>
      </w:r>
      <w:r w:rsidRPr="00F9416A">
        <w:rPr>
          <w:rFonts w:ascii="Times New Roman" w:eastAsia="Times New Roman" w:hAnsi="Times New Roman" w:cs="Times New Roman"/>
          <w:bCs/>
          <w:sz w:val="24"/>
          <w:szCs w:val="24"/>
        </w:rPr>
        <w:t>w Niemczu i Osielsku</w:t>
      </w:r>
      <w:r w:rsidR="00153F1E" w:rsidRPr="0019205B">
        <w:rPr>
          <w:rFonts w:ascii="Times New Roman" w:eastAsia="Times New Roman" w:hAnsi="Times New Roman" w:cs="Times New Roman"/>
          <w:bCs/>
          <w:sz w:val="24"/>
          <w:szCs w:val="24"/>
        </w:rPr>
        <w:t>”</w:t>
      </w:r>
      <w:r w:rsidRPr="0019205B">
        <w:rPr>
          <w:rFonts w:ascii="Times New Roman" w:eastAsia="Times New Roman" w:hAnsi="Times New Roman" w:cs="Times New Roman"/>
          <w:bCs/>
          <w:sz w:val="24"/>
          <w:szCs w:val="24"/>
        </w:rPr>
        <w:t>.</w:t>
      </w:r>
      <w:r w:rsidR="00F9416A" w:rsidRPr="0019205B">
        <w:rPr>
          <w:rFonts w:ascii="Times New Roman" w:eastAsia="Times New Roman" w:hAnsi="Times New Roman" w:cs="Times New Roman"/>
          <w:bCs/>
          <w:sz w:val="24"/>
          <w:szCs w:val="24"/>
        </w:rPr>
        <w:t xml:space="preserve"> ( </w:t>
      </w:r>
      <w:r w:rsidR="001E681E" w:rsidRPr="0019205B">
        <w:rPr>
          <w:rFonts w:ascii="Times New Roman" w:eastAsia="Times New Roman" w:hAnsi="Times New Roman" w:cs="Times New Roman"/>
          <w:bCs/>
          <w:sz w:val="24"/>
          <w:szCs w:val="24"/>
        </w:rPr>
        <w:t xml:space="preserve">Szczegółowy </w:t>
      </w:r>
      <w:r w:rsidR="0082076D" w:rsidRPr="0019205B">
        <w:rPr>
          <w:rFonts w:ascii="Times New Roman" w:eastAsia="Times New Roman" w:hAnsi="Times New Roman" w:cs="Times New Roman"/>
          <w:bCs/>
          <w:sz w:val="24"/>
          <w:szCs w:val="24"/>
        </w:rPr>
        <w:t>o</w:t>
      </w:r>
      <w:r w:rsidR="00F9416A" w:rsidRPr="0019205B">
        <w:rPr>
          <w:rFonts w:ascii="Times New Roman" w:eastAsia="Times New Roman" w:hAnsi="Times New Roman" w:cs="Times New Roman"/>
          <w:bCs/>
          <w:sz w:val="24"/>
          <w:szCs w:val="24"/>
        </w:rPr>
        <w:t xml:space="preserve">pis strona </w:t>
      </w:r>
      <w:r w:rsidR="0019205B" w:rsidRPr="0019205B">
        <w:rPr>
          <w:rFonts w:ascii="Times New Roman" w:eastAsia="Times New Roman" w:hAnsi="Times New Roman" w:cs="Times New Roman"/>
          <w:bCs/>
          <w:sz w:val="24"/>
          <w:szCs w:val="24"/>
        </w:rPr>
        <w:t>26</w:t>
      </w:r>
      <w:r w:rsidR="00F9416A" w:rsidRPr="0019205B">
        <w:rPr>
          <w:rFonts w:ascii="Times New Roman" w:eastAsia="Times New Roman" w:hAnsi="Times New Roman" w:cs="Times New Roman"/>
          <w:bCs/>
          <w:sz w:val="24"/>
          <w:szCs w:val="24"/>
        </w:rPr>
        <w:t>)</w:t>
      </w:r>
      <w:r w:rsidR="00DC0FB0" w:rsidRPr="0019205B">
        <w:rPr>
          <w:rFonts w:ascii="Times New Roman" w:eastAsia="Times New Roman" w:hAnsi="Times New Roman" w:cs="Times New Roman"/>
          <w:bCs/>
          <w:sz w:val="24"/>
          <w:szCs w:val="24"/>
        </w:rPr>
        <w:t>. Wydatki</w:t>
      </w:r>
      <w:r w:rsidR="00DC0FB0" w:rsidRPr="005A0BAB">
        <w:rPr>
          <w:rFonts w:ascii="Times New Roman" w:eastAsia="Times New Roman" w:hAnsi="Times New Roman" w:cs="Times New Roman"/>
          <w:bCs/>
          <w:sz w:val="24"/>
          <w:szCs w:val="24"/>
        </w:rPr>
        <w:t xml:space="preserve">  na obsługę projektu   oraz płatności(dystrybucja środków) na rzecz  partnera, tj. Euro Innowacje </w:t>
      </w:r>
      <w:r w:rsidR="0061360A" w:rsidRPr="005A0BAB">
        <w:rPr>
          <w:rFonts w:ascii="Times New Roman" w:eastAsia="Times New Roman" w:hAnsi="Times New Roman" w:cs="Times New Roman"/>
          <w:bCs/>
          <w:sz w:val="24"/>
          <w:szCs w:val="24"/>
        </w:rPr>
        <w:t>Sp. z o.o. s</w:t>
      </w:r>
      <w:r w:rsidR="00DC0FB0" w:rsidRPr="005A0BAB">
        <w:rPr>
          <w:rFonts w:ascii="Times New Roman" w:eastAsia="Times New Roman" w:hAnsi="Times New Roman" w:cs="Times New Roman"/>
          <w:bCs/>
          <w:sz w:val="24"/>
          <w:szCs w:val="24"/>
        </w:rPr>
        <w:t xml:space="preserve">klasyfikowano </w:t>
      </w:r>
      <w:r w:rsidR="0061360A" w:rsidRPr="005A0BAB">
        <w:rPr>
          <w:rFonts w:ascii="Times New Roman" w:eastAsia="Times New Roman" w:hAnsi="Times New Roman" w:cs="Times New Roman"/>
          <w:bCs/>
          <w:sz w:val="24"/>
          <w:szCs w:val="24"/>
        </w:rPr>
        <w:t>w rozdziale 75085.</w:t>
      </w:r>
      <w:r w:rsidR="00DB1F3D" w:rsidRPr="005A0BAB">
        <w:rPr>
          <w:rFonts w:ascii="Times New Roman" w:eastAsia="Times New Roman" w:hAnsi="Times New Roman" w:cs="Times New Roman"/>
          <w:bCs/>
          <w:sz w:val="24"/>
          <w:szCs w:val="24"/>
        </w:rPr>
        <w:t xml:space="preserve"> Wydatki na doposażenie sali lekcyjnych w materiały dydaktyczne w w/w szkołach podstawowych ujęto w planach </w:t>
      </w:r>
      <w:r w:rsidR="00943786" w:rsidRPr="005A0BAB">
        <w:rPr>
          <w:rFonts w:ascii="Times New Roman" w:eastAsia="Times New Roman" w:hAnsi="Times New Roman" w:cs="Times New Roman"/>
          <w:bCs/>
          <w:sz w:val="24"/>
          <w:szCs w:val="24"/>
        </w:rPr>
        <w:t xml:space="preserve">finansowych </w:t>
      </w:r>
      <w:r w:rsidR="00B545DC" w:rsidRPr="005A0BAB">
        <w:rPr>
          <w:rFonts w:ascii="Times New Roman" w:eastAsia="Times New Roman" w:hAnsi="Times New Roman" w:cs="Times New Roman"/>
          <w:bCs/>
          <w:sz w:val="24"/>
          <w:szCs w:val="24"/>
        </w:rPr>
        <w:t xml:space="preserve">tych szkół </w:t>
      </w:r>
      <w:r w:rsidR="00943786" w:rsidRPr="005A0BAB">
        <w:rPr>
          <w:rFonts w:ascii="Times New Roman" w:eastAsia="Times New Roman" w:hAnsi="Times New Roman" w:cs="Times New Roman"/>
          <w:bCs/>
          <w:sz w:val="24"/>
          <w:szCs w:val="24"/>
        </w:rPr>
        <w:br/>
        <w:t xml:space="preserve">w dziale 801 </w:t>
      </w:r>
      <w:r w:rsidR="00B545DC" w:rsidRPr="005A0BAB">
        <w:rPr>
          <w:rFonts w:ascii="Times New Roman" w:eastAsia="Times New Roman" w:hAnsi="Times New Roman" w:cs="Times New Roman"/>
          <w:bCs/>
          <w:sz w:val="24"/>
          <w:szCs w:val="24"/>
        </w:rPr>
        <w:t>w rozdziale 80101.</w:t>
      </w:r>
      <w:r w:rsidR="0061360A" w:rsidRPr="005A0BAB">
        <w:rPr>
          <w:rFonts w:ascii="Times New Roman" w:eastAsia="Times New Roman" w:hAnsi="Times New Roman" w:cs="Times New Roman"/>
          <w:bCs/>
          <w:sz w:val="24"/>
          <w:szCs w:val="24"/>
        </w:rPr>
        <w:t xml:space="preserve"> W ramach poniesionych wydatków </w:t>
      </w:r>
      <w:r w:rsidR="0082076D" w:rsidRPr="005A0BAB">
        <w:rPr>
          <w:rFonts w:ascii="Times New Roman" w:eastAsia="Times New Roman" w:hAnsi="Times New Roman" w:cs="Times New Roman"/>
          <w:bCs/>
          <w:sz w:val="24"/>
          <w:szCs w:val="24"/>
        </w:rPr>
        <w:t>przekazano partnerowi kwotę 150.000,00 zł, należn</w:t>
      </w:r>
      <w:r w:rsidR="001E681E" w:rsidRPr="005A0BAB">
        <w:rPr>
          <w:rFonts w:ascii="Times New Roman" w:eastAsia="Times New Roman" w:hAnsi="Times New Roman" w:cs="Times New Roman"/>
          <w:bCs/>
          <w:sz w:val="24"/>
          <w:szCs w:val="24"/>
        </w:rPr>
        <w:t>ą</w:t>
      </w:r>
      <w:r w:rsidR="0082076D" w:rsidRPr="005A0BAB">
        <w:rPr>
          <w:rFonts w:ascii="Times New Roman" w:eastAsia="Times New Roman" w:hAnsi="Times New Roman" w:cs="Times New Roman"/>
          <w:bCs/>
          <w:sz w:val="24"/>
          <w:szCs w:val="24"/>
        </w:rPr>
        <w:t xml:space="preserve"> za I kwartał</w:t>
      </w:r>
      <w:r w:rsidR="001E681E" w:rsidRPr="005A0BAB">
        <w:rPr>
          <w:rFonts w:ascii="Times New Roman" w:eastAsia="Times New Roman" w:hAnsi="Times New Roman" w:cs="Times New Roman"/>
          <w:bCs/>
          <w:sz w:val="24"/>
          <w:szCs w:val="24"/>
        </w:rPr>
        <w:t>,</w:t>
      </w:r>
      <w:r w:rsidR="0082076D" w:rsidRPr="005A0BAB">
        <w:rPr>
          <w:rFonts w:ascii="Times New Roman" w:eastAsia="Times New Roman" w:hAnsi="Times New Roman" w:cs="Times New Roman"/>
          <w:bCs/>
          <w:sz w:val="24"/>
          <w:szCs w:val="24"/>
        </w:rPr>
        <w:t xml:space="preserve"> zgodnie z harmonogramem. Pozostałe koszty obsługi </w:t>
      </w:r>
      <w:r w:rsidR="000D72A5" w:rsidRPr="005A0BAB">
        <w:rPr>
          <w:rFonts w:ascii="Times New Roman" w:eastAsia="Times New Roman" w:hAnsi="Times New Roman" w:cs="Times New Roman"/>
          <w:bCs/>
          <w:sz w:val="24"/>
          <w:szCs w:val="24"/>
        </w:rPr>
        <w:t xml:space="preserve"> związane z realizacj</w:t>
      </w:r>
      <w:r w:rsidR="001E681E" w:rsidRPr="005A0BAB">
        <w:rPr>
          <w:rFonts w:ascii="Times New Roman" w:eastAsia="Times New Roman" w:hAnsi="Times New Roman" w:cs="Times New Roman"/>
          <w:bCs/>
          <w:sz w:val="24"/>
          <w:szCs w:val="24"/>
        </w:rPr>
        <w:t>ą</w:t>
      </w:r>
      <w:r w:rsidR="000D72A5" w:rsidRPr="005A0BAB">
        <w:rPr>
          <w:rFonts w:ascii="Times New Roman" w:eastAsia="Times New Roman" w:hAnsi="Times New Roman" w:cs="Times New Roman"/>
          <w:bCs/>
          <w:sz w:val="24"/>
          <w:szCs w:val="24"/>
        </w:rPr>
        <w:t xml:space="preserve"> projektu</w:t>
      </w:r>
      <w:r w:rsidR="001E681E" w:rsidRPr="005A0BAB">
        <w:rPr>
          <w:rFonts w:ascii="Times New Roman" w:eastAsia="Times New Roman" w:hAnsi="Times New Roman" w:cs="Times New Roman"/>
          <w:bCs/>
          <w:sz w:val="24"/>
          <w:szCs w:val="24"/>
        </w:rPr>
        <w:t xml:space="preserve">, </w:t>
      </w:r>
      <w:r w:rsidR="000D72A5" w:rsidRPr="005A0BAB">
        <w:rPr>
          <w:rFonts w:ascii="Times New Roman" w:eastAsia="Times New Roman" w:hAnsi="Times New Roman" w:cs="Times New Roman"/>
          <w:bCs/>
          <w:sz w:val="24"/>
          <w:szCs w:val="24"/>
        </w:rPr>
        <w:t xml:space="preserve"> a wykonywane przez pracowników Zespołu </w:t>
      </w:r>
      <w:r w:rsidR="005E5A63" w:rsidRPr="005A0BAB">
        <w:rPr>
          <w:rFonts w:ascii="Times New Roman" w:eastAsia="Times New Roman" w:hAnsi="Times New Roman" w:cs="Times New Roman"/>
          <w:bCs/>
          <w:sz w:val="24"/>
          <w:szCs w:val="24"/>
        </w:rPr>
        <w:t xml:space="preserve">do spraw oświaty </w:t>
      </w:r>
      <w:r w:rsidR="0082076D" w:rsidRPr="005A0BAB">
        <w:rPr>
          <w:rFonts w:ascii="Times New Roman" w:eastAsia="Times New Roman" w:hAnsi="Times New Roman" w:cs="Times New Roman"/>
          <w:bCs/>
          <w:sz w:val="24"/>
          <w:szCs w:val="24"/>
        </w:rPr>
        <w:t xml:space="preserve">wyniosły </w:t>
      </w:r>
      <w:r w:rsidR="000D72A5" w:rsidRPr="005A0BAB">
        <w:rPr>
          <w:rFonts w:ascii="Times New Roman" w:eastAsia="Times New Roman" w:hAnsi="Times New Roman" w:cs="Times New Roman"/>
          <w:bCs/>
          <w:sz w:val="24"/>
          <w:szCs w:val="24"/>
        </w:rPr>
        <w:t xml:space="preserve">6.457,50 zł. </w:t>
      </w:r>
      <w:r w:rsidR="001E681E" w:rsidRPr="005A0BAB">
        <w:rPr>
          <w:rFonts w:ascii="Times New Roman" w:eastAsia="Times New Roman" w:hAnsi="Times New Roman" w:cs="Times New Roman"/>
          <w:bCs/>
          <w:sz w:val="24"/>
          <w:szCs w:val="24"/>
        </w:rPr>
        <w:t>Wydatki w całości finansowane są środkami pochodzącymi z UE</w:t>
      </w:r>
      <w:r w:rsidR="00153F1E" w:rsidRPr="005A0BAB">
        <w:rPr>
          <w:rFonts w:ascii="Times New Roman" w:eastAsia="Times New Roman" w:hAnsi="Times New Roman" w:cs="Times New Roman"/>
          <w:bCs/>
          <w:sz w:val="24"/>
          <w:szCs w:val="24"/>
        </w:rPr>
        <w:t xml:space="preserve"> i budżetu państwa</w:t>
      </w:r>
      <w:r w:rsidR="001E681E" w:rsidRPr="005A0BAB">
        <w:rPr>
          <w:rFonts w:ascii="Times New Roman" w:eastAsia="Times New Roman" w:hAnsi="Times New Roman" w:cs="Times New Roman"/>
          <w:bCs/>
          <w:sz w:val="24"/>
          <w:szCs w:val="24"/>
        </w:rPr>
        <w:t>.</w:t>
      </w:r>
    </w:p>
    <w:p w:rsidR="00113BDF" w:rsidRPr="00412BA0" w:rsidRDefault="00113BDF" w:rsidP="00714834">
      <w:pPr>
        <w:pStyle w:val="Zwykytekst"/>
        <w:spacing w:line="22" w:lineRule="atLeast"/>
        <w:jc w:val="both"/>
        <w:rPr>
          <w:rFonts w:ascii="Times New Roman" w:eastAsia="MS Mincho" w:hAnsi="Times New Roman"/>
          <w:color w:val="FF0000"/>
          <w:sz w:val="24"/>
        </w:rPr>
      </w:pPr>
    </w:p>
    <w:p w:rsidR="00315C7D" w:rsidRPr="00561EB3" w:rsidRDefault="00315C7D" w:rsidP="00714834">
      <w:pPr>
        <w:spacing w:after="0" w:line="22" w:lineRule="atLeast"/>
        <w:jc w:val="both"/>
        <w:rPr>
          <w:rFonts w:ascii="Times New Roman" w:eastAsia="MS Mincho" w:hAnsi="Times New Roman" w:cs="Times New Roman"/>
          <w:sz w:val="24"/>
          <w:szCs w:val="20"/>
          <w:u w:val="single"/>
        </w:rPr>
      </w:pPr>
      <w:r w:rsidRPr="00561EB3">
        <w:rPr>
          <w:rFonts w:ascii="Times New Roman" w:eastAsia="MS Mincho" w:hAnsi="Times New Roman" w:cs="Times New Roman"/>
          <w:sz w:val="24"/>
          <w:szCs w:val="20"/>
          <w:u w:val="single"/>
        </w:rPr>
        <w:t>Rozdział 75095 - Pozostała działalność</w:t>
      </w:r>
    </w:p>
    <w:p w:rsidR="00315C7D" w:rsidRPr="00561EB3" w:rsidRDefault="00315C7D" w:rsidP="00714834">
      <w:pPr>
        <w:spacing w:after="0" w:line="22" w:lineRule="atLeast"/>
        <w:jc w:val="both"/>
        <w:rPr>
          <w:rFonts w:ascii="Times New Roman" w:eastAsia="MS Mincho" w:hAnsi="Times New Roman" w:cs="Times New Roman"/>
          <w:sz w:val="24"/>
          <w:szCs w:val="20"/>
        </w:rPr>
      </w:pPr>
      <w:r w:rsidRPr="00561EB3">
        <w:rPr>
          <w:rFonts w:ascii="Times New Roman" w:eastAsia="MS Mincho" w:hAnsi="Times New Roman" w:cs="Times New Roman"/>
          <w:sz w:val="24"/>
          <w:szCs w:val="20"/>
        </w:rPr>
        <w:t xml:space="preserve">Wydatki planowane </w:t>
      </w:r>
      <w:r w:rsidR="00561EB3" w:rsidRPr="00561EB3">
        <w:rPr>
          <w:rFonts w:ascii="Times New Roman" w:eastAsia="MS Mincho" w:hAnsi="Times New Roman" w:cs="Times New Roman"/>
          <w:sz w:val="24"/>
          <w:szCs w:val="20"/>
        </w:rPr>
        <w:t>164.640,10</w:t>
      </w:r>
      <w:r w:rsidRPr="00561EB3">
        <w:rPr>
          <w:rFonts w:ascii="Times New Roman" w:eastAsia="MS Mincho" w:hAnsi="Times New Roman" w:cs="Times New Roman"/>
          <w:sz w:val="24"/>
          <w:szCs w:val="20"/>
        </w:rPr>
        <w:t xml:space="preserve"> zł. Wykonanie – </w:t>
      </w:r>
      <w:r w:rsidR="00561EB3" w:rsidRPr="00561EB3">
        <w:rPr>
          <w:rFonts w:ascii="Times New Roman" w:eastAsia="MS Mincho" w:hAnsi="Times New Roman" w:cs="Times New Roman"/>
          <w:sz w:val="24"/>
          <w:szCs w:val="20"/>
        </w:rPr>
        <w:t>69.45</w:t>
      </w:r>
      <w:r w:rsidR="00264B96">
        <w:rPr>
          <w:rFonts w:ascii="Times New Roman" w:eastAsia="MS Mincho" w:hAnsi="Times New Roman" w:cs="Times New Roman"/>
          <w:sz w:val="24"/>
          <w:szCs w:val="20"/>
        </w:rPr>
        <w:t>6</w:t>
      </w:r>
      <w:r w:rsidR="00561EB3" w:rsidRPr="00561EB3">
        <w:rPr>
          <w:rFonts w:ascii="Times New Roman" w:eastAsia="MS Mincho" w:hAnsi="Times New Roman" w:cs="Times New Roman"/>
          <w:sz w:val="24"/>
          <w:szCs w:val="20"/>
        </w:rPr>
        <w:t>,91</w:t>
      </w:r>
      <w:r w:rsidRPr="00561EB3">
        <w:rPr>
          <w:rFonts w:ascii="Times New Roman" w:eastAsia="MS Mincho" w:hAnsi="Times New Roman" w:cs="Times New Roman"/>
          <w:sz w:val="24"/>
          <w:szCs w:val="20"/>
        </w:rPr>
        <w:t xml:space="preserve"> zł – </w:t>
      </w:r>
      <w:r w:rsidR="00561EB3" w:rsidRPr="00561EB3">
        <w:rPr>
          <w:rFonts w:ascii="Times New Roman" w:eastAsia="MS Mincho" w:hAnsi="Times New Roman" w:cs="Times New Roman"/>
          <w:sz w:val="24"/>
          <w:szCs w:val="20"/>
        </w:rPr>
        <w:t>42,2</w:t>
      </w:r>
      <w:r w:rsidRPr="00561EB3">
        <w:rPr>
          <w:rFonts w:ascii="Times New Roman" w:eastAsia="MS Mincho" w:hAnsi="Times New Roman" w:cs="Times New Roman"/>
          <w:sz w:val="24"/>
          <w:szCs w:val="20"/>
        </w:rPr>
        <w:t xml:space="preserve"> %, W tym:</w:t>
      </w:r>
    </w:p>
    <w:p w:rsidR="00315C7D" w:rsidRPr="001F19DA" w:rsidRDefault="00315C7D" w:rsidP="005D0395">
      <w:pPr>
        <w:numPr>
          <w:ilvl w:val="0"/>
          <w:numId w:val="36"/>
        </w:numPr>
        <w:spacing w:after="0" w:line="22" w:lineRule="atLeast"/>
        <w:jc w:val="both"/>
        <w:rPr>
          <w:rFonts w:ascii="Times New Roman" w:eastAsia="MS Mincho" w:hAnsi="Times New Roman" w:cs="Times New Roman"/>
          <w:sz w:val="24"/>
          <w:szCs w:val="20"/>
        </w:rPr>
      </w:pPr>
      <w:r w:rsidRPr="001F19DA">
        <w:rPr>
          <w:rFonts w:ascii="Times New Roman" w:eastAsia="MS Mincho" w:hAnsi="Times New Roman" w:cs="Times New Roman"/>
          <w:sz w:val="24"/>
          <w:szCs w:val="24"/>
        </w:rPr>
        <w:t>wydatki na wypłatę diet dla sołtysów za udział w sesjach R</w:t>
      </w:r>
      <w:r w:rsidRPr="001F19DA">
        <w:rPr>
          <w:rFonts w:ascii="Times New Roman" w:eastAsia="MS Mincho" w:hAnsi="Times New Roman" w:cs="Times New Roman"/>
          <w:sz w:val="24"/>
          <w:szCs w:val="20"/>
        </w:rPr>
        <w:t xml:space="preserve">ady Gminy Osielsko, wypłaty miesięcznych diet związanych z pełnieniem funkcji sołtysa – </w:t>
      </w:r>
      <w:r w:rsidR="00E41CE7" w:rsidRPr="001F19DA">
        <w:rPr>
          <w:rFonts w:ascii="Times New Roman" w:eastAsia="MS Mincho" w:hAnsi="Times New Roman" w:cs="Times New Roman"/>
          <w:sz w:val="24"/>
          <w:szCs w:val="20"/>
        </w:rPr>
        <w:t>28.240,00</w:t>
      </w:r>
      <w:r w:rsidR="00AC0F98">
        <w:rPr>
          <w:rFonts w:ascii="Times New Roman" w:eastAsia="MS Mincho" w:hAnsi="Times New Roman" w:cs="Times New Roman"/>
          <w:sz w:val="24"/>
          <w:szCs w:val="20"/>
        </w:rPr>
        <w:t xml:space="preserve"> zł;</w:t>
      </w:r>
    </w:p>
    <w:p w:rsidR="00315C7D" w:rsidRPr="001F19DA" w:rsidRDefault="00315C7D" w:rsidP="005D0395">
      <w:pPr>
        <w:numPr>
          <w:ilvl w:val="0"/>
          <w:numId w:val="36"/>
        </w:numPr>
        <w:spacing w:after="0" w:line="22" w:lineRule="atLeast"/>
        <w:jc w:val="both"/>
        <w:rPr>
          <w:rFonts w:ascii="Times New Roman" w:eastAsia="MS Mincho" w:hAnsi="Times New Roman" w:cs="Times New Roman"/>
          <w:sz w:val="24"/>
          <w:szCs w:val="20"/>
        </w:rPr>
      </w:pPr>
      <w:r w:rsidRPr="001F19DA">
        <w:rPr>
          <w:rFonts w:ascii="Times New Roman" w:eastAsia="MS Mincho" w:hAnsi="Times New Roman" w:cs="Times New Roman"/>
          <w:sz w:val="24"/>
          <w:szCs w:val="20"/>
        </w:rPr>
        <w:t xml:space="preserve">wynagrodzenie prowizyjne sołtysów za pobór podatków rolnego, leśnego i od nieruchomości od osób fizycznych i wynagrodzenie dla sołtysów nie będących radnymi za dostarczanie decyzji podatkowych – </w:t>
      </w:r>
      <w:r w:rsidR="00E41CE7" w:rsidRPr="001F19DA">
        <w:rPr>
          <w:rFonts w:ascii="Times New Roman" w:eastAsia="MS Mincho" w:hAnsi="Times New Roman" w:cs="Times New Roman"/>
          <w:sz w:val="24"/>
          <w:szCs w:val="20"/>
        </w:rPr>
        <w:t>8.360,00</w:t>
      </w:r>
      <w:r w:rsidR="00AC0F98">
        <w:rPr>
          <w:rFonts w:ascii="Times New Roman" w:eastAsia="MS Mincho" w:hAnsi="Times New Roman" w:cs="Times New Roman"/>
          <w:sz w:val="24"/>
          <w:szCs w:val="20"/>
        </w:rPr>
        <w:t xml:space="preserve"> zł;</w:t>
      </w:r>
    </w:p>
    <w:p w:rsidR="00315C7D" w:rsidRPr="00F730BA" w:rsidRDefault="00315C7D" w:rsidP="005D0395">
      <w:pPr>
        <w:numPr>
          <w:ilvl w:val="0"/>
          <w:numId w:val="36"/>
        </w:numPr>
        <w:spacing w:after="0" w:line="22" w:lineRule="atLeast"/>
        <w:jc w:val="both"/>
        <w:rPr>
          <w:rFonts w:ascii="Times New Roman" w:eastAsia="MS Mincho" w:hAnsi="Times New Roman" w:cs="Times New Roman"/>
          <w:sz w:val="24"/>
          <w:szCs w:val="20"/>
        </w:rPr>
      </w:pPr>
      <w:r w:rsidRPr="00F730BA">
        <w:rPr>
          <w:rFonts w:ascii="Times New Roman" w:eastAsia="MS Mincho" w:hAnsi="Times New Roman" w:cs="Times New Roman"/>
          <w:sz w:val="24"/>
          <w:szCs w:val="20"/>
        </w:rPr>
        <w:t>opłata prenumeraty „Gazety sołeckiej”</w:t>
      </w:r>
      <w:r w:rsidR="00F730BA" w:rsidRPr="00F730BA">
        <w:rPr>
          <w:rFonts w:ascii="Times New Roman" w:eastAsia="MS Mincho" w:hAnsi="Times New Roman" w:cs="Times New Roman"/>
          <w:sz w:val="24"/>
          <w:szCs w:val="20"/>
        </w:rPr>
        <w:t xml:space="preserve">, inne wydatki </w:t>
      </w:r>
      <w:r w:rsidRPr="00F730BA">
        <w:rPr>
          <w:rFonts w:ascii="Times New Roman" w:eastAsia="MS Mincho" w:hAnsi="Times New Roman" w:cs="Times New Roman"/>
          <w:sz w:val="24"/>
          <w:szCs w:val="20"/>
        </w:rPr>
        <w:t xml:space="preserve"> – </w:t>
      </w:r>
      <w:r w:rsidR="00F730BA" w:rsidRPr="00F730BA">
        <w:rPr>
          <w:rFonts w:ascii="Times New Roman" w:eastAsia="MS Mincho" w:hAnsi="Times New Roman" w:cs="Times New Roman"/>
          <w:sz w:val="24"/>
          <w:szCs w:val="20"/>
        </w:rPr>
        <w:t>447,80</w:t>
      </w:r>
      <w:r w:rsidR="00AC0F98">
        <w:rPr>
          <w:rFonts w:ascii="Times New Roman" w:eastAsia="MS Mincho" w:hAnsi="Times New Roman" w:cs="Times New Roman"/>
          <w:sz w:val="24"/>
          <w:szCs w:val="20"/>
        </w:rPr>
        <w:t xml:space="preserve"> zł;</w:t>
      </w:r>
    </w:p>
    <w:p w:rsidR="00315C7D" w:rsidRPr="000F3402" w:rsidRDefault="00315C7D" w:rsidP="005D0395">
      <w:pPr>
        <w:numPr>
          <w:ilvl w:val="0"/>
          <w:numId w:val="36"/>
        </w:numPr>
        <w:spacing w:after="0" w:line="22" w:lineRule="atLeast"/>
        <w:jc w:val="both"/>
        <w:rPr>
          <w:rFonts w:ascii="Times New Roman" w:eastAsia="MS Mincho" w:hAnsi="Times New Roman" w:cs="Times New Roman"/>
          <w:sz w:val="24"/>
          <w:szCs w:val="20"/>
        </w:rPr>
      </w:pPr>
      <w:r w:rsidRPr="000F3402">
        <w:rPr>
          <w:rFonts w:ascii="Times New Roman" w:eastAsia="MS Mincho" w:hAnsi="Times New Roman" w:cs="Times New Roman"/>
          <w:sz w:val="24"/>
          <w:szCs w:val="20"/>
        </w:rPr>
        <w:t xml:space="preserve">wynagrodzenie gminnego koordynatora ZIT – </w:t>
      </w:r>
      <w:r w:rsidR="000F3402">
        <w:rPr>
          <w:rFonts w:ascii="Times New Roman" w:eastAsia="MS Mincho" w:hAnsi="Times New Roman" w:cs="Times New Roman"/>
          <w:sz w:val="24"/>
          <w:szCs w:val="20"/>
        </w:rPr>
        <w:t xml:space="preserve">6.010,25 </w:t>
      </w:r>
      <w:r w:rsidRPr="000F3402">
        <w:rPr>
          <w:rFonts w:ascii="Times New Roman" w:eastAsia="MS Mincho" w:hAnsi="Times New Roman" w:cs="Times New Roman"/>
          <w:sz w:val="24"/>
          <w:szCs w:val="20"/>
        </w:rPr>
        <w:t>z</w:t>
      </w:r>
      <w:r w:rsidR="00A04CE9" w:rsidRPr="000F3402">
        <w:rPr>
          <w:rFonts w:ascii="Times New Roman" w:eastAsia="MS Mincho" w:hAnsi="Times New Roman" w:cs="Times New Roman"/>
          <w:sz w:val="24"/>
          <w:szCs w:val="20"/>
        </w:rPr>
        <w:t>ł</w:t>
      </w:r>
      <w:r w:rsidR="00135937">
        <w:rPr>
          <w:rFonts w:ascii="Times New Roman" w:eastAsia="MS Mincho" w:hAnsi="Times New Roman" w:cs="Times New Roman"/>
          <w:sz w:val="24"/>
          <w:szCs w:val="20"/>
        </w:rPr>
        <w:t>;</w:t>
      </w:r>
    </w:p>
    <w:p w:rsidR="00315C7D" w:rsidRPr="00C36D63" w:rsidRDefault="00315C7D" w:rsidP="005D0395">
      <w:pPr>
        <w:numPr>
          <w:ilvl w:val="0"/>
          <w:numId w:val="36"/>
        </w:numPr>
        <w:spacing w:after="0" w:line="22" w:lineRule="atLeast"/>
        <w:jc w:val="both"/>
        <w:rPr>
          <w:rFonts w:ascii="Times New Roman" w:eastAsia="MS Mincho" w:hAnsi="Times New Roman" w:cs="Times New Roman"/>
          <w:sz w:val="24"/>
          <w:szCs w:val="20"/>
        </w:rPr>
      </w:pPr>
      <w:r w:rsidRPr="00C36D63">
        <w:rPr>
          <w:rFonts w:ascii="Times New Roman" w:eastAsia="MS Mincho" w:hAnsi="Times New Roman" w:cs="Times New Roman"/>
          <w:sz w:val="24"/>
          <w:szCs w:val="20"/>
        </w:rPr>
        <w:t xml:space="preserve">składka członkowska na rzecz </w:t>
      </w:r>
      <w:r w:rsidRPr="00C36D63">
        <w:rPr>
          <w:rFonts w:ascii="Times New Roman" w:eastAsia="MS Mincho" w:hAnsi="Times New Roman" w:cs="Times New Roman"/>
          <w:sz w:val="24"/>
          <w:szCs w:val="24"/>
        </w:rPr>
        <w:t xml:space="preserve"> stowarzyszenia Lokalna  Grupa Działania „Trzy Doliny”  - 15.000,00 zł; gmina Osielsko jest członkiem w/w stowarzyszenia od </w:t>
      </w:r>
      <w:r w:rsidRPr="00C36D63">
        <w:rPr>
          <w:rFonts w:ascii="Times New Roman" w:eastAsia="MS Mincho" w:hAnsi="Times New Roman" w:cs="Times New Roman"/>
          <w:sz w:val="24"/>
          <w:szCs w:val="24"/>
        </w:rPr>
        <w:br/>
        <w:t>grudnia 2008 roku, stowarzyszenie obejmuje swoim działaniem siedem okolicznych gmin, celem działania jest realizacja strategii rozwoju na obszarze Lokalnej Grupy Działania poprzez pozyskiwanie środków z funduszy Unii Europejskiej;</w:t>
      </w:r>
    </w:p>
    <w:p w:rsidR="00315C7D" w:rsidRPr="00C36D63" w:rsidRDefault="00315C7D" w:rsidP="005D0395">
      <w:pPr>
        <w:numPr>
          <w:ilvl w:val="0"/>
          <w:numId w:val="36"/>
        </w:numPr>
        <w:spacing w:after="0" w:line="22" w:lineRule="atLeast"/>
        <w:jc w:val="both"/>
        <w:rPr>
          <w:rFonts w:ascii="Times New Roman" w:eastAsia="MS Mincho" w:hAnsi="Times New Roman" w:cs="Times New Roman"/>
          <w:sz w:val="24"/>
          <w:szCs w:val="20"/>
        </w:rPr>
      </w:pPr>
      <w:r w:rsidRPr="00C36D63">
        <w:rPr>
          <w:rFonts w:ascii="Times New Roman" w:eastAsia="MS Mincho" w:hAnsi="Times New Roman" w:cs="Times New Roman"/>
          <w:sz w:val="24"/>
          <w:szCs w:val="20"/>
        </w:rPr>
        <w:t xml:space="preserve">składka członkowska na rzecz Stowarzyszenia Metropolia Bydgoszcz – </w:t>
      </w:r>
      <w:r w:rsidR="00C36D63" w:rsidRPr="00C36D63">
        <w:rPr>
          <w:rFonts w:ascii="Times New Roman" w:eastAsia="MS Mincho" w:hAnsi="Times New Roman" w:cs="Times New Roman"/>
          <w:sz w:val="24"/>
          <w:szCs w:val="20"/>
        </w:rPr>
        <w:t>3.692,76</w:t>
      </w:r>
      <w:r w:rsidRPr="00C36D63">
        <w:rPr>
          <w:rFonts w:ascii="Times New Roman" w:eastAsia="MS Mincho" w:hAnsi="Times New Roman" w:cs="Times New Roman"/>
          <w:sz w:val="24"/>
          <w:szCs w:val="20"/>
        </w:rPr>
        <w:t xml:space="preserve"> zł; gmina Osielsko przystąpiła do stowarzyszenia w czerwcu 2016 r.  jako jedna </w:t>
      </w:r>
      <w:r w:rsidR="008C0DAC">
        <w:rPr>
          <w:rFonts w:ascii="Times New Roman" w:eastAsia="MS Mincho" w:hAnsi="Times New Roman" w:cs="Times New Roman"/>
          <w:sz w:val="24"/>
          <w:szCs w:val="20"/>
        </w:rPr>
        <w:br/>
      </w:r>
      <w:r w:rsidRPr="00C36D63">
        <w:rPr>
          <w:rFonts w:ascii="Times New Roman" w:eastAsia="MS Mincho" w:hAnsi="Times New Roman" w:cs="Times New Roman"/>
          <w:sz w:val="24"/>
          <w:szCs w:val="20"/>
        </w:rPr>
        <w:t>z 21 jednostek samorządu terytorialnego, celem działania stowarzyszenia jest pogłębienie integracji i rozwoju regionu oraz zwiększenie możliwości pozyskiwania zewnętrznych środków</w:t>
      </w:r>
      <w:r w:rsidR="00777583" w:rsidRPr="00C36D63">
        <w:rPr>
          <w:rFonts w:ascii="Times New Roman" w:eastAsia="MS Mincho" w:hAnsi="Times New Roman" w:cs="Times New Roman"/>
          <w:sz w:val="24"/>
          <w:szCs w:val="20"/>
        </w:rPr>
        <w:t xml:space="preserve"> finansowych przez jej członków;</w:t>
      </w:r>
    </w:p>
    <w:p w:rsidR="00505064" w:rsidRPr="00D56A4A" w:rsidRDefault="00777583" w:rsidP="005D0395">
      <w:pPr>
        <w:numPr>
          <w:ilvl w:val="0"/>
          <w:numId w:val="36"/>
        </w:numPr>
        <w:spacing w:after="0" w:line="22" w:lineRule="atLeast"/>
        <w:jc w:val="both"/>
        <w:rPr>
          <w:rFonts w:ascii="Times New Roman" w:eastAsia="MS Mincho" w:hAnsi="Times New Roman" w:cs="Times New Roman"/>
          <w:sz w:val="24"/>
          <w:szCs w:val="20"/>
        </w:rPr>
      </w:pPr>
      <w:r w:rsidRPr="00A5044E">
        <w:rPr>
          <w:rFonts w:ascii="Times New Roman" w:eastAsia="MS Mincho" w:hAnsi="Times New Roman" w:cs="Times New Roman"/>
          <w:sz w:val="24"/>
          <w:szCs w:val="20"/>
        </w:rPr>
        <w:t xml:space="preserve">dotacja </w:t>
      </w:r>
      <w:r w:rsidR="00A04CE9" w:rsidRPr="00A5044E">
        <w:rPr>
          <w:rFonts w:ascii="Times New Roman" w:eastAsia="MS Mincho" w:hAnsi="Times New Roman" w:cs="Times New Roman"/>
          <w:sz w:val="24"/>
          <w:szCs w:val="20"/>
        </w:rPr>
        <w:t xml:space="preserve">dla Miasta Bydgoszczy </w:t>
      </w:r>
      <w:r w:rsidR="00505064" w:rsidRPr="00A5044E">
        <w:rPr>
          <w:rFonts w:ascii="Times New Roman" w:hAnsi="Times New Roman"/>
          <w:sz w:val="24"/>
          <w:szCs w:val="24"/>
        </w:rPr>
        <w:t xml:space="preserve">jako Instytucji </w:t>
      </w:r>
      <w:proofErr w:type="spellStart"/>
      <w:r w:rsidR="00505064" w:rsidRPr="00A5044E">
        <w:rPr>
          <w:rFonts w:ascii="Times New Roman" w:hAnsi="Times New Roman"/>
          <w:sz w:val="24"/>
          <w:szCs w:val="24"/>
        </w:rPr>
        <w:t>Pośredniczącej</w:t>
      </w:r>
      <w:r w:rsidR="00A04CE9" w:rsidRPr="00A5044E">
        <w:rPr>
          <w:rFonts w:ascii="Times New Roman" w:eastAsia="MS Mincho" w:hAnsi="Times New Roman" w:cs="Times New Roman"/>
          <w:sz w:val="24"/>
          <w:szCs w:val="20"/>
        </w:rPr>
        <w:t>na</w:t>
      </w:r>
      <w:proofErr w:type="spellEnd"/>
      <w:r w:rsidR="00A04CE9" w:rsidRPr="00A5044E">
        <w:rPr>
          <w:rFonts w:ascii="Times New Roman" w:eastAsia="MS Mincho" w:hAnsi="Times New Roman" w:cs="Times New Roman"/>
          <w:sz w:val="24"/>
          <w:szCs w:val="20"/>
        </w:rPr>
        <w:t xml:space="preserve"> obsługę </w:t>
      </w:r>
      <w:r w:rsidR="00505064" w:rsidRPr="00A5044E">
        <w:rPr>
          <w:rFonts w:ascii="Times New Roman" w:eastAsia="MS Mincho" w:hAnsi="Times New Roman" w:cs="Times New Roman"/>
          <w:sz w:val="24"/>
          <w:szCs w:val="20"/>
        </w:rPr>
        <w:t xml:space="preserve">biura  dla </w:t>
      </w:r>
      <w:r w:rsidR="00A04CE9" w:rsidRPr="00A5044E">
        <w:rPr>
          <w:rFonts w:ascii="Times New Roman" w:eastAsia="MS Mincho" w:hAnsi="Times New Roman" w:cs="Times New Roman"/>
          <w:sz w:val="24"/>
          <w:szCs w:val="20"/>
        </w:rPr>
        <w:t xml:space="preserve">projektu </w:t>
      </w:r>
      <w:r w:rsidR="00505064" w:rsidRPr="00A5044E">
        <w:rPr>
          <w:rFonts w:ascii="Times New Roman" w:eastAsia="MS Mincho" w:hAnsi="Times New Roman"/>
          <w:sz w:val="24"/>
          <w:szCs w:val="24"/>
        </w:rPr>
        <w:t xml:space="preserve">Zintegrowanych Inwestycji Terytorialnych (ZIT) dla Bydgosko - Toruńskiego Obszaru Funkcjonalnego (BTOF) </w:t>
      </w:r>
      <w:r w:rsidR="006F501F" w:rsidRPr="00A5044E">
        <w:rPr>
          <w:rFonts w:ascii="Times New Roman" w:eastAsia="MS Mincho" w:hAnsi="Times New Roman" w:cs="Times New Roman"/>
          <w:sz w:val="24"/>
          <w:szCs w:val="20"/>
        </w:rPr>
        <w:t xml:space="preserve"> – </w:t>
      </w:r>
      <w:r w:rsidR="00C36D63" w:rsidRPr="00A5044E">
        <w:rPr>
          <w:rFonts w:ascii="Times New Roman" w:eastAsia="MS Mincho" w:hAnsi="Times New Roman" w:cs="Times New Roman"/>
          <w:sz w:val="24"/>
          <w:szCs w:val="20"/>
        </w:rPr>
        <w:t>7.706,00</w:t>
      </w:r>
      <w:r w:rsidR="006F501F" w:rsidRPr="00A5044E">
        <w:rPr>
          <w:rFonts w:ascii="Times New Roman" w:eastAsia="MS Mincho" w:hAnsi="Times New Roman" w:cs="Times New Roman"/>
          <w:sz w:val="24"/>
          <w:szCs w:val="20"/>
        </w:rPr>
        <w:t xml:space="preserve"> zł</w:t>
      </w:r>
      <w:r w:rsidR="00505064" w:rsidRPr="00A5044E">
        <w:rPr>
          <w:rFonts w:ascii="Times New Roman" w:eastAsia="MS Mincho" w:hAnsi="Times New Roman" w:cs="Times New Roman"/>
          <w:sz w:val="24"/>
          <w:szCs w:val="20"/>
        </w:rPr>
        <w:t xml:space="preserve">. Do projektu gmina Osielsko przystąpiła </w:t>
      </w:r>
      <w:r w:rsidR="00505064" w:rsidRPr="00A5044E">
        <w:rPr>
          <w:rFonts w:ascii="Times New Roman" w:hAnsi="Times New Roman"/>
          <w:sz w:val="24"/>
          <w:szCs w:val="24"/>
        </w:rPr>
        <w:t>w 2015</w:t>
      </w:r>
      <w:r w:rsidR="00C04B31" w:rsidRPr="00A5044E">
        <w:rPr>
          <w:rFonts w:ascii="Times New Roman" w:hAnsi="Times New Roman"/>
          <w:sz w:val="24"/>
          <w:szCs w:val="24"/>
        </w:rPr>
        <w:t xml:space="preserve"> roku</w:t>
      </w:r>
      <w:r w:rsidR="00505064" w:rsidRPr="00A5044E">
        <w:rPr>
          <w:rFonts w:ascii="Times New Roman" w:eastAsia="MS Mincho" w:hAnsi="Times New Roman"/>
          <w:sz w:val="24"/>
          <w:szCs w:val="24"/>
        </w:rPr>
        <w:t>, zgodnie z obowiązującymi zasadami co roku wnosi  wkład własny w postaci dotacji, w ramach którego mogą być refund</w:t>
      </w:r>
      <w:r w:rsidR="00C04B31" w:rsidRPr="00A5044E">
        <w:rPr>
          <w:rFonts w:ascii="Times New Roman" w:eastAsia="MS Mincho" w:hAnsi="Times New Roman"/>
          <w:sz w:val="24"/>
          <w:szCs w:val="24"/>
        </w:rPr>
        <w:t>owane wydatki bieżące</w:t>
      </w:r>
      <w:r w:rsidR="00CD3BA5">
        <w:rPr>
          <w:rFonts w:ascii="Times New Roman" w:eastAsia="MS Mincho" w:hAnsi="Times New Roman"/>
          <w:sz w:val="24"/>
          <w:szCs w:val="24"/>
        </w:rPr>
        <w:t xml:space="preserve"> w tym </w:t>
      </w:r>
      <w:r w:rsidR="00C04B31" w:rsidRPr="00A5044E">
        <w:rPr>
          <w:rFonts w:ascii="Times New Roman" w:eastAsia="MS Mincho" w:hAnsi="Times New Roman"/>
          <w:sz w:val="24"/>
          <w:szCs w:val="24"/>
        </w:rPr>
        <w:t>szkolenia</w:t>
      </w:r>
      <w:r w:rsidR="00505064" w:rsidRPr="00A5044E">
        <w:rPr>
          <w:rFonts w:ascii="Times New Roman" w:eastAsia="MS Mincho" w:hAnsi="Times New Roman"/>
          <w:sz w:val="24"/>
          <w:szCs w:val="24"/>
        </w:rPr>
        <w:t>, konferencje dla koordynatorów projektu</w:t>
      </w:r>
      <w:r w:rsidR="00C36D63" w:rsidRPr="00A5044E">
        <w:rPr>
          <w:rFonts w:ascii="Times New Roman" w:eastAsia="MS Mincho" w:hAnsi="Times New Roman"/>
          <w:sz w:val="24"/>
          <w:szCs w:val="24"/>
        </w:rPr>
        <w:t xml:space="preserve">. W pierwszym półroczu br. </w:t>
      </w:r>
      <w:r w:rsidR="00A5044E" w:rsidRPr="00A5044E">
        <w:rPr>
          <w:rFonts w:ascii="Times New Roman" w:eastAsia="MS Mincho" w:hAnsi="Times New Roman"/>
          <w:sz w:val="24"/>
          <w:szCs w:val="24"/>
        </w:rPr>
        <w:t xml:space="preserve">tego typu </w:t>
      </w:r>
      <w:r w:rsidR="00C04B31" w:rsidRPr="00A5044E">
        <w:rPr>
          <w:rFonts w:ascii="Times New Roman" w:eastAsia="MS Mincho" w:hAnsi="Times New Roman"/>
          <w:sz w:val="24"/>
          <w:szCs w:val="24"/>
        </w:rPr>
        <w:t xml:space="preserve"> wydatków bieżących gmina nie poniosła. </w:t>
      </w:r>
    </w:p>
    <w:p w:rsidR="00A04CE9" w:rsidRPr="005F51A8" w:rsidRDefault="00A04CE9" w:rsidP="00714834">
      <w:pPr>
        <w:spacing w:after="0" w:line="22" w:lineRule="atLeast"/>
        <w:ind w:left="720"/>
        <w:jc w:val="both"/>
        <w:rPr>
          <w:rFonts w:ascii="Times New Roman" w:eastAsia="MS Mincho" w:hAnsi="Times New Roman" w:cs="Times New Roman"/>
          <w:color w:val="1F497D" w:themeColor="text2"/>
          <w:sz w:val="24"/>
          <w:szCs w:val="20"/>
        </w:rPr>
      </w:pPr>
    </w:p>
    <w:p w:rsidR="00315C7D" w:rsidRPr="00D56A4A" w:rsidRDefault="00315C7D" w:rsidP="00714834">
      <w:pPr>
        <w:spacing w:after="0" w:line="22" w:lineRule="atLeast"/>
        <w:jc w:val="both"/>
        <w:rPr>
          <w:rFonts w:ascii="Times New Roman" w:eastAsia="MS Mincho" w:hAnsi="Times New Roman" w:cs="Times New Roman"/>
          <w:sz w:val="24"/>
          <w:szCs w:val="24"/>
        </w:rPr>
      </w:pPr>
      <w:r w:rsidRPr="00D56A4A">
        <w:rPr>
          <w:rFonts w:ascii="Times New Roman" w:eastAsia="MS Mincho" w:hAnsi="Times New Roman" w:cs="Times New Roman"/>
          <w:sz w:val="24"/>
          <w:szCs w:val="24"/>
        </w:rPr>
        <w:t>Wydatki na wynagrodzenia i pochodne w dziale 750 wynosiły –</w:t>
      </w:r>
      <w:r w:rsidR="00D56A4A" w:rsidRPr="00D56A4A">
        <w:rPr>
          <w:rFonts w:ascii="Times New Roman" w:eastAsia="MS Mincho" w:hAnsi="Times New Roman" w:cs="Times New Roman"/>
          <w:sz w:val="24"/>
          <w:szCs w:val="24"/>
        </w:rPr>
        <w:t xml:space="preserve"> 3.225.201,25</w:t>
      </w:r>
      <w:r w:rsidRPr="00D56A4A">
        <w:rPr>
          <w:rFonts w:ascii="Times New Roman" w:eastAsia="MS Mincho" w:hAnsi="Times New Roman" w:cs="Times New Roman"/>
          <w:sz w:val="24"/>
          <w:szCs w:val="24"/>
        </w:rPr>
        <w:t xml:space="preserve"> zł</w:t>
      </w:r>
      <w:r w:rsidR="00CA5C43" w:rsidRPr="00D56A4A">
        <w:rPr>
          <w:rFonts w:ascii="Times New Roman" w:eastAsia="MS Mincho" w:hAnsi="Times New Roman" w:cs="Times New Roman"/>
          <w:sz w:val="24"/>
          <w:szCs w:val="24"/>
        </w:rPr>
        <w:t>.</w:t>
      </w:r>
    </w:p>
    <w:p w:rsidR="00CA5C43" w:rsidRPr="005F51A8" w:rsidRDefault="00CA5C43" w:rsidP="00714834">
      <w:pPr>
        <w:spacing w:after="0" w:line="22" w:lineRule="atLeast"/>
        <w:jc w:val="both"/>
        <w:rPr>
          <w:rFonts w:ascii="Times New Roman" w:eastAsia="MS Mincho" w:hAnsi="Times New Roman" w:cs="Times New Roman"/>
          <w:color w:val="1F497D" w:themeColor="text2"/>
          <w:sz w:val="24"/>
          <w:szCs w:val="24"/>
        </w:rPr>
      </w:pPr>
    </w:p>
    <w:p w:rsidR="00315C7D" w:rsidRPr="00817A72" w:rsidRDefault="00315C7D" w:rsidP="00714834">
      <w:pPr>
        <w:spacing w:after="0" w:line="22" w:lineRule="atLeast"/>
        <w:jc w:val="both"/>
        <w:rPr>
          <w:rFonts w:ascii="Times New Roman" w:eastAsia="MS Mincho" w:hAnsi="Times New Roman" w:cs="Times New Roman"/>
          <w:b/>
          <w:bCs/>
          <w:sz w:val="24"/>
          <w:szCs w:val="20"/>
        </w:rPr>
      </w:pPr>
      <w:r w:rsidRPr="00817A72">
        <w:rPr>
          <w:rFonts w:ascii="Times New Roman" w:eastAsia="MS Mincho" w:hAnsi="Times New Roman" w:cs="Times New Roman"/>
          <w:b/>
          <w:bCs/>
          <w:sz w:val="24"/>
          <w:szCs w:val="20"/>
        </w:rPr>
        <w:t>Dział 751 Urzędy naczelnych organów władzy państwowej, kontroli i ochrony prawa oraz sądownictwa</w:t>
      </w:r>
    </w:p>
    <w:p w:rsidR="00315C7D" w:rsidRPr="00817A72" w:rsidRDefault="00315C7D" w:rsidP="00714834">
      <w:pPr>
        <w:spacing w:after="0" w:line="22" w:lineRule="atLeast"/>
        <w:jc w:val="both"/>
        <w:rPr>
          <w:rFonts w:ascii="Times New Roman" w:eastAsia="MS Mincho" w:hAnsi="Times New Roman" w:cs="Times New Roman"/>
          <w:sz w:val="24"/>
          <w:szCs w:val="20"/>
        </w:rPr>
      </w:pPr>
      <w:r w:rsidRPr="00817A72">
        <w:rPr>
          <w:rFonts w:ascii="Times New Roman" w:eastAsia="MS Mincho" w:hAnsi="Times New Roman" w:cs="Times New Roman"/>
          <w:sz w:val="24"/>
          <w:szCs w:val="20"/>
        </w:rPr>
        <w:t xml:space="preserve">Plan    - </w:t>
      </w:r>
      <w:r w:rsidR="00817A72">
        <w:rPr>
          <w:rFonts w:ascii="Times New Roman" w:eastAsia="MS Mincho" w:hAnsi="Times New Roman" w:cs="Times New Roman"/>
          <w:sz w:val="24"/>
          <w:szCs w:val="20"/>
        </w:rPr>
        <w:t>10.183,00,</w:t>
      </w:r>
      <w:r w:rsidRPr="00817A72">
        <w:rPr>
          <w:rFonts w:ascii="Times New Roman" w:eastAsia="MS Mincho" w:hAnsi="Times New Roman" w:cs="Times New Roman"/>
          <w:sz w:val="24"/>
          <w:szCs w:val="20"/>
        </w:rPr>
        <w:t xml:space="preserve"> zł. Wykonanie – </w:t>
      </w:r>
      <w:r w:rsidR="00135F5C">
        <w:rPr>
          <w:rFonts w:ascii="Times New Roman" w:eastAsia="MS Mincho" w:hAnsi="Times New Roman" w:cs="Times New Roman"/>
          <w:sz w:val="24"/>
          <w:szCs w:val="20"/>
        </w:rPr>
        <w:t>0</w:t>
      </w:r>
      <w:r w:rsidRPr="00817A72">
        <w:rPr>
          <w:rFonts w:ascii="Times New Roman" w:eastAsia="MS Mincho" w:hAnsi="Times New Roman" w:cs="Times New Roman"/>
          <w:sz w:val="24"/>
          <w:szCs w:val="20"/>
        </w:rPr>
        <w:t xml:space="preserve"> zł, </w:t>
      </w:r>
    </w:p>
    <w:p w:rsidR="00315C7D" w:rsidRPr="00817A72" w:rsidRDefault="00315C7D" w:rsidP="00714834">
      <w:pPr>
        <w:spacing w:after="0" w:line="22" w:lineRule="atLeast"/>
        <w:jc w:val="both"/>
        <w:rPr>
          <w:rFonts w:ascii="Times New Roman" w:eastAsia="MS Mincho" w:hAnsi="Times New Roman" w:cs="Times New Roman"/>
          <w:sz w:val="24"/>
          <w:szCs w:val="20"/>
          <w:u w:val="single"/>
        </w:rPr>
      </w:pPr>
    </w:p>
    <w:p w:rsidR="00315C7D" w:rsidRPr="00135F5C" w:rsidRDefault="00315C7D" w:rsidP="00714834">
      <w:pPr>
        <w:spacing w:after="0" w:line="22" w:lineRule="atLeast"/>
        <w:jc w:val="both"/>
        <w:rPr>
          <w:rFonts w:ascii="Times New Roman" w:eastAsia="MS Mincho" w:hAnsi="Times New Roman" w:cs="Times New Roman"/>
          <w:sz w:val="24"/>
          <w:szCs w:val="20"/>
          <w:u w:val="single"/>
        </w:rPr>
      </w:pPr>
      <w:r w:rsidRPr="00135F5C">
        <w:rPr>
          <w:rFonts w:ascii="Times New Roman" w:eastAsia="MS Mincho" w:hAnsi="Times New Roman" w:cs="Times New Roman"/>
          <w:sz w:val="24"/>
          <w:szCs w:val="20"/>
          <w:u w:val="single"/>
        </w:rPr>
        <w:lastRenderedPageBreak/>
        <w:t>Rozdział 75101 – Urzędy naczelnych organów władzy państwowej, kontroli i ochrony prawa oraz sądownictwa</w:t>
      </w:r>
    </w:p>
    <w:p w:rsidR="00315C7D" w:rsidRPr="00135F5C" w:rsidRDefault="00315C7D" w:rsidP="00714834">
      <w:pPr>
        <w:spacing w:after="0" w:line="22" w:lineRule="atLeast"/>
        <w:jc w:val="both"/>
        <w:rPr>
          <w:rFonts w:ascii="Times New Roman" w:eastAsia="MS Mincho" w:hAnsi="Times New Roman" w:cs="Times New Roman"/>
          <w:sz w:val="24"/>
          <w:szCs w:val="20"/>
        </w:rPr>
      </w:pPr>
      <w:r w:rsidRPr="00135F5C">
        <w:rPr>
          <w:rFonts w:ascii="Times New Roman" w:eastAsia="MS Mincho" w:hAnsi="Times New Roman" w:cs="Times New Roman"/>
          <w:sz w:val="24"/>
          <w:szCs w:val="20"/>
        </w:rPr>
        <w:t xml:space="preserve">Plan     </w:t>
      </w:r>
      <w:r w:rsidR="00135F5C" w:rsidRPr="00135F5C">
        <w:rPr>
          <w:rFonts w:ascii="Times New Roman" w:eastAsia="MS Mincho" w:hAnsi="Times New Roman" w:cs="Times New Roman"/>
          <w:sz w:val="24"/>
          <w:szCs w:val="20"/>
        </w:rPr>
        <w:t>3.532,00</w:t>
      </w:r>
      <w:r w:rsidRPr="00135F5C">
        <w:rPr>
          <w:rFonts w:ascii="Times New Roman" w:eastAsia="MS Mincho" w:hAnsi="Times New Roman" w:cs="Times New Roman"/>
          <w:sz w:val="24"/>
          <w:szCs w:val="20"/>
        </w:rPr>
        <w:t xml:space="preserve"> zł. Wykona</w:t>
      </w:r>
      <w:r w:rsidR="00135F5C" w:rsidRPr="00135F5C">
        <w:rPr>
          <w:rFonts w:ascii="Times New Roman" w:eastAsia="MS Mincho" w:hAnsi="Times New Roman" w:cs="Times New Roman"/>
          <w:sz w:val="24"/>
          <w:szCs w:val="20"/>
        </w:rPr>
        <w:t xml:space="preserve">nie – 0 zł. </w:t>
      </w:r>
    </w:p>
    <w:p w:rsidR="00315C7D" w:rsidRPr="00135F5C" w:rsidRDefault="00315C7D" w:rsidP="00714834">
      <w:pPr>
        <w:spacing w:after="0" w:line="22" w:lineRule="atLeast"/>
        <w:jc w:val="both"/>
        <w:rPr>
          <w:rFonts w:ascii="Times New Roman" w:eastAsia="MS Mincho" w:hAnsi="Times New Roman" w:cs="Times New Roman"/>
          <w:sz w:val="24"/>
          <w:szCs w:val="20"/>
        </w:rPr>
      </w:pPr>
      <w:r w:rsidRPr="00135F5C">
        <w:rPr>
          <w:rFonts w:ascii="Times New Roman" w:eastAsia="MS Mincho" w:hAnsi="Times New Roman" w:cs="Times New Roman"/>
          <w:sz w:val="24"/>
          <w:szCs w:val="20"/>
        </w:rPr>
        <w:t xml:space="preserve">Wydatki realizowane w ramach dotacji ze środków budżetu państwa  na zadania zlecone gminie -  prowadzenie i uaktualnianie rejestrów </w:t>
      </w:r>
      <w:proofErr w:type="spellStart"/>
      <w:r w:rsidRPr="00135F5C">
        <w:rPr>
          <w:rFonts w:ascii="Times New Roman" w:eastAsia="MS Mincho" w:hAnsi="Times New Roman" w:cs="Times New Roman"/>
          <w:sz w:val="24"/>
          <w:szCs w:val="20"/>
        </w:rPr>
        <w:t>wyborców.</w:t>
      </w:r>
      <w:r w:rsidR="00135F5C" w:rsidRPr="00135F5C">
        <w:rPr>
          <w:rFonts w:ascii="Times New Roman" w:eastAsia="MS Mincho" w:hAnsi="Times New Roman" w:cs="Times New Roman"/>
          <w:sz w:val="24"/>
          <w:szCs w:val="20"/>
        </w:rPr>
        <w:t>Realizacja</w:t>
      </w:r>
      <w:proofErr w:type="spellEnd"/>
      <w:r w:rsidR="00135F5C" w:rsidRPr="00135F5C">
        <w:rPr>
          <w:rFonts w:ascii="Times New Roman" w:eastAsia="MS Mincho" w:hAnsi="Times New Roman" w:cs="Times New Roman"/>
          <w:sz w:val="24"/>
          <w:szCs w:val="20"/>
        </w:rPr>
        <w:t xml:space="preserve"> zadania nastąpi </w:t>
      </w:r>
      <w:r w:rsidR="00D021D2">
        <w:rPr>
          <w:rFonts w:ascii="Times New Roman" w:eastAsia="MS Mincho" w:hAnsi="Times New Roman" w:cs="Times New Roman"/>
          <w:sz w:val="24"/>
          <w:szCs w:val="20"/>
        </w:rPr>
        <w:br/>
      </w:r>
      <w:r w:rsidR="00135F5C" w:rsidRPr="00135F5C">
        <w:rPr>
          <w:rFonts w:ascii="Times New Roman" w:eastAsia="MS Mincho" w:hAnsi="Times New Roman" w:cs="Times New Roman"/>
          <w:sz w:val="24"/>
          <w:szCs w:val="20"/>
        </w:rPr>
        <w:t>w II półroczu br.</w:t>
      </w:r>
    </w:p>
    <w:p w:rsidR="00315C7D" w:rsidRPr="005F51A8" w:rsidRDefault="00315C7D" w:rsidP="00714834">
      <w:pPr>
        <w:spacing w:after="0" w:line="22" w:lineRule="atLeast"/>
        <w:jc w:val="both"/>
        <w:rPr>
          <w:rFonts w:ascii="Times New Roman" w:eastAsia="MS Mincho" w:hAnsi="Times New Roman" w:cs="Times New Roman"/>
          <w:color w:val="1F497D" w:themeColor="text2"/>
          <w:sz w:val="24"/>
          <w:szCs w:val="20"/>
        </w:rPr>
      </w:pPr>
    </w:p>
    <w:p w:rsidR="00315C7D" w:rsidRPr="000864A6" w:rsidRDefault="00315C7D" w:rsidP="00714834">
      <w:pPr>
        <w:spacing w:after="0" w:line="22" w:lineRule="atLeast"/>
        <w:jc w:val="both"/>
        <w:rPr>
          <w:rFonts w:ascii="Times New Roman" w:eastAsia="MS Mincho" w:hAnsi="Times New Roman" w:cs="Times New Roman"/>
          <w:sz w:val="24"/>
          <w:szCs w:val="20"/>
          <w:u w:val="single"/>
        </w:rPr>
      </w:pPr>
      <w:r w:rsidRPr="000864A6">
        <w:rPr>
          <w:rFonts w:ascii="Times New Roman" w:eastAsia="MS Mincho" w:hAnsi="Times New Roman" w:cs="Times New Roman"/>
          <w:sz w:val="24"/>
          <w:szCs w:val="20"/>
          <w:u w:val="single"/>
        </w:rPr>
        <w:t>Rozdział 7510</w:t>
      </w:r>
      <w:r w:rsidR="00135F5C" w:rsidRPr="000864A6">
        <w:rPr>
          <w:rFonts w:ascii="Times New Roman" w:eastAsia="MS Mincho" w:hAnsi="Times New Roman" w:cs="Times New Roman"/>
          <w:sz w:val="24"/>
          <w:szCs w:val="20"/>
          <w:u w:val="single"/>
        </w:rPr>
        <w:t>9</w:t>
      </w:r>
      <w:r w:rsidRPr="000864A6">
        <w:rPr>
          <w:rFonts w:ascii="Times New Roman" w:eastAsia="MS Mincho" w:hAnsi="Times New Roman" w:cs="Times New Roman"/>
          <w:sz w:val="24"/>
          <w:szCs w:val="20"/>
          <w:u w:val="single"/>
        </w:rPr>
        <w:t xml:space="preserve"> – Wybory </w:t>
      </w:r>
      <w:r w:rsidR="00B53FA9" w:rsidRPr="000864A6">
        <w:rPr>
          <w:rFonts w:ascii="Times New Roman" w:eastAsia="MS Mincho" w:hAnsi="Times New Roman" w:cs="Times New Roman"/>
          <w:sz w:val="24"/>
          <w:szCs w:val="20"/>
          <w:u w:val="single"/>
        </w:rPr>
        <w:t xml:space="preserve">do rad </w:t>
      </w:r>
      <w:r w:rsidR="00984861" w:rsidRPr="000864A6">
        <w:rPr>
          <w:rFonts w:ascii="Times New Roman" w:eastAsia="MS Mincho" w:hAnsi="Times New Roman" w:cs="Times New Roman"/>
          <w:sz w:val="24"/>
          <w:szCs w:val="20"/>
          <w:u w:val="single"/>
        </w:rPr>
        <w:t>gmin, rad powiatów i sejmików województw, wybory wójtów, wybory burmistrzów i prezydentów miast oraz ref</w:t>
      </w:r>
      <w:r w:rsidR="000864A6" w:rsidRPr="000864A6">
        <w:rPr>
          <w:rFonts w:ascii="Times New Roman" w:eastAsia="MS Mincho" w:hAnsi="Times New Roman" w:cs="Times New Roman"/>
          <w:sz w:val="24"/>
          <w:szCs w:val="20"/>
          <w:u w:val="single"/>
        </w:rPr>
        <w:t>erenda</w:t>
      </w:r>
      <w:r w:rsidR="00984861" w:rsidRPr="000864A6">
        <w:rPr>
          <w:rFonts w:ascii="Times New Roman" w:eastAsia="MS Mincho" w:hAnsi="Times New Roman" w:cs="Times New Roman"/>
          <w:sz w:val="24"/>
          <w:szCs w:val="20"/>
          <w:u w:val="single"/>
        </w:rPr>
        <w:t xml:space="preserve"> gminne, powiatowe, </w:t>
      </w:r>
      <w:r w:rsidR="000864A6" w:rsidRPr="000864A6">
        <w:rPr>
          <w:rFonts w:ascii="Times New Roman" w:eastAsia="MS Mincho" w:hAnsi="Times New Roman" w:cs="Times New Roman"/>
          <w:sz w:val="24"/>
          <w:szCs w:val="20"/>
          <w:u w:val="single"/>
        </w:rPr>
        <w:t xml:space="preserve">i wojewódzkie </w:t>
      </w:r>
    </w:p>
    <w:p w:rsidR="00315C7D" w:rsidRPr="000864A6" w:rsidRDefault="00315C7D" w:rsidP="00714834">
      <w:pPr>
        <w:spacing w:after="0" w:line="22" w:lineRule="atLeast"/>
        <w:jc w:val="both"/>
        <w:rPr>
          <w:rFonts w:ascii="Times New Roman" w:eastAsia="MS Mincho" w:hAnsi="Times New Roman" w:cs="Times New Roman"/>
          <w:sz w:val="24"/>
          <w:szCs w:val="20"/>
        </w:rPr>
      </w:pPr>
      <w:r w:rsidRPr="000864A6">
        <w:rPr>
          <w:rFonts w:ascii="Times New Roman" w:eastAsia="MS Mincho" w:hAnsi="Times New Roman" w:cs="Times New Roman"/>
          <w:sz w:val="24"/>
          <w:szCs w:val="20"/>
        </w:rPr>
        <w:t>Plan –</w:t>
      </w:r>
      <w:r w:rsidR="000864A6" w:rsidRPr="000864A6">
        <w:rPr>
          <w:rFonts w:ascii="Times New Roman" w:eastAsia="MS Mincho" w:hAnsi="Times New Roman" w:cs="Times New Roman"/>
          <w:sz w:val="24"/>
          <w:szCs w:val="20"/>
        </w:rPr>
        <w:t>6.651,00</w:t>
      </w:r>
      <w:r w:rsidRPr="000864A6">
        <w:rPr>
          <w:rFonts w:ascii="Times New Roman" w:eastAsia="MS Mincho" w:hAnsi="Times New Roman" w:cs="Times New Roman"/>
          <w:sz w:val="24"/>
          <w:szCs w:val="20"/>
        </w:rPr>
        <w:t xml:space="preserve"> zł, Wykonanie – </w:t>
      </w:r>
      <w:r w:rsidR="000864A6" w:rsidRPr="000864A6">
        <w:rPr>
          <w:rFonts w:ascii="Times New Roman" w:eastAsia="MS Mincho" w:hAnsi="Times New Roman" w:cs="Times New Roman"/>
          <w:sz w:val="24"/>
          <w:szCs w:val="20"/>
        </w:rPr>
        <w:t xml:space="preserve"> 0 zł. </w:t>
      </w:r>
    </w:p>
    <w:p w:rsidR="00315C7D" w:rsidRPr="00851F84" w:rsidRDefault="00315C7D" w:rsidP="0034776F">
      <w:pPr>
        <w:spacing w:after="0" w:line="22" w:lineRule="atLeast"/>
        <w:jc w:val="both"/>
        <w:rPr>
          <w:rFonts w:ascii="Times New Roman" w:eastAsia="MS Mincho" w:hAnsi="Times New Roman" w:cs="Times New Roman"/>
          <w:sz w:val="24"/>
          <w:szCs w:val="24"/>
          <w:highlight w:val="yellow"/>
        </w:rPr>
      </w:pPr>
      <w:r w:rsidRPr="00851F84">
        <w:rPr>
          <w:rFonts w:ascii="Times New Roman" w:eastAsia="Times New Roman" w:hAnsi="Times New Roman" w:cs="Times New Roman"/>
          <w:sz w:val="24"/>
          <w:szCs w:val="24"/>
        </w:rPr>
        <w:t xml:space="preserve">Krajowe Biuro Wyborcze Delegatura w Bydgoszczy przekazało kwotę </w:t>
      </w:r>
      <w:r w:rsidR="00EF0423" w:rsidRPr="00851F84">
        <w:rPr>
          <w:rFonts w:ascii="Times New Roman" w:eastAsia="Times New Roman" w:hAnsi="Times New Roman" w:cs="Times New Roman"/>
          <w:sz w:val="24"/>
          <w:szCs w:val="24"/>
        </w:rPr>
        <w:t>6.651,00</w:t>
      </w:r>
      <w:r w:rsidR="00264B96">
        <w:rPr>
          <w:rFonts w:ascii="Times New Roman" w:eastAsia="Times New Roman" w:hAnsi="Times New Roman" w:cs="Times New Roman"/>
          <w:sz w:val="24"/>
          <w:szCs w:val="24"/>
        </w:rPr>
        <w:t xml:space="preserve"> zł</w:t>
      </w:r>
      <w:r w:rsidRPr="00851F84">
        <w:rPr>
          <w:rFonts w:ascii="Times New Roman" w:eastAsia="Times New Roman" w:hAnsi="Times New Roman" w:cs="Times New Roman"/>
          <w:sz w:val="24"/>
          <w:szCs w:val="24"/>
        </w:rPr>
        <w:br/>
      </w:r>
      <w:r w:rsidR="00EF0423" w:rsidRPr="00851F84">
        <w:rPr>
          <w:rFonts w:ascii="Times New Roman" w:eastAsia="Times New Roman" w:hAnsi="Times New Roman" w:cs="Times New Roman"/>
          <w:sz w:val="24"/>
          <w:szCs w:val="24"/>
        </w:rPr>
        <w:t xml:space="preserve">na przeprowadzenie wyborów uzupełniających do Rady Gminy Osielsko w dniu 25 lipca 2021 </w:t>
      </w:r>
      <w:proofErr w:type="spellStart"/>
      <w:r w:rsidR="00EF0423" w:rsidRPr="00851F84">
        <w:rPr>
          <w:rFonts w:ascii="Times New Roman" w:eastAsia="Times New Roman" w:hAnsi="Times New Roman" w:cs="Times New Roman"/>
          <w:sz w:val="24"/>
          <w:szCs w:val="24"/>
        </w:rPr>
        <w:t>r.</w:t>
      </w:r>
      <w:r w:rsidR="0051029D" w:rsidRPr="00851F84">
        <w:rPr>
          <w:rFonts w:ascii="Times New Roman" w:eastAsia="Times New Roman" w:hAnsi="Times New Roman" w:cs="Times New Roman"/>
          <w:sz w:val="24"/>
          <w:szCs w:val="24"/>
        </w:rPr>
        <w:t>na</w:t>
      </w:r>
      <w:proofErr w:type="spellEnd"/>
      <w:r w:rsidR="0051029D" w:rsidRPr="00851F84">
        <w:rPr>
          <w:rFonts w:ascii="Times New Roman" w:eastAsia="Times New Roman" w:hAnsi="Times New Roman" w:cs="Times New Roman"/>
          <w:sz w:val="24"/>
          <w:szCs w:val="24"/>
        </w:rPr>
        <w:t xml:space="preserve"> </w:t>
      </w:r>
      <w:r w:rsidRPr="00851F84">
        <w:rPr>
          <w:rFonts w:ascii="Times New Roman" w:eastAsia="Times New Roman" w:hAnsi="Times New Roman" w:cs="Times New Roman"/>
          <w:sz w:val="24"/>
          <w:szCs w:val="24"/>
        </w:rPr>
        <w:t>diety dla członków komisji wyborcz</w:t>
      </w:r>
      <w:r w:rsidR="00CD3BA5">
        <w:rPr>
          <w:rFonts w:ascii="Times New Roman" w:eastAsia="Times New Roman" w:hAnsi="Times New Roman" w:cs="Times New Roman"/>
          <w:sz w:val="24"/>
          <w:szCs w:val="24"/>
        </w:rPr>
        <w:t xml:space="preserve">ej </w:t>
      </w:r>
      <w:r w:rsidRPr="00851F84">
        <w:rPr>
          <w:rFonts w:ascii="Times New Roman" w:eastAsia="Times New Roman" w:hAnsi="Times New Roman" w:cs="Times New Roman"/>
          <w:sz w:val="24"/>
          <w:szCs w:val="24"/>
        </w:rPr>
        <w:t>działając</w:t>
      </w:r>
      <w:r w:rsidR="00CD3BA5">
        <w:rPr>
          <w:rFonts w:ascii="Times New Roman" w:eastAsia="Times New Roman" w:hAnsi="Times New Roman" w:cs="Times New Roman"/>
          <w:sz w:val="24"/>
          <w:szCs w:val="24"/>
        </w:rPr>
        <w:t xml:space="preserve">ej </w:t>
      </w:r>
      <w:r w:rsidRPr="00851F84">
        <w:rPr>
          <w:rFonts w:ascii="Times New Roman" w:eastAsia="Times New Roman" w:hAnsi="Times New Roman" w:cs="Times New Roman"/>
          <w:sz w:val="24"/>
          <w:szCs w:val="24"/>
        </w:rPr>
        <w:t>na terenie gminy w obwod</w:t>
      </w:r>
      <w:r w:rsidR="0015203E">
        <w:rPr>
          <w:rFonts w:ascii="Times New Roman" w:eastAsia="Times New Roman" w:hAnsi="Times New Roman" w:cs="Times New Roman"/>
          <w:sz w:val="24"/>
          <w:szCs w:val="24"/>
        </w:rPr>
        <w:t xml:space="preserve">zie wyborczym </w:t>
      </w:r>
      <w:r w:rsidR="0051029D" w:rsidRPr="00851F84">
        <w:rPr>
          <w:rFonts w:ascii="Times New Roman" w:eastAsia="Times New Roman" w:hAnsi="Times New Roman" w:cs="Times New Roman"/>
          <w:sz w:val="24"/>
          <w:szCs w:val="24"/>
        </w:rPr>
        <w:t xml:space="preserve">oraz </w:t>
      </w:r>
      <w:r w:rsidR="0034776F">
        <w:rPr>
          <w:rFonts w:ascii="Times New Roman" w:eastAsia="Times New Roman" w:hAnsi="Times New Roman" w:cs="Times New Roman"/>
          <w:sz w:val="24"/>
          <w:szCs w:val="24"/>
        </w:rPr>
        <w:t xml:space="preserve">na </w:t>
      </w:r>
      <w:r w:rsidR="0051029D" w:rsidRPr="00851F84">
        <w:rPr>
          <w:rFonts w:ascii="Times New Roman" w:eastAsia="Times New Roman" w:hAnsi="Times New Roman" w:cs="Times New Roman"/>
          <w:sz w:val="24"/>
          <w:szCs w:val="24"/>
        </w:rPr>
        <w:t xml:space="preserve">obsługę komisji </w:t>
      </w:r>
      <w:r w:rsidR="004D5747" w:rsidRPr="00851F84">
        <w:rPr>
          <w:rFonts w:ascii="Times New Roman" w:eastAsia="Times New Roman" w:hAnsi="Times New Roman" w:cs="Times New Roman"/>
          <w:sz w:val="24"/>
          <w:szCs w:val="24"/>
        </w:rPr>
        <w:t>wyborcz</w:t>
      </w:r>
      <w:r w:rsidR="0034776F">
        <w:rPr>
          <w:rFonts w:ascii="Times New Roman" w:eastAsia="Times New Roman" w:hAnsi="Times New Roman" w:cs="Times New Roman"/>
          <w:sz w:val="24"/>
          <w:szCs w:val="24"/>
        </w:rPr>
        <w:t>ej</w:t>
      </w:r>
      <w:r w:rsidR="004D5747" w:rsidRPr="00851F84">
        <w:rPr>
          <w:rFonts w:ascii="Times New Roman" w:eastAsia="Times New Roman" w:hAnsi="Times New Roman" w:cs="Times New Roman"/>
          <w:sz w:val="24"/>
          <w:szCs w:val="24"/>
        </w:rPr>
        <w:t xml:space="preserve">. </w:t>
      </w:r>
      <w:r w:rsidR="000B6D67">
        <w:rPr>
          <w:rFonts w:ascii="Times New Roman" w:eastAsia="Times New Roman" w:hAnsi="Times New Roman" w:cs="Times New Roman"/>
          <w:sz w:val="24"/>
          <w:szCs w:val="24"/>
        </w:rPr>
        <w:t>Wydatki zrealizowane zostały w II półroczu.</w:t>
      </w:r>
    </w:p>
    <w:p w:rsidR="00315C7D" w:rsidRPr="005F51A8" w:rsidRDefault="00315C7D" w:rsidP="00714834">
      <w:pPr>
        <w:spacing w:after="0" w:line="22" w:lineRule="atLeast"/>
        <w:jc w:val="center"/>
        <w:rPr>
          <w:rFonts w:ascii="Times New Roman" w:eastAsia="MS Mincho" w:hAnsi="Times New Roman" w:cs="Times New Roman"/>
          <w:b/>
          <w:bCs/>
          <w:color w:val="1F497D" w:themeColor="text2"/>
          <w:sz w:val="24"/>
          <w:szCs w:val="20"/>
        </w:rPr>
      </w:pPr>
    </w:p>
    <w:p w:rsidR="00315C7D" w:rsidRDefault="00315C7D" w:rsidP="00714834">
      <w:pPr>
        <w:spacing w:after="0" w:line="22" w:lineRule="atLeast"/>
        <w:jc w:val="center"/>
        <w:rPr>
          <w:rFonts w:ascii="Times New Roman" w:eastAsia="MS Mincho" w:hAnsi="Times New Roman" w:cs="Times New Roman"/>
          <w:b/>
          <w:bCs/>
          <w:sz w:val="24"/>
          <w:szCs w:val="20"/>
        </w:rPr>
      </w:pPr>
      <w:r w:rsidRPr="00851F84">
        <w:rPr>
          <w:rFonts w:ascii="Times New Roman" w:eastAsia="MS Mincho" w:hAnsi="Times New Roman" w:cs="Times New Roman"/>
          <w:b/>
          <w:bCs/>
          <w:sz w:val="24"/>
          <w:szCs w:val="20"/>
        </w:rPr>
        <w:t>Dział 754 Bezpieczeństwo publiczne i ochrona przeciwpożarowa</w:t>
      </w:r>
    </w:p>
    <w:p w:rsidR="00315C7D" w:rsidRPr="00851F84" w:rsidRDefault="00315C7D" w:rsidP="00714834">
      <w:pPr>
        <w:spacing w:after="0" w:line="22" w:lineRule="atLeast"/>
        <w:jc w:val="both"/>
        <w:rPr>
          <w:rFonts w:ascii="Times New Roman" w:eastAsia="MS Mincho" w:hAnsi="Times New Roman" w:cs="Times New Roman"/>
          <w:sz w:val="24"/>
          <w:szCs w:val="20"/>
        </w:rPr>
      </w:pPr>
      <w:r w:rsidRPr="00851F84">
        <w:rPr>
          <w:rFonts w:ascii="Times New Roman" w:eastAsia="MS Mincho" w:hAnsi="Times New Roman" w:cs="Times New Roman"/>
          <w:sz w:val="24"/>
          <w:szCs w:val="20"/>
        </w:rPr>
        <w:t xml:space="preserve">Plan  - </w:t>
      </w:r>
      <w:r w:rsidR="00E05E55">
        <w:rPr>
          <w:rFonts w:ascii="Times New Roman" w:eastAsia="MS Mincho" w:hAnsi="Times New Roman" w:cs="Times New Roman"/>
          <w:sz w:val="24"/>
          <w:szCs w:val="20"/>
        </w:rPr>
        <w:t>628.300</w:t>
      </w:r>
      <w:r w:rsidR="00696ED9" w:rsidRPr="00851F84">
        <w:rPr>
          <w:rFonts w:ascii="Times New Roman" w:eastAsia="MS Mincho" w:hAnsi="Times New Roman" w:cs="Times New Roman"/>
          <w:sz w:val="24"/>
          <w:szCs w:val="20"/>
        </w:rPr>
        <w:t>,</w:t>
      </w:r>
      <w:r w:rsidRPr="00851F84">
        <w:rPr>
          <w:rFonts w:ascii="Times New Roman" w:eastAsia="MS Mincho" w:hAnsi="Times New Roman" w:cs="Times New Roman"/>
          <w:sz w:val="24"/>
          <w:szCs w:val="20"/>
        </w:rPr>
        <w:t xml:space="preserve">00 zł. Wykonanie -  </w:t>
      </w:r>
      <w:r w:rsidR="00E05E55">
        <w:rPr>
          <w:rFonts w:ascii="Times New Roman" w:eastAsia="MS Mincho" w:hAnsi="Times New Roman" w:cs="Times New Roman"/>
          <w:sz w:val="24"/>
          <w:szCs w:val="20"/>
        </w:rPr>
        <w:t>200.531,32</w:t>
      </w:r>
      <w:r w:rsidR="00696ED9" w:rsidRPr="00851F84">
        <w:rPr>
          <w:rFonts w:ascii="Times New Roman" w:eastAsia="MS Mincho" w:hAnsi="Times New Roman" w:cs="Times New Roman"/>
          <w:sz w:val="24"/>
          <w:szCs w:val="20"/>
        </w:rPr>
        <w:t xml:space="preserve"> zł, co stanowi </w:t>
      </w:r>
      <w:r w:rsidR="00E05E55">
        <w:rPr>
          <w:rFonts w:ascii="Times New Roman" w:eastAsia="MS Mincho" w:hAnsi="Times New Roman" w:cs="Times New Roman"/>
          <w:sz w:val="24"/>
          <w:szCs w:val="20"/>
        </w:rPr>
        <w:t>32</w:t>
      </w:r>
      <w:r w:rsidRPr="00851F84">
        <w:rPr>
          <w:rFonts w:ascii="Times New Roman" w:eastAsia="MS Mincho" w:hAnsi="Times New Roman" w:cs="Times New Roman"/>
          <w:sz w:val="24"/>
          <w:szCs w:val="20"/>
        </w:rPr>
        <w:t xml:space="preserve"> % planu.</w:t>
      </w:r>
    </w:p>
    <w:p w:rsidR="00315C7D" w:rsidRPr="00851F84" w:rsidRDefault="00315C7D" w:rsidP="00714834">
      <w:pPr>
        <w:spacing w:after="0" w:line="22" w:lineRule="atLeast"/>
        <w:jc w:val="both"/>
        <w:rPr>
          <w:rFonts w:ascii="Times New Roman" w:eastAsia="MS Mincho" w:hAnsi="Times New Roman" w:cs="Times New Roman"/>
          <w:sz w:val="24"/>
          <w:szCs w:val="20"/>
        </w:rPr>
      </w:pPr>
      <w:r w:rsidRPr="00851F84">
        <w:rPr>
          <w:rFonts w:ascii="Times New Roman" w:eastAsia="MS Mincho" w:hAnsi="Times New Roman" w:cs="Times New Roman"/>
          <w:sz w:val="24"/>
          <w:szCs w:val="20"/>
        </w:rPr>
        <w:t xml:space="preserve">Wydatki </w:t>
      </w:r>
      <w:r w:rsidR="00696ED9" w:rsidRPr="00851F84">
        <w:rPr>
          <w:rFonts w:ascii="Times New Roman" w:eastAsia="MS Mincho" w:hAnsi="Times New Roman" w:cs="Times New Roman"/>
          <w:sz w:val="24"/>
          <w:szCs w:val="20"/>
        </w:rPr>
        <w:t xml:space="preserve">w dziale </w:t>
      </w:r>
      <w:r w:rsidR="00717169" w:rsidRPr="00851F84">
        <w:rPr>
          <w:rFonts w:ascii="Times New Roman" w:eastAsia="MS Mincho" w:hAnsi="Times New Roman" w:cs="Times New Roman"/>
          <w:sz w:val="24"/>
          <w:szCs w:val="20"/>
        </w:rPr>
        <w:t xml:space="preserve">754 </w:t>
      </w:r>
      <w:r w:rsidRPr="00851F84">
        <w:rPr>
          <w:rFonts w:ascii="Times New Roman" w:eastAsia="MS Mincho" w:hAnsi="Times New Roman" w:cs="Times New Roman"/>
          <w:sz w:val="24"/>
          <w:szCs w:val="20"/>
        </w:rPr>
        <w:t xml:space="preserve">były realizowane przez </w:t>
      </w:r>
      <w:r w:rsidR="00696ED9" w:rsidRPr="00851F84">
        <w:rPr>
          <w:rFonts w:ascii="Times New Roman" w:eastAsia="MS Mincho" w:hAnsi="Times New Roman" w:cs="Times New Roman"/>
          <w:sz w:val="24"/>
          <w:szCs w:val="20"/>
        </w:rPr>
        <w:t>wszystkie jednostki</w:t>
      </w:r>
      <w:r w:rsidR="001F29A2" w:rsidRPr="00851F84">
        <w:rPr>
          <w:rFonts w:ascii="Times New Roman" w:eastAsia="MS Mincho" w:hAnsi="Times New Roman" w:cs="Times New Roman"/>
          <w:sz w:val="24"/>
          <w:szCs w:val="20"/>
        </w:rPr>
        <w:t xml:space="preserve"> budżetowe </w:t>
      </w:r>
      <w:r w:rsidR="00696ED9" w:rsidRPr="00851F84">
        <w:rPr>
          <w:rFonts w:ascii="Times New Roman" w:eastAsia="MS Mincho" w:hAnsi="Times New Roman" w:cs="Times New Roman"/>
          <w:sz w:val="24"/>
          <w:szCs w:val="20"/>
        </w:rPr>
        <w:t xml:space="preserve"> Gminy Osielsko</w:t>
      </w:r>
      <w:r w:rsidRPr="00851F84">
        <w:rPr>
          <w:rFonts w:ascii="Times New Roman" w:eastAsia="MS Mincho" w:hAnsi="Times New Roman" w:cs="Times New Roman"/>
          <w:sz w:val="24"/>
          <w:szCs w:val="20"/>
        </w:rPr>
        <w:t>. W tym:</w:t>
      </w:r>
    </w:p>
    <w:p w:rsidR="00315C7D" w:rsidRPr="00851F84" w:rsidRDefault="00315C7D" w:rsidP="005D0395">
      <w:pPr>
        <w:numPr>
          <w:ilvl w:val="0"/>
          <w:numId w:val="37"/>
        </w:numPr>
        <w:spacing w:after="0" w:line="22" w:lineRule="atLeast"/>
        <w:jc w:val="both"/>
        <w:rPr>
          <w:rFonts w:ascii="Times New Roman" w:eastAsia="MS Mincho" w:hAnsi="Times New Roman" w:cs="Times New Roman"/>
          <w:sz w:val="24"/>
          <w:szCs w:val="20"/>
        </w:rPr>
      </w:pPr>
      <w:r w:rsidRPr="00851F84">
        <w:rPr>
          <w:rFonts w:ascii="Times New Roman" w:eastAsia="MS Mincho" w:hAnsi="Times New Roman" w:cs="Times New Roman"/>
          <w:sz w:val="24"/>
          <w:szCs w:val="20"/>
        </w:rPr>
        <w:t xml:space="preserve">Urząd Gminy, plan – </w:t>
      </w:r>
      <w:r w:rsidR="00FB571E">
        <w:rPr>
          <w:rFonts w:ascii="Times New Roman" w:eastAsia="MS Mincho" w:hAnsi="Times New Roman" w:cs="Times New Roman"/>
          <w:sz w:val="24"/>
          <w:szCs w:val="20"/>
        </w:rPr>
        <w:t>557.800,00</w:t>
      </w:r>
      <w:r w:rsidRPr="00851F84">
        <w:rPr>
          <w:rFonts w:ascii="Times New Roman" w:eastAsia="MS Mincho" w:hAnsi="Times New Roman" w:cs="Times New Roman"/>
          <w:sz w:val="24"/>
          <w:szCs w:val="20"/>
        </w:rPr>
        <w:t xml:space="preserve"> zł, wykonanie – </w:t>
      </w:r>
      <w:r w:rsidR="00BA75B4">
        <w:rPr>
          <w:rFonts w:ascii="Times New Roman" w:eastAsia="MS Mincho" w:hAnsi="Times New Roman" w:cs="Times New Roman"/>
          <w:sz w:val="24"/>
          <w:szCs w:val="20"/>
        </w:rPr>
        <w:t>182.577,81</w:t>
      </w:r>
      <w:r w:rsidR="000B6D67">
        <w:rPr>
          <w:rFonts w:ascii="Times New Roman" w:eastAsia="MS Mincho" w:hAnsi="Times New Roman" w:cs="Times New Roman"/>
          <w:sz w:val="24"/>
          <w:szCs w:val="20"/>
        </w:rPr>
        <w:t xml:space="preserve"> zł;</w:t>
      </w:r>
    </w:p>
    <w:p w:rsidR="00315C7D" w:rsidRPr="00851F84" w:rsidRDefault="00315C7D" w:rsidP="005D0395">
      <w:pPr>
        <w:numPr>
          <w:ilvl w:val="0"/>
          <w:numId w:val="37"/>
        </w:numPr>
        <w:spacing w:after="0" w:line="22" w:lineRule="atLeast"/>
        <w:jc w:val="both"/>
        <w:rPr>
          <w:rFonts w:ascii="Times New Roman" w:eastAsia="MS Mincho" w:hAnsi="Times New Roman" w:cs="Times New Roman"/>
          <w:sz w:val="24"/>
          <w:szCs w:val="20"/>
        </w:rPr>
      </w:pPr>
      <w:r w:rsidRPr="00851F84">
        <w:rPr>
          <w:rFonts w:ascii="Times New Roman" w:eastAsia="MS Mincho" w:hAnsi="Times New Roman" w:cs="Times New Roman"/>
          <w:sz w:val="24"/>
          <w:szCs w:val="20"/>
        </w:rPr>
        <w:t xml:space="preserve">GOSIR, plan </w:t>
      </w:r>
      <w:r w:rsidR="009A3750">
        <w:rPr>
          <w:rFonts w:ascii="Times New Roman" w:eastAsia="MS Mincho" w:hAnsi="Times New Roman" w:cs="Times New Roman"/>
          <w:sz w:val="24"/>
          <w:szCs w:val="20"/>
        </w:rPr>
        <w:t xml:space="preserve">- </w:t>
      </w:r>
      <w:r w:rsidR="00FB571E">
        <w:rPr>
          <w:rFonts w:ascii="Times New Roman" w:eastAsia="MS Mincho" w:hAnsi="Times New Roman" w:cs="Times New Roman"/>
          <w:sz w:val="24"/>
          <w:szCs w:val="20"/>
        </w:rPr>
        <w:t>35.000</w:t>
      </w:r>
      <w:r w:rsidRPr="00851F84">
        <w:rPr>
          <w:rFonts w:ascii="Times New Roman" w:eastAsia="MS Mincho" w:hAnsi="Times New Roman" w:cs="Times New Roman"/>
          <w:sz w:val="24"/>
          <w:szCs w:val="20"/>
        </w:rPr>
        <w:t xml:space="preserve">,00 zł, wykonanie – </w:t>
      </w:r>
      <w:r w:rsidR="00FB571E">
        <w:rPr>
          <w:rFonts w:ascii="Times New Roman" w:eastAsia="MS Mincho" w:hAnsi="Times New Roman" w:cs="Times New Roman"/>
          <w:sz w:val="24"/>
          <w:szCs w:val="20"/>
        </w:rPr>
        <w:t>5.366,06</w:t>
      </w:r>
      <w:r w:rsidR="000B6D67">
        <w:rPr>
          <w:rFonts w:ascii="Times New Roman" w:eastAsia="MS Mincho" w:hAnsi="Times New Roman" w:cs="Times New Roman"/>
          <w:sz w:val="24"/>
          <w:szCs w:val="20"/>
        </w:rPr>
        <w:t xml:space="preserve"> zł;</w:t>
      </w:r>
    </w:p>
    <w:p w:rsidR="00696ED9" w:rsidRPr="00851F84" w:rsidRDefault="00696ED9" w:rsidP="005D0395">
      <w:pPr>
        <w:numPr>
          <w:ilvl w:val="0"/>
          <w:numId w:val="37"/>
        </w:numPr>
        <w:spacing w:after="0" w:line="22" w:lineRule="atLeast"/>
        <w:jc w:val="both"/>
        <w:rPr>
          <w:rFonts w:ascii="Times New Roman" w:eastAsia="MS Mincho" w:hAnsi="Times New Roman" w:cs="Times New Roman"/>
          <w:sz w:val="24"/>
          <w:szCs w:val="20"/>
        </w:rPr>
      </w:pPr>
      <w:r w:rsidRPr="00851F84">
        <w:rPr>
          <w:rFonts w:ascii="Times New Roman" w:eastAsia="MS Mincho" w:hAnsi="Times New Roman" w:cs="Times New Roman"/>
          <w:sz w:val="24"/>
          <w:szCs w:val="20"/>
        </w:rPr>
        <w:t xml:space="preserve">GOPS plan- </w:t>
      </w:r>
      <w:r w:rsidR="00FB571E">
        <w:rPr>
          <w:rFonts w:ascii="Times New Roman" w:eastAsia="MS Mincho" w:hAnsi="Times New Roman" w:cs="Times New Roman"/>
          <w:sz w:val="24"/>
          <w:szCs w:val="20"/>
        </w:rPr>
        <w:t>2.000</w:t>
      </w:r>
      <w:r w:rsidR="00BF3498" w:rsidRPr="00851F84">
        <w:rPr>
          <w:rFonts w:ascii="Times New Roman" w:eastAsia="MS Mincho" w:hAnsi="Times New Roman" w:cs="Times New Roman"/>
          <w:sz w:val="24"/>
          <w:szCs w:val="20"/>
        </w:rPr>
        <w:t>,00</w:t>
      </w:r>
      <w:r w:rsidRPr="00851F84">
        <w:rPr>
          <w:rFonts w:ascii="Times New Roman" w:eastAsia="MS Mincho" w:hAnsi="Times New Roman" w:cs="Times New Roman"/>
          <w:sz w:val="24"/>
          <w:szCs w:val="20"/>
        </w:rPr>
        <w:t>, wykonanie –</w:t>
      </w:r>
      <w:r w:rsidR="00FB571E">
        <w:rPr>
          <w:rFonts w:ascii="Times New Roman" w:eastAsia="MS Mincho" w:hAnsi="Times New Roman" w:cs="Times New Roman"/>
          <w:sz w:val="24"/>
          <w:szCs w:val="20"/>
        </w:rPr>
        <w:t>1.408,00</w:t>
      </w:r>
      <w:r w:rsidR="000B6D67">
        <w:rPr>
          <w:rFonts w:ascii="Times New Roman" w:eastAsia="MS Mincho" w:hAnsi="Times New Roman" w:cs="Times New Roman"/>
          <w:sz w:val="24"/>
          <w:szCs w:val="20"/>
        </w:rPr>
        <w:t xml:space="preserve"> zł;</w:t>
      </w:r>
    </w:p>
    <w:p w:rsidR="00DA0E6C" w:rsidRPr="00851F84" w:rsidRDefault="00696ED9" w:rsidP="005D0395">
      <w:pPr>
        <w:numPr>
          <w:ilvl w:val="0"/>
          <w:numId w:val="37"/>
        </w:numPr>
        <w:spacing w:after="0" w:line="22" w:lineRule="atLeast"/>
        <w:jc w:val="both"/>
        <w:rPr>
          <w:rFonts w:ascii="Times New Roman" w:eastAsia="MS Mincho" w:hAnsi="Times New Roman" w:cs="Times New Roman"/>
          <w:sz w:val="24"/>
        </w:rPr>
      </w:pPr>
      <w:r w:rsidRPr="00851F84">
        <w:rPr>
          <w:rFonts w:ascii="Times New Roman" w:eastAsia="MS Mincho" w:hAnsi="Times New Roman" w:cs="Times New Roman"/>
          <w:sz w:val="24"/>
          <w:szCs w:val="20"/>
        </w:rPr>
        <w:t>Zespół ds. Oświaty –</w:t>
      </w:r>
      <w:r w:rsidR="004B1D16">
        <w:rPr>
          <w:rFonts w:ascii="Times New Roman" w:eastAsia="MS Mincho" w:hAnsi="Times New Roman" w:cs="Times New Roman"/>
          <w:sz w:val="24"/>
        </w:rPr>
        <w:t>5</w:t>
      </w:r>
      <w:r w:rsidR="00BF3498" w:rsidRPr="00851F84">
        <w:rPr>
          <w:rFonts w:ascii="Times New Roman" w:eastAsia="MS Mincho" w:hAnsi="Times New Roman" w:cs="Times New Roman"/>
          <w:sz w:val="24"/>
        </w:rPr>
        <w:t xml:space="preserve">00,00 </w:t>
      </w:r>
      <w:r w:rsidR="00DA0E6C" w:rsidRPr="00851F84">
        <w:rPr>
          <w:rFonts w:ascii="Times New Roman" w:eastAsia="MS Mincho" w:hAnsi="Times New Roman" w:cs="Times New Roman"/>
          <w:sz w:val="24"/>
        </w:rPr>
        <w:t>zł, wykonanie</w:t>
      </w:r>
      <w:r w:rsidR="009A3750">
        <w:rPr>
          <w:rFonts w:ascii="Times New Roman" w:eastAsia="MS Mincho" w:hAnsi="Times New Roman" w:cs="Times New Roman"/>
          <w:sz w:val="24"/>
        </w:rPr>
        <w:t xml:space="preserve">- </w:t>
      </w:r>
      <w:r w:rsidR="004B1D16">
        <w:rPr>
          <w:rFonts w:ascii="Times New Roman" w:eastAsia="MS Mincho" w:hAnsi="Times New Roman" w:cs="Times New Roman"/>
          <w:sz w:val="24"/>
        </w:rPr>
        <w:t>28,99</w:t>
      </w:r>
      <w:r w:rsidR="000B6D67">
        <w:rPr>
          <w:rFonts w:ascii="Times New Roman" w:eastAsia="MS Mincho" w:hAnsi="Times New Roman" w:cs="Times New Roman"/>
          <w:sz w:val="24"/>
        </w:rPr>
        <w:t xml:space="preserve">  zł;</w:t>
      </w:r>
    </w:p>
    <w:p w:rsidR="00DA0E6C" w:rsidRPr="00851F84" w:rsidRDefault="00DA0E6C" w:rsidP="005D0395">
      <w:pPr>
        <w:numPr>
          <w:ilvl w:val="0"/>
          <w:numId w:val="37"/>
        </w:numPr>
        <w:spacing w:after="0" w:line="22" w:lineRule="atLeast"/>
        <w:jc w:val="both"/>
        <w:rPr>
          <w:rFonts w:ascii="Times New Roman" w:eastAsia="MS Mincho" w:hAnsi="Times New Roman" w:cs="Times New Roman"/>
          <w:sz w:val="24"/>
        </w:rPr>
      </w:pPr>
      <w:r w:rsidRPr="00851F84">
        <w:rPr>
          <w:rFonts w:ascii="Times New Roman" w:eastAsia="MS Mincho" w:hAnsi="Times New Roman" w:cs="Times New Roman"/>
          <w:sz w:val="24"/>
        </w:rPr>
        <w:t xml:space="preserve">Szkoła Podstawowa im. Agaty Mróz w Niemczu: plan </w:t>
      </w:r>
      <w:r w:rsidR="00FE071B" w:rsidRPr="00851F84">
        <w:rPr>
          <w:rFonts w:ascii="Times New Roman" w:eastAsia="MS Mincho" w:hAnsi="Times New Roman" w:cs="Times New Roman"/>
          <w:sz w:val="24"/>
        </w:rPr>
        <w:t>5</w:t>
      </w:r>
      <w:r w:rsidR="00B6153C">
        <w:rPr>
          <w:rFonts w:ascii="Times New Roman" w:eastAsia="MS Mincho" w:hAnsi="Times New Roman" w:cs="Times New Roman"/>
          <w:sz w:val="24"/>
        </w:rPr>
        <w:t>.0</w:t>
      </w:r>
      <w:r w:rsidR="00FE071B" w:rsidRPr="00851F84">
        <w:rPr>
          <w:rFonts w:ascii="Times New Roman" w:eastAsia="MS Mincho" w:hAnsi="Times New Roman" w:cs="Times New Roman"/>
          <w:sz w:val="24"/>
        </w:rPr>
        <w:t>00,00</w:t>
      </w:r>
      <w:r w:rsidRPr="00851F84">
        <w:rPr>
          <w:rFonts w:ascii="Times New Roman" w:eastAsia="MS Mincho" w:hAnsi="Times New Roman" w:cs="Times New Roman"/>
          <w:sz w:val="24"/>
        </w:rPr>
        <w:t xml:space="preserve"> zł, wykonanie</w:t>
      </w:r>
      <w:r w:rsidR="00B6153C">
        <w:rPr>
          <w:rFonts w:ascii="Times New Roman" w:eastAsia="MS Mincho" w:hAnsi="Times New Roman" w:cs="Times New Roman"/>
          <w:sz w:val="24"/>
        </w:rPr>
        <w:t>113,81</w:t>
      </w:r>
      <w:r w:rsidR="000B6D67">
        <w:rPr>
          <w:rFonts w:ascii="Times New Roman" w:eastAsia="MS Mincho" w:hAnsi="Times New Roman" w:cs="Times New Roman"/>
          <w:sz w:val="24"/>
        </w:rPr>
        <w:t xml:space="preserve"> zł;</w:t>
      </w:r>
    </w:p>
    <w:p w:rsidR="00DA0E6C" w:rsidRPr="00851F84" w:rsidRDefault="00DA0E6C" w:rsidP="005D0395">
      <w:pPr>
        <w:numPr>
          <w:ilvl w:val="0"/>
          <w:numId w:val="37"/>
        </w:numPr>
        <w:spacing w:after="0" w:line="22" w:lineRule="atLeast"/>
        <w:jc w:val="both"/>
        <w:rPr>
          <w:rFonts w:ascii="Times New Roman" w:eastAsia="MS Mincho" w:hAnsi="Times New Roman" w:cs="Times New Roman"/>
          <w:sz w:val="24"/>
        </w:rPr>
      </w:pPr>
      <w:r w:rsidRPr="00851F84">
        <w:rPr>
          <w:rFonts w:ascii="Times New Roman" w:eastAsia="MS Mincho" w:hAnsi="Times New Roman" w:cs="Times New Roman"/>
          <w:sz w:val="24"/>
        </w:rPr>
        <w:t xml:space="preserve">Szkoła Podstawowa im. Polskich Olimpijczyków w Osielsku: plan </w:t>
      </w:r>
      <w:r w:rsidR="000A0E8F">
        <w:rPr>
          <w:rFonts w:ascii="Times New Roman" w:eastAsia="MS Mincho" w:hAnsi="Times New Roman" w:cs="Times New Roman"/>
          <w:sz w:val="24"/>
        </w:rPr>
        <w:t>18.500,00</w:t>
      </w:r>
      <w:r w:rsidRPr="00851F84">
        <w:rPr>
          <w:rFonts w:ascii="Times New Roman" w:eastAsia="MS Mincho" w:hAnsi="Times New Roman" w:cs="Times New Roman"/>
          <w:sz w:val="24"/>
        </w:rPr>
        <w:t xml:space="preserve"> zł, wykonanie </w:t>
      </w:r>
      <w:r w:rsidR="000A0E8F">
        <w:rPr>
          <w:rFonts w:ascii="Times New Roman" w:eastAsia="MS Mincho" w:hAnsi="Times New Roman" w:cs="Times New Roman"/>
          <w:sz w:val="24"/>
        </w:rPr>
        <w:t>9.684,00</w:t>
      </w:r>
      <w:r w:rsidR="000B6D67">
        <w:rPr>
          <w:rFonts w:ascii="Times New Roman" w:eastAsia="MS Mincho" w:hAnsi="Times New Roman" w:cs="Times New Roman"/>
          <w:sz w:val="24"/>
        </w:rPr>
        <w:t xml:space="preserve"> zł;</w:t>
      </w:r>
    </w:p>
    <w:p w:rsidR="00DA0E6C" w:rsidRPr="00851F84" w:rsidRDefault="00DA0E6C" w:rsidP="005D0395">
      <w:pPr>
        <w:numPr>
          <w:ilvl w:val="0"/>
          <w:numId w:val="37"/>
        </w:numPr>
        <w:spacing w:after="0" w:line="22" w:lineRule="atLeast"/>
        <w:jc w:val="both"/>
        <w:rPr>
          <w:rFonts w:ascii="Times New Roman" w:eastAsia="MS Mincho" w:hAnsi="Times New Roman" w:cs="Times New Roman"/>
          <w:sz w:val="24"/>
        </w:rPr>
      </w:pPr>
      <w:r w:rsidRPr="00851F84">
        <w:rPr>
          <w:rFonts w:ascii="Times New Roman" w:eastAsia="MS Mincho" w:hAnsi="Times New Roman" w:cs="Times New Roman"/>
          <w:sz w:val="24"/>
        </w:rPr>
        <w:t>Szkoła Podstawowa im. Janusza Korczaka w Żołędowie: plan</w:t>
      </w:r>
      <w:r w:rsidR="004B1D16">
        <w:rPr>
          <w:rFonts w:ascii="Times New Roman" w:eastAsia="MS Mincho" w:hAnsi="Times New Roman" w:cs="Times New Roman"/>
          <w:sz w:val="24"/>
        </w:rPr>
        <w:t>2.500,00</w:t>
      </w:r>
      <w:r w:rsidRPr="00851F84">
        <w:rPr>
          <w:rFonts w:ascii="Times New Roman" w:eastAsia="MS Mincho" w:hAnsi="Times New Roman" w:cs="Times New Roman"/>
          <w:sz w:val="24"/>
        </w:rPr>
        <w:t xml:space="preserve"> zł, wykonanie </w:t>
      </w:r>
      <w:r w:rsidR="00FE071B" w:rsidRPr="00851F84">
        <w:rPr>
          <w:rFonts w:ascii="Times New Roman" w:eastAsia="MS Mincho" w:hAnsi="Times New Roman" w:cs="Times New Roman"/>
          <w:sz w:val="24"/>
        </w:rPr>
        <w:t>7</w:t>
      </w:r>
      <w:r w:rsidR="004B1D16">
        <w:rPr>
          <w:rFonts w:ascii="Times New Roman" w:eastAsia="MS Mincho" w:hAnsi="Times New Roman" w:cs="Times New Roman"/>
          <w:sz w:val="24"/>
        </w:rPr>
        <w:t>9,96</w:t>
      </w:r>
      <w:r w:rsidR="000B6D67">
        <w:rPr>
          <w:rFonts w:ascii="Times New Roman" w:eastAsia="MS Mincho" w:hAnsi="Times New Roman" w:cs="Times New Roman"/>
          <w:sz w:val="24"/>
        </w:rPr>
        <w:t xml:space="preserve"> zł;</w:t>
      </w:r>
    </w:p>
    <w:p w:rsidR="003B38D2" w:rsidRPr="00851F84" w:rsidRDefault="003B38D2" w:rsidP="005D0395">
      <w:pPr>
        <w:numPr>
          <w:ilvl w:val="0"/>
          <w:numId w:val="37"/>
        </w:numPr>
        <w:spacing w:after="0" w:line="22" w:lineRule="atLeast"/>
        <w:jc w:val="both"/>
        <w:rPr>
          <w:rFonts w:ascii="Times New Roman" w:eastAsia="MS Mincho" w:hAnsi="Times New Roman" w:cs="Times New Roman"/>
          <w:sz w:val="24"/>
        </w:rPr>
      </w:pPr>
      <w:r w:rsidRPr="00851F84">
        <w:rPr>
          <w:rFonts w:ascii="Times New Roman" w:eastAsia="MS Mincho" w:hAnsi="Times New Roman" w:cs="Times New Roman"/>
          <w:sz w:val="24"/>
        </w:rPr>
        <w:t xml:space="preserve">Szkoła Podstawowa im. Jan Pawła II w Maksymilianowie: plan </w:t>
      </w:r>
      <w:r w:rsidR="00B6153C">
        <w:rPr>
          <w:rFonts w:ascii="Times New Roman" w:eastAsia="MS Mincho" w:hAnsi="Times New Roman" w:cs="Times New Roman"/>
          <w:sz w:val="24"/>
        </w:rPr>
        <w:t>5.000,00</w:t>
      </w:r>
      <w:r w:rsidRPr="00851F84">
        <w:rPr>
          <w:rFonts w:ascii="Times New Roman" w:eastAsia="MS Mincho" w:hAnsi="Times New Roman" w:cs="Times New Roman"/>
          <w:sz w:val="24"/>
        </w:rPr>
        <w:t xml:space="preserve"> zł, wykonanie </w:t>
      </w:r>
      <w:r w:rsidR="00B6153C">
        <w:rPr>
          <w:rFonts w:ascii="Times New Roman" w:eastAsia="MS Mincho" w:hAnsi="Times New Roman" w:cs="Times New Roman"/>
          <w:sz w:val="24"/>
        </w:rPr>
        <w:t>723,66</w:t>
      </w:r>
      <w:r w:rsidR="000B6D67">
        <w:rPr>
          <w:rFonts w:ascii="Times New Roman" w:eastAsia="MS Mincho" w:hAnsi="Times New Roman" w:cs="Times New Roman"/>
          <w:sz w:val="24"/>
        </w:rPr>
        <w:t xml:space="preserve"> zł;</w:t>
      </w:r>
    </w:p>
    <w:p w:rsidR="00DA0E6C" w:rsidRPr="00851F84" w:rsidRDefault="003B38D2" w:rsidP="005D0395">
      <w:pPr>
        <w:numPr>
          <w:ilvl w:val="0"/>
          <w:numId w:val="37"/>
        </w:numPr>
        <w:spacing w:after="0" w:line="22" w:lineRule="atLeast"/>
        <w:jc w:val="both"/>
        <w:rPr>
          <w:rFonts w:ascii="Times New Roman" w:eastAsia="MS Mincho" w:hAnsi="Times New Roman" w:cs="Times New Roman"/>
          <w:sz w:val="24"/>
        </w:rPr>
      </w:pPr>
      <w:r w:rsidRPr="00851F84">
        <w:rPr>
          <w:rFonts w:ascii="Times New Roman" w:eastAsia="MS Mincho" w:hAnsi="Times New Roman" w:cs="Times New Roman"/>
          <w:sz w:val="24"/>
        </w:rPr>
        <w:t xml:space="preserve">Przedszkole Publiczne Nr 1 w Osielsku: plan </w:t>
      </w:r>
      <w:r w:rsidR="000A0E8F">
        <w:rPr>
          <w:rFonts w:ascii="Times New Roman" w:eastAsia="MS Mincho" w:hAnsi="Times New Roman" w:cs="Times New Roman"/>
          <w:sz w:val="24"/>
        </w:rPr>
        <w:t>2.000,00</w:t>
      </w:r>
      <w:r w:rsidR="00DA0E6C" w:rsidRPr="00851F84">
        <w:rPr>
          <w:rFonts w:ascii="Times New Roman" w:eastAsia="MS Mincho" w:hAnsi="Times New Roman" w:cs="Times New Roman"/>
          <w:sz w:val="24"/>
        </w:rPr>
        <w:t xml:space="preserve"> zł, wykonanie</w:t>
      </w:r>
      <w:r w:rsidR="002C793A" w:rsidRPr="00851F84">
        <w:rPr>
          <w:rFonts w:ascii="Times New Roman" w:eastAsia="MS Mincho" w:hAnsi="Times New Roman" w:cs="Times New Roman"/>
          <w:sz w:val="24"/>
        </w:rPr>
        <w:t xml:space="preserve"> – </w:t>
      </w:r>
      <w:r w:rsidR="000A0E8F">
        <w:rPr>
          <w:rFonts w:ascii="Times New Roman" w:eastAsia="MS Mincho" w:hAnsi="Times New Roman" w:cs="Times New Roman"/>
          <w:sz w:val="24"/>
        </w:rPr>
        <w:t>549,03</w:t>
      </w:r>
      <w:r w:rsidR="001F1C22" w:rsidRPr="00851F84">
        <w:rPr>
          <w:rFonts w:ascii="Times New Roman" w:eastAsia="MS Mincho" w:hAnsi="Times New Roman" w:cs="Times New Roman"/>
          <w:sz w:val="24"/>
        </w:rPr>
        <w:t xml:space="preserve">  zł.</w:t>
      </w:r>
    </w:p>
    <w:p w:rsidR="00315C7D" w:rsidRPr="00851F84" w:rsidRDefault="00315C7D" w:rsidP="00714834">
      <w:pPr>
        <w:spacing w:after="0" w:line="22" w:lineRule="atLeast"/>
        <w:ind w:left="720"/>
        <w:jc w:val="both"/>
        <w:rPr>
          <w:rFonts w:ascii="Times New Roman" w:eastAsia="MS Mincho" w:hAnsi="Times New Roman" w:cs="Times New Roman"/>
          <w:sz w:val="24"/>
          <w:szCs w:val="20"/>
        </w:rPr>
      </w:pPr>
    </w:p>
    <w:p w:rsidR="00315C7D" w:rsidRPr="00D67F10" w:rsidRDefault="00315C7D" w:rsidP="00714834">
      <w:pPr>
        <w:spacing w:after="0" w:line="22" w:lineRule="atLeast"/>
        <w:jc w:val="both"/>
        <w:rPr>
          <w:rFonts w:ascii="Times New Roman" w:eastAsia="MS Mincho" w:hAnsi="Times New Roman" w:cs="Times New Roman"/>
          <w:sz w:val="24"/>
          <w:szCs w:val="20"/>
        </w:rPr>
      </w:pPr>
      <w:r w:rsidRPr="00D67F10">
        <w:rPr>
          <w:rFonts w:ascii="Times New Roman" w:eastAsia="MS Mincho" w:hAnsi="Times New Roman" w:cs="Times New Roman"/>
          <w:sz w:val="24"/>
          <w:szCs w:val="20"/>
          <w:u w:val="single"/>
        </w:rPr>
        <w:t xml:space="preserve">Rozdział 75404 – Komendy </w:t>
      </w:r>
      <w:r w:rsidR="0070487D" w:rsidRPr="00D67F10">
        <w:rPr>
          <w:rFonts w:ascii="Times New Roman" w:eastAsia="MS Mincho" w:hAnsi="Times New Roman" w:cs="Times New Roman"/>
          <w:sz w:val="24"/>
          <w:szCs w:val="20"/>
          <w:u w:val="single"/>
        </w:rPr>
        <w:t xml:space="preserve">powiatowe </w:t>
      </w:r>
      <w:r w:rsidRPr="00D67F10">
        <w:rPr>
          <w:rFonts w:ascii="Times New Roman" w:eastAsia="MS Mincho" w:hAnsi="Times New Roman" w:cs="Times New Roman"/>
          <w:sz w:val="24"/>
          <w:szCs w:val="20"/>
          <w:u w:val="single"/>
        </w:rPr>
        <w:t xml:space="preserve">policji </w:t>
      </w:r>
    </w:p>
    <w:p w:rsidR="00065BA6" w:rsidRPr="00065BA6" w:rsidRDefault="00315C7D" w:rsidP="0098211F">
      <w:pPr>
        <w:spacing w:after="0" w:line="22" w:lineRule="atLeast"/>
        <w:jc w:val="both"/>
        <w:rPr>
          <w:rFonts w:ascii="Times New Roman" w:eastAsia="MS Mincho" w:hAnsi="Times New Roman" w:cs="Times New Roman"/>
          <w:sz w:val="24"/>
          <w:szCs w:val="20"/>
        </w:rPr>
      </w:pPr>
      <w:r w:rsidRPr="00065BA6">
        <w:rPr>
          <w:rFonts w:ascii="Times New Roman" w:eastAsia="MS Mincho" w:hAnsi="Times New Roman" w:cs="Times New Roman"/>
          <w:sz w:val="24"/>
          <w:szCs w:val="20"/>
        </w:rPr>
        <w:t xml:space="preserve">Plan  </w:t>
      </w:r>
      <w:r w:rsidR="00D67F10" w:rsidRPr="00065BA6">
        <w:rPr>
          <w:rFonts w:ascii="Times New Roman" w:eastAsia="MS Mincho" w:hAnsi="Times New Roman" w:cs="Times New Roman"/>
          <w:sz w:val="24"/>
          <w:szCs w:val="20"/>
        </w:rPr>
        <w:t>3</w:t>
      </w:r>
      <w:r w:rsidR="0070487D" w:rsidRPr="00065BA6">
        <w:rPr>
          <w:rFonts w:ascii="Times New Roman" w:eastAsia="MS Mincho" w:hAnsi="Times New Roman" w:cs="Times New Roman"/>
          <w:sz w:val="24"/>
          <w:szCs w:val="20"/>
        </w:rPr>
        <w:t xml:space="preserve">0.000,00 zł, wykonanie – </w:t>
      </w:r>
      <w:r w:rsidR="00D67F10" w:rsidRPr="00065BA6">
        <w:rPr>
          <w:rFonts w:ascii="Times New Roman" w:eastAsia="MS Mincho" w:hAnsi="Times New Roman" w:cs="Times New Roman"/>
          <w:sz w:val="24"/>
          <w:szCs w:val="20"/>
        </w:rPr>
        <w:t xml:space="preserve">0 zł </w:t>
      </w:r>
      <w:r w:rsidR="003F5AA2">
        <w:rPr>
          <w:rFonts w:ascii="Times New Roman" w:eastAsia="MS Mincho" w:hAnsi="Times New Roman" w:cs="Times New Roman"/>
          <w:sz w:val="24"/>
          <w:szCs w:val="20"/>
        </w:rPr>
        <w:t>.</w:t>
      </w:r>
    </w:p>
    <w:p w:rsidR="00FA2DB0" w:rsidRPr="00065BA6" w:rsidRDefault="00065BA6" w:rsidP="0098211F">
      <w:pPr>
        <w:spacing w:after="0" w:line="22" w:lineRule="atLeast"/>
        <w:jc w:val="both"/>
        <w:rPr>
          <w:rFonts w:ascii="Times New Roman" w:eastAsia="MS Mincho" w:hAnsi="Times New Roman" w:cs="Times New Roman"/>
          <w:sz w:val="24"/>
          <w:szCs w:val="20"/>
        </w:rPr>
      </w:pPr>
      <w:r w:rsidRPr="00065BA6">
        <w:rPr>
          <w:rFonts w:ascii="Times New Roman" w:eastAsia="MS Mincho" w:hAnsi="Times New Roman" w:cs="Times New Roman"/>
          <w:sz w:val="24"/>
          <w:szCs w:val="20"/>
        </w:rPr>
        <w:t>Zaplanowano w</w:t>
      </w:r>
      <w:r w:rsidR="0070487D" w:rsidRPr="00065BA6">
        <w:rPr>
          <w:rFonts w:ascii="Times New Roman" w:eastAsia="MS Mincho" w:hAnsi="Times New Roman" w:cs="Times New Roman"/>
          <w:sz w:val="24"/>
        </w:rPr>
        <w:t xml:space="preserve">ydatki bieżące </w:t>
      </w:r>
      <w:r w:rsidR="00BE4760">
        <w:rPr>
          <w:rFonts w:ascii="Times New Roman" w:eastAsia="MS Mincho" w:hAnsi="Times New Roman" w:cs="Times New Roman"/>
          <w:sz w:val="24"/>
        </w:rPr>
        <w:t xml:space="preserve">na </w:t>
      </w:r>
      <w:r w:rsidR="00483147">
        <w:rPr>
          <w:rFonts w:ascii="Times New Roman" w:eastAsia="MS Mincho" w:hAnsi="Times New Roman" w:cs="Times New Roman"/>
          <w:sz w:val="24"/>
        </w:rPr>
        <w:t xml:space="preserve">zapewnienie poprawy bezpieczeństwa mieszkańcom  gminy poprzez dofinansowanie </w:t>
      </w:r>
      <w:r w:rsidR="00A0273A">
        <w:rPr>
          <w:rFonts w:ascii="Times New Roman" w:eastAsia="MS Mincho" w:hAnsi="Times New Roman" w:cs="Times New Roman"/>
          <w:sz w:val="24"/>
        </w:rPr>
        <w:t xml:space="preserve">wynagrodzenia za </w:t>
      </w:r>
      <w:r w:rsidR="00483147">
        <w:rPr>
          <w:rFonts w:ascii="Times New Roman" w:eastAsia="MS Mincho" w:hAnsi="Times New Roman" w:cs="Times New Roman"/>
          <w:sz w:val="24"/>
        </w:rPr>
        <w:t xml:space="preserve">czas pełnienia służby prewencyjnej  na terenie gminy Osielsko </w:t>
      </w:r>
      <w:r w:rsidR="00A0273A">
        <w:rPr>
          <w:rFonts w:ascii="Times New Roman" w:eastAsia="MS Mincho" w:hAnsi="Times New Roman" w:cs="Times New Roman"/>
          <w:sz w:val="24"/>
        </w:rPr>
        <w:t xml:space="preserve">przez </w:t>
      </w:r>
      <w:r w:rsidR="00483147">
        <w:rPr>
          <w:rFonts w:ascii="Times New Roman" w:eastAsia="MS Mincho" w:hAnsi="Times New Roman" w:cs="Times New Roman"/>
          <w:sz w:val="24"/>
        </w:rPr>
        <w:t>umu</w:t>
      </w:r>
      <w:r w:rsidR="00BE4760">
        <w:rPr>
          <w:rFonts w:ascii="Times New Roman" w:eastAsia="MS Mincho" w:hAnsi="Times New Roman" w:cs="Times New Roman"/>
          <w:sz w:val="24"/>
        </w:rPr>
        <w:t>n</w:t>
      </w:r>
      <w:r w:rsidR="00483147">
        <w:rPr>
          <w:rFonts w:ascii="Times New Roman" w:eastAsia="MS Mincho" w:hAnsi="Times New Roman" w:cs="Times New Roman"/>
          <w:sz w:val="24"/>
        </w:rPr>
        <w:t>durowane patrole policji.</w:t>
      </w:r>
      <w:r w:rsidR="00AF2E52">
        <w:rPr>
          <w:rFonts w:ascii="Times New Roman" w:eastAsia="MS Mincho" w:hAnsi="Times New Roman" w:cs="Times New Roman"/>
          <w:sz w:val="24"/>
        </w:rPr>
        <w:t xml:space="preserve"> Gmina przekaże środki jako </w:t>
      </w:r>
      <w:r w:rsidR="0098211F">
        <w:rPr>
          <w:rFonts w:ascii="Times New Roman" w:eastAsia="MS Mincho" w:hAnsi="Times New Roman" w:cs="Times New Roman"/>
          <w:sz w:val="24"/>
        </w:rPr>
        <w:t>r</w:t>
      </w:r>
      <w:r w:rsidR="00AF2E52">
        <w:rPr>
          <w:rFonts w:ascii="Times New Roman" w:eastAsia="MS Mincho" w:hAnsi="Times New Roman" w:cs="Times New Roman"/>
          <w:sz w:val="24"/>
        </w:rPr>
        <w:t xml:space="preserve">ekompensatę za czas służby przekraczający normę. </w:t>
      </w:r>
      <w:r w:rsidR="00BE4760">
        <w:rPr>
          <w:rFonts w:ascii="Times New Roman" w:eastAsia="MS Mincho" w:hAnsi="Times New Roman" w:cs="Times New Roman"/>
          <w:sz w:val="24"/>
        </w:rPr>
        <w:t xml:space="preserve">Środki  zostaną </w:t>
      </w:r>
      <w:r w:rsidRPr="00065BA6">
        <w:rPr>
          <w:rFonts w:ascii="Times New Roman" w:eastAsia="MS Mincho" w:hAnsi="Times New Roman" w:cs="Times New Roman"/>
          <w:sz w:val="24"/>
        </w:rPr>
        <w:t xml:space="preserve"> wpła</w:t>
      </w:r>
      <w:r w:rsidR="00241B80">
        <w:rPr>
          <w:rFonts w:ascii="Times New Roman" w:eastAsia="MS Mincho" w:hAnsi="Times New Roman" w:cs="Times New Roman"/>
          <w:sz w:val="24"/>
        </w:rPr>
        <w:t xml:space="preserve">cone </w:t>
      </w:r>
      <w:r w:rsidRPr="00065BA6">
        <w:rPr>
          <w:rFonts w:ascii="Times New Roman" w:eastAsia="MS Mincho" w:hAnsi="Times New Roman" w:cs="Times New Roman"/>
          <w:sz w:val="24"/>
        </w:rPr>
        <w:t xml:space="preserve"> na </w:t>
      </w:r>
      <w:r w:rsidR="00315C7D" w:rsidRPr="00065BA6">
        <w:rPr>
          <w:rFonts w:ascii="Times New Roman" w:eastAsia="MS Mincho" w:hAnsi="Times New Roman" w:cs="Times New Roman"/>
          <w:sz w:val="24"/>
        </w:rPr>
        <w:t xml:space="preserve">państwowy fundusz celowy Policji w kwocie </w:t>
      </w:r>
      <w:r w:rsidRPr="00065BA6">
        <w:rPr>
          <w:rFonts w:ascii="Times New Roman" w:eastAsia="MS Mincho" w:hAnsi="Times New Roman" w:cs="Times New Roman"/>
          <w:sz w:val="24"/>
        </w:rPr>
        <w:t>3</w:t>
      </w:r>
      <w:r w:rsidR="00315C7D" w:rsidRPr="00065BA6">
        <w:rPr>
          <w:rFonts w:ascii="Times New Roman" w:eastAsia="MS Mincho" w:hAnsi="Times New Roman" w:cs="Times New Roman"/>
          <w:sz w:val="24"/>
        </w:rPr>
        <w:t>0.000,00 zł</w:t>
      </w:r>
      <w:r w:rsidR="00241B80">
        <w:rPr>
          <w:rFonts w:ascii="Times New Roman" w:eastAsia="MS Mincho" w:hAnsi="Times New Roman" w:cs="Times New Roman"/>
          <w:sz w:val="24"/>
        </w:rPr>
        <w:t xml:space="preserve">. Realizacja </w:t>
      </w:r>
      <w:r w:rsidR="003C21FF">
        <w:rPr>
          <w:rFonts w:ascii="Times New Roman" w:eastAsia="MS Mincho" w:hAnsi="Times New Roman" w:cs="Times New Roman"/>
          <w:sz w:val="24"/>
        </w:rPr>
        <w:t xml:space="preserve">wydatków </w:t>
      </w:r>
      <w:r w:rsidR="0098211F">
        <w:rPr>
          <w:rFonts w:ascii="Times New Roman" w:eastAsia="MS Mincho" w:hAnsi="Times New Roman" w:cs="Times New Roman"/>
          <w:sz w:val="24"/>
        </w:rPr>
        <w:br/>
      </w:r>
      <w:r w:rsidR="00241B80">
        <w:rPr>
          <w:rFonts w:ascii="Times New Roman" w:eastAsia="MS Mincho" w:hAnsi="Times New Roman" w:cs="Times New Roman"/>
          <w:sz w:val="24"/>
        </w:rPr>
        <w:t>w II półroczu 2021</w:t>
      </w:r>
      <w:r w:rsidR="00AF2E52">
        <w:rPr>
          <w:rFonts w:ascii="Times New Roman" w:eastAsia="MS Mincho" w:hAnsi="Times New Roman" w:cs="Times New Roman"/>
          <w:sz w:val="24"/>
        </w:rPr>
        <w:t xml:space="preserve"> roku.</w:t>
      </w:r>
    </w:p>
    <w:p w:rsidR="00D67F10" w:rsidRPr="00065BA6" w:rsidRDefault="00D67F10" w:rsidP="00714834">
      <w:pPr>
        <w:pStyle w:val="Akapitzlist"/>
        <w:spacing w:line="22" w:lineRule="atLeast"/>
        <w:jc w:val="both"/>
        <w:rPr>
          <w:rFonts w:eastAsia="MS Mincho"/>
          <w:color w:val="1F497D" w:themeColor="text2"/>
          <w:sz w:val="24"/>
        </w:rPr>
      </w:pPr>
    </w:p>
    <w:p w:rsidR="00315C7D" w:rsidRPr="0000465C" w:rsidRDefault="00315C7D" w:rsidP="00714834">
      <w:pPr>
        <w:spacing w:after="0" w:line="22" w:lineRule="atLeast"/>
        <w:jc w:val="both"/>
        <w:rPr>
          <w:rFonts w:ascii="Times New Roman" w:eastAsia="MS Mincho" w:hAnsi="Times New Roman" w:cs="Times New Roman"/>
          <w:sz w:val="24"/>
          <w:szCs w:val="20"/>
        </w:rPr>
      </w:pPr>
      <w:r w:rsidRPr="0000465C">
        <w:rPr>
          <w:rFonts w:ascii="Times New Roman" w:eastAsia="MS Mincho" w:hAnsi="Times New Roman" w:cs="Times New Roman"/>
          <w:sz w:val="24"/>
          <w:szCs w:val="20"/>
          <w:u w:val="single"/>
        </w:rPr>
        <w:t>Rozdział 7541</w:t>
      </w:r>
      <w:r w:rsidR="00F841B4" w:rsidRPr="0000465C">
        <w:rPr>
          <w:rFonts w:ascii="Times New Roman" w:eastAsia="MS Mincho" w:hAnsi="Times New Roman" w:cs="Times New Roman"/>
          <w:sz w:val="24"/>
          <w:szCs w:val="20"/>
          <w:u w:val="single"/>
        </w:rPr>
        <w:t>1</w:t>
      </w:r>
      <w:r w:rsidRPr="0000465C">
        <w:rPr>
          <w:rFonts w:ascii="Times New Roman" w:eastAsia="MS Mincho" w:hAnsi="Times New Roman" w:cs="Times New Roman"/>
          <w:sz w:val="24"/>
          <w:szCs w:val="20"/>
          <w:u w:val="single"/>
        </w:rPr>
        <w:t xml:space="preserve"> – </w:t>
      </w:r>
      <w:r w:rsidR="00827B90">
        <w:rPr>
          <w:rFonts w:ascii="Times New Roman" w:eastAsia="MS Mincho" w:hAnsi="Times New Roman" w:cs="Times New Roman"/>
          <w:sz w:val="24"/>
          <w:szCs w:val="20"/>
          <w:u w:val="single"/>
        </w:rPr>
        <w:t>Komendy powiatowe Państwowej Straży Pożarnej</w:t>
      </w:r>
    </w:p>
    <w:p w:rsidR="00315C7D" w:rsidRPr="0000465C" w:rsidRDefault="00315C7D" w:rsidP="00714834">
      <w:pPr>
        <w:spacing w:after="0" w:line="22" w:lineRule="atLeast"/>
        <w:jc w:val="both"/>
        <w:rPr>
          <w:rFonts w:ascii="Times New Roman" w:eastAsia="MS Mincho" w:hAnsi="Times New Roman" w:cs="Times New Roman"/>
          <w:sz w:val="24"/>
          <w:szCs w:val="20"/>
        </w:rPr>
      </w:pPr>
      <w:r w:rsidRPr="0000465C">
        <w:rPr>
          <w:rFonts w:ascii="Times New Roman" w:eastAsia="MS Mincho" w:hAnsi="Times New Roman" w:cs="Times New Roman"/>
          <w:sz w:val="24"/>
          <w:szCs w:val="20"/>
        </w:rPr>
        <w:t xml:space="preserve">Plan  </w:t>
      </w:r>
      <w:r w:rsidR="00F841B4" w:rsidRPr="0000465C">
        <w:rPr>
          <w:rFonts w:ascii="Times New Roman" w:eastAsia="MS Mincho" w:hAnsi="Times New Roman" w:cs="Times New Roman"/>
          <w:sz w:val="24"/>
          <w:szCs w:val="20"/>
        </w:rPr>
        <w:t>30.000,00</w:t>
      </w:r>
      <w:r w:rsidRPr="0000465C">
        <w:rPr>
          <w:rFonts w:ascii="Times New Roman" w:eastAsia="MS Mincho" w:hAnsi="Times New Roman" w:cs="Times New Roman"/>
          <w:sz w:val="24"/>
          <w:szCs w:val="20"/>
        </w:rPr>
        <w:t xml:space="preserve"> zł, wykonanie – </w:t>
      </w:r>
      <w:r w:rsidR="003B41F2" w:rsidRPr="0000465C">
        <w:rPr>
          <w:rFonts w:ascii="Times New Roman" w:eastAsia="MS Mincho" w:hAnsi="Times New Roman" w:cs="Times New Roman"/>
          <w:sz w:val="24"/>
          <w:szCs w:val="20"/>
        </w:rPr>
        <w:t>0</w:t>
      </w:r>
      <w:r w:rsidRPr="0000465C">
        <w:rPr>
          <w:rFonts w:ascii="Times New Roman" w:eastAsia="MS Mincho" w:hAnsi="Times New Roman" w:cs="Times New Roman"/>
          <w:sz w:val="24"/>
          <w:szCs w:val="20"/>
        </w:rPr>
        <w:t xml:space="preserve"> zł. </w:t>
      </w:r>
    </w:p>
    <w:p w:rsidR="00315C7D" w:rsidRDefault="00F841B4" w:rsidP="00714834">
      <w:pPr>
        <w:spacing w:after="0" w:line="22" w:lineRule="atLeast"/>
        <w:jc w:val="both"/>
        <w:rPr>
          <w:rFonts w:ascii="Times New Roman" w:eastAsia="MS Mincho" w:hAnsi="Times New Roman" w:cs="Times New Roman"/>
          <w:sz w:val="24"/>
          <w:szCs w:val="20"/>
        </w:rPr>
      </w:pPr>
      <w:r w:rsidRPr="0000465C">
        <w:rPr>
          <w:rFonts w:ascii="Times New Roman" w:eastAsia="MS Mincho" w:hAnsi="Times New Roman" w:cs="Times New Roman"/>
          <w:sz w:val="24"/>
          <w:szCs w:val="20"/>
        </w:rPr>
        <w:t>Zaplanowano wydatek inwestycyjny w postaci wpłaty na państwowy fundusz celow</w:t>
      </w:r>
      <w:r w:rsidR="00333619" w:rsidRPr="0000465C">
        <w:rPr>
          <w:rFonts w:ascii="Times New Roman" w:eastAsia="MS Mincho" w:hAnsi="Times New Roman" w:cs="Times New Roman"/>
          <w:sz w:val="24"/>
          <w:szCs w:val="20"/>
        </w:rPr>
        <w:t>y</w:t>
      </w:r>
      <w:r w:rsidRPr="0000465C">
        <w:rPr>
          <w:rFonts w:ascii="Times New Roman" w:eastAsia="MS Mincho" w:hAnsi="Times New Roman" w:cs="Times New Roman"/>
          <w:sz w:val="24"/>
          <w:szCs w:val="20"/>
        </w:rPr>
        <w:t>, tj. Fundusz Wsparcia Państwowej Straży Pożarnej</w:t>
      </w:r>
      <w:r w:rsidR="00E442B7" w:rsidRPr="0000465C">
        <w:rPr>
          <w:rFonts w:ascii="Times New Roman" w:eastAsia="MS Mincho" w:hAnsi="Times New Roman" w:cs="Times New Roman"/>
          <w:sz w:val="24"/>
          <w:szCs w:val="20"/>
        </w:rPr>
        <w:t xml:space="preserve"> z przeznaczeniem na dofinansowanie</w:t>
      </w:r>
      <w:r w:rsidR="00570AA9">
        <w:rPr>
          <w:rFonts w:ascii="Times New Roman" w:eastAsia="MS Mincho" w:hAnsi="Times New Roman" w:cs="Times New Roman"/>
          <w:sz w:val="24"/>
          <w:szCs w:val="20"/>
        </w:rPr>
        <w:t xml:space="preserve"> z</w:t>
      </w:r>
      <w:r w:rsidR="00E442B7" w:rsidRPr="0000465C">
        <w:rPr>
          <w:rFonts w:ascii="Times New Roman" w:eastAsia="MS Mincho" w:hAnsi="Times New Roman" w:cs="Times New Roman"/>
          <w:sz w:val="24"/>
          <w:szCs w:val="20"/>
        </w:rPr>
        <w:t>akup</w:t>
      </w:r>
      <w:r w:rsidR="00570AA9">
        <w:rPr>
          <w:rFonts w:ascii="Times New Roman" w:eastAsia="MS Mincho" w:hAnsi="Times New Roman" w:cs="Times New Roman"/>
          <w:sz w:val="24"/>
          <w:szCs w:val="20"/>
        </w:rPr>
        <w:t>u</w:t>
      </w:r>
      <w:r w:rsidR="00E442B7" w:rsidRPr="0000465C">
        <w:rPr>
          <w:rFonts w:ascii="Times New Roman" w:eastAsia="MS Mincho" w:hAnsi="Times New Roman" w:cs="Times New Roman"/>
          <w:sz w:val="24"/>
          <w:szCs w:val="20"/>
        </w:rPr>
        <w:t xml:space="preserve"> ciężkiego samochodu gaśniczego dla Komendy Miejskiej Państwowej Straży Pożarnej </w:t>
      </w:r>
      <w:r w:rsidR="00570AA9">
        <w:rPr>
          <w:rFonts w:ascii="Times New Roman" w:eastAsia="MS Mincho" w:hAnsi="Times New Roman" w:cs="Times New Roman"/>
          <w:sz w:val="24"/>
          <w:szCs w:val="20"/>
        </w:rPr>
        <w:br/>
      </w:r>
      <w:r w:rsidR="001574B7" w:rsidRPr="0000465C">
        <w:rPr>
          <w:rFonts w:ascii="Times New Roman" w:eastAsia="MS Mincho" w:hAnsi="Times New Roman" w:cs="Times New Roman"/>
          <w:sz w:val="24"/>
          <w:szCs w:val="20"/>
        </w:rPr>
        <w:t xml:space="preserve">w </w:t>
      </w:r>
      <w:proofErr w:type="spellStart"/>
      <w:r w:rsidR="001574B7" w:rsidRPr="0000465C">
        <w:rPr>
          <w:rFonts w:ascii="Times New Roman" w:eastAsia="MS Mincho" w:hAnsi="Times New Roman" w:cs="Times New Roman"/>
          <w:sz w:val="24"/>
          <w:szCs w:val="20"/>
        </w:rPr>
        <w:t>Bydgoszczy.W</w:t>
      </w:r>
      <w:proofErr w:type="spellEnd"/>
      <w:r w:rsidR="001574B7" w:rsidRPr="0000465C">
        <w:rPr>
          <w:rFonts w:ascii="Times New Roman" w:eastAsia="MS Mincho" w:hAnsi="Times New Roman" w:cs="Times New Roman"/>
          <w:sz w:val="24"/>
          <w:szCs w:val="20"/>
        </w:rPr>
        <w:t xml:space="preserve"> dniu 29 czerwca 2021 r. zwarto porozumienie </w:t>
      </w:r>
      <w:r w:rsidR="00333619" w:rsidRPr="0000465C">
        <w:rPr>
          <w:rFonts w:ascii="Times New Roman" w:eastAsia="MS Mincho" w:hAnsi="Times New Roman" w:cs="Times New Roman"/>
          <w:sz w:val="24"/>
          <w:szCs w:val="20"/>
        </w:rPr>
        <w:t xml:space="preserve">z Komendantem Wojewódzkim Państwowej Straży Pożarnej w Toruniu w oparciu o które zostaną przekazane środki finansowe </w:t>
      </w:r>
      <w:r w:rsidR="0000465C" w:rsidRPr="0000465C">
        <w:rPr>
          <w:rFonts w:ascii="Times New Roman" w:eastAsia="MS Mincho" w:hAnsi="Times New Roman" w:cs="Times New Roman"/>
          <w:sz w:val="24"/>
          <w:szCs w:val="20"/>
        </w:rPr>
        <w:t xml:space="preserve">na realizacje zadania </w:t>
      </w:r>
      <w:r w:rsidR="00333619" w:rsidRPr="0000465C">
        <w:rPr>
          <w:rFonts w:ascii="Times New Roman" w:eastAsia="MS Mincho" w:hAnsi="Times New Roman" w:cs="Times New Roman"/>
          <w:sz w:val="24"/>
          <w:szCs w:val="20"/>
        </w:rPr>
        <w:t>w kwocie</w:t>
      </w:r>
      <w:r w:rsidR="0000465C" w:rsidRPr="0000465C">
        <w:rPr>
          <w:rFonts w:ascii="Times New Roman" w:eastAsia="MS Mincho" w:hAnsi="Times New Roman" w:cs="Times New Roman"/>
          <w:sz w:val="24"/>
          <w:szCs w:val="20"/>
        </w:rPr>
        <w:t xml:space="preserve">30.000,00 zł. </w:t>
      </w:r>
    </w:p>
    <w:p w:rsidR="0000465C" w:rsidRPr="0000465C" w:rsidRDefault="0000465C" w:rsidP="00714834">
      <w:pPr>
        <w:spacing w:after="0" w:line="22" w:lineRule="atLeast"/>
        <w:jc w:val="both"/>
        <w:rPr>
          <w:rFonts w:ascii="Times New Roman" w:eastAsia="MS Mincho" w:hAnsi="Times New Roman" w:cs="Times New Roman"/>
          <w:sz w:val="24"/>
          <w:szCs w:val="20"/>
          <w:u w:val="single"/>
        </w:rPr>
      </w:pPr>
    </w:p>
    <w:p w:rsidR="00241B80" w:rsidRPr="0000465C" w:rsidRDefault="00241B80" w:rsidP="00714834">
      <w:pPr>
        <w:spacing w:after="0" w:line="22" w:lineRule="atLeast"/>
        <w:jc w:val="both"/>
        <w:rPr>
          <w:rFonts w:ascii="Times New Roman" w:eastAsia="MS Mincho" w:hAnsi="Times New Roman" w:cs="Times New Roman"/>
          <w:sz w:val="24"/>
          <w:szCs w:val="20"/>
        </w:rPr>
      </w:pPr>
      <w:r w:rsidRPr="0000465C">
        <w:rPr>
          <w:rFonts w:ascii="Times New Roman" w:eastAsia="MS Mincho" w:hAnsi="Times New Roman" w:cs="Times New Roman"/>
          <w:sz w:val="24"/>
          <w:szCs w:val="20"/>
          <w:u w:val="single"/>
        </w:rPr>
        <w:lastRenderedPageBreak/>
        <w:t xml:space="preserve">Rozdział 75412 – Ochotnicze straże pożarne </w:t>
      </w:r>
    </w:p>
    <w:p w:rsidR="00241B80" w:rsidRDefault="00241B80" w:rsidP="00714834">
      <w:pPr>
        <w:spacing w:after="0" w:line="22" w:lineRule="atLeast"/>
        <w:jc w:val="both"/>
        <w:rPr>
          <w:rFonts w:ascii="Times New Roman" w:eastAsia="MS Mincho" w:hAnsi="Times New Roman" w:cs="Times New Roman"/>
          <w:sz w:val="24"/>
          <w:szCs w:val="20"/>
        </w:rPr>
      </w:pPr>
      <w:r w:rsidRPr="0000465C">
        <w:rPr>
          <w:rFonts w:ascii="Times New Roman" w:eastAsia="MS Mincho" w:hAnsi="Times New Roman" w:cs="Times New Roman"/>
          <w:sz w:val="24"/>
          <w:szCs w:val="20"/>
        </w:rPr>
        <w:t xml:space="preserve">Plan  </w:t>
      </w:r>
      <w:r w:rsidR="0000465C">
        <w:rPr>
          <w:rFonts w:ascii="Times New Roman" w:eastAsia="MS Mincho" w:hAnsi="Times New Roman" w:cs="Times New Roman"/>
          <w:sz w:val="24"/>
          <w:szCs w:val="20"/>
        </w:rPr>
        <w:t>60.800,</w:t>
      </w:r>
      <w:r w:rsidRPr="0000465C">
        <w:rPr>
          <w:rFonts w:ascii="Times New Roman" w:eastAsia="MS Mincho" w:hAnsi="Times New Roman" w:cs="Times New Roman"/>
          <w:sz w:val="24"/>
          <w:szCs w:val="20"/>
        </w:rPr>
        <w:t>00 zł, wykonanie – 3.</w:t>
      </w:r>
      <w:r w:rsidR="00821792">
        <w:rPr>
          <w:rFonts w:ascii="Times New Roman" w:eastAsia="MS Mincho" w:hAnsi="Times New Roman" w:cs="Times New Roman"/>
          <w:sz w:val="24"/>
          <w:szCs w:val="20"/>
        </w:rPr>
        <w:t>194,20</w:t>
      </w:r>
      <w:r w:rsidRPr="0000465C">
        <w:rPr>
          <w:rFonts w:ascii="Times New Roman" w:eastAsia="MS Mincho" w:hAnsi="Times New Roman" w:cs="Times New Roman"/>
          <w:sz w:val="24"/>
          <w:szCs w:val="20"/>
        </w:rPr>
        <w:t xml:space="preserve"> zł. </w:t>
      </w:r>
    </w:p>
    <w:p w:rsidR="00C64073" w:rsidRDefault="00821792" w:rsidP="002C212A">
      <w:pPr>
        <w:spacing w:after="0" w:line="22" w:lineRule="atLeast"/>
        <w:rPr>
          <w:rFonts w:ascii="Times New Roman" w:eastAsia="MS Mincho" w:hAnsi="Times New Roman" w:cs="Times New Roman"/>
          <w:sz w:val="24"/>
          <w:szCs w:val="20"/>
        </w:rPr>
      </w:pPr>
      <w:r>
        <w:rPr>
          <w:rFonts w:ascii="Times New Roman" w:eastAsia="MS Mincho" w:hAnsi="Times New Roman" w:cs="Times New Roman"/>
          <w:sz w:val="24"/>
          <w:szCs w:val="20"/>
        </w:rPr>
        <w:t xml:space="preserve">W celu zapewnienia bezpieczeństwa przeciwpożarowego mieszkańcom gminy Osielsko zaplanowano </w:t>
      </w:r>
      <w:proofErr w:type="spellStart"/>
      <w:r>
        <w:rPr>
          <w:rFonts w:ascii="Times New Roman" w:eastAsia="MS Mincho" w:hAnsi="Times New Roman" w:cs="Times New Roman"/>
          <w:sz w:val="24"/>
          <w:szCs w:val="20"/>
        </w:rPr>
        <w:t>środkifinansowe</w:t>
      </w:r>
      <w:proofErr w:type="spellEnd"/>
      <w:r>
        <w:rPr>
          <w:rFonts w:ascii="Times New Roman" w:eastAsia="MS Mincho" w:hAnsi="Times New Roman" w:cs="Times New Roman"/>
          <w:sz w:val="24"/>
          <w:szCs w:val="20"/>
        </w:rPr>
        <w:t xml:space="preserve"> dla Ochotniczych Straży Pożarnych w łącznej </w:t>
      </w:r>
      <w:r w:rsidR="00C64073">
        <w:rPr>
          <w:rFonts w:ascii="Times New Roman" w:eastAsia="MS Mincho" w:hAnsi="Times New Roman" w:cs="Times New Roman"/>
          <w:sz w:val="24"/>
          <w:szCs w:val="20"/>
        </w:rPr>
        <w:t>kwocie 60.800,00 zł , w tym:</w:t>
      </w:r>
    </w:p>
    <w:p w:rsidR="00C64073" w:rsidRPr="000962B2" w:rsidRDefault="00C64073" w:rsidP="00EF58D6">
      <w:pPr>
        <w:pStyle w:val="Akapitzlist"/>
        <w:numPr>
          <w:ilvl w:val="0"/>
          <w:numId w:val="215"/>
        </w:numPr>
        <w:spacing w:line="22" w:lineRule="atLeast"/>
        <w:jc w:val="both"/>
        <w:rPr>
          <w:rFonts w:eastAsia="MS Mincho"/>
          <w:sz w:val="24"/>
        </w:rPr>
      </w:pPr>
      <w:r w:rsidRPr="00A8552E">
        <w:rPr>
          <w:rFonts w:eastAsia="MS Mincho"/>
          <w:sz w:val="24"/>
        </w:rPr>
        <w:t>10</w:t>
      </w:r>
      <w:r w:rsidR="002C212A" w:rsidRPr="00A8552E">
        <w:rPr>
          <w:rFonts w:eastAsia="MS Mincho"/>
          <w:sz w:val="24"/>
        </w:rPr>
        <w:t>.</w:t>
      </w:r>
      <w:r w:rsidRPr="00A8552E">
        <w:rPr>
          <w:rFonts w:eastAsia="MS Mincho"/>
          <w:sz w:val="24"/>
        </w:rPr>
        <w:t xml:space="preserve">000,00 zł na dotacje na zadania bieżące realizowane </w:t>
      </w:r>
      <w:r w:rsidR="00B76981" w:rsidRPr="00A8552E">
        <w:rPr>
          <w:rFonts w:eastAsia="MS Mincho"/>
          <w:sz w:val="24"/>
        </w:rPr>
        <w:t xml:space="preserve">na podstawie porozumień między </w:t>
      </w:r>
      <w:proofErr w:type="spellStart"/>
      <w:r w:rsidR="00B76981" w:rsidRPr="00A8552E">
        <w:rPr>
          <w:rFonts w:eastAsia="MS Mincho"/>
          <w:sz w:val="24"/>
        </w:rPr>
        <w:t>jst</w:t>
      </w:r>
      <w:proofErr w:type="spellEnd"/>
      <w:r w:rsidR="00B76981" w:rsidRPr="00A8552E">
        <w:rPr>
          <w:rFonts w:eastAsia="MS Mincho"/>
          <w:sz w:val="24"/>
        </w:rPr>
        <w:t xml:space="preserve">  dla gminy Dobrcz z przeznaczeniem  na dofinansowanie bieżącej  działalność OSP Dobrcz. Środki przekazane zostaną na podstawie</w:t>
      </w:r>
      <w:r w:rsidR="00A8552E">
        <w:rPr>
          <w:rFonts w:eastAsia="MS Mincho"/>
          <w:sz w:val="24"/>
        </w:rPr>
        <w:t xml:space="preserve"> porozumie</w:t>
      </w:r>
      <w:r w:rsidR="00A8552E" w:rsidRPr="000962B2">
        <w:rPr>
          <w:rFonts w:eastAsia="MS Mincho"/>
          <w:sz w:val="24"/>
        </w:rPr>
        <w:t xml:space="preserve">nia w II półroczu </w:t>
      </w:r>
      <w:proofErr w:type="spellStart"/>
      <w:r w:rsidR="00A8552E" w:rsidRPr="000962B2">
        <w:rPr>
          <w:rFonts w:eastAsia="MS Mincho"/>
          <w:sz w:val="24"/>
        </w:rPr>
        <w:t>br</w:t>
      </w:r>
      <w:proofErr w:type="spellEnd"/>
      <w:r w:rsidR="00A8552E" w:rsidRPr="000962B2">
        <w:rPr>
          <w:rFonts w:eastAsia="MS Mincho"/>
          <w:sz w:val="24"/>
        </w:rPr>
        <w:t>;</w:t>
      </w:r>
    </w:p>
    <w:p w:rsidR="00315C7D" w:rsidRDefault="00451381" w:rsidP="00EF58D6">
      <w:pPr>
        <w:pStyle w:val="Akapitzlist"/>
        <w:numPr>
          <w:ilvl w:val="0"/>
          <w:numId w:val="215"/>
        </w:numPr>
        <w:spacing w:line="22" w:lineRule="atLeast"/>
        <w:jc w:val="both"/>
        <w:rPr>
          <w:rFonts w:eastAsia="MS Mincho"/>
          <w:sz w:val="24"/>
        </w:rPr>
      </w:pPr>
      <w:r w:rsidRPr="000962B2">
        <w:rPr>
          <w:rFonts w:eastAsia="MS Mincho"/>
          <w:sz w:val="24"/>
        </w:rPr>
        <w:t xml:space="preserve">50.800,00 zł z przeznaczeniem na finansowanie bieżącej działalności OSP </w:t>
      </w:r>
      <w:r w:rsidR="006C49F1" w:rsidRPr="000962B2">
        <w:rPr>
          <w:rFonts w:eastAsia="MS Mincho"/>
          <w:sz w:val="24"/>
        </w:rPr>
        <w:t xml:space="preserve">Osielsko </w:t>
      </w:r>
      <w:r w:rsidR="009A3750">
        <w:rPr>
          <w:rFonts w:eastAsia="MS Mincho"/>
          <w:sz w:val="24"/>
        </w:rPr>
        <w:br/>
      </w:r>
      <w:r w:rsidR="00140875">
        <w:rPr>
          <w:rFonts w:eastAsia="MS Mincho"/>
          <w:sz w:val="24"/>
        </w:rPr>
        <w:t xml:space="preserve">(zmiana nazwy nastąpiła 17 sierpnia br.) </w:t>
      </w:r>
      <w:r w:rsidR="00F514FE">
        <w:rPr>
          <w:rFonts w:eastAsia="MS Mincho"/>
          <w:sz w:val="24"/>
        </w:rPr>
        <w:t xml:space="preserve">z siedzibą </w:t>
      </w:r>
      <w:r w:rsidR="00A14451" w:rsidRPr="003A02AD">
        <w:rPr>
          <w:rFonts w:eastAsia="MS Mincho"/>
          <w:sz w:val="24"/>
        </w:rPr>
        <w:t xml:space="preserve">w </w:t>
      </w:r>
      <w:r w:rsidR="003A02AD" w:rsidRPr="003A02AD">
        <w:rPr>
          <w:rFonts w:eastAsia="MS Mincho"/>
          <w:sz w:val="24"/>
        </w:rPr>
        <w:t>M</w:t>
      </w:r>
      <w:r w:rsidR="00A14451" w:rsidRPr="003A02AD">
        <w:rPr>
          <w:rFonts w:eastAsia="MS Mincho"/>
          <w:sz w:val="24"/>
        </w:rPr>
        <w:t>yślęcinku, ul. Żurawia 10,</w:t>
      </w:r>
      <w:r w:rsidRPr="00A8552E">
        <w:rPr>
          <w:rFonts w:eastAsia="MS Mincho"/>
          <w:sz w:val="24"/>
        </w:rPr>
        <w:t xml:space="preserve">zarejestrowanej na terenie gminy Osielsko w dniu 7 maja 2019 r. </w:t>
      </w:r>
      <w:r w:rsidR="00756D23">
        <w:rPr>
          <w:rFonts w:eastAsia="MS Mincho"/>
          <w:sz w:val="24"/>
        </w:rPr>
        <w:t xml:space="preserve"> W</w:t>
      </w:r>
      <w:r w:rsidRPr="00A8552E">
        <w:rPr>
          <w:rFonts w:eastAsia="MS Mincho"/>
          <w:sz w:val="24"/>
        </w:rPr>
        <w:t xml:space="preserve">ydatkowano – 3.194,20 zł, </w:t>
      </w:r>
      <w:r w:rsidR="007D360A">
        <w:rPr>
          <w:rFonts w:eastAsia="MS Mincho"/>
          <w:sz w:val="24"/>
        </w:rPr>
        <w:t>z</w:t>
      </w:r>
      <w:r w:rsidRPr="00A8552E">
        <w:rPr>
          <w:rFonts w:eastAsia="MS Mincho"/>
          <w:sz w:val="24"/>
        </w:rPr>
        <w:t xml:space="preserve"> tego</w:t>
      </w:r>
      <w:r w:rsidR="00A14451" w:rsidRPr="00A8552E">
        <w:rPr>
          <w:rFonts w:eastAsia="MS Mincho"/>
          <w:sz w:val="24"/>
        </w:rPr>
        <w:t>; o</w:t>
      </w:r>
      <w:r w:rsidR="00A962D0" w:rsidRPr="00A8552E">
        <w:rPr>
          <w:rFonts w:eastAsia="MS Mincho"/>
          <w:sz w:val="24"/>
        </w:rPr>
        <w:t xml:space="preserve">płacono rachunek za </w:t>
      </w:r>
      <w:r w:rsidR="00AF273E" w:rsidRPr="00A8552E">
        <w:rPr>
          <w:rFonts w:eastAsia="MS Mincho"/>
          <w:sz w:val="24"/>
        </w:rPr>
        <w:t>przegląd okresowy aparatów powietrznych i masek stanowiących wyposażenie OSP-</w:t>
      </w:r>
      <w:r w:rsidR="00FD2E9F" w:rsidRPr="00A8552E">
        <w:rPr>
          <w:rFonts w:eastAsia="MS Mincho"/>
          <w:sz w:val="24"/>
        </w:rPr>
        <w:t>664,2</w:t>
      </w:r>
      <w:r w:rsidR="00BC5B1D" w:rsidRPr="00A8552E">
        <w:rPr>
          <w:rFonts w:eastAsia="MS Mincho"/>
          <w:sz w:val="24"/>
        </w:rPr>
        <w:t>0</w:t>
      </w:r>
      <w:r w:rsidR="00A962D0" w:rsidRPr="00A8552E">
        <w:rPr>
          <w:rFonts w:eastAsia="MS Mincho"/>
          <w:sz w:val="24"/>
        </w:rPr>
        <w:t xml:space="preserve"> zł, </w:t>
      </w:r>
      <w:r w:rsidR="00BC5B1D" w:rsidRPr="00A8552E">
        <w:rPr>
          <w:rFonts w:eastAsia="MS Mincho"/>
          <w:sz w:val="24"/>
        </w:rPr>
        <w:t xml:space="preserve">opłacano badania techniczne  </w:t>
      </w:r>
      <w:r w:rsidR="001B4CFE" w:rsidRPr="00A8552E">
        <w:rPr>
          <w:rFonts w:eastAsia="MS Mincho"/>
          <w:sz w:val="24"/>
        </w:rPr>
        <w:t xml:space="preserve">oraz </w:t>
      </w:r>
      <w:r w:rsidR="00A962D0" w:rsidRPr="00A8552E">
        <w:rPr>
          <w:rFonts w:eastAsia="MS Mincho"/>
          <w:sz w:val="24"/>
        </w:rPr>
        <w:t xml:space="preserve"> składkę z tyt. ubezpieczenia komunikacyjnego OC samochodu OSP - Daewoo FSO WE056ON – </w:t>
      </w:r>
      <w:r w:rsidR="00FD2E9F" w:rsidRPr="00A8552E">
        <w:rPr>
          <w:rFonts w:eastAsia="MS Mincho"/>
          <w:sz w:val="24"/>
        </w:rPr>
        <w:t>1.075,</w:t>
      </w:r>
      <w:r w:rsidR="00A962D0" w:rsidRPr="00A8552E">
        <w:rPr>
          <w:rFonts w:eastAsia="MS Mincho"/>
          <w:sz w:val="24"/>
        </w:rPr>
        <w:t xml:space="preserve">00 zł, usługi medyczne – badania okresowe strażaków </w:t>
      </w:r>
      <w:r w:rsidR="00756D23">
        <w:rPr>
          <w:rFonts w:eastAsia="MS Mincho"/>
          <w:sz w:val="24"/>
        </w:rPr>
        <w:t xml:space="preserve">- </w:t>
      </w:r>
      <w:r w:rsidR="00BC5B1D" w:rsidRPr="00A8552E">
        <w:rPr>
          <w:rFonts w:eastAsia="MS Mincho"/>
          <w:sz w:val="24"/>
        </w:rPr>
        <w:t>1.455,00</w:t>
      </w:r>
      <w:r w:rsidR="00756D23">
        <w:rPr>
          <w:rFonts w:eastAsia="MS Mincho"/>
          <w:sz w:val="24"/>
        </w:rPr>
        <w:t xml:space="preserve"> zł. R</w:t>
      </w:r>
      <w:r w:rsidR="002D508B" w:rsidRPr="00A8552E">
        <w:rPr>
          <w:rFonts w:eastAsia="MS Mincho"/>
          <w:sz w:val="24"/>
        </w:rPr>
        <w:t>ealizacja pozostałych wydatków w</w:t>
      </w:r>
      <w:r w:rsidR="00756D23">
        <w:rPr>
          <w:rFonts w:eastAsia="MS Mincho"/>
          <w:sz w:val="24"/>
        </w:rPr>
        <w:t xml:space="preserve"> II </w:t>
      </w:r>
      <w:r w:rsidR="002D508B" w:rsidRPr="00A8552E">
        <w:rPr>
          <w:rFonts w:eastAsia="MS Mincho"/>
          <w:sz w:val="24"/>
        </w:rPr>
        <w:t xml:space="preserve">półroczu br. </w:t>
      </w:r>
    </w:p>
    <w:p w:rsidR="008947D1" w:rsidRPr="00A8552E" w:rsidRDefault="008947D1" w:rsidP="008947D1">
      <w:pPr>
        <w:pStyle w:val="Akapitzlist"/>
        <w:spacing w:line="22" w:lineRule="atLeast"/>
        <w:ind w:left="360"/>
        <w:jc w:val="both"/>
        <w:rPr>
          <w:rFonts w:eastAsia="MS Mincho"/>
          <w:sz w:val="24"/>
        </w:rPr>
      </w:pPr>
    </w:p>
    <w:p w:rsidR="00315C7D" w:rsidRPr="005C0924" w:rsidRDefault="00315C7D" w:rsidP="00714834">
      <w:pPr>
        <w:spacing w:after="0" w:line="22" w:lineRule="atLeast"/>
        <w:jc w:val="both"/>
        <w:rPr>
          <w:rFonts w:ascii="Times New Roman" w:eastAsia="MS Mincho" w:hAnsi="Times New Roman" w:cs="Times New Roman"/>
          <w:sz w:val="24"/>
          <w:szCs w:val="20"/>
        </w:rPr>
      </w:pPr>
      <w:r w:rsidRPr="005C0924">
        <w:rPr>
          <w:rFonts w:ascii="Times New Roman" w:eastAsia="MS Mincho" w:hAnsi="Times New Roman" w:cs="Times New Roman"/>
          <w:sz w:val="24"/>
          <w:szCs w:val="20"/>
          <w:u w:val="single"/>
        </w:rPr>
        <w:t xml:space="preserve">Rozdział 75421 – Zarządzanie kryzysowe </w:t>
      </w:r>
    </w:p>
    <w:p w:rsidR="00315C7D" w:rsidRPr="005C0924" w:rsidRDefault="00315C7D" w:rsidP="00714834">
      <w:pPr>
        <w:spacing w:after="0" w:line="22" w:lineRule="atLeast"/>
        <w:jc w:val="both"/>
        <w:rPr>
          <w:rFonts w:ascii="Times New Roman" w:eastAsia="MS Mincho" w:hAnsi="Times New Roman" w:cs="Times New Roman"/>
          <w:sz w:val="24"/>
          <w:szCs w:val="20"/>
        </w:rPr>
      </w:pPr>
      <w:r w:rsidRPr="005C0924">
        <w:rPr>
          <w:rFonts w:ascii="Times New Roman" w:eastAsia="MS Mincho" w:hAnsi="Times New Roman" w:cs="Times New Roman"/>
          <w:sz w:val="24"/>
          <w:szCs w:val="20"/>
        </w:rPr>
        <w:t xml:space="preserve">Plan  </w:t>
      </w:r>
      <w:r w:rsidR="005C0924" w:rsidRPr="005C0924">
        <w:rPr>
          <w:rFonts w:ascii="Times New Roman" w:eastAsia="MS Mincho" w:hAnsi="Times New Roman" w:cs="Times New Roman"/>
          <w:sz w:val="24"/>
          <w:szCs w:val="20"/>
        </w:rPr>
        <w:t>453.500</w:t>
      </w:r>
      <w:r w:rsidRPr="005C0924">
        <w:rPr>
          <w:rFonts w:ascii="Times New Roman" w:eastAsia="MS Mincho" w:hAnsi="Times New Roman" w:cs="Times New Roman"/>
          <w:sz w:val="24"/>
          <w:szCs w:val="20"/>
        </w:rPr>
        <w:t xml:space="preserve"> zł, wykonanie – </w:t>
      </w:r>
      <w:r w:rsidR="005C0924" w:rsidRPr="005C0924">
        <w:rPr>
          <w:rFonts w:ascii="Times New Roman" w:eastAsia="MS Mincho" w:hAnsi="Times New Roman" w:cs="Times New Roman"/>
          <w:sz w:val="24"/>
          <w:szCs w:val="20"/>
        </w:rPr>
        <w:t>197.337,12</w:t>
      </w:r>
      <w:r w:rsidRPr="005C0924">
        <w:rPr>
          <w:rFonts w:ascii="Times New Roman" w:eastAsia="MS Mincho" w:hAnsi="Times New Roman" w:cs="Times New Roman"/>
          <w:sz w:val="24"/>
          <w:szCs w:val="20"/>
        </w:rPr>
        <w:t xml:space="preserve"> zł</w:t>
      </w:r>
      <w:r w:rsidR="005C35A0" w:rsidRPr="005C0924">
        <w:rPr>
          <w:rFonts w:ascii="Times New Roman" w:eastAsia="MS Mincho" w:hAnsi="Times New Roman" w:cs="Times New Roman"/>
          <w:sz w:val="24"/>
          <w:szCs w:val="20"/>
        </w:rPr>
        <w:t xml:space="preserve">, co stanowi </w:t>
      </w:r>
      <w:r w:rsidR="005C0924" w:rsidRPr="005C0924">
        <w:rPr>
          <w:rFonts w:ascii="Times New Roman" w:eastAsia="MS Mincho" w:hAnsi="Times New Roman" w:cs="Times New Roman"/>
          <w:sz w:val="24"/>
          <w:szCs w:val="20"/>
        </w:rPr>
        <w:t>43,5</w:t>
      </w:r>
      <w:r w:rsidR="005C35A0" w:rsidRPr="005C0924">
        <w:rPr>
          <w:rFonts w:ascii="Times New Roman" w:eastAsia="MS Mincho" w:hAnsi="Times New Roman" w:cs="Times New Roman"/>
          <w:sz w:val="24"/>
          <w:szCs w:val="20"/>
        </w:rPr>
        <w:t xml:space="preserve"> % planu.</w:t>
      </w:r>
    </w:p>
    <w:p w:rsidR="001846D0" w:rsidRPr="003F1CDF" w:rsidRDefault="00D431C9" w:rsidP="00714834">
      <w:pPr>
        <w:spacing w:after="0" w:line="22" w:lineRule="atLeast"/>
        <w:jc w:val="both"/>
        <w:rPr>
          <w:rFonts w:ascii="Times New Roman" w:eastAsia="MS Mincho" w:hAnsi="Times New Roman" w:cs="Times New Roman"/>
          <w:sz w:val="24"/>
          <w:szCs w:val="20"/>
        </w:rPr>
      </w:pPr>
      <w:r w:rsidRPr="005C0924">
        <w:rPr>
          <w:rFonts w:ascii="Times New Roman" w:eastAsia="MS Mincho" w:hAnsi="Times New Roman" w:cs="Times New Roman"/>
          <w:sz w:val="24"/>
          <w:szCs w:val="20"/>
        </w:rPr>
        <w:t xml:space="preserve">Zaplanowane wydatki w rozdziale przeznaczono na realizacje zadań </w:t>
      </w:r>
      <w:r w:rsidR="009B23EC" w:rsidRPr="005C0924">
        <w:rPr>
          <w:rFonts w:ascii="Times New Roman" w:eastAsia="MS Mincho" w:hAnsi="Times New Roman" w:cs="Times New Roman"/>
          <w:sz w:val="24"/>
          <w:szCs w:val="20"/>
        </w:rPr>
        <w:t xml:space="preserve">związanych </w:t>
      </w:r>
      <w:r w:rsidR="008947D1">
        <w:rPr>
          <w:rFonts w:ascii="Times New Roman" w:eastAsia="MS Mincho" w:hAnsi="Times New Roman" w:cs="Times New Roman"/>
          <w:sz w:val="24"/>
          <w:szCs w:val="20"/>
        </w:rPr>
        <w:br/>
      </w:r>
      <w:r w:rsidR="009B23EC" w:rsidRPr="005C0924">
        <w:rPr>
          <w:rFonts w:ascii="Times New Roman" w:eastAsia="MS Mincho" w:hAnsi="Times New Roman" w:cs="Times New Roman"/>
          <w:sz w:val="24"/>
          <w:szCs w:val="20"/>
        </w:rPr>
        <w:t>z przeciwdziałaniem COVID-19</w:t>
      </w:r>
      <w:r w:rsidR="00EE4761" w:rsidRPr="005C0924">
        <w:rPr>
          <w:rFonts w:ascii="Times New Roman" w:eastAsia="MS Mincho" w:hAnsi="Times New Roman" w:cs="Times New Roman"/>
          <w:sz w:val="24"/>
          <w:szCs w:val="20"/>
        </w:rPr>
        <w:t xml:space="preserve">, a </w:t>
      </w:r>
      <w:r w:rsidR="009B23EC" w:rsidRPr="005C0924">
        <w:rPr>
          <w:rFonts w:ascii="Times New Roman" w:eastAsia="MS Mincho" w:hAnsi="Times New Roman" w:cs="Times New Roman"/>
          <w:sz w:val="24"/>
          <w:szCs w:val="20"/>
        </w:rPr>
        <w:t xml:space="preserve">wynikających  z ustawy z dnia 2 marca 2020 r. </w:t>
      </w:r>
      <w:r w:rsidR="008947D1">
        <w:rPr>
          <w:rFonts w:ascii="Times New Roman" w:eastAsia="MS Mincho" w:hAnsi="Times New Roman" w:cs="Times New Roman"/>
          <w:sz w:val="24"/>
          <w:szCs w:val="20"/>
        </w:rPr>
        <w:br/>
      </w:r>
      <w:r w:rsidR="009B23EC" w:rsidRPr="005C0924">
        <w:rPr>
          <w:rFonts w:ascii="Times New Roman" w:eastAsia="MS Mincho" w:hAnsi="Times New Roman" w:cs="Times New Roman"/>
          <w:sz w:val="24"/>
          <w:szCs w:val="20"/>
        </w:rPr>
        <w:t xml:space="preserve">o szczególnych rozwiązaniach związanych </w:t>
      </w:r>
      <w:r w:rsidR="00EE4761" w:rsidRPr="005C0924">
        <w:rPr>
          <w:rFonts w:ascii="Times New Roman" w:eastAsia="MS Mincho" w:hAnsi="Times New Roman" w:cs="Times New Roman"/>
          <w:sz w:val="24"/>
          <w:szCs w:val="20"/>
        </w:rPr>
        <w:t xml:space="preserve">z zapobieganiem, przeciwdziałaniem </w:t>
      </w:r>
      <w:r w:rsidR="008947D1">
        <w:rPr>
          <w:rFonts w:ascii="Times New Roman" w:eastAsia="MS Mincho" w:hAnsi="Times New Roman" w:cs="Times New Roman"/>
          <w:sz w:val="24"/>
          <w:szCs w:val="20"/>
        </w:rPr>
        <w:br/>
      </w:r>
      <w:r w:rsidR="00EE4761" w:rsidRPr="005C0924">
        <w:rPr>
          <w:rFonts w:ascii="Times New Roman" w:eastAsia="MS Mincho" w:hAnsi="Times New Roman" w:cs="Times New Roman"/>
          <w:sz w:val="24"/>
          <w:szCs w:val="20"/>
        </w:rPr>
        <w:t xml:space="preserve">i zwalczaniem COVID-19, innych chorób zakaźnych oraz wywołanych nimi sytuacji kryzysowych.  </w:t>
      </w:r>
      <w:r w:rsidR="001846D0" w:rsidRPr="005C0924">
        <w:rPr>
          <w:rFonts w:ascii="Times New Roman" w:eastAsia="MS Mincho" w:hAnsi="Times New Roman" w:cs="Times New Roman"/>
          <w:sz w:val="24"/>
          <w:szCs w:val="20"/>
        </w:rPr>
        <w:t xml:space="preserve"> Źródłem finansowania wydatków w rozdziale </w:t>
      </w:r>
      <w:r w:rsidRPr="005C0924">
        <w:rPr>
          <w:rFonts w:ascii="Times New Roman" w:eastAsia="MS Mincho" w:hAnsi="Times New Roman" w:cs="Times New Roman"/>
          <w:sz w:val="24"/>
          <w:szCs w:val="20"/>
        </w:rPr>
        <w:t>był</w:t>
      </w:r>
      <w:r w:rsidR="005C0924">
        <w:rPr>
          <w:rFonts w:ascii="Times New Roman" w:eastAsia="MS Mincho" w:hAnsi="Times New Roman" w:cs="Times New Roman"/>
          <w:sz w:val="24"/>
          <w:szCs w:val="20"/>
        </w:rPr>
        <w:t>y środki własne gminy</w:t>
      </w:r>
      <w:r w:rsidR="0001442E">
        <w:rPr>
          <w:rFonts w:ascii="Times New Roman" w:eastAsia="MS Mincho" w:hAnsi="Times New Roman" w:cs="Times New Roman"/>
          <w:sz w:val="24"/>
          <w:szCs w:val="20"/>
        </w:rPr>
        <w:t xml:space="preserve">, </w:t>
      </w:r>
      <w:r w:rsidR="003A30EB">
        <w:rPr>
          <w:rFonts w:ascii="Times New Roman" w:eastAsia="MS Mincho" w:hAnsi="Times New Roman" w:cs="Times New Roman"/>
          <w:sz w:val="24"/>
          <w:szCs w:val="20"/>
        </w:rPr>
        <w:br/>
      </w:r>
      <w:r w:rsidR="0001442E">
        <w:rPr>
          <w:rFonts w:ascii="Times New Roman" w:eastAsia="MS Mincho" w:hAnsi="Times New Roman" w:cs="Times New Roman"/>
          <w:sz w:val="24"/>
          <w:szCs w:val="20"/>
        </w:rPr>
        <w:t xml:space="preserve">w tym </w:t>
      </w:r>
      <w:r w:rsidRPr="005C0924">
        <w:rPr>
          <w:rFonts w:ascii="Times New Roman" w:eastAsia="MS Mincho" w:hAnsi="Times New Roman" w:cs="Times New Roman"/>
          <w:sz w:val="24"/>
          <w:szCs w:val="20"/>
        </w:rPr>
        <w:t xml:space="preserve"> uruchomiona</w:t>
      </w:r>
      <w:r w:rsidR="0001442E">
        <w:rPr>
          <w:rFonts w:ascii="Times New Roman" w:eastAsia="MS Mincho" w:hAnsi="Times New Roman" w:cs="Times New Roman"/>
          <w:sz w:val="24"/>
          <w:szCs w:val="20"/>
        </w:rPr>
        <w:t xml:space="preserve"> została </w:t>
      </w:r>
      <w:r w:rsidRPr="005C0924">
        <w:rPr>
          <w:rFonts w:ascii="Times New Roman" w:eastAsia="MS Mincho" w:hAnsi="Times New Roman" w:cs="Times New Roman"/>
          <w:sz w:val="24"/>
          <w:szCs w:val="20"/>
        </w:rPr>
        <w:t xml:space="preserve"> rezerwa </w:t>
      </w:r>
      <w:r w:rsidR="00EE4761" w:rsidRPr="005C0924">
        <w:rPr>
          <w:rFonts w:ascii="Times New Roman" w:eastAsia="MS Mincho" w:hAnsi="Times New Roman" w:cs="Times New Roman"/>
          <w:sz w:val="24"/>
          <w:szCs w:val="20"/>
        </w:rPr>
        <w:t xml:space="preserve">na </w:t>
      </w:r>
      <w:r w:rsidR="00EE4761" w:rsidRPr="003F1CDF">
        <w:rPr>
          <w:rFonts w:ascii="Times New Roman" w:eastAsia="MS Mincho" w:hAnsi="Times New Roman" w:cs="Times New Roman"/>
          <w:sz w:val="24"/>
          <w:szCs w:val="20"/>
        </w:rPr>
        <w:t>zarz</w:t>
      </w:r>
      <w:r w:rsidR="00312B7C" w:rsidRPr="003F1CDF">
        <w:rPr>
          <w:rFonts w:ascii="Times New Roman" w:eastAsia="MS Mincho" w:hAnsi="Times New Roman" w:cs="Times New Roman"/>
          <w:sz w:val="24"/>
          <w:szCs w:val="20"/>
        </w:rPr>
        <w:t>ą</w:t>
      </w:r>
      <w:r w:rsidR="00EE4761" w:rsidRPr="003F1CDF">
        <w:rPr>
          <w:rFonts w:ascii="Times New Roman" w:eastAsia="MS Mincho" w:hAnsi="Times New Roman" w:cs="Times New Roman"/>
          <w:sz w:val="24"/>
          <w:szCs w:val="20"/>
        </w:rPr>
        <w:t xml:space="preserve">dzanie kryzysowe </w:t>
      </w:r>
      <w:r w:rsidR="00312B7C" w:rsidRPr="003F1CDF">
        <w:rPr>
          <w:rFonts w:ascii="Times New Roman" w:eastAsia="MS Mincho" w:hAnsi="Times New Roman" w:cs="Times New Roman"/>
          <w:sz w:val="24"/>
          <w:szCs w:val="20"/>
        </w:rPr>
        <w:t>-</w:t>
      </w:r>
      <w:r w:rsidR="003F1CDF" w:rsidRPr="003F1CDF">
        <w:rPr>
          <w:rFonts w:ascii="Times New Roman" w:eastAsia="MS Mincho" w:hAnsi="Times New Roman" w:cs="Times New Roman"/>
          <w:sz w:val="24"/>
          <w:szCs w:val="20"/>
        </w:rPr>
        <w:t>300.</w:t>
      </w:r>
      <w:r w:rsidR="00312B7C" w:rsidRPr="003F1CDF">
        <w:rPr>
          <w:rFonts w:ascii="Times New Roman" w:eastAsia="MS Mincho" w:hAnsi="Times New Roman" w:cs="Times New Roman"/>
          <w:sz w:val="24"/>
          <w:szCs w:val="20"/>
        </w:rPr>
        <w:t xml:space="preserve">000,00 </w:t>
      </w:r>
      <w:proofErr w:type="spellStart"/>
      <w:r w:rsidR="00312B7C" w:rsidRPr="003F1CDF">
        <w:rPr>
          <w:rFonts w:ascii="Times New Roman" w:eastAsia="MS Mincho" w:hAnsi="Times New Roman" w:cs="Times New Roman"/>
          <w:sz w:val="24"/>
          <w:szCs w:val="20"/>
        </w:rPr>
        <w:t>zł</w:t>
      </w:r>
      <w:r w:rsidR="0001442E">
        <w:rPr>
          <w:rFonts w:ascii="Times New Roman" w:eastAsia="MS Mincho" w:hAnsi="Times New Roman" w:cs="Times New Roman"/>
          <w:sz w:val="24"/>
          <w:szCs w:val="20"/>
        </w:rPr>
        <w:t>.</w:t>
      </w:r>
      <w:r w:rsidR="0033631F" w:rsidRPr="003F1CDF">
        <w:rPr>
          <w:rFonts w:ascii="Times New Roman" w:eastAsia="MS Mincho" w:hAnsi="Times New Roman" w:cs="Times New Roman"/>
          <w:sz w:val="24"/>
          <w:szCs w:val="20"/>
        </w:rPr>
        <w:t>Zadanie</w:t>
      </w:r>
      <w:proofErr w:type="spellEnd"/>
      <w:r w:rsidR="0033631F" w:rsidRPr="003F1CDF">
        <w:rPr>
          <w:rFonts w:ascii="Times New Roman" w:eastAsia="MS Mincho" w:hAnsi="Times New Roman" w:cs="Times New Roman"/>
          <w:sz w:val="24"/>
          <w:szCs w:val="20"/>
        </w:rPr>
        <w:t xml:space="preserve"> real</w:t>
      </w:r>
      <w:r w:rsidR="0001442E">
        <w:rPr>
          <w:rFonts w:ascii="Times New Roman" w:eastAsia="MS Mincho" w:hAnsi="Times New Roman" w:cs="Times New Roman"/>
          <w:sz w:val="24"/>
          <w:szCs w:val="20"/>
        </w:rPr>
        <w:t xml:space="preserve">izowane jest przez </w:t>
      </w:r>
      <w:r w:rsidR="0033631F" w:rsidRPr="003F1CDF">
        <w:rPr>
          <w:rFonts w:ascii="Times New Roman" w:eastAsia="MS Mincho" w:hAnsi="Times New Roman" w:cs="Times New Roman"/>
          <w:sz w:val="24"/>
          <w:szCs w:val="20"/>
        </w:rPr>
        <w:t xml:space="preserve"> wszystkie jednostki organizacyjne gminy</w:t>
      </w:r>
      <w:r w:rsidR="00AD28C5" w:rsidRPr="003F1CDF">
        <w:rPr>
          <w:rFonts w:ascii="Times New Roman" w:eastAsia="MS Mincho" w:hAnsi="Times New Roman" w:cs="Times New Roman"/>
          <w:sz w:val="24"/>
          <w:szCs w:val="20"/>
        </w:rPr>
        <w:t>, w tym;</w:t>
      </w:r>
    </w:p>
    <w:p w:rsidR="007D7DE0" w:rsidRPr="00851F84" w:rsidRDefault="007D7DE0" w:rsidP="005D0395">
      <w:pPr>
        <w:numPr>
          <w:ilvl w:val="0"/>
          <w:numId w:val="37"/>
        </w:numPr>
        <w:spacing w:after="0" w:line="22" w:lineRule="atLeast"/>
        <w:jc w:val="both"/>
        <w:rPr>
          <w:rFonts w:ascii="Times New Roman" w:eastAsia="MS Mincho" w:hAnsi="Times New Roman" w:cs="Times New Roman"/>
          <w:sz w:val="24"/>
          <w:szCs w:val="20"/>
        </w:rPr>
      </w:pPr>
      <w:r w:rsidRPr="003F1CDF">
        <w:rPr>
          <w:rFonts w:ascii="Times New Roman" w:eastAsia="MS Mincho" w:hAnsi="Times New Roman" w:cs="Times New Roman"/>
          <w:sz w:val="24"/>
          <w:szCs w:val="20"/>
        </w:rPr>
        <w:t xml:space="preserve">Urząd Gminy, plan – </w:t>
      </w:r>
      <w:r w:rsidR="003C4C27" w:rsidRPr="003F1CDF">
        <w:rPr>
          <w:rFonts w:ascii="Times New Roman" w:eastAsia="MS Mincho" w:hAnsi="Times New Roman" w:cs="Times New Roman"/>
          <w:sz w:val="24"/>
          <w:szCs w:val="20"/>
        </w:rPr>
        <w:t>383</w:t>
      </w:r>
      <w:r w:rsidR="003C4C27">
        <w:rPr>
          <w:rFonts w:ascii="Times New Roman" w:eastAsia="MS Mincho" w:hAnsi="Times New Roman" w:cs="Times New Roman"/>
          <w:sz w:val="24"/>
          <w:szCs w:val="20"/>
        </w:rPr>
        <w:t>.0</w:t>
      </w:r>
      <w:r>
        <w:rPr>
          <w:rFonts w:ascii="Times New Roman" w:eastAsia="MS Mincho" w:hAnsi="Times New Roman" w:cs="Times New Roman"/>
          <w:sz w:val="24"/>
          <w:szCs w:val="20"/>
        </w:rPr>
        <w:t>00,00</w:t>
      </w:r>
      <w:r w:rsidRPr="00851F84">
        <w:rPr>
          <w:rFonts w:ascii="Times New Roman" w:eastAsia="MS Mincho" w:hAnsi="Times New Roman" w:cs="Times New Roman"/>
          <w:sz w:val="24"/>
          <w:szCs w:val="20"/>
        </w:rPr>
        <w:t xml:space="preserve"> zł, wykonanie – </w:t>
      </w:r>
      <w:r w:rsidR="003C4C27">
        <w:rPr>
          <w:rFonts w:ascii="Times New Roman" w:eastAsia="MS Mincho" w:hAnsi="Times New Roman" w:cs="Times New Roman"/>
          <w:sz w:val="24"/>
          <w:szCs w:val="20"/>
        </w:rPr>
        <w:t>179.383,61</w:t>
      </w:r>
      <w:r w:rsidR="003A30EB">
        <w:rPr>
          <w:rFonts w:ascii="Times New Roman" w:eastAsia="MS Mincho" w:hAnsi="Times New Roman" w:cs="Times New Roman"/>
          <w:sz w:val="24"/>
          <w:szCs w:val="20"/>
        </w:rPr>
        <w:t xml:space="preserve"> zł;</w:t>
      </w:r>
    </w:p>
    <w:p w:rsidR="007D7DE0" w:rsidRPr="0066019F" w:rsidRDefault="007D7DE0" w:rsidP="005D0395">
      <w:pPr>
        <w:numPr>
          <w:ilvl w:val="0"/>
          <w:numId w:val="37"/>
        </w:numPr>
        <w:spacing w:after="0" w:line="22" w:lineRule="atLeast"/>
        <w:jc w:val="both"/>
        <w:rPr>
          <w:rFonts w:ascii="Times New Roman" w:eastAsia="MS Mincho" w:hAnsi="Times New Roman" w:cs="Times New Roman"/>
          <w:sz w:val="24"/>
          <w:szCs w:val="20"/>
        </w:rPr>
      </w:pPr>
      <w:r w:rsidRPr="0066019F">
        <w:rPr>
          <w:rFonts w:ascii="Times New Roman" w:eastAsia="MS Mincho" w:hAnsi="Times New Roman" w:cs="Times New Roman"/>
          <w:sz w:val="24"/>
          <w:szCs w:val="20"/>
        </w:rPr>
        <w:t>GOSIR, plan</w:t>
      </w:r>
      <w:r w:rsidR="0066019F" w:rsidRPr="0066019F">
        <w:rPr>
          <w:rFonts w:ascii="Times New Roman" w:eastAsia="MS Mincho" w:hAnsi="Times New Roman" w:cs="Times New Roman"/>
          <w:sz w:val="24"/>
          <w:szCs w:val="20"/>
        </w:rPr>
        <w:t xml:space="preserve"> – </w:t>
      </w:r>
      <w:r w:rsidRPr="0066019F">
        <w:rPr>
          <w:rFonts w:ascii="Times New Roman" w:eastAsia="MS Mincho" w:hAnsi="Times New Roman" w:cs="Times New Roman"/>
          <w:sz w:val="24"/>
          <w:szCs w:val="20"/>
        </w:rPr>
        <w:t xml:space="preserve"> 35.000,00 zł, wykonanie – 5.366,06</w:t>
      </w:r>
      <w:r w:rsidR="003A30EB" w:rsidRPr="0066019F">
        <w:rPr>
          <w:rFonts w:ascii="Times New Roman" w:eastAsia="MS Mincho" w:hAnsi="Times New Roman" w:cs="Times New Roman"/>
          <w:sz w:val="24"/>
          <w:szCs w:val="20"/>
        </w:rPr>
        <w:t xml:space="preserve"> zł;</w:t>
      </w:r>
    </w:p>
    <w:p w:rsidR="007D7DE0" w:rsidRPr="00851F84" w:rsidRDefault="007D7DE0" w:rsidP="005D0395">
      <w:pPr>
        <w:numPr>
          <w:ilvl w:val="0"/>
          <w:numId w:val="37"/>
        </w:numPr>
        <w:spacing w:after="0" w:line="22" w:lineRule="atLeast"/>
        <w:jc w:val="both"/>
        <w:rPr>
          <w:rFonts w:ascii="Times New Roman" w:eastAsia="MS Mincho" w:hAnsi="Times New Roman" w:cs="Times New Roman"/>
          <w:sz w:val="24"/>
          <w:szCs w:val="20"/>
        </w:rPr>
      </w:pPr>
      <w:r w:rsidRPr="00851F84">
        <w:rPr>
          <w:rFonts w:ascii="Times New Roman" w:eastAsia="MS Mincho" w:hAnsi="Times New Roman" w:cs="Times New Roman"/>
          <w:sz w:val="24"/>
          <w:szCs w:val="20"/>
        </w:rPr>
        <w:t xml:space="preserve">GOPS plan- </w:t>
      </w:r>
      <w:r>
        <w:rPr>
          <w:rFonts w:ascii="Times New Roman" w:eastAsia="MS Mincho" w:hAnsi="Times New Roman" w:cs="Times New Roman"/>
          <w:sz w:val="24"/>
          <w:szCs w:val="20"/>
        </w:rPr>
        <w:t>2.000</w:t>
      </w:r>
      <w:r w:rsidRPr="00851F84">
        <w:rPr>
          <w:rFonts w:ascii="Times New Roman" w:eastAsia="MS Mincho" w:hAnsi="Times New Roman" w:cs="Times New Roman"/>
          <w:sz w:val="24"/>
          <w:szCs w:val="20"/>
        </w:rPr>
        <w:t xml:space="preserve">,00, wykonanie – </w:t>
      </w:r>
      <w:r>
        <w:rPr>
          <w:rFonts w:ascii="Times New Roman" w:eastAsia="MS Mincho" w:hAnsi="Times New Roman" w:cs="Times New Roman"/>
          <w:sz w:val="24"/>
          <w:szCs w:val="20"/>
        </w:rPr>
        <w:t>1.408,00</w:t>
      </w:r>
      <w:r w:rsidR="003A30EB">
        <w:rPr>
          <w:rFonts w:ascii="Times New Roman" w:eastAsia="MS Mincho" w:hAnsi="Times New Roman" w:cs="Times New Roman"/>
          <w:sz w:val="24"/>
          <w:szCs w:val="20"/>
        </w:rPr>
        <w:t xml:space="preserve"> zł;</w:t>
      </w:r>
    </w:p>
    <w:p w:rsidR="007D7DE0" w:rsidRPr="00851F84" w:rsidRDefault="007D7DE0" w:rsidP="005D0395">
      <w:pPr>
        <w:numPr>
          <w:ilvl w:val="0"/>
          <w:numId w:val="37"/>
        </w:numPr>
        <w:spacing w:after="0" w:line="22" w:lineRule="atLeast"/>
        <w:jc w:val="both"/>
        <w:rPr>
          <w:rFonts w:ascii="Times New Roman" w:eastAsia="MS Mincho" w:hAnsi="Times New Roman" w:cs="Times New Roman"/>
          <w:sz w:val="24"/>
        </w:rPr>
      </w:pPr>
      <w:r w:rsidRPr="00851F84">
        <w:rPr>
          <w:rFonts w:ascii="Times New Roman" w:eastAsia="MS Mincho" w:hAnsi="Times New Roman" w:cs="Times New Roman"/>
          <w:sz w:val="24"/>
          <w:szCs w:val="20"/>
        </w:rPr>
        <w:t>Zesp</w:t>
      </w:r>
      <w:r>
        <w:rPr>
          <w:rFonts w:ascii="Times New Roman" w:eastAsia="MS Mincho" w:hAnsi="Times New Roman" w:cs="Times New Roman"/>
          <w:sz w:val="24"/>
          <w:szCs w:val="20"/>
        </w:rPr>
        <w:t xml:space="preserve">ół </w:t>
      </w:r>
      <w:proofErr w:type="spellStart"/>
      <w:r>
        <w:rPr>
          <w:rFonts w:ascii="Times New Roman" w:eastAsia="MS Mincho" w:hAnsi="Times New Roman" w:cs="Times New Roman"/>
          <w:sz w:val="24"/>
          <w:szCs w:val="20"/>
        </w:rPr>
        <w:t>d.s</w:t>
      </w:r>
      <w:proofErr w:type="spellEnd"/>
      <w:r>
        <w:rPr>
          <w:rFonts w:ascii="Times New Roman" w:eastAsia="MS Mincho" w:hAnsi="Times New Roman" w:cs="Times New Roman"/>
          <w:sz w:val="24"/>
          <w:szCs w:val="20"/>
        </w:rPr>
        <w:t xml:space="preserve"> Oświaty i jednostki oświatowe (szkoły podstawowe i przedszkole)</w:t>
      </w:r>
      <w:r w:rsidR="0066019F">
        <w:rPr>
          <w:rFonts w:ascii="Times New Roman" w:eastAsia="MS Mincho" w:hAnsi="Times New Roman" w:cs="Times New Roman"/>
          <w:sz w:val="24"/>
          <w:szCs w:val="20"/>
        </w:rPr>
        <w:t xml:space="preserve">, </w:t>
      </w:r>
      <w:r w:rsidR="0066019F">
        <w:rPr>
          <w:rFonts w:ascii="Times New Roman" w:eastAsia="MS Mincho" w:hAnsi="Times New Roman" w:cs="Times New Roman"/>
          <w:sz w:val="24"/>
        </w:rPr>
        <w:t xml:space="preserve">plan - </w:t>
      </w:r>
      <w:r w:rsidR="00560B39">
        <w:rPr>
          <w:rFonts w:ascii="Times New Roman" w:eastAsia="MS Mincho" w:hAnsi="Times New Roman" w:cs="Times New Roman"/>
          <w:sz w:val="24"/>
        </w:rPr>
        <w:t>33.</w:t>
      </w:r>
      <w:r>
        <w:rPr>
          <w:rFonts w:ascii="Times New Roman" w:eastAsia="MS Mincho" w:hAnsi="Times New Roman" w:cs="Times New Roman"/>
          <w:sz w:val="24"/>
        </w:rPr>
        <w:t>5</w:t>
      </w:r>
      <w:r w:rsidRPr="00851F84">
        <w:rPr>
          <w:rFonts w:ascii="Times New Roman" w:eastAsia="MS Mincho" w:hAnsi="Times New Roman" w:cs="Times New Roman"/>
          <w:sz w:val="24"/>
        </w:rPr>
        <w:t xml:space="preserve">00,00 zł, wykonanie </w:t>
      </w:r>
      <w:r w:rsidR="00560B39">
        <w:rPr>
          <w:rFonts w:ascii="Times New Roman" w:eastAsia="MS Mincho" w:hAnsi="Times New Roman" w:cs="Times New Roman"/>
          <w:sz w:val="24"/>
        </w:rPr>
        <w:t>11.179,45</w:t>
      </w:r>
      <w:r w:rsidR="003A30EB">
        <w:rPr>
          <w:rFonts w:ascii="Times New Roman" w:eastAsia="MS Mincho" w:hAnsi="Times New Roman" w:cs="Times New Roman"/>
          <w:sz w:val="24"/>
        </w:rPr>
        <w:t xml:space="preserve">  zł.</w:t>
      </w:r>
    </w:p>
    <w:p w:rsidR="00C14652" w:rsidRPr="005F51A8" w:rsidRDefault="00C14652" w:rsidP="00714834">
      <w:pPr>
        <w:spacing w:after="0" w:line="22" w:lineRule="atLeast"/>
        <w:jc w:val="both"/>
        <w:rPr>
          <w:rFonts w:ascii="Times New Roman" w:eastAsia="MS Mincho" w:hAnsi="Times New Roman" w:cs="Times New Roman"/>
          <w:color w:val="1F497D" w:themeColor="text2"/>
          <w:sz w:val="24"/>
          <w:szCs w:val="20"/>
        </w:rPr>
      </w:pPr>
    </w:p>
    <w:p w:rsidR="00E57027" w:rsidRPr="00CD19A2" w:rsidRDefault="002E65E8" w:rsidP="00714834">
      <w:pPr>
        <w:spacing w:after="0" w:line="22" w:lineRule="atLeast"/>
        <w:jc w:val="both"/>
        <w:rPr>
          <w:rFonts w:ascii="Times New Roman" w:eastAsia="MS Mincho" w:hAnsi="Times New Roman" w:cs="Times New Roman"/>
          <w:sz w:val="24"/>
          <w:szCs w:val="20"/>
        </w:rPr>
      </w:pPr>
      <w:r w:rsidRPr="00D915C9">
        <w:rPr>
          <w:rFonts w:ascii="Times New Roman" w:eastAsia="MS Mincho" w:hAnsi="Times New Roman" w:cs="Times New Roman"/>
          <w:sz w:val="24"/>
          <w:szCs w:val="20"/>
        </w:rPr>
        <w:t xml:space="preserve">W ramach wydatków w rozdziale dokonano </w:t>
      </w:r>
      <w:r w:rsidR="00E57027" w:rsidRPr="00D915C9">
        <w:rPr>
          <w:rFonts w:ascii="Times New Roman" w:eastAsia="MS Mincho" w:hAnsi="Times New Roman" w:cs="Times New Roman"/>
          <w:sz w:val="24"/>
          <w:szCs w:val="20"/>
        </w:rPr>
        <w:t xml:space="preserve"> zakup</w:t>
      </w:r>
      <w:r w:rsidRPr="00D915C9">
        <w:rPr>
          <w:rFonts w:ascii="Times New Roman" w:eastAsia="MS Mincho" w:hAnsi="Times New Roman" w:cs="Times New Roman"/>
          <w:sz w:val="24"/>
          <w:szCs w:val="20"/>
        </w:rPr>
        <w:t>u</w:t>
      </w:r>
      <w:r w:rsidR="00E57027" w:rsidRPr="00D915C9">
        <w:rPr>
          <w:rFonts w:ascii="Times New Roman" w:eastAsia="MS Mincho" w:hAnsi="Times New Roman" w:cs="Times New Roman"/>
          <w:sz w:val="24"/>
          <w:szCs w:val="20"/>
        </w:rPr>
        <w:t xml:space="preserve"> materiałów i </w:t>
      </w:r>
      <w:proofErr w:type="spellStart"/>
      <w:r w:rsidR="00E57027" w:rsidRPr="00D915C9">
        <w:rPr>
          <w:rFonts w:ascii="Times New Roman" w:eastAsia="MS Mincho" w:hAnsi="Times New Roman" w:cs="Times New Roman"/>
          <w:sz w:val="24"/>
          <w:szCs w:val="20"/>
        </w:rPr>
        <w:t>wyposażenia</w:t>
      </w:r>
      <w:r w:rsidR="002A4657">
        <w:rPr>
          <w:rFonts w:ascii="Times New Roman" w:eastAsia="MS Mincho" w:hAnsi="Times New Roman" w:cs="Times New Roman"/>
          <w:sz w:val="24"/>
          <w:szCs w:val="20"/>
        </w:rPr>
        <w:t>o</w:t>
      </w:r>
      <w:r w:rsidR="00E57027" w:rsidRPr="00D915C9">
        <w:rPr>
          <w:rFonts w:ascii="Times New Roman" w:eastAsia="MS Mincho" w:hAnsi="Times New Roman" w:cs="Times New Roman"/>
          <w:sz w:val="24"/>
          <w:szCs w:val="20"/>
        </w:rPr>
        <w:t>gółem</w:t>
      </w:r>
      <w:proofErr w:type="spellEnd"/>
      <w:r w:rsidR="00E57027" w:rsidRPr="00D915C9">
        <w:rPr>
          <w:rFonts w:ascii="Times New Roman" w:eastAsia="MS Mincho" w:hAnsi="Times New Roman" w:cs="Times New Roman"/>
          <w:sz w:val="24"/>
          <w:szCs w:val="20"/>
        </w:rPr>
        <w:t xml:space="preserve">   </w:t>
      </w:r>
      <w:r w:rsidR="002A4657">
        <w:rPr>
          <w:rFonts w:ascii="Times New Roman" w:eastAsia="MS Mincho" w:hAnsi="Times New Roman" w:cs="Times New Roman"/>
          <w:sz w:val="24"/>
          <w:szCs w:val="20"/>
        </w:rPr>
        <w:t xml:space="preserve">za kwotę </w:t>
      </w:r>
      <w:r w:rsidR="00AD28C5" w:rsidRPr="00D915C9">
        <w:rPr>
          <w:rFonts w:ascii="Times New Roman" w:eastAsia="MS Mincho" w:hAnsi="Times New Roman" w:cs="Times New Roman"/>
          <w:sz w:val="24"/>
          <w:szCs w:val="20"/>
        </w:rPr>
        <w:t xml:space="preserve">18.366,25 </w:t>
      </w:r>
      <w:r w:rsidR="00E57027" w:rsidRPr="00D915C9">
        <w:rPr>
          <w:rFonts w:ascii="Times New Roman" w:eastAsia="MS Mincho" w:hAnsi="Times New Roman" w:cs="Times New Roman"/>
          <w:sz w:val="24"/>
          <w:szCs w:val="20"/>
        </w:rPr>
        <w:t>zł.  Zakupiono maseczki,</w:t>
      </w:r>
      <w:r w:rsidR="00D915C9" w:rsidRPr="00D915C9">
        <w:rPr>
          <w:rFonts w:ascii="Times New Roman" w:eastAsia="MS Mincho" w:hAnsi="Times New Roman" w:cs="Times New Roman"/>
          <w:sz w:val="24"/>
          <w:szCs w:val="20"/>
        </w:rPr>
        <w:t xml:space="preserve"> filtry do </w:t>
      </w:r>
      <w:proofErr w:type="spellStart"/>
      <w:r w:rsidR="00D915C9" w:rsidRPr="00D915C9">
        <w:rPr>
          <w:rFonts w:ascii="Times New Roman" w:eastAsia="MS Mincho" w:hAnsi="Times New Roman" w:cs="Times New Roman"/>
          <w:sz w:val="24"/>
          <w:szCs w:val="20"/>
        </w:rPr>
        <w:t>maseczek,</w:t>
      </w:r>
      <w:r w:rsidR="00E57027" w:rsidRPr="002042F0">
        <w:rPr>
          <w:rFonts w:ascii="Times New Roman" w:eastAsia="MS Mincho" w:hAnsi="Times New Roman" w:cs="Times New Roman"/>
          <w:sz w:val="24"/>
          <w:szCs w:val="20"/>
        </w:rPr>
        <w:t>środki</w:t>
      </w:r>
      <w:proofErr w:type="spellEnd"/>
      <w:r w:rsidR="00E57027" w:rsidRPr="002042F0">
        <w:rPr>
          <w:rFonts w:ascii="Times New Roman" w:eastAsia="MS Mincho" w:hAnsi="Times New Roman" w:cs="Times New Roman"/>
          <w:sz w:val="24"/>
          <w:szCs w:val="20"/>
        </w:rPr>
        <w:t xml:space="preserve"> dezynfekcyjne, rękawiczki ochronne, </w:t>
      </w:r>
      <w:r w:rsidR="002042F0" w:rsidRPr="002042F0">
        <w:rPr>
          <w:rFonts w:ascii="Times New Roman" w:eastAsia="MS Mincho" w:hAnsi="Times New Roman" w:cs="Times New Roman"/>
          <w:sz w:val="24"/>
          <w:szCs w:val="20"/>
        </w:rPr>
        <w:t>materiały do pracy zdalnej</w:t>
      </w:r>
      <w:r w:rsidR="0001442E">
        <w:rPr>
          <w:rFonts w:ascii="Times New Roman" w:eastAsia="MS Mincho" w:hAnsi="Times New Roman" w:cs="Times New Roman"/>
          <w:sz w:val="24"/>
          <w:szCs w:val="20"/>
        </w:rPr>
        <w:t>. S</w:t>
      </w:r>
      <w:r w:rsidR="00CD19A2">
        <w:rPr>
          <w:rFonts w:ascii="Times New Roman" w:eastAsia="MS Mincho" w:hAnsi="Times New Roman" w:cs="Times New Roman"/>
          <w:sz w:val="24"/>
          <w:szCs w:val="20"/>
        </w:rPr>
        <w:t xml:space="preserve">zkoły </w:t>
      </w:r>
      <w:r w:rsidR="00CD19A2" w:rsidRPr="00CD19A2">
        <w:rPr>
          <w:rFonts w:ascii="Times New Roman" w:eastAsia="MS Mincho" w:hAnsi="Times New Roman" w:cs="Times New Roman"/>
          <w:sz w:val="24"/>
          <w:szCs w:val="20"/>
        </w:rPr>
        <w:t xml:space="preserve">zakupiły </w:t>
      </w:r>
      <w:r w:rsidR="00E57027" w:rsidRPr="00CD19A2">
        <w:rPr>
          <w:rFonts w:ascii="Times New Roman" w:eastAsia="MS Mincho" w:hAnsi="Times New Roman" w:cs="Times New Roman"/>
          <w:sz w:val="24"/>
          <w:szCs w:val="20"/>
        </w:rPr>
        <w:t xml:space="preserve">urządzenia do dezynfekcji </w:t>
      </w:r>
      <w:r w:rsidR="00CD19A2" w:rsidRPr="00CD19A2">
        <w:rPr>
          <w:rFonts w:ascii="Times New Roman" w:eastAsia="MS Mincho" w:hAnsi="Times New Roman" w:cs="Times New Roman"/>
          <w:sz w:val="24"/>
          <w:szCs w:val="20"/>
        </w:rPr>
        <w:t>pomieszczeń</w:t>
      </w:r>
      <w:r w:rsidR="00CD19A2">
        <w:rPr>
          <w:rFonts w:ascii="Times New Roman" w:eastAsia="MS Mincho" w:hAnsi="Times New Roman" w:cs="Times New Roman"/>
          <w:sz w:val="24"/>
          <w:szCs w:val="20"/>
        </w:rPr>
        <w:t xml:space="preserve">, </w:t>
      </w:r>
      <w:proofErr w:type="spellStart"/>
      <w:r w:rsidR="002042F0" w:rsidRPr="002042F0">
        <w:rPr>
          <w:rFonts w:ascii="Times New Roman" w:eastAsia="MS Mincho" w:hAnsi="Times New Roman" w:cs="Times New Roman"/>
          <w:sz w:val="24"/>
          <w:szCs w:val="20"/>
        </w:rPr>
        <w:t>GOSIR</w:t>
      </w:r>
      <w:r w:rsidR="00E57027" w:rsidRPr="00CD19A2">
        <w:rPr>
          <w:rFonts w:ascii="Times New Roman" w:eastAsia="MS Mincho" w:hAnsi="Times New Roman" w:cs="Times New Roman"/>
          <w:sz w:val="24"/>
          <w:szCs w:val="20"/>
        </w:rPr>
        <w:t>szybę</w:t>
      </w:r>
      <w:proofErr w:type="spellEnd"/>
      <w:r w:rsidR="00E57027" w:rsidRPr="00CD19A2">
        <w:rPr>
          <w:rFonts w:ascii="Times New Roman" w:eastAsia="MS Mincho" w:hAnsi="Times New Roman" w:cs="Times New Roman"/>
          <w:sz w:val="24"/>
          <w:szCs w:val="20"/>
        </w:rPr>
        <w:t xml:space="preserve"> ochronną </w:t>
      </w:r>
      <w:r w:rsidR="00CD19A2" w:rsidRPr="00CD19A2">
        <w:rPr>
          <w:rFonts w:ascii="Times New Roman" w:eastAsia="MS Mincho" w:hAnsi="Times New Roman" w:cs="Times New Roman"/>
          <w:sz w:val="24"/>
          <w:szCs w:val="20"/>
        </w:rPr>
        <w:t xml:space="preserve">– przesłonę </w:t>
      </w:r>
      <w:r w:rsidR="00E57027" w:rsidRPr="00CD19A2">
        <w:rPr>
          <w:rFonts w:ascii="Times New Roman" w:eastAsia="MS Mincho" w:hAnsi="Times New Roman" w:cs="Times New Roman"/>
          <w:sz w:val="24"/>
          <w:szCs w:val="20"/>
        </w:rPr>
        <w:t xml:space="preserve">do </w:t>
      </w:r>
      <w:r w:rsidR="00CD19A2" w:rsidRPr="00CD19A2">
        <w:rPr>
          <w:rFonts w:ascii="Times New Roman" w:eastAsia="MS Mincho" w:hAnsi="Times New Roman" w:cs="Times New Roman"/>
          <w:sz w:val="24"/>
          <w:szCs w:val="20"/>
        </w:rPr>
        <w:t>biurka.</w:t>
      </w:r>
    </w:p>
    <w:p w:rsidR="00E57027" w:rsidRPr="00245972" w:rsidRDefault="00E57027" w:rsidP="00714834">
      <w:pPr>
        <w:spacing w:after="0" w:line="22" w:lineRule="atLeast"/>
        <w:jc w:val="both"/>
        <w:rPr>
          <w:rFonts w:ascii="Times New Roman" w:eastAsia="MS Mincho" w:hAnsi="Times New Roman" w:cs="Times New Roman"/>
          <w:color w:val="FF0000"/>
          <w:sz w:val="24"/>
          <w:szCs w:val="20"/>
        </w:rPr>
      </w:pPr>
      <w:r w:rsidRPr="003F1CDF">
        <w:rPr>
          <w:rFonts w:ascii="Times New Roman" w:eastAsia="MS Mincho" w:hAnsi="Times New Roman" w:cs="Times New Roman"/>
          <w:sz w:val="24"/>
          <w:szCs w:val="20"/>
        </w:rPr>
        <w:t xml:space="preserve">Zakup usług – </w:t>
      </w:r>
      <w:r w:rsidR="00AD28C5" w:rsidRPr="003F1CDF">
        <w:rPr>
          <w:rFonts w:ascii="Times New Roman" w:eastAsia="MS Mincho" w:hAnsi="Times New Roman" w:cs="Times New Roman"/>
          <w:sz w:val="24"/>
          <w:szCs w:val="20"/>
        </w:rPr>
        <w:t>178.970,87</w:t>
      </w:r>
      <w:r w:rsidRPr="003F1CDF">
        <w:rPr>
          <w:rFonts w:ascii="Times New Roman" w:eastAsia="MS Mincho" w:hAnsi="Times New Roman" w:cs="Times New Roman"/>
          <w:sz w:val="24"/>
          <w:szCs w:val="20"/>
        </w:rPr>
        <w:t xml:space="preserve"> zł  w tym,  odbiór odpadów komunalnych z miejsc objętych kwarantanną – </w:t>
      </w:r>
      <w:r w:rsidR="00245972">
        <w:rPr>
          <w:rFonts w:ascii="Times New Roman" w:eastAsia="MS Mincho" w:hAnsi="Times New Roman" w:cs="Times New Roman"/>
          <w:sz w:val="24"/>
          <w:szCs w:val="20"/>
        </w:rPr>
        <w:t>176.608,51</w:t>
      </w:r>
      <w:r w:rsidRPr="003F1CDF">
        <w:rPr>
          <w:rFonts w:ascii="Times New Roman" w:eastAsia="MS Mincho" w:hAnsi="Times New Roman" w:cs="Times New Roman"/>
          <w:sz w:val="24"/>
          <w:szCs w:val="20"/>
        </w:rPr>
        <w:t xml:space="preserve"> zł</w:t>
      </w:r>
      <w:r w:rsidR="002042F0">
        <w:rPr>
          <w:rFonts w:ascii="Times New Roman" w:eastAsia="MS Mincho" w:hAnsi="Times New Roman" w:cs="Times New Roman"/>
          <w:sz w:val="24"/>
          <w:szCs w:val="20"/>
        </w:rPr>
        <w:t>.</w:t>
      </w:r>
    </w:p>
    <w:p w:rsidR="00E57027" w:rsidRPr="00245972" w:rsidRDefault="00E57027" w:rsidP="00714834">
      <w:pPr>
        <w:spacing w:after="0" w:line="22" w:lineRule="atLeast"/>
        <w:jc w:val="both"/>
        <w:rPr>
          <w:rFonts w:ascii="Times New Roman" w:eastAsia="MS Mincho" w:hAnsi="Times New Roman" w:cs="Times New Roman"/>
          <w:color w:val="FF0000"/>
          <w:sz w:val="24"/>
          <w:szCs w:val="20"/>
        </w:rPr>
      </w:pPr>
    </w:p>
    <w:p w:rsidR="00315C7D" w:rsidRPr="006474E9" w:rsidRDefault="00315C7D" w:rsidP="00714834">
      <w:pPr>
        <w:spacing w:after="0" w:line="22" w:lineRule="atLeast"/>
        <w:jc w:val="both"/>
        <w:rPr>
          <w:rFonts w:ascii="Times New Roman" w:eastAsia="MS Mincho" w:hAnsi="Times New Roman" w:cs="Times New Roman"/>
          <w:sz w:val="24"/>
          <w:szCs w:val="24"/>
        </w:rPr>
      </w:pPr>
      <w:r w:rsidRPr="006474E9">
        <w:rPr>
          <w:rFonts w:ascii="Times New Roman" w:eastAsia="MS Mincho" w:hAnsi="Times New Roman" w:cs="Times New Roman"/>
          <w:sz w:val="24"/>
          <w:szCs w:val="20"/>
          <w:u w:val="single"/>
        </w:rPr>
        <w:t xml:space="preserve">Rozdział 75495 – Pozostała działalność </w:t>
      </w:r>
    </w:p>
    <w:p w:rsidR="00315C7D" w:rsidRPr="006474E9" w:rsidRDefault="00315C7D" w:rsidP="00714834">
      <w:pPr>
        <w:spacing w:after="0" w:line="22" w:lineRule="atLeast"/>
        <w:jc w:val="both"/>
        <w:rPr>
          <w:rFonts w:ascii="Times New Roman" w:eastAsia="MS Mincho" w:hAnsi="Times New Roman" w:cs="Times New Roman"/>
          <w:sz w:val="24"/>
          <w:szCs w:val="24"/>
        </w:rPr>
      </w:pPr>
      <w:r w:rsidRPr="006474E9">
        <w:rPr>
          <w:rFonts w:ascii="Times New Roman" w:eastAsia="MS Mincho" w:hAnsi="Times New Roman" w:cs="Times New Roman"/>
          <w:sz w:val="24"/>
          <w:szCs w:val="24"/>
        </w:rPr>
        <w:t xml:space="preserve">Plan  </w:t>
      </w:r>
      <w:r w:rsidR="00C9571F" w:rsidRPr="006474E9">
        <w:rPr>
          <w:rFonts w:ascii="Times New Roman" w:eastAsia="MS Mincho" w:hAnsi="Times New Roman" w:cs="Times New Roman"/>
          <w:sz w:val="24"/>
          <w:szCs w:val="24"/>
        </w:rPr>
        <w:t>54</w:t>
      </w:r>
      <w:r w:rsidRPr="006474E9">
        <w:rPr>
          <w:rFonts w:ascii="Times New Roman" w:eastAsia="MS Mincho" w:hAnsi="Times New Roman" w:cs="Times New Roman"/>
          <w:sz w:val="24"/>
          <w:szCs w:val="24"/>
        </w:rPr>
        <w:t>.000,00 zł, wykonanie –</w:t>
      </w:r>
      <w:r w:rsidR="003B4614" w:rsidRPr="006474E9">
        <w:rPr>
          <w:rFonts w:ascii="Times New Roman" w:eastAsia="MS Mincho" w:hAnsi="Times New Roman" w:cs="Times New Roman"/>
          <w:sz w:val="24"/>
          <w:szCs w:val="24"/>
        </w:rPr>
        <w:t>0</w:t>
      </w:r>
      <w:r w:rsidRPr="006474E9">
        <w:rPr>
          <w:rFonts w:ascii="Times New Roman" w:eastAsia="MS Mincho" w:hAnsi="Times New Roman" w:cs="Times New Roman"/>
          <w:sz w:val="24"/>
          <w:szCs w:val="24"/>
        </w:rPr>
        <w:t xml:space="preserve"> zł. </w:t>
      </w:r>
    </w:p>
    <w:p w:rsidR="00315C7D" w:rsidRPr="006474E9" w:rsidRDefault="003B4614" w:rsidP="00714834">
      <w:pPr>
        <w:spacing w:after="0" w:line="22" w:lineRule="atLeast"/>
        <w:jc w:val="both"/>
        <w:rPr>
          <w:rFonts w:ascii="Times New Roman" w:eastAsia="MS Mincho" w:hAnsi="Times New Roman" w:cs="Times New Roman"/>
          <w:sz w:val="24"/>
          <w:szCs w:val="24"/>
        </w:rPr>
      </w:pPr>
      <w:r w:rsidRPr="006474E9">
        <w:rPr>
          <w:rFonts w:ascii="Times New Roman" w:eastAsia="MS Mincho" w:hAnsi="Times New Roman" w:cs="Times New Roman"/>
          <w:sz w:val="24"/>
          <w:szCs w:val="24"/>
        </w:rPr>
        <w:t>Zaplanowano środki na zadania inwestycyjne w zakresie bezpieczeństwa  publicznego , tj. modernizacje i rozbudowę istniejącego monitoringu na obiektach gminnych o ch</w:t>
      </w:r>
      <w:r w:rsidR="006474E9" w:rsidRPr="006474E9">
        <w:rPr>
          <w:rFonts w:ascii="Times New Roman" w:eastAsia="MS Mincho" w:hAnsi="Times New Roman" w:cs="Times New Roman"/>
          <w:sz w:val="24"/>
          <w:szCs w:val="24"/>
        </w:rPr>
        <w:t>arakterze sportowym i rekreacyjnym  w tym placów zabaw sołectwo Osielsko.</w:t>
      </w:r>
    </w:p>
    <w:p w:rsidR="006474E9" w:rsidRDefault="005B7751" w:rsidP="00714834">
      <w:p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W tym środki f</w:t>
      </w:r>
      <w:r w:rsidR="006474E9" w:rsidRPr="006474E9">
        <w:rPr>
          <w:rFonts w:ascii="Times New Roman" w:eastAsia="MS Mincho" w:hAnsi="Times New Roman" w:cs="Times New Roman"/>
          <w:sz w:val="24"/>
          <w:szCs w:val="24"/>
        </w:rPr>
        <w:t>undusz</w:t>
      </w:r>
      <w:r>
        <w:rPr>
          <w:rFonts w:ascii="Times New Roman" w:eastAsia="MS Mincho" w:hAnsi="Times New Roman" w:cs="Times New Roman"/>
          <w:sz w:val="24"/>
          <w:szCs w:val="24"/>
        </w:rPr>
        <w:t>u</w:t>
      </w:r>
      <w:r w:rsidR="006474E9" w:rsidRPr="006474E9">
        <w:rPr>
          <w:rFonts w:ascii="Times New Roman" w:eastAsia="MS Mincho" w:hAnsi="Times New Roman" w:cs="Times New Roman"/>
          <w:sz w:val="24"/>
          <w:szCs w:val="24"/>
        </w:rPr>
        <w:t xml:space="preserve"> sołecki</w:t>
      </w:r>
      <w:r>
        <w:rPr>
          <w:rFonts w:ascii="Times New Roman" w:eastAsia="MS Mincho" w:hAnsi="Times New Roman" w:cs="Times New Roman"/>
          <w:sz w:val="24"/>
          <w:szCs w:val="24"/>
        </w:rPr>
        <w:t xml:space="preserve">ego plan - </w:t>
      </w:r>
      <w:r w:rsidR="006474E9" w:rsidRPr="006474E9">
        <w:rPr>
          <w:rFonts w:ascii="Times New Roman" w:eastAsia="MS Mincho" w:hAnsi="Times New Roman" w:cs="Times New Roman"/>
          <w:sz w:val="24"/>
          <w:szCs w:val="24"/>
        </w:rPr>
        <w:t xml:space="preserve">24.000,00 zł, wykonanie 0 zł. </w:t>
      </w:r>
      <w:r w:rsidR="006474E9">
        <w:rPr>
          <w:rFonts w:ascii="Times New Roman" w:eastAsia="MS Mincho" w:hAnsi="Times New Roman" w:cs="Times New Roman"/>
          <w:sz w:val="24"/>
          <w:szCs w:val="24"/>
        </w:rPr>
        <w:t xml:space="preserve">  Przewidywana realizacja zadania w II półroczu 2021. </w:t>
      </w:r>
    </w:p>
    <w:p w:rsidR="006474E9" w:rsidRPr="00721913" w:rsidRDefault="006474E9" w:rsidP="00714834">
      <w:pPr>
        <w:spacing w:after="0" w:line="22" w:lineRule="atLeast"/>
        <w:rPr>
          <w:rFonts w:ascii="Times New Roman" w:eastAsia="MS Mincho" w:hAnsi="Times New Roman" w:cs="Times New Roman"/>
          <w:sz w:val="24"/>
          <w:szCs w:val="24"/>
        </w:rPr>
      </w:pPr>
    </w:p>
    <w:p w:rsidR="00315C7D" w:rsidRPr="00721913" w:rsidRDefault="00315C7D" w:rsidP="00714834">
      <w:pPr>
        <w:spacing w:after="0" w:line="22" w:lineRule="atLeast"/>
        <w:jc w:val="center"/>
        <w:rPr>
          <w:rFonts w:ascii="Times New Roman" w:eastAsia="MS Mincho" w:hAnsi="Times New Roman" w:cs="Times New Roman"/>
          <w:b/>
          <w:bCs/>
          <w:sz w:val="24"/>
          <w:szCs w:val="24"/>
        </w:rPr>
      </w:pPr>
      <w:r w:rsidRPr="00721913">
        <w:rPr>
          <w:rFonts w:ascii="Times New Roman" w:eastAsia="MS Mincho" w:hAnsi="Times New Roman" w:cs="Times New Roman"/>
          <w:b/>
          <w:bCs/>
          <w:sz w:val="24"/>
          <w:szCs w:val="24"/>
        </w:rPr>
        <w:t>Dział 757 Obsługa długu publicznego</w:t>
      </w:r>
    </w:p>
    <w:p w:rsidR="00315C7D" w:rsidRPr="00721913" w:rsidRDefault="00315C7D" w:rsidP="00714834">
      <w:pPr>
        <w:spacing w:after="0" w:line="22" w:lineRule="atLeast"/>
        <w:jc w:val="both"/>
        <w:rPr>
          <w:rFonts w:ascii="Times New Roman" w:eastAsia="MS Mincho" w:hAnsi="Times New Roman" w:cs="Times New Roman"/>
          <w:sz w:val="24"/>
          <w:szCs w:val="20"/>
        </w:rPr>
      </w:pPr>
      <w:r w:rsidRPr="00721913">
        <w:rPr>
          <w:rFonts w:ascii="Times New Roman" w:eastAsia="MS Mincho" w:hAnsi="Times New Roman" w:cs="Times New Roman"/>
          <w:sz w:val="24"/>
          <w:szCs w:val="20"/>
        </w:rPr>
        <w:t xml:space="preserve">Plan  </w:t>
      </w:r>
      <w:r w:rsidR="003367CE" w:rsidRPr="00721913">
        <w:rPr>
          <w:rFonts w:ascii="Times New Roman" w:eastAsia="MS Mincho" w:hAnsi="Times New Roman" w:cs="Times New Roman"/>
          <w:sz w:val="24"/>
          <w:szCs w:val="20"/>
        </w:rPr>
        <w:t>4</w:t>
      </w:r>
      <w:r w:rsidR="00965402" w:rsidRPr="00721913">
        <w:rPr>
          <w:rFonts w:ascii="Times New Roman" w:eastAsia="MS Mincho" w:hAnsi="Times New Roman" w:cs="Times New Roman"/>
          <w:sz w:val="24"/>
          <w:szCs w:val="20"/>
        </w:rPr>
        <w:t>68.900</w:t>
      </w:r>
      <w:r w:rsidR="003367CE" w:rsidRPr="00721913">
        <w:rPr>
          <w:rFonts w:ascii="Times New Roman" w:eastAsia="MS Mincho" w:hAnsi="Times New Roman" w:cs="Times New Roman"/>
          <w:sz w:val="24"/>
          <w:szCs w:val="20"/>
        </w:rPr>
        <w:t>,00</w:t>
      </w:r>
      <w:r w:rsidRPr="00721913">
        <w:rPr>
          <w:rFonts w:ascii="Times New Roman" w:eastAsia="MS Mincho" w:hAnsi="Times New Roman" w:cs="Times New Roman"/>
          <w:sz w:val="24"/>
          <w:szCs w:val="20"/>
        </w:rPr>
        <w:t xml:space="preserve"> zł. Wykonanie  - </w:t>
      </w:r>
      <w:r w:rsidR="00965402" w:rsidRPr="00721913">
        <w:rPr>
          <w:rFonts w:ascii="Times New Roman" w:eastAsia="MS Mincho" w:hAnsi="Times New Roman" w:cs="Times New Roman"/>
          <w:sz w:val="24"/>
          <w:szCs w:val="20"/>
        </w:rPr>
        <w:t>90.924,09</w:t>
      </w:r>
      <w:r w:rsidRPr="00721913">
        <w:rPr>
          <w:rFonts w:ascii="Times New Roman" w:eastAsia="MS Mincho" w:hAnsi="Times New Roman" w:cs="Times New Roman"/>
          <w:sz w:val="24"/>
          <w:szCs w:val="20"/>
        </w:rPr>
        <w:t xml:space="preserve"> zł. Wydatki wykonane były w </w:t>
      </w:r>
      <w:r w:rsidR="00965402" w:rsidRPr="00721913">
        <w:rPr>
          <w:rFonts w:ascii="Times New Roman" w:eastAsia="MS Mincho" w:hAnsi="Times New Roman" w:cs="Times New Roman"/>
          <w:sz w:val="24"/>
          <w:szCs w:val="20"/>
        </w:rPr>
        <w:t>1</w:t>
      </w:r>
      <w:r w:rsidR="003367CE" w:rsidRPr="00721913">
        <w:rPr>
          <w:rFonts w:ascii="Times New Roman" w:eastAsia="MS Mincho" w:hAnsi="Times New Roman" w:cs="Times New Roman"/>
          <w:sz w:val="24"/>
          <w:szCs w:val="20"/>
        </w:rPr>
        <w:t>9,</w:t>
      </w:r>
      <w:r w:rsidR="00965402" w:rsidRPr="00721913">
        <w:rPr>
          <w:rFonts w:ascii="Times New Roman" w:eastAsia="MS Mincho" w:hAnsi="Times New Roman" w:cs="Times New Roman"/>
          <w:sz w:val="24"/>
          <w:szCs w:val="20"/>
        </w:rPr>
        <w:t>4</w:t>
      </w:r>
      <w:r w:rsidRPr="00721913">
        <w:rPr>
          <w:rFonts w:ascii="Times New Roman" w:eastAsia="MS Mincho" w:hAnsi="Times New Roman" w:cs="Times New Roman"/>
          <w:sz w:val="24"/>
          <w:szCs w:val="20"/>
        </w:rPr>
        <w:t xml:space="preserve"> % planu. </w:t>
      </w:r>
    </w:p>
    <w:p w:rsidR="00315C7D" w:rsidRPr="00721913" w:rsidRDefault="00315C7D" w:rsidP="00714834">
      <w:pPr>
        <w:spacing w:after="0" w:line="22" w:lineRule="atLeast"/>
        <w:jc w:val="both"/>
        <w:rPr>
          <w:rFonts w:ascii="Times New Roman" w:eastAsia="MS Mincho" w:hAnsi="Times New Roman" w:cs="Times New Roman"/>
          <w:sz w:val="24"/>
          <w:szCs w:val="20"/>
        </w:rPr>
      </w:pPr>
    </w:p>
    <w:p w:rsidR="00315C7D" w:rsidRPr="00721913" w:rsidRDefault="00315C7D" w:rsidP="00714834">
      <w:pPr>
        <w:spacing w:after="0" w:line="22" w:lineRule="atLeast"/>
        <w:jc w:val="both"/>
        <w:rPr>
          <w:rFonts w:ascii="Times New Roman" w:eastAsia="MS Mincho" w:hAnsi="Times New Roman" w:cs="Times New Roman"/>
          <w:sz w:val="24"/>
          <w:szCs w:val="24"/>
          <w:u w:val="single"/>
        </w:rPr>
      </w:pPr>
      <w:r w:rsidRPr="00721913">
        <w:rPr>
          <w:rFonts w:ascii="Times New Roman" w:eastAsia="MS Mincho" w:hAnsi="Times New Roman" w:cs="Times New Roman"/>
          <w:sz w:val="24"/>
          <w:szCs w:val="20"/>
          <w:u w:val="single"/>
        </w:rPr>
        <w:lastRenderedPageBreak/>
        <w:t xml:space="preserve">Rozdział 75702 – Obsługa papierów wartościowych, kredytów i pożyczek jednostek </w:t>
      </w:r>
      <w:r w:rsidRPr="00721913">
        <w:rPr>
          <w:rFonts w:ascii="Times New Roman" w:eastAsia="MS Mincho" w:hAnsi="Times New Roman" w:cs="Times New Roman"/>
          <w:sz w:val="24"/>
          <w:szCs w:val="24"/>
          <w:u w:val="single"/>
        </w:rPr>
        <w:t xml:space="preserve">samorządów terytorialnych.  </w:t>
      </w:r>
    </w:p>
    <w:p w:rsidR="00315C7D" w:rsidRPr="00721913" w:rsidRDefault="00315C7D" w:rsidP="00714834">
      <w:pPr>
        <w:spacing w:after="0" w:line="22" w:lineRule="atLeast"/>
        <w:jc w:val="both"/>
        <w:rPr>
          <w:rFonts w:ascii="Times New Roman" w:eastAsia="MS Mincho" w:hAnsi="Times New Roman" w:cs="Times New Roman"/>
          <w:sz w:val="24"/>
          <w:szCs w:val="24"/>
        </w:rPr>
      </w:pPr>
      <w:r w:rsidRPr="00721913">
        <w:rPr>
          <w:rFonts w:ascii="Times New Roman" w:eastAsia="MS Mincho" w:hAnsi="Times New Roman" w:cs="Times New Roman"/>
          <w:sz w:val="24"/>
          <w:szCs w:val="24"/>
        </w:rPr>
        <w:t xml:space="preserve">Plan </w:t>
      </w:r>
      <w:r w:rsidR="00965402" w:rsidRPr="00721913">
        <w:rPr>
          <w:rFonts w:ascii="Times New Roman" w:eastAsia="MS Mincho" w:hAnsi="Times New Roman" w:cs="Times New Roman"/>
          <w:sz w:val="24"/>
          <w:szCs w:val="24"/>
        </w:rPr>
        <w:t>450.000</w:t>
      </w:r>
      <w:r w:rsidRPr="00721913">
        <w:rPr>
          <w:rFonts w:ascii="Times New Roman" w:eastAsia="MS Mincho" w:hAnsi="Times New Roman" w:cs="Times New Roman"/>
          <w:sz w:val="24"/>
          <w:szCs w:val="24"/>
        </w:rPr>
        <w:t xml:space="preserve">,00 zł,  Wykonanie  </w:t>
      </w:r>
      <w:r w:rsidR="00965402" w:rsidRPr="00721913">
        <w:rPr>
          <w:rFonts w:ascii="Times New Roman" w:eastAsia="MS Mincho" w:hAnsi="Times New Roman" w:cs="Times New Roman"/>
          <w:sz w:val="24"/>
          <w:szCs w:val="24"/>
        </w:rPr>
        <w:t>90.924,09</w:t>
      </w:r>
      <w:r w:rsidRPr="00721913">
        <w:rPr>
          <w:rFonts w:ascii="Times New Roman" w:eastAsia="MS Mincho" w:hAnsi="Times New Roman" w:cs="Times New Roman"/>
          <w:sz w:val="24"/>
          <w:szCs w:val="24"/>
        </w:rPr>
        <w:t xml:space="preserve"> zł, co stanowi </w:t>
      </w:r>
      <w:r w:rsidR="00965402" w:rsidRPr="00721913">
        <w:rPr>
          <w:rFonts w:ascii="Times New Roman" w:eastAsia="MS Mincho" w:hAnsi="Times New Roman" w:cs="Times New Roman"/>
          <w:sz w:val="24"/>
          <w:szCs w:val="24"/>
        </w:rPr>
        <w:t>21</w:t>
      </w:r>
      <w:r w:rsidRPr="00721913">
        <w:rPr>
          <w:rFonts w:ascii="Times New Roman" w:eastAsia="MS Mincho" w:hAnsi="Times New Roman" w:cs="Times New Roman"/>
          <w:sz w:val="24"/>
          <w:szCs w:val="24"/>
        </w:rPr>
        <w:t xml:space="preserve">% planu. </w:t>
      </w:r>
    </w:p>
    <w:p w:rsidR="00315C7D" w:rsidRPr="00721913" w:rsidRDefault="00315C7D" w:rsidP="00714834">
      <w:pPr>
        <w:spacing w:after="0" w:line="22" w:lineRule="atLeast"/>
        <w:jc w:val="both"/>
        <w:rPr>
          <w:rFonts w:ascii="Times New Roman" w:eastAsia="Times New Roman" w:hAnsi="Times New Roman" w:cs="Times New Roman"/>
          <w:sz w:val="24"/>
          <w:szCs w:val="24"/>
        </w:rPr>
      </w:pPr>
      <w:r w:rsidRPr="00721913">
        <w:rPr>
          <w:rFonts w:ascii="Times New Roman" w:eastAsia="Times New Roman" w:hAnsi="Times New Roman" w:cs="Times New Roman"/>
          <w:sz w:val="24"/>
          <w:szCs w:val="24"/>
        </w:rPr>
        <w:t xml:space="preserve">Gmina posiada zadłużenie w Wojewódzkim Funduszu Ochrony Środowiska i Gospodarki Wodnej z tytułu pożyczek zaciąganych na finansowanie inwestycji w zakresie infrastruktury wodociągowej i kanalizacyjnej. Obok pożyczek gmina posiada również zadłużenie  </w:t>
      </w:r>
      <w:r w:rsidRPr="00721913">
        <w:rPr>
          <w:rFonts w:ascii="Times New Roman" w:eastAsia="Times New Roman" w:hAnsi="Times New Roman" w:cs="Times New Roman"/>
          <w:sz w:val="24"/>
          <w:szCs w:val="24"/>
        </w:rPr>
        <w:br/>
        <w:t>w bankach komercyjnych z tytułu kredytów długoterminowych zaciągniętych w latach 201</w:t>
      </w:r>
      <w:r w:rsidR="00436648">
        <w:rPr>
          <w:rFonts w:ascii="Times New Roman" w:eastAsia="Times New Roman" w:hAnsi="Times New Roman" w:cs="Times New Roman"/>
          <w:sz w:val="24"/>
          <w:szCs w:val="24"/>
        </w:rPr>
        <w:t>8</w:t>
      </w:r>
      <w:r w:rsidRPr="00721913">
        <w:rPr>
          <w:rFonts w:ascii="Times New Roman" w:eastAsia="Times New Roman" w:hAnsi="Times New Roman" w:cs="Times New Roman"/>
          <w:sz w:val="24"/>
          <w:szCs w:val="24"/>
        </w:rPr>
        <w:t xml:space="preserve"> -20</w:t>
      </w:r>
      <w:r w:rsidR="00965402" w:rsidRPr="00721913">
        <w:rPr>
          <w:rFonts w:ascii="Times New Roman" w:eastAsia="Times New Roman" w:hAnsi="Times New Roman" w:cs="Times New Roman"/>
          <w:sz w:val="24"/>
          <w:szCs w:val="24"/>
        </w:rPr>
        <w:t>20</w:t>
      </w:r>
      <w:r w:rsidRPr="00721913">
        <w:rPr>
          <w:rFonts w:ascii="Times New Roman" w:eastAsia="Times New Roman" w:hAnsi="Times New Roman" w:cs="Times New Roman"/>
          <w:sz w:val="24"/>
          <w:szCs w:val="24"/>
        </w:rPr>
        <w:t xml:space="preserve"> na finansowanie planowanego deficytu budżetu i spłatę wcześniej zaciągniętych zobowiązań. </w:t>
      </w:r>
    </w:p>
    <w:p w:rsidR="00315C7D" w:rsidRPr="00721913" w:rsidRDefault="00315C7D" w:rsidP="00714834">
      <w:pPr>
        <w:spacing w:after="0" w:line="22" w:lineRule="atLeast"/>
        <w:jc w:val="both"/>
        <w:rPr>
          <w:rFonts w:ascii="Times New Roman" w:eastAsia="MS Mincho" w:hAnsi="Times New Roman" w:cs="Times New Roman"/>
          <w:sz w:val="24"/>
          <w:szCs w:val="24"/>
        </w:rPr>
      </w:pPr>
      <w:r w:rsidRPr="00721913">
        <w:rPr>
          <w:rFonts w:ascii="Times New Roman" w:eastAsia="Times New Roman" w:hAnsi="Times New Roman" w:cs="Times New Roman"/>
          <w:sz w:val="24"/>
          <w:szCs w:val="24"/>
          <w:u w:val="single"/>
        </w:rPr>
        <w:t xml:space="preserve">Uzasadnienie: </w:t>
      </w:r>
      <w:r w:rsidRPr="00721913">
        <w:rPr>
          <w:rFonts w:ascii="Times New Roman" w:eastAsia="MS Mincho" w:hAnsi="Times New Roman" w:cs="Times New Roman"/>
          <w:sz w:val="24"/>
          <w:szCs w:val="24"/>
        </w:rPr>
        <w:t>W rozdziale zaplanowano środki  na spłatę odsetek od  zaciągniętych pożyczek i kredytów oraz</w:t>
      </w:r>
      <w:r w:rsidRPr="00721913">
        <w:rPr>
          <w:rFonts w:ascii="Times New Roman" w:eastAsia="MS Mincho" w:hAnsi="Times New Roman" w:cs="Times New Roman"/>
          <w:sz w:val="24"/>
          <w:szCs w:val="20"/>
        </w:rPr>
        <w:t xml:space="preserve"> wydatki na obsługę długu publicznego w związku z uruchomieniem w roku 202</w:t>
      </w:r>
      <w:r w:rsidR="00721913" w:rsidRPr="00721913">
        <w:rPr>
          <w:rFonts w:ascii="Times New Roman" w:eastAsia="MS Mincho" w:hAnsi="Times New Roman" w:cs="Times New Roman"/>
          <w:sz w:val="24"/>
          <w:szCs w:val="20"/>
        </w:rPr>
        <w:t>1</w:t>
      </w:r>
      <w:r w:rsidRPr="00721913">
        <w:rPr>
          <w:rFonts w:ascii="Times New Roman" w:eastAsia="MS Mincho" w:hAnsi="Times New Roman" w:cs="Times New Roman"/>
          <w:sz w:val="24"/>
          <w:szCs w:val="20"/>
        </w:rPr>
        <w:t xml:space="preserve"> nowego kredytu. </w:t>
      </w:r>
      <w:r w:rsidRPr="00721913">
        <w:rPr>
          <w:rFonts w:ascii="Times New Roman" w:eastAsia="MS Mincho" w:hAnsi="Times New Roman" w:cs="Times New Roman"/>
          <w:sz w:val="24"/>
          <w:szCs w:val="24"/>
        </w:rPr>
        <w:t xml:space="preserve">Spłaty zobowiązań  odbywają  się zgodnie z zawartymi umowami. </w:t>
      </w:r>
    </w:p>
    <w:p w:rsidR="00315C7D" w:rsidRPr="00721913" w:rsidRDefault="00315C7D" w:rsidP="00714834">
      <w:pPr>
        <w:spacing w:after="0" w:line="22" w:lineRule="atLeast"/>
        <w:jc w:val="both"/>
        <w:rPr>
          <w:rFonts w:ascii="Times New Roman" w:eastAsia="MS Mincho" w:hAnsi="Times New Roman" w:cs="Times New Roman"/>
          <w:sz w:val="24"/>
          <w:szCs w:val="24"/>
        </w:rPr>
      </w:pPr>
    </w:p>
    <w:p w:rsidR="00315C7D" w:rsidRPr="001124A2" w:rsidRDefault="00315C7D" w:rsidP="00714834">
      <w:pPr>
        <w:spacing w:after="0" w:line="22" w:lineRule="atLeast"/>
        <w:jc w:val="both"/>
        <w:rPr>
          <w:rFonts w:ascii="Times New Roman" w:eastAsia="Times New Roman" w:hAnsi="Times New Roman" w:cs="Times New Roman"/>
          <w:sz w:val="24"/>
          <w:szCs w:val="24"/>
          <w:u w:val="single"/>
        </w:rPr>
      </w:pPr>
      <w:r w:rsidRPr="001124A2">
        <w:rPr>
          <w:rFonts w:ascii="Times New Roman" w:eastAsia="Times New Roman" w:hAnsi="Times New Roman" w:cs="Times New Roman"/>
          <w:sz w:val="24"/>
          <w:szCs w:val="24"/>
          <w:u w:val="single"/>
        </w:rPr>
        <w:t>Rozdział 75704 – Rozliczenia z tytułu poręczeń i gwarancji udzielonych przez Skarb Państwa lub jednostkę samorządu terytorialnego</w:t>
      </w:r>
    </w:p>
    <w:p w:rsidR="00315C7D" w:rsidRPr="001124A2" w:rsidRDefault="00315C7D" w:rsidP="00714834">
      <w:pPr>
        <w:spacing w:after="0" w:line="22" w:lineRule="atLeast"/>
        <w:jc w:val="both"/>
        <w:rPr>
          <w:rFonts w:ascii="Times New Roman" w:eastAsia="Times New Roman" w:hAnsi="Times New Roman" w:cs="Times New Roman"/>
          <w:sz w:val="24"/>
          <w:szCs w:val="24"/>
        </w:rPr>
      </w:pPr>
      <w:r w:rsidRPr="001124A2">
        <w:rPr>
          <w:rFonts w:ascii="Times New Roman" w:eastAsia="Times New Roman" w:hAnsi="Times New Roman" w:cs="Times New Roman"/>
          <w:sz w:val="24"/>
          <w:szCs w:val="24"/>
        </w:rPr>
        <w:t xml:space="preserve">Planowane wydatki – </w:t>
      </w:r>
      <w:r w:rsidR="001124A2" w:rsidRPr="001124A2">
        <w:rPr>
          <w:rFonts w:ascii="Times New Roman" w:eastAsia="Times New Roman" w:hAnsi="Times New Roman" w:cs="Times New Roman"/>
          <w:sz w:val="24"/>
          <w:szCs w:val="24"/>
        </w:rPr>
        <w:t>18.900</w:t>
      </w:r>
      <w:r w:rsidRPr="001124A2">
        <w:rPr>
          <w:rFonts w:ascii="Times New Roman" w:eastAsia="Times New Roman" w:hAnsi="Times New Roman" w:cs="Times New Roman"/>
          <w:sz w:val="24"/>
          <w:szCs w:val="24"/>
        </w:rPr>
        <w:t xml:space="preserve"> zł. Wykonanie 0,00 zł.</w:t>
      </w:r>
    </w:p>
    <w:p w:rsidR="00315C7D" w:rsidRPr="001124A2" w:rsidRDefault="00315C7D" w:rsidP="00714834">
      <w:pPr>
        <w:spacing w:after="0" w:line="22" w:lineRule="atLeast"/>
        <w:jc w:val="both"/>
        <w:rPr>
          <w:rFonts w:ascii="Times New Roman" w:eastAsia="Times New Roman" w:hAnsi="Times New Roman" w:cs="Times New Roman"/>
          <w:sz w:val="24"/>
          <w:szCs w:val="24"/>
        </w:rPr>
      </w:pPr>
      <w:r w:rsidRPr="001124A2">
        <w:rPr>
          <w:rFonts w:ascii="Times New Roman" w:eastAsia="Times New Roman" w:hAnsi="Times New Roman" w:cs="Times New Roman"/>
          <w:sz w:val="24"/>
          <w:szCs w:val="24"/>
        </w:rPr>
        <w:t xml:space="preserve">Gmina Osielsko udzieliła poręczenia dla Wspólnoty Mieszkaniowej przy ul. Osiedlowej 3 </w:t>
      </w:r>
      <w:r w:rsidRPr="001124A2">
        <w:rPr>
          <w:rFonts w:ascii="Times New Roman" w:eastAsia="Times New Roman" w:hAnsi="Times New Roman" w:cs="Times New Roman"/>
          <w:sz w:val="24"/>
          <w:szCs w:val="24"/>
        </w:rPr>
        <w:br/>
        <w:t>w Bożenkowie, której jest członkiem (udział procentowy gminy w nieruchomości wynosi 75,25).  Poręczenie dotyczy</w:t>
      </w:r>
      <w:r w:rsidR="001124A2">
        <w:rPr>
          <w:rFonts w:ascii="Times New Roman" w:eastAsia="Times New Roman" w:hAnsi="Times New Roman" w:cs="Times New Roman"/>
          <w:sz w:val="24"/>
          <w:szCs w:val="24"/>
        </w:rPr>
        <w:t>ło</w:t>
      </w:r>
      <w:r w:rsidRPr="001124A2">
        <w:rPr>
          <w:rFonts w:ascii="Times New Roman" w:eastAsia="Times New Roman" w:hAnsi="Times New Roman" w:cs="Times New Roman"/>
          <w:sz w:val="24"/>
          <w:szCs w:val="24"/>
        </w:rPr>
        <w:t xml:space="preserve"> pożyczki w kwocie  130.400 zł udzielonej w 2015 r. Wspólnocie przez Wojewódzki Fundusz Ochrony Środowiska i Gospodarki Wodnej </w:t>
      </w:r>
      <w:r w:rsidR="00E55147">
        <w:rPr>
          <w:rFonts w:ascii="Times New Roman" w:eastAsia="Times New Roman" w:hAnsi="Times New Roman" w:cs="Times New Roman"/>
          <w:sz w:val="24"/>
          <w:szCs w:val="24"/>
        </w:rPr>
        <w:br/>
      </w:r>
      <w:r w:rsidRPr="001124A2">
        <w:rPr>
          <w:rFonts w:ascii="Times New Roman" w:eastAsia="Times New Roman" w:hAnsi="Times New Roman" w:cs="Times New Roman"/>
          <w:sz w:val="24"/>
          <w:szCs w:val="24"/>
        </w:rPr>
        <w:t xml:space="preserve">w Toruniu na dofinansowanie przedsięwzięcia pn. Termomodernizacja budynku mieszkaniowego przy ul. Osiedlowej 3 w Bożenkowie. </w:t>
      </w:r>
      <w:r w:rsidR="001124A2">
        <w:rPr>
          <w:rFonts w:ascii="Times New Roman" w:eastAsia="Times New Roman" w:hAnsi="Times New Roman" w:cs="Times New Roman"/>
          <w:sz w:val="24"/>
          <w:szCs w:val="24"/>
        </w:rPr>
        <w:t xml:space="preserve">W styczniu  2021 </w:t>
      </w:r>
      <w:r w:rsidR="00CF0734">
        <w:rPr>
          <w:rFonts w:ascii="Times New Roman" w:eastAsia="Times New Roman" w:hAnsi="Times New Roman" w:cs="Times New Roman"/>
          <w:sz w:val="24"/>
          <w:szCs w:val="24"/>
        </w:rPr>
        <w:t xml:space="preserve">roku </w:t>
      </w:r>
      <w:r w:rsidR="001124A2">
        <w:rPr>
          <w:rFonts w:ascii="Times New Roman" w:eastAsia="Times New Roman" w:hAnsi="Times New Roman" w:cs="Times New Roman"/>
          <w:sz w:val="24"/>
          <w:szCs w:val="24"/>
        </w:rPr>
        <w:t xml:space="preserve">gmina otrzymała informację </w:t>
      </w:r>
      <w:r w:rsidR="00CF0734">
        <w:rPr>
          <w:rFonts w:ascii="Times New Roman" w:eastAsia="Times New Roman" w:hAnsi="Times New Roman" w:cs="Times New Roman"/>
          <w:sz w:val="24"/>
          <w:szCs w:val="24"/>
        </w:rPr>
        <w:t>o całkowitej spłacie</w:t>
      </w:r>
      <w:r w:rsidR="00A17090">
        <w:rPr>
          <w:rFonts w:ascii="Times New Roman" w:eastAsia="Times New Roman" w:hAnsi="Times New Roman" w:cs="Times New Roman"/>
          <w:sz w:val="24"/>
          <w:szCs w:val="24"/>
        </w:rPr>
        <w:t xml:space="preserve"> przez Wspólnotę </w:t>
      </w:r>
      <w:r w:rsidR="00CF0734">
        <w:rPr>
          <w:rFonts w:ascii="Times New Roman" w:eastAsia="Times New Roman" w:hAnsi="Times New Roman" w:cs="Times New Roman"/>
          <w:sz w:val="24"/>
          <w:szCs w:val="24"/>
        </w:rPr>
        <w:t xml:space="preserve"> wymaganych rat pożyczki </w:t>
      </w:r>
      <w:r w:rsidR="005F4DCE">
        <w:rPr>
          <w:rFonts w:ascii="Times New Roman" w:eastAsia="Times New Roman" w:hAnsi="Times New Roman" w:cs="Times New Roman"/>
          <w:sz w:val="24"/>
          <w:szCs w:val="24"/>
        </w:rPr>
        <w:t xml:space="preserve">oraz </w:t>
      </w:r>
      <w:r w:rsidR="00CF0734">
        <w:rPr>
          <w:rFonts w:ascii="Times New Roman" w:eastAsia="Times New Roman" w:hAnsi="Times New Roman" w:cs="Times New Roman"/>
          <w:sz w:val="24"/>
          <w:szCs w:val="24"/>
        </w:rPr>
        <w:t>częściowym  umorzeniu</w:t>
      </w:r>
      <w:r w:rsidR="005F4DCE">
        <w:rPr>
          <w:rFonts w:ascii="Times New Roman" w:eastAsia="Times New Roman" w:hAnsi="Times New Roman" w:cs="Times New Roman"/>
          <w:sz w:val="24"/>
          <w:szCs w:val="24"/>
        </w:rPr>
        <w:t xml:space="preserve"> pożyczki. </w:t>
      </w:r>
      <w:r w:rsidR="00CF0734">
        <w:rPr>
          <w:rFonts w:ascii="Times New Roman" w:eastAsia="Times New Roman" w:hAnsi="Times New Roman" w:cs="Times New Roman"/>
          <w:sz w:val="24"/>
          <w:szCs w:val="24"/>
        </w:rPr>
        <w:t xml:space="preserve">Na </w:t>
      </w:r>
      <w:r w:rsidR="00195A5F">
        <w:rPr>
          <w:rFonts w:ascii="Times New Roman" w:eastAsia="Times New Roman" w:hAnsi="Times New Roman" w:cs="Times New Roman"/>
          <w:sz w:val="24"/>
          <w:szCs w:val="24"/>
        </w:rPr>
        <w:t xml:space="preserve">dzień </w:t>
      </w:r>
      <w:r w:rsidR="00CF0734">
        <w:rPr>
          <w:rFonts w:ascii="Times New Roman" w:eastAsia="Times New Roman" w:hAnsi="Times New Roman" w:cs="Times New Roman"/>
          <w:sz w:val="24"/>
          <w:szCs w:val="24"/>
        </w:rPr>
        <w:t xml:space="preserve">30 czerwca </w:t>
      </w:r>
      <w:r w:rsidR="00A17090">
        <w:rPr>
          <w:rFonts w:ascii="Times New Roman" w:eastAsia="Times New Roman" w:hAnsi="Times New Roman" w:cs="Times New Roman"/>
          <w:sz w:val="24"/>
          <w:szCs w:val="24"/>
        </w:rPr>
        <w:t xml:space="preserve">br. </w:t>
      </w:r>
      <w:r w:rsidR="00CF0734">
        <w:rPr>
          <w:rFonts w:ascii="Times New Roman" w:eastAsia="Times New Roman" w:hAnsi="Times New Roman" w:cs="Times New Roman"/>
          <w:sz w:val="24"/>
          <w:szCs w:val="24"/>
        </w:rPr>
        <w:t>gmina Osielsko nie posiada zobowi</w:t>
      </w:r>
      <w:r w:rsidR="00A17090">
        <w:rPr>
          <w:rFonts w:ascii="Times New Roman" w:eastAsia="Times New Roman" w:hAnsi="Times New Roman" w:cs="Times New Roman"/>
          <w:sz w:val="24"/>
          <w:szCs w:val="24"/>
        </w:rPr>
        <w:t>ą</w:t>
      </w:r>
      <w:r w:rsidR="00CF0734">
        <w:rPr>
          <w:rFonts w:ascii="Times New Roman" w:eastAsia="Times New Roman" w:hAnsi="Times New Roman" w:cs="Times New Roman"/>
          <w:sz w:val="24"/>
          <w:szCs w:val="24"/>
        </w:rPr>
        <w:t>zań z tytułu por</w:t>
      </w:r>
      <w:r w:rsidR="00A17090">
        <w:rPr>
          <w:rFonts w:ascii="Times New Roman" w:eastAsia="Times New Roman" w:hAnsi="Times New Roman" w:cs="Times New Roman"/>
          <w:sz w:val="24"/>
          <w:szCs w:val="24"/>
        </w:rPr>
        <w:t>ę</w:t>
      </w:r>
      <w:r w:rsidR="00CF0734">
        <w:rPr>
          <w:rFonts w:ascii="Times New Roman" w:eastAsia="Times New Roman" w:hAnsi="Times New Roman" w:cs="Times New Roman"/>
          <w:sz w:val="24"/>
          <w:szCs w:val="24"/>
        </w:rPr>
        <w:t>czeń i gwarancji</w:t>
      </w:r>
      <w:r w:rsidR="00195A5F">
        <w:rPr>
          <w:rFonts w:ascii="Times New Roman" w:eastAsia="Times New Roman" w:hAnsi="Times New Roman" w:cs="Times New Roman"/>
          <w:sz w:val="24"/>
          <w:szCs w:val="24"/>
        </w:rPr>
        <w:t>, plan zostanie w II połowie roku skorygowany.</w:t>
      </w:r>
    </w:p>
    <w:p w:rsidR="004B0775" w:rsidRDefault="004B0775" w:rsidP="00714834">
      <w:pPr>
        <w:spacing w:after="0" w:line="22" w:lineRule="atLeast"/>
        <w:jc w:val="center"/>
        <w:rPr>
          <w:rFonts w:ascii="Times New Roman" w:eastAsia="Times New Roman" w:hAnsi="Times New Roman" w:cs="Times New Roman"/>
          <w:b/>
          <w:sz w:val="24"/>
          <w:szCs w:val="24"/>
        </w:rPr>
      </w:pPr>
    </w:p>
    <w:p w:rsidR="00A2053E" w:rsidRPr="00842FCB" w:rsidRDefault="00A2053E" w:rsidP="00714834">
      <w:pPr>
        <w:spacing w:after="0" w:line="22" w:lineRule="atLeast"/>
        <w:jc w:val="center"/>
        <w:rPr>
          <w:rFonts w:ascii="Times New Roman" w:eastAsia="Times New Roman" w:hAnsi="Times New Roman" w:cs="Times New Roman"/>
          <w:b/>
          <w:sz w:val="24"/>
          <w:szCs w:val="24"/>
        </w:rPr>
      </w:pPr>
      <w:r w:rsidRPr="00842FCB">
        <w:rPr>
          <w:rFonts w:ascii="Times New Roman" w:eastAsia="Times New Roman" w:hAnsi="Times New Roman" w:cs="Times New Roman"/>
          <w:b/>
          <w:sz w:val="24"/>
          <w:szCs w:val="24"/>
        </w:rPr>
        <w:t>Dział 758 Różne rozliczenia</w:t>
      </w:r>
    </w:p>
    <w:p w:rsidR="00A2053E" w:rsidRPr="00842FCB" w:rsidRDefault="00A2053E" w:rsidP="00714834">
      <w:pPr>
        <w:spacing w:after="0" w:line="22" w:lineRule="atLeast"/>
        <w:jc w:val="both"/>
        <w:rPr>
          <w:rFonts w:ascii="Times New Roman" w:eastAsia="MS Mincho" w:hAnsi="Times New Roman" w:cs="Times New Roman"/>
          <w:sz w:val="24"/>
          <w:szCs w:val="20"/>
        </w:rPr>
      </w:pPr>
      <w:r w:rsidRPr="00842FCB">
        <w:rPr>
          <w:rFonts w:ascii="Times New Roman" w:eastAsia="MS Mincho" w:hAnsi="Times New Roman" w:cs="Times New Roman"/>
          <w:sz w:val="24"/>
          <w:szCs w:val="24"/>
        </w:rPr>
        <w:t>Plan – 3.</w:t>
      </w:r>
      <w:r w:rsidR="00842FCB">
        <w:rPr>
          <w:rFonts w:ascii="Times New Roman" w:eastAsia="MS Mincho" w:hAnsi="Times New Roman" w:cs="Times New Roman"/>
          <w:sz w:val="24"/>
          <w:szCs w:val="24"/>
        </w:rPr>
        <w:t>081.860</w:t>
      </w:r>
      <w:r w:rsidRPr="00842FCB">
        <w:rPr>
          <w:rFonts w:ascii="Times New Roman" w:eastAsia="MS Mincho" w:hAnsi="Times New Roman" w:cs="Times New Roman"/>
          <w:sz w:val="24"/>
          <w:szCs w:val="24"/>
        </w:rPr>
        <w:t>,</w:t>
      </w:r>
      <w:r w:rsidR="00842FCB">
        <w:rPr>
          <w:rFonts w:ascii="Times New Roman" w:eastAsia="MS Mincho" w:hAnsi="Times New Roman" w:cs="Times New Roman"/>
          <w:sz w:val="24"/>
          <w:szCs w:val="24"/>
        </w:rPr>
        <w:t>25</w:t>
      </w:r>
      <w:r w:rsidRPr="00842FCB">
        <w:rPr>
          <w:rFonts w:ascii="Times New Roman" w:eastAsia="MS Mincho" w:hAnsi="Times New Roman" w:cs="Times New Roman"/>
          <w:sz w:val="24"/>
          <w:szCs w:val="24"/>
        </w:rPr>
        <w:t xml:space="preserve"> zł.  Wykonanie – </w:t>
      </w:r>
      <w:r w:rsidR="00842FCB">
        <w:rPr>
          <w:rFonts w:ascii="Times New Roman" w:eastAsia="MS Mincho" w:hAnsi="Times New Roman" w:cs="Times New Roman"/>
          <w:sz w:val="24"/>
          <w:szCs w:val="24"/>
        </w:rPr>
        <w:t>1.120.232,52</w:t>
      </w:r>
      <w:r w:rsidRPr="00842FCB">
        <w:rPr>
          <w:rFonts w:ascii="Times New Roman" w:eastAsia="MS Mincho" w:hAnsi="Times New Roman" w:cs="Times New Roman"/>
          <w:sz w:val="24"/>
          <w:szCs w:val="20"/>
        </w:rPr>
        <w:t xml:space="preserve">zł. Wydatki wykonane były w </w:t>
      </w:r>
      <w:r w:rsidR="00842FCB">
        <w:rPr>
          <w:rFonts w:ascii="Times New Roman" w:eastAsia="MS Mincho" w:hAnsi="Times New Roman" w:cs="Times New Roman"/>
          <w:sz w:val="24"/>
          <w:szCs w:val="20"/>
        </w:rPr>
        <w:t>36,4</w:t>
      </w:r>
      <w:r w:rsidRPr="00842FCB">
        <w:rPr>
          <w:rFonts w:ascii="Times New Roman" w:eastAsia="MS Mincho" w:hAnsi="Times New Roman" w:cs="Times New Roman"/>
          <w:sz w:val="24"/>
          <w:szCs w:val="20"/>
        </w:rPr>
        <w:t xml:space="preserve"> % planu. </w:t>
      </w:r>
      <w:r w:rsidRPr="00842FCB">
        <w:rPr>
          <w:rFonts w:ascii="Times New Roman" w:eastAsia="MS Mincho" w:hAnsi="Times New Roman" w:cs="Times New Roman"/>
          <w:bCs/>
          <w:sz w:val="24"/>
          <w:szCs w:val="20"/>
        </w:rPr>
        <w:t>Stanowiły 1,6</w:t>
      </w:r>
      <w:r w:rsidRPr="00842FCB">
        <w:rPr>
          <w:rFonts w:ascii="Times New Roman" w:eastAsia="MS Mincho" w:hAnsi="Times New Roman" w:cs="Times New Roman"/>
          <w:b/>
          <w:bCs/>
          <w:sz w:val="24"/>
          <w:szCs w:val="20"/>
        </w:rPr>
        <w:t xml:space="preserve"> %</w:t>
      </w:r>
      <w:r w:rsidRPr="00842FCB">
        <w:rPr>
          <w:rFonts w:ascii="Times New Roman" w:eastAsia="MS Mincho" w:hAnsi="Times New Roman" w:cs="Times New Roman"/>
          <w:bCs/>
          <w:sz w:val="24"/>
          <w:szCs w:val="20"/>
        </w:rPr>
        <w:t xml:space="preserve"> ogółu  wydatków budżetu.</w:t>
      </w:r>
    </w:p>
    <w:p w:rsidR="00A2053E" w:rsidRPr="00842FCB" w:rsidRDefault="00A2053E" w:rsidP="00714834">
      <w:pPr>
        <w:spacing w:after="0" w:line="22" w:lineRule="atLeast"/>
        <w:jc w:val="both"/>
        <w:rPr>
          <w:rFonts w:ascii="Times New Roman" w:eastAsia="MS Mincho" w:hAnsi="Times New Roman" w:cs="Times New Roman"/>
          <w:bCs/>
          <w:sz w:val="24"/>
          <w:szCs w:val="20"/>
        </w:rPr>
      </w:pPr>
    </w:p>
    <w:p w:rsidR="00A2053E" w:rsidRPr="0045032F" w:rsidRDefault="00A2053E" w:rsidP="00714834">
      <w:pPr>
        <w:spacing w:after="0" w:line="22" w:lineRule="atLeast"/>
        <w:jc w:val="both"/>
        <w:rPr>
          <w:rFonts w:ascii="Times New Roman" w:eastAsia="MS Mincho" w:hAnsi="Times New Roman" w:cs="Times New Roman"/>
          <w:bCs/>
          <w:sz w:val="24"/>
          <w:szCs w:val="24"/>
          <w:u w:val="single"/>
        </w:rPr>
      </w:pPr>
      <w:r w:rsidRPr="0045032F">
        <w:rPr>
          <w:rFonts w:ascii="Times New Roman" w:eastAsia="MS Mincho" w:hAnsi="Times New Roman" w:cs="Times New Roman"/>
          <w:bCs/>
          <w:sz w:val="24"/>
          <w:szCs w:val="24"/>
          <w:u w:val="single"/>
        </w:rPr>
        <w:t xml:space="preserve">Rozdział 75818  Rezerwy ogólne i celowe </w:t>
      </w:r>
    </w:p>
    <w:p w:rsidR="00A2053E" w:rsidRPr="0045032F" w:rsidRDefault="00A2053E" w:rsidP="00714834">
      <w:pPr>
        <w:autoSpaceDE w:val="0"/>
        <w:autoSpaceDN w:val="0"/>
        <w:adjustRightInd w:val="0"/>
        <w:spacing w:after="0" w:line="22" w:lineRule="atLeast"/>
        <w:jc w:val="both"/>
        <w:rPr>
          <w:rFonts w:ascii="Times New Roman" w:eastAsia="Calibri" w:hAnsi="Times New Roman" w:cs="Times New Roman"/>
          <w:sz w:val="24"/>
          <w:szCs w:val="24"/>
        </w:rPr>
      </w:pPr>
      <w:r w:rsidRPr="0045032F">
        <w:rPr>
          <w:rFonts w:ascii="Times New Roman" w:eastAsia="Calibri" w:hAnsi="Times New Roman" w:cs="Times New Roman"/>
          <w:sz w:val="24"/>
          <w:szCs w:val="24"/>
        </w:rPr>
        <w:t xml:space="preserve">Plan po zmianie – </w:t>
      </w:r>
      <w:r w:rsidR="0045032F">
        <w:rPr>
          <w:rFonts w:ascii="Times New Roman" w:eastAsia="Calibri" w:hAnsi="Times New Roman" w:cs="Times New Roman"/>
          <w:sz w:val="24"/>
          <w:szCs w:val="24"/>
        </w:rPr>
        <w:t>841.490,00</w:t>
      </w:r>
      <w:r w:rsidRPr="0045032F">
        <w:rPr>
          <w:rFonts w:ascii="Times New Roman" w:eastAsia="Calibri" w:hAnsi="Times New Roman" w:cs="Times New Roman"/>
          <w:sz w:val="24"/>
          <w:szCs w:val="24"/>
        </w:rPr>
        <w:t xml:space="preserve"> zł.</w:t>
      </w:r>
    </w:p>
    <w:p w:rsidR="00A2053E" w:rsidRPr="0045032F" w:rsidRDefault="00A2053E" w:rsidP="00714834">
      <w:pPr>
        <w:autoSpaceDE w:val="0"/>
        <w:autoSpaceDN w:val="0"/>
        <w:adjustRightInd w:val="0"/>
        <w:spacing w:after="0" w:line="22" w:lineRule="atLeast"/>
        <w:jc w:val="both"/>
        <w:rPr>
          <w:rFonts w:ascii="Times New Roman" w:eastAsia="Calibri" w:hAnsi="Times New Roman" w:cs="Times New Roman"/>
          <w:sz w:val="24"/>
          <w:szCs w:val="24"/>
        </w:rPr>
      </w:pPr>
      <w:r w:rsidRPr="0045032F">
        <w:rPr>
          <w:rFonts w:ascii="Times New Roman" w:eastAsia="Calibri" w:hAnsi="Times New Roman" w:cs="Times New Roman"/>
          <w:sz w:val="24"/>
          <w:szCs w:val="24"/>
        </w:rPr>
        <w:t>Suma rezerw na początku br. wynosiła – 1.2</w:t>
      </w:r>
      <w:r w:rsidR="00E51A29">
        <w:rPr>
          <w:rFonts w:ascii="Times New Roman" w:eastAsia="Calibri" w:hAnsi="Times New Roman" w:cs="Times New Roman"/>
          <w:sz w:val="24"/>
          <w:szCs w:val="24"/>
        </w:rPr>
        <w:t xml:space="preserve">72.895,25 </w:t>
      </w:r>
      <w:r w:rsidRPr="0045032F">
        <w:rPr>
          <w:rFonts w:ascii="Times New Roman" w:eastAsia="Calibri" w:hAnsi="Times New Roman" w:cs="Times New Roman"/>
          <w:sz w:val="24"/>
          <w:szCs w:val="24"/>
        </w:rPr>
        <w:t>zł. W tym:</w:t>
      </w:r>
    </w:p>
    <w:p w:rsidR="00A2053E" w:rsidRPr="0045032F" w:rsidRDefault="00A2053E" w:rsidP="00EF58D6">
      <w:pPr>
        <w:numPr>
          <w:ilvl w:val="0"/>
          <w:numId w:val="61"/>
        </w:numPr>
        <w:autoSpaceDE w:val="0"/>
        <w:autoSpaceDN w:val="0"/>
        <w:adjustRightInd w:val="0"/>
        <w:spacing w:after="0" w:line="22" w:lineRule="atLeast"/>
        <w:contextualSpacing/>
        <w:jc w:val="both"/>
        <w:rPr>
          <w:rFonts w:ascii="Times New Roman" w:eastAsia="Times New Roman" w:hAnsi="Times New Roman" w:cs="Times New Roman"/>
          <w:sz w:val="24"/>
          <w:szCs w:val="24"/>
          <w:lang w:eastAsia="pl-PL"/>
        </w:rPr>
      </w:pPr>
      <w:r w:rsidRPr="0045032F">
        <w:rPr>
          <w:rFonts w:ascii="Times New Roman" w:eastAsia="Times New Roman" w:hAnsi="Times New Roman" w:cs="Times New Roman"/>
          <w:sz w:val="24"/>
          <w:szCs w:val="24"/>
          <w:lang w:eastAsia="pl-PL"/>
        </w:rPr>
        <w:t xml:space="preserve">rezerwa ogólna – </w:t>
      </w:r>
      <w:r w:rsidR="00026EF3">
        <w:rPr>
          <w:rFonts w:ascii="Times New Roman" w:eastAsia="Times New Roman" w:hAnsi="Times New Roman" w:cs="Times New Roman"/>
          <w:sz w:val="24"/>
          <w:szCs w:val="24"/>
          <w:lang w:eastAsia="pl-PL"/>
        </w:rPr>
        <w:t>264.905,25</w:t>
      </w:r>
      <w:r w:rsidRPr="0045032F">
        <w:rPr>
          <w:rFonts w:ascii="Times New Roman" w:eastAsia="Times New Roman" w:hAnsi="Times New Roman" w:cs="Times New Roman"/>
          <w:sz w:val="24"/>
          <w:szCs w:val="24"/>
          <w:lang w:eastAsia="pl-PL"/>
        </w:rPr>
        <w:t xml:space="preserve"> zł, </w:t>
      </w:r>
    </w:p>
    <w:p w:rsidR="00A2053E" w:rsidRPr="00026EF3" w:rsidRDefault="00FE0007" w:rsidP="00EF58D6">
      <w:pPr>
        <w:numPr>
          <w:ilvl w:val="0"/>
          <w:numId w:val="61"/>
        </w:numPr>
        <w:autoSpaceDE w:val="0"/>
        <w:autoSpaceDN w:val="0"/>
        <w:adjustRightInd w:val="0"/>
        <w:spacing w:after="0" w:line="22" w:lineRule="atLeast"/>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rezerwa </w:t>
      </w:r>
      <w:r w:rsidR="00A2053E" w:rsidRPr="00026EF3">
        <w:rPr>
          <w:rFonts w:ascii="Times New Roman" w:eastAsia="Times New Roman" w:hAnsi="Times New Roman" w:cs="Times New Roman"/>
          <w:sz w:val="24"/>
          <w:szCs w:val="24"/>
          <w:lang w:eastAsia="pl-PL"/>
        </w:rPr>
        <w:t xml:space="preserve">celowa na realizację zadań własnych z zakresu zarządzania kryzysowego – </w:t>
      </w:r>
      <w:r>
        <w:rPr>
          <w:rFonts w:ascii="Times New Roman" w:eastAsia="Times New Roman" w:hAnsi="Times New Roman" w:cs="Times New Roman"/>
          <w:sz w:val="24"/>
          <w:szCs w:val="24"/>
          <w:lang w:eastAsia="pl-PL"/>
        </w:rPr>
        <w:br/>
      </w:r>
      <w:r w:rsidR="00A2053E" w:rsidRPr="00026EF3">
        <w:rPr>
          <w:rFonts w:ascii="Times New Roman" w:eastAsia="Times New Roman" w:hAnsi="Times New Roman" w:cs="Times New Roman"/>
          <w:sz w:val="24"/>
          <w:szCs w:val="24"/>
          <w:lang w:eastAsia="pl-PL"/>
        </w:rPr>
        <w:t xml:space="preserve">w związku z art. 26 ustawy z dnia 26 kwietnia 2007 r. o zarządzaniu kryzysowym – </w:t>
      </w:r>
      <w:r>
        <w:rPr>
          <w:rFonts w:ascii="Times New Roman" w:eastAsia="Times New Roman" w:hAnsi="Times New Roman" w:cs="Times New Roman"/>
          <w:sz w:val="24"/>
          <w:szCs w:val="24"/>
          <w:lang w:eastAsia="pl-PL"/>
        </w:rPr>
        <w:br/>
      </w:r>
      <w:r w:rsidR="00A2053E" w:rsidRPr="00026EF3">
        <w:rPr>
          <w:rFonts w:ascii="Times New Roman" w:eastAsia="Times New Roman" w:hAnsi="Times New Roman" w:cs="Times New Roman"/>
          <w:sz w:val="24"/>
          <w:szCs w:val="24"/>
          <w:lang w:eastAsia="pl-PL"/>
        </w:rPr>
        <w:t>w wysokości 3</w:t>
      </w:r>
      <w:r w:rsidR="00026EF3" w:rsidRPr="00026EF3">
        <w:rPr>
          <w:rFonts w:ascii="Times New Roman" w:eastAsia="Times New Roman" w:hAnsi="Times New Roman" w:cs="Times New Roman"/>
          <w:sz w:val="24"/>
          <w:szCs w:val="24"/>
          <w:lang w:eastAsia="pl-PL"/>
        </w:rPr>
        <w:t>35</w:t>
      </w:r>
      <w:r w:rsidR="00A2053E" w:rsidRPr="00026EF3">
        <w:rPr>
          <w:rFonts w:ascii="Times New Roman" w:eastAsia="Times New Roman" w:hAnsi="Times New Roman" w:cs="Times New Roman"/>
          <w:sz w:val="24"/>
          <w:szCs w:val="24"/>
          <w:lang w:eastAsia="pl-PL"/>
        </w:rPr>
        <w:t>.000,00 zł,</w:t>
      </w:r>
    </w:p>
    <w:p w:rsidR="00A2053E" w:rsidRPr="00026EF3" w:rsidRDefault="00A2053E" w:rsidP="00EF58D6">
      <w:pPr>
        <w:numPr>
          <w:ilvl w:val="0"/>
          <w:numId w:val="61"/>
        </w:numPr>
        <w:autoSpaceDE w:val="0"/>
        <w:autoSpaceDN w:val="0"/>
        <w:adjustRightInd w:val="0"/>
        <w:spacing w:after="0" w:line="22" w:lineRule="atLeast"/>
        <w:contextualSpacing/>
        <w:jc w:val="both"/>
        <w:rPr>
          <w:rFonts w:ascii="Times New Roman" w:eastAsia="Times New Roman" w:hAnsi="Times New Roman" w:cs="Times New Roman"/>
          <w:sz w:val="24"/>
          <w:szCs w:val="24"/>
          <w:lang w:eastAsia="pl-PL"/>
        </w:rPr>
      </w:pPr>
      <w:r w:rsidRPr="00026EF3">
        <w:rPr>
          <w:rFonts w:ascii="Times New Roman" w:eastAsia="Times New Roman" w:hAnsi="Times New Roman" w:cs="Times New Roman"/>
          <w:sz w:val="24"/>
          <w:szCs w:val="24"/>
          <w:lang w:eastAsia="pl-PL"/>
        </w:rPr>
        <w:t>rezerwa na inwestycje i zakupy inwestycyjne – 67</w:t>
      </w:r>
      <w:r w:rsidR="00026EF3" w:rsidRPr="00026EF3">
        <w:rPr>
          <w:rFonts w:ascii="Times New Roman" w:eastAsia="Times New Roman" w:hAnsi="Times New Roman" w:cs="Times New Roman"/>
          <w:sz w:val="24"/>
          <w:szCs w:val="24"/>
          <w:lang w:eastAsia="pl-PL"/>
        </w:rPr>
        <w:t>2</w:t>
      </w:r>
      <w:r w:rsidRPr="00026EF3">
        <w:rPr>
          <w:rFonts w:ascii="Times New Roman" w:eastAsia="Times New Roman" w:hAnsi="Times New Roman" w:cs="Times New Roman"/>
          <w:sz w:val="24"/>
          <w:szCs w:val="24"/>
          <w:lang w:eastAsia="pl-PL"/>
        </w:rPr>
        <w:t>.</w:t>
      </w:r>
      <w:r w:rsidR="00026EF3" w:rsidRPr="00026EF3">
        <w:rPr>
          <w:rFonts w:ascii="Times New Roman" w:eastAsia="Times New Roman" w:hAnsi="Times New Roman" w:cs="Times New Roman"/>
          <w:sz w:val="24"/>
          <w:szCs w:val="24"/>
          <w:lang w:eastAsia="pl-PL"/>
        </w:rPr>
        <w:t>990</w:t>
      </w:r>
      <w:r w:rsidRPr="00026EF3">
        <w:rPr>
          <w:rFonts w:ascii="Times New Roman" w:eastAsia="Times New Roman" w:hAnsi="Times New Roman" w:cs="Times New Roman"/>
          <w:sz w:val="24"/>
          <w:szCs w:val="24"/>
          <w:lang w:eastAsia="pl-PL"/>
        </w:rPr>
        <w:t>,00 zł, w tym rezerwa na inicjatywy lokalne – 3</w:t>
      </w:r>
      <w:r w:rsidR="00026EF3" w:rsidRPr="00026EF3">
        <w:rPr>
          <w:rFonts w:ascii="Times New Roman" w:eastAsia="Times New Roman" w:hAnsi="Times New Roman" w:cs="Times New Roman"/>
          <w:sz w:val="24"/>
          <w:szCs w:val="24"/>
          <w:lang w:eastAsia="pl-PL"/>
        </w:rPr>
        <w:t>0</w:t>
      </w:r>
      <w:r w:rsidRPr="00026EF3">
        <w:rPr>
          <w:rFonts w:ascii="Times New Roman" w:eastAsia="Times New Roman" w:hAnsi="Times New Roman" w:cs="Times New Roman"/>
          <w:sz w:val="24"/>
          <w:szCs w:val="24"/>
          <w:lang w:eastAsia="pl-PL"/>
        </w:rPr>
        <w:t xml:space="preserve">0.000,00 zł. </w:t>
      </w:r>
    </w:p>
    <w:p w:rsidR="00A2053E" w:rsidRPr="00F1609E" w:rsidRDefault="00A2053E" w:rsidP="00714834">
      <w:pPr>
        <w:autoSpaceDE w:val="0"/>
        <w:autoSpaceDN w:val="0"/>
        <w:adjustRightInd w:val="0"/>
        <w:spacing w:after="0" w:line="22" w:lineRule="atLeast"/>
        <w:jc w:val="both"/>
        <w:rPr>
          <w:rFonts w:ascii="Times New Roman" w:eastAsia="Calibri" w:hAnsi="Times New Roman" w:cs="Times New Roman"/>
          <w:sz w:val="24"/>
          <w:szCs w:val="24"/>
        </w:rPr>
      </w:pPr>
      <w:r w:rsidRPr="00F1609E">
        <w:rPr>
          <w:rFonts w:ascii="Times New Roman" w:eastAsia="Calibri" w:hAnsi="Times New Roman" w:cs="Times New Roman"/>
          <w:sz w:val="24"/>
          <w:szCs w:val="24"/>
        </w:rPr>
        <w:t xml:space="preserve">W okresie sprawozdawczym została rozdysponowana kwota </w:t>
      </w:r>
      <w:r w:rsidR="009068DA" w:rsidRPr="00F1609E">
        <w:rPr>
          <w:rFonts w:ascii="Times New Roman" w:eastAsia="Calibri" w:hAnsi="Times New Roman" w:cs="Times New Roman"/>
          <w:sz w:val="24"/>
          <w:szCs w:val="24"/>
        </w:rPr>
        <w:t>431.500,00</w:t>
      </w:r>
      <w:r w:rsidRPr="00F1609E">
        <w:rPr>
          <w:rFonts w:ascii="Times New Roman" w:eastAsia="Calibri" w:hAnsi="Times New Roman" w:cs="Times New Roman"/>
          <w:sz w:val="24"/>
          <w:szCs w:val="24"/>
        </w:rPr>
        <w:t xml:space="preserve"> zł. Z tego:</w:t>
      </w:r>
    </w:p>
    <w:p w:rsidR="00A2053E" w:rsidRDefault="00A2053E" w:rsidP="00EF58D6">
      <w:pPr>
        <w:numPr>
          <w:ilvl w:val="0"/>
          <w:numId w:val="62"/>
        </w:numPr>
        <w:spacing w:after="0" w:line="22" w:lineRule="atLeast"/>
        <w:contextualSpacing/>
        <w:jc w:val="both"/>
        <w:rPr>
          <w:rFonts w:ascii="Times New Roman" w:eastAsia="Times New Roman" w:hAnsi="Times New Roman" w:cs="Times New Roman"/>
          <w:sz w:val="24"/>
          <w:szCs w:val="24"/>
          <w:lang w:eastAsia="pl-PL"/>
        </w:rPr>
      </w:pPr>
      <w:r w:rsidRPr="00F1609E">
        <w:rPr>
          <w:rFonts w:ascii="Times New Roman" w:eastAsia="Times New Roman" w:hAnsi="Times New Roman" w:cs="Times New Roman"/>
          <w:sz w:val="24"/>
          <w:szCs w:val="24"/>
          <w:lang w:eastAsia="pl-PL"/>
        </w:rPr>
        <w:t xml:space="preserve">Wójt gminy na mocy Zarządzenia Nr </w:t>
      </w:r>
      <w:r w:rsidR="00C95713" w:rsidRPr="00F1609E">
        <w:rPr>
          <w:rFonts w:ascii="Times New Roman" w:eastAsia="Times New Roman" w:hAnsi="Times New Roman" w:cs="Times New Roman"/>
          <w:sz w:val="24"/>
          <w:szCs w:val="24"/>
          <w:lang w:eastAsia="pl-PL"/>
        </w:rPr>
        <w:t>1</w:t>
      </w:r>
      <w:r w:rsidRPr="00F1609E">
        <w:rPr>
          <w:rFonts w:ascii="Times New Roman" w:eastAsia="Times New Roman" w:hAnsi="Times New Roman" w:cs="Times New Roman"/>
          <w:sz w:val="24"/>
          <w:szCs w:val="24"/>
          <w:lang w:eastAsia="pl-PL"/>
        </w:rPr>
        <w:t>4/202</w:t>
      </w:r>
      <w:r w:rsidR="00C95713" w:rsidRPr="00F1609E">
        <w:rPr>
          <w:rFonts w:ascii="Times New Roman" w:eastAsia="Times New Roman" w:hAnsi="Times New Roman" w:cs="Times New Roman"/>
          <w:sz w:val="24"/>
          <w:szCs w:val="24"/>
          <w:lang w:eastAsia="pl-PL"/>
        </w:rPr>
        <w:t>1</w:t>
      </w:r>
      <w:r w:rsidRPr="00F1609E">
        <w:rPr>
          <w:rFonts w:ascii="Times New Roman" w:eastAsia="Times New Roman" w:hAnsi="Times New Roman" w:cs="Times New Roman"/>
          <w:sz w:val="24"/>
          <w:szCs w:val="24"/>
          <w:lang w:eastAsia="pl-PL"/>
        </w:rPr>
        <w:t xml:space="preserve"> z dnia 3</w:t>
      </w:r>
      <w:r w:rsidR="00C95713" w:rsidRPr="00F1609E">
        <w:rPr>
          <w:rFonts w:ascii="Times New Roman" w:eastAsia="Times New Roman" w:hAnsi="Times New Roman" w:cs="Times New Roman"/>
          <w:sz w:val="24"/>
          <w:szCs w:val="24"/>
          <w:lang w:eastAsia="pl-PL"/>
        </w:rPr>
        <w:t>5</w:t>
      </w:r>
      <w:r w:rsidRPr="00F1609E">
        <w:rPr>
          <w:rFonts w:ascii="Times New Roman" w:eastAsia="Times New Roman" w:hAnsi="Times New Roman" w:cs="Times New Roman"/>
          <w:sz w:val="24"/>
          <w:szCs w:val="24"/>
          <w:lang w:eastAsia="pl-PL"/>
        </w:rPr>
        <w:t xml:space="preserve"> marca 202</w:t>
      </w:r>
      <w:r w:rsidR="00C95713" w:rsidRPr="00F1609E">
        <w:rPr>
          <w:rFonts w:ascii="Times New Roman" w:eastAsia="Times New Roman" w:hAnsi="Times New Roman" w:cs="Times New Roman"/>
          <w:sz w:val="24"/>
          <w:szCs w:val="24"/>
          <w:lang w:eastAsia="pl-PL"/>
        </w:rPr>
        <w:t>1</w:t>
      </w:r>
      <w:r w:rsidRPr="00F1609E">
        <w:rPr>
          <w:rFonts w:ascii="Times New Roman" w:eastAsia="Times New Roman" w:hAnsi="Times New Roman" w:cs="Times New Roman"/>
          <w:sz w:val="24"/>
          <w:szCs w:val="24"/>
          <w:lang w:eastAsia="pl-PL"/>
        </w:rPr>
        <w:t xml:space="preserve"> r. </w:t>
      </w:r>
      <w:proofErr w:type="spellStart"/>
      <w:r w:rsidRPr="00F1609E">
        <w:rPr>
          <w:rFonts w:ascii="Times New Roman" w:eastAsia="Times New Roman" w:hAnsi="Times New Roman" w:cs="Times New Roman"/>
          <w:sz w:val="24"/>
          <w:szCs w:val="24"/>
          <w:lang w:eastAsia="pl-PL"/>
        </w:rPr>
        <w:t>rozdysponowałczęść</w:t>
      </w:r>
      <w:proofErr w:type="spellEnd"/>
      <w:r w:rsidRPr="00F1609E">
        <w:rPr>
          <w:rFonts w:ascii="Times New Roman" w:eastAsia="Times New Roman" w:hAnsi="Times New Roman" w:cs="Times New Roman"/>
          <w:sz w:val="24"/>
          <w:szCs w:val="24"/>
          <w:lang w:eastAsia="pl-PL"/>
        </w:rPr>
        <w:t xml:space="preserve"> rezerwy celowej na zarządzanie kryzysowe w kwocie </w:t>
      </w:r>
      <w:r w:rsidR="00C95713" w:rsidRPr="00F1609E">
        <w:rPr>
          <w:rFonts w:ascii="Times New Roman" w:eastAsia="Times New Roman" w:hAnsi="Times New Roman" w:cs="Times New Roman"/>
          <w:sz w:val="24"/>
          <w:szCs w:val="24"/>
          <w:lang w:eastAsia="pl-PL"/>
        </w:rPr>
        <w:t>100</w:t>
      </w:r>
      <w:r w:rsidRPr="00F1609E">
        <w:rPr>
          <w:rFonts w:ascii="Times New Roman" w:eastAsia="Times New Roman" w:hAnsi="Times New Roman" w:cs="Times New Roman"/>
          <w:sz w:val="24"/>
          <w:szCs w:val="24"/>
          <w:lang w:eastAsia="pl-PL"/>
        </w:rPr>
        <w:t>.000,00 zł</w:t>
      </w:r>
      <w:r w:rsidRPr="00F1609E">
        <w:rPr>
          <w:rFonts w:ascii="Times New Roman" w:eastAsia="Times New Roman" w:hAnsi="Times New Roman" w:cs="Times New Roman"/>
          <w:sz w:val="24"/>
          <w:szCs w:val="24"/>
          <w:lang w:eastAsia="pl-PL"/>
        </w:rPr>
        <w:br/>
        <w:t>z przeznaczeniem</w:t>
      </w:r>
      <w:r w:rsidR="00C95713" w:rsidRPr="00F1609E">
        <w:rPr>
          <w:rFonts w:ascii="Times New Roman" w:eastAsia="Times New Roman" w:hAnsi="Times New Roman" w:cs="Times New Roman"/>
          <w:sz w:val="24"/>
          <w:szCs w:val="24"/>
          <w:lang w:eastAsia="pl-PL"/>
        </w:rPr>
        <w:t xml:space="preserve"> na </w:t>
      </w:r>
      <w:r w:rsidR="00F1609E">
        <w:rPr>
          <w:rFonts w:ascii="Times New Roman" w:eastAsia="Times New Roman" w:hAnsi="Times New Roman" w:cs="Times New Roman"/>
          <w:sz w:val="24"/>
          <w:szCs w:val="24"/>
          <w:lang w:eastAsia="pl-PL"/>
        </w:rPr>
        <w:t>zakup usług pozostałych -</w:t>
      </w:r>
      <w:r w:rsidR="00C95713" w:rsidRPr="00F1609E">
        <w:rPr>
          <w:rFonts w:ascii="Times New Roman" w:eastAsia="Times New Roman" w:hAnsi="Times New Roman" w:cs="Times New Roman"/>
          <w:sz w:val="24"/>
          <w:szCs w:val="24"/>
          <w:lang w:eastAsia="pl-PL"/>
        </w:rPr>
        <w:t xml:space="preserve">odbiór odpadów komunalnych z miejsc kwarantanny </w:t>
      </w:r>
      <w:r w:rsidRPr="00F1609E">
        <w:rPr>
          <w:rFonts w:ascii="Times New Roman" w:eastAsia="Times New Roman" w:hAnsi="Times New Roman" w:cs="Times New Roman"/>
          <w:sz w:val="24"/>
          <w:szCs w:val="24"/>
          <w:lang w:eastAsia="pl-PL"/>
        </w:rPr>
        <w:t xml:space="preserve">w związku z zapobieganiem, przeciwdziałaniem i zwalczaniem zakażeń </w:t>
      </w:r>
      <w:r w:rsidR="00104507">
        <w:rPr>
          <w:rFonts w:ascii="Times New Roman" w:eastAsia="Times New Roman" w:hAnsi="Times New Roman" w:cs="Times New Roman"/>
          <w:sz w:val="24"/>
          <w:szCs w:val="24"/>
          <w:lang w:eastAsia="pl-PL"/>
        </w:rPr>
        <w:br/>
      </w:r>
      <w:r w:rsidRPr="00F1609E">
        <w:rPr>
          <w:rFonts w:ascii="Times New Roman" w:eastAsia="Times New Roman" w:hAnsi="Times New Roman" w:cs="Times New Roman"/>
          <w:sz w:val="24"/>
          <w:szCs w:val="24"/>
          <w:lang w:eastAsia="pl-PL"/>
        </w:rPr>
        <w:t>i choroby zakaźnej wywołanej wirusem SARS-CoV-2 zwanej „COVID-19” – dział 754 Bezpieczeństwo publiczne i ochrona przeciwpożarowa rozdz. 75421 Zarządzanie kryzysowe;</w:t>
      </w:r>
    </w:p>
    <w:p w:rsidR="00F1609E" w:rsidRPr="009D16AB" w:rsidRDefault="00F1609E" w:rsidP="00EF58D6">
      <w:pPr>
        <w:numPr>
          <w:ilvl w:val="0"/>
          <w:numId w:val="62"/>
        </w:numPr>
        <w:autoSpaceDE w:val="0"/>
        <w:autoSpaceDN w:val="0"/>
        <w:adjustRightInd w:val="0"/>
        <w:spacing w:after="0" w:line="22" w:lineRule="atLeast"/>
        <w:contextualSpacing/>
        <w:jc w:val="both"/>
        <w:rPr>
          <w:rFonts w:ascii="Times New Roman" w:eastAsia="Calibri" w:hAnsi="Times New Roman" w:cs="Times New Roman"/>
          <w:sz w:val="24"/>
          <w:szCs w:val="24"/>
        </w:rPr>
      </w:pPr>
      <w:r w:rsidRPr="00092FC6">
        <w:rPr>
          <w:rFonts w:ascii="Times New Roman" w:eastAsia="Times New Roman" w:hAnsi="Times New Roman" w:cs="Times New Roman"/>
          <w:sz w:val="24"/>
          <w:szCs w:val="24"/>
          <w:lang w:eastAsia="pl-PL"/>
        </w:rPr>
        <w:t xml:space="preserve">Rada Gminy na mocy uchwały Nr </w:t>
      </w:r>
      <w:r w:rsidR="00D23A1F">
        <w:rPr>
          <w:rFonts w:ascii="Times New Roman" w:eastAsia="Times New Roman" w:hAnsi="Times New Roman" w:cs="Times New Roman"/>
          <w:sz w:val="24"/>
          <w:szCs w:val="24"/>
          <w:lang w:eastAsia="pl-PL"/>
        </w:rPr>
        <w:t>I</w:t>
      </w:r>
      <w:r w:rsidRPr="00092FC6">
        <w:rPr>
          <w:rFonts w:ascii="Times New Roman" w:eastAsia="Times New Roman" w:hAnsi="Times New Roman" w:cs="Times New Roman"/>
          <w:sz w:val="24"/>
          <w:szCs w:val="24"/>
          <w:lang w:eastAsia="pl-PL"/>
        </w:rPr>
        <w:t>V/</w:t>
      </w:r>
      <w:r w:rsidR="00D23A1F">
        <w:rPr>
          <w:rFonts w:ascii="Times New Roman" w:eastAsia="Times New Roman" w:hAnsi="Times New Roman" w:cs="Times New Roman"/>
          <w:sz w:val="24"/>
          <w:szCs w:val="24"/>
          <w:lang w:eastAsia="pl-PL"/>
        </w:rPr>
        <w:t>37</w:t>
      </w:r>
      <w:r w:rsidRPr="00092FC6">
        <w:rPr>
          <w:rFonts w:ascii="Times New Roman" w:eastAsia="Times New Roman" w:hAnsi="Times New Roman" w:cs="Times New Roman"/>
          <w:sz w:val="24"/>
          <w:szCs w:val="24"/>
          <w:lang w:eastAsia="pl-PL"/>
        </w:rPr>
        <w:t xml:space="preserve">/2021 z dnia </w:t>
      </w:r>
      <w:r w:rsidR="00CB78F1">
        <w:rPr>
          <w:rFonts w:ascii="Times New Roman" w:eastAsia="Times New Roman" w:hAnsi="Times New Roman" w:cs="Times New Roman"/>
          <w:sz w:val="24"/>
          <w:szCs w:val="24"/>
          <w:lang w:eastAsia="pl-PL"/>
        </w:rPr>
        <w:t xml:space="preserve">12 kwietnia </w:t>
      </w:r>
      <w:r w:rsidRPr="00092FC6">
        <w:rPr>
          <w:rFonts w:ascii="Times New Roman" w:eastAsia="Times New Roman" w:hAnsi="Times New Roman" w:cs="Times New Roman"/>
          <w:sz w:val="24"/>
          <w:szCs w:val="24"/>
          <w:lang w:eastAsia="pl-PL"/>
        </w:rPr>
        <w:t xml:space="preserve"> 2021r. zmniejszyła rezerwę celową na inwestycje realizowane w ramach inicjatywy lokalnej o kwotę </w:t>
      </w:r>
      <w:r w:rsidR="00CB78F1">
        <w:rPr>
          <w:rFonts w:ascii="Times New Roman" w:eastAsia="Times New Roman" w:hAnsi="Times New Roman" w:cs="Times New Roman"/>
          <w:sz w:val="24"/>
          <w:szCs w:val="24"/>
          <w:lang w:eastAsia="pl-PL"/>
        </w:rPr>
        <w:t>32.500,00</w:t>
      </w:r>
      <w:r w:rsidRPr="00092FC6">
        <w:rPr>
          <w:rFonts w:ascii="Times New Roman" w:eastAsia="Times New Roman" w:hAnsi="Times New Roman" w:cs="Times New Roman"/>
          <w:sz w:val="24"/>
          <w:szCs w:val="24"/>
          <w:lang w:eastAsia="pl-PL"/>
        </w:rPr>
        <w:t xml:space="preserve"> zł </w:t>
      </w:r>
      <w:r w:rsidRPr="009D16AB">
        <w:rPr>
          <w:rFonts w:ascii="Times New Roman" w:eastAsia="Times New Roman" w:hAnsi="Times New Roman" w:cs="Times New Roman"/>
          <w:sz w:val="24"/>
          <w:szCs w:val="24"/>
          <w:lang w:eastAsia="pl-PL"/>
        </w:rPr>
        <w:t>z przeznaczeniem na zadanie pn.</w:t>
      </w:r>
      <w:r w:rsidR="009D16AB" w:rsidRPr="009D16AB">
        <w:rPr>
          <w:rFonts w:ascii="Times New Roman" w:hAnsi="Times New Roman" w:cs="Times New Roman"/>
          <w:sz w:val="24"/>
          <w:szCs w:val="24"/>
        </w:rPr>
        <w:t xml:space="preserve"> Budowa sieci kanalizacji sanitarnej wraz </w:t>
      </w:r>
      <w:r w:rsidR="00104507">
        <w:rPr>
          <w:rFonts w:ascii="Times New Roman" w:hAnsi="Times New Roman" w:cs="Times New Roman"/>
          <w:sz w:val="24"/>
          <w:szCs w:val="24"/>
        </w:rPr>
        <w:br/>
      </w:r>
      <w:r w:rsidR="009D16AB" w:rsidRPr="009D16AB">
        <w:rPr>
          <w:rFonts w:ascii="Times New Roman" w:hAnsi="Times New Roman" w:cs="Times New Roman"/>
          <w:sz w:val="24"/>
          <w:szCs w:val="24"/>
        </w:rPr>
        <w:t xml:space="preserve">z odgałęzieniami do granicy działek nr 352/97 i 352/98 w ul. Moczarowej w Osielsku” </w:t>
      </w:r>
      <w:r w:rsidRPr="009D16AB">
        <w:rPr>
          <w:rFonts w:ascii="Times New Roman" w:eastAsia="Times New Roman" w:hAnsi="Times New Roman" w:cs="Times New Roman"/>
          <w:sz w:val="24"/>
          <w:szCs w:val="24"/>
          <w:lang w:eastAsia="pl-PL"/>
        </w:rPr>
        <w:t xml:space="preserve">- </w:t>
      </w:r>
      <w:r w:rsidRPr="009D16AB">
        <w:rPr>
          <w:rFonts w:ascii="Times New Roman" w:eastAsia="Times New Roman" w:hAnsi="Times New Roman" w:cs="Times New Roman"/>
          <w:sz w:val="24"/>
          <w:szCs w:val="24"/>
          <w:lang w:eastAsia="pl-PL"/>
        </w:rPr>
        <w:lastRenderedPageBreak/>
        <w:t xml:space="preserve">dział 010 Rolnictwo i łowiectwo rozdział 01010 Infrastruktura wodociągowa i </w:t>
      </w:r>
      <w:proofErr w:type="spellStart"/>
      <w:r w:rsidRPr="009D16AB">
        <w:rPr>
          <w:rFonts w:ascii="Times New Roman" w:eastAsia="Times New Roman" w:hAnsi="Times New Roman" w:cs="Times New Roman"/>
          <w:sz w:val="24"/>
          <w:szCs w:val="24"/>
          <w:lang w:eastAsia="pl-PL"/>
        </w:rPr>
        <w:t>sanitacyjna</w:t>
      </w:r>
      <w:proofErr w:type="spellEnd"/>
      <w:r w:rsidRPr="009D16AB">
        <w:rPr>
          <w:rFonts w:ascii="Times New Roman" w:eastAsia="Times New Roman" w:hAnsi="Times New Roman" w:cs="Times New Roman"/>
          <w:sz w:val="24"/>
          <w:szCs w:val="24"/>
          <w:lang w:eastAsia="pl-PL"/>
        </w:rPr>
        <w:t xml:space="preserve"> wsi. </w:t>
      </w:r>
    </w:p>
    <w:p w:rsidR="003C6631" w:rsidRPr="003C6631" w:rsidRDefault="00A2053E" w:rsidP="00EF58D6">
      <w:pPr>
        <w:pStyle w:val="Akapitzlist"/>
        <w:numPr>
          <w:ilvl w:val="0"/>
          <w:numId w:val="62"/>
        </w:numPr>
        <w:tabs>
          <w:tab w:val="left" w:pos="3686"/>
          <w:tab w:val="left" w:pos="4536"/>
        </w:tabs>
        <w:spacing w:line="22" w:lineRule="atLeast"/>
        <w:jc w:val="both"/>
        <w:rPr>
          <w:rFonts w:eastAsia="Calibri"/>
          <w:sz w:val="24"/>
          <w:szCs w:val="24"/>
        </w:rPr>
      </w:pPr>
      <w:r w:rsidRPr="00092FC6">
        <w:rPr>
          <w:sz w:val="24"/>
          <w:szCs w:val="24"/>
        </w:rPr>
        <w:t xml:space="preserve">Rada Gminy na mocy uchwały Nr </w:t>
      </w:r>
      <w:r w:rsidR="00273F1D" w:rsidRPr="00092FC6">
        <w:rPr>
          <w:sz w:val="24"/>
          <w:szCs w:val="24"/>
        </w:rPr>
        <w:t>VI</w:t>
      </w:r>
      <w:r w:rsidRPr="00092FC6">
        <w:rPr>
          <w:sz w:val="24"/>
          <w:szCs w:val="24"/>
        </w:rPr>
        <w:t>/</w:t>
      </w:r>
      <w:r w:rsidR="00273F1D" w:rsidRPr="00092FC6">
        <w:rPr>
          <w:sz w:val="24"/>
          <w:szCs w:val="24"/>
        </w:rPr>
        <w:t>52</w:t>
      </w:r>
      <w:r w:rsidRPr="00092FC6">
        <w:rPr>
          <w:sz w:val="24"/>
          <w:szCs w:val="24"/>
        </w:rPr>
        <w:t>/202</w:t>
      </w:r>
      <w:r w:rsidR="00273F1D" w:rsidRPr="00092FC6">
        <w:rPr>
          <w:sz w:val="24"/>
          <w:szCs w:val="24"/>
        </w:rPr>
        <w:t>1</w:t>
      </w:r>
      <w:r w:rsidRPr="00092FC6">
        <w:rPr>
          <w:sz w:val="24"/>
          <w:szCs w:val="24"/>
        </w:rPr>
        <w:t xml:space="preserve"> z dnia </w:t>
      </w:r>
      <w:r w:rsidR="00EA2CD8">
        <w:rPr>
          <w:sz w:val="24"/>
          <w:szCs w:val="24"/>
        </w:rPr>
        <w:t>22</w:t>
      </w:r>
      <w:r w:rsidR="00273F1D" w:rsidRPr="00092FC6">
        <w:rPr>
          <w:sz w:val="24"/>
          <w:szCs w:val="24"/>
        </w:rPr>
        <w:t xml:space="preserve"> czerwca 2021</w:t>
      </w:r>
      <w:r w:rsidRPr="00092FC6">
        <w:rPr>
          <w:sz w:val="24"/>
          <w:szCs w:val="24"/>
        </w:rPr>
        <w:t xml:space="preserve">r. zmniejszyła rezerwę celową na inwestycje realizowane w ramach inicjatywy lokalnej o kwotę </w:t>
      </w:r>
      <w:r w:rsidR="00092FC6" w:rsidRPr="00092FC6">
        <w:rPr>
          <w:sz w:val="24"/>
          <w:szCs w:val="24"/>
        </w:rPr>
        <w:t>99.</w:t>
      </w:r>
      <w:r w:rsidRPr="00092FC6">
        <w:rPr>
          <w:sz w:val="24"/>
          <w:szCs w:val="24"/>
        </w:rPr>
        <w:t xml:space="preserve">000,00 zł z przeznaczeniem na zadanie pn. </w:t>
      </w:r>
      <w:r w:rsidR="00092FC6" w:rsidRPr="00092FC6">
        <w:rPr>
          <w:sz w:val="24"/>
          <w:szCs w:val="24"/>
        </w:rPr>
        <w:t>„Budowa odcinka sieci wodociągowej oraz sieci  kanalizacji sanitarnej  w miejscowości Osielsko ul. Boczna  na działce : 86/18”</w:t>
      </w:r>
      <w:r w:rsidRPr="00092FC6">
        <w:rPr>
          <w:sz w:val="24"/>
          <w:szCs w:val="24"/>
        </w:rPr>
        <w:t xml:space="preserve"> - dział 010 Rolnictwo i łowiectwo rozdział 01010 Infrastruktura wodociągowa i </w:t>
      </w:r>
      <w:proofErr w:type="spellStart"/>
      <w:r w:rsidRPr="00092FC6">
        <w:rPr>
          <w:sz w:val="24"/>
          <w:szCs w:val="24"/>
        </w:rPr>
        <w:t>sanitacyjna</w:t>
      </w:r>
      <w:proofErr w:type="spellEnd"/>
      <w:r w:rsidRPr="00092FC6">
        <w:rPr>
          <w:sz w:val="24"/>
          <w:szCs w:val="24"/>
        </w:rPr>
        <w:t xml:space="preserve"> </w:t>
      </w:r>
      <w:proofErr w:type="spellStart"/>
      <w:r w:rsidRPr="00092FC6">
        <w:rPr>
          <w:sz w:val="24"/>
          <w:szCs w:val="24"/>
        </w:rPr>
        <w:t>wsi</w:t>
      </w:r>
      <w:r w:rsidR="003C6631" w:rsidRPr="003C6631">
        <w:rPr>
          <w:sz w:val="24"/>
          <w:szCs w:val="24"/>
        </w:rPr>
        <w:t>oraz</w:t>
      </w:r>
      <w:proofErr w:type="spellEnd"/>
      <w:r w:rsidR="003C6631" w:rsidRPr="003C6631">
        <w:rPr>
          <w:sz w:val="24"/>
          <w:szCs w:val="24"/>
        </w:rPr>
        <w:t xml:space="preserve"> </w:t>
      </w:r>
      <w:r w:rsidR="003C6631" w:rsidRPr="003C6631">
        <w:rPr>
          <w:rFonts w:eastAsia="Calibri"/>
          <w:sz w:val="24"/>
          <w:szCs w:val="24"/>
        </w:rPr>
        <w:t xml:space="preserve">rozdysponowała rezerwę celową na zarządzanie kryzysowe w kwocie 200.000,00 zł z przeznaczeniem na zakup usług pozostałych w związku z zapobieganiem, przeciwdziałaniem i zwalczaniem zakażeń i choroby zakaźnej wywołanej wirusem SARS-CoV-2 zwanej „COVID-19” – dział 754 Bezpieczeństwo publiczne i ochrona przeciwpożarowa rozdz. 75421 Zarządzanie kryzysowe. </w:t>
      </w:r>
    </w:p>
    <w:p w:rsidR="00A2053E" w:rsidRPr="003C6631" w:rsidRDefault="00A2053E" w:rsidP="00714834">
      <w:pPr>
        <w:autoSpaceDE w:val="0"/>
        <w:autoSpaceDN w:val="0"/>
        <w:adjustRightInd w:val="0"/>
        <w:spacing w:after="0" w:line="22" w:lineRule="atLeast"/>
        <w:ind w:left="360"/>
        <w:contextualSpacing/>
        <w:jc w:val="both"/>
        <w:rPr>
          <w:rFonts w:ascii="Times New Roman" w:eastAsia="Calibri" w:hAnsi="Times New Roman" w:cs="Times New Roman"/>
          <w:sz w:val="24"/>
          <w:szCs w:val="24"/>
        </w:rPr>
      </w:pPr>
    </w:p>
    <w:p w:rsidR="00A2053E" w:rsidRPr="00092FC6" w:rsidRDefault="00A2053E" w:rsidP="00714834">
      <w:pPr>
        <w:autoSpaceDE w:val="0"/>
        <w:autoSpaceDN w:val="0"/>
        <w:adjustRightInd w:val="0"/>
        <w:spacing w:line="22" w:lineRule="atLeast"/>
        <w:contextualSpacing/>
        <w:jc w:val="both"/>
        <w:rPr>
          <w:rFonts w:ascii="Times New Roman" w:eastAsia="Calibri" w:hAnsi="Times New Roman" w:cs="Times New Roman"/>
          <w:sz w:val="24"/>
          <w:szCs w:val="24"/>
        </w:rPr>
      </w:pPr>
      <w:r w:rsidRPr="00092FC6">
        <w:rPr>
          <w:rFonts w:ascii="Times New Roman" w:eastAsia="Calibri" w:hAnsi="Times New Roman" w:cs="Times New Roman"/>
          <w:sz w:val="24"/>
          <w:szCs w:val="24"/>
        </w:rPr>
        <w:t xml:space="preserve">Na koniec okresu sprawozdawczego w rezerwach pozostało </w:t>
      </w:r>
      <w:r w:rsidR="009068DA" w:rsidRPr="00092FC6">
        <w:rPr>
          <w:rFonts w:ascii="Times New Roman" w:eastAsia="Calibri" w:hAnsi="Times New Roman" w:cs="Times New Roman"/>
          <w:sz w:val="24"/>
          <w:szCs w:val="24"/>
        </w:rPr>
        <w:t>841.395,25</w:t>
      </w:r>
      <w:r w:rsidRPr="00092FC6">
        <w:rPr>
          <w:rFonts w:ascii="Times New Roman" w:eastAsia="Calibri" w:hAnsi="Times New Roman" w:cs="Times New Roman"/>
          <w:sz w:val="24"/>
          <w:szCs w:val="24"/>
        </w:rPr>
        <w:t xml:space="preserve"> zł. W tym: </w:t>
      </w:r>
    </w:p>
    <w:p w:rsidR="00A2053E" w:rsidRPr="00806AC4" w:rsidRDefault="00A2053E" w:rsidP="00EF58D6">
      <w:pPr>
        <w:numPr>
          <w:ilvl w:val="0"/>
          <w:numId w:val="61"/>
        </w:numPr>
        <w:autoSpaceDE w:val="0"/>
        <w:autoSpaceDN w:val="0"/>
        <w:adjustRightInd w:val="0"/>
        <w:spacing w:after="0" w:line="22" w:lineRule="atLeast"/>
        <w:contextualSpacing/>
        <w:jc w:val="both"/>
        <w:rPr>
          <w:rFonts w:ascii="Times New Roman" w:eastAsia="Times New Roman" w:hAnsi="Times New Roman" w:cs="Times New Roman"/>
          <w:sz w:val="24"/>
          <w:szCs w:val="24"/>
          <w:lang w:eastAsia="pl-PL"/>
        </w:rPr>
      </w:pPr>
      <w:r w:rsidRPr="00806AC4">
        <w:rPr>
          <w:rFonts w:ascii="Times New Roman" w:eastAsia="Times New Roman" w:hAnsi="Times New Roman" w:cs="Times New Roman"/>
          <w:sz w:val="24"/>
          <w:szCs w:val="24"/>
          <w:lang w:eastAsia="pl-PL"/>
        </w:rPr>
        <w:t xml:space="preserve">rezerwa ogólna – </w:t>
      </w:r>
      <w:r w:rsidR="009068DA" w:rsidRPr="00806AC4">
        <w:rPr>
          <w:rFonts w:ascii="Times New Roman" w:eastAsia="Times New Roman" w:hAnsi="Times New Roman" w:cs="Times New Roman"/>
          <w:sz w:val="24"/>
          <w:szCs w:val="24"/>
          <w:lang w:eastAsia="pl-PL"/>
        </w:rPr>
        <w:t>264.905,25</w:t>
      </w:r>
      <w:r w:rsidRPr="00806AC4">
        <w:rPr>
          <w:rFonts w:ascii="Times New Roman" w:eastAsia="Times New Roman" w:hAnsi="Times New Roman" w:cs="Times New Roman"/>
          <w:sz w:val="24"/>
          <w:szCs w:val="24"/>
          <w:lang w:eastAsia="pl-PL"/>
        </w:rPr>
        <w:t xml:space="preserve"> zł, </w:t>
      </w:r>
    </w:p>
    <w:p w:rsidR="00A2053E" w:rsidRPr="00806AC4" w:rsidRDefault="00A2053E" w:rsidP="00EF58D6">
      <w:pPr>
        <w:numPr>
          <w:ilvl w:val="0"/>
          <w:numId w:val="61"/>
        </w:numPr>
        <w:autoSpaceDE w:val="0"/>
        <w:autoSpaceDN w:val="0"/>
        <w:adjustRightInd w:val="0"/>
        <w:spacing w:after="0" w:line="22" w:lineRule="atLeast"/>
        <w:contextualSpacing/>
        <w:jc w:val="both"/>
        <w:rPr>
          <w:rFonts w:ascii="Times New Roman" w:eastAsia="Times New Roman" w:hAnsi="Times New Roman" w:cs="Times New Roman"/>
          <w:sz w:val="24"/>
          <w:szCs w:val="24"/>
          <w:lang w:eastAsia="pl-PL"/>
        </w:rPr>
      </w:pPr>
      <w:r w:rsidRPr="00806AC4">
        <w:rPr>
          <w:rFonts w:ascii="Times New Roman" w:eastAsia="Times New Roman" w:hAnsi="Times New Roman" w:cs="Times New Roman"/>
          <w:sz w:val="24"/>
          <w:szCs w:val="24"/>
          <w:lang w:eastAsia="pl-PL"/>
        </w:rPr>
        <w:t xml:space="preserve">celowa na realizację zadań własnych z zakresu zarządzania kryzysowego – w związku z art. 26 ustawy z dnia 26 kwietnia 2007 r. o zarządzaniu kryzysowym – w wysokości  </w:t>
      </w:r>
      <w:r w:rsidR="009068DA" w:rsidRPr="00806AC4">
        <w:rPr>
          <w:rFonts w:ascii="Times New Roman" w:eastAsia="Times New Roman" w:hAnsi="Times New Roman" w:cs="Times New Roman"/>
          <w:sz w:val="24"/>
          <w:szCs w:val="24"/>
          <w:lang w:eastAsia="pl-PL"/>
        </w:rPr>
        <w:t>35</w:t>
      </w:r>
      <w:r w:rsidRPr="00806AC4">
        <w:rPr>
          <w:rFonts w:ascii="Times New Roman" w:eastAsia="Times New Roman" w:hAnsi="Times New Roman" w:cs="Times New Roman"/>
          <w:sz w:val="24"/>
          <w:szCs w:val="24"/>
          <w:lang w:eastAsia="pl-PL"/>
        </w:rPr>
        <w:t>.000,00 zł</w:t>
      </w:r>
    </w:p>
    <w:p w:rsidR="00A2053E" w:rsidRPr="00273F1D" w:rsidRDefault="00A2053E" w:rsidP="00EF58D6">
      <w:pPr>
        <w:numPr>
          <w:ilvl w:val="0"/>
          <w:numId w:val="61"/>
        </w:numPr>
        <w:autoSpaceDE w:val="0"/>
        <w:autoSpaceDN w:val="0"/>
        <w:adjustRightInd w:val="0"/>
        <w:spacing w:after="0" w:line="22" w:lineRule="atLeast"/>
        <w:contextualSpacing/>
        <w:jc w:val="both"/>
        <w:rPr>
          <w:rFonts w:ascii="Times New Roman" w:eastAsia="Times New Roman" w:hAnsi="Times New Roman" w:cs="Times New Roman"/>
          <w:sz w:val="24"/>
          <w:szCs w:val="24"/>
          <w:lang w:eastAsia="pl-PL"/>
        </w:rPr>
      </w:pPr>
      <w:r w:rsidRPr="00806AC4">
        <w:rPr>
          <w:rFonts w:ascii="Times New Roman" w:eastAsia="Times New Roman" w:hAnsi="Times New Roman" w:cs="Times New Roman"/>
          <w:sz w:val="24"/>
          <w:szCs w:val="24"/>
          <w:lang w:eastAsia="pl-PL"/>
        </w:rPr>
        <w:t xml:space="preserve">rezerwa na inwestycje i zakupy inwestycyjne, </w:t>
      </w:r>
      <w:r w:rsidR="00806AC4" w:rsidRPr="00806AC4">
        <w:rPr>
          <w:rFonts w:ascii="Times New Roman" w:eastAsia="Times New Roman" w:hAnsi="Times New Roman" w:cs="Times New Roman"/>
          <w:sz w:val="24"/>
          <w:szCs w:val="24"/>
          <w:lang w:eastAsia="pl-PL"/>
        </w:rPr>
        <w:t>541.490,00</w:t>
      </w:r>
      <w:r w:rsidRPr="00806AC4">
        <w:rPr>
          <w:rFonts w:ascii="Times New Roman" w:eastAsia="Times New Roman" w:hAnsi="Times New Roman" w:cs="Times New Roman"/>
          <w:sz w:val="24"/>
          <w:szCs w:val="24"/>
          <w:lang w:eastAsia="pl-PL"/>
        </w:rPr>
        <w:t xml:space="preserve"> zł.  </w:t>
      </w:r>
      <w:r w:rsidRPr="00273F1D">
        <w:rPr>
          <w:rFonts w:ascii="Times New Roman" w:eastAsia="Times New Roman" w:hAnsi="Times New Roman" w:cs="Times New Roman"/>
          <w:sz w:val="24"/>
          <w:szCs w:val="24"/>
          <w:lang w:eastAsia="pl-PL"/>
        </w:rPr>
        <w:t xml:space="preserve">w tym rezerwa na inicjatywy lokalne -  </w:t>
      </w:r>
      <w:r w:rsidR="00273F1D" w:rsidRPr="00273F1D">
        <w:rPr>
          <w:rFonts w:ascii="Times New Roman" w:eastAsia="Times New Roman" w:hAnsi="Times New Roman" w:cs="Times New Roman"/>
          <w:sz w:val="24"/>
          <w:szCs w:val="24"/>
          <w:lang w:eastAsia="pl-PL"/>
        </w:rPr>
        <w:t>168.500,00</w:t>
      </w:r>
      <w:r w:rsidRPr="00273F1D">
        <w:rPr>
          <w:rFonts w:ascii="Times New Roman" w:eastAsia="Times New Roman" w:hAnsi="Times New Roman" w:cs="Times New Roman"/>
          <w:sz w:val="24"/>
          <w:szCs w:val="24"/>
          <w:lang w:eastAsia="pl-PL"/>
        </w:rPr>
        <w:t xml:space="preserve"> zł. </w:t>
      </w:r>
    </w:p>
    <w:p w:rsidR="00A2053E" w:rsidRPr="005F51A8" w:rsidRDefault="00A2053E" w:rsidP="00714834">
      <w:pPr>
        <w:spacing w:after="0" w:line="22" w:lineRule="atLeast"/>
        <w:jc w:val="both"/>
        <w:rPr>
          <w:rFonts w:ascii="Times New Roman" w:eastAsia="MS Mincho" w:hAnsi="Times New Roman" w:cs="Times New Roman"/>
          <w:color w:val="1F497D" w:themeColor="text2"/>
          <w:sz w:val="24"/>
          <w:szCs w:val="24"/>
          <w:u w:val="single"/>
        </w:rPr>
      </w:pPr>
    </w:p>
    <w:p w:rsidR="00A2053E" w:rsidRPr="00680CA0" w:rsidRDefault="00A2053E" w:rsidP="00714834">
      <w:pPr>
        <w:spacing w:after="0" w:line="22" w:lineRule="atLeast"/>
        <w:jc w:val="both"/>
        <w:rPr>
          <w:rFonts w:ascii="Times New Roman" w:eastAsia="MS Mincho" w:hAnsi="Times New Roman" w:cs="Times New Roman"/>
          <w:sz w:val="24"/>
          <w:szCs w:val="24"/>
          <w:u w:val="single"/>
        </w:rPr>
      </w:pPr>
      <w:r w:rsidRPr="00680CA0">
        <w:rPr>
          <w:rFonts w:ascii="Times New Roman" w:eastAsia="MS Mincho" w:hAnsi="Times New Roman" w:cs="Times New Roman"/>
          <w:sz w:val="24"/>
          <w:szCs w:val="24"/>
          <w:u w:val="single"/>
        </w:rPr>
        <w:t xml:space="preserve">Rozdział 75831 Część równoważąca subwencji dla gmin </w:t>
      </w:r>
    </w:p>
    <w:p w:rsidR="00A2053E" w:rsidRPr="00680CA0" w:rsidRDefault="00A2053E" w:rsidP="00714834">
      <w:pPr>
        <w:spacing w:after="0" w:line="22" w:lineRule="atLeast"/>
        <w:jc w:val="both"/>
        <w:rPr>
          <w:rFonts w:ascii="Times New Roman" w:eastAsia="MS Mincho" w:hAnsi="Times New Roman" w:cs="Times New Roman"/>
          <w:sz w:val="24"/>
          <w:szCs w:val="24"/>
        </w:rPr>
      </w:pPr>
      <w:r w:rsidRPr="00680CA0">
        <w:rPr>
          <w:rFonts w:ascii="Times New Roman" w:eastAsia="MS Mincho" w:hAnsi="Times New Roman" w:cs="Times New Roman"/>
          <w:sz w:val="24"/>
          <w:szCs w:val="24"/>
        </w:rPr>
        <w:t>Planowane wydatki – 2.</w:t>
      </w:r>
      <w:r w:rsidR="00680CA0">
        <w:rPr>
          <w:rFonts w:ascii="Times New Roman" w:eastAsia="MS Mincho" w:hAnsi="Times New Roman" w:cs="Times New Roman"/>
          <w:sz w:val="24"/>
          <w:szCs w:val="24"/>
        </w:rPr>
        <w:t>240</w:t>
      </w:r>
      <w:r w:rsidRPr="00680CA0">
        <w:rPr>
          <w:rFonts w:ascii="Times New Roman" w:eastAsia="MS Mincho" w:hAnsi="Times New Roman" w:cs="Times New Roman"/>
          <w:sz w:val="24"/>
          <w:szCs w:val="24"/>
        </w:rPr>
        <w:t>.</w:t>
      </w:r>
      <w:r w:rsidR="000C4455">
        <w:rPr>
          <w:rFonts w:ascii="Times New Roman" w:eastAsia="MS Mincho" w:hAnsi="Times New Roman" w:cs="Times New Roman"/>
          <w:sz w:val="24"/>
          <w:szCs w:val="24"/>
        </w:rPr>
        <w:t>465,</w:t>
      </w:r>
      <w:r w:rsidRPr="00680CA0">
        <w:rPr>
          <w:rFonts w:ascii="Times New Roman" w:eastAsia="MS Mincho" w:hAnsi="Times New Roman" w:cs="Times New Roman"/>
          <w:sz w:val="24"/>
          <w:szCs w:val="24"/>
        </w:rPr>
        <w:t xml:space="preserve">00 zł. Wykonanie  - </w:t>
      </w:r>
      <w:r w:rsidR="000C4455">
        <w:rPr>
          <w:rFonts w:ascii="Times New Roman" w:eastAsia="MS Mincho" w:hAnsi="Times New Roman" w:cs="Times New Roman"/>
          <w:sz w:val="24"/>
          <w:szCs w:val="24"/>
        </w:rPr>
        <w:t>1.120.232,52</w:t>
      </w:r>
      <w:r w:rsidRPr="00680CA0">
        <w:rPr>
          <w:rFonts w:ascii="Times New Roman" w:eastAsia="MS Mincho" w:hAnsi="Times New Roman" w:cs="Times New Roman"/>
          <w:sz w:val="24"/>
          <w:szCs w:val="24"/>
        </w:rPr>
        <w:t xml:space="preserve"> zł - co stanowi </w:t>
      </w:r>
      <w:r w:rsidR="000C4455">
        <w:rPr>
          <w:rFonts w:ascii="Times New Roman" w:eastAsia="MS Mincho" w:hAnsi="Times New Roman" w:cs="Times New Roman"/>
          <w:sz w:val="24"/>
          <w:szCs w:val="24"/>
        </w:rPr>
        <w:t>50</w:t>
      </w:r>
      <w:r w:rsidRPr="00680CA0">
        <w:rPr>
          <w:rFonts w:ascii="Times New Roman" w:eastAsia="MS Mincho" w:hAnsi="Times New Roman" w:cs="Times New Roman"/>
          <w:sz w:val="24"/>
          <w:szCs w:val="24"/>
        </w:rPr>
        <w:t xml:space="preserve"> % planu.</w:t>
      </w:r>
    </w:p>
    <w:p w:rsidR="00A2053E" w:rsidRPr="00680CA0" w:rsidRDefault="00A2053E" w:rsidP="00714834">
      <w:pPr>
        <w:spacing w:after="0" w:line="22" w:lineRule="atLeast"/>
        <w:jc w:val="both"/>
        <w:rPr>
          <w:rFonts w:ascii="Times New Roman" w:eastAsia="Times New Roman" w:hAnsi="Times New Roman" w:cs="Times New Roman"/>
          <w:sz w:val="24"/>
          <w:szCs w:val="24"/>
        </w:rPr>
      </w:pPr>
      <w:r w:rsidRPr="00680CA0">
        <w:rPr>
          <w:rFonts w:ascii="Times New Roman" w:eastAsia="Times New Roman" w:hAnsi="Times New Roman" w:cs="Times New Roman"/>
          <w:sz w:val="24"/>
          <w:szCs w:val="24"/>
        </w:rPr>
        <w:t>Wydatki w tym rozdziale stanowi wpłata gminy do budżetu państwa na zasilenie części równoważącej subwencji ogólnej.</w:t>
      </w:r>
    </w:p>
    <w:p w:rsidR="004B0775" w:rsidRDefault="004B0775" w:rsidP="00714834">
      <w:pPr>
        <w:spacing w:after="0" w:line="22" w:lineRule="atLeast"/>
        <w:ind w:left="780"/>
        <w:jc w:val="center"/>
        <w:rPr>
          <w:rFonts w:ascii="Times New Roman" w:eastAsia="MS Mincho" w:hAnsi="Times New Roman" w:cs="Times New Roman"/>
          <w:b/>
          <w:bCs/>
          <w:sz w:val="24"/>
        </w:rPr>
      </w:pPr>
    </w:p>
    <w:p w:rsidR="004D7E58" w:rsidRPr="002B561E" w:rsidRDefault="004D7E58" w:rsidP="00714834">
      <w:pPr>
        <w:spacing w:after="0" w:line="22" w:lineRule="atLeast"/>
        <w:ind w:left="780"/>
        <w:jc w:val="center"/>
        <w:rPr>
          <w:rFonts w:ascii="Times New Roman" w:eastAsia="MS Mincho" w:hAnsi="Times New Roman" w:cs="Times New Roman"/>
          <w:b/>
          <w:bCs/>
          <w:sz w:val="24"/>
        </w:rPr>
      </w:pPr>
      <w:r w:rsidRPr="002B561E">
        <w:rPr>
          <w:rFonts w:ascii="Times New Roman" w:eastAsia="MS Mincho" w:hAnsi="Times New Roman" w:cs="Times New Roman"/>
          <w:b/>
          <w:bCs/>
          <w:sz w:val="24"/>
        </w:rPr>
        <w:t>Dział 801 Oświata i Wychowanie i 854 Edukacyjna Opieka Wychowawcza</w:t>
      </w:r>
    </w:p>
    <w:p w:rsidR="004B0775" w:rsidRDefault="004B0775" w:rsidP="00714834">
      <w:pPr>
        <w:spacing w:after="0" w:line="22" w:lineRule="atLeast"/>
        <w:jc w:val="center"/>
        <w:rPr>
          <w:rFonts w:ascii="Times New Roman" w:eastAsia="MS Mincho" w:hAnsi="Times New Roman" w:cs="Times New Roman"/>
          <w:b/>
          <w:bCs/>
          <w:sz w:val="24"/>
          <w:szCs w:val="20"/>
        </w:rPr>
      </w:pPr>
    </w:p>
    <w:p w:rsidR="00E90218" w:rsidRPr="002B561E" w:rsidRDefault="00E90218" w:rsidP="00714834">
      <w:pPr>
        <w:spacing w:after="0" w:line="22" w:lineRule="atLeast"/>
        <w:jc w:val="center"/>
        <w:rPr>
          <w:rFonts w:ascii="Times New Roman" w:eastAsia="MS Mincho" w:hAnsi="Times New Roman" w:cs="Times New Roman"/>
          <w:b/>
          <w:bCs/>
          <w:sz w:val="24"/>
          <w:szCs w:val="20"/>
        </w:rPr>
      </w:pPr>
      <w:r w:rsidRPr="002B561E">
        <w:rPr>
          <w:rFonts w:ascii="Times New Roman" w:eastAsia="MS Mincho" w:hAnsi="Times New Roman" w:cs="Times New Roman"/>
          <w:b/>
          <w:bCs/>
          <w:sz w:val="24"/>
          <w:szCs w:val="20"/>
        </w:rPr>
        <w:t>Dział 801  Oświata i wychowanie</w:t>
      </w:r>
    </w:p>
    <w:p w:rsidR="00E90218" w:rsidRPr="002B561E" w:rsidRDefault="00E90218" w:rsidP="00714834">
      <w:pPr>
        <w:spacing w:after="0" w:line="22" w:lineRule="atLeast"/>
        <w:jc w:val="both"/>
        <w:rPr>
          <w:rFonts w:ascii="Times New Roman" w:eastAsia="MS Mincho" w:hAnsi="Times New Roman" w:cs="Times New Roman"/>
          <w:b/>
          <w:bCs/>
          <w:sz w:val="24"/>
          <w:szCs w:val="20"/>
        </w:rPr>
      </w:pPr>
      <w:r w:rsidRPr="002B561E">
        <w:rPr>
          <w:rFonts w:ascii="Times New Roman" w:eastAsia="MS Mincho" w:hAnsi="Times New Roman" w:cs="Times New Roman"/>
          <w:sz w:val="24"/>
          <w:szCs w:val="20"/>
        </w:rPr>
        <w:t xml:space="preserve">Plan – </w:t>
      </w:r>
      <w:r w:rsidR="00835CFF" w:rsidRPr="002B561E">
        <w:rPr>
          <w:rFonts w:ascii="Times New Roman" w:eastAsia="MS Mincho" w:hAnsi="Times New Roman" w:cs="Times New Roman"/>
          <w:sz w:val="24"/>
          <w:szCs w:val="20"/>
        </w:rPr>
        <w:t>31.642.241,72</w:t>
      </w:r>
      <w:r w:rsidRPr="002B561E">
        <w:rPr>
          <w:rFonts w:ascii="Times New Roman" w:eastAsia="MS Mincho" w:hAnsi="Times New Roman" w:cs="Times New Roman"/>
          <w:sz w:val="24"/>
          <w:szCs w:val="20"/>
        </w:rPr>
        <w:t xml:space="preserve"> zł. Wykonanie – </w:t>
      </w:r>
      <w:r w:rsidR="00BB2073" w:rsidRPr="002B561E">
        <w:rPr>
          <w:rFonts w:ascii="Times New Roman" w:eastAsia="MS Mincho" w:hAnsi="Times New Roman" w:cs="Times New Roman"/>
          <w:sz w:val="24"/>
          <w:szCs w:val="20"/>
        </w:rPr>
        <w:t>14.277.611,04</w:t>
      </w:r>
      <w:r w:rsidRPr="002B561E">
        <w:rPr>
          <w:rFonts w:ascii="Times New Roman" w:eastAsia="MS Mincho" w:hAnsi="Times New Roman" w:cs="Times New Roman"/>
          <w:sz w:val="24"/>
          <w:szCs w:val="20"/>
        </w:rPr>
        <w:t xml:space="preserve"> zł. Wydatki były wykonane w </w:t>
      </w:r>
      <w:r w:rsidR="00835CFF" w:rsidRPr="002B561E">
        <w:rPr>
          <w:rFonts w:ascii="Times New Roman" w:eastAsia="MS Mincho" w:hAnsi="Times New Roman" w:cs="Times New Roman"/>
          <w:sz w:val="24"/>
          <w:szCs w:val="20"/>
        </w:rPr>
        <w:t>45,1</w:t>
      </w:r>
      <w:r w:rsidRPr="002B561E">
        <w:rPr>
          <w:rFonts w:ascii="Times New Roman" w:eastAsia="MS Mincho" w:hAnsi="Times New Roman" w:cs="Times New Roman"/>
          <w:sz w:val="24"/>
          <w:szCs w:val="20"/>
        </w:rPr>
        <w:t xml:space="preserve"> %  planu. Wydatki w dziale stanowiły </w:t>
      </w:r>
      <w:r w:rsidR="00BB2073" w:rsidRPr="002B561E">
        <w:rPr>
          <w:rFonts w:ascii="Times New Roman" w:eastAsia="MS Mincho" w:hAnsi="Times New Roman" w:cs="Times New Roman"/>
          <w:sz w:val="24"/>
          <w:szCs w:val="20"/>
        </w:rPr>
        <w:t>3</w:t>
      </w:r>
      <w:r w:rsidR="004E77D0" w:rsidRPr="002B561E">
        <w:rPr>
          <w:rFonts w:ascii="Times New Roman" w:eastAsia="MS Mincho" w:hAnsi="Times New Roman" w:cs="Times New Roman"/>
          <w:b/>
          <w:sz w:val="24"/>
          <w:szCs w:val="20"/>
        </w:rPr>
        <w:t>0</w:t>
      </w:r>
      <w:r w:rsidRPr="002B561E">
        <w:rPr>
          <w:rFonts w:ascii="Times New Roman" w:eastAsia="MS Mincho" w:hAnsi="Times New Roman" w:cs="Times New Roman"/>
          <w:b/>
          <w:sz w:val="24"/>
          <w:szCs w:val="20"/>
        </w:rPr>
        <w:t>,</w:t>
      </w:r>
      <w:r w:rsidR="00BB2073" w:rsidRPr="002B561E">
        <w:rPr>
          <w:rFonts w:ascii="Times New Roman" w:eastAsia="MS Mincho" w:hAnsi="Times New Roman" w:cs="Times New Roman"/>
          <w:b/>
          <w:sz w:val="24"/>
          <w:szCs w:val="20"/>
        </w:rPr>
        <w:t>1</w:t>
      </w:r>
      <w:r w:rsidRPr="002B561E">
        <w:rPr>
          <w:rFonts w:ascii="Times New Roman" w:eastAsia="MS Mincho" w:hAnsi="Times New Roman" w:cs="Times New Roman"/>
          <w:b/>
          <w:sz w:val="24"/>
          <w:szCs w:val="20"/>
        </w:rPr>
        <w:t xml:space="preserve"> % </w:t>
      </w:r>
      <w:r w:rsidRPr="002B561E">
        <w:rPr>
          <w:rFonts w:ascii="Times New Roman" w:eastAsia="MS Mincho" w:hAnsi="Times New Roman" w:cs="Times New Roman"/>
          <w:b/>
          <w:bCs/>
          <w:sz w:val="24"/>
          <w:szCs w:val="20"/>
        </w:rPr>
        <w:t>wydatków budżetu ogółem.</w:t>
      </w:r>
    </w:p>
    <w:p w:rsidR="00E90218" w:rsidRPr="002B561E" w:rsidRDefault="00E90218" w:rsidP="00714834">
      <w:pPr>
        <w:spacing w:after="0" w:line="22" w:lineRule="atLeast"/>
        <w:jc w:val="both"/>
        <w:rPr>
          <w:rFonts w:ascii="Times New Roman" w:eastAsia="MS Mincho" w:hAnsi="Times New Roman" w:cs="Times New Roman"/>
          <w:sz w:val="24"/>
          <w:szCs w:val="20"/>
        </w:rPr>
      </w:pPr>
      <w:r w:rsidRPr="002B561E">
        <w:rPr>
          <w:rFonts w:ascii="Times New Roman" w:eastAsia="MS Mincho" w:hAnsi="Times New Roman" w:cs="Times New Roman"/>
          <w:sz w:val="24"/>
          <w:szCs w:val="20"/>
        </w:rPr>
        <w:t xml:space="preserve">Zadania z zakresu oświaty i wychowania  realizują gminne jednostki oświatowe i Urząd Gminy. Urząd wykonuje  przede wszystkim zadania o charakterze inwestycyjnym. Ponadto do kompetencji Urzędu należy przekazywanie dotacji celowych do niepublicznych przedszkoli, a także realizacja wszystkich pozostałych zadań, do których wykonywania jednostki oświatowe  nie mają upoważnienia bądź  nie zostały im one przekazane. W tym: </w:t>
      </w:r>
    </w:p>
    <w:p w:rsidR="00E90218" w:rsidRPr="002B561E" w:rsidRDefault="00E90218" w:rsidP="00886B71">
      <w:pPr>
        <w:numPr>
          <w:ilvl w:val="0"/>
          <w:numId w:val="48"/>
        </w:numPr>
        <w:tabs>
          <w:tab w:val="left" w:pos="0"/>
        </w:tabs>
        <w:spacing w:after="0" w:line="22" w:lineRule="atLeast"/>
        <w:jc w:val="both"/>
        <w:rPr>
          <w:rFonts w:ascii="Times New Roman" w:eastAsia="Times New Roman" w:hAnsi="Times New Roman" w:cs="Times New Roman"/>
          <w:iCs/>
          <w:sz w:val="24"/>
          <w:szCs w:val="24"/>
        </w:rPr>
      </w:pPr>
      <w:r w:rsidRPr="002B561E">
        <w:rPr>
          <w:rFonts w:ascii="Times New Roman" w:eastAsia="MS Mincho" w:hAnsi="Times New Roman" w:cs="Times New Roman"/>
          <w:iCs/>
          <w:sz w:val="24"/>
        </w:rPr>
        <w:t xml:space="preserve">Jednostki oświatowe,  plan </w:t>
      </w:r>
      <w:r w:rsidR="00EE1600">
        <w:rPr>
          <w:rFonts w:ascii="Times New Roman" w:eastAsia="MS Mincho" w:hAnsi="Times New Roman" w:cs="Times New Roman"/>
          <w:iCs/>
          <w:sz w:val="24"/>
        </w:rPr>
        <w:t>26.315.397,72</w:t>
      </w:r>
      <w:r w:rsidRPr="002B561E">
        <w:rPr>
          <w:rFonts w:ascii="Times New Roman" w:eastAsia="Times New Roman" w:hAnsi="Times New Roman" w:cs="Times New Roman"/>
          <w:iCs/>
          <w:sz w:val="24"/>
          <w:szCs w:val="24"/>
        </w:rPr>
        <w:t xml:space="preserve"> zł, </w:t>
      </w:r>
      <w:r w:rsidRPr="002B561E">
        <w:rPr>
          <w:rFonts w:ascii="Times New Roman" w:eastAsia="MS Mincho" w:hAnsi="Times New Roman" w:cs="Times New Roman"/>
          <w:bCs/>
          <w:iCs/>
          <w:sz w:val="24"/>
        </w:rPr>
        <w:t xml:space="preserve">wykonanie </w:t>
      </w:r>
      <w:r w:rsidR="004D5067">
        <w:rPr>
          <w:rFonts w:ascii="Times New Roman" w:eastAsia="MS Mincho" w:hAnsi="Times New Roman" w:cs="Times New Roman"/>
          <w:bCs/>
          <w:iCs/>
          <w:sz w:val="24"/>
        </w:rPr>
        <w:t xml:space="preserve">11.889.650,04 </w:t>
      </w:r>
      <w:r w:rsidRPr="002B561E">
        <w:rPr>
          <w:rFonts w:ascii="Times New Roman" w:eastAsia="Times New Roman" w:hAnsi="Times New Roman" w:cs="Times New Roman"/>
          <w:iCs/>
          <w:sz w:val="24"/>
          <w:szCs w:val="24"/>
        </w:rPr>
        <w:t xml:space="preserve">zł, co stanowi </w:t>
      </w:r>
      <w:r w:rsidR="004D5067">
        <w:rPr>
          <w:rFonts w:ascii="Times New Roman" w:eastAsia="Times New Roman" w:hAnsi="Times New Roman" w:cs="Times New Roman"/>
          <w:iCs/>
          <w:sz w:val="24"/>
          <w:szCs w:val="24"/>
        </w:rPr>
        <w:t>45,2</w:t>
      </w:r>
      <w:r w:rsidRPr="002B561E">
        <w:rPr>
          <w:rFonts w:ascii="Times New Roman" w:eastAsia="Times New Roman" w:hAnsi="Times New Roman" w:cs="Times New Roman"/>
          <w:iCs/>
          <w:sz w:val="24"/>
          <w:szCs w:val="24"/>
        </w:rPr>
        <w:t xml:space="preserve"> % planu, </w:t>
      </w:r>
      <w:r w:rsidRPr="002B561E">
        <w:rPr>
          <w:rFonts w:ascii="Times New Roman" w:eastAsia="MS Mincho" w:hAnsi="Times New Roman" w:cs="Times New Roman"/>
          <w:iCs/>
          <w:sz w:val="24"/>
        </w:rPr>
        <w:t xml:space="preserve"> w tym:</w:t>
      </w:r>
    </w:p>
    <w:p w:rsidR="00E90218" w:rsidRPr="002B561E" w:rsidRDefault="00E90218" w:rsidP="00886B71">
      <w:pPr>
        <w:numPr>
          <w:ilvl w:val="0"/>
          <w:numId w:val="47"/>
        </w:numPr>
        <w:spacing w:after="0" w:line="22" w:lineRule="atLeast"/>
        <w:jc w:val="both"/>
        <w:rPr>
          <w:rFonts w:ascii="Times New Roman" w:eastAsia="MS Mincho" w:hAnsi="Times New Roman" w:cs="Times New Roman"/>
          <w:iCs/>
          <w:sz w:val="24"/>
          <w:szCs w:val="20"/>
        </w:rPr>
      </w:pPr>
      <w:r w:rsidRPr="002B561E">
        <w:rPr>
          <w:rFonts w:ascii="Times New Roman" w:eastAsia="MS Mincho" w:hAnsi="Times New Roman" w:cs="Times New Roman"/>
          <w:iCs/>
          <w:sz w:val="24"/>
          <w:szCs w:val="20"/>
        </w:rPr>
        <w:t xml:space="preserve">wydatki bieżące, planowane </w:t>
      </w:r>
      <w:r w:rsidR="0054380D" w:rsidRPr="002B561E">
        <w:rPr>
          <w:rFonts w:ascii="Times New Roman" w:eastAsia="MS Mincho" w:hAnsi="Times New Roman" w:cs="Times New Roman"/>
          <w:iCs/>
          <w:sz w:val="24"/>
          <w:szCs w:val="20"/>
        </w:rPr>
        <w:t>2</w:t>
      </w:r>
      <w:r w:rsidR="00597B3E">
        <w:rPr>
          <w:rFonts w:ascii="Times New Roman" w:eastAsia="MS Mincho" w:hAnsi="Times New Roman" w:cs="Times New Roman"/>
          <w:iCs/>
          <w:sz w:val="24"/>
          <w:szCs w:val="20"/>
        </w:rPr>
        <w:t>6.268.397,72</w:t>
      </w:r>
      <w:r w:rsidRPr="002B561E">
        <w:rPr>
          <w:rFonts w:ascii="Times New Roman" w:eastAsia="Times New Roman" w:hAnsi="Times New Roman" w:cs="Times New Roman"/>
          <w:iCs/>
          <w:sz w:val="24"/>
          <w:szCs w:val="24"/>
        </w:rPr>
        <w:t xml:space="preserve"> zł</w:t>
      </w:r>
      <w:r w:rsidRPr="002B561E">
        <w:rPr>
          <w:rFonts w:ascii="Times New Roman" w:eastAsia="MS Mincho" w:hAnsi="Times New Roman" w:cs="Times New Roman"/>
          <w:iCs/>
          <w:sz w:val="24"/>
          <w:szCs w:val="20"/>
        </w:rPr>
        <w:t xml:space="preserve">, wykonanie </w:t>
      </w:r>
      <w:r w:rsidR="00597B3E">
        <w:rPr>
          <w:rFonts w:ascii="Times New Roman" w:eastAsia="MS Mincho" w:hAnsi="Times New Roman" w:cs="Times New Roman"/>
          <w:iCs/>
          <w:sz w:val="24"/>
          <w:szCs w:val="20"/>
        </w:rPr>
        <w:t>11.864.394,04</w:t>
      </w:r>
      <w:r w:rsidRPr="002B561E">
        <w:rPr>
          <w:rFonts w:ascii="Times New Roman" w:eastAsia="MS Mincho" w:hAnsi="Times New Roman" w:cs="Times New Roman"/>
          <w:iCs/>
          <w:sz w:val="24"/>
          <w:szCs w:val="20"/>
        </w:rPr>
        <w:t xml:space="preserve"> zł,</w:t>
      </w:r>
    </w:p>
    <w:p w:rsidR="00E90218" w:rsidRPr="002B561E" w:rsidRDefault="00E90218" w:rsidP="00886B71">
      <w:pPr>
        <w:numPr>
          <w:ilvl w:val="0"/>
          <w:numId w:val="47"/>
        </w:numPr>
        <w:spacing w:after="0" w:line="22" w:lineRule="atLeast"/>
        <w:jc w:val="both"/>
        <w:rPr>
          <w:rFonts w:ascii="Times New Roman" w:eastAsia="MS Mincho" w:hAnsi="Times New Roman" w:cs="Times New Roman"/>
          <w:iCs/>
          <w:sz w:val="24"/>
          <w:szCs w:val="20"/>
        </w:rPr>
      </w:pPr>
      <w:r w:rsidRPr="002B561E">
        <w:rPr>
          <w:rFonts w:ascii="Times New Roman" w:eastAsia="MS Mincho" w:hAnsi="Times New Roman" w:cs="Times New Roman"/>
          <w:iCs/>
          <w:sz w:val="24"/>
          <w:szCs w:val="20"/>
        </w:rPr>
        <w:t xml:space="preserve">wydatki majątkowe, planowane </w:t>
      </w:r>
      <w:r w:rsidR="00DA53D4">
        <w:rPr>
          <w:rFonts w:ascii="Times New Roman" w:eastAsia="MS Mincho" w:hAnsi="Times New Roman" w:cs="Times New Roman"/>
          <w:iCs/>
          <w:sz w:val="24"/>
          <w:szCs w:val="20"/>
        </w:rPr>
        <w:t>47.000,00</w:t>
      </w:r>
      <w:r w:rsidRPr="002B561E">
        <w:rPr>
          <w:rFonts w:ascii="Times New Roman" w:eastAsia="MS Mincho" w:hAnsi="Times New Roman" w:cs="Times New Roman"/>
          <w:iCs/>
          <w:sz w:val="24"/>
          <w:szCs w:val="20"/>
        </w:rPr>
        <w:t xml:space="preserve"> zł, wykonanie </w:t>
      </w:r>
      <w:r w:rsidR="00DA53D4">
        <w:rPr>
          <w:rFonts w:ascii="Times New Roman" w:eastAsia="MS Mincho" w:hAnsi="Times New Roman" w:cs="Times New Roman"/>
          <w:iCs/>
          <w:sz w:val="24"/>
          <w:szCs w:val="20"/>
        </w:rPr>
        <w:t>25.256,00</w:t>
      </w:r>
      <w:r w:rsidRPr="002B561E">
        <w:rPr>
          <w:rFonts w:ascii="Times New Roman" w:eastAsia="MS Mincho" w:hAnsi="Times New Roman" w:cs="Times New Roman"/>
          <w:iCs/>
          <w:sz w:val="24"/>
          <w:szCs w:val="20"/>
        </w:rPr>
        <w:t xml:space="preserve"> zł,</w:t>
      </w:r>
    </w:p>
    <w:p w:rsidR="00E90218" w:rsidRPr="002B561E" w:rsidRDefault="00E90218" w:rsidP="00886B71">
      <w:pPr>
        <w:numPr>
          <w:ilvl w:val="0"/>
          <w:numId w:val="48"/>
        </w:numPr>
        <w:spacing w:after="0" w:line="22" w:lineRule="atLeast"/>
        <w:jc w:val="both"/>
        <w:rPr>
          <w:rFonts w:ascii="Times New Roman" w:eastAsia="MS Mincho" w:hAnsi="Times New Roman" w:cs="Times New Roman"/>
          <w:bCs/>
          <w:sz w:val="24"/>
        </w:rPr>
      </w:pPr>
      <w:r w:rsidRPr="002B561E">
        <w:rPr>
          <w:rFonts w:ascii="Times New Roman" w:eastAsia="MS Mincho" w:hAnsi="Times New Roman" w:cs="Times New Roman"/>
          <w:bCs/>
          <w:sz w:val="24"/>
        </w:rPr>
        <w:t>Urząd Gminy, plan  – 5.</w:t>
      </w:r>
      <w:r w:rsidR="00D61233">
        <w:rPr>
          <w:rFonts w:ascii="Times New Roman" w:eastAsia="MS Mincho" w:hAnsi="Times New Roman" w:cs="Times New Roman"/>
          <w:bCs/>
          <w:sz w:val="24"/>
        </w:rPr>
        <w:t>326.844,00</w:t>
      </w:r>
      <w:r w:rsidRPr="002B561E">
        <w:rPr>
          <w:rFonts w:ascii="Times New Roman" w:eastAsia="MS Mincho" w:hAnsi="Times New Roman" w:cs="Times New Roman"/>
          <w:bCs/>
          <w:sz w:val="24"/>
        </w:rPr>
        <w:t xml:space="preserve"> zł, wykonanie – </w:t>
      </w:r>
      <w:r w:rsidR="00D61233">
        <w:rPr>
          <w:rFonts w:ascii="Times New Roman" w:eastAsia="MS Mincho" w:hAnsi="Times New Roman" w:cs="Times New Roman"/>
          <w:bCs/>
          <w:sz w:val="24"/>
        </w:rPr>
        <w:t>2.387.961,00</w:t>
      </w:r>
      <w:r w:rsidR="008118CA" w:rsidRPr="002B561E">
        <w:rPr>
          <w:rFonts w:ascii="Times New Roman" w:eastAsia="MS Mincho" w:hAnsi="Times New Roman" w:cs="Times New Roman"/>
          <w:bCs/>
          <w:sz w:val="24"/>
        </w:rPr>
        <w:t xml:space="preserve"> zł, co stanowi  </w:t>
      </w:r>
      <w:r w:rsidR="00D61233">
        <w:rPr>
          <w:rFonts w:ascii="Times New Roman" w:eastAsia="MS Mincho" w:hAnsi="Times New Roman" w:cs="Times New Roman"/>
          <w:bCs/>
          <w:sz w:val="24"/>
        </w:rPr>
        <w:t>44,8</w:t>
      </w:r>
      <w:r w:rsidRPr="002B561E">
        <w:rPr>
          <w:rFonts w:ascii="Times New Roman" w:eastAsia="MS Mincho" w:hAnsi="Times New Roman" w:cs="Times New Roman"/>
          <w:bCs/>
          <w:sz w:val="24"/>
        </w:rPr>
        <w:t xml:space="preserve">% planu, z tego; </w:t>
      </w:r>
    </w:p>
    <w:p w:rsidR="00E90218" w:rsidRPr="002B561E" w:rsidRDefault="00E90218" w:rsidP="00886B71">
      <w:pPr>
        <w:numPr>
          <w:ilvl w:val="0"/>
          <w:numId w:val="49"/>
        </w:numPr>
        <w:spacing w:after="0" w:line="22" w:lineRule="atLeast"/>
        <w:jc w:val="both"/>
        <w:rPr>
          <w:rFonts w:ascii="Times New Roman" w:eastAsia="MS Mincho" w:hAnsi="Times New Roman" w:cs="Times New Roman"/>
          <w:bCs/>
          <w:sz w:val="24"/>
        </w:rPr>
      </w:pPr>
      <w:r w:rsidRPr="002B561E">
        <w:rPr>
          <w:rFonts w:ascii="Times New Roman" w:eastAsia="MS Mincho" w:hAnsi="Times New Roman" w:cs="Times New Roman"/>
          <w:bCs/>
          <w:sz w:val="24"/>
        </w:rPr>
        <w:t xml:space="preserve">wydatki bieżące, plan – </w:t>
      </w:r>
      <w:r w:rsidR="00B706F6" w:rsidRPr="002B561E">
        <w:rPr>
          <w:rFonts w:ascii="Times New Roman" w:eastAsia="MS Mincho" w:hAnsi="Times New Roman" w:cs="Times New Roman"/>
          <w:bCs/>
          <w:sz w:val="24"/>
        </w:rPr>
        <w:t>4.</w:t>
      </w:r>
      <w:r w:rsidR="00AF4DF2">
        <w:rPr>
          <w:rFonts w:ascii="Times New Roman" w:eastAsia="MS Mincho" w:hAnsi="Times New Roman" w:cs="Times New Roman"/>
          <w:bCs/>
          <w:sz w:val="24"/>
        </w:rPr>
        <w:t>475</w:t>
      </w:r>
      <w:r w:rsidR="00B706F6" w:rsidRPr="002B561E">
        <w:rPr>
          <w:rFonts w:ascii="Times New Roman" w:eastAsia="MS Mincho" w:hAnsi="Times New Roman" w:cs="Times New Roman"/>
          <w:bCs/>
          <w:sz w:val="24"/>
        </w:rPr>
        <w:t>.</w:t>
      </w:r>
      <w:r w:rsidR="00AF4DF2">
        <w:rPr>
          <w:rFonts w:ascii="Times New Roman" w:eastAsia="MS Mincho" w:hAnsi="Times New Roman" w:cs="Times New Roman"/>
          <w:bCs/>
          <w:sz w:val="24"/>
        </w:rPr>
        <w:t>830,00</w:t>
      </w:r>
      <w:r w:rsidRPr="002B561E">
        <w:rPr>
          <w:rFonts w:ascii="Times New Roman" w:eastAsia="MS Mincho" w:hAnsi="Times New Roman" w:cs="Times New Roman"/>
          <w:bCs/>
          <w:sz w:val="24"/>
        </w:rPr>
        <w:t xml:space="preserve"> zł, wykonanie – </w:t>
      </w:r>
      <w:r w:rsidR="00AF4DF2">
        <w:rPr>
          <w:rFonts w:ascii="Times New Roman" w:eastAsia="MS Mincho" w:hAnsi="Times New Roman" w:cs="Times New Roman"/>
          <w:bCs/>
          <w:sz w:val="24"/>
        </w:rPr>
        <w:t>2.377.506,00</w:t>
      </w:r>
      <w:r w:rsidRPr="002B561E">
        <w:rPr>
          <w:rFonts w:ascii="Times New Roman" w:eastAsia="MS Mincho" w:hAnsi="Times New Roman" w:cs="Times New Roman"/>
          <w:bCs/>
          <w:sz w:val="24"/>
        </w:rPr>
        <w:t xml:space="preserve"> zł,</w:t>
      </w:r>
    </w:p>
    <w:p w:rsidR="00E90218" w:rsidRPr="002B561E" w:rsidRDefault="00E90218" w:rsidP="00886B71">
      <w:pPr>
        <w:numPr>
          <w:ilvl w:val="0"/>
          <w:numId w:val="49"/>
        </w:numPr>
        <w:spacing w:after="0" w:line="22" w:lineRule="atLeast"/>
        <w:jc w:val="both"/>
        <w:rPr>
          <w:rFonts w:ascii="Times New Roman" w:eastAsia="MS Mincho" w:hAnsi="Times New Roman" w:cs="Times New Roman"/>
          <w:bCs/>
          <w:sz w:val="24"/>
        </w:rPr>
      </w:pPr>
      <w:r w:rsidRPr="002B561E">
        <w:rPr>
          <w:rFonts w:ascii="Times New Roman" w:eastAsia="MS Mincho" w:hAnsi="Times New Roman" w:cs="Times New Roman"/>
          <w:bCs/>
          <w:sz w:val="24"/>
        </w:rPr>
        <w:t xml:space="preserve">wydatki  majątkowe – </w:t>
      </w:r>
      <w:r w:rsidR="00EE1600">
        <w:rPr>
          <w:rFonts w:ascii="Times New Roman" w:eastAsia="MS Mincho" w:hAnsi="Times New Roman" w:cs="Times New Roman"/>
          <w:bCs/>
          <w:sz w:val="24"/>
        </w:rPr>
        <w:t>851.014,00</w:t>
      </w:r>
      <w:r w:rsidRPr="002B561E">
        <w:rPr>
          <w:rFonts w:ascii="Times New Roman" w:eastAsia="MS Mincho" w:hAnsi="Times New Roman" w:cs="Times New Roman"/>
          <w:bCs/>
          <w:sz w:val="24"/>
        </w:rPr>
        <w:t xml:space="preserve"> zł,  wykonanie – </w:t>
      </w:r>
      <w:r w:rsidR="00EE1600">
        <w:rPr>
          <w:rFonts w:ascii="Times New Roman" w:eastAsia="MS Mincho" w:hAnsi="Times New Roman" w:cs="Times New Roman"/>
          <w:bCs/>
          <w:sz w:val="24"/>
        </w:rPr>
        <w:t>10.455,00</w:t>
      </w:r>
      <w:r w:rsidRPr="002B561E">
        <w:rPr>
          <w:rFonts w:ascii="Times New Roman" w:eastAsia="MS Mincho" w:hAnsi="Times New Roman" w:cs="Times New Roman"/>
          <w:bCs/>
          <w:sz w:val="24"/>
        </w:rPr>
        <w:t xml:space="preserve"> zł. </w:t>
      </w:r>
    </w:p>
    <w:p w:rsidR="00E90218" w:rsidRDefault="00E90218" w:rsidP="00714834">
      <w:pPr>
        <w:spacing w:after="0" w:line="22" w:lineRule="atLeast"/>
        <w:jc w:val="both"/>
        <w:rPr>
          <w:rFonts w:ascii="Times New Roman" w:eastAsia="MS Mincho" w:hAnsi="Times New Roman" w:cs="Times New Roman"/>
          <w:sz w:val="24"/>
        </w:rPr>
      </w:pPr>
      <w:r w:rsidRPr="002B561E">
        <w:rPr>
          <w:rFonts w:ascii="Times New Roman" w:eastAsia="MS Mincho" w:hAnsi="Times New Roman" w:cs="Times New Roman"/>
          <w:sz w:val="24"/>
        </w:rPr>
        <w:t xml:space="preserve">Wydatki inwestycyjne zostały omówione </w:t>
      </w:r>
      <w:r w:rsidR="002A0648">
        <w:rPr>
          <w:rFonts w:ascii="Times New Roman" w:eastAsia="MS Mincho" w:hAnsi="Times New Roman" w:cs="Times New Roman"/>
          <w:sz w:val="24"/>
        </w:rPr>
        <w:t xml:space="preserve"> na stronie </w:t>
      </w:r>
      <w:r w:rsidR="00C97002">
        <w:rPr>
          <w:rFonts w:ascii="Times New Roman" w:eastAsia="MS Mincho" w:hAnsi="Times New Roman" w:cs="Times New Roman"/>
          <w:sz w:val="24"/>
        </w:rPr>
        <w:t>56-57</w:t>
      </w:r>
      <w:r w:rsidR="00E76C68">
        <w:rPr>
          <w:rFonts w:ascii="Times New Roman" w:eastAsia="MS Mincho" w:hAnsi="Times New Roman" w:cs="Times New Roman"/>
          <w:sz w:val="24"/>
        </w:rPr>
        <w:t xml:space="preserve"> informacji</w:t>
      </w:r>
      <w:r w:rsidR="002A0648">
        <w:rPr>
          <w:rFonts w:ascii="Times New Roman" w:eastAsia="MS Mincho" w:hAnsi="Times New Roman" w:cs="Times New Roman"/>
          <w:sz w:val="24"/>
        </w:rPr>
        <w:t>.</w:t>
      </w:r>
    </w:p>
    <w:p w:rsidR="002A0648" w:rsidRDefault="002A0648" w:rsidP="00714834">
      <w:pPr>
        <w:spacing w:after="0" w:line="22" w:lineRule="atLeast"/>
        <w:jc w:val="both"/>
        <w:rPr>
          <w:rFonts w:ascii="Times New Roman" w:eastAsia="MS Mincho" w:hAnsi="Times New Roman" w:cs="Times New Roman"/>
          <w:sz w:val="24"/>
        </w:rPr>
      </w:pPr>
    </w:p>
    <w:p w:rsidR="00E90218" w:rsidRPr="000E3691" w:rsidRDefault="00E90218" w:rsidP="001E26F7">
      <w:pPr>
        <w:spacing w:after="0" w:line="22" w:lineRule="atLeast"/>
        <w:jc w:val="center"/>
        <w:rPr>
          <w:rFonts w:ascii="Times New Roman" w:eastAsia="MS Mincho" w:hAnsi="Times New Roman" w:cs="Times New Roman"/>
          <w:b/>
          <w:sz w:val="24"/>
        </w:rPr>
      </w:pPr>
      <w:r w:rsidRPr="000E3691">
        <w:rPr>
          <w:rFonts w:ascii="Times New Roman" w:eastAsia="MS Mincho" w:hAnsi="Times New Roman" w:cs="Times New Roman"/>
          <w:b/>
          <w:sz w:val="24"/>
        </w:rPr>
        <w:t>Wydatki w Urzędzie Gminy</w:t>
      </w:r>
    </w:p>
    <w:p w:rsidR="00E90218" w:rsidRPr="000E3691" w:rsidRDefault="00E90218" w:rsidP="00714834">
      <w:pPr>
        <w:spacing w:after="0" w:line="22" w:lineRule="atLeast"/>
        <w:rPr>
          <w:rFonts w:ascii="Times New Roman" w:eastAsia="MS Mincho" w:hAnsi="Times New Roman" w:cs="Times New Roman"/>
          <w:sz w:val="24"/>
          <w:u w:val="single"/>
        </w:rPr>
      </w:pPr>
      <w:r w:rsidRPr="000E3691">
        <w:rPr>
          <w:rFonts w:ascii="Times New Roman" w:eastAsia="MS Mincho" w:hAnsi="Times New Roman" w:cs="Times New Roman"/>
          <w:sz w:val="24"/>
          <w:u w:val="single"/>
        </w:rPr>
        <w:t>Rozdział 80101 - Szkoły podstawowe</w:t>
      </w:r>
    </w:p>
    <w:p w:rsidR="00E90218" w:rsidRPr="000E3691" w:rsidRDefault="00E90218" w:rsidP="00714834">
      <w:pPr>
        <w:spacing w:after="0" w:line="22" w:lineRule="atLeast"/>
        <w:rPr>
          <w:rFonts w:ascii="Times New Roman" w:eastAsia="MS Mincho" w:hAnsi="Times New Roman" w:cs="Times New Roman"/>
          <w:sz w:val="24"/>
        </w:rPr>
      </w:pPr>
      <w:r w:rsidRPr="000E3691">
        <w:rPr>
          <w:rFonts w:ascii="Times New Roman" w:eastAsia="MS Mincho" w:hAnsi="Times New Roman" w:cs="Times New Roman"/>
          <w:sz w:val="24"/>
        </w:rPr>
        <w:t xml:space="preserve">Plan  </w:t>
      </w:r>
      <w:r w:rsidR="00BE1E2D" w:rsidRPr="000E3691">
        <w:rPr>
          <w:rFonts w:ascii="Times New Roman" w:eastAsia="MS Mincho" w:hAnsi="Times New Roman" w:cs="Times New Roman"/>
          <w:sz w:val="24"/>
        </w:rPr>
        <w:t>531.214,00</w:t>
      </w:r>
      <w:r w:rsidRPr="000E3691">
        <w:rPr>
          <w:rFonts w:ascii="Times New Roman" w:eastAsia="MS Mincho" w:hAnsi="Times New Roman" w:cs="Times New Roman"/>
          <w:sz w:val="24"/>
        </w:rPr>
        <w:t xml:space="preserve"> zł,  wykonanie  - </w:t>
      </w:r>
      <w:r w:rsidR="00BE1E2D" w:rsidRPr="000E3691">
        <w:rPr>
          <w:rFonts w:ascii="Times New Roman" w:eastAsia="MS Mincho" w:hAnsi="Times New Roman" w:cs="Times New Roman"/>
          <w:sz w:val="24"/>
        </w:rPr>
        <w:t>8.105,56</w:t>
      </w:r>
      <w:r w:rsidRPr="000E3691">
        <w:rPr>
          <w:rFonts w:ascii="Times New Roman" w:eastAsia="MS Mincho" w:hAnsi="Times New Roman" w:cs="Times New Roman"/>
          <w:sz w:val="24"/>
        </w:rPr>
        <w:t xml:space="preserve"> zł.</w:t>
      </w:r>
    </w:p>
    <w:p w:rsidR="00E90218" w:rsidRPr="000E3691" w:rsidRDefault="00E90218" w:rsidP="005D0395">
      <w:pPr>
        <w:numPr>
          <w:ilvl w:val="0"/>
          <w:numId w:val="44"/>
        </w:numPr>
        <w:spacing w:after="0" w:line="22" w:lineRule="atLeast"/>
        <w:contextualSpacing/>
        <w:rPr>
          <w:rFonts w:ascii="Times New Roman" w:eastAsia="MS Mincho" w:hAnsi="Times New Roman" w:cs="Times New Roman"/>
          <w:sz w:val="24"/>
          <w:szCs w:val="20"/>
        </w:rPr>
      </w:pPr>
      <w:r w:rsidRPr="000E3691">
        <w:rPr>
          <w:rFonts w:ascii="Times New Roman" w:eastAsia="MS Mincho" w:hAnsi="Times New Roman" w:cs="Times New Roman"/>
          <w:sz w:val="24"/>
          <w:szCs w:val="20"/>
        </w:rPr>
        <w:t xml:space="preserve">wydatki bieżące, plan – </w:t>
      </w:r>
      <w:r w:rsidR="00BE1E2D" w:rsidRPr="000E3691">
        <w:rPr>
          <w:rFonts w:ascii="Times New Roman" w:eastAsia="MS Mincho" w:hAnsi="Times New Roman" w:cs="Times New Roman"/>
          <w:sz w:val="24"/>
          <w:szCs w:val="20"/>
        </w:rPr>
        <w:t>1.200,00</w:t>
      </w:r>
      <w:r w:rsidRPr="000E3691">
        <w:rPr>
          <w:rFonts w:ascii="Times New Roman" w:eastAsia="MS Mincho" w:hAnsi="Times New Roman" w:cs="Times New Roman"/>
          <w:sz w:val="24"/>
          <w:szCs w:val="20"/>
        </w:rPr>
        <w:t xml:space="preserve"> zł, wykonanie -  </w:t>
      </w:r>
      <w:r w:rsidR="00BE1E2D" w:rsidRPr="000E3691">
        <w:rPr>
          <w:rFonts w:ascii="Times New Roman" w:eastAsia="MS Mincho" w:hAnsi="Times New Roman" w:cs="Times New Roman"/>
          <w:sz w:val="24"/>
          <w:szCs w:val="20"/>
        </w:rPr>
        <w:t>150,56</w:t>
      </w:r>
      <w:r w:rsidRPr="000E3691">
        <w:rPr>
          <w:rFonts w:ascii="Times New Roman" w:eastAsia="MS Mincho" w:hAnsi="Times New Roman" w:cs="Times New Roman"/>
          <w:sz w:val="24"/>
          <w:szCs w:val="20"/>
        </w:rPr>
        <w:t xml:space="preserve"> zł, - </w:t>
      </w:r>
      <w:r w:rsidR="00BE1E2D" w:rsidRPr="000E3691">
        <w:rPr>
          <w:rFonts w:ascii="Times New Roman" w:eastAsia="MS Mincho" w:hAnsi="Times New Roman" w:cs="Times New Roman"/>
          <w:sz w:val="24"/>
          <w:szCs w:val="20"/>
        </w:rPr>
        <w:t>12,5</w:t>
      </w:r>
      <w:r w:rsidRPr="000E3691">
        <w:rPr>
          <w:rFonts w:ascii="Times New Roman" w:eastAsia="MS Mincho" w:hAnsi="Times New Roman" w:cs="Times New Roman"/>
          <w:sz w:val="24"/>
          <w:szCs w:val="20"/>
        </w:rPr>
        <w:t>%  planu,</w:t>
      </w:r>
    </w:p>
    <w:p w:rsidR="00E90218" w:rsidRPr="000E3691" w:rsidRDefault="00E90218" w:rsidP="005D0395">
      <w:pPr>
        <w:numPr>
          <w:ilvl w:val="0"/>
          <w:numId w:val="44"/>
        </w:numPr>
        <w:spacing w:after="0" w:line="22" w:lineRule="atLeast"/>
        <w:contextualSpacing/>
        <w:jc w:val="both"/>
        <w:rPr>
          <w:rFonts w:ascii="Times New Roman" w:eastAsia="MS Mincho" w:hAnsi="Times New Roman" w:cs="Times New Roman"/>
          <w:sz w:val="24"/>
          <w:szCs w:val="20"/>
        </w:rPr>
      </w:pPr>
      <w:r w:rsidRPr="000E3691">
        <w:rPr>
          <w:rFonts w:ascii="Times New Roman" w:eastAsia="MS Mincho" w:hAnsi="Times New Roman" w:cs="Times New Roman"/>
          <w:sz w:val="24"/>
          <w:szCs w:val="20"/>
        </w:rPr>
        <w:lastRenderedPageBreak/>
        <w:t xml:space="preserve">wydatki majątkowe, plan – </w:t>
      </w:r>
      <w:r w:rsidR="00BE1E2D" w:rsidRPr="000E3691">
        <w:rPr>
          <w:rFonts w:ascii="Times New Roman" w:eastAsia="MS Mincho" w:hAnsi="Times New Roman" w:cs="Times New Roman"/>
          <w:sz w:val="24"/>
          <w:szCs w:val="20"/>
        </w:rPr>
        <w:t>530.0</w:t>
      </w:r>
      <w:r w:rsidRPr="000E3691">
        <w:rPr>
          <w:rFonts w:ascii="Times New Roman" w:eastAsia="MS Mincho" w:hAnsi="Times New Roman" w:cs="Times New Roman"/>
          <w:sz w:val="24"/>
          <w:szCs w:val="20"/>
        </w:rPr>
        <w:t xml:space="preserve">14,00 zł, wykonanie – </w:t>
      </w:r>
      <w:r w:rsidR="00BE1E2D" w:rsidRPr="000E3691">
        <w:rPr>
          <w:rFonts w:ascii="Times New Roman" w:eastAsia="MS Mincho" w:hAnsi="Times New Roman" w:cs="Times New Roman"/>
          <w:sz w:val="24"/>
          <w:szCs w:val="20"/>
        </w:rPr>
        <w:t>7.955,00</w:t>
      </w:r>
      <w:r w:rsidRPr="000E3691">
        <w:rPr>
          <w:rFonts w:ascii="Times New Roman" w:eastAsia="MS Mincho" w:hAnsi="Times New Roman" w:cs="Times New Roman"/>
          <w:sz w:val="24"/>
          <w:szCs w:val="20"/>
        </w:rPr>
        <w:t xml:space="preserve"> zł, co stanowi </w:t>
      </w:r>
      <w:r w:rsidR="000E3691" w:rsidRPr="000E3691">
        <w:rPr>
          <w:rFonts w:ascii="Times New Roman" w:eastAsia="MS Mincho" w:hAnsi="Times New Roman" w:cs="Times New Roman"/>
          <w:sz w:val="24"/>
          <w:szCs w:val="20"/>
        </w:rPr>
        <w:t>1,5</w:t>
      </w:r>
      <w:r w:rsidRPr="000E3691">
        <w:rPr>
          <w:rFonts w:ascii="Times New Roman" w:eastAsia="MS Mincho" w:hAnsi="Times New Roman" w:cs="Times New Roman"/>
          <w:sz w:val="24"/>
          <w:szCs w:val="20"/>
        </w:rPr>
        <w:t xml:space="preserve"> % planu.</w:t>
      </w:r>
    </w:p>
    <w:p w:rsidR="00E90218" w:rsidRPr="000E3691" w:rsidRDefault="00E90218" w:rsidP="00714834">
      <w:pPr>
        <w:spacing w:after="0" w:line="22" w:lineRule="atLeast"/>
        <w:contextualSpacing/>
        <w:jc w:val="both"/>
        <w:rPr>
          <w:rFonts w:ascii="Times New Roman" w:eastAsia="MS Mincho" w:hAnsi="Times New Roman" w:cs="Times New Roman"/>
          <w:sz w:val="24"/>
          <w:szCs w:val="20"/>
        </w:rPr>
      </w:pPr>
      <w:r w:rsidRPr="000E3691">
        <w:rPr>
          <w:rFonts w:ascii="Times New Roman" w:eastAsia="MS Mincho" w:hAnsi="Times New Roman" w:cs="Times New Roman"/>
          <w:sz w:val="24"/>
          <w:szCs w:val="20"/>
        </w:rPr>
        <w:t xml:space="preserve">W latach 2013-2015 r. gmina była partnerem  projektu  realizowanego przez  Województwo Kujawsko-Pomorskie pod nazwą „Realizacja systemu innowacyjnej edukacji </w:t>
      </w:r>
      <w:r w:rsidR="00E76C68">
        <w:rPr>
          <w:rFonts w:ascii="Times New Roman" w:eastAsia="MS Mincho" w:hAnsi="Times New Roman" w:cs="Times New Roman"/>
          <w:sz w:val="24"/>
          <w:szCs w:val="20"/>
        </w:rPr>
        <w:br/>
      </w:r>
      <w:r w:rsidRPr="000E3691">
        <w:rPr>
          <w:rFonts w:ascii="Times New Roman" w:eastAsia="MS Mincho" w:hAnsi="Times New Roman" w:cs="Times New Roman"/>
          <w:sz w:val="24"/>
          <w:szCs w:val="20"/>
        </w:rPr>
        <w:t xml:space="preserve">w województwie kujawsko-pomorskim poprzez zbudowanie systemu dystrybucji treści edukacyjnych” w ramach Regionalnego Programu Operacyjnego Województwa Kujawsko-Pomorskiego na lata 2007-2013 r. Wydatki bieżące gminy to wydatki na utrzymanie trwałości projektu, tj. utrzymanie infrastruktury  technicznej, kwota dokonanego wydatku – </w:t>
      </w:r>
      <w:r w:rsidR="000E3691" w:rsidRPr="000E3691">
        <w:rPr>
          <w:rFonts w:ascii="Times New Roman" w:eastAsia="MS Mincho" w:hAnsi="Times New Roman" w:cs="Times New Roman"/>
          <w:sz w:val="24"/>
          <w:szCs w:val="20"/>
        </w:rPr>
        <w:t>150,56</w:t>
      </w:r>
      <w:r w:rsidRPr="000E3691">
        <w:rPr>
          <w:rFonts w:ascii="Times New Roman" w:eastAsia="MS Mincho" w:hAnsi="Times New Roman" w:cs="Times New Roman"/>
          <w:sz w:val="24"/>
          <w:szCs w:val="20"/>
        </w:rPr>
        <w:t xml:space="preserve"> zł.  </w:t>
      </w:r>
    </w:p>
    <w:p w:rsidR="00E90218" w:rsidRPr="005F51A8" w:rsidRDefault="00E90218" w:rsidP="00714834">
      <w:pPr>
        <w:spacing w:before="100" w:beforeAutospacing="1" w:after="100" w:afterAutospacing="1" w:line="22" w:lineRule="atLeast"/>
        <w:contextualSpacing/>
        <w:jc w:val="both"/>
        <w:rPr>
          <w:rFonts w:ascii="Times New Roman" w:eastAsia="Times New Roman" w:hAnsi="Times New Roman" w:cs="Times New Roman"/>
          <w:color w:val="1F497D" w:themeColor="text2"/>
          <w:sz w:val="24"/>
          <w:szCs w:val="24"/>
        </w:rPr>
      </w:pPr>
    </w:p>
    <w:p w:rsidR="00E90218" w:rsidRPr="00056F14" w:rsidRDefault="00E90218" w:rsidP="00714834">
      <w:pPr>
        <w:spacing w:after="0" w:line="22" w:lineRule="atLeast"/>
        <w:rPr>
          <w:rFonts w:ascii="Times New Roman" w:eastAsia="MS Mincho" w:hAnsi="Times New Roman" w:cs="Times New Roman"/>
          <w:sz w:val="24"/>
          <w:szCs w:val="20"/>
          <w:u w:val="single"/>
        </w:rPr>
      </w:pPr>
      <w:r w:rsidRPr="00056F14">
        <w:rPr>
          <w:rFonts w:ascii="Times New Roman" w:eastAsia="MS Mincho" w:hAnsi="Times New Roman" w:cs="Times New Roman"/>
          <w:sz w:val="24"/>
          <w:szCs w:val="20"/>
          <w:u w:val="single"/>
        </w:rPr>
        <w:t>Rozdział 80104 – Przedszkola</w:t>
      </w:r>
    </w:p>
    <w:p w:rsidR="00E90218" w:rsidRPr="00056F14" w:rsidRDefault="00E90218" w:rsidP="00714834">
      <w:pPr>
        <w:spacing w:after="0" w:line="22" w:lineRule="atLeast"/>
        <w:rPr>
          <w:rFonts w:ascii="Times New Roman" w:eastAsia="MS Mincho" w:hAnsi="Times New Roman" w:cs="Times New Roman"/>
          <w:sz w:val="24"/>
          <w:szCs w:val="20"/>
        </w:rPr>
      </w:pPr>
      <w:r w:rsidRPr="00056F14">
        <w:rPr>
          <w:rFonts w:ascii="Times New Roman" w:eastAsia="MS Mincho" w:hAnsi="Times New Roman" w:cs="Times New Roman"/>
          <w:sz w:val="24"/>
          <w:szCs w:val="20"/>
        </w:rPr>
        <w:t xml:space="preserve">Plan –  </w:t>
      </w:r>
      <w:r w:rsidR="000E3691" w:rsidRPr="00056F14">
        <w:rPr>
          <w:rFonts w:ascii="Times New Roman" w:eastAsia="MS Mincho" w:hAnsi="Times New Roman" w:cs="Times New Roman"/>
          <w:sz w:val="24"/>
          <w:szCs w:val="20"/>
        </w:rPr>
        <w:t>4.088.746,00</w:t>
      </w:r>
      <w:r w:rsidR="00B706F6" w:rsidRPr="00056F14">
        <w:rPr>
          <w:rFonts w:ascii="Times New Roman" w:eastAsia="MS Mincho" w:hAnsi="Times New Roman" w:cs="Times New Roman"/>
          <w:sz w:val="24"/>
          <w:szCs w:val="20"/>
        </w:rPr>
        <w:t xml:space="preserve"> zł</w:t>
      </w:r>
      <w:r w:rsidR="009A3750">
        <w:rPr>
          <w:rFonts w:ascii="Times New Roman" w:eastAsia="MS Mincho" w:hAnsi="Times New Roman" w:cs="Times New Roman"/>
          <w:sz w:val="24"/>
          <w:szCs w:val="20"/>
        </w:rPr>
        <w:t>,</w:t>
      </w:r>
      <w:r w:rsidR="00B706F6" w:rsidRPr="00056F14">
        <w:rPr>
          <w:rFonts w:ascii="Times New Roman" w:eastAsia="MS Mincho" w:hAnsi="Times New Roman" w:cs="Times New Roman"/>
          <w:sz w:val="24"/>
          <w:szCs w:val="20"/>
        </w:rPr>
        <w:t xml:space="preserve"> wykonanie – </w:t>
      </w:r>
      <w:r w:rsidR="000E3691" w:rsidRPr="00056F14">
        <w:rPr>
          <w:rFonts w:ascii="Times New Roman" w:eastAsia="MS Mincho" w:hAnsi="Times New Roman" w:cs="Times New Roman"/>
          <w:sz w:val="24"/>
          <w:szCs w:val="20"/>
        </w:rPr>
        <w:t>2.113.651,90</w:t>
      </w:r>
      <w:r w:rsidRPr="00056F14">
        <w:rPr>
          <w:rFonts w:ascii="Times New Roman" w:eastAsia="MS Mincho" w:hAnsi="Times New Roman" w:cs="Times New Roman"/>
          <w:sz w:val="24"/>
          <w:szCs w:val="20"/>
        </w:rPr>
        <w:t xml:space="preserve"> zł, co stanowi </w:t>
      </w:r>
      <w:r w:rsidR="00056F14" w:rsidRPr="00056F14">
        <w:rPr>
          <w:rFonts w:ascii="Times New Roman" w:eastAsia="MS Mincho" w:hAnsi="Times New Roman" w:cs="Times New Roman"/>
          <w:sz w:val="24"/>
          <w:szCs w:val="20"/>
        </w:rPr>
        <w:t>51,7</w:t>
      </w:r>
      <w:r w:rsidRPr="00056F14">
        <w:rPr>
          <w:rFonts w:ascii="Times New Roman" w:eastAsia="MS Mincho" w:hAnsi="Times New Roman" w:cs="Times New Roman"/>
          <w:sz w:val="24"/>
          <w:szCs w:val="20"/>
        </w:rPr>
        <w:t xml:space="preserve"> % planu, w tym: </w:t>
      </w:r>
    </w:p>
    <w:p w:rsidR="00E90218" w:rsidRPr="00056F14" w:rsidRDefault="00E90218" w:rsidP="00714834">
      <w:pPr>
        <w:spacing w:after="0" w:line="22" w:lineRule="atLeast"/>
        <w:jc w:val="both"/>
        <w:rPr>
          <w:rFonts w:ascii="Times New Roman" w:eastAsia="MS Mincho" w:hAnsi="Times New Roman" w:cs="Times New Roman"/>
          <w:sz w:val="24"/>
          <w:szCs w:val="20"/>
        </w:rPr>
      </w:pPr>
      <w:r w:rsidRPr="00056F14">
        <w:rPr>
          <w:rFonts w:ascii="Times New Roman" w:eastAsia="MS Mincho" w:hAnsi="Times New Roman" w:cs="Times New Roman"/>
          <w:sz w:val="24"/>
          <w:szCs w:val="20"/>
        </w:rPr>
        <w:t xml:space="preserve">Przekazano dotacje podmiotowe dla niepublicznych przedszkoli działających na terenie gminy Osielsko. </w:t>
      </w:r>
    </w:p>
    <w:p w:rsidR="00E90218" w:rsidRPr="00056F14" w:rsidRDefault="00E90218" w:rsidP="00714834">
      <w:pPr>
        <w:spacing w:after="0" w:line="22" w:lineRule="atLeast"/>
        <w:jc w:val="both"/>
        <w:rPr>
          <w:rFonts w:ascii="Times New Roman" w:eastAsia="MS Mincho" w:hAnsi="Times New Roman" w:cs="Times New Roman"/>
          <w:sz w:val="24"/>
          <w:szCs w:val="20"/>
        </w:rPr>
      </w:pPr>
      <w:r w:rsidRPr="00056F14">
        <w:rPr>
          <w:rFonts w:ascii="Times New Roman" w:eastAsia="MS Mincho" w:hAnsi="Times New Roman" w:cs="Times New Roman"/>
          <w:sz w:val="24"/>
          <w:szCs w:val="20"/>
        </w:rPr>
        <w:t>Finansowanie wydatków bieżących w rozdziale:</w:t>
      </w:r>
    </w:p>
    <w:p w:rsidR="00E90218" w:rsidRPr="00056F14" w:rsidRDefault="00E90218" w:rsidP="005D0395">
      <w:pPr>
        <w:numPr>
          <w:ilvl w:val="0"/>
          <w:numId w:val="45"/>
        </w:numPr>
        <w:spacing w:after="0" w:line="22" w:lineRule="atLeast"/>
        <w:jc w:val="both"/>
        <w:rPr>
          <w:rFonts w:ascii="Times New Roman" w:eastAsia="MS Mincho" w:hAnsi="Times New Roman" w:cs="Times New Roman"/>
          <w:sz w:val="24"/>
          <w:szCs w:val="20"/>
        </w:rPr>
      </w:pPr>
      <w:r w:rsidRPr="00056F14">
        <w:rPr>
          <w:rFonts w:ascii="Times New Roman" w:eastAsia="MS Mincho" w:hAnsi="Times New Roman" w:cs="Times New Roman"/>
          <w:sz w:val="24"/>
          <w:szCs w:val="20"/>
        </w:rPr>
        <w:t xml:space="preserve">budżet państwa – </w:t>
      </w:r>
      <w:r w:rsidR="006F078B">
        <w:rPr>
          <w:rFonts w:ascii="Times New Roman" w:eastAsia="MS Mincho" w:hAnsi="Times New Roman" w:cs="Times New Roman"/>
          <w:sz w:val="24"/>
          <w:szCs w:val="20"/>
        </w:rPr>
        <w:t>333.181,50</w:t>
      </w:r>
      <w:r w:rsidRPr="00056F14">
        <w:rPr>
          <w:rFonts w:ascii="Times New Roman" w:eastAsia="MS Mincho" w:hAnsi="Times New Roman" w:cs="Times New Roman"/>
          <w:sz w:val="24"/>
          <w:szCs w:val="20"/>
        </w:rPr>
        <w:t xml:space="preserve"> zł,</w:t>
      </w:r>
    </w:p>
    <w:p w:rsidR="00E90218" w:rsidRPr="00056F14" w:rsidRDefault="00E90218" w:rsidP="005D0395">
      <w:pPr>
        <w:numPr>
          <w:ilvl w:val="0"/>
          <w:numId w:val="45"/>
        </w:numPr>
        <w:spacing w:after="0" w:line="22" w:lineRule="atLeast"/>
        <w:jc w:val="both"/>
        <w:rPr>
          <w:rFonts w:ascii="Times New Roman" w:eastAsia="MS Mincho" w:hAnsi="Times New Roman" w:cs="Times New Roman"/>
          <w:sz w:val="24"/>
          <w:szCs w:val="20"/>
        </w:rPr>
      </w:pPr>
      <w:r w:rsidRPr="00056F14">
        <w:rPr>
          <w:rFonts w:ascii="Times New Roman" w:eastAsia="MS Mincho" w:hAnsi="Times New Roman" w:cs="Times New Roman"/>
          <w:sz w:val="24"/>
          <w:szCs w:val="20"/>
        </w:rPr>
        <w:t xml:space="preserve">wpłaty innych </w:t>
      </w:r>
      <w:proofErr w:type="spellStart"/>
      <w:r w:rsidRPr="00056F14">
        <w:rPr>
          <w:rFonts w:ascii="Times New Roman" w:eastAsia="MS Mincho" w:hAnsi="Times New Roman" w:cs="Times New Roman"/>
          <w:sz w:val="24"/>
          <w:szCs w:val="20"/>
        </w:rPr>
        <w:t>jst</w:t>
      </w:r>
      <w:proofErr w:type="spellEnd"/>
      <w:r w:rsidRPr="00056F14">
        <w:rPr>
          <w:rFonts w:ascii="Times New Roman" w:eastAsia="MS Mincho" w:hAnsi="Times New Roman" w:cs="Times New Roman"/>
          <w:sz w:val="24"/>
          <w:szCs w:val="20"/>
        </w:rPr>
        <w:t xml:space="preserve"> – </w:t>
      </w:r>
      <w:r w:rsidR="006F078B">
        <w:rPr>
          <w:rFonts w:ascii="Times New Roman" w:eastAsia="MS Mincho" w:hAnsi="Times New Roman" w:cs="Times New Roman"/>
          <w:sz w:val="24"/>
          <w:szCs w:val="20"/>
        </w:rPr>
        <w:t>300.393,42</w:t>
      </w:r>
      <w:r w:rsidRPr="00056F14">
        <w:rPr>
          <w:rFonts w:ascii="Times New Roman" w:eastAsia="MS Mincho" w:hAnsi="Times New Roman" w:cs="Times New Roman"/>
          <w:sz w:val="24"/>
          <w:szCs w:val="20"/>
        </w:rPr>
        <w:t xml:space="preserve"> zł,</w:t>
      </w:r>
    </w:p>
    <w:p w:rsidR="00E90218" w:rsidRDefault="009F0896" w:rsidP="005D0395">
      <w:pPr>
        <w:numPr>
          <w:ilvl w:val="0"/>
          <w:numId w:val="45"/>
        </w:numPr>
        <w:spacing w:after="0" w:line="22" w:lineRule="atLeast"/>
        <w:jc w:val="both"/>
        <w:rPr>
          <w:rFonts w:ascii="Times New Roman" w:eastAsia="MS Mincho" w:hAnsi="Times New Roman" w:cs="Times New Roman"/>
          <w:sz w:val="24"/>
          <w:szCs w:val="20"/>
        </w:rPr>
      </w:pPr>
      <w:r w:rsidRPr="00056F14">
        <w:rPr>
          <w:rFonts w:ascii="Times New Roman" w:eastAsia="MS Mincho" w:hAnsi="Times New Roman" w:cs="Times New Roman"/>
          <w:sz w:val="24"/>
          <w:szCs w:val="20"/>
        </w:rPr>
        <w:t xml:space="preserve">środki własne – </w:t>
      </w:r>
      <w:r w:rsidR="006F078B">
        <w:rPr>
          <w:rFonts w:ascii="Times New Roman" w:eastAsia="MS Mincho" w:hAnsi="Times New Roman" w:cs="Times New Roman"/>
          <w:sz w:val="24"/>
          <w:szCs w:val="20"/>
        </w:rPr>
        <w:t>1.179.683,56</w:t>
      </w:r>
      <w:r w:rsidR="00E90218" w:rsidRPr="00056F14">
        <w:rPr>
          <w:rFonts w:ascii="Times New Roman" w:eastAsia="MS Mincho" w:hAnsi="Times New Roman" w:cs="Times New Roman"/>
          <w:sz w:val="24"/>
          <w:szCs w:val="20"/>
        </w:rPr>
        <w:t xml:space="preserve"> zł.</w:t>
      </w:r>
    </w:p>
    <w:p w:rsidR="006F0FF9" w:rsidRDefault="006F0FF9" w:rsidP="00714834">
      <w:pPr>
        <w:spacing w:after="0" w:line="22" w:lineRule="atLeast"/>
        <w:ind w:left="720"/>
        <w:jc w:val="both"/>
        <w:rPr>
          <w:rFonts w:ascii="Times New Roman" w:eastAsia="MS Mincho" w:hAnsi="Times New Roman" w:cs="Times New Roman"/>
          <w:sz w:val="24"/>
          <w:szCs w:val="20"/>
        </w:rPr>
      </w:pPr>
    </w:p>
    <w:p w:rsidR="006F0FF9" w:rsidRDefault="006F0FF9" w:rsidP="00714834">
      <w:pPr>
        <w:spacing w:after="0" w:line="22" w:lineRule="atLeast"/>
        <w:jc w:val="both"/>
        <w:rPr>
          <w:rFonts w:ascii="Times New Roman" w:eastAsia="MS Mincho" w:hAnsi="Times New Roman" w:cs="Times New Roman"/>
          <w:sz w:val="24"/>
          <w:szCs w:val="20"/>
          <w:u w:val="single"/>
        </w:rPr>
      </w:pPr>
      <w:r w:rsidRPr="006F0FF9">
        <w:rPr>
          <w:rFonts w:ascii="Times New Roman" w:eastAsia="MS Mincho" w:hAnsi="Times New Roman" w:cs="Times New Roman"/>
          <w:sz w:val="24"/>
          <w:szCs w:val="20"/>
          <w:u w:val="single"/>
        </w:rPr>
        <w:t>Rozdział 80148</w:t>
      </w:r>
      <w:r>
        <w:rPr>
          <w:rFonts w:ascii="Times New Roman" w:eastAsia="MS Mincho" w:hAnsi="Times New Roman" w:cs="Times New Roman"/>
          <w:sz w:val="24"/>
          <w:szCs w:val="20"/>
          <w:u w:val="single"/>
        </w:rPr>
        <w:t xml:space="preserve"> Stołówki szkolne i przedszkolne </w:t>
      </w:r>
    </w:p>
    <w:p w:rsidR="006F0FF9" w:rsidRDefault="006F0FF9" w:rsidP="00714834">
      <w:pPr>
        <w:spacing w:after="0" w:line="22" w:lineRule="atLeast"/>
        <w:jc w:val="both"/>
        <w:rPr>
          <w:rFonts w:ascii="Times New Roman" w:eastAsia="MS Mincho" w:hAnsi="Times New Roman" w:cs="Times New Roman"/>
          <w:sz w:val="24"/>
          <w:szCs w:val="20"/>
        </w:rPr>
      </w:pPr>
      <w:r w:rsidRPr="006F0FF9">
        <w:rPr>
          <w:rFonts w:ascii="Times New Roman" w:eastAsia="MS Mincho" w:hAnsi="Times New Roman" w:cs="Times New Roman"/>
          <w:sz w:val="24"/>
          <w:szCs w:val="20"/>
        </w:rPr>
        <w:t xml:space="preserve">Plan </w:t>
      </w:r>
      <w:r>
        <w:rPr>
          <w:rFonts w:ascii="Times New Roman" w:eastAsia="MS Mincho" w:hAnsi="Times New Roman" w:cs="Times New Roman"/>
          <w:sz w:val="24"/>
          <w:szCs w:val="20"/>
        </w:rPr>
        <w:t xml:space="preserve">– 221.000,00 zł , wykonanie – 400,00 zł. </w:t>
      </w:r>
      <w:r w:rsidR="005F574D">
        <w:rPr>
          <w:rFonts w:ascii="Times New Roman" w:eastAsia="MS Mincho" w:hAnsi="Times New Roman" w:cs="Times New Roman"/>
          <w:sz w:val="24"/>
          <w:szCs w:val="20"/>
        </w:rPr>
        <w:t xml:space="preserve">Są to wydatki inwestycyjne </w:t>
      </w:r>
      <w:r w:rsidR="00D161E5">
        <w:rPr>
          <w:rFonts w:ascii="Times New Roman" w:eastAsia="MS Mincho" w:hAnsi="Times New Roman" w:cs="Times New Roman"/>
          <w:sz w:val="24"/>
          <w:szCs w:val="20"/>
        </w:rPr>
        <w:t xml:space="preserve">na budowę klimatyzacji w kuchni w szkole w Niemczu i </w:t>
      </w:r>
      <w:r w:rsidR="00751B4E">
        <w:rPr>
          <w:rFonts w:ascii="Times New Roman" w:eastAsia="MS Mincho" w:hAnsi="Times New Roman" w:cs="Times New Roman"/>
          <w:sz w:val="24"/>
          <w:szCs w:val="20"/>
        </w:rPr>
        <w:t xml:space="preserve">instalacji wentylującej w kuchni w szkole </w:t>
      </w:r>
      <w:r w:rsidR="00751B4E">
        <w:rPr>
          <w:rFonts w:ascii="Times New Roman" w:eastAsia="MS Mincho" w:hAnsi="Times New Roman" w:cs="Times New Roman"/>
          <w:sz w:val="24"/>
          <w:szCs w:val="20"/>
        </w:rPr>
        <w:br/>
        <w:t>w Żołędowie.</w:t>
      </w:r>
    </w:p>
    <w:p w:rsidR="006F0FF9" w:rsidRPr="006F0FF9" w:rsidRDefault="006F0FF9" w:rsidP="00714834">
      <w:pPr>
        <w:spacing w:after="0" w:line="22" w:lineRule="atLeast"/>
        <w:jc w:val="both"/>
        <w:rPr>
          <w:rFonts w:ascii="Times New Roman" w:eastAsia="MS Mincho" w:hAnsi="Times New Roman" w:cs="Times New Roman"/>
          <w:sz w:val="24"/>
          <w:szCs w:val="20"/>
        </w:rPr>
      </w:pPr>
    </w:p>
    <w:p w:rsidR="00E90218" w:rsidRPr="003F518E" w:rsidRDefault="00E90218" w:rsidP="00714834">
      <w:pPr>
        <w:spacing w:after="0" w:line="22" w:lineRule="atLeast"/>
        <w:contextualSpacing/>
        <w:jc w:val="both"/>
        <w:rPr>
          <w:rFonts w:ascii="Times New Roman" w:eastAsia="MS Mincho" w:hAnsi="Times New Roman" w:cs="Times New Roman"/>
          <w:sz w:val="24"/>
          <w:szCs w:val="20"/>
          <w:u w:val="single"/>
        </w:rPr>
      </w:pPr>
      <w:r w:rsidRPr="003F518E">
        <w:rPr>
          <w:rFonts w:ascii="Times New Roman" w:eastAsia="MS Mincho" w:hAnsi="Times New Roman" w:cs="Times New Roman"/>
          <w:sz w:val="24"/>
          <w:szCs w:val="20"/>
          <w:u w:val="single"/>
        </w:rPr>
        <w:t>Rozdział 80149 - Realizacja zadań wymagających stosowania specjalnej organizacji nauki       i metod pracy dla dzieci w przedszkolach, oddz. przedszkolnych i innych formach wychowania przedszkolnego</w:t>
      </w:r>
    </w:p>
    <w:p w:rsidR="00E90218" w:rsidRPr="003F518E" w:rsidRDefault="00E90218" w:rsidP="00714834">
      <w:pPr>
        <w:spacing w:after="0" w:line="22" w:lineRule="atLeast"/>
        <w:contextualSpacing/>
        <w:jc w:val="both"/>
        <w:rPr>
          <w:rFonts w:ascii="Times New Roman" w:eastAsia="MS Mincho" w:hAnsi="Times New Roman" w:cs="Times New Roman"/>
          <w:sz w:val="24"/>
          <w:szCs w:val="20"/>
        </w:rPr>
      </w:pPr>
      <w:r w:rsidRPr="003F518E">
        <w:rPr>
          <w:rFonts w:ascii="Times New Roman" w:eastAsia="MS Mincho" w:hAnsi="Times New Roman" w:cs="Times New Roman"/>
          <w:sz w:val="24"/>
          <w:szCs w:val="20"/>
        </w:rPr>
        <w:t xml:space="preserve">Plan </w:t>
      </w:r>
      <w:r w:rsidR="003F518E">
        <w:rPr>
          <w:rFonts w:ascii="Times New Roman" w:eastAsia="MS Mincho" w:hAnsi="Times New Roman" w:cs="Times New Roman"/>
          <w:sz w:val="24"/>
          <w:szCs w:val="20"/>
        </w:rPr>
        <w:t>485.884,00</w:t>
      </w:r>
      <w:r w:rsidRPr="003F518E">
        <w:rPr>
          <w:rFonts w:ascii="Times New Roman" w:eastAsia="MS Mincho" w:hAnsi="Times New Roman" w:cs="Times New Roman"/>
          <w:sz w:val="24"/>
          <w:szCs w:val="20"/>
        </w:rPr>
        <w:t xml:space="preserve"> zł. Wykonanie – </w:t>
      </w:r>
      <w:r w:rsidR="003F518E">
        <w:rPr>
          <w:rFonts w:ascii="Times New Roman" w:eastAsia="MS Mincho" w:hAnsi="Times New Roman" w:cs="Times New Roman"/>
          <w:sz w:val="24"/>
          <w:szCs w:val="20"/>
        </w:rPr>
        <w:t>265.</w:t>
      </w:r>
      <w:r w:rsidR="006E2115">
        <w:rPr>
          <w:rFonts w:ascii="Times New Roman" w:eastAsia="MS Mincho" w:hAnsi="Times New Roman" w:cs="Times New Roman"/>
          <w:sz w:val="24"/>
          <w:szCs w:val="20"/>
        </w:rPr>
        <w:t>803</w:t>
      </w:r>
      <w:r w:rsidR="003F518E">
        <w:rPr>
          <w:rFonts w:ascii="Times New Roman" w:eastAsia="MS Mincho" w:hAnsi="Times New Roman" w:cs="Times New Roman"/>
          <w:sz w:val="24"/>
          <w:szCs w:val="20"/>
        </w:rPr>
        <w:t>,54</w:t>
      </w:r>
      <w:r w:rsidRPr="003F518E">
        <w:rPr>
          <w:rFonts w:ascii="Times New Roman" w:eastAsia="MS Mincho" w:hAnsi="Times New Roman" w:cs="Times New Roman"/>
          <w:sz w:val="24"/>
          <w:szCs w:val="20"/>
        </w:rPr>
        <w:t xml:space="preserve"> – </w:t>
      </w:r>
      <w:r w:rsidR="006E2115">
        <w:rPr>
          <w:rFonts w:ascii="Times New Roman" w:eastAsia="MS Mincho" w:hAnsi="Times New Roman" w:cs="Times New Roman"/>
          <w:sz w:val="24"/>
          <w:szCs w:val="20"/>
        </w:rPr>
        <w:t>54,7</w:t>
      </w:r>
      <w:r w:rsidRPr="003F518E">
        <w:rPr>
          <w:rFonts w:ascii="Times New Roman" w:eastAsia="MS Mincho" w:hAnsi="Times New Roman" w:cs="Times New Roman"/>
          <w:sz w:val="24"/>
          <w:szCs w:val="20"/>
        </w:rPr>
        <w:t xml:space="preserve"> % planu.</w:t>
      </w:r>
    </w:p>
    <w:p w:rsidR="00E90218" w:rsidRPr="003F518E" w:rsidRDefault="00E90218" w:rsidP="00714834">
      <w:pPr>
        <w:spacing w:after="0" w:line="22" w:lineRule="atLeast"/>
        <w:jc w:val="both"/>
        <w:rPr>
          <w:rFonts w:ascii="Times New Roman" w:eastAsia="MS Mincho" w:hAnsi="Times New Roman" w:cs="Times New Roman"/>
          <w:sz w:val="24"/>
          <w:szCs w:val="20"/>
        </w:rPr>
      </w:pPr>
      <w:r w:rsidRPr="003F518E">
        <w:rPr>
          <w:rFonts w:ascii="Times New Roman" w:eastAsia="MS Mincho" w:hAnsi="Times New Roman" w:cs="Times New Roman"/>
          <w:sz w:val="24"/>
          <w:szCs w:val="20"/>
        </w:rPr>
        <w:t xml:space="preserve">Przekazano dotacje podmiotowe dla przedszkoli niepublicznych prowadzących działalność na terenie gminy Osielsko w zakresie opieki nad dziećmi wymagającymi specjalnej organizacji nauki i metod pracy. Średnio opieką w przedszkolach  objętych było </w:t>
      </w:r>
      <w:r w:rsidR="007A773E">
        <w:rPr>
          <w:rFonts w:ascii="Times New Roman" w:eastAsia="MS Mincho" w:hAnsi="Times New Roman" w:cs="Times New Roman"/>
          <w:sz w:val="24"/>
          <w:szCs w:val="20"/>
        </w:rPr>
        <w:t>9</w:t>
      </w:r>
      <w:r w:rsidRPr="003F518E">
        <w:rPr>
          <w:rFonts w:ascii="Times New Roman" w:eastAsia="MS Mincho" w:hAnsi="Times New Roman" w:cs="Times New Roman"/>
          <w:sz w:val="24"/>
          <w:szCs w:val="20"/>
        </w:rPr>
        <w:t xml:space="preserve"> dzieci.  Ze środków budżetu państwa sfinansowano wydatki</w:t>
      </w:r>
      <w:r w:rsidR="000630DB">
        <w:rPr>
          <w:rFonts w:ascii="Times New Roman" w:eastAsia="MS Mincho" w:hAnsi="Times New Roman" w:cs="Times New Roman"/>
          <w:sz w:val="24"/>
          <w:szCs w:val="20"/>
        </w:rPr>
        <w:t xml:space="preserve"> w </w:t>
      </w:r>
      <w:r w:rsidRPr="003F518E">
        <w:rPr>
          <w:rFonts w:ascii="Times New Roman" w:eastAsia="MS Mincho" w:hAnsi="Times New Roman" w:cs="Times New Roman"/>
          <w:sz w:val="24"/>
          <w:szCs w:val="20"/>
        </w:rPr>
        <w:t>kwocie –</w:t>
      </w:r>
      <w:r w:rsidR="007A773E">
        <w:rPr>
          <w:rFonts w:ascii="Times New Roman" w:eastAsia="MS Mincho" w:hAnsi="Times New Roman" w:cs="Times New Roman"/>
          <w:sz w:val="24"/>
          <w:szCs w:val="20"/>
        </w:rPr>
        <w:t xml:space="preserve"> 2.942,02</w:t>
      </w:r>
      <w:r w:rsidRPr="003F518E">
        <w:rPr>
          <w:rFonts w:ascii="Times New Roman" w:eastAsia="MS Mincho" w:hAnsi="Times New Roman" w:cs="Times New Roman"/>
          <w:sz w:val="24"/>
          <w:szCs w:val="20"/>
        </w:rPr>
        <w:t xml:space="preserve"> zł. </w:t>
      </w:r>
      <w:r w:rsidR="009F0896" w:rsidRPr="003F518E">
        <w:rPr>
          <w:rFonts w:ascii="Times New Roman" w:eastAsia="MS Mincho" w:hAnsi="Times New Roman" w:cs="Times New Roman"/>
          <w:sz w:val="24"/>
          <w:szCs w:val="20"/>
        </w:rPr>
        <w:t xml:space="preserve">Środki własne gminy – </w:t>
      </w:r>
      <w:r w:rsidR="006F078B">
        <w:rPr>
          <w:rFonts w:ascii="Times New Roman" w:eastAsia="MS Mincho" w:hAnsi="Times New Roman" w:cs="Times New Roman"/>
          <w:sz w:val="24"/>
          <w:szCs w:val="20"/>
        </w:rPr>
        <w:t>262.861,52</w:t>
      </w:r>
      <w:r w:rsidRPr="003F518E">
        <w:rPr>
          <w:rFonts w:ascii="Times New Roman" w:eastAsia="MS Mincho" w:hAnsi="Times New Roman" w:cs="Times New Roman"/>
          <w:sz w:val="24"/>
          <w:szCs w:val="20"/>
        </w:rPr>
        <w:t xml:space="preserve"> zł.</w:t>
      </w:r>
    </w:p>
    <w:p w:rsidR="00E90218" w:rsidRPr="005F51A8" w:rsidRDefault="00E90218" w:rsidP="00714834">
      <w:pPr>
        <w:spacing w:after="0" w:line="22" w:lineRule="atLeast"/>
        <w:jc w:val="center"/>
        <w:rPr>
          <w:rFonts w:ascii="Times New Roman" w:eastAsia="MS Mincho" w:hAnsi="Times New Roman" w:cs="Times New Roman"/>
          <w:b/>
          <w:bCs/>
          <w:color w:val="1F497D" w:themeColor="text2"/>
          <w:sz w:val="24"/>
          <w:szCs w:val="20"/>
        </w:rPr>
      </w:pPr>
    </w:p>
    <w:p w:rsidR="00E90218" w:rsidRPr="000D5799" w:rsidRDefault="00E90218" w:rsidP="00714834">
      <w:pPr>
        <w:spacing w:after="0" w:line="22" w:lineRule="atLeast"/>
        <w:contextualSpacing/>
        <w:jc w:val="center"/>
        <w:rPr>
          <w:rFonts w:ascii="Times New Roman" w:eastAsia="MS Mincho" w:hAnsi="Times New Roman" w:cs="Times New Roman"/>
          <w:b/>
          <w:bCs/>
          <w:sz w:val="24"/>
          <w:szCs w:val="20"/>
        </w:rPr>
      </w:pPr>
      <w:r w:rsidRPr="000D5799">
        <w:rPr>
          <w:rFonts w:ascii="Times New Roman" w:eastAsia="MS Mincho" w:hAnsi="Times New Roman" w:cs="Times New Roman"/>
          <w:b/>
          <w:sz w:val="24"/>
          <w:szCs w:val="20"/>
        </w:rPr>
        <w:t xml:space="preserve">Dział 854  </w:t>
      </w:r>
      <w:r w:rsidRPr="000D5799">
        <w:rPr>
          <w:rFonts w:ascii="Times New Roman" w:eastAsia="MS Mincho" w:hAnsi="Times New Roman" w:cs="Times New Roman"/>
          <w:b/>
          <w:bCs/>
          <w:sz w:val="24"/>
          <w:szCs w:val="20"/>
        </w:rPr>
        <w:t>Edukacyjna Opieka Wychowawcza</w:t>
      </w:r>
    </w:p>
    <w:p w:rsidR="00E90218" w:rsidRPr="000E2B43" w:rsidRDefault="00E90218" w:rsidP="00714834">
      <w:pPr>
        <w:spacing w:after="0" w:line="22" w:lineRule="atLeast"/>
        <w:jc w:val="both"/>
        <w:rPr>
          <w:rFonts w:ascii="Times New Roman" w:eastAsia="MS Mincho" w:hAnsi="Times New Roman" w:cs="Times New Roman"/>
          <w:sz w:val="24"/>
          <w:szCs w:val="20"/>
        </w:rPr>
      </w:pPr>
      <w:r w:rsidRPr="000D5799">
        <w:rPr>
          <w:rFonts w:ascii="Times New Roman" w:eastAsia="MS Mincho" w:hAnsi="Times New Roman" w:cs="Times New Roman"/>
          <w:sz w:val="24"/>
          <w:szCs w:val="20"/>
        </w:rPr>
        <w:t xml:space="preserve">Plan – </w:t>
      </w:r>
      <w:r w:rsidR="00BF0764">
        <w:rPr>
          <w:rFonts w:ascii="Times New Roman" w:eastAsia="MS Mincho" w:hAnsi="Times New Roman" w:cs="Times New Roman"/>
          <w:sz w:val="24"/>
          <w:szCs w:val="20"/>
        </w:rPr>
        <w:t>842.104,00</w:t>
      </w:r>
      <w:r w:rsidRPr="000D5799">
        <w:rPr>
          <w:rFonts w:ascii="Times New Roman" w:eastAsia="MS Mincho" w:hAnsi="Times New Roman" w:cs="Times New Roman"/>
          <w:sz w:val="24"/>
          <w:szCs w:val="20"/>
        </w:rPr>
        <w:t xml:space="preserve"> zł. Wykonanie –</w:t>
      </w:r>
      <w:r w:rsidR="00BF0764">
        <w:rPr>
          <w:rFonts w:ascii="Times New Roman" w:eastAsia="MS Mincho" w:hAnsi="Times New Roman" w:cs="Times New Roman"/>
          <w:sz w:val="24"/>
          <w:szCs w:val="20"/>
        </w:rPr>
        <w:t>438.740,05</w:t>
      </w:r>
      <w:r w:rsidRPr="000D5799">
        <w:rPr>
          <w:rFonts w:ascii="Times New Roman" w:eastAsia="MS Mincho" w:hAnsi="Times New Roman" w:cs="Times New Roman"/>
          <w:sz w:val="24"/>
          <w:szCs w:val="20"/>
        </w:rPr>
        <w:t xml:space="preserve"> zł. Wydatki były wykonane w </w:t>
      </w:r>
      <w:r w:rsidR="00BF0764">
        <w:rPr>
          <w:rFonts w:ascii="Times New Roman" w:eastAsia="MS Mincho" w:hAnsi="Times New Roman" w:cs="Times New Roman"/>
          <w:sz w:val="24"/>
          <w:szCs w:val="20"/>
        </w:rPr>
        <w:t>52,10</w:t>
      </w:r>
      <w:r w:rsidRPr="000D5799">
        <w:rPr>
          <w:rFonts w:ascii="Times New Roman" w:eastAsia="MS Mincho" w:hAnsi="Times New Roman" w:cs="Times New Roman"/>
          <w:sz w:val="24"/>
          <w:szCs w:val="20"/>
        </w:rPr>
        <w:t xml:space="preserve"> % planu. Wydatki w dziale stanowiły </w:t>
      </w:r>
      <w:r w:rsidR="009F0071" w:rsidRPr="000D5799">
        <w:rPr>
          <w:rFonts w:ascii="Times New Roman" w:eastAsia="MS Mincho" w:hAnsi="Times New Roman" w:cs="Times New Roman"/>
          <w:b/>
          <w:sz w:val="24"/>
          <w:szCs w:val="20"/>
        </w:rPr>
        <w:t>0,</w:t>
      </w:r>
      <w:r w:rsidR="00F31FB7">
        <w:rPr>
          <w:rFonts w:ascii="Times New Roman" w:eastAsia="MS Mincho" w:hAnsi="Times New Roman" w:cs="Times New Roman"/>
          <w:b/>
          <w:sz w:val="24"/>
          <w:szCs w:val="20"/>
        </w:rPr>
        <w:t>9</w:t>
      </w:r>
      <w:r w:rsidRPr="000D5799">
        <w:rPr>
          <w:rFonts w:ascii="Times New Roman" w:eastAsia="MS Mincho" w:hAnsi="Times New Roman" w:cs="Times New Roman"/>
          <w:b/>
          <w:sz w:val="24"/>
          <w:szCs w:val="20"/>
        </w:rPr>
        <w:t xml:space="preserve"> % </w:t>
      </w:r>
      <w:r w:rsidRPr="000D5799">
        <w:rPr>
          <w:rFonts w:ascii="Times New Roman" w:eastAsia="MS Mincho" w:hAnsi="Times New Roman" w:cs="Times New Roman"/>
          <w:b/>
          <w:bCs/>
          <w:sz w:val="24"/>
          <w:szCs w:val="20"/>
        </w:rPr>
        <w:t xml:space="preserve">wydatków budżetu </w:t>
      </w:r>
      <w:proofErr w:type="spellStart"/>
      <w:r w:rsidRPr="000D5799">
        <w:rPr>
          <w:rFonts w:ascii="Times New Roman" w:eastAsia="MS Mincho" w:hAnsi="Times New Roman" w:cs="Times New Roman"/>
          <w:b/>
          <w:bCs/>
          <w:sz w:val="24"/>
          <w:szCs w:val="20"/>
        </w:rPr>
        <w:t>ogółem.</w:t>
      </w:r>
      <w:r w:rsidR="000E2B43" w:rsidRPr="000E2B43">
        <w:rPr>
          <w:rFonts w:ascii="Times New Roman" w:eastAsia="MS Mincho" w:hAnsi="Times New Roman" w:cs="Times New Roman"/>
          <w:sz w:val="24"/>
          <w:szCs w:val="20"/>
        </w:rPr>
        <w:t>Są</w:t>
      </w:r>
      <w:proofErr w:type="spellEnd"/>
      <w:r w:rsidR="000E2B43" w:rsidRPr="000E2B43">
        <w:rPr>
          <w:rFonts w:ascii="Times New Roman" w:eastAsia="MS Mincho" w:hAnsi="Times New Roman" w:cs="Times New Roman"/>
          <w:sz w:val="24"/>
          <w:szCs w:val="20"/>
        </w:rPr>
        <w:t xml:space="preserve"> to wydatki bieżące</w:t>
      </w:r>
      <w:r w:rsidR="001635E6">
        <w:rPr>
          <w:rFonts w:ascii="Times New Roman" w:eastAsia="MS Mincho" w:hAnsi="Times New Roman" w:cs="Times New Roman"/>
          <w:sz w:val="24"/>
          <w:szCs w:val="20"/>
        </w:rPr>
        <w:t xml:space="preserve"> realizowane przez:</w:t>
      </w:r>
    </w:p>
    <w:p w:rsidR="00E90218" w:rsidRPr="000D5799" w:rsidRDefault="0023197B" w:rsidP="00EF58D6">
      <w:pPr>
        <w:numPr>
          <w:ilvl w:val="0"/>
          <w:numId w:val="216"/>
        </w:numPr>
        <w:tabs>
          <w:tab w:val="left" w:pos="0"/>
        </w:tabs>
        <w:spacing w:after="0" w:line="22" w:lineRule="atLeast"/>
        <w:jc w:val="both"/>
        <w:rPr>
          <w:rFonts w:ascii="Times New Roman" w:eastAsia="MS Mincho" w:hAnsi="Times New Roman" w:cs="Times New Roman"/>
          <w:iCs/>
          <w:sz w:val="24"/>
          <w:szCs w:val="20"/>
        </w:rPr>
      </w:pPr>
      <w:r>
        <w:rPr>
          <w:rFonts w:ascii="Times New Roman" w:eastAsia="MS Mincho" w:hAnsi="Times New Roman" w:cs="Times New Roman"/>
          <w:iCs/>
          <w:sz w:val="24"/>
        </w:rPr>
        <w:t>j</w:t>
      </w:r>
      <w:r w:rsidR="00E90218" w:rsidRPr="000D5799">
        <w:rPr>
          <w:rFonts w:ascii="Times New Roman" w:eastAsia="MS Mincho" w:hAnsi="Times New Roman" w:cs="Times New Roman"/>
          <w:iCs/>
          <w:sz w:val="24"/>
        </w:rPr>
        <w:t xml:space="preserve">ednostki oświatowe,  plan </w:t>
      </w:r>
      <w:r w:rsidR="000E2B43">
        <w:rPr>
          <w:rFonts w:ascii="Times New Roman" w:eastAsia="MS Mincho" w:hAnsi="Times New Roman" w:cs="Times New Roman"/>
          <w:iCs/>
          <w:sz w:val="24"/>
        </w:rPr>
        <w:t>789.200,00</w:t>
      </w:r>
      <w:r w:rsidR="00E90218" w:rsidRPr="000D5799">
        <w:rPr>
          <w:rFonts w:ascii="Times New Roman" w:eastAsia="Times New Roman" w:hAnsi="Times New Roman" w:cs="Times New Roman"/>
          <w:iCs/>
          <w:sz w:val="24"/>
          <w:szCs w:val="24"/>
        </w:rPr>
        <w:t xml:space="preserve"> zł, </w:t>
      </w:r>
      <w:r w:rsidR="00E90218" w:rsidRPr="000D5799">
        <w:rPr>
          <w:rFonts w:ascii="Times New Roman" w:eastAsia="MS Mincho" w:hAnsi="Times New Roman" w:cs="Times New Roman"/>
          <w:bCs/>
          <w:iCs/>
          <w:sz w:val="24"/>
        </w:rPr>
        <w:t xml:space="preserve">wykonanie </w:t>
      </w:r>
      <w:r w:rsidR="000E2B43">
        <w:rPr>
          <w:rFonts w:ascii="Times New Roman" w:eastAsia="MS Mincho" w:hAnsi="Times New Roman" w:cs="Times New Roman"/>
          <w:bCs/>
          <w:iCs/>
          <w:sz w:val="24"/>
        </w:rPr>
        <w:t xml:space="preserve">405.654,87 </w:t>
      </w:r>
      <w:r w:rsidR="00E90218" w:rsidRPr="000D5799">
        <w:rPr>
          <w:rFonts w:ascii="Times New Roman" w:eastAsia="Times New Roman" w:hAnsi="Times New Roman" w:cs="Times New Roman"/>
          <w:iCs/>
          <w:sz w:val="24"/>
          <w:szCs w:val="24"/>
        </w:rPr>
        <w:t xml:space="preserve">zł, co stanowi </w:t>
      </w:r>
      <w:r w:rsidR="000E2B43">
        <w:rPr>
          <w:rFonts w:ascii="Times New Roman" w:eastAsia="Times New Roman" w:hAnsi="Times New Roman" w:cs="Times New Roman"/>
          <w:iCs/>
          <w:sz w:val="24"/>
          <w:szCs w:val="24"/>
        </w:rPr>
        <w:t>51,4</w:t>
      </w:r>
      <w:r w:rsidR="00E90218" w:rsidRPr="000D5799">
        <w:rPr>
          <w:rFonts w:ascii="Times New Roman" w:eastAsia="Times New Roman" w:hAnsi="Times New Roman" w:cs="Times New Roman"/>
          <w:iCs/>
          <w:sz w:val="24"/>
          <w:szCs w:val="24"/>
        </w:rPr>
        <w:t xml:space="preserve"> % planu, </w:t>
      </w:r>
    </w:p>
    <w:p w:rsidR="00E90218" w:rsidRPr="000D5799" w:rsidRDefault="00E90218" w:rsidP="00EF58D6">
      <w:pPr>
        <w:numPr>
          <w:ilvl w:val="0"/>
          <w:numId w:val="216"/>
        </w:numPr>
        <w:spacing w:after="0" w:line="22" w:lineRule="atLeast"/>
        <w:rPr>
          <w:rFonts w:ascii="Times New Roman" w:eastAsia="MS Mincho" w:hAnsi="Times New Roman" w:cs="Times New Roman"/>
          <w:bCs/>
          <w:sz w:val="24"/>
        </w:rPr>
      </w:pPr>
      <w:r w:rsidRPr="000D5799">
        <w:rPr>
          <w:rFonts w:ascii="Times New Roman" w:eastAsia="MS Mincho" w:hAnsi="Times New Roman" w:cs="Times New Roman"/>
          <w:bCs/>
          <w:sz w:val="24"/>
        </w:rPr>
        <w:t xml:space="preserve">GOPS, plan – </w:t>
      </w:r>
      <w:r w:rsidR="000E2B43">
        <w:rPr>
          <w:rFonts w:ascii="Times New Roman" w:eastAsia="MS Mincho" w:hAnsi="Times New Roman" w:cs="Times New Roman"/>
          <w:bCs/>
          <w:sz w:val="24"/>
        </w:rPr>
        <w:t>21.904,00</w:t>
      </w:r>
      <w:r w:rsidRPr="000D5799">
        <w:rPr>
          <w:rFonts w:ascii="Times New Roman" w:eastAsia="MS Mincho" w:hAnsi="Times New Roman" w:cs="Times New Roman"/>
          <w:bCs/>
          <w:sz w:val="24"/>
        </w:rPr>
        <w:t xml:space="preserve"> zł, wykonanie –</w:t>
      </w:r>
      <w:r w:rsidR="000E2B43">
        <w:rPr>
          <w:rFonts w:ascii="Times New Roman" w:eastAsia="MS Mincho" w:hAnsi="Times New Roman" w:cs="Times New Roman"/>
          <w:bCs/>
          <w:sz w:val="24"/>
        </w:rPr>
        <w:t>13</w:t>
      </w:r>
      <w:r w:rsidR="00BD5333">
        <w:rPr>
          <w:rFonts w:ascii="Times New Roman" w:eastAsia="MS Mincho" w:hAnsi="Times New Roman" w:cs="Times New Roman"/>
          <w:bCs/>
          <w:sz w:val="24"/>
        </w:rPr>
        <w:t>.689,60</w:t>
      </w:r>
      <w:r w:rsidRPr="000D5799">
        <w:rPr>
          <w:rFonts w:ascii="Times New Roman" w:eastAsia="MS Mincho" w:hAnsi="Times New Roman" w:cs="Times New Roman"/>
          <w:bCs/>
          <w:sz w:val="24"/>
        </w:rPr>
        <w:t xml:space="preserve"> zł, co stanowi 6</w:t>
      </w:r>
      <w:r w:rsidR="00BD5333">
        <w:rPr>
          <w:rFonts w:ascii="Times New Roman" w:eastAsia="MS Mincho" w:hAnsi="Times New Roman" w:cs="Times New Roman"/>
          <w:bCs/>
          <w:sz w:val="24"/>
        </w:rPr>
        <w:t>2,5</w:t>
      </w:r>
      <w:r w:rsidRPr="000D5799">
        <w:rPr>
          <w:rFonts w:ascii="Times New Roman" w:eastAsia="MS Mincho" w:hAnsi="Times New Roman" w:cs="Times New Roman"/>
          <w:bCs/>
          <w:sz w:val="24"/>
        </w:rPr>
        <w:t xml:space="preserve"> % planu.</w:t>
      </w:r>
    </w:p>
    <w:p w:rsidR="00E90218" w:rsidRPr="000D5799" w:rsidRDefault="00E90218" w:rsidP="00EF58D6">
      <w:pPr>
        <w:numPr>
          <w:ilvl w:val="0"/>
          <w:numId w:val="216"/>
        </w:numPr>
        <w:spacing w:after="0" w:line="22" w:lineRule="atLeast"/>
        <w:rPr>
          <w:rFonts w:ascii="Times New Roman" w:eastAsia="MS Mincho" w:hAnsi="Times New Roman" w:cs="Times New Roman"/>
          <w:bCs/>
          <w:sz w:val="24"/>
        </w:rPr>
      </w:pPr>
      <w:r w:rsidRPr="000D5799">
        <w:rPr>
          <w:rFonts w:ascii="Times New Roman" w:eastAsia="MS Mincho" w:hAnsi="Times New Roman" w:cs="Times New Roman"/>
          <w:bCs/>
          <w:sz w:val="24"/>
        </w:rPr>
        <w:t xml:space="preserve">Urząd Gminy, plan  – </w:t>
      </w:r>
      <w:r w:rsidR="00BD5333">
        <w:rPr>
          <w:rFonts w:ascii="Times New Roman" w:eastAsia="MS Mincho" w:hAnsi="Times New Roman" w:cs="Times New Roman"/>
          <w:bCs/>
          <w:sz w:val="24"/>
        </w:rPr>
        <w:t>31.000</w:t>
      </w:r>
      <w:r w:rsidRPr="000D5799">
        <w:rPr>
          <w:rFonts w:ascii="Times New Roman" w:eastAsia="MS Mincho" w:hAnsi="Times New Roman" w:cs="Times New Roman"/>
          <w:bCs/>
          <w:sz w:val="24"/>
        </w:rPr>
        <w:t xml:space="preserve">,00 zł, wykonanie – </w:t>
      </w:r>
      <w:r w:rsidR="00BD5333">
        <w:rPr>
          <w:rFonts w:ascii="Times New Roman" w:eastAsia="MS Mincho" w:hAnsi="Times New Roman" w:cs="Times New Roman"/>
          <w:bCs/>
          <w:sz w:val="24"/>
        </w:rPr>
        <w:t>19.395,58</w:t>
      </w:r>
      <w:r w:rsidRPr="000D5799">
        <w:rPr>
          <w:rFonts w:ascii="Times New Roman" w:eastAsia="MS Mincho" w:hAnsi="Times New Roman" w:cs="Times New Roman"/>
          <w:bCs/>
          <w:sz w:val="24"/>
        </w:rPr>
        <w:t xml:space="preserve"> zł, co stanowi </w:t>
      </w:r>
      <w:r w:rsidR="00BD5333">
        <w:rPr>
          <w:rFonts w:ascii="Times New Roman" w:eastAsia="MS Mincho" w:hAnsi="Times New Roman" w:cs="Times New Roman"/>
          <w:bCs/>
          <w:sz w:val="24"/>
        </w:rPr>
        <w:t>62,6</w:t>
      </w:r>
      <w:r w:rsidRPr="000D5799">
        <w:rPr>
          <w:rFonts w:ascii="Times New Roman" w:eastAsia="MS Mincho" w:hAnsi="Times New Roman" w:cs="Times New Roman"/>
          <w:bCs/>
          <w:sz w:val="24"/>
        </w:rPr>
        <w:t>% planu</w:t>
      </w:r>
      <w:r w:rsidR="00BD5333">
        <w:rPr>
          <w:rFonts w:ascii="Times New Roman" w:eastAsia="MS Mincho" w:hAnsi="Times New Roman" w:cs="Times New Roman"/>
          <w:bCs/>
          <w:sz w:val="24"/>
        </w:rPr>
        <w:t>.</w:t>
      </w:r>
    </w:p>
    <w:p w:rsidR="00E90218" w:rsidRPr="000D5799" w:rsidRDefault="00E90218" w:rsidP="00714834">
      <w:pPr>
        <w:spacing w:after="0" w:line="22" w:lineRule="atLeast"/>
        <w:rPr>
          <w:rFonts w:ascii="Times New Roman" w:eastAsia="MS Mincho" w:hAnsi="Times New Roman" w:cs="Times New Roman"/>
          <w:sz w:val="24"/>
        </w:rPr>
      </w:pPr>
    </w:p>
    <w:p w:rsidR="00E90218" w:rsidRPr="000D5799" w:rsidRDefault="00E90218" w:rsidP="00714834">
      <w:pPr>
        <w:spacing w:after="0" w:line="22" w:lineRule="atLeast"/>
        <w:contextualSpacing/>
        <w:jc w:val="center"/>
        <w:rPr>
          <w:rFonts w:ascii="Times New Roman" w:eastAsia="MS Mincho" w:hAnsi="Times New Roman" w:cs="Times New Roman"/>
          <w:b/>
          <w:bCs/>
          <w:sz w:val="24"/>
          <w:szCs w:val="20"/>
        </w:rPr>
      </w:pPr>
    </w:p>
    <w:p w:rsidR="00E90218" w:rsidRPr="00BD5333" w:rsidRDefault="00E90218" w:rsidP="001E26F7">
      <w:pPr>
        <w:spacing w:after="0" w:line="22" w:lineRule="atLeast"/>
        <w:jc w:val="center"/>
        <w:rPr>
          <w:rFonts w:ascii="Times New Roman" w:eastAsia="MS Mincho" w:hAnsi="Times New Roman" w:cs="Times New Roman"/>
          <w:b/>
          <w:sz w:val="24"/>
        </w:rPr>
      </w:pPr>
      <w:r w:rsidRPr="00FA3A6F">
        <w:rPr>
          <w:rFonts w:ascii="Times New Roman" w:eastAsia="MS Mincho" w:hAnsi="Times New Roman" w:cs="Times New Roman"/>
          <w:b/>
          <w:sz w:val="24"/>
        </w:rPr>
        <w:t xml:space="preserve">Wydatki </w:t>
      </w:r>
      <w:r w:rsidR="00B06D83">
        <w:rPr>
          <w:rFonts w:ascii="Times New Roman" w:eastAsia="MS Mincho" w:hAnsi="Times New Roman" w:cs="Times New Roman"/>
          <w:b/>
          <w:sz w:val="24"/>
        </w:rPr>
        <w:t xml:space="preserve">działu 854 realizowane </w:t>
      </w:r>
      <w:r w:rsidRPr="00FA3A6F">
        <w:rPr>
          <w:rFonts w:ascii="Times New Roman" w:eastAsia="MS Mincho" w:hAnsi="Times New Roman" w:cs="Times New Roman"/>
          <w:b/>
          <w:sz w:val="24"/>
        </w:rPr>
        <w:t>w Urzędzie Gminy</w:t>
      </w:r>
    </w:p>
    <w:p w:rsidR="00E90218" w:rsidRPr="00BD5333" w:rsidRDefault="00E90218" w:rsidP="00714834">
      <w:pPr>
        <w:spacing w:after="0" w:line="22" w:lineRule="atLeast"/>
        <w:contextualSpacing/>
        <w:jc w:val="both"/>
        <w:rPr>
          <w:rFonts w:ascii="Times New Roman" w:eastAsia="MS Mincho" w:hAnsi="Times New Roman" w:cs="Times New Roman"/>
          <w:bCs/>
          <w:sz w:val="24"/>
          <w:szCs w:val="20"/>
          <w:u w:val="single"/>
        </w:rPr>
      </w:pPr>
      <w:r w:rsidRPr="00BD5333">
        <w:rPr>
          <w:rFonts w:ascii="Times New Roman" w:eastAsia="MS Mincho" w:hAnsi="Times New Roman" w:cs="Times New Roman"/>
          <w:bCs/>
          <w:sz w:val="24"/>
          <w:szCs w:val="20"/>
          <w:u w:val="single"/>
        </w:rPr>
        <w:t xml:space="preserve">Rozdział 85404 Wczesne wspomaganie rozwoju dziecka </w:t>
      </w:r>
    </w:p>
    <w:p w:rsidR="00E90218" w:rsidRPr="00BD5333" w:rsidRDefault="00E90218" w:rsidP="00714834">
      <w:pPr>
        <w:spacing w:after="0" w:line="22" w:lineRule="atLeast"/>
        <w:contextualSpacing/>
        <w:jc w:val="both"/>
        <w:rPr>
          <w:rFonts w:ascii="Times New Roman" w:eastAsia="MS Mincho" w:hAnsi="Times New Roman" w:cs="Times New Roman"/>
          <w:bCs/>
          <w:sz w:val="24"/>
          <w:szCs w:val="20"/>
        </w:rPr>
      </w:pPr>
      <w:r w:rsidRPr="00BD5333">
        <w:rPr>
          <w:rFonts w:ascii="Times New Roman" w:eastAsia="MS Mincho" w:hAnsi="Times New Roman" w:cs="Times New Roman"/>
          <w:bCs/>
          <w:sz w:val="24"/>
          <w:szCs w:val="20"/>
        </w:rPr>
        <w:t xml:space="preserve">Plan </w:t>
      </w:r>
      <w:r w:rsidR="00BD5333" w:rsidRPr="00BD5333">
        <w:rPr>
          <w:rFonts w:ascii="Times New Roman" w:eastAsia="MS Mincho" w:hAnsi="Times New Roman" w:cs="Times New Roman"/>
          <w:bCs/>
          <w:sz w:val="24"/>
          <w:szCs w:val="20"/>
        </w:rPr>
        <w:t>31</w:t>
      </w:r>
      <w:r w:rsidR="009F0071" w:rsidRPr="00BD5333">
        <w:rPr>
          <w:rFonts w:ascii="Times New Roman" w:eastAsia="MS Mincho" w:hAnsi="Times New Roman" w:cs="Times New Roman"/>
          <w:bCs/>
          <w:sz w:val="24"/>
          <w:szCs w:val="20"/>
        </w:rPr>
        <w:t>.</w:t>
      </w:r>
      <w:r w:rsidR="00BD5333" w:rsidRPr="00BD5333">
        <w:rPr>
          <w:rFonts w:ascii="Times New Roman" w:eastAsia="MS Mincho" w:hAnsi="Times New Roman" w:cs="Times New Roman"/>
          <w:bCs/>
          <w:sz w:val="24"/>
          <w:szCs w:val="20"/>
        </w:rPr>
        <w:t>0</w:t>
      </w:r>
      <w:r w:rsidR="009F0071" w:rsidRPr="00BD5333">
        <w:rPr>
          <w:rFonts w:ascii="Times New Roman" w:eastAsia="MS Mincho" w:hAnsi="Times New Roman" w:cs="Times New Roman"/>
          <w:bCs/>
          <w:sz w:val="24"/>
          <w:szCs w:val="20"/>
        </w:rPr>
        <w:t>00,00</w:t>
      </w:r>
      <w:r w:rsidRPr="00BD5333">
        <w:rPr>
          <w:rFonts w:ascii="Times New Roman" w:eastAsia="MS Mincho" w:hAnsi="Times New Roman" w:cs="Times New Roman"/>
          <w:bCs/>
          <w:sz w:val="24"/>
          <w:szCs w:val="20"/>
        </w:rPr>
        <w:t xml:space="preserve"> zł, wykonanie – </w:t>
      </w:r>
      <w:r w:rsidR="00BD5333" w:rsidRPr="00BD5333">
        <w:rPr>
          <w:rFonts w:ascii="Times New Roman" w:eastAsia="MS Mincho" w:hAnsi="Times New Roman" w:cs="Times New Roman"/>
          <w:bCs/>
          <w:sz w:val="24"/>
          <w:szCs w:val="20"/>
        </w:rPr>
        <w:t>19.395,58</w:t>
      </w:r>
      <w:r w:rsidRPr="00BD5333">
        <w:rPr>
          <w:rFonts w:ascii="Times New Roman" w:eastAsia="MS Mincho" w:hAnsi="Times New Roman" w:cs="Times New Roman"/>
          <w:bCs/>
          <w:sz w:val="24"/>
          <w:szCs w:val="20"/>
        </w:rPr>
        <w:t xml:space="preserve"> zł, co stanowi </w:t>
      </w:r>
      <w:r w:rsidR="00BD5333" w:rsidRPr="00BD5333">
        <w:rPr>
          <w:rFonts w:ascii="Times New Roman" w:eastAsia="MS Mincho" w:hAnsi="Times New Roman" w:cs="Times New Roman"/>
          <w:bCs/>
          <w:sz w:val="24"/>
          <w:szCs w:val="20"/>
        </w:rPr>
        <w:t>62,9</w:t>
      </w:r>
      <w:r w:rsidRPr="00BD5333">
        <w:rPr>
          <w:rFonts w:ascii="Times New Roman" w:eastAsia="MS Mincho" w:hAnsi="Times New Roman" w:cs="Times New Roman"/>
          <w:bCs/>
          <w:sz w:val="24"/>
          <w:szCs w:val="20"/>
        </w:rPr>
        <w:t xml:space="preserve"> % planu. </w:t>
      </w:r>
    </w:p>
    <w:p w:rsidR="00E90218" w:rsidRPr="00BD5333" w:rsidRDefault="00E90218" w:rsidP="00714834">
      <w:pPr>
        <w:spacing w:after="0" w:line="22" w:lineRule="atLeast"/>
        <w:contextualSpacing/>
        <w:jc w:val="both"/>
        <w:rPr>
          <w:rFonts w:ascii="Times New Roman" w:eastAsia="MS Mincho" w:hAnsi="Times New Roman" w:cs="Times New Roman"/>
          <w:bCs/>
          <w:sz w:val="24"/>
          <w:szCs w:val="20"/>
        </w:rPr>
      </w:pPr>
      <w:r w:rsidRPr="00BD5333">
        <w:rPr>
          <w:rFonts w:ascii="Times New Roman" w:eastAsia="MS Mincho" w:hAnsi="Times New Roman" w:cs="Times New Roman"/>
          <w:bCs/>
          <w:sz w:val="24"/>
          <w:szCs w:val="20"/>
        </w:rPr>
        <w:t>W planie finansowym Urzędu Gminy ujęto środki na dotację dla dzieci objętych wczesnym wspomaganiem rozwoju, posiadających opinię o potrzebie wczesnego wspomagania rozwoju, o której mowa w art. 127 ust. 10 ustawy „Prawo Oświatowe”.</w:t>
      </w:r>
    </w:p>
    <w:p w:rsidR="00E90218" w:rsidRPr="005F51A8" w:rsidRDefault="00E90218" w:rsidP="00714834">
      <w:pPr>
        <w:spacing w:after="0" w:line="22" w:lineRule="atLeast"/>
        <w:contextualSpacing/>
        <w:jc w:val="both"/>
        <w:rPr>
          <w:rFonts w:ascii="Times New Roman" w:eastAsia="MS Mincho" w:hAnsi="Times New Roman" w:cs="Times New Roman"/>
          <w:bCs/>
          <w:color w:val="1F497D" w:themeColor="text2"/>
          <w:sz w:val="24"/>
          <w:szCs w:val="20"/>
        </w:rPr>
      </w:pPr>
    </w:p>
    <w:p w:rsidR="00E90218" w:rsidRPr="005F51A8" w:rsidRDefault="00E90218" w:rsidP="00714834">
      <w:pPr>
        <w:spacing w:after="0" w:line="22" w:lineRule="atLeast"/>
        <w:jc w:val="both"/>
        <w:rPr>
          <w:rFonts w:ascii="Times New Roman" w:eastAsia="MS Mincho" w:hAnsi="Times New Roman" w:cs="Times New Roman"/>
          <w:b/>
          <w:bCs/>
          <w:color w:val="1F497D" w:themeColor="text2"/>
          <w:sz w:val="24"/>
          <w:szCs w:val="20"/>
        </w:rPr>
      </w:pPr>
    </w:p>
    <w:p w:rsidR="00E90218" w:rsidRPr="00835CFF" w:rsidRDefault="00E90218" w:rsidP="00714834">
      <w:pPr>
        <w:spacing w:after="0" w:line="22" w:lineRule="atLeast"/>
        <w:jc w:val="both"/>
        <w:rPr>
          <w:rFonts w:ascii="Times New Roman" w:eastAsia="MS Mincho" w:hAnsi="Times New Roman" w:cs="Times New Roman"/>
          <w:b/>
          <w:bCs/>
          <w:color w:val="FF0000"/>
          <w:sz w:val="24"/>
          <w:szCs w:val="20"/>
        </w:rPr>
      </w:pPr>
      <w:r w:rsidRPr="00C118B1">
        <w:rPr>
          <w:rFonts w:ascii="Times New Roman" w:eastAsia="MS Mincho" w:hAnsi="Times New Roman" w:cs="Times New Roman"/>
          <w:bCs/>
          <w:sz w:val="24"/>
          <w:szCs w:val="20"/>
        </w:rPr>
        <w:lastRenderedPageBreak/>
        <w:t xml:space="preserve">Wydatki wykonane w działach 801 i 854 wynoszą </w:t>
      </w:r>
      <w:r w:rsidR="00810232" w:rsidRPr="00C118B1">
        <w:rPr>
          <w:rFonts w:ascii="Times New Roman" w:eastAsia="MS Mincho" w:hAnsi="Times New Roman" w:cs="Times New Roman"/>
          <w:bCs/>
          <w:sz w:val="24"/>
          <w:szCs w:val="20"/>
        </w:rPr>
        <w:t>1</w:t>
      </w:r>
      <w:r w:rsidR="0038430E">
        <w:rPr>
          <w:rFonts w:ascii="Times New Roman" w:eastAsia="MS Mincho" w:hAnsi="Times New Roman" w:cs="Times New Roman"/>
          <w:bCs/>
          <w:sz w:val="24"/>
          <w:szCs w:val="20"/>
        </w:rPr>
        <w:t>4.716.351,09</w:t>
      </w:r>
      <w:r w:rsidRPr="00C118B1">
        <w:rPr>
          <w:rFonts w:ascii="Times New Roman" w:eastAsia="MS Mincho" w:hAnsi="Times New Roman" w:cs="Times New Roman"/>
          <w:bCs/>
          <w:sz w:val="24"/>
          <w:szCs w:val="20"/>
        </w:rPr>
        <w:t xml:space="preserve"> zł. Stanowią </w:t>
      </w:r>
      <w:r w:rsidR="00AA2B80">
        <w:rPr>
          <w:rFonts w:ascii="Times New Roman" w:eastAsia="MS Mincho" w:hAnsi="Times New Roman" w:cs="Times New Roman"/>
          <w:bCs/>
          <w:sz w:val="24"/>
          <w:szCs w:val="20"/>
        </w:rPr>
        <w:t xml:space="preserve">30,9 </w:t>
      </w:r>
      <w:r w:rsidRPr="00C118B1">
        <w:rPr>
          <w:rFonts w:ascii="Times New Roman" w:eastAsia="MS Mincho" w:hAnsi="Times New Roman" w:cs="Times New Roman"/>
          <w:b/>
          <w:bCs/>
          <w:sz w:val="24"/>
          <w:szCs w:val="20"/>
        </w:rPr>
        <w:t>%</w:t>
      </w:r>
      <w:r w:rsidRPr="00C118B1">
        <w:rPr>
          <w:rFonts w:ascii="Times New Roman" w:eastAsia="MS Mincho" w:hAnsi="Times New Roman" w:cs="Times New Roman"/>
          <w:bCs/>
          <w:sz w:val="24"/>
          <w:szCs w:val="20"/>
        </w:rPr>
        <w:t xml:space="preserve"> wydatków budżetu gminy Osielsko </w:t>
      </w:r>
      <w:r w:rsidR="0038430E">
        <w:rPr>
          <w:rFonts w:ascii="Times New Roman" w:eastAsia="MS Mincho" w:hAnsi="Times New Roman" w:cs="Times New Roman"/>
          <w:bCs/>
          <w:sz w:val="24"/>
          <w:szCs w:val="20"/>
        </w:rPr>
        <w:t xml:space="preserve">za </w:t>
      </w:r>
      <w:r w:rsidR="00AA2B80">
        <w:rPr>
          <w:rFonts w:ascii="Times New Roman" w:eastAsia="MS Mincho" w:hAnsi="Times New Roman" w:cs="Times New Roman"/>
          <w:bCs/>
          <w:sz w:val="24"/>
          <w:szCs w:val="20"/>
        </w:rPr>
        <w:t>I</w:t>
      </w:r>
      <w:r w:rsidR="0038430E">
        <w:rPr>
          <w:rFonts w:ascii="Times New Roman" w:eastAsia="MS Mincho" w:hAnsi="Times New Roman" w:cs="Times New Roman"/>
          <w:bCs/>
          <w:sz w:val="24"/>
          <w:szCs w:val="20"/>
        </w:rPr>
        <w:t xml:space="preserve"> półrocze </w:t>
      </w:r>
      <w:r w:rsidR="00810232" w:rsidRPr="00C118B1">
        <w:rPr>
          <w:rFonts w:ascii="Times New Roman" w:eastAsia="MS Mincho" w:hAnsi="Times New Roman" w:cs="Times New Roman"/>
          <w:bCs/>
          <w:sz w:val="24"/>
          <w:szCs w:val="20"/>
        </w:rPr>
        <w:t>202</w:t>
      </w:r>
      <w:r w:rsidR="0038430E">
        <w:rPr>
          <w:rFonts w:ascii="Times New Roman" w:eastAsia="MS Mincho" w:hAnsi="Times New Roman" w:cs="Times New Roman"/>
          <w:bCs/>
          <w:sz w:val="24"/>
          <w:szCs w:val="20"/>
        </w:rPr>
        <w:t>1</w:t>
      </w:r>
      <w:r w:rsidR="00810232" w:rsidRPr="00C118B1">
        <w:rPr>
          <w:rFonts w:ascii="Times New Roman" w:eastAsia="MS Mincho" w:hAnsi="Times New Roman" w:cs="Times New Roman"/>
          <w:bCs/>
          <w:sz w:val="24"/>
          <w:szCs w:val="20"/>
        </w:rPr>
        <w:t xml:space="preserve"> roku</w:t>
      </w:r>
      <w:r w:rsidRPr="00C118B1">
        <w:rPr>
          <w:rFonts w:ascii="Times New Roman" w:eastAsia="MS Mincho" w:hAnsi="Times New Roman" w:cs="Times New Roman"/>
          <w:bCs/>
          <w:sz w:val="24"/>
          <w:szCs w:val="20"/>
        </w:rPr>
        <w:t xml:space="preserve"> ogółem. W tym wydatki bieżące są zrealizowane w kwocie </w:t>
      </w:r>
      <w:r w:rsidR="005A5746">
        <w:rPr>
          <w:rFonts w:ascii="Times New Roman" w:eastAsia="MS Mincho" w:hAnsi="Times New Roman" w:cs="Times New Roman"/>
          <w:bCs/>
          <w:sz w:val="24"/>
          <w:szCs w:val="20"/>
        </w:rPr>
        <w:t>14.</w:t>
      </w:r>
      <w:r w:rsidR="00FD6CFA">
        <w:rPr>
          <w:rFonts w:ascii="Times New Roman" w:eastAsia="MS Mincho" w:hAnsi="Times New Roman" w:cs="Times New Roman"/>
          <w:bCs/>
          <w:sz w:val="24"/>
          <w:szCs w:val="20"/>
        </w:rPr>
        <w:t>680.640,09</w:t>
      </w:r>
      <w:r w:rsidR="003666C1" w:rsidRPr="00C118B1">
        <w:rPr>
          <w:rFonts w:ascii="Times New Roman" w:eastAsia="MS Mincho" w:hAnsi="Times New Roman" w:cs="Times New Roman"/>
          <w:bCs/>
          <w:sz w:val="24"/>
          <w:szCs w:val="20"/>
        </w:rPr>
        <w:t xml:space="preserve"> zł </w:t>
      </w:r>
      <w:r w:rsidRPr="00C118B1">
        <w:rPr>
          <w:rFonts w:ascii="Times New Roman" w:eastAsia="MS Mincho" w:hAnsi="Times New Roman" w:cs="Times New Roman"/>
          <w:bCs/>
          <w:sz w:val="24"/>
          <w:szCs w:val="20"/>
        </w:rPr>
        <w:t xml:space="preserve">i wydatki majątkowe w kwocie </w:t>
      </w:r>
      <w:r w:rsidR="00FD6CFA">
        <w:rPr>
          <w:rFonts w:ascii="Times New Roman" w:eastAsia="MS Mincho" w:hAnsi="Times New Roman" w:cs="Times New Roman"/>
          <w:bCs/>
          <w:sz w:val="24"/>
          <w:szCs w:val="20"/>
        </w:rPr>
        <w:t>35.711,00</w:t>
      </w:r>
      <w:r w:rsidR="003666C1" w:rsidRPr="00C118B1">
        <w:rPr>
          <w:rFonts w:ascii="Times New Roman" w:eastAsia="MS Mincho" w:hAnsi="Times New Roman" w:cs="Times New Roman"/>
          <w:bCs/>
          <w:sz w:val="24"/>
          <w:szCs w:val="20"/>
        </w:rPr>
        <w:t xml:space="preserve"> </w:t>
      </w:r>
      <w:proofErr w:type="spellStart"/>
      <w:r w:rsidR="003666C1" w:rsidRPr="00C118B1">
        <w:rPr>
          <w:rFonts w:ascii="Times New Roman" w:eastAsia="MS Mincho" w:hAnsi="Times New Roman" w:cs="Times New Roman"/>
          <w:bCs/>
          <w:sz w:val="24"/>
          <w:szCs w:val="20"/>
        </w:rPr>
        <w:t>zł.</w:t>
      </w:r>
      <w:r w:rsidRPr="0044539B">
        <w:rPr>
          <w:rFonts w:ascii="Times New Roman" w:eastAsia="MS Mincho" w:hAnsi="Times New Roman" w:cs="Times New Roman"/>
          <w:b/>
          <w:bCs/>
          <w:sz w:val="24"/>
          <w:szCs w:val="20"/>
        </w:rPr>
        <w:t>Źródła</w:t>
      </w:r>
      <w:proofErr w:type="spellEnd"/>
      <w:r w:rsidRPr="0044539B">
        <w:rPr>
          <w:rFonts w:ascii="Times New Roman" w:eastAsia="MS Mincho" w:hAnsi="Times New Roman" w:cs="Times New Roman"/>
          <w:b/>
          <w:bCs/>
          <w:sz w:val="24"/>
          <w:szCs w:val="20"/>
        </w:rPr>
        <w:t xml:space="preserve"> finansowania wydatków w działach 801 i 854 :</w:t>
      </w:r>
    </w:p>
    <w:p w:rsidR="00E90218" w:rsidRPr="00417F19" w:rsidRDefault="00E90218" w:rsidP="00886B71">
      <w:pPr>
        <w:numPr>
          <w:ilvl w:val="0"/>
          <w:numId w:val="50"/>
        </w:numPr>
        <w:tabs>
          <w:tab w:val="num" w:pos="720"/>
        </w:tabs>
        <w:spacing w:after="0" w:line="22" w:lineRule="atLeast"/>
        <w:jc w:val="both"/>
        <w:rPr>
          <w:rFonts w:ascii="Times New Roman" w:eastAsia="MS Mincho" w:hAnsi="Times New Roman" w:cs="Times New Roman"/>
          <w:bCs/>
          <w:sz w:val="24"/>
          <w:szCs w:val="20"/>
        </w:rPr>
      </w:pPr>
      <w:r w:rsidRPr="00417F19">
        <w:rPr>
          <w:rFonts w:ascii="Times New Roman" w:eastAsia="MS Mincho" w:hAnsi="Times New Roman" w:cs="Times New Roman"/>
          <w:bCs/>
          <w:sz w:val="24"/>
          <w:szCs w:val="20"/>
        </w:rPr>
        <w:t>część oświatowa subwencji ogólnej –</w:t>
      </w:r>
      <w:r w:rsidR="00417F19" w:rsidRPr="00417F19">
        <w:rPr>
          <w:rFonts w:ascii="Times New Roman" w:eastAsia="MS Mincho" w:hAnsi="Times New Roman" w:cs="Times New Roman"/>
          <w:bCs/>
          <w:sz w:val="24"/>
          <w:szCs w:val="20"/>
        </w:rPr>
        <w:t>11.197.976,00</w:t>
      </w:r>
      <w:r w:rsidRPr="00417F19">
        <w:rPr>
          <w:rFonts w:ascii="Times New Roman" w:eastAsia="MS Mincho" w:hAnsi="Times New Roman" w:cs="Times New Roman"/>
          <w:bCs/>
          <w:sz w:val="24"/>
          <w:szCs w:val="20"/>
        </w:rPr>
        <w:t xml:space="preserve"> zł  co stanowi </w:t>
      </w:r>
      <w:r w:rsidR="00EC67FE">
        <w:rPr>
          <w:rFonts w:ascii="Times New Roman" w:eastAsia="MS Mincho" w:hAnsi="Times New Roman" w:cs="Times New Roman"/>
          <w:bCs/>
          <w:sz w:val="24"/>
          <w:szCs w:val="20"/>
        </w:rPr>
        <w:t>76,1</w:t>
      </w:r>
      <w:r w:rsidRPr="00417F19">
        <w:rPr>
          <w:rFonts w:ascii="Times New Roman" w:eastAsia="MS Mincho" w:hAnsi="Times New Roman" w:cs="Times New Roman"/>
          <w:bCs/>
          <w:sz w:val="24"/>
          <w:szCs w:val="20"/>
        </w:rPr>
        <w:t>% ogółu wydatków w tych działach,</w:t>
      </w:r>
    </w:p>
    <w:p w:rsidR="00E90218" w:rsidRPr="009F5F6C" w:rsidRDefault="00E90218" w:rsidP="00886B71">
      <w:pPr>
        <w:numPr>
          <w:ilvl w:val="0"/>
          <w:numId w:val="50"/>
        </w:numPr>
        <w:tabs>
          <w:tab w:val="num" w:pos="720"/>
        </w:tabs>
        <w:spacing w:after="0" w:line="22" w:lineRule="atLeast"/>
        <w:jc w:val="both"/>
        <w:rPr>
          <w:rFonts w:ascii="Times New Roman" w:eastAsia="MS Mincho" w:hAnsi="Times New Roman" w:cs="Times New Roman"/>
          <w:bCs/>
          <w:sz w:val="24"/>
          <w:szCs w:val="20"/>
        </w:rPr>
      </w:pPr>
      <w:r w:rsidRPr="00417F19">
        <w:rPr>
          <w:rFonts w:ascii="Times New Roman" w:eastAsia="MS Mincho" w:hAnsi="Times New Roman" w:cs="Times New Roman"/>
          <w:bCs/>
          <w:sz w:val="24"/>
          <w:szCs w:val="20"/>
        </w:rPr>
        <w:t>wpłaty od innych jednostek</w:t>
      </w:r>
      <w:r w:rsidRPr="009F5F6C">
        <w:rPr>
          <w:rFonts w:ascii="Times New Roman" w:eastAsia="MS Mincho" w:hAnsi="Times New Roman" w:cs="Times New Roman"/>
          <w:bCs/>
          <w:sz w:val="24"/>
          <w:szCs w:val="20"/>
        </w:rPr>
        <w:t xml:space="preserve"> samorządu terytorialnego z tytułu realizacji zadań z zakresu wychowania przedszkolnego – </w:t>
      </w:r>
      <w:r w:rsidR="009F5F6C" w:rsidRPr="009F5F6C">
        <w:rPr>
          <w:rFonts w:ascii="Times New Roman" w:eastAsia="MS Mincho" w:hAnsi="Times New Roman" w:cs="Times New Roman"/>
          <w:bCs/>
          <w:sz w:val="24"/>
          <w:szCs w:val="20"/>
        </w:rPr>
        <w:t>300.393,42</w:t>
      </w:r>
      <w:r w:rsidRPr="009F5F6C">
        <w:rPr>
          <w:rFonts w:ascii="Times New Roman" w:eastAsia="MS Mincho" w:hAnsi="Times New Roman" w:cs="Times New Roman"/>
          <w:bCs/>
          <w:sz w:val="24"/>
          <w:szCs w:val="20"/>
        </w:rPr>
        <w:t xml:space="preserve"> zł stanowi </w:t>
      </w:r>
      <w:r w:rsidR="00D22C61">
        <w:rPr>
          <w:rFonts w:ascii="Times New Roman" w:eastAsia="MS Mincho" w:hAnsi="Times New Roman" w:cs="Times New Roman"/>
          <w:bCs/>
          <w:sz w:val="24"/>
          <w:szCs w:val="20"/>
        </w:rPr>
        <w:t xml:space="preserve">2 </w:t>
      </w:r>
      <w:r w:rsidRPr="009F5F6C">
        <w:rPr>
          <w:rFonts w:ascii="Times New Roman" w:eastAsia="MS Mincho" w:hAnsi="Times New Roman" w:cs="Times New Roman"/>
          <w:bCs/>
          <w:sz w:val="24"/>
          <w:szCs w:val="20"/>
        </w:rPr>
        <w:t xml:space="preserve">%  ogółu wydatków w tych działach, </w:t>
      </w:r>
    </w:p>
    <w:p w:rsidR="00E90218" w:rsidRPr="000B47D3" w:rsidRDefault="00E90218" w:rsidP="00886B71">
      <w:pPr>
        <w:numPr>
          <w:ilvl w:val="0"/>
          <w:numId w:val="50"/>
        </w:numPr>
        <w:tabs>
          <w:tab w:val="num" w:pos="720"/>
        </w:tabs>
        <w:spacing w:after="0" w:line="22" w:lineRule="atLeast"/>
        <w:jc w:val="both"/>
        <w:rPr>
          <w:rFonts w:ascii="Times New Roman" w:eastAsia="MS Mincho" w:hAnsi="Times New Roman" w:cs="Times New Roman"/>
          <w:bCs/>
          <w:sz w:val="24"/>
          <w:szCs w:val="20"/>
        </w:rPr>
      </w:pPr>
      <w:r w:rsidRPr="000437D6">
        <w:rPr>
          <w:rFonts w:ascii="Times New Roman" w:eastAsia="MS Mincho" w:hAnsi="Times New Roman" w:cs="Times New Roman"/>
          <w:bCs/>
          <w:sz w:val="24"/>
          <w:szCs w:val="20"/>
        </w:rPr>
        <w:t xml:space="preserve">dotacje z budżetu państwa na realizację zadań zleconych i na dofinansowanie zadań </w:t>
      </w:r>
      <w:r w:rsidRPr="000B47D3">
        <w:rPr>
          <w:rFonts w:ascii="Times New Roman" w:eastAsia="MS Mincho" w:hAnsi="Times New Roman" w:cs="Times New Roman"/>
          <w:bCs/>
          <w:sz w:val="24"/>
          <w:szCs w:val="20"/>
        </w:rPr>
        <w:t xml:space="preserve">własnych gminy –  </w:t>
      </w:r>
      <w:r w:rsidR="006C0636" w:rsidRPr="000B47D3">
        <w:rPr>
          <w:rFonts w:ascii="Times New Roman" w:eastAsia="MS Mincho" w:hAnsi="Times New Roman" w:cs="Times New Roman"/>
          <w:bCs/>
          <w:sz w:val="24"/>
          <w:szCs w:val="20"/>
        </w:rPr>
        <w:t>672.047,71 zł</w:t>
      </w:r>
      <w:r w:rsidR="00B54C5E" w:rsidRPr="000B47D3">
        <w:rPr>
          <w:rFonts w:ascii="Times New Roman" w:eastAsia="MS Mincho" w:hAnsi="Times New Roman" w:cs="Times New Roman"/>
          <w:bCs/>
          <w:color w:val="FF0000"/>
          <w:sz w:val="24"/>
          <w:szCs w:val="20"/>
        </w:rPr>
        <w:t xml:space="preserve">, </w:t>
      </w:r>
      <w:r w:rsidR="00B54C5E" w:rsidRPr="000B47D3">
        <w:rPr>
          <w:rFonts w:ascii="Times New Roman" w:eastAsia="MS Mincho" w:hAnsi="Times New Roman" w:cs="Times New Roman"/>
          <w:bCs/>
          <w:sz w:val="24"/>
          <w:szCs w:val="20"/>
        </w:rPr>
        <w:t xml:space="preserve">co stanowi </w:t>
      </w:r>
      <w:r w:rsidR="005E655A" w:rsidRPr="000B47D3">
        <w:rPr>
          <w:rFonts w:ascii="Times New Roman" w:eastAsia="MS Mincho" w:hAnsi="Times New Roman" w:cs="Times New Roman"/>
          <w:bCs/>
          <w:sz w:val="24"/>
          <w:szCs w:val="20"/>
        </w:rPr>
        <w:t xml:space="preserve">4,6 </w:t>
      </w:r>
      <w:r w:rsidRPr="000B47D3">
        <w:rPr>
          <w:rFonts w:ascii="Times New Roman" w:eastAsia="MS Mincho" w:hAnsi="Times New Roman" w:cs="Times New Roman"/>
          <w:bCs/>
          <w:sz w:val="24"/>
          <w:szCs w:val="20"/>
        </w:rPr>
        <w:t xml:space="preserve">% ogółu wydatków w tych działach, </w:t>
      </w:r>
    </w:p>
    <w:p w:rsidR="00E90218" w:rsidRPr="000B47D3" w:rsidRDefault="00E90218" w:rsidP="00886B71">
      <w:pPr>
        <w:numPr>
          <w:ilvl w:val="0"/>
          <w:numId w:val="50"/>
        </w:numPr>
        <w:tabs>
          <w:tab w:val="num" w:pos="720"/>
        </w:tabs>
        <w:spacing w:after="0" w:line="22" w:lineRule="atLeast"/>
        <w:jc w:val="both"/>
        <w:rPr>
          <w:rFonts w:ascii="Times New Roman" w:eastAsia="MS Mincho" w:hAnsi="Times New Roman" w:cs="Times New Roman"/>
          <w:bCs/>
          <w:sz w:val="24"/>
          <w:szCs w:val="20"/>
        </w:rPr>
      </w:pPr>
      <w:r w:rsidRPr="000B47D3">
        <w:rPr>
          <w:rFonts w:ascii="Times New Roman" w:eastAsia="MS Mincho" w:hAnsi="Times New Roman" w:cs="Times New Roman"/>
          <w:bCs/>
          <w:sz w:val="24"/>
          <w:szCs w:val="20"/>
        </w:rPr>
        <w:t>środki z budżetu Unii Europejskiej –</w:t>
      </w:r>
      <w:r w:rsidR="00F26AC1" w:rsidRPr="000B47D3">
        <w:rPr>
          <w:rFonts w:ascii="Times New Roman" w:eastAsia="MS Mincho" w:hAnsi="Times New Roman" w:cs="Times New Roman"/>
          <w:bCs/>
          <w:sz w:val="24"/>
          <w:szCs w:val="20"/>
        </w:rPr>
        <w:t>662.000,00</w:t>
      </w:r>
      <w:r w:rsidR="00B54C5E" w:rsidRPr="000B47D3">
        <w:rPr>
          <w:rFonts w:ascii="Times New Roman" w:eastAsia="MS Mincho" w:hAnsi="Times New Roman" w:cs="Times New Roman"/>
          <w:bCs/>
          <w:sz w:val="24"/>
          <w:szCs w:val="20"/>
        </w:rPr>
        <w:t xml:space="preserve"> zł,</w:t>
      </w:r>
      <w:r w:rsidR="00F26AC1" w:rsidRPr="000B47D3">
        <w:rPr>
          <w:rFonts w:ascii="Times New Roman" w:eastAsia="MS Mincho" w:hAnsi="Times New Roman" w:cs="Times New Roman"/>
          <w:bCs/>
          <w:sz w:val="24"/>
          <w:szCs w:val="20"/>
        </w:rPr>
        <w:t xml:space="preserve"> (Modelowa szkoła ćwiczeń)</w:t>
      </w:r>
      <w:r w:rsidR="00B54C5E" w:rsidRPr="000B47D3">
        <w:rPr>
          <w:rFonts w:ascii="Times New Roman" w:eastAsia="MS Mincho" w:hAnsi="Times New Roman" w:cs="Times New Roman"/>
          <w:bCs/>
          <w:sz w:val="24"/>
          <w:szCs w:val="20"/>
        </w:rPr>
        <w:t xml:space="preserve"> co stanowi </w:t>
      </w:r>
      <w:r w:rsidR="005E655A" w:rsidRPr="000B47D3">
        <w:rPr>
          <w:rFonts w:ascii="Times New Roman" w:eastAsia="MS Mincho" w:hAnsi="Times New Roman" w:cs="Times New Roman"/>
          <w:bCs/>
          <w:sz w:val="24"/>
          <w:szCs w:val="20"/>
        </w:rPr>
        <w:t>4</w:t>
      </w:r>
      <w:r w:rsidR="00B54C5E" w:rsidRPr="000B47D3">
        <w:rPr>
          <w:rFonts w:ascii="Times New Roman" w:eastAsia="MS Mincho" w:hAnsi="Times New Roman" w:cs="Times New Roman"/>
          <w:bCs/>
          <w:sz w:val="24"/>
          <w:szCs w:val="20"/>
        </w:rPr>
        <w:t>,5</w:t>
      </w:r>
      <w:r w:rsidRPr="000B47D3">
        <w:rPr>
          <w:rFonts w:ascii="Times New Roman" w:eastAsia="MS Mincho" w:hAnsi="Times New Roman" w:cs="Times New Roman"/>
          <w:bCs/>
          <w:sz w:val="24"/>
          <w:szCs w:val="20"/>
        </w:rPr>
        <w:t xml:space="preserve"> % wydatków w tych działach,</w:t>
      </w:r>
    </w:p>
    <w:p w:rsidR="00E90218" w:rsidRPr="00AF2686" w:rsidRDefault="00E90218" w:rsidP="00886B71">
      <w:pPr>
        <w:numPr>
          <w:ilvl w:val="0"/>
          <w:numId w:val="50"/>
        </w:numPr>
        <w:tabs>
          <w:tab w:val="num" w:pos="720"/>
        </w:tabs>
        <w:spacing w:after="0" w:line="22" w:lineRule="atLeast"/>
        <w:jc w:val="both"/>
        <w:rPr>
          <w:rFonts w:ascii="Times New Roman" w:eastAsia="MS Mincho" w:hAnsi="Times New Roman" w:cs="Times New Roman"/>
          <w:bCs/>
          <w:sz w:val="24"/>
          <w:szCs w:val="20"/>
        </w:rPr>
      </w:pPr>
      <w:r w:rsidRPr="00AF2686">
        <w:rPr>
          <w:rFonts w:ascii="Times New Roman" w:eastAsia="MS Mincho" w:hAnsi="Times New Roman" w:cs="Times New Roman"/>
          <w:bCs/>
          <w:sz w:val="24"/>
          <w:szCs w:val="20"/>
        </w:rPr>
        <w:t xml:space="preserve">środki własne gminy –  </w:t>
      </w:r>
      <w:r w:rsidR="00CF39A8" w:rsidRPr="00AF2686">
        <w:rPr>
          <w:rFonts w:ascii="Times New Roman" w:eastAsia="MS Mincho" w:hAnsi="Times New Roman" w:cs="Times New Roman"/>
          <w:bCs/>
          <w:sz w:val="24"/>
          <w:szCs w:val="20"/>
        </w:rPr>
        <w:t>1.883.933,96</w:t>
      </w:r>
      <w:r w:rsidRPr="00AF2686">
        <w:rPr>
          <w:rFonts w:ascii="Times New Roman" w:eastAsia="MS Mincho" w:hAnsi="Times New Roman" w:cs="Times New Roman"/>
          <w:bCs/>
          <w:sz w:val="24"/>
          <w:szCs w:val="20"/>
        </w:rPr>
        <w:t xml:space="preserve"> zł co stanowi </w:t>
      </w:r>
      <w:r w:rsidR="00EC67FE" w:rsidRPr="00AF2686">
        <w:rPr>
          <w:rFonts w:ascii="Times New Roman" w:eastAsia="MS Mincho" w:hAnsi="Times New Roman" w:cs="Times New Roman"/>
          <w:bCs/>
          <w:sz w:val="24"/>
          <w:szCs w:val="20"/>
        </w:rPr>
        <w:t xml:space="preserve">12,8 </w:t>
      </w:r>
      <w:r w:rsidRPr="00AF2686">
        <w:rPr>
          <w:rFonts w:ascii="Times New Roman" w:eastAsia="MS Mincho" w:hAnsi="Times New Roman" w:cs="Times New Roman"/>
          <w:bCs/>
          <w:sz w:val="24"/>
          <w:szCs w:val="20"/>
        </w:rPr>
        <w:t>% ogółu wydatków w tych działach.</w:t>
      </w:r>
    </w:p>
    <w:p w:rsidR="00FF70B9" w:rsidRPr="00AF2686" w:rsidRDefault="00FF70B9" w:rsidP="00714834">
      <w:pPr>
        <w:spacing w:after="0" w:line="22" w:lineRule="atLeast"/>
        <w:jc w:val="center"/>
        <w:outlineLvl w:val="0"/>
        <w:rPr>
          <w:rFonts w:ascii="Times New Roman" w:eastAsia="Times New Roman" w:hAnsi="Times New Roman" w:cs="Times New Roman"/>
          <w:bCs/>
          <w:sz w:val="24"/>
          <w:szCs w:val="24"/>
        </w:rPr>
      </w:pPr>
    </w:p>
    <w:p w:rsidR="001E26F7" w:rsidRDefault="00A813CE" w:rsidP="002328AB">
      <w:pPr>
        <w:tabs>
          <w:tab w:val="left" w:pos="0"/>
        </w:tabs>
        <w:spacing w:after="0" w:line="22" w:lineRule="atLeast"/>
        <w:jc w:val="center"/>
        <w:rPr>
          <w:rFonts w:ascii="Times New Roman" w:hAnsi="Times New Roman" w:cs="Times New Roman"/>
          <w:b/>
          <w:sz w:val="24"/>
          <w:szCs w:val="24"/>
        </w:rPr>
      </w:pPr>
      <w:r w:rsidRPr="00A668E3">
        <w:rPr>
          <w:rFonts w:ascii="Times New Roman" w:hAnsi="Times New Roman" w:cs="Times New Roman"/>
          <w:b/>
          <w:sz w:val="24"/>
          <w:szCs w:val="24"/>
        </w:rPr>
        <w:t>Realizacja wydatków ujętych w planach finansowych  jednostek oświatowych</w:t>
      </w:r>
    </w:p>
    <w:p w:rsidR="00A813CE" w:rsidRDefault="001E26F7" w:rsidP="002328AB">
      <w:pPr>
        <w:tabs>
          <w:tab w:val="left" w:pos="0"/>
        </w:tabs>
        <w:spacing w:after="0" w:line="22" w:lineRule="atLeast"/>
        <w:jc w:val="center"/>
        <w:rPr>
          <w:rFonts w:ascii="Times New Roman" w:eastAsia="Times New Roman" w:hAnsi="Times New Roman" w:cs="Times New Roman"/>
          <w:b/>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dział 801 i 854</w:t>
      </w:r>
    </w:p>
    <w:p w:rsidR="00A813CE" w:rsidRDefault="00A813CE" w:rsidP="00714834">
      <w:pPr>
        <w:tabs>
          <w:tab w:val="left" w:pos="0"/>
        </w:tabs>
        <w:spacing w:after="0" w:line="22" w:lineRule="atLeast"/>
        <w:jc w:val="both"/>
        <w:rPr>
          <w:rFonts w:ascii="Times New Roman" w:hAnsi="Times New Roman" w:cs="Times New Roman"/>
          <w:sz w:val="24"/>
          <w:szCs w:val="24"/>
        </w:rPr>
      </w:pPr>
      <w:r w:rsidRPr="00A668E3">
        <w:rPr>
          <w:rFonts w:ascii="Times New Roman" w:hAnsi="Times New Roman" w:cs="Times New Roman"/>
          <w:sz w:val="24"/>
          <w:szCs w:val="24"/>
        </w:rPr>
        <w:t xml:space="preserve">Planowane wydatki </w:t>
      </w:r>
      <w:r w:rsidR="00CA300E">
        <w:rPr>
          <w:rFonts w:ascii="Times New Roman" w:hAnsi="Times New Roman" w:cs="Times New Roman"/>
          <w:sz w:val="24"/>
          <w:szCs w:val="24"/>
        </w:rPr>
        <w:t xml:space="preserve">- </w:t>
      </w:r>
      <w:r w:rsidR="00B65C66" w:rsidRPr="00A668E3">
        <w:rPr>
          <w:rFonts w:ascii="Times New Roman" w:hAnsi="Times New Roman" w:cs="Times New Roman"/>
          <w:sz w:val="24"/>
          <w:szCs w:val="24"/>
        </w:rPr>
        <w:t>27.104.597,72</w:t>
      </w:r>
      <w:r w:rsidRPr="00A668E3">
        <w:rPr>
          <w:rFonts w:ascii="Times New Roman" w:hAnsi="Times New Roman" w:cs="Times New Roman"/>
          <w:sz w:val="24"/>
          <w:szCs w:val="24"/>
        </w:rPr>
        <w:t xml:space="preserve"> zł, </w:t>
      </w:r>
      <w:r w:rsidRPr="00A668E3">
        <w:rPr>
          <w:rFonts w:ascii="Times New Roman" w:eastAsia="MS Mincho" w:hAnsi="Times New Roman" w:cs="Times New Roman"/>
          <w:bCs/>
          <w:sz w:val="24"/>
          <w:szCs w:val="24"/>
        </w:rPr>
        <w:t xml:space="preserve">wykonanie </w:t>
      </w:r>
      <w:r w:rsidR="00CA300E">
        <w:rPr>
          <w:rFonts w:ascii="Times New Roman" w:eastAsia="MS Mincho" w:hAnsi="Times New Roman" w:cs="Times New Roman"/>
          <w:bCs/>
          <w:sz w:val="24"/>
          <w:szCs w:val="24"/>
        </w:rPr>
        <w:t>-</w:t>
      </w:r>
      <w:r w:rsidR="00B65C66" w:rsidRPr="00A668E3">
        <w:rPr>
          <w:rFonts w:ascii="Times New Roman" w:eastAsia="MS Mincho" w:hAnsi="Times New Roman" w:cs="Times New Roman"/>
          <w:bCs/>
          <w:sz w:val="24"/>
          <w:szCs w:val="24"/>
        </w:rPr>
        <w:t>12.295.304,91</w:t>
      </w:r>
      <w:r w:rsidRPr="00A668E3">
        <w:rPr>
          <w:rFonts w:ascii="Times New Roman" w:hAnsi="Times New Roman" w:cs="Times New Roman"/>
          <w:sz w:val="24"/>
          <w:szCs w:val="24"/>
        </w:rPr>
        <w:t xml:space="preserve">zł, co stanowi </w:t>
      </w:r>
      <w:r w:rsidR="00B65C66" w:rsidRPr="00A668E3">
        <w:rPr>
          <w:rFonts w:ascii="Times New Roman" w:hAnsi="Times New Roman" w:cs="Times New Roman"/>
          <w:sz w:val="24"/>
          <w:szCs w:val="24"/>
        </w:rPr>
        <w:t>45,4</w:t>
      </w:r>
      <w:r w:rsidRPr="00A668E3">
        <w:rPr>
          <w:rFonts w:ascii="Times New Roman" w:hAnsi="Times New Roman" w:cs="Times New Roman"/>
          <w:sz w:val="24"/>
          <w:szCs w:val="24"/>
        </w:rPr>
        <w:t xml:space="preserve"> % planu,  z tego</w:t>
      </w:r>
      <w:r w:rsidR="00921C93">
        <w:rPr>
          <w:rFonts w:ascii="Times New Roman" w:hAnsi="Times New Roman" w:cs="Times New Roman"/>
          <w:sz w:val="24"/>
          <w:szCs w:val="24"/>
        </w:rPr>
        <w:t xml:space="preserve"> planowane  wydatki majątkowe – 47.000,00 zł, wykonanie </w:t>
      </w:r>
      <w:r w:rsidR="00CA300E">
        <w:rPr>
          <w:rFonts w:ascii="Times New Roman" w:hAnsi="Times New Roman" w:cs="Times New Roman"/>
          <w:sz w:val="24"/>
          <w:szCs w:val="24"/>
        </w:rPr>
        <w:t>–25.256,00 zł.</w:t>
      </w:r>
    </w:p>
    <w:p w:rsidR="008328C2" w:rsidRPr="00A668E3" w:rsidRDefault="008328C2" w:rsidP="00714834">
      <w:pPr>
        <w:tabs>
          <w:tab w:val="left" w:pos="0"/>
        </w:tabs>
        <w:spacing w:after="0" w:line="22" w:lineRule="atLeast"/>
        <w:jc w:val="both"/>
        <w:rPr>
          <w:rFonts w:ascii="Times New Roman" w:hAnsi="Times New Roman" w:cs="Times New Roman"/>
          <w:sz w:val="24"/>
          <w:szCs w:val="24"/>
        </w:rPr>
      </w:pPr>
    </w:p>
    <w:p w:rsidR="00A668E3" w:rsidRPr="00A668E3" w:rsidRDefault="00A668E3" w:rsidP="00714834">
      <w:pPr>
        <w:spacing w:after="0" w:line="22" w:lineRule="atLeast"/>
        <w:rPr>
          <w:rFonts w:ascii="Times New Roman" w:hAnsi="Times New Roman" w:cs="Times New Roman"/>
          <w:sz w:val="24"/>
          <w:szCs w:val="24"/>
        </w:rPr>
      </w:pPr>
      <w:r w:rsidRPr="00A668E3">
        <w:rPr>
          <w:rFonts w:ascii="Times New Roman" w:hAnsi="Times New Roman" w:cs="Times New Roman"/>
          <w:sz w:val="24"/>
          <w:szCs w:val="24"/>
        </w:rPr>
        <w:t>W gminie funkcjonują następujące placówki oświatowe:</w:t>
      </w:r>
    </w:p>
    <w:p w:rsidR="00A668E3" w:rsidRPr="00A668E3" w:rsidRDefault="00A668E3" w:rsidP="00714834">
      <w:pPr>
        <w:tabs>
          <w:tab w:val="left" w:pos="426"/>
        </w:tabs>
        <w:autoSpaceDE w:val="0"/>
        <w:autoSpaceDN w:val="0"/>
        <w:adjustRightInd w:val="0"/>
        <w:spacing w:after="0" w:line="22" w:lineRule="atLeast"/>
        <w:jc w:val="both"/>
        <w:rPr>
          <w:rFonts w:ascii="Times New Roman" w:hAnsi="Times New Roman" w:cs="Times New Roman"/>
          <w:sz w:val="24"/>
          <w:szCs w:val="24"/>
        </w:rPr>
      </w:pPr>
      <w:r w:rsidRPr="00A668E3">
        <w:rPr>
          <w:rFonts w:ascii="Times New Roman" w:hAnsi="Times New Roman" w:cs="Times New Roman"/>
          <w:sz w:val="24"/>
          <w:szCs w:val="24"/>
        </w:rPr>
        <w:t>1)</w:t>
      </w:r>
      <w:r w:rsidRPr="00A668E3">
        <w:rPr>
          <w:rFonts w:ascii="Times New Roman" w:hAnsi="Times New Roman" w:cs="Times New Roman"/>
          <w:sz w:val="24"/>
          <w:szCs w:val="24"/>
        </w:rPr>
        <w:tab/>
        <w:t>szkoły podstawowe:</w:t>
      </w:r>
    </w:p>
    <w:p w:rsidR="00A668E3" w:rsidRPr="00AD4835" w:rsidRDefault="00A668E3" w:rsidP="00EF58D6">
      <w:pPr>
        <w:pStyle w:val="Akapitzlist"/>
        <w:numPr>
          <w:ilvl w:val="0"/>
          <w:numId w:val="101"/>
        </w:numPr>
        <w:autoSpaceDE w:val="0"/>
        <w:autoSpaceDN w:val="0"/>
        <w:adjustRightInd w:val="0"/>
        <w:spacing w:line="22" w:lineRule="atLeast"/>
        <w:jc w:val="both"/>
        <w:rPr>
          <w:sz w:val="24"/>
          <w:szCs w:val="24"/>
        </w:rPr>
      </w:pPr>
      <w:r w:rsidRPr="00AD4835">
        <w:rPr>
          <w:sz w:val="24"/>
          <w:szCs w:val="24"/>
        </w:rPr>
        <w:t xml:space="preserve">13 oddziałowa Szkoła Podstawowa im. Jana Pawła II w Maksymilianowie </w:t>
      </w:r>
      <w:r w:rsidR="002328AB">
        <w:rPr>
          <w:sz w:val="24"/>
          <w:szCs w:val="24"/>
        </w:rPr>
        <w:br/>
      </w:r>
      <w:r w:rsidRPr="00AD4835">
        <w:rPr>
          <w:sz w:val="24"/>
          <w:szCs w:val="24"/>
        </w:rPr>
        <w:t>z 1 oddziałem przedszkolnym, świetlicą i stołówką,</w:t>
      </w:r>
    </w:p>
    <w:p w:rsidR="00A668E3" w:rsidRPr="00AD4835" w:rsidRDefault="00A668E3" w:rsidP="00EF58D6">
      <w:pPr>
        <w:pStyle w:val="Akapitzlist"/>
        <w:numPr>
          <w:ilvl w:val="0"/>
          <w:numId w:val="101"/>
        </w:numPr>
        <w:autoSpaceDE w:val="0"/>
        <w:autoSpaceDN w:val="0"/>
        <w:adjustRightInd w:val="0"/>
        <w:spacing w:line="22" w:lineRule="atLeast"/>
        <w:jc w:val="both"/>
        <w:rPr>
          <w:sz w:val="24"/>
          <w:szCs w:val="24"/>
        </w:rPr>
      </w:pPr>
      <w:r w:rsidRPr="00AD4835">
        <w:rPr>
          <w:sz w:val="24"/>
          <w:szCs w:val="24"/>
        </w:rPr>
        <w:t>25 oddziałowa Szkoła Podstawowa im. Agaty Mróz w Niemczu z 2 oddziałami przedszkolnymi, świetlicą i stołówką,</w:t>
      </w:r>
    </w:p>
    <w:p w:rsidR="00A668E3" w:rsidRPr="00AD4835" w:rsidRDefault="00A668E3" w:rsidP="00EF58D6">
      <w:pPr>
        <w:pStyle w:val="Akapitzlist"/>
        <w:numPr>
          <w:ilvl w:val="0"/>
          <w:numId w:val="101"/>
        </w:numPr>
        <w:autoSpaceDE w:val="0"/>
        <w:autoSpaceDN w:val="0"/>
        <w:adjustRightInd w:val="0"/>
        <w:spacing w:line="22" w:lineRule="atLeast"/>
        <w:jc w:val="both"/>
        <w:rPr>
          <w:sz w:val="24"/>
          <w:szCs w:val="24"/>
        </w:rPr>
      </w:pPr>
      <w:r w:rsidRPr="00AD4835">
        <w:rPr>
          <w:sz w:val="24"/>
          <w:szCs w:val="24"/>
        </w:rPr>
        <w:t xml:space="preserve">11 oddziałowa Szkoła Podstawowa im. Janusza Korczaka w Żołędowie ze świetlicą </w:t>
      </w:r>
      <w:r w:rsidRPr="00AD4835">
        <w:rPr>
          <w:sz w:val="24"/>
          <w:szCs w:val="24"/>
        </w:rPr>
        <w:br/>
        <w:t>i stołówką,</w:t>
      </w:r>
    </w:p>
    <w:p w:rsidR="00A668E3" w:rsidRPr="00AD4835" w:rsidRDefault="00A668E3" w:rsidP="00EF58D6">
      <w:pPr>
        <w:pStyle w:val="Akapitzlist"/>
        <w:numPr>
          <w:ilvl w:val="0"/>
          <w:numId w:val="101"/>
        </w:numPr>
        <w:autoSpaceDE w:val="0"/>
        <w:autoSpaceDN w:val="0"/>
        <w:adjustRightInd w:val="0"/>
        <w:spacing w:line="22" w:lineRule="atLeast"/>
        <w:jc w:val="both"/>
        <w:rPr>
          <w:sz w:val="24"/>
          <w:szCs w:val="24"/>
        </w:rPr>
      </w:pPr>
      <w:r w:rsidRPr="00AD4835">
        <w:rPr>
          <w:sz w:val="24"/>
          <w:szCs w:val="24"/>
        </w:rPr>
        <w:t xml:space="preserve">37 oddziałowa Szkoła Podstawowa im. Polskich Olimpijczyków w Osielsku </w:t>
      </w:r>
      <w:r w:rsidR="00ED4397">
        <w:rPr>
          <w:sz w:val="24"/>
          <w:szCs w:val="24"/>
        </w:rPr>
        <w:br/>
      </w:r>
      <w:r w:rsidRPr="00AD4835">
        <w:rPr>
          <w:sz w:val="24"/>
          <w:szCs w:val="24"/>
        </w:rPr>
        <w:t>z 3 oddziałami przedszkolnymi, świetlicą i stołówką,</w:t>
      </w:r>
    </w:p>
    <w:p w:rsidR="00A668E3" w:rsidRPr="00A668E3" w:rsidRDefault="00A668E3" w:rsidP="00714834">
      <w:pPr>
        <w:tabs>
          <w:tab w:val="left" w:pos="426"/>
        </w:tabs>
        <w:autoSpaceDE w:val="0"/>
        <w:autoSpaceDN w:val="0"/>
        <w:adjustRightInd w:val="0"/>
        <w:spacing w:after="0" w:line="22" w:lineRule="atLeast"/>
        <w:ind w:left="1080" w:hanging="1080"/>
        <w:jc w:val="both"/>
        <w:rPr>
          <w:rFonts w:ascii="Times New Roman" w:hAnsi="Times New Roman" w:cs="Times New Roman"/>
          <w:sz w:val="24"/>
          <w:szCs w:val="24"/>
        </w:rPr>
      </w:pPr>
      <w:r w:rsidRPr="00A668E3">
        <w:rPr>
          <w:rFonts w:ascii="Times New Roman" w:hAnsi="Times New Roman" w:cs="Times New Roman"/>
          <w:sz w:val="24"/>
          <w:szCs w:val="24"/>
        </w:rPr>
        <w:t xml:space="preserve">2) </w:t>
      </w:r>
      <w:r w:rsidRPr="00A668E3">
        <w:rPr>
          <w:rFonts w:ascii="Times New Roman" w:hAnsi="Times New Roman" w:cs="Times New Roman"/>
          <w:sz w:val="24"/>
          <w:szCs w:val="24"/>
        </w:rPr>
        <w:tab/>
        <w:t>6 oddziałowe Publiczne Przedszkole nr 1 w Osielsku,</w:t>
      </w:r>
    </w:p>
    <w:p w:rsidR="00A668E3" w:rsidRPr="00A668E3" w:rsidRDefault="00A668E3" w:rsidP="00714834">
      <w:pPr>
        <w:tabs>
          <w:tab w:val="left" w:pos="426"/>
        </w:tabs>
        <w:spacing w:after="0" w:line="22" w:lineRule="atLeast"/>
        <w:rPr>
          <w:rFonts w:ascii="Times New Roman" w:hAnsi="Times New Roman" w:cs="Times New Roman"/>
          <w:sz w:val="24"/>
          <w:szCs w:val="24"/>
        </w:rPr>
      </w:pPr>
      <w:r w:rsidRPr="00A668E3">
        <w:rPr>
          <w:rFonts w:ascii="Times New Roman" w:hAnsi="Times New Roman" w:cs="Times New Roman"/>
          <w:sz w:val="24"/>
          <w:szCs w:val="24"/>
        </w:rPr>
        <w:t xml:space="preserve">3) </w:t>
      </w:r>
      <w:r w:rsidRPr="00A668E3">
        <w:rPr>
          <w:rFonts w:ascii="Times New Roman" w:hAnsi="Times New Roman" w:cs="Times New Roman"/>
          <w:sz w:val="24"/>
          <w:szCs w:val="24"/>
        </w:rPr>
        <w:tab/>
        <w:t>przedszkola niepubliczne:</w:t>
      </w:r>
    </w:p>
    <w:p w:rsidR="00A668E3" w:rsidRPr="00A668E3" w:rsidRDefault="00A668E3" w:rsidP="00EF58D6">
      <w:pPr>
        <w:numPr>
          <w:ilvl w:val="0"/>
          <w:numId w:val="102"/>
        </w:numPr>
        <w:tabs>
          <w:tab w:val="clear" w:pos="360"/>
        </w:tabs>
        <w:spacing w:after="0" w:line="22" w:lineRule="atLeast"/>
        <w:ind w:left="720"/>
        <w:jc w:val="both"/>
        <w:rPr>
          <w:rFonts w:ascii="Times New Roman" w:hAnsi="Times New Roman" w:cs="Times New Roman"/>
          <w:sz w:val="24"/>
          <w:szCs w:val="24"/>
        </w:rPr>
      </w:pPr>
      <w:r w:rsidRPr="00A668E3">
        <w:rPr>
          <w:rFonts w:ascii="Times New Roman" w:hAnsi="Times New Roman" w:cs="Times New Roman"/>
          <w:sz w:val="24"/>
          <w:szCs w:val="24"/>
        </w:rPr>
        <w:t xml:space="preserve">Przedszkole Dobrego Pasterza w Żołędowie, </w:t>
      </w:r>
    </w:p>
    <w:p w:rsidR="00A668E3" w:rsidRPr="00A668E3" w:rsidRDefault="00A668E3" w:rsidP="00EF58D6">
      <w:pPr>
        <w:numPr>
          <w:ilvl w:val="0"/>
          <w:numId w:val="102"/>
        </w:numPr>
        <w:tabs>
          <w:tab w:val="clear" w:pos="360"/>
        </w:tabs>
        <w:spacing w:after="0" w:line="22" w:lineRule="atLeast"/>
        <w:ind w:left="720"/>
        <w:jc w:val="both"/>
        <w:rPr>
          <w:rFonts w:ascii="Times New Roman" w:hAnsi="Times New Roman" w:cs="Times New Roman"/>
          <w:sz w:val="24"/>
          <w:szCs w:val="24"/>
        </w:rPr>
      </w:pPr>
      <w:r w:rsidRPr="00A668E3">
        <w:rPr>
          <w:rFonts w:ascii="Times New Roman" w:hAnsi="Times New Roman" w:cs="Times New Roman"/>
          <w:sz w:val="24"/>
          <w:szCs w:val="24"/>
        </w:rPr>
        <w:t xml:space="preserve">Niepubliczne Przedszkole Anglojęzyczne „Tęczowa Kraina” w Niemczu, </w:t>
      </w:r>
    </w:p>
    <w:p w:rsidR="00A668E3" w:rsidRPr="00A668E3" w:rsidRDefault="00A668E3" w:rsidP="00EF58D6">
      <w:pPr>
        <w:numPr>
          <w:ilvl w:val="0"/>
          <w:numId w:val="102"/>
        </w:numPr>
        <w:tabs>
          <w:tab w:val="clear" w:pos="360"/>
        </w:tabs>
        <w:spacing w:after="0" w:line="22" w:lineRule="atLeast"/>
        <w:ind w:left="720"/>
        <w:jc w:val="both"/>
        <w:rPr>
          <w:rFonts w:ascii="Times New Roman" w:hAnsi="Times New Roman" w:cs="Times New Roman"/>
          <w:sz w:val="24"/>
          <w:szCs w:val="24"/>
        </w:rPr>
      </w:pPr>
      <w:r w:rsidRPr="00A668E3">
        <w:rPr>
          <w:rFonts w:ascii="Times New Roman" w:hAnsi="Times New Roman" w:cs="Times New Roman"/>
          <w:sz w:val="24"/>
          <w:szCs w:val="24"/>
        </w:rPr>
        <w:t xml:space="preserve">Przedszkole Niepubliczne „Chatka Puchatka” w Osielsku, </w:t>
      </w:r>
    </w:p>
    <w:p w:rsidR="00A668E3" w:rsidRPr="00A668E3" w:rsidRDefault="00A668E3" w:rsidP="00EF58D6">
      <w:pPr>
        <w:numPr>
          <w:ilvl w:val="0"/>
          <w:numId w:val="102"/>
        </w:numPr>
        <w:tabs>
          <w:tab w:val="clear" w:pos="360"/>
        </w:tabs>
        <w:spacing w:after="0" w:line="22" w:lineRule="atLeast"/>
        <w:ind w:left="720"/>
        <w:jc w:val="both"/>
        <w:rPr>
          <w:rFonts w:ascii="Times New Roman" w:hAnsi="Times New Roman" w:cs="Times New Roman"/>
          <w:sz w:val="24"/>
          <w:szCs w:val="24"/>
        </w:rPr>
      </w:pPr>
      <w:r w:rsidRPr="00A668E3">
        <w:rPr>
          <w:rFonts w:ascii="Times New Roman" w:hAnsi="Times New Roman" w:cs="Times New Roman"/>
          <w:sz w:val="24"/>
          <w:szCs w:val="24"/>
        </w:rPr>
        <w:t>Przedszkole Niepubliczne „</w:t>
      </w:r>
      <w:proofErr w:type="spellStart"/>
      <w:r w:rsidRPr="00A668E3">
        <w:rPr>
          <w:rFonts w:ascii="Times New Roman" w:hAnsi="Times New Roman" w:cs="Times New Roman"/>
          <w:sz w:val="24"/>
          <w:szCs w:val="24"/>
        </w:rPr>
        <w:t>Humpty</w:t>
      </w:r>
      <w:proofErr w:type="spellEnd"/>
      <w:r w:rsidRPr="00A668E3">
        <w:rPr>
          <w:rFonts w:ascii="Times New Roman" w:hAnsi="Times New Roman" w:cs="Times New Roman"/>
          <w:sz w:val="24"/>
          <w:szCs w:val="24"/>
        </w:rPr>
        <w:t xml:space="preserve"> </w:t>
      </w:r>
      <w:proofErr w:type="spellStart"/>
      <w:r w:rsidRPr="00A668E3">
        <w:rPr>
          <w:rFonts w:ascii="Times New Roman" w:hAnsi="Times New Roman" w:cs="Times New Roman"/>
          <w:sz w:val="24"/>
          <w:szCs w:val="24"/>
        </w:rPr>
        <w:t>Dumpty</w:t>
      </w:r>
      <w:proofErr w:type="spellEnd"/>
      <w:r w:rsidRPr="00A668E3">
        <w:rPr>
          <w:rFonts w:ascii="Times New Roman" w:hAnsi="Times New Roman" w:cs="Times New Roman"/>
          <w:sz w:val="24"/>
          <w:szCs w:val="24"/>
        </w:rPr>
        <w:t xml:space="preserve">” w Żołędowie, </w:t>
      </w:r>
    </w:p>
    <w:p w:rsidR="00A668E3" w:rsidRPr="00A668E3" w:rsidRDefault="00A668E3" w:rsidP="00EF58D6">
      <w:pPr>
        <w:numPr>
          <w:ilvl w:val="0"/>
          <w:numId w:val="102"/>
        </w:numPr>
        <w:tabs>
          <w:tab w:val="clear" w:pos="360"/>
        </w:tabs>
        <w:spacing w:after="0" w:line="22" w:lineRule="atLeast"/>
        <w:ind w:left="720"/>
        <w:jc w:val="both"/>
        <w:rPr>
          <w:rFonts w:ascii="Times New Roman" w:hAnsi="Times New Roman" w:cs="Times New Roman"/>
          <w:sz w:val="24"/>
          <w:szCs w:val="24"/>
        </w:rPr>
      </w:pPr>
      <w:r w:rsidRPr="00A668E3">
        <w:rPr>
          <w:rFonts w:ascii="Times New Roman" w:hAnsi="Times New Roman" w:cs="Times New Roman"/>
          <w:sz w:val="24"/>
          <w:szCs w:val="24"/>
        </w:rPr>
        <w:t>Przedszkole Dziecięcy Świat Montessori w Niemczu,</w:t>
      </w:r>
    </w:p>
    <w:p w:rsidR="00A668E3" w:rsidRPr="00A668E3" w:rsidRDefault="00A668E3" w:rsidP="00EF58D6">
      <w:pPr>
        <w:numPr>
          <w:ilvl w:val="0"/>
          <w:numId w:val="102"/>
        </w:numPr>
        <w:tabs>
          <w:tab w:val="clear" w:pos="360"/>
        </w:tabs>
        <w:spacing w:after="0" w:line="22" w:lineRule="atLeast"/>
        <w:ind w:left="720"/>
        <w:jc w:val="both"/>
        <w:rPr>
          <w:rFonts w:ascii="Times New Roman" w:hAnsi="Times New Roman" w:cs="Times New Roman"/>
          <w:sz w:val="24"/>
          <w:szCs w:val="24"/>
        </w:rPr>
      </w:pPr>
      <w:r w:rsidRPr="00A668E3">
        <w:rPr>
          <w:rFonts w:ascii="Times New Roman" w:hAnsi="Times New Roman" w:cs="Times New Roman"/>
          <w:sz w:val="24"/>
          <w:szCs w:val="24"/>
        </w:rPr>
        <w:t>Przedszkole Niepubliczne „Zameczek II” w Osielsku,</w:t>
      </w:r>
    </w:p>
    <w:p w:rsidR="00A668E3" w:rsidRPr="00A668E3" w:rsidRDefault="00A668E3" w:rsidP="00EF58D6">
      <w:pPr>
        <w:numPr>
          <w:ilvl w:val="0"/>
          <w:numId w:val="102"/>
        </w:numPr>
        <w:tabs>
          <w:tab w:val="clear" w:pos="360"/>
        </w:tabs>
        <w:spacing w:after="0" w:line="22" w:lineRule="atLeast"/>
        <w:ind w:left="720"/>
        <w:jc w:val="both"/>
        <w:rPr>
          <w:rFonts w:ascii="Times New Roman" w:hAnsi="Times New Roman" w:cs="Times New Roman"/>
          <w:sz w:val="24"/>
          <w:szCs w:val="24"/>
        </w:rPr>
      </w:pPr>
      <w:r w:rsidRPr="00A668E3">
        <w:rPr>
          <w:rFonts w:ascii="Times New Roman" w:hAnsi="Times New Roman" w:cs="Times New Roman"/>
          <w:sz w:val="24"/>
          <w:szCs w:val="24"/>
        </w:rPr>
        <w:t>Przedszkole Niepubliczne Akademia Przedszkolaka w Osielsku,</w:t>
      </w:r>
    </w:p>
    <w:p w:rsidR="00A668E3" w:rsidRPr="00A668E3" w:rsidRDefault="00A668E3" w:rsidP="00EF58D6">
      <w:pPr>
        <w:numPr>
          <w:ilvl w:val="0"/>
          <w:numId w:val="102"/>
        </w:numPr>
        <w:tabs>
          <w:tab w:val="clear" w:pos="360"/>
        </w:tabs>
        <w:spacing w:after="0" w:line="22" w:lineRule="atLeast"/>
        <w:ind w:left="720"/>
        <w:jc w:val="both"/>
        <w:rPr>
          <w:rFonts w:ascii="Times New Roman" w:hAnsi="Times New Roman" w:cs="Times New Roman"/>
          <w:sz w:val="24"/>
          <w:szCs w:val="24"/>
        </w:rPr>
      </w:pPr>
      <w:r w:rsidRPr="00A668E3">
        <w:rPr>
          <w:rFonts w:ascii="Times New Roman" w:hAnsi="Times New Roman" w:cs="Times New Roman"/>
          <w:sz w:val="24"/>
          <w:szCs w:val="24"/>
        </w:rPr>
        <w:t xml:space="preserve">Niepubliczne Przedszkole </w:t>
      </w:r>
      <w:proofErr w:type="spellStart"/>
      <w:r w:rsidRPr="00A668E3">
        <w:rPr>
          <w:rFonts w:ascii="Times New Roman" w:hAnsi="Times New Roman" w:cs="Times New Roman"/>
          <w:sz w:val="24"/>
          <w:szCs w:val="24"/>
        </w:rPr>
        <w:t>Blu</w:t>
      </w:r>
      <w:proofErr w:type="spellEnd"/>
      <w:r w:rsidRPr="00A668E3">
        <w:rPr>
          <w:rFonts w:ascii="Times New Roman" w:hAnsi="Times New Roman" w:cs="Times New Roman"/>
          <w:sz w:val="24"/>
          <w:szCs w:val="24"/>
        </w:rPr>
        <w:t xml:space="preserve"> w Osielsku. </w:t>
      </w:r>
    </w:p>
    <w:p w:rsidR="00A668E3" w:rsidRPr="00A668E3" w:rsidRDefault="00A668E3" w:rsidP="00714834">
      <w:pPr>
        <w:spacing w:after="0" w:line="22" w:lineRule="atLeast"/>
        <w:ind w:left="360"/>
        <w:jc w:val="both"/>
        <w:rPr>
          <w:rFonts w:ascii="Times New Roman" w:eastAsia="MS Mincho" w:hAnsi="Times New Roman" w:cs="Times New Roman"/>
          <w:color w:val="FF0000"/>
          <w:sz w:val="24"/>
          <w:szCs w:val="24"/>
          <w:u w:val="single"/>
        </w:rPr>
      </w:pPr>
    </w:p>
    <w:p w:rsidR="00A668E3" w:rsidRPr="00A668E3" w:rsidRDefault="00A668E3" w:rsidP="00714834">
      <w:pPr>
        <w:spacing w:after="0" w:line="22" w:lineRule="atLeast"/>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 xml:space="preserve">We wszystkich szkołach działają świetlice szkolne. Dzieci mają możliwość korzystania ze stołówek. </w:t>
      </w:r>
    </w:p>
    <w:p w:rsidR="00A668E3" w:rsidRPr="00A668E3" w:rsidRDefault="00A668E3" w:rsidP="00714834">
      <w:pPr>
        <w:spacing w:after="0" w:line="22" w:lineRule="atLeast"/>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 xml:space="preserve">Obsługę administracyjną i księgową placówek oświatowych prowadzi Zespół do spraw oświaty w Osielsku. </w:t>
      </w:r>
    </w:p>
    <w:p w:rsidR="000C5B18" w:rsidRDefault="00A668E3" w:rsidP="00714834">
      <w:pPr>
        <w:spacing w:after="0" w:line="22" w:lineRule="atLeast"/>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Wg stanu na dzień 30 września 2020 r. we wszystkich publicznych placówkach oświatowych prowadzonych przez Gminę Osielsko w roku szkolnym 2020/2021 uczyło się 1</w:t>
      </w:r>
      <w:r w:rsidR="00871BDA">
        <w:rPr>
          <w:rFonts w:ascii="Times New Roman" w:eastAsia="MS Mincho" w:hAnsi="Times New Roman" w:cs="Times New Roman"/>
          <w:sz w:val="24"/>
          <w:szCs w:val="24"/>
        </w:rPr>
        <w:t>.</w:t>
      </w:r>
      <w:r w:rsidRPr="00A668E3">
        <w:rPr>
          <w:rFonts w:ascii="Times New Roman" w:eastAsia="MS Mincho" w:hAnsi="Times New Roman" w:cs="Times New Roman"/>
          <w:sz w:val="24"/>
          <w:szCs w:val="24"/>
        </w:rPr>
        <w:t>970 uczniów</w:t>
      </w:r>
      <w:r w:rsidR="000C5B18">
        <w:rPr>
          <w:rFonts w:ascii="Times New Roman" w:eastAsia="MS Mincho" w:hAnsi="Times New Roman" w:cs="Times New Roman"/>
          <w:sz w:val="24"/>
          <w:szCs w:val="24"/>
        </w:rPr>
        <w:t>,</w:t>
      </w:r>
      <w:r w:rsidRPr="00A668E3">
        <w:rPr>
          <w:rFonts w:ascii="Times New Roman" w:eastAsia="MS Mincho" w:hAnsi="Times New Roman" w:cs="Times New Roman"/>
          <w:sz w:val="24"/>
          <w:szCs w:val="24"/>
        </w:rPr>
        <w:t xml:space="preserve"> w tym</w:t>
      </w:r>
      <w:r w:rsidR="000C5B18">
        <w:rPr>
          <w:rFonts w:ascii="Times New Roman" w:eastAsia="MS Mincho" w:hAnsi="Times New Roman" w:cs="Times New Roman"/>
          <w:sz w:val="24"/>
          <w:szCs w:val="24"/>
        </w:rPr>
        <w:t>:</w:t>
      </w:r>
    </w:p>
    <w:p w:rsidR="000C5B18" w:rsidRPr="000C5B18" w:rsidRDefault="00A668E3" w:rsidP="00EF58D6">
      <w:pPr>
        <w:pStyle w:val="Akapitzlist"/>
        <w:numPr>
          <w:ilvl w:val="0"/>
          <w:numId w:val="103"/>
        </w:numPr>
        <w:spacing w:line="22" w:lineRule="atLeast"/>
        <w:jc w:val="both"/>
        <w:rPr>
          <w:rFonts w:eastAsia="MS Mincho"/>
          <w:sz w:val="24"/>
          <w:szCs w:val="24"/>
        </w:rPr>
      </w:pPr>
      <w:r w:rsidRPr="000C5B18">
        <w:rPr>
          <w:rFonts w:eastAsia="MS Mincho"/>
          <w:sz w:val="24"/>
          <w:szCs w:val="24"/>
        </w:rPr>
        <w:t xml:space="preserve">150 dzieci w przedszkolu, </w:t>
      </w:r>
    </w:p>
    <w:p w:rsidR="000C5B18" w:rsidRPr="000C5B18" w:rsidRDefault="00A668E3" w:rsidP="00EF58D6">
      <w:pPr>
        <w:pStyle w:val="Akapitzlist"/>
        <w:numPr>
          <w:ilvl w:val="0"/>
          <w:numId w:val="103"/>
        </w:numPr>
        <w:spacing w:line="22" w:lineRule="atLeast"/>
        <w:jc w:val="both"/>
        <w:rPr>
          <w:rFonts w:eastAsia="MS Mincho"/>
          <w:sz w:val="24"/>
          <w:szCs w:val="24"/>
        </w:rPr>
      </w:pPr>
      <w:r w:rsidRPr="000C5B18">
        <w:rPr>
          <w:rFonts w:eastAsia="MS Mincho"/>
          <w:sz w:val="24"/>
          <w:szCs w:val="24"/>
        </w:rPr>
        <w:t xml:space="preserve">144 w oddziałach przedszkolnych w szkołach podstawowych </w:t>
      </w:r>
    </w:p>
    <w:p w:rsidR="00A668E3" w:rsidRPr="000C5B18" w:rsidRDefault="00A668E3" w:rsidP="00EF58D6">
      <w:pPr>
        <w:pStyle w:val="Akapitzlist"/>
        <w:numPr>
          <w:ilvl w:val="0"/>
          <w:numId w:val="103"/>
        </w:numPr>
        <w:spacing w:line="22" w:lineRule="atLeast"/>
        <w:jc w:val="both"/>
        <w:rPr>
          <w:rFonts w:eastAsia="MS Mincho"/>
          <w:sz w:val="24"/>
          <w:szCs w:val="24"/>
        </w:rPr>
      </w:pPr>
      <w:r w:rsidRPr="000C5B18">
        <w:rPr>
          <w:rFonts w:eastAsia="MS Mincho"/>
          <w:sz w:val="24"/>
          <w:szCs w:val="24"/>
        </w:rPr>
        <w:lastRenderedPageBreak/>
        <w:t>1</w:t>
      </w:r>
      <w:r w:rsidR="00871BDA" w:rsidRPr="000C5B18">
        <w:rPr>
          <w:rFonts w:eastAsia="MS Mincho"/>
          <w:sz w:val="24"/>
          <w:szCs w:val="24"/>
        </w:rPr>
        <w:t>.</w:t>
      </w:r>
      <w:r w:rsidRPr="000C5B18">
        <w:rPr>
          <w:rFonts w:eastAsia="MS Mincho"/>
          <w:sz w:val="24"/>
          <w:szCs w:val="24"/>
        </w:rPr>
        <w:t>676 w szkołach podstawowych.</w:t>
      </w:r>
    </w:p>
    <w:p w:rsidR="00A668E3" w:rsidRPr="00A668E3" w:rsidRDefault="00A668E3" w:rsidP="00714834">
      <w:pPr>
        <w:spacing w:after="0" w:line="22" w:lineRule="atLeast"/>
        <w:jc w:val="both"/>
        <w:rPr>
          <w:rFonts w:ascii="Times New Roman" w:eastAsia="MS Mincho" w:hAnsi="Times New Roman" w:cs="Times New Roman"/>
          <w:color w:val="FF0000"/>
          <w:sz w:val="24"/>
          <w:szCs w:val="24"/>
          <w:u w:val="single"/>
        </w:rPr>
      </w:pPr>
    </w:p>
    <w:p w:rsidR="00A668E3" w:rsidRPr="00A668E3" w:rsidRDefault="00A668E3" w:rsidP="00714834">
      <w:pPr>
        <w:spacing w:after="0" w:line="22" w:lineRule="atLeast"/>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Realizacja planów finansowych</w:t>
      </w:r>
      <w:r w:rsidR="00EB4254">
        <w:rPr>
          <w:rFonts w:ascii="Times New Roman" w:eastAsia="MS Mincho" w:hAnsi="Times New Roman" w:cs="Times New Roman"/>
          <w:sz w:val="24"/>
          <w:szCs w:val="24"/>
        </w:rPr>
        <w:t xml:space="preserve"> ujętych w Sprawozdaniu Rb-28S</w:t>
      </w:r>
      <w:r w:rsidRPr="00A668E3">
        <w:rPr>
          <w:rFonts w:ascii="Times New Roman" w:eastAsia="MS Mincho" w:hAnsi="Times New Roman" w:cs="Times New Roman"/>
          <w:sz w:val="24"/>
          <w:szCs w:val="24"/>
        </w:rPr>
        <w:t xml:space="preserve"> (obejmujących wydatki </w:t>
      </w:r>
      <w:r w:rsidR="004937B0">
        <w:rPr>
          <w:rFonts w:ascii="Times New Roman" w:eastAsia="MS Mincho" w:hAnsi="Times New Roman" w:cs="Times New Roman"/>
          <w:sz w:val="24"/>
          <w:szCs w:val="24"/>
        </w:rPr>
        <w:br/>
      </w:r>
      <w:r w:rsidRPr="00A668E3">
        <w:rPr>
          <w:rFonts w:ascii="Times New Roman" w:eastAsia="MS Mincho" w:hAnsi="Times New Roman" w:cs="Times New Roman"/>
          <w:sz w:val="24"/>
          <w:szCs w:val="24"/>
        </w:rPr>
        <w:t xml:space="preserve">w działach 750, 754, 801 i 854 wymienionych wyżej </w:t>
      </w:r>
      <w:r w:rsidR="004937B0">
        <w:rPr>
          <w:rFonts w:ascii="Times New Roman" w:eastAsia="MS Mincho" w:hAnsi="Times New Roman" w:cs="Times New Roman"/>
          <w:sz w:val="24"/>
          <w:szCs w:val="24"/>
        </w:rPr>
        <w:t>publicznych placówek oświatowych)</w:t>
      </w:r>
      <w:r w:rsidRPr="00A668E3">
        <w:rPr>
          <w:rFonts w:ascii="Times New Roman" w:eastAsia="MS Mincho" w:hAnsi="Times New Roman" w:cs="Times New Roman"/>
          <w:sz w:val="24"/>
          <w:szCs w:val="24"/>
        </w:rPr>
        <w:t xml:space="preserve"> przedstawia się następująco: </w:t>
      </w:r>
    </w:p>
    <w:p w:rsidR="00A668E3" w:rsidRPr="00A668E3" w:rsidRDefault="00A668E3" w:rsidP="00EF58D6">
      <w:pPr>
        <w:numPr>
          <w:ilvl w:val="0"/>
          <w:numId w:val="97"/>
        </w:numPr>
        <w:tabs>
          <w:tab w:val="num" w:pos="284"/>
        </w:tabs>
        <w:spacing w:after="0" w:line="22" w:lineRule="atLeast"/>
        <w:ind w:left="284" w:hanging="284"/>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Szkoła Podstawowa im. Jana Pawła II w Maksymilianowie: plan 4</w:t>
      </w:r>
      <w:r w:rsidR="00A87E2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116</w:t>
      </w:r>
      <w:r w:rsidR="00A87E2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833,79 zł, wykonanie 1</w:t>
      </w:r>
      <w:r w:rsidR="00A87E2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751</w:t>
      </w:r>
      <w:r w:rsidR="00A87E2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392,70 zł, co stanowi 42,54 % planu,</w:t>
      </w:r>
    </w:p>
    <w:p w:rsidR="00A668E3" w:rsidRPr="00A668E3" w:rsidRDefault="00A668E3" w:rsidP="00EF58D6">
      <w:pPr>
        <w:numPr>
          <w:ilvl w:val="0"/>
          <w:numId w:val="97"/>
        </w:numPr>
        <w:tabs>
          <w:tab w:val="num" w:pos="284"/>
        </w:tabs>
        <w:spacing w:after="0" w:line="22" w:lineRule="atLeast"/>
        <w:ind w:left="284" w:hanging="284"/>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Szkoła Podstawowa im. Agaty Mróz w Niemczu: plan 6</w:t>
      </w:r>
      <w:r w:rsidR="00A87E2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799</w:t>
      </w:r>
      <w:r w:rsidR="00A87E2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 586,34 zł, wykonanie 3</w:t>
      </w:r>
      <w:r w:rsidR="00A87E2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076</w:t>
      </w:r>
      <w:r w:rsidR="00A87E2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 xml:space="preserve">561,98 zł, co stanowi 45,25 % planu, </w:t>
      </w:r>
    </w:p>
    <w:p w:rsidR="00A668E3" w:rsidRPr="00A668E3" w:rsidRDefault="00A668E3" w:rsidP="00EF58D6">
      <w:pPr>
        <w:numPr>
          <w:ilvl w:val="0"/>
          <w:numId w:val="97"/>
        </w:numPr>
        <w:tabs>
          <w:tab w:val="num" w:pos="284"/>
        </w:tabs>
        <w:spacing w:after="0" w:line="22" w:lineRule="atLeast"/>
        <w:ind w:left="284" w:hanging="284"/>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Szkoła Podstawowa im. Janusza Korczaka w Żołędowie: plan 3</w:t>
      </w:r>
      <w:r w:rsidR="0052693E">
        <w:rPr>
          <w:rFonts w:ascii="Times New Roman" w:eastAsia="MS Mincho" w:hAnsi="Times New Roman" w:cs="Times New Roman"/>
          <w:sz w:val="24"/>
          <w:szCs w:val="24"/>
        </w:rPr>
        <w:t>.</w:t>
      </w:r>
      <w:r w:rsidRPr="00A668E3">
        <w:rPr>
          <w:rFonts w:ascii="Times New Roman" w:eastAsia="MS Mincho" w:hAnsi="Times New Roman" w:cs="Times New Roman"/>
          <w:sz w:val="24"/>
          <w:szCs w:val="24"/>
        </w:rPr>
        <w:t>547</w:t>
      </w:r>
      <w:r w:rsidR="0052693E">
        <w:rPr>
          <w:rFonts w:ascii="Times New Roman" w:eastAsia="MS Mincho" w:hAnsi="Times New Roman" w:cs="Times New Roman"/>
          <w:sz w:val="24"/>
          <w:szCs w:val="24"/>
        </w:rPr>
        <w:t>.</w:t>
      </w:r>
      <w:r w:rsidRPr="00A668E3">
        <w:rPr>
          <w:rFonts w:ascii="Times New Roman" w:eastAsia="MS Mincho" w:hAnsi="Times New Roman" w:cs="Times New Roman"/>
          <w:sz w:val="24"/>
          <w:szCs w:val="24"/>
        </w:rPr>
        <w:t>705,73 zł, wykonanie 1</w:t>
      </w:r>
      <w:r w:rsidR="0052693E">
        <w:rPr>
          <w:rFonts w:ascii="Times New Roman" w:eastAsia="MS Mincho" w:hAnsi="Times New Roman" w:cs="Times New Roman"/>
          <w:sz w:val="24"/>
          <w:szCs w:val="24"/>
        </w:rPr>
        <w:t>.</w:t>
      </w:r>
      <w:r w:rsidRPr="00A668E3">
        <w:rPr>
          <w:rFonts w:ascii="Times New Roman" w:eastAsia="MS Mincho" w:hAnsi="Times New Roman" w:cs="Times New Roman"/>
          <w:sz w:val="24"/>
          <w:szCs w:val="24"/>
        </w:rPr>
        <w:t>547</w:t>
      </w:r>
      <w:r w:rsidR="0052693E">
        <w:rPr>
          <w:rFonts w:ascii="Times New Roman" w:eastAsia="MS Mincho" w:hAnsi="Times New Roman" w:cs="Times New Roman"/>
          <w:sz w:val="24"/>
          <w:szCs w:val="24"/>
        </w:rPr>
        <w:t>.</w:t>
      </w:r>
      <w:r w:rsidRPr="00A668E3">
        <w:rPr>
          <w:rFonts w:ascii="Times New Roman" w:eastAsia="MS Mincho" w:hAnsi="Times New Roman" w:cs="Times New Roman"/>
          <w:sz w:val="24"/>
          <w:szCs w:val="24"/>
        </w:rPr>
        <w:t>962,42 tj. 43,63 %</w:t>
      </w:r>
    </w:p>
    <w:p w:rsidR="00A668E3" w:rsidRPr="00A668E3" w:rsidRDefault="00A668E3" w:rsidP="00EF58D6">
      <w:pPr>
        <w:numPr>
          <w:ilvl w:val="0"/>
          <w:numId w:val="97"/>
        </w:numPr>
        <w:tabs>
          <w:tab w:val="num" w:pos="284"/>
        </w:tabs>
        <w:spacing w:after="0" w:line="22" w:lineRule="atLeast"/>
        <w:ind w:left="284" w:hanging="284"/>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Szkoła Podstawowa im. Polskich Olimpijczyków w Osielsku, plan 9</w:t>
      </w:r>
      <w:r w:rsidR="00A87E2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387</w:t>
      </w:r>
      <w:r w:rsidR="007F6606">
        <w:rPr>
          <w:rFonts w:ascii="Times New Roman" w:eastAsia="MS Mincho" w:hAnsi="Times New Roman" w:cs="Times New Roman"/>
          <w:sz w:val="24"/>
          <w:szCs w:val="24"/>
        </w:rPr>
        <w:t>.</w:t>
      </w:r>
      <w:r w:rsidRPr="00A668E3">
        <w:rPr>
          <w:rFonts w:ascii="Times New Roman" w:eastAsia="MS Mincho" w:hAnsi="Times New Roman" w:cs="Times New Roman"/>
          <w:sz w:val="24"/>
          <w:szCs w:val="24"/>
        </w:rPr>
        <w:t>635,94 zł, wykonanie 4</w:t>
      </w:r>
      <w:r w:rsidR="007F6606">
        <w:rPr>
          <w:rFonts w:ascii="Times New Roman" w:eastAsia="MS Mincho" w:hAnsi="Times New Roman" w:cs="Times New Roman"/>
          <w:sz w:val="24"/>
          <w:szCs w:val="24"/>
        </w:rPr>
        <w:t>.</w:t>
      </w:r>
      <w:r w:rsidRPr="00A668E3">
        <w:rPr>
          <w:rFonts w:ascii="Times New Roman" w:eastAsia="MS Mincho" w:hAnsi="Times New Roman" w:cs="Times New Roman"/>
          <w:sz w:val="24"/>
          <w:szCs w:val="24"/>
        </w:rPr>
        <w:t>445</w:t>
      </w:r>
      <w:r w:rsidR="007F6606">
        <w:rPr>
          <w:rFonts w:ascii="Times New Roman" w:eastAsia="MS Mincho" w:hAnsi="Times New Roman" w:cs="Times New Roman"/>
          <w:sz w:val="24"/>
          <w:szCs w:val="24"/>
        </w:rPr>
        <w:t>.</w:t>
      </w:r>
      <w:r w:rsidRPr="00A668E3">
        <w:rPr>
          <w:rFonts w:ascii="Times New Roman" w:eastAsia="MS Mincho" w:hAnsi="Times New Roman" w:cs="Times New Roman"/>
          <w:sz w:val="24"/>
          <w:szCs w:val="24"/>
        </w:rPr>
        <w:t xml:space="preserve">313,00 tj. 47,35 % </w:t>
      </w:r>
    </w:p>
    <w:p w:rsidR="00A668E3" w:rsidRPr="00A668E3" w:rsidRDefault="00A668E3" w:rsidP="00EF58D6">
      <w:pPr>
        <w:numPr>
          <w:ilvl w:val="0"/>
          <w:numId w:val="97"/>
        </w:numPr>
        <w:tabs>
          <w:tab w:val="num" w:pos="284"/>
        </w:tabs>
        <w:spacing w:after="0" w:line="22" w:lineRule="atLeast"/>
        <w:ind w:left="284" w:hanging="284"/>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Publiczne Przedszkole nr 1 w Osielsku: plan 2</w:t>
      </w:r>
      <w:r w:rsidR="007F6606">
        <w:rPr>
          <w:rFonts w:ascii="Times New Roman" w:eastAsia="MS Mincho" w:hAnsi="Times New Roman" w:cs="Times New Roman"/>
          <w:sz w:val="24"/>
          <w:szCs w:val="24"/>
        </w:rPr>
        <w:t>.</w:t>
      </w:r>
      <w:r w:rsidRPr="00A668E3">
        <w:rPr>
          <w:rFonts w:ascii="Times New Roman" w:eastAsia="MS Mincho" w:hAnsi="Times New Roman" w:cs="Times New Roman"/>
          <w:sz w:val="24"/>
          <w:szCs w:val="24"/>
        </w:rPr>
        <w:t>215 600,00 zł, wykonanie 1</w:t>
      </w:r>
      <w:r w:rsidR="007F6606">
        <w:rPr>
          <w:rFonts w:ascii="Times New Roman" w:eastAsia="MS Mincho" w:hAnsi="Times New Roman" w:cs="Times New Roman"/>
          <w:sz w:val="24"/>
          <w:szCs w:val="24"/>
        </w:rPr>
        <w:t>.</w:t>
      </w:r>
      <w:r w:rsidRPr="00A668E3">
        <w:rPr>
          <w:rFonts w:ascii="Times New Roman" w:eastAsia="MS Mincho" w:hAnsi="Times New Roman" w:cs="Times New Roman"/>
          <w:sz w:val="24"/>
          <w:szCs w:val="24"/>
        </w:rPr>
        <w:t>048 817,67 zł, co stanowi 47,34 % planu,</w:t>
      </w:r>
    </w:p>
    <w:p w:rsidR="00EB4254" w:rsidRDefault="00EB4254" w:rsidP="00714834">
      <w:pPr>
        <w:spacing w:after="0" w:line="22" w:lineRule="atLeast"/>
        <w:ind w:left="284"/>
        <w:jc w:val="both"/>
        <w:rPr>
          <w:rFonts w:ascii="Times New Roman" w:eastAsia="MS Mincho" w:hAnsi="Times New Roman" w:cs="Times New Roman"/>
          <w:sz w:val="24"/>
          <w:szCs w:val="24"/>
        </w:rPr>
      </w:pPr>
    </w:p>
    <w:p w:rsidR="00EB4254" w:rsidRPr="0025736C" w:rsidRDefault="00EB4254" w:rsidP="00714834">
      <w:pPr>
        <w:spacing w:after="0" w:line="22" w:lineRule="atLeast"/>
        <w:jc w:val="both"/>
        <w:rPr>
          <w:rFonts w:ascii="Times New Roman" w:eastAsia="MS Mincho" w:hAnsi="Times New Roman" w:cs="Times New Roman"/>
          <w:sz w:val="24"/>
          <w:szCs w:val="24"/>
        </w:rPr>
      </w:pPr>
      <w:r w:rsidRPr="0025736C">
        <w:rPr>
          <w:rFonts w:ascii="Times New Roman" w:eastAsia="MS Mincho" w:hAnsi="Times New Roman" w:cs="Times New Roman"/>
          <w:sz w:val="24"/>
          <w:szCs w:val="20"/>
        </w:rPr>
        <w:t>Opis wydatków ujętych w rozdziałach 75085  oraz 75421 przedstawiony został  na stronie</w:t>
      </w:r>
      <w:r w:rsidR="00C97002" w:rsidRPr="0025736C">
        <w:rPr>
          <w:rFonts w:ascii="Times New Roman" w:eastAsia="MS Mincho" w:hAnsi="Times New Roman" w:cs="Times New Roman"/>
          <w:sz w:val="24"/>
          <w:szCs w:val="20"/>
        </w:rPr>
        <w:t xml:space="preserve"> 75 </w:t>
      </w:r>
      <w:r w:rsidR="0025736C" w:rsidRPr="0025736C">
        <w:rPr>
          <w:rFonts w:ascii="Times New Roman" w:eastAsia="MS Mincho" w:hAnsi="Times New Roman" w:cs="Times New Roman"/>
          <w:sz w:val="24"/>
          <w:szCs w:val="20"/>
        </w:rPr>
        <w:t>i 78</w:t>
      </w:r>
      <w:r w:rsidRPr="0025736C">
        <w:rPr>
          <w:rFonts w:ascii="Times New Roman" w:eastAsia="MS Mincho" w:hAnsi="Times New Roman" w:cs="Times New Roman"/>
          <w:sz w:val="24"/>
          <w:szCs w:val="20"/>
        </w:rPr>
        <w:t>.</w:t>
      </w:r>
    </w:p>
    <w:p w:rsidR="00EB4254" w:rsidRPr="005F51A8" w:rsidRDefault="00EB4254" w:rsidP="00714834">
      <w:pPr>
        <w:spacing w:after="0" w:line="22" w:lineRule="atLeast"/>
        <w:ind w:left="720"/>
        <w:contextualSpacing/>
        <w:jc w:val="both"/>
        <w:rPr>
          <w:rFonts w:ascii="Times New Roman" w:eastAsia="MS Mincho" w:hAnsi="Times New Roman" w:cs="Times New Roman"/>
          <w:color w:val="1F497D" w:themeColor="text2"/>
          <w:sz w:val="24"/>
          <w:szCs w:val="20"/>
        </w:rPr>
      </w:pPr>
    </w:p>
    <w:p w:rsidR="00A668E3" w:rsidRPr="00A668E3" w:rsidRDefault="00A668E3" w:rsidP="00714834">
      <w:pPr>
        <w:spacing w:after="0" w:line="22" w:lineRule="atLeast"/>
        <w:rPr>
          <w:rFonts w:ascii="Times New Roman" w:eastAsia="MS Mincho" w:hAnsi="Times New Roman" w:cs="Times New Roman"/>
          <w:sz w:val="24"/>
          <w:szCs w:val="24"/>
          <w:u w:val="single"/>
        </w:rPr>
      </w:pPr>
      <w:r w:rsidRPr="00A668E3">
        <w:rPr>
          <w:rFonts w:ascii="Times New Roman" w:eastAsia="MS Mincho" w:hAnsi="Times New Roman" w:cs="Times New Roman"/>
          <w:sz w:val="24"/>
          <w:szCs w:val="24"/>
          <w:u w:val="single"/>
        </w:rPr>
        <w:t xml:space="preserve">Rozdział 80101- </w:t>
      </w:r>
      <w:r w:rsidR="00FE01B5">
        <w:rPr>
          <w:rFonts w:ascii="Times New Roman" w:eastAsia="MS Mincho" w:hAnsi="Times New Roman" w:cs="Times New Roman"/>
          <w:sz w:val="24"/>
          <w:szCs w:val="24"/>
          <w:u w:val="single"/>
        </w:rPr>
        <w:t>S</w:t>
      </w:r>
      <w:r w:rsidRPr="00A668E3">
        <w:rPr>
          <w:rFonts w:ascii="Times New Roman" w:eastAsia="MS Mincho" w:hAnsi="Times New Roman" w:cs="Times New Roman"/>
          <w:sz w:val="24"/>
          <w:szCs w:val="24"/>
          <w:u w:val="single"/>
        </w:rPr>
        <w:t>zkoły podstawowe</w:t>
      </w:r>
    </w:p>
    <w:p w:rsidR="00B51D80" w:rsidRDefault="00A668E3" w:rsidP="00714834">
      <w:pPr>
        <w:spacing w:after="0" w:line="22" w:lineRule="atLeast"/>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Planowane wydatki 17</w:t>
      </w:r>
      <w:r w:rsidR="00B51D8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849</w:t>
      </w:r>
      <w:r w:rsidR="00B51D8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213,05 zł, wykonanie 8</w:t>
      </w:r>
      <w:r w:rsidR="00B51D8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750</w:t>
      </w:r>
      <w:r w:rsidR="00B51D8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433,24 zł co stanowi 49,02 % planu, w tym:</w:t>
      </w:r>
    </w:p>
    <w:p w:rsidR="00B51D80" w:rsidRDefault="00B51D80" w:rsidP="00714834">
      <w:p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w:t>
      </w:r>
      <w:r w:rsidR="00A668E3" w:rsidRPr="00A668E3">
        <w:rPr>
          <w:rFonts w:ascii="Times New Roman" w:eastAsia="MS Mincho" w:hAnsi="Times New Roman" w:cs="Times New Roman"/>
          <w:sz w:val="24"/>
          <w:szCs w:val="24"/>
        </w:rPr>
        <w:t xml:space="preserve"> wydatki bieżące- plan 17</w:t>
      </w:r>
      <w:r>
        <w:rPr>
          <w:rFonts w:ascii="Times New Roman" w:eastAsia="MS Mincho" w:hAnsi="Times New Roman" w:cs="Times New Roman"/>
          <w:sz w:val="24"/>
          <w:szCs w:val="24"/>
        </w:rPr>
        <w:t>.</w:t>
      </w:r>
      <w:r w:rsidR="00A668E3" w:rsidRPr="00A668E3">
        <w:rPr>
          <w:rFonts w:ascii="Times New Roman" w:eastAsia="MS Mincho" w:hAnsi="Times New Roman" w:cs="Times New Roman"/>
          <w:sz w:val="24"/>
          <w:szCs w:val="24"/>
        </w:rPr>
        <w:t>827</w:t>
      </w:r>
      <w:r>
        <w:rPr>
          <w:rFonts w:ascii="Times New Roman" w:eastAsia="MS Mincho" w:hAnsi="Times New Roman" w:cs="Times New Roman"/>
          <w:sz w:val="24"/>
          <w:szCs w:val="24"/>
        </w:rPr>
        <w:t>.</w:t>
      </w:r>
      <w:r w:rsidR="00A668E3" w:rsidRPr="00A668E3">
        <w:rPr>
          <w:rFonts w:ascii="Times New Roman" w:eastAsia="MS Mincho" w:hAnsi="Times New Roman" w:cs="Times New Roman"/>
          <w:sz w:val="24"/>
          <w:szCs w:val="24"/>
        </w:rPr>
        <w:t>713,05 zł, wykonanie 8</w:t>
      </w:r>
      <w:r>
        <w:rPr>
          <w:rFonts w:ascii="Times New Roman" w:eastAsia="MS Mincho" w:hAnsi="Times New Roman" w:cs="Times New Roman"/>
          <w:sz w:val="24"/>
          <w:szCs w:val="24"/>
        </w:rPr>
        <w:t>.</w:t>
      </w:r>
      <w:r w:rsidR="00A668E3" w:rsidRPr="00A668E3">
        <w:rPr>
          <w:rFonts w:ascii="Times New Roman" w:eastAsia="MS Mincho" w:hAnsi="Times New Roman" w:cs="Times New Roman"/>
          <w:sz w:val="24"/>
          <w:szCs w:val="24"/>
        </w:rPr>
        <w:t>740</w:t>
      </w:r>
      <w:r>
        <w:rPr>
          <w:rFonts w:ascii="Times New Roman" w:eastAsia="MS Mincho" w:hAnsi="Times New Roman" w:cs="Times New Roman"/>
          <w:sz w:val="24"/>
          <w:szCs w:val="24"/>
        </w:rPr>
        <w:t>.</w:t>
      </w:r>
      <w:r w:rsidR="00A668E3" w:rsidRPr="00A668E3">
        <w:rPr>
          <w:rFonts w:ascii="Times New Roman" w:eastAsia="MS Mincho" w:hAnsi="Times New Roman" w:cs="Times New Roman"/>
          <w:sz w:val="24"/>
          <w:szCs w:val="24"/>
        </w:rPr>
        <w:t>177,24 zł, tj. 49,02% planu;</w:t>
      </w:r>
    </w:p>
    <w:p w:rsidR="00A668E3" w:rsidRDefault="00B51D80" w:rsidP="00714834">
      <w:p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00A668E3" w:rsidRPr="00A668E3">
        <w:rPr>
          <w:rFonts w:ascii="Times New Roman" w:eastAsia="MS Mincho" w:hAnsi="Times New Roman" w:cs="Times New Roman"/>
          <w:sz w:val="24"/>
          <w:szCs w:val="24"/>
        </w:rPr>
        <w:t>wydatki majątkowe- plan 21</w:t>
      </w:r>
      <w:r>
        <w:rPr>
          <w:rFonts w:ascii="Times New Roman" w:eastAsia="MS Mincho" w:hAnsi="Times New Roman" w:cs="Times New Roman"/>
          <w:sz w:val="24"/>
          <w:szCs w:val="24"/>
        </w:rPr>
        <w:t>.</w:t>
      </w:r>
      <w:r w:rsidR="00A668E3" w:rsidRPr="00A668E3">
        <w:rPr>
          <w:rFonts w:ascii="Times New Roman" w:eastAsia="MS Mincho" w:hAnsi="Times New Roman" w:cs="Times New Roman"/>
          <w:sz w:val="24"/>
          <w:szCs w:val="24"/>
        </w:rPr>
        <w:t>500,00 zł, wykonanie 10</w:t>
      </w:r>
      <w:r>
        <w:rPr>
          <w:rFonts w:ascii="Times New Roman" w:eastAsia="MS Mincho" w:hAnsi="Times New Roman" w:cs="Times New Roman"/>
          <w:sz w:val="24"/>
          <w:szCs w:val="24"/>
        </w:rPr>
        <w:t>.</w:t>
      </w:r>
      <w:r w:rsidR="00A668E3" w:rsidRPr="00A668E3">
        <w:rPr>
          <w:rFonts w:ascii="Times New Roman" w:eastAsia="MS Mincho" w:hAnsi="Times New Roman" w:cs="Times New Roman"/>
          <w:sz w:val="24"/>
          <w:szCs w:val="24"/>
        </w:rPr>
        <w:t>256,00 zł</w:t>
      </w:r>
      <w:r w:rsidR="009A3750">
        <w:rPr>
          <w:rFonts w:ascii="Times New Roman" w:eastAsia="MS Mincho" w:hAnsi="Times New Roman" w:cs="Times New Roman"/>
          <w:sz w:val="24"/>
          <w:szCs w:val="24"/>
        </w:rPr>
        <w:t>,</w:t>
      </w:r>
      <w:r w:rsidR="00A668E3" w:rsidRPr="00A668E3">
        <w:rPr>
          <w:rFonts w:ascii="Times New Roman" w:eastAsia="MS Mincho" w:hAnsi="Times New Roman" w:cs="Times New Roman"/>
          <w:sz w:val="24"/>
          <w:szCs w:val="24"/>
        </w:rPr>
        <w:t xml:space="preserve"> tj. 47,70 % planu.</w:t>
      </w:r>
    </w:p>
    <w:p w:rsidR="00C9488F" w:rsidRPr="00A668E3" w:rsidRDefault="00C9488F" w:rsidP="00714834">
      <w:pPr>
        <w:spacing w:after="0" w:line="22" w:lineRule="atLeast"/>
        <w:jc w:val="both"/>
        <w:rPr>
          <w:rFonts w:ascii="Times New Roman" w:eastAsia="MS Mincho" w:hAnsi="Times New Roman" w:cs="Times New Roman"/>
          <w:sz w:val="24"/>
          <w:szCs w:val="24"/>
        </w:rPr>
      </w:pPr>
    </w:p>
    <w:p w:rsidR="00C9488F" w:rsidRPr="00C9488F" w:rsidRDefault="00C9488F" w:rsidP="00714834">
      <w:pPr>
        <w:spacing w:after="0" w:line="22" w:lineRule="atLeast"/>
        <w:jc w:val="both"/>
        <w:rPr>
          <w:rFonts w:ascii="Times New Roman" w:eastAsia="MS Mincho" w:hAnsi="Times New Roman"/>
          <w:sz w:val="24"/>
        </w:rPr>
      </w:pPr>
      <w:r w:rsidRPr="00C9488F">
        <w:rPr>
          <w:rFonts w:ascii="Times New Roman" w:eastAsia="MS Mincho" w:hAnsi="Times New Roman"/>
          <w:sz w:val="24"/>
        </w:rPr>
        <w:t xml:space="preserve">Według stanu na dzień 30 września  2020 r. </w:t>
      </w:r>
      <w:r w:rsidRPr="00C9488F">
        <w:rPr>
          <w:rFonts w:ascii="Times New Roman" w:eastAsia="MS Mincho" w:hAnsi="Times New Roman"/>
          <w:sz w:val="24"/>
          <w:u w:val="single"/>
        </w:rPr>
        <w:t xml:space="preserve">w czterech szkołach podstawowych </w:t>
      </w:r>
      <w:r w:rsidRPr="00C9488F">
        <w:rPr>
          <w:rFonts w:ascii="Times New Roman" w:eastAsia="MS Mincho" w:hAnsi="Times New Roman"/>
          <w:sz w:val="24"/>
        </w:rPr>
        <w:t xml:space="preserve">w gminie Osielsko uczyło się </w:t>
      </w:r>
      <w:r w:rsidR="004E5A6F">
        <w:rPr>
          <w:rFonts w:ascii="Times New Roman" w:eastAsia="MS Mincho" w:hAnsi="Times New Roman"/>
          <w:sz w:val="24"/>
          <w:u w:val="single"/>
        </w:rPr>
        <w:t>1.</w:t>
      </w:r>
      <w:r w:rsidRPr="00C9488F">
        <w:rPr>
          <w:rFonts w:ascii="Times New Roman" w:eastAsia="MS Mincho" w:hAnsi="Times New Roman"/>
          <w:sz w:val="24"/>
          <w:u w:val="single"/>
        </w:rPr>
        <w:t>676 dzieci,</w:t>
      </w:r>
      <w:r w:rsidRPr="00C9488F">
        <w:rPr>
          <w:rFonts w:ascii="Times New Roman" w:eastAsia="MS Mincho" w:hAnsi="Times New Roman"/>
          <w:sz w:val="24"/>
        </w:rPr>
        <w:t xml:space="preserve"> w tym: </w:t>
      </w:r>
    </w:p>
    <w:p w:rsidR="00C9488F" w:rsidRPr="00C9488F" w:rsidRDefault="00C9488F" w:rsidP="00714834">
      <w:pPr>
        <w:pStyle w:val="Akapitzlist"/>
        <w:numPr>
          <w:ilvl w:val="0"/>
          <w:numId w:val="10"/>
        </w:numPr>
        <w:spacing w:line="22" w:lineRule="atLeast"/>
        <w:jc w:val="both"/>
        <w:rPr>
          <w:rFonts w:eastAsia="MS Mincho"/>
          <w:sz w:val="24"/>
        </w:rPr>
      </w:pPr>
      <w:r w:rsidRPr="00C9488F">
        <w:rPr>
          <w:rFonts w:eastAsia="MS Mincho"/>
          <w:sz w:val="24"/>
        </w:rPr>
        <w:t>w Szkole Podstawowej im. Jana Pawła II w Maksymilianowie - 202 dzieci,</w:t>
      </w:r>
    </w:p>
    <w:p w:rsidR="00C9488F" w:rsidRPr="00C9488F" w:rsidRDefault="00C9488F" w:rsidP="00714834">
      <w:pPr>
        <w:pStyle w:val="Akapitzlist"/>
        <w:numPr>
          <w:ilvl w:val="0"/>
          <w:numId w:val="10"/>
        </w:numPr>
        <w:spacing w:line="22" w:lineRule="atLeast"/>
        <w:jc w:val="both"/>
        <w:rPr>
          <w:rFonts w:eastAsia="MS Mincho"/>
          <w:sz w:val="24"/>
        </w:rPr>
      </w:pPr>
      <w:r w:rsidRPr="00C9488F">
        <w:rPr>
          <w:rFonts w:eastAsia="MS Mincho"/>
          <w:sz w:val="24"/>
        </w:rPr>
        <w:t xml:space="preserve">w Szkole Podstawowej w  Niemczu - 479 dzieci, </w:t>
      </w:r>
    </w:p>
    <w:p w:rsidR="00C9488F" w:rsidRPr="00C9488F" w:rsidRDefault="00C9488F" w:rsidP="00714834">
      <w:pPr>
        <w:pStyle w:val="Akapitzlist"/>
        <w:numPr>
          <w:ilvl w:val="0"/>
          <w:numId w:val="10"/>
        </w:numPr>
        <w:spacing w:line="22" w:lineRule="atLeast"/>
        <w:jc w:val="both"/>
        <w:rPr>
          <w:rFonts w:eastAsia="MS Mincho"/>
          <w:sz w:val="24"/>
        </w:rPr>
      </w:pPr>
      <w:r w:rsidRPr="00C9488F">
        <w:rPr>
          <w:rFonts w:eastAsia="MS Mincho"/>
          <w:sz w:val="24"/>
        </w:rPr>
        <w:t>w Szkole Podstawowej w Osielsku – 776 dzieci,</w:t>
      </w:r>
    </w:p>
    <w:p w:rsidR="00C9488F" w:rsidRPr="00C9488F" w:rsidRDefault="00C9488F" w:rsidP="00714834">
      <w:pPr>
        <w:pStyle w:val="Akapitzlist"/>
        <w:numPr>
          <w:ilvl w:val="0"/>
          <w:numId w:val="10"/>
        </w:numPr>
        <w:spacing w:line="22" w:lineRule="atLeast"/>
        <w:jc w:val="both"/>
        <w:rPr>
          <w:rFonts w:eastAsia="MS Mincho"/>
          <w:sz w:val="24"/>
        </w:rPr>
      </w:pPr>
      <w:r w:rsidRPr="00C9488F">
        <w:rPr>
          <w:rFonts w:eastAsia="MS Mincho"/>
          <w:sz w:val="24"/>
        </w:rPr>
        <w:t>w Szkole Podstawowej w Żołędowie –218 dzieci.</w:t>
      </w:r>
    </w:p>
    <w:p w:rsidR="00A668E3" w:rsidRPr="00C9488F" w:rsidRDefault="00A668E3" w:rsidP="00714834">
      <w:pPr>
        <w:spacing w:after="0" w:line="22" w:lineRule="atLeast"/>
        <w:jc w:val="both"/>
        <w:rPr>
          <w:rFonts w:ascii="Times New Roman" w:eastAsia="MS Mincho" w:hAnsi="Times New Roman" w:cs="Times New Roman"/>
          <w:sz w:val="24"/>
          <w:szCs w:val="24"/>
        </w:rPr>
      </w:pPr>
    </w:p>
    <w:p w:rsidR="00A668E3" w:rsidRPr="00A668E3" w:rsidRDefault="00A668E3" w:rsidP="00714834">
      <w:pPr>
        <w:spacing w:after="0" w:line="22" w:lineRule="atLeast"/>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W ramach wydatków bieżących wydatki na wynagrodzenia i pochodne od wynagrodzeń nauczycieli szkół podstawowych oraz pracowników administracji i obsługi wynosiły 7</w:t>
      </w:r>
      <w:r w:rsidR="005E0EB5">
        <w:rPr>
          <w:rFonts w:ascii="Times New Roman" w:eastAsia="MS Mincho" w:hAnsi="Times New Roman" w:cs="Times New Roman"/>
          <w:sz w:val="24"/>
          <w:szCs w:val="24"/>
        </w:rPr>
        <w:t>.</w:t>
      </w:r>
      <w:r w:rsidRPr="00A668E3">
        <w:rPr>
          <w:rFonts w:ascii="Times New Roman" w:eastAsia="MS Mincho" w:hAnsi="Times New Roman" w:cs="Times New Roman"/>
          <w:sz w:val="24"/>
          <w:szCs w:val="24"/>
        </w:rPr>
        <w:t>414</w:t>
      </w:r>
      <w:r w:rsidR="005E0EB5">
        <w:rPr>
          <w:rFonts w:ascii="Times New Roman" w:eastAsia="MS Mincho" w:hAnsi="Times New Roman" w:cs="Times New Roman"/>
          <w:sz w:val="24"/>
          <w:szCs w:val="24"/>
        </w:rPr>
        <w:t>.</w:t>
      </w:r>
      <w:r w:rsidRPr="00A668E3">
        <w:rPr>
          <w:rFonts w:ascii="Times New Roman" w:eastAsia="MS Mincho" w:hAnsi="Times New Roman" w:cs="Times New Roman"/>
          <w:sz w:val="24"/>
          <w:szCs w:val="24"/>
        </w:rPr>
        <w:t>200,38 zł (łącznie z § 4710 ), dodatki wiejskie dla nauczycieli, ekwiwalenty - § 3020 , zakładowy fundusz świadczeń socjalnych, koszty podróży służbowych oraz usługi zdrowotne stanowiły kwotę 716</w:t>
      </w:r>
      <w:r w:rsidR="008B3A04">
        <w:rPr>
          <w:rFonts w:ascii="Times New Roman" w:eastAsia="MS Mincho" w:hAnsi="Times New Roman" w:cs="Times New Roman"/>
          <w:sz w:val="24"/>
          <w:szCs w:val="24"/>
        </w:rPr>
        <w:t>.</w:t>
      </w:r>
      <w:r w:rsidRPr="00A668E3">
        <w:rPr>
          <w:rFonts w:ascii="Times New Roman" w:eastAsia="MS Mincho" w:hAnsi="Times New Roman" w:cs="Times New Roman"/>
          <w:sz w:val="24"/>
          <w:szCs w:val="24"/>
        </w:rPr>
        <w:t>011,71 zł. Razem 8</w:t>
      </w:r>
      <w:r w:rsidR="008B3A04">
        <w:rPr>
          <w:rFonts w:ascii="Times New Roman" w:eastAsia="MS Mincho" w:hAnsi="Times New Roman" w:cs="Times New Roman"/>
          <w:sz w:val="24"/>
          <w:szCs w:val="24"/>
        </w:rPr>
        <w:t>.</w:t>
      </w:r>
      <w:r w:rsidRPr="00A668E3">
        <w:rPr>
          <w:rFonts w:ascii="Times New Roman" w:eastAsia="MS Mincho" w:hAnsi="Times New Roman" w:cs="Times New Roman"/>
          <w:sz w:val="24"/>
          <w:szCs w:val="24"/>
        </w:rPr>
        <w:t>130</w:t>
      </w:r>
      <w:r w:rsidR="008B3A04">
        <w:rPr>
          <w:rFonts w:ascii="Times New Roman" w:eastAsia="MS Mincho" w:hAnsi="Times New Roman" w:cs="Times New Roman"/>
          <w:sz w:val="24"/>
          <w:szCs w:val="24"/>
        </w:rPr>
        <w:t>.</w:t>
      </w:r>
      <w:r w:rsidRPr="00A668E3">
        <w:rPr>
          <w:rFonts w:ascii="Times New Roman" w:eastAsia="MS Mincho" w:hAnsi="Times New Roman" w:cs="Times New Roman"/>
          <w:sz w:val="24"/>
          <w:szCs w:val="24"/>
        </w:rPr>
        <w:t xml:space="preserve">212,09 zł. Stanowi to 92,91 % ogółu wydatków w tym rozdziale. </w:t>
      </w:r>
    </w:p>
    <w:p w:rsidR="00A668E3" w:rsidRPr="00A668E3" w:rsidRDefault="00A668E3" w:rsidP="00714834">
      <w:pPr>
        <w:spacing w:after="0" w:line="22" w:lineRule="atLeast"/>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 xml:space="preserve">Pozostałe wydatki związane z utrzymaniem szkół podstawowych wynoszą 7,09 % ogółu wydatków i stanowią kwotę 620 221,15 zł. </w:t>
      </w:r>
    </w:p>
    <w:p w:rsidR="00A668E3" w:rsidRPr="00A668E3" w:rsidRDefault="00A668E3" w:rsidP="00714834">
      <w:pPr>
        <w:spacing w:after="0" w:line="22" w:lineRule="atLeast"/>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Największą pozycję generującą wydatki pozostałe szkół stanowią koszty ogrzewania budynków tj. zakup gazu na łączną kwotę 226</w:t>
      </w:r>
      <w:r w:rsidR="00E3621C">
        <w:rPr>
          <w:rFonts w:ascii="Times New Roman" w:eastAsia="MS Mincho" w:hAnsi="Times New Roman" w:cs="Times New Roman"/>
          <w:sz w:val="24"/>
          <w:szCs w:val="24"/>
        </w:rPr>
        <w:t>.</w:t>
      </w:r>
      <w:r w:rsidRPr="00A668E3">
        <w:rPr>
          <w:rFonts w:ascii="Times New Roman" w:eastAsia="MS Mincho" w:hAnsi="Times New Roman" w:cs="Times New Roman"/>
          <w:sz w:val="24"/>
          <w:szCs w:val="24"/>
        </w:rPr>
        <w:t>975,73 zł, z tego: w Szkole Podstawowej im. Jana Pawła II w Maksymilianowie zużycie gazu na kwotę 40</w:t>
      </w:r>
      <w:r w:rsidR="00E3621C">
        <w:rPr>
          <w:rFonts w:ascii="Times New Roman" w:eastAsia="MS Mincho" w:hAnsi="Times New Roman" w:cs="Times New Roman"/>
          <w:sz w:val="24"/>
          <w:szCs w:val="24"/>
        </w:rPr>
        <w:t>.</w:t>
      </w:r>
      <w:r w:rsidRPr="00A668E3">
        <w:rPr>
          <w:rFonts w:ascii="Times New Roman" w:eastAsia="MS Mincho" w:hAnsi="Times New Roman" w:cs="Times New Roman"/>
          <w:sz w:val="24"/>
          <w:szCs w:val="24"/>
        </w:rPr>
        <w:t>917,26 zł, w Szkole Podstawowej im. Agaty Mróz w Niemczu zużycie gazu za kwotę 50</w:t>
      </w:r>
      <w:r w:rsidR="00E3621C">
        <w:rPr>
          <w:rFonts w:ascii="Times New Roman" w:eastAsia="MS Mincho" w:hAnsi="Times New Roman" w:cs="Times New Roman"/>
          <w:sz w:val="24"/>
          <w:szCs w:val="24"/>
        </w:rPr>
        <w:t>.</w:t>
      </w:r>
      <w:r w:rsidRPr="00A668E3">
        <w:rPr>
          <w:rFonts w:ascii="Times New Roman" w:eastAsia="MS Mincho" w:hAnsi="Times New Roman" w:cs="Times New Roman"/>
          <w:sz w:val="24"/>
          <w:szCs w:val="24"/>
        </w:rPr>
        <w:t>313,03 zł, w Szkole Podstawowej im. Polskich Olimpijczyków w Osielsku zużycie gazu za kwotę 99</w:t>
      </w:r>
      <w:r w:rsidR="00E3621C">
        <w:rPr>
          <w:rFonts w:ascii="Times New Roman" w:eastAsia="MS Mincho" w:hAnsi="Times New Roman" w:cs="Times New Roman"/>
          <w:sz w:val="24"/>
          <w:szCs w:val="24"/>
        </w:rPr>
        <w:t>.</w:t>
      </w:r>
      <w:r w:rsidRPr="00A668E3">
        <w:rPr>
          <w:rFonts w:ascii="Times New Roman" w:eastAsia="MS Mincho" w:hAnsi="Times New Roman" w:cs="Times New Roman"/>
          <w:sz w:val="24"/>
          <w:szCs w:val="24"/>
        </w:rPr>
        <w:t>797,71 zł. oraz w Szkole Podstawowej im. Janusza Korczaka w Żołędowie na kwotę 35</w:t>
      </w:r>
      <w:r w:rsidR="00E3621C">
        <w:rPr>
          <w:rFonts w:ascii="Times New Roman" w:eastAsia="MS Mincho" w:hAnsi="Times New Roman" w:cs="Times New Roman"/>
          <w:sz w:val="24"/>
          <w:szCs w:val="24"/>
        </w:rPr>
        <w:t>.</w:t>
      </w:r>
      <w:r w:rsidRPr="00A668E3">
        <w:rPr>
          <w:rFonts w:ascii="Times New Roman" w:eastAsia="MS Mincho" w:hAnsi="Times New Roman" w:cs="Times New Roman"/>
          <w:sz w:val="24"/>
          <w:szCs w:val="24"/>
        </w:rPr>
        <w:t>947,73 zł. Zakup energii i wody- 57</w:t>
      </w:r>
      <w:r w:rsidR="00E3621C">
        <w:rPr>
          <w:rFonts w:ascii="Times New Roman" w:eastAsia="MS Mincho" w:hAnsi="Times New Roman" w:cs="Times New Roman"/>
          <w:sz w:val="24"/>
          <w:szCs w:val="24"/>
        </w:rPr>
        <w:t>.</w:t>
      </w:r>
      <w:r w:rsidRPr="00A668E3">
        <w:rPr>
          <w:rFonts w:ascii="Times New Roman" w:eastAsia="MS Mincho" w:hAnsi="Times New Roman" w:cs="Times New Roman"/>
          <w:sz w:val="24"/>
          <w:szCs w:val="24"/>
        </w:rPr>
        <w:t xml:space="preserve">275,52 zł, w tym: w szkole </w:t>
      </w:r>
      <w:proofErr w:type="spellStart"/>
      <w:r w:rsidRPr="00A668E3">
        <w:rPr>
          <w:rFonts w:ascii="Times New Roman" w:eastAsia="MS Mincho" w:hAnsi="Times New Roman" w:cs="Times New Roman"/>
          <w:sz w:val="24"/>
          <w:szCs w:val="24"/>
        </w:rPr>
        <w:t>wMaksymilianowie</w:t>
      </w:r>
      <w:proofErr w:type="spellEnd"/>
      <w:r w:rsidRPr="00A668E3">
        <w:rPr>
          <w:rFonts w:ascii="Times New Roman" w:eastAsia="MS Mincho" w:hAnsi="Times New Roman" w:cs="Times New Roman"/>
          <w:sz w:val="24"/>
          <w:szCs w:val="24"/>
        </w:rPr>
        <w:t>- 5</w:t>
      </w:r>
      <w:r w:rsidR="00E3621C">
        <w:rPr>
          <w:rFonts w:ascii="Times New Roman" w:eastAsia="MS Mincho" w:hAnsi="Times New Roman" w:cs="Times New Roman"/>
          <w:sz w:val="24"/>
          <w:szCs w:val="24"/>
        </w:rPr>
        <w:t>.</w:t>
      </w:r>
      <w:r w:rsidRPr="00A668E3">
        <w:rPr>
          <w:rFonts w:ascii="Times New Roman" w:eastAsia="MS Mincho" w:hAnsi="Times New Roman" w:cs="Times New Roman"/>
          <w:sz w:val="24"/>
          <w:szCs w:val="24"/>
        </w:rPr>
        <w:t>793,14 zł, w Niemczu- 16</w:t>
      </w:r>
      <w:r w:rsidR="00E3621C">
        <w:rPr>
          <w:rFonts w:ascii="Times New Roman" w:eastAsia="MS Mincho" w:hAnsi="Times New Roman" w:cs="Times New Roman"/>
          <w:sz w:val="24"/>
          <w:szCs w:val="24"/>
        </w:rPr>
        <w:t>.</w:t>
      </w:r>
      <w:r w:rsidRPr="00A668E3">
        <w:rPr>
          <w:rFonts w:ascii="Times New Roman" w:eastAsia="MS Mincho" w:hAnsi="Times New Roman" w:cs="Times New Roman"/>
          <w:sz w:val="24"/>
          <w:szCs w:val="24"/>
        </w:rPr>
        <w:t>543,55 zł, w Osielsku- 27</w:t>
      </w:r>
      <w:r w:rsidR="00E3621C">
        <w:rPr>
          <w:rFonts w:ascii="Times New Roman" w:eastAsia="MS Mincho" w:hAnsi="Times New Roman" w:cs="Times New Roman"/>
          <w:sz w:val="24"/>
          <w:szCs w:val="24"/>
        </w:rPr>
        <w:t>.</w:t>
      </w:r>
      <w:r w:rsidRPr="00A668E3">
        <w:rPr>
          <w:rFonts w:ascii="Times New Roman" w:eastAsia="MS Mincho" w:hAnsi="Times New Roman" w:cs="Times New Roman"/>
          <w:sz w:val="24"/>
          <w:szCs w:val="24"/>
        </w:rPr>
        <w:t>844,65 zł, w Żołędowie 7</w:t>
      </w:r>
      <w:r w:rsidR="00E3621C">
        <w:rPr>
          <w:rFonts w:ascii="Times New Roman" w:eastAsia="MS Mincho" w:hAnsi="Times New Roman" w:cs="Times New Roman"/>
          <w:sz w:val="24"/>
          <w:szCs w:val="24"/>
        </w:rPr>
        <w:t>.</w:t>
      </w:r>
      <w:r w:rsidRPr="00A668E3">
        <w:rPr>
          <w:rFonts w:ascii="Times New Roman" w:eastAsia="MS Mincho" w:hAnsi="Times New Roman" w:cs="Times New Roman"/>
          <w:sz w:val="24"/>
          <w:szCs w:val="24"/>
        </w:rPr>
        <w:t>094,18 zł. Wywóz śmieci i odprowadzanie ścieków- 45</w:t>
      </w:r>
      <w:r w:rsidR="00E3621C">
        <w:rPr>
          <w:rFonts w:ascii="Times New Roman" w:eastAsia="MS Mincho" w:hAnsi="Times New Roman" w:cs="Times New Roman"/>
          <w:sz w:val="24"/>
          <w:szCs w:val="24"/>
        </w:rPr>
        <w:t>.</w:t>
      </w:r>
      <w:r w:rsidRPr="00A668E3">
        <w:rPr>
          <w:rFonts w:ascii="Times New Roman" w:eastAsia="MS Mincho" w:hAnsi="Times New Roman" w:cs="Times New Roman"/>
          <w:sz w:val="24"/>
          <w:szCs w:val="24"/>
        </w:rPr>
        <w:t>610,29 zł, w tym: w szkole w Maksymilianowie- 7</w:t>
      </w:r>
      <w:r w:rsidR="00E3621C">
        <w:rPr>
          <w:rFonts w:ascii="Times New Roman" w:eastAsia="MS Mincho" w:hAnsi="Times New Roman" w:cs="Times New Roman"/>
          <w:sz w:val="24"/>
          <w:szCs w:val="24"/>
        </w:rPr>
        <w:t>.</w:t>
      </w:r>
      <w:r w:rsidRPr="00A668E3">
        <w:rPr>
          <w:rFonts w:ascii="Times New Roman" w:eastAsia="MS Mincho" w:hAnsi="Times New Roman" w:cs="Times New Roman"/>
          <w:sz w:val="24"/>
          <w:szCs w:val="24"/>
        </w:rPr>
        <w:t> 850,97 zł, w Niemczu- 12</w:t>
      </w:r>
      <w:r w:rsidR="00E3621C">
        <w:rPr>
          <w:rFonts w:ascii="Times New Roman" w:eastAsia="MS Mincho" w:hAnsi="Times New Roman" w:cs="Times New Roman"/>
          <w:sz w:val="24"/>
          <w:szCs w:val="24"/>
        </w:rPr>
        <w:t>.</w:t>
      </w:r>
      <w:r w:rsidRPr="00A668E3">
        <w:rPr>
          <w:rFonts w:ascii="Times New Roman" w:eastAsia="MS Mincho" w:hAnsi="Times New Roman" w:cs="Times New Roman"/>
          <w:sz w:val="24"/>
          <w:szCs w:val="24"/>
        </w:rPr>
        <w:t>636,50 zł, w Osielsku- 15</w:t>
      </w:r>
      <w:r w:rsidR="00E3621C">
        <w:rPr>
          <w:rFonts w:ascii="Times New Roman" w:eastAsia="MS Mincho" w:hAnsi="Times New Roman" w:cs="Times New Roman"/>
          <w:sz w:val="24"/>
          <w:szCs w:val="24"/>
        </w:rPr>
        <w:t>.</w:t>
      </w:r>
      <w:r w:rsidRPr="00A668E3">
        <w:rPr>
          <w:rFonts w:ascii="Times New Roman" w:eastAsia="MS Mincho" w:hAnsi="Times New Roman" w:cs="Times New Roman"/>
          <w:sz w:val="24"/>
          <w:szCs w:val="24"/>
        </w:rPr>
        <w:t>074,66 zł, w Żołędowie 10</w:t>
      </w:r>
      <w:r w:rsidR="00E3621C">
        <w:rPr>
          <w:rFonts w:ascii="Times New Roman" w:eastAsia="MS Mincho" w:hAnsi="Times New Roman" w:cs="Times New Roman"/>
          <w:sz w:val="24"/>
          <w:szCs w:val="24"/>
        </w:rPr>
        <w:t>.</w:t>
      </w:r>
      <w:r w:rsidRPr="00A668E3">
        <w:rPr>
          <w:rFonts w:ascii="Times New Roman" w:eastAsia="MS Mincho" w:hAnsi="Times New Roman" w:cs="Times New Roman"/>
          <w:sz w:val="24"/>
          <w:szCs w:val="24"/>
        </w:rPr>
        <w:t xml:space="preserve">048,16 zł. Za kwotę </w:t>
      </w:r>
      <w:r w:rsidR="00F50400">
        <w:rPr>
          <w:rFonts w:ascii="Times New Roman" w:eastAsia="MS Mincho" w:hAnsi="Times New Roman" w:cs="Times New Roman"/>
          <w:sz w:val="24"/>
          <w:szCs w:val="24"/>
        </w:rPr>
        <w:t>18.196,65</w:t>
      </w:r>
      <w:r w:rsidRPr="00A668E3">
        <w:rPr>
          <w:rFonts w:ascii="Times New Roman" w:eastAsia="MS Mincho" w:hAnsi="Times New Roman" w:cs="Times New Roman"/>
          <w:sz w:val="24"/>
          <w:szCs w:val="24"/>
        </w:rPr>
        <w:t xml:space="preserve"> zł w szkołach podstawowych zakupiono pomoce dydaktyczne i książki. </w:t>
      </w:r>
    </w:p>
    <w:p w:rsidR="00A668E3" w:rsidRPr="00A668E3" w:rsidRDefault="00A668E3" w:rsidP="00714834">
      <w:pPr>
        <w:spacing w:after="0" w:line="22" w:lineRule="atLeast"/>
        <w:rPr>
          <w:rFonts w:ascii="Times New Roman" w:eastAsia="MS Mincho" w:hAnsi="Times New Roman" w:cs="Times New Roman"/>
          <w:sz w:val="24"/>
          <w:szCs w:val="24"/>
        </w:rPr>
      </w:pPr>
      <w:r w:rsidRPr="00A668E3">
        <w:rPr>
          <w:rFonts w:ascii="Times New Roman" w:eastAsia="MS Mincho" w:hAnsi="Times New Roman" w:cs="Times New Roman"/>
          <w:sz w:val="24"/>
          <w:szCs w:val="24"/>
        </w:rPr>
        <w:lastRenderedPageBreak/>
        <w:t>Wykonanie wydatków bieżących w poszczególnych szkołach kształtuje się następująco:</w:t>
      </w:r>
    </w:p>
    <w:p w:rsidR="00A668E3" w:rsidRPr="00A668E3" w:rsidRDefault="00A668E3" w:rsidP="00EF58D6">
      <w:pPr>
        <w:numPr>
          <w:ilvl w:val="0"/>
          <w:numId w:val="98"/>
        </w:numPr>
        <w:tabs>
          <w:tab w:val="num" w:pos="284"/>
        </w:tabs>
        <w:spacing w:after="0" w:line="22" w:lineRule="atLeast"/>
        <w:ind w:left="284" w:hanging="284"/>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Szkoła Podstawowa im. Jana Pawła II w Maksymilianowie: plan 3</w:t>
      </w:r>
      <w:r w:rsidR="0045352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066</w:t>
      </w:r>
      <w:r w:rsidR="0045352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 312,50 zł, wykonanie 1</w:t>
      </w:r>
      <w:r w:rsidR="009C0FCA">
        <w:rPr>
          <w:rFonts w:ascii="Times New Roman" w:eastAsia="MS Mincho" w:hAnsi="Times New Roman" w:cs="Times New Roman"/>
          <w:sz w:val="24"/>
          <w:szCs w:val="24"/>
        </w:rPr>
        <w:t>.</w:t>
      </w:r>
      <w:r w:rsidRPr="00A668E3">
        <w:rPr>
          <w:rFonts w:ascii="Times New Roman" w:eastAsia="MS Mincho" w:hAnsi="Times New Roman" w:cs="Times New Roman"/>
          <w:sz w:val="24"/>
          <w:szCs w:val="24"/>
        </w:rPr>
        <w:t>450</w:t>
      </w:r>
      <w:r w:rsidR="009C0FCA">
        <w:rPr>
          <w:rFonts w:ascii="Times New Roman" w:eastAsia="MS Mincho" w:hAnsi="Times New Roman" w:cs="Times New Roman"/>
          <w:sz w:val="24"/>
          <w:szCs w:val="24"/>
        </w:rPr>
        <w:t>.</w:t>
      </w:r>
      <w:r w:rsidRPr="00A668E3">
        <w:rPr>
          <w:rFonts w:ascii="Times New Roman" w:eastAsia="MS Mincho" w:hAnsi="Times New Roman" w:cs="Times New Roman"/>
          <w:sz w:val="24"/>
          <w:szCs w:val="24"/>
        </w:rPr>
        <w:t>191,70 zł, co stanowi 47,13 % planu,</w:t>
      </w:r>
    </w:p>
    <w:p w:rsidR="00A668E3" w:rsidRPr="00A668E3" w:rsidRDefault="00A668E3" w:rsidP="00EF58D6">
      <w:pPr>
        <w:numPr>
          <w:ilvl w:val="0"/>
          <w:numId w:val="98"/>
        </w:numPr>
        <w:tabs>
          <w:tab w:val="num" w:pos="284"/>
        </w:tabs>
        <w:spacing w:after="0" w:line="22" w:lineRule="atLeast"/>
        <w:ind w:left="284" w:hanging="284"/>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Szkoła Podstawowa im. Agaty Mróz w Niemczu: plan 4</w:t>
      </w:r>
      <w:r w:rsidR="0045352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973</w:t>
      </w:r>
      <w:r w:rsidR="0045352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604,46 zł, wykonanie 2</w:t>
      </w:r>
      <w:r w:rsidR="00453520">
        <w:rPr>
          <w:rFonts w:ascii="Times New Roman" w:eastAsia="MS Mincho" w:hAnsi="Times New Roman" w:cs="Times New Roman"/>
          <w:sz w:val="24"/>
          <w:szCs w:val="24"/>
        </w:rPr>
        <w:t>.</w:t>
      </w:r>
      <w:r w:rsidRPr="00A668E3">
        <w:rPr>
          <w:rFonts w:ascii="Times New Roman" w:eastAsia="MS Mincho" w:hAnsi="Times New Roman" w:cs="Times New Roman"/>
          <w:sz w:val="24"/>
          <w:szCs w:val="24"/>
        </w:rPr>
        <w:t>396 176,07 zł, co stanowi 48,18 % planu,</w:t>
      </w:r>
    </w:p>
    <w:p w:rsidR="00A668E3" w:rsidRPr="00A668E3" w:rsidRDefault="00A668E3" w:rsidP="00EF58D6">
      <w:pPr>
        <w:numPr>
          <w:ilvl w:val="0"/>
          <w:numId w:val="98"/>
        </w:numPr>
        <w:tabs>
          <w:tab w:val="num" w:pos="284"/>
        </w:tabs>
        <w:spacing w:after="0" w:line="22" w:lineRule="atLeast"/>
        <w:ind w:left="284" w:hanging="284"/>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Szkoła Podstawowa im. Polskich Olimpijczyków w Osielsku: plan 7</w:t>
      </w:r>
      <w:r w:rsidR="00747899">
        <w:rPr>
          <w:rFonts w:ascii="Times New Roman" w:eastAsia="MS Mincho" w:hAnsi="Times New Roman" w:cs="Times New Roman"/>
          <w:sz w:val="24"/>
          <w:szCs w:val="24"/>
        </w:rPr>
        <w:t>.</w:t>
      </w:r>
      <w:r w:rsidRPr="00A668E3">
        <w:rPr>
          <w:rFonts w:ascii="Times New Roman" w:eastAsia="MS Mincho" w:hAnsi="Times New Roman" w:cs="Times New Roman"/>
          <w:sz w:val="24"/>
          <w:szCs w:val="24"/>
        </w:rPr>
        <w:t>14</w:t>
      </w:r>
      <w:r w:rsidR="00747899">
        <w:rPr>
          <w:rFonts w:ascii="Times New Roman" w:eastAsia="MS Mincho" w:hAnsi="Times New Roman" w:cs="Times New Roman"/>
          <w:sz w:val="24"/>
          <w:szCs w:val="24"/>
        </w:rPr>
        <w:t>1.</w:t>
      </w:r>
      <w:r w:rsidRPr="00A668E3">
        <w:rPr>
          <w:rFonts w:ascii="Times New Roman" w:eastAsia="MS Mincho" w:hAnsi="Times New Roman" w:cs="Times New Roman"/>
          <w:sz w:val="24"/>
          <w:szCs w:val="24"/>
        </w:rPr>
        <w:t>276,99 zł, wykonanie 3</w:t>
      </w:r>
      <w:r w:rsidR="00747899">
        <w:rPr>
          <w:rFonts w:ascii="Times New Roman" w:eastAsia="MS Mincho" w:hAnsi="Times New Roman" w:cs="Times New Roman"/>
          <w:sz w:val="24"/>
          <w:szCs w:val="24"/>
        </w:rPr>
        <w:t>.</w:t>
      </w:r>
      <w:r w:rsidRPr="00A668E3">
        <w:rPr>
          <w:rFonts w:ascii="Times New Roman" w:eastAsia="MS Mincho" w:hAnsi="Times New Roman" w:cs="Times New Roman"/>
          <w:sz w:val="24"/>
          <w:szCs w:val="24"/>
        </w:rPr>
        <w:t>635</w:t>
      </w:r>
      <w:r w:rsidR="00747899">
        <w:rPr>
          <w:rFonts w:ascii="Times New Roman" w:eastAsia="MS Mincho" w:hAnsi="Times New Roman" w:cs="Times New Roman"/>
          <w:sz w:val="24"/>
          <w:szCs w:val="24"/>
        </w:rPr>
        <w:t>.</w:t>
      </w:r>
      <w:r w:rsidRPr="00A668E3">
        <w:rPr>
          <w:rFonts w:ascii="Times New Roman" w:eastAsia="MS Mincho" w:hAnsi="Times New Roman" w:cs="Times New Roman"/>
          <w:sz w:val="24"/>
          <w:szCs w:val="24"/>
        </w:rPr>
        <w:t xml:space="preserve">842,73 zł, co stanowi 50,91 % planu, </w:t>
      </w:r>
    </w:p>
    <w:p w:rsidR="00A668E3" w:rsidRPr="00A668E3" w:rsidRDefault="00A668E3" w:rsidP="00EF58D6">
      <w:pPr>
        <w:numPr>
          <w:ilvl w:val="0"/>
          <w:numId w:val="98"/>
        </w:numPr>
        <w:tabs>
          <w:tab w:val="num" w:pos="284"/>
        </w:tabs>
        <w:spacing w:after="0" w:line="22" w:lineRule="atLeast"/>
        <w:ind w:left="284" w:hanging="284"/>
        <w:jc w:val="both"/>
        <w:rPr>
          <w:rFonts w:ascii="Times New Roman" w:eastAsia="MS Mincho" w:hAnsi="Times New Roman" w:cs="Times New Roman"/>
          <w:sz w:val="24"/>
          <w:szCs w:val="24"/>
        </w:rPr>
      </w:pPr>
      <w:r w:rsidRPr="00A668E3">
        <w:rPr>
          <w:rFonts w:ascii="Times New Roman" w:eastAsia="MS Mincho" w:hAnsi="Times New Roman" w:cs="Times New Roman"/>
          <w:sz w:val="24"/>
          <w:szCs w:val="24"/>
        </w:rPr>
        <w:t>Szkoła Podstawowa im. Janusza Korczaka w Żołędowie: plan 2</w:t>
      </w:r>
      <w:r w:rsidR="009C0FCA">
        <w:rPr>
          <w:rFonts w:ascii="Times New Roman" w:eastAsia="MS Mincho" w:hAnsi="Times New Roman" w:cs="Times New Roman"/>
          <w:sz w:val="24"/>
          <w:szCs w:val="24"/>
        </w:rPr>
        <w:t>.</w:t>
      </w:r>
      <w:r w:rsidRPr="00A668E3">
        <w:rPr>
          <w:rFonts w:ascii="Times New Roman" w:eastAsia="MS Mincho" w:hAnsi="Times New Roman" w:cs="Times New Roman"/>
          <w:sz w:val="24"/>
          <w:szCs w:val="24"/>
        </w:rPr>
        <w:t>646</w:t>
      </w:r>
      <w:r w:rsidR="009C0FCA">
        <w:rPr>
          <w:rFonts w:ascii="Times New Roman" w:eastAsia="MS Mincho" w:hAnsi="Times New Roman" w:cs="Times New Roman"/>
          <w:sz w:val="24"/>
          <w:szCs w:val="24"/>
        </w:rPr>
        <w:t>.</w:t>
      </w:r>
      <w:r w:rsidRPr="00A668E3">
        <w:rPr>
          <w:rFonts w:ascii="Times New Roman" w:eastAsia="MS Mincho" w:hAnsi="Times New Roman" w:cs="Times New Roman"/>
          <w:sz w:val="24"/>
          <w:szCs w:val="24"/>
        </w:rPr>
        <w:t>519,10 zł, wykonanie 1</w:t>
      </w:r>
      <w:r w:rsidR="009C0FCA">
        <w:rPr>
          <w:rFonts w:ascii="Times New Roman" w:eastAsia="MS Mincho" w:hAnsi="Times New Roman" w:cs="Times New Roman"/>
          <w:sz w:val="24"/>
          <w:szCs w:val="24"/>
        </w:rPr>
        <w:t>.</w:t>
      </w:r>
      <w:r w:rsidRPr="00A668E3">
        <w:rPr>
          <w:rFonts w:ascii="Times New Roman" w:eastAsia="MS Mincho" w:hAnsi="Times New Roman" w:cs="Times New Roman"/>
          <w:sz w:val="24"/>
          <w:szCs w:val="24"/>
        </w:rPr>
        <w:t>257</w:t>
      </w:r>
      <w:r w:rsidR="009C0FCA">
        <w:rPr>
          <w:rFonts w:ascii="Times New Roman" w:eastAsia="MS Mincho" w:hAnsi="Times New Roman" w:cs="Times New Roman"/>
          <w:sz w:val="24"/>
          <w:szCs w:val="24"/>
        </w:rPr>
        <w:t>.</w:t>
      </w:r>
      <w:r w:rsidRPr="00A668E3">
        <w:rPr>
          <w:rFonts w:ascii="Times New Roman" w:eastAsia="MS Mincho" w:hAnsi="Times New Roman" w:cs="Times New Roman"/>
          <w:sz w:val="24"/>
          <w:szCs w:val="24"/>
        </w:rPr>
        <w:t>966,74 zł</w:t>
      </w:r>
      <w:r w:rsidR="00A6779D">
        <w:rPr>
          <w:rFonts w:ascii="Times New Roman" w:eastAsia="MS Mincho" w:hAnsi="Times New Roman" w:cs="Times New Roman"/>
          <w:sz w:val="24"/>
          <w:szCs w:val="24"/>
        </w:rPr>
        <w:t xml:space="preserve">, </w:t>
      </w:r>
      <w:r w:rsidRPr="00A668E3">
        <w:rPr>
          <w:rFonts w:ascii="Times New Roman" w:eastAsia="MS Mincho" w:hAnsi="Times New Roman" w:cs="Times New Roman"/>
          <w:sz w:val="24"/>
          <w:szCs w:val="24"/>
        </w:rPr>
        <w:t xml:space="preserve"> 47,53 %</w:t>
      </w:r>
    </w:p>
    <w:p w:rsidR="00A668E3" w:rsidRPr="00A668E3" w:rsidRDefault="00A668E3" w:rsidP="00714834">
      <w:pPr>
        <w:spacing w:after="0" w:line="22" w:lineRule="atLeast"/>
        <w:jc w:val="both"/>
        <w:rPr>
          <w:rFonts w:ascii="Times New Roman" w:eastAsia="MS Mincho" w:hAnsi="Times New Roman" w:cs="Times New Roman"/>
          <w:sz w:val="24"/>
          <w:szCs w:val="24"/>
        </w:rPr>
      </w:pPr>
    </w:p>
    <w:p w:rsidR="00A668E3" w:rsidRPr="00A668E3" w:rsidRDefault="00A668E3" w:rsidP="00714834">
      <w:pPr>
        <w:pStyle w:val="Zwykytekst"/>
        <w:spacing w:line="22" w:lineRule="atLeast"/>
        <w:jc w:val="both"/>
        <w:rPr>
          <w:rFonts w:ascii="Times New Roman" w:eastAsia="MS Mincho" w:hAnsi="Times New Roman"/>
          <w:sz w:val="24"/>
          <w:szCs w:val="24"/>
          <w:u w:val="single"/>
        </w:rPr>
      </w:pPr>
      <w:r w:rsidRPr="00A668E3">
        <w:rPr>
          <w:rFonts w:ascii="Times New Roman" w:eastAsia="MS Mincho" w:hAnsi="Times New Roman"/>
          <w:sz w:val="24"/>
          <w:szCs w:val="24"/>
          <w:u w:val="single"/>
        </w:rPr>
        <w:t xml:space="preserve">Rozdział 80103- </w:t>
      </w:r>
      <w:r w:rsidR="00FE01B5">
        <w:rPr>
          <w:rFonts w:ascii="Times New Roman" w:eastAsia="MS Mincho" w:hAnsi="Times New Roman"/>
          <w:sz w:val="24"/>
          <w:szCs w:val="24"/>
          <w:u w:val="single"/>
        </w:rPr>
        <w:t>O</w:t>
      </w:r>
      <w:r w:rsidRPr="00A668E3">
        <w:rPr>
          <w:rFonts w:ascii="Times New Roman" w:eastAsia="MS Mincho" w:hAnsi="Times New Roman"/>
          <w:sz w:val="24"/>
          <w:szCs w:val="24"/>
          <w:u w:val="single"/>
        </w:rPr>
        <w:t>ddziały przedszkolne w szkołach podstawowych</w:t>
      </w:r>
    </w:p>
    <w:p w:rsidR="00A668E3" w:rsidRPr="00A668E3" w:rsidRDefault="00A668E3" w:rsidP="00714834">
      <w:pPr>
        <w:pStyle w:val="Zwykytekst"/>
        <w:spacing w:line="22" w:lineRule="atLeast"/>
        <w:jc w:val="both"/>
        <w:rPr>
          <w:rFonts w:ascii="Times New Roman" w:eastAsia="MS Mincho" w:hAnsi="Times New Roman"/>
          <w:sz w:val="24"/>
          <w:szCs w:val="24"/>
        </w:rPr>
      </w:pPr>
      <w:r w:rsidRPr="00A668E3">
        <w:rPr>
          <w:rFonts w:ascii="Times New Roman" w:eastAsia="MS Mincho" w:hAnsi="Times New Roman"/>
          <w:sz w:val="24"/>
          <w:szCs w:val="24"/>
        </w:rPr>
        <w:t>Planowane wydatki 1</w:t>
      </w:r>
      <w:r w:rsidR="00A6779D">
        <w:rPr>
          <w:rFonts w:ascii="Times New Roman" w:eastAsia="MS Mincho" w:hAnsi="Times New Roman"/>
          <w:sz w:val="24"/>
          <w:szCs w:val="24"/>
        </w:rPr>
        <w:t>.</w:t>
      </w:r>
      <w:r w:rsidRPr="00A668E3">
        <w:rPr>
          <w:rFonts w:ascii="Times New Roman" w:eastAsia="MS Mincho" w:hAnsi="Times New Roman"/>
          <w:sz w:val="24"/>
          <w:szCs w:val="24"/>
        </w:rPr>
        <w:t>330</w:t>
      </w:r>
      <w:r w:rsidR="00A6779D">
        <w:rPr>
          <w:rFonts w:ascii="Times New Roman" w:eastAsia="MS Mincho" w:hAnsi="Times New Roman"/>
          <w:sz w:val="24"/>
          <w:szCs w:val="24"/>
        </w:rPr>
        <w:t>.</w:t>
      </w:r>
      <w:r w:rsidRPr="00A668E3">
        <w:rPr>
          <w:rFonts w:ascii="Times New Roman" w:eastAsia="MS Mincho" w:hAnsi="Times New Roman"/>
          <w:sz w:val="24"/>
          <w:szCs w:val="24"/>
        </w:rPr>
        <w:t>800,00 zł. Wykonanie 640</w:t>
      </w:r>
      <w:r w:rsidR="00A6779D">
        <w:rPr>
          <w:rFonts w:ascii="Times New Roman" w:eastAsia="MS Mincho" w:hAnsi="Times New Roman"/>
          <w:sz w:val="24"/>
          <w:szCs w:val="24"/>
        </w:rPr>
        <w:t>.</w:t>
      </w:r>
      <w:r w:rsidRPr="00A668E3">
        <w:rPr>
          <w:rFonts w:ascii="Times New Roman" w:eastAsia="MS Mincho" w:hAnsi="Times New Roman"/>
          <w:sz w:val="24"/>
          <w:szCs w:val="24"/>
        </w:rPr>
        <w:t>038,02 zł, tj. 48,09 % planu</w:t>
      </w:r>
      <w:r w:rsidR="00D07EF6">
        <w:rPr>
          <w:rFonts w:ascii="Times New Roman" w:eastAsia="MS Mincho" w:hAnsi="Times New Roman"/>
          <w:sz w:val="24"/>
          <w:szCs w:val="24"/>
        </w:rPr>
        <w:t xml:space="preserve">, w tym wydatki majątkowe plan i wykonanie 15.000,00 zł. </w:t>
      </w:r>
    </w:p>
    <w:p w:rsidR="00A6779D" w:rsidRPr="00A6779D" w:rsidRDefault="00A6779D" w:rsidP="00714834">
      <w:pPr>
        <w:pStyle w:val="Zwykytekst"/>
        <w:spacing w:line="22" w:lineRule="atLeast"/>
        <w:jc w:val="both"/>
        <w:rPr>
          <w:rFonts w:ascii="Times New Roman" w:eastAsia="MS Mincho" w:hAnsi="Times New Roman"/>
          <w:sz w:val="24"/>
        </w:rPr>
      </w:pPr>
      <w:r w:rsidRPr="00A6779D">
        <w:rPr>
          <w:rFonts w:ascii="Times New Roman" w:eastAsia="MS Mincho" w:hAnsi="Times New Roman"/>
          <w:sz w:val="24"/>
        </w:rPr>
        <w:t xml:space="preserve">Do oddziałów przedszkolnych uczęszczało na dzień 30 września  2020 r. </w:t>
      </w:r>
      <w:r w:rsidRPr="00A6779D">
        <w:rPr>
          <w:rFonts w:ascii="Times New Roman" w:eastAsia="MS Mincho" w:hAnsi="Times New Roman"/>
          <w:sz w:val="24"/>
          <w:u w:val="single"/>
        </w:rPr>
        <w:t>144 dzieci</w:t>
      </w:r>
      <w:r w:rsidRPr="00A6779D">
        <w:rPr>
          <w:rFonts w:ascii="Times New Roman" w:eastAsia="MS Mincho" w:hAnsi="Times New Roman"/>
          <w:sz w:val="24"/>
        </w:rPr>
        <w:t>, z tego:</w:t>
      </w:r>
    </w:p>
    <w:p w:rsidR="00A6779D" w:rsidRPr="00A6779D" w:rsidRDefault="00A6779D" w:rsidP="00714834">
      <w:pPr>
        <w:pStyle w:val="Zwykytekst"/>
        <w:numPr>
          <w:ilvl w:val="0"/>
          <w:numId w:val="11"/>
        </w:numPr>
        <w:spacing w:line="22" w:lineRule="atLeast"/>
        <w:jc w:val="both"/>
        <w:rPr>
          <w:rFonts w:ascii="Times New Roman" w:eastAsia="MS Mincho" w:hAnsi="Times New Roman"/>
          <w:sz w:val="24"/>
        </w:rPr>
      </w:pPr>
      <w:r w:rsidRPr="00A6779D">
        <w:rPr>
          <w:rFonts w:ascii="Times New Roman" w:eastAsia="MS Mincho" w:hAnsi="Times New Roman"/>
          <w:sz w:val="24"/>
        </w:rPr>
        <w:t xml:space="preserve">w szkole w Maksymilianowie – 23 dzieci, </w:t>
      </w:r>
    </w:p>
    <w:p w:rsidR="00A6779D" w:rsidRPr="00A6779D" w:rsidRDefault="00A6779D" w:rsidP="00714834">
      <w:pPr>
        <w:pStyle w:val="Zwykytekst"/>
        <w:numPr>
          <w:ilvl w:val="0"/>
          <w:numId w:val="11"/>
        </w:numPr>
        <w:spacing w:line="22" w:lineRule="atLeast"/>
        <w:jc w:val="both"/>
        <w:rPr>
          <w:rFonts w:ascii="Times New Roman" w:eastAsia="MS Mincho" w:hAnsi="Times New Roman"/>
          <w:sz w:val="24"/>
        </w:rPr>
      </w:pPr>
      <w:r w:rsidRPr="00A6779D">
        <w:rPr>
          <w:rFonts w:ascii="Times New Roman" w:eastAsia="MS Mincho" w:hAnsi="Times New Roman"/>
          <w:sz w:val="24"/>
        </w:rPr>
        <w:t>w Niemczu – 49 dzieci,</w:t>
      </w:r>
    </w:p>
    <w:p w:rsidR="00A6779D" w:rsidRPr="00A6779D" w:rsidRDefault="00A6779D" w:rsidP="00714834">
      <w:pPr>
        <w:pStyle w:val="Zwykytekst"/>
        <w:numPr>
          <w:ilvl w:val="0"/>
          <w:numId w:val="11"/>
        </w:numPr>
        <w:spacing w:line="22" w:lineRule="atLeast"/>
        <w:jc w:val="both"/>
        <w:rPr>
          <w:rFonts w:ascii="Times New Roman" w:eastAsia="MS Mincho" w:hAnsi="Times New Roman"/>
          <w:sz w:val="24"/>
        </w:rPr>
      </w:pPr>
      <w:r w:rsidRPr="00A6779D">
        <w:rPr>
          <w:rFonts w:ascii="Times New Roman" w:eastAsia="MS Mincho" w:hAnsi="Times New Roman"/>
          <w:sz w:val="24"/>
        </w:rPr>
        <w:t>w  Osielsku – 72 dzieci.</w:t>
      </w:r>
    </w:p>
    <w:p w:rsidR="00A668E3" w:rsidRPr="00A668E3" w:rsidRDefault="00A668E3" w:rsidP="00714834">
      <w:pPr>
        <w:pStyle w:val="Zwykytekst"/>
        <w:spacing w:line="22" w:lineRule="atLeast"/>
        <w:jc w:val="both"/>
        <w:rPr>
          <w:rFonts w:ascii="Times New Roman" w:eastAsia="MS Mincho" w:hAnsi="Times New Roman"/>
          <w:sz w:val="24"/>
          <w:szCs w:val="24"/>
        </w:rPr>
      </w:pPr>
      <w:r w:rsidRPr="00A668E3">
        <w:rPr>
          <w:rFonts w:ascii="Times New Roman" w:eastAsia="MS Mincho" w:hAnsi="Times New Roman"/>
          <w:sz w:val="24"/>
          <w:szCs w:val="24"/>
        </w:rPr>
        <w:t>Wydatki</w:t>
      </w:r>
      <w:r w:rsidR="00D07EF6">
        <w:rPr>
          <w:rFonts w:ascii="Times New Roman" w:eastAsia="MS Mincho" w:hAnsi="Times New Roman"/>
          <w:sz w:val="24"/>
          <w:szCs w:val="24"/>
        </w:rPr>
        <w:t xml:space="preserve"> bieżące </w:t>
      </w:r>
      <w:r w:rsidRPr="00A668E3">
        <w:rPr>
          <w:rFonts w:ascii="Times New Roman" w:eastAsia="MS Mincho" w:hAnsi="Times New Roman"/>
          <w:sz w:val="24"/>
          <w:szCs w:val="24"/>
        </w:rPr>
        <w:t xml:space="preserve"> na funkcjonowanie oddziałów przedszkolnych w szkołach podstawowych wynosiły </w:t>
      </w:r>
      <w:r w:rsidR="009C4024">
        <w:rPr>
          <w:rFonts w:ascii="Times New Roman" w:eastAsia="MS Mincho" w:hAnsi="Times New Roman"/>
          <w:sz w:val="24"/>
          <w:szCs w:val="24"/>
        </w:rPr>
        <w:t>625.038,02</w:t>
      </w:r>
      <w:r w:rsidRPr="00A668E3">
        <w:rPr>
          <w:rFonts w:ascii="Times New Roman" w:eastAsia="MS Mincho" w:hAnsi="Times New Roman"/>
          <w:sz w:val="24"/>
          <w:szCs w:val="24"/>
        </w:rPr>
        <w:t xml:space="preserve"> zł</w:t>
      </w:r>
      <w:r w:rsidR="009C4024">
        <w:rPr>
          <w:rFonts w:ascii="Times New Roman" w:eastAsia="MS Mincho" w:hAnsi="Times New Roman"/>
          <w:sz w:val="24"/>
          <w:szCs w:val="24"/>
        </w:rPr>
        <w:t>,</w:t>
      </w:r>
      <w:r w:rsidRPr="00A668E3">
        <w:rPr>
          <w:rFonts w:ascii="Times New Roman" w:eastAsia="MS Mincho" w:hAnsi="Times New Roman"/>
          <w:sz w:val="24"/>
          <w:szCs w:val="24"/>
        </w:rPr>
        <w:t xml:space="preserve"> z tego wydatki na wynagrodzenia i pochodne od wynagrodzeń nauczycieli i obsługi w oddziałach przedszkolnych łącznie ze składką na PPK – 543</w:t>
      </w:r>
      <w:r w:rsidR="009C4024">
        <w:rPr>
          <w:rFonts w:ascii="Times New Roman" w:eastAsia="MS Mincho" w:hAnsi="Times New Roman"/>
          <w:sz w:val="24"/>
          <w:szCs w:val="24"/>
        </w:rPr>
        <w:t>.</w:t>
      </w:r>
      <w:r w:rsidRPr="00A668E3">
        <w:rPr>
          <w:rFonts w:ascii="Times New Roman" w:eastAsia="MS Mincho" w:hAnsi="Times New Roman"/>
          <w:sz w:val="24"/>
          <w:szCs w:val="24"/>
        </w:rPr>
        <w:t xml:space="preserve">529,01 zł, co stanowi 40,84 % </w:t>
      </w:r>
      <w:proofErr w:type="spellStart"/>
      <w:r w:rsidRPr="00A668E3">
        <w:rPr>
          <w:rFonts w:ascii="Times New Roman" w:eastAsia="MS Mincho" w:hAnsi="Times New Roman"/>
          <w:sz w:val="24"/>
          <w:szCs w:val="24"/>
        </w:rPr>
        <w:t>planu.Dodatki</w:t>
      </w:r>
      <w:proofErr w:type="spellEnd"/>
      <w:r w:rsidRPr="00A668E3">
        <w:rPr>
          <w:rFonts w:ascii="Times New Roman" w:eastAsia="MS Mincho" w:hAnsi="Times New Roman"/>
          <w:sz w:val="24"/>
          <w:szCs w:val="24"/>
        </w:rPr>
        <w:t xml:space="preserve"> wiejskie dla nauczycieli oraz zakładowy fundusz świadczeń socjalnych wyniosły 52</w:t>
      </w:r>
      <w:r w:rsidR="009C4024">
        <w:rPr>
          <w:rFonts w:ascii="Times New Roman" w:eastAsia="MS Mincho" w:hAnsi="Times New Roman"/>
          <w:sz w:val="24"/>
          <w:szCs w:val="24"/>
        </w:rPr>
        <w:t>.</w:t>
      </w:r>
      <w:r w:rsidRPr="00A668E3">
        <w:rPr>
          <w:rFonts w:ascii="Times New Roman" w:eastAsia="MS Mincho" w:hAnsi="Times New Roman"/>
          <w:sz w:val="24"/>
          <w:szCs w:val="24"/>
        </w:rPr>
        <w:t xml:space="preserve">936,19 </w:t>
      </w:r>
      <w:proofErr w:type="spellStart"/>
      <w:r w:rsidRPr="00A668E3">
        <w:rPr>
          <w:rFonts w:ascii="Times New Roman" w:eastAsia="MS Mincho" w:hAnsi="Times New Roman"/>
          <w:sz w:val="24"/>
          <w:szCs w:val="24"/>
        </w:rPr>
        <w:t>zł.Razem</w:t>
      </w:r>
      <w:proofErr w:type="spellEnd"/>
      <w:r w:rsidRPr="00A668E3">
        <w:rPr>
          <w:rFonts w:ascii="Times New Roman" w:eastAsia="MS Mincho" w:hAnsi="Times New Roman"/>
          <w:sz w:val="24"/>
          <w:szCs w:val="24"/>
        </w:rPr>
        <w:t xml:space="preserve"> 596</w:t>
      </w:r>
      <w:r w:rsidR="009C4024">
        <w:rPr>
          <w:rFonts w:ascii="Times New Roman" w:eastAsia="MS Mincho" w:hAnsi="Times New Roman"/>
          <w:sz w:val="24"/>
          <w:szCs w:val="24"/>
        </w:rPr>
        <w:t>.</w:t>
      </w:r>
      <w:r w:rsidRPr="00A668E3">
        <w:rPr>
          <w:rFonts w:ascii="Times New Roman" w:eastAsia="MS Mincho" w:hAnsi="Times New Roman"/>
          <w:sz w:val="24"/>
          <w:szCs w:val="24"/>
        </w:rPr>
        <w:t xml:space="preserve">465,20 zł, co stanowi 93,19% ogółu wydatków w oddziałach przedszkolnych w szkołach podstawowych. Pozostałe wydatki w kwocie </w:t>
      </w:r>
      <w:r w:rsidR="00641FD6">
        <w:rPr>
          <w:rFonts w:ascii="Times New Roman" w:eastAsia="MS Mincho" w:hAnsi="Times New Roman"/>
          <w:sz w:val="24"/>
          <w:szCs w:val="24"/>
        </w:rPr>
        <w:t>28.572,82</w:t>
      </w:r>
      <w:r w:rsidRPr="00A668E3">
        <w:rPr>
          <w:rFonts w:ascii="Times New Roman" w:eastAsia="MS Mincho" w:hAnsi="Times New Roman"/>
          <w:sz w:val="24"/>
          <w:szCs w:val="24"/>
        </w:rPr>
        <w:t xml:space="preserve"> zł stanowią drobne zakupy, pomoce dydaktyczne i usługi. W rozdziale tym wydano również kwotę 2 746,75 zł jako zwrot dotacji do gmin, w których do oddziałów przedszkolnych uczęszczają uczniowie będący mieszkańcami gminy Osielsko. (§ 4330)</w:t>
      </w:r>
    </w:p>
    <w:p w:rsidR="00A668E3" w:rsidRPr="00A668E3" w:rsidRDefault="00A668E3" w:rsidP="00714834">
      <w:pPr>
        <w:pStyle w:val="Zwykytekst"/>
        <w:spacing w:line="22" w:lineRule="atLeast"/>
        <w:jc w:val="both"/>
        <w:rPr>
          <w:rFonts w:ascii="Times New Roman" w:eastAsia="MS Mincho" w:hAnsi="Times New Roman"/>
          <w:sz w:val="24"/>
          <w:szCs w:val="24"/>
        </w:rPr>
      </w:pPr>
    </w:p>
    <w:p w:rsidR="00A668E3" w:rsidRPr="00A668E3" w:rsidRDefault="00A668E3" w:rsidP="00714834">
      <w:pPr>
        <w:pStyle w:val="Zwykytekst"/>
        <w:spacing w:line="22" w:lineRule="atLeast"/>
        <w:jc w:val="both"/>
        <w:rPr>
          <w:rFonts w:ascii="Times New Roman" w:eastAsia="MS Mincho" w:hAnsi="Times New Roman"/>
          <w:sz w:val="24"/>
          <w:szCs w:val="24"/>
        </w:rPr>
      </w:pPr>
      <w:r w:rsidRPr="00A668E3">
        <w:rPr>
          <w:rFonts w:ascii="Times New Roman" w:eastAsia="MS Mincho" w:hAnsi="Times New Roman"/>
          <w:sz w:val="24"/>
          <w:szCs w:val="24"/>
        </w:rPr>
        <w:t>Wykonanie wydatków w tym rozdziale w poszczególnych szkołach kształtuje się następująco:</w:t>
      </w:r>
    </w:p>
    <w:p w:rsidR="00A668E3" w:rsidRPr="00A668E3" w:rsidRDefault="00A668E3" w:rsidP="00EF58D6">
      <w:pPr>
        <w:pStyle w:val="Zwykytekst"/>
        <w:numPr>
          <w:ilvl w:val="0"/>
          <w:numId w:val="99"/>
        </w:numPr>
        <w:tabs>
          <w:tab w:val="num" w:pos="284"/>
        </w:tabs>
        <w:spacing w:line="22" w:lineRule="atLeast"/>
        <w:ind w:left="284" w:hanging="284"/>
        <w:jc w:val="both"/>
        <w:rPr>
          <w:rFonts w:ascii="Times New Roman" w:eastAsia="MS Mincho" w:hAnsi="Times New Roman"/>
          <w:sz w:val="24"/>
          <w:szCs w:val="24"/>
        </w:rPr>
      </w:pPr>
      <w:r w:rsidRPr="00A668E3">
        <w:rPr>
          <w:rFonts w:ascii="Times New Roman" w:eastAsia="MS Mincho" w:hAnsi="Times New Roman"/>
          <w:sz w:val="24"/>
          <w:szCs w:val="24"/>
        </w:rPr>
        <w:t>Szkoła Podstawowa im. Jana Pawła II w Maksymilianowie: plan 189</w:t>
      </w:r>
      <w:r w:rsidR="0010068C">
        <w:rPr>
          <w:rFonts w:ascii="Times New Roman" w:eastAsia="MS Mincho" w:hAnsi="Times New Roman"/>
          <w:sz w:val="24"/>
          <w:szCs w:val="24"/>
        </w:rPr>
        <w:t>.</w:t>
      </w:r>
      <w:r w:rsidRPr="00A668E3">
        <w:rPr>
          <w:rFonts w:ascii="Times New Roman" w:eastAsia="MS Mincho" w:hAnsi="Times New Roman"/>
          <w:sz w:val="24"/>
          <w:szCs w:val="24"/>
        </w:rPr>
        <w:t>593,30 zł, wykonanie 75</w:t>
      </w:r>
      <w:r w:rsidR="0010068C">
        <w:rPr>
          <w:rFonts w:ascii="Times New Roman" w:eastAsia="MS Mincho" w:hAnsi="Times New Roman"/>
          <w:sz w:val="24"/>
          <w:szCs w:val="24"/>
        </w:rPr>
        <w:t>.</w:t>
      </w:r>
      <w:r w:rsidRPr="00A668E3">
        <w:rPr>
          <w:rFonts w:ascii="Times New Roman" w:eastAsia="MS Mincho" w:hAnsi="Times New Roman"/>
          <w:sz w:val="24"/>
          <w:szCs w:val="24"/>
        </w:rPr>
        <w:t>596,45 zł, co stanowi 39,87 % planu,</w:t>
      </w:r>
    </w:p>
    <w:p w:rsidR="00A668E3" w:rsidRPr="0010068C" w:rsidRDefault="00A668E3" w:rsidP="00EF58D6">
      <w:pPr>
        <w:pStyle w:val="Zwykytekst"/>
        <w:numPr>
          <w:ilvl w:val="0"/>
          <w:numId w:val="99"/>
        </w:numPr>
        <w:tabs>
          <w:tab w:val="num" w:pos="284"/>
        </w:tabs>
        <w:spacing w:line="22" w:lineRule="atLeast"/>
        <w:ind w:left="284" w:hanging="284"/>
        <w:jc w:val="both"/>
        <w:rPr>
          <w:rFonts w:ascii="Times New Roman" w:eastAsia="MS Mincho" w:hAnsi="Times New Roman"/>
          <w:sz w:val="24"/>
          <w:szCs w:val="24"/>
        </w:rPr>
      </w:pPr>
      <w:r w:rsidRPr="00A668E3">
        <w:rPr>
          <w:rFonts w:ascii="Times New Roman" w:eastAsia="MS Mincho" w:hAnsi="Times New Roman"/>
          <w:sz w:val="24"/>
          <w:szCs w:val="24"/>
        </w:rPr>
        <w:t>Szkoła Podstawowa im. Agaty Mróz w Niemczu: plan 491</w:t>
      </w:r>
      <w:r w:rsidR="0010068C">
        <w:rPr>
          <w:rFonts w:ascii="Times New Roman" w:eastAsia="MS Mincho" w:hAnsi="Times New Roman"/>
          <w:sz w:val="24"/>
          <w:szCs w:val="24"/>
        </w:rPr>
        <w:t>.</w:t>
      </w:r>
      <w:r w:rsidRPr="00A668E3">
        <w:rPr>
          <w:rFonts w:ascii="Times New Roman" w:eastAsia="MS Mincho" w:hAnsi="Times New Roman"/>
          <w:sz w:val="24"/>
          <w:szCs w:val="24"/>
        </w:rPr>
        <w:t>390,68 zł, wykonanie 227</w:t>
      </w:r>
      <w:r w:rsidR="0010068C">
        <w:rPr>
          <w:rFonts w:ascii="Times New Roman" w:eastAsia="MS Mincho" w:hAnsi="Times New Roman"/>
          <w:sz w:val="24"/>
          <w:szCs w:val="24"/>
        </w:rPr>
        <w:t>.</w:t>
      </w:r>
      <w:r w:rsidRPr="0010068C">
        <w:rPr>
          <w:rFonts w:ascii="Times New Roman" w:eastAsia="MS Mincho" w:hAnsi="Times New Roman"/>
          <w:sz w:val="24"/>
          <w:szCs w:val="24"/>
        </w:rPr>
        <w:t> 905,53 zł( w tym majątkowe 15 000,00 zł), co stanowi 46,38 % planu,</w:t>
      </w:r>
    </w:p>
    <w:p w:rsidR="00A668E3" w:rsidRPr="00A668E3" w:rsidRDefault="00A668E3" w:rsidP="00EF58D6">
      <w:pPr>
        <w:pStyle w:val="Zwykytekst"/>
        <w:numPr>
          <w:ilvl w:val="0"/>
          <w:numId w:val="99"/>
        </w:numPr>
        <w:tabs>
          <w:tab w:val="num" w:pos="284"/>
        </w:tabs>
        <w:spacing w:line="22" w:lineRule="atLeast"/>
        <w:ind w:left="284" w:hanging="284"/>
        <w:jc w:val="both"/>
        <w:rPr>
          <w:rFonts w:ascii="Times New Roman" w:eastAsia="MS Mincho" w:hAnsi="Times New Roman"/>
          <w:sz w:val="24"/>
          <w:szCs w:val="24"/>
        </w:rPr>
      </w:pPr>
      <w:r w:rsidRPr="00A668E3">
        <w:rPr>
          <w:rFonts w:ascii="Times New Roman" w:eastAsia="MS Mincho" w:hAnsi="Times New Roman"/>
          <w:sz w:val="24"/>
          <w:szCs w:val="24"/>
        </w:rPr>
        <w:t>Szkoła Podstawowa im. Polskich Olimpijczyków w Osielsku: plan 640</w:t>
      </w:r>
      <w:r w:rsidR="0010068C">
        <w:rPr>
          <w:rFonts w:ascii="Times New Roman" w:eastAsia="MS Mincho" w:hAnsi="Times New Roman"/>
          <w:sz w:val="24"/>
          <w:szCs w:val="24"/>
        </w:rPr>
        <w:t>.</w:t>
      </w:r>
      <w:r w:rsidRPr="00A668E3">
        <w:rPr>
          <w:rFonts w:ascii="Times New Roman" w:eastAsia="MS Mincho" w:hAnsi="Times New Roman"/>
          <w:sz w:val="24"/>
          <w:szCs w:val="24"/>
        </w:rPr>
        <w:t>716,02 zł, wykonanie 333</w:t>
      </w:r>
      <w:r w:rsidR="0010068C">
        <w:rPr>
          <w:rFonts w:ascii="Times New Roman" w:eastAsia="MS Mincho" w:hAnsi="Times New Roman"/>
          <w:sz w:val="24"/>
          <w:szCs w:val="24"/>
        </w:rPr>
        <w:t>.</w:t>
      </w:r>
      <w:r w:rsidRPr="00A668E3">
        <w:rPr>
          <w:rFonts w:ascii="Times New Roman" w:eastAsia="MS Mincho" w:hAnsi="Times New Roman"/>
          <w:sz w:val="24"/>
          <w:szCs w:val="24"/>
        </w:rPr>
        <w:t xml:space="preserve">789,29 zł, co stanowi 52,10% planu. </w:t>
      </w:r>
    </w:p>
    <w:p w:rsidR="00A668E3" w:rsidRPr="00A668E3" w:rsidRDefault="00A668E3" w:rsidP="00EF58D6">
      <w:pPr>
        <w:pStyle w:val="Zwykytekst"/>
        <w:numPr>
          <w:ilvl w:val="0"/>
          <w:numId w:val="99"/>
        </w:numPr>
        <w:tabs>
          <w:tab w:val="num" w:pos="284"/>
        </w:tabs>
        <w:spacing w:line="22" w:lineRule="atLeast"/>
        <w:ind w:left="284" w:hanging="284"/>
        <w:jc w:val="both"/>
        <w:rPr>
          <w:rFonts w:ascii="Times New Roman" w:eastAsia="MS Mincho" w:hAnsi="Times New Roman"/>
          <w:sz w:val="24"/>
          <w:szCs w:val="24"/>
        </w:rPr>
      </w:pPr>
      <w:r w:rsidRPr="00A668E3">
        <w:rPr>
          <w:rFonts w:ascii="Times New Roman" w:eastAsia="MS Mincho" w:hAnsi="Times New Roman"/>
          <w:sz w:val="24"/>
          <w:szCs w:val="24"/>
        </w:rPr>
        <w:t>Zespół do spraw oświaty w Osielsku: plan 9</w:t>
      </w:r>
      <w:r w:rsidR="007D042E">
        <w:rPr>
          <w:rFonts w:ascii="Times New Roman" w:eastAsia="MS Mincho" w:hAnsi="Times New Roman"/>
          <w:sz w:val="24"/>
          <w:szCs w:val="24"/>
        </w:rPr>
        <w:t>.</w:t>
      </w:r>
      <w:r w:rsidRPr="00A668E3">
        <w:rPr>
          <w:rFonts w:ascii="Times New Roman" w:eastAsia="MS Mincho" w:hAnsi="Times New Roman"/>
          <w:sz w:val="24"/>
          <w:szCs w:val="24"/>
        </w:rPr>
        <w:t>100,00 zł, wykonanie 2</w:t>
      </w:r>
      <w:r w:rsidR="00AB3212">
        <w:rPr>
          <w:rFonts w:ascii="Times New Roman" w:eastAsia="MS Mincho" w:hAnsi="Times New Roman"/>
          <w:sz w:val="24"/>
          <w:szCs w:val="24"/>
        </w:rPr>
        <w:t>.</w:t>
      </w:r>
      <w:r w:rsidRPr="00A668E3">
        <w:rPr>
          <w:rFonts w:ascii="Times New Roman" w:eastAsia="MS Mincho" w:hAnsi="Times New Roman"/>
          <w:sz w:val="24"/>
          <w:szCs w:val="24"/>
        </w:rPr>
        <w:t>746,75 zł, co stanowi 30,18 % planu.</w:t>
      </w:r>
    </w:p>
    <w:p w:rsidR="00A668E3" w:rsidRPr="00A668E3" w:rsidRDefault="00A668E3" w:rsidP="00714834">
      <w:pPr>
        <w:pStyle w:val="Zwykytekst"/>
        <w:spacing w:line="22" w:lineRule="atLeast"/>
        <w:ind w:left="360"/>
        <w:rPr>
          <w:rFonts w:ascii="Times New Roman" w:eastAsia="MS Mincho" w:hAnsi="Times New Roman"/>
          <w:sz w:val="24"/>
          <w:szCs w:val="24"/>
          <w:u w:val="single"/>
        </w:rPr>
      </w:pPr>
    </w:p>
    <w:p w:rsidR="00A668E3" w:rsidRPr="00A668E3" w:rsidRDefault="00A668E3" w:rsidP="00714834">
      <w:pPr>
        <w:pStyle w:val="Zwykytekst"/>
        <w:spacing w:line="22" w:lineRule="atLeast"/>
        <w:rPr>
          <w:rFonts w:ascii="Times New Roman" w:eastAsia="MS Mincho" w:hAnsi="Times New Roman"/>
          <w:sz w:val="24"/>
          <w:szCs w:val="24"/>
          <w:u w:val="single"/>
        </w:rPr>
      </w:pPr>
      <w:r w:rsidRPr="00A668E3">
        <w:rPr>
          <w:rFonts w:ascii="Times New Roman" w:eastAsia="MS Mincho" w:hAnsi="Times New Roman"/>
          <w:sz w:val="24"/>
          <w:szCs w:val="24"/>
          <w:u w:val="single"/>
        </w:rPr>
        <w:t xml:space="preserve">Rozdział 80104- </w:t>
      </w:r>
      <w:r w:rsidR="00FE01B5">
        <w:rPr>
          <w:rFonts w:ascii="Times New Roman" w:eastAsia="MS Mincho" w:hAnsi="Times New Roman"/>
          <w:sz w:val="24"/>
          <w:szCs w:val="24"/>
          <w:u w:val="single"/>
        </w:rPr>
        <w:t>P</w:t>
      </w:r>
      <w:r w:rsidRPr="00A668E3">
        <w:rPr>
          <w:rFonts w:ascii="Times New Roman" w:eastAsia="MS Mincho" w:hAnsi="Times New Roman"/>
          <w:sz w:val="24"/>
          <w:szCs w:val="24"/>
          <w:u w:val="single"/>
        </w:rPr>
        <w:t>rzedszkola</w:t>
      </w:r>
    </w:p>
    <w:p w:rsidR="00A668E3" w:rsidRPr="00A668E3" w:rsidRDefault="00A668E3" w:rsidP="00714834">
      <w:pPr>
        <w:pStyle w:val="Zwykytekst"/>
        <w:spacing w:line="22" w:lineRule="atLeast"/>
        <w:rPr>
          <w:rFonts w:ascii="Times New Roman" w:eastAsia="MS Mincho" w:hAnsi="Times New Roman"/>
          <w:sz w:val="24"/>
          <w:szCs w:val="24"/>
        </w:rPr>
      </w:pPr>
      <w:r w:rsidRPr="00A668E3">
        <w:rPr>
          <w:rFonts w:ascii="Times New Roman" w:eastAsia="MS Mincho" w:hAnsi="Times New Roman"/>
          <w:sz w:val="24"/>
          <w:szCs w:val="24"/>
        </w:rPr>
        <w:t>Plan 2</w:t>
      </w:r>
      <w:r w:rsidR="00BE41A4">
        <w:rPr>
          <w:rFonts w:ascii="Times New Roman" w:eastAsia="MS Mincho" w:hAnsi="Times New Roman"/>
          <w:sz w:val="24"/>
          <w:szCs w:val="24"/>
        </w:rPr>
        <w:t>.</w:t>
      </w:r>
      <w:r w:rsidRPr="00A668E3">
        <w:rPr>
          <w:rFonts w:ascii="Times New Roman" w:eastAsia="MS Mincho" w:hAnsi="Times New Roman"/>
          <w:sz w:val="24"/>
          <w:szCs w:val="24"/>
        </w:rPr>
        <w:t>513</w:t>
      </w:r>
      <w:r w:rsidR="00BE41A4">
        <w:rPr>
          <w:rFonts w:ascii="Times New Roman" w:eastAsia="MS Mincho" w:hAnsi="Times New Roman"/>
          <w:sz w:val="24"/>
          <w:szCs w:val="24"/>
        </w:rPr>
        <w:t>.</w:t>
      </w:r>
      <w:r w:rsidRPr="00A668E3">
        <w:rPr>
          <w:rFonts w:ascii="Times New Roman" w:eastAsia="MS Mincho" w:hAnsi="Times New Roman"/>
          <w:sz w:val="24"/>
          <w:szCs w:val="24"/>
        </w:rPr>
        <w:t>000,00 zł. Wykonanie 1</w:t>
      </w:r>
      <w:r w:rsidR="00BE41A4">
        <w:rPr>
          <w:rFonts w:ascii="Times New Roman" w:eastAsia="MS Mincho" w:hAnsi="Times New Roman"/>
          <w:sz w:val="24"/>
          <w:szCs w:val="24"/>
        </w:rPr>
        <w:t>.</w:t>
      </w:r>
      <w:r w:rsidRPr="00A668E3">
        <w:rPr>
          <w:rFonts w:ascii="Times New Roman" w:eastAsia="MS Mincho" w:hAnsi="Times New Roman"/>
          <w:sz w:val="24"/>
          <w:szCs w:val="24"/>
        </w:rPr>
        <w:t>271</w:t>
      </w:r>
      <w:r w:rsidR="00BE41A4">
        <w:rPr>
          <w:rFonts w:ascii="Times New Roman" w:eastAsia="MS Mincho" w:hAnsi="Times New Roman"/>
          <w:sz w:val="24"/>
          <w:szCs w:val="24"/>
        </w:rPr>
        <w:t>.</w:t>
      </w:r>
      <w:r w:rsidRPr="00A668E3">
        <w:rPr>
          <w:rFonts w:ascii="Times New Roman" w:eastAsia="MS Mincho" w:hAnsi="Times New Roman"/>
          <w:sz w:val="24"/>
          <w:szCs w:val="24"/>
        </w:rPr>
        <w:t>990,37 zł, tj. 50,62 % planu.</w:t>
      </w:r>
    </w:p>
    <w:p w:rsidR="007425DE" w:rsidRPr="007425DE" w:rsidRDefault="007425DE" w:rsidP="00714834">
      <w:pPr>
        <w:pStyle w:val="Zwykytekst"/>
        <w:spacing w:line="22" w:lineRule="atLeast"/>
        <w:jc w:val="both"/>
        <w:rPr>
          <w:rFonts w:ascii="Times New Roman" w:eastAsia="MS Mincho" w:hAnsi="Times New Roman"/>
          <w:sz w:val="24"/>
        </w:rPr>
      </w:pPr>
      <w:r w:rsidRPr="007425DE">
        <w:rPr>
          <w:rFonts w:ascii="Times New Roman" w:eastAsia="MS Mincho" w:hAnsi="Times New Roman"/>
          <w:sz w:val="24"/>
        </w:rPr>
        <w:t>Gmina Osielsko prowadzi  jedno gminne przedszkole publiczne,  do którego wg stanu na dzień 30 września  2020 r.  uczęszczało 150 dzieci w wieku od 3 do 6 lat. Przedszkole jest otwarte  w godzinach od  6.00 do 17.00 przez pięć dni w tygodniu. Planowane wydatki związane z prowadzeniem przedszkola – 1.</w:t>
      </w:r>
      <w:r w:rsidR="00CB1639">
        <w:rPr>
          <w:rFonts w:ascii="Times New Roman" w:eastAsia="MS Mincho" w:hAnsi="Times New Roman"/>
          <w:sz w:val="24"/>
        </w:rPr>
        <w:t>694.000,00</w:t>
      </w:r>
      <w:r w:rsidRPr="007425DE">
        <w:rPr>
          <w:rFonts w:ascii="Times New Roman" w:eastAsia="MS Mincho" w:hAnsi="Times New Roman"/>
          <w:sz w:val="24"/>
        </w:rPr>
        <w:t xml:space="preserve"> zł, zrealizowane zostały w kwocie </w:t>
      </w:r>
      <w:r>
        <w:rPr>
          <w:rFonts w:ascii="Times New Roman" w:eastAsia="MS Mincho" w:hAnsi="Times New Roman"/>
          <w:sz w:val="24"/>
        </w:rPr>
        <w:t>911.716,41</w:t>
      </w:r>
      <w:r w:rsidRPr="007425DE">
        <w:rPr>
          <w:rFonts w:ascii="Times New Roman" w:eastAsia="MS Mincho" w:hAnsi="Times New Roman"/>
          <w:sz w:val="24"/>
        </w:rPr>
        <w:t xml:space="preserve"> zł. </w:t>
      </w:r>
    </w:p>
    <w:p w:rsidR="001A564C" w:rsidRDefault="00A668E3" w:rsidP="00714834">
      <w:pPr>
        <w:pStyle w:val="Zwykytekst"/>
        <w:spacing w:line="22" w:lineRule="atLeast"/>
        <w:jc w:val="both"/>
        <w:rPr>
          <w:rFonts w:ascii="Times New Roman" w:eastAsia="MS Mincho" w:hAnsi="Times New Roman"/>
          <w:sz w:val="24"/>
          <w:szCs w:val="24"/>
        </w:rPr>
      </w:pPr>
      <w:r w:rsidRPr="00A668E3">
        <w:rPr>
          <w:rFonts w:ascii="Times New Roman" w:eastAsia="MS Mincho" w:hAnsi="Times New Roman"/>
          <w:sz w:val="24"/>
          <w:szCs w:val="24"/>
        </w:rPr>
        <w:t xml:space="preserve">Wykonanie wydatków obejmuje wynagrodzenia </w:t>
      </w:r>
      <w:proofErr w:type="spellStart"/>
      <w:r w:rsidRPr="00A668E3">
        <w:rPr>
          <w:rFonts w:ascii="Times New Roman" w:eastAsia="MS Mincho" w:hAnsi="Times New Roman"/>
          <w:sz w:val="24"/>
          <w:szCs w:val="24"/>
        </w:rPr>
        <w:t>pracowników</w:t>
      </w:r>
      <w:r w:rsidR="001A564C">
        <w:rPr>
          <w:rFonts w:ascii="Times New Roman" w:eastAsia="MS Mincho" w:hAnsi="Times New Roman"/>
          <w:sz w:val="24"/>
          <w:szCs w:val="24"/>
        </w:rPr>
        <w:t>g</w:t>
      </w:r>
      <w:r w:rsidR="00474A19">
        <w:rPr>
          <w:rFonts w:ascii="Times New Roman" w:eastAsia="MS Mincho" w:hAnsi="Times New Roman"/>
          <w:sz w:val="24"/>
          <w:szCs w:val="24"/>
        </w:rPr>
        <w:t>minnego</w:t>
      </w:r>
      <w:proofErr w:type="spellEnd"/>
      <w:r w:rsidR="00474A19">
        <w:rPr>
          <w:rFonts w:ascii="Times New Roman" w:eastAsia="MS Mincho" w:hAnsi="Times New Roman"/>
          <w:sz w:val="24"/>
          <w:szCs w:val="24"/>
        </w:rPr>
        <w:t xml:space="preserve"> </w:t>
      </w:r>
      <w:r w:rsidR="001A564C">
        <w:rPr>
          <w:rFonts w:ascii="Times New Roman" w:eastAsia="MS Mincho" w:hAnsi="Times New Roman"/>
          <w:sz w:val="24"/>
          <w:szCs w:val="24"/>
        </w:rPr>
        <w:t>p</w:t>
      </w:r>
      <w:r w:rsidR="00474A19">
        <w:rPr>
          <w:rFonts w:ascii="Times New Roman" w:eastAsia="MS Mincho" w:hAnsi="Times New Roman"/>
          <w:sz w:val="24"/>
          <w:szCs w:val="24"/>
        </w:rPr>
        <w:t xml:space="preserve">rzedszkola </w:t>
      </w:r>
      <w:r w:rsidRPr="00A668E3">
        <w:rPr>
          <w:rFonts w:ascii="Times New Roman" w:eastAsia="MS Mincho" w:hAnsi="Times New Roman"/>
          <w:sz w:val="24"/>
          <w:szCs w:val="24"/>
        </w:rPr>
        <w:t xml:space="preserve"> wraz </w:t>
      </w:r>
      <w:r w:rsidR="001473C1">
        <w:rPr>
          <w:rFonts w:ascii="Times New Roman" w:eastAsia="MS Mincho" w:hAnsi="Times New Roman"/>
          <w:sz w:val="24"/>
          <w:szCs w:val="24"/>
        </w:rPr>
        <w:br/>
      </w:r>
      <w:r w:rsidRPr="00A668E3">
        <w:rPr>
          <w:rFonts w:ascii="Times New Roman" w:eastAsia="MS Mincho" w:hAnsi="Times New Roman"/>
          <w:sz w:val="24"/>
          <w:szCs w:val="24"/>
        </w:rPr>
        <w:t>z pochodnymi w kwocie 758</w:t>
      </w:r>
      <w:r w:rsidR="00071204">
        <w:rPr>
          <w:rFonts w:ascii="Times New Roman" w:eastAsia="MS Mincho" w:hAnsi="Times New Roman"/>
          <w:sz w:val="24"/>
          <w:szCs w:val="24"/>
        </w:rPr>
        <w:t>.</w:t>
      </w:r>
      <w:r w:rsidRPr="00A668E3">
        <w:rPr>
          <w:rFonts w:ascii="Times New Roman" w:eastAsia="MS Mincho" w:hAnsi="Times New Roman"/>
          <w:sz w:val="24"/>
          <w:szCs w:val="24"/>
        </w:rPr>
        <w:t>348,50 zł, dodatki wiejskie w kwocie 30</w:t>
      </w:r>
      <w:r w:rsidR="00071204">
        <w:rPr>
          <w:rFonts w:ascii="Times New Roman" w:eastAsia="MS Mincho" w:hAnsi="Times New Roman"/>
          <w:sz w:val="24"/>
          <w:szCs w:val="24"/>
        </w:rPr>
        <w:t>.</w:t>
      </w:r>
      <w:r w:rsidRPr="00A668E3">
        <w:rPr>
          <w:rFonts w:ascii="Times New Roman" w:eastAsia="MS Mincho" w:hAnsi="Times New Roman"/>
          <w:sz w:val="24"/>
          <w:szCs w:val="24"/>
        </w:rPr>
        <w:t>175,92 zł, odpis na fundusz socjalny 44</w:t>
      </w:r>
      <w:r w:rsidR="00761E47">
        <w:rPr>
          <w:rFonts w:ascii="Times New Roman" w:eastAsia="MS Mincho" w:hAnsi="Times New Roman"/>
          <w:sz w:val="24"/>
          <w:szCs w:val="24"/>
        </w:rPr>
        <w:t>.</w:t>
      </w:r>
      <w:r w:rsidRPr="00A668E3">
        <w:rPr>
          <w:rFonts w:ascii="Times New Roman" w:eastAsia="MS Mincho" w:hAnsi="Times New Roman"/>
          <w:sz w:val="24"/>
          <w:szCs w:val="24"/>
        </w:rPr>
        <w:t>531,62 zł</w:t>
      </w:r>
      <w:r w:rsidR="00474A19">
        <w:rPr>
          <w:rFonts w:ascii="Times New Roman" w:eastAsia="MS Mincho" w:hAnsi="Times New Roman"/>
          <w:sz w:val="24"/>
          <w:szCs w:val="24"/>
        </w:rPr>
        <w:t>,</w:t>
      </w:r>
      <w:r w:rsidRPr="00A668E3">
        <w:rPr>
          <w:rFonts w:ascii="Times New Roman" w:eastAsia="MS Mincho" w:hAnsi="Times New Roman"/>
          <w:sz w:val="24"/>
          <w:szCs w:val="24"/>
        </w:rPr>
        <w:t xml:space="preserve"> pozostałe wydatki </w:t>
      </w:r>
      <w:r w:rsidR="00474A19">
        <w:rPr>
          <w:rFonts w:ascii="Times New Roman" w:eastAsia="MS Mincho" w:hAnsi="Times New Roman"/>
          <w:sz w:val="24"/>
          <w:szCs w:val="24"/>
        </w:rPr>
        <w:t xml:space="preserve">rzeczowe </w:t>
      </w:r>
      <w:r w:rsidR="00A84D62">
        <w:rPr>
          <w:rFonts w:ascii="Times New Roman" w:eastAsia="MS Mincho" w:hAnsi="Times New Roman"/>
          <w:sz w:val="24"/>
          <w:szCs w:val="24"/>
        </w:rPr>
        <w:t>przedszkola – 78.660,37</w:t>
      </w:r>
      <w:r w:rsidRPr="00A668E3">
        <w:rPr>
          <w:rFonts w:ascii="Times New Roman" w:eastAsia="MS Mincho" w:hAnsi="Times New Roman"/>
          <w:sz w:val="24"/>
          <w:szCs w:val="24"/>
        </w:rPr>
        <w:t xml:space="preserve"> zł, w tym energia elektryczna, gaz i woda 33</w:t>
      </w:r>
      <w:r w:rsidR="005621C9">
        <w:rPr>
          <w:rFonts w:ascii="Times New Roman" w:eastAsia="MS Mincho" w:hAnsi="Times New Roman"/>
          <w:sz w:val="24"/>
          <w:szCs w:val="24"/>
        </w:rPr>
        <w:t>.</w:t>
      </w:r>
      <w:r w:rsidRPr="00A668E3">
        <w:rPr>
          <w:rFonts w:ascii="Times New Roman" w:eastAsia="MS Mincho" w:hAnsi="Times New Roman"/>
          <w:sz w:val="24"/>
          <w:szCs w:val="24"/>
        </w:rPr>
        <w:t xml:space="preserve">428,42 zł. </w:t>
      </w:r>
    </w:p>
    <w:p w:rsidR="001A564C" w:rsidRDefault="00A668E3" w:rsidP="00714834">
      <w:pPr>
        <w:pStyle w:val="Zwykytekst"/>
        <w:spacing w:line="22" w:lineRule="atLeast"/>
        <w:jc w:val="both"/>
        <w:rPr>
          <w:rFonts w:ascii="Times New Roman" w:eastAsia="MS Mincho" w:hAnsi="Times New Roman"/>
          <w:sz w:val="24"/>
        </w:rPr>
      </w:pPr>
      <w:r w:rsidRPr="00A668E3">
        <w:rPr>
          <w:rFonts w:ascii="Times New Roman" w:eastAsia="MS Mincho" w:hAnsi="Times New Roman"/>
          <w:sz w:val="24"/>
          <w:szCs w:val="24"/>
        </w:rPr>
        <w:t>W rozdziale tym wydatkowano również kwotę 360</w:t>
      </w:r>
      <w:r w:rsidR="005621C9">
        <w:rPr>
          <w:rFonts w:ascii="Times New Roman" w:eastAsia="MS Mincho" w:hAnsi="Times New Roman"/>
          <w:sz w:val="24"/>
          <w:szCs w:val="24"/>
        </w:rPr>
        <w:t>.</w:t>
      </w:r>
      <w:r w:rsidRPr="00A668E3">
        <w:rPr>
          <w:rFonts w:ascii="Times New Roman" w:eastAsia="MS Mincho" w:hAnsi="Times New Roman"/>
          <w:sz w:val="24"/>
          <w:szCs w:val="24"/>
        </w:rPr>
        <w:t xml:space="preserve">273,96 zł, jako zwrot dotacji innym gminom za dzieci z terenu gminy Osielsko uczęszczające do przedszkoli w tych gminach </w:t>
      </w:r>
      <w:r w:rsidR="001473C1">
        <w:rPr>
          <w:rFonts w:ascii="Times New Roman" w:eastAsia="MS Mincho" w:hAnsi="Times New Roman"/>
          <w:sz w:val="24"/>
          <w:szCs w:val="24"/>
        </w:rPr>
        <w:br/>
      </w:r>
      <w:r w:rsidRPr="00A668E3">
        <w:rPr>
          <w:rFonts w:ascii="Times New Roman" w:eastAsia="MS Mincho" w:hAnsi="Times New Roman"/>
          <w:sz w:val="24"/>
          <w:szCs w:val="24"/>
        </w:rPr>
        <w:t>(§ 4330).</w:t>
      </w:r>
      <w:r w:rsidR="001A564C" w:rsidRPr="00031FAC">
        <w:rPr>
          <w:rFonts w:ascii="Times New Roman" w:eastAsia="MS Mincho" w:hAnsi="Times New Roman"/>
          <w:sz w:val="24"/>
        </w:rPr>
        <w:t>Wydatek ujęty w planie finansowym Zespołu d.s. Oświaty.</w:t>
      </w:r>
    </w:p>
    <w:p w:rsidR="00031FAC" w:rsidRPr="00031FAC" w:rsidRDefault="00031FAC" w:rsidP="00714834">
      <w:pPr>
        <w:pStyle w:val="Zwykytekst"/>
        <w:spacing w:line="22" w:lineRule="atLeast"/>
        <w:jc w:val="both"/>
        <w:rPr>
          <w:rFonts w:ascii="Times New Roman" w:eastAsia="MS Mincho" w:hAnsi="Times New Roman"/>
          <w:sz w:val="24"/>
        </w:rPr>
      </w:pPr>
    </w:p>
    <w:p w:rsidR="00031FAC" w:rsidRPr="00031FAC" w:rsidRDefault="00031FAC" w:rsidP="00E277F6">
      <w:pPr>
        <w:pStyle w:val="Zwykytekst"/>
        <w:spacing w:line="22" w:lineRule="atLeast"/>
        <w:jc w:val="both"/>
        <w:rPr>
          <w:rFonts w:ascii="Times New Roman" w:eastAsia="MS Mincho" w:hAnsi="Times New Roman"/>
          <w:sz w:val="24"/>
          <w:u w:val="single"/>
        </w:rPr>
      </w:pPr>
      <w:r w:rsidRPr="00031FAC">
        <w:rPr>
          <w:rFonts w:ascii="Times New Roman" w:eastAsia="MS Mincho" w:hAnsi="Times New Roman"/>
          <w:sz w:val="24"/>
          <w:u w:val="single"/>
        </w:rPr>
        <w:t>Rozdział 80106 – Inne formy wychowania przedszkolnego</w:t>
      </w:r>
    </w:p>
    <w:p w:rsidR="00031FAC" w:rsidRPr="00031FAC" w:rsidRDefault="00031FAC" w:rsidP="00E277F6">
      <w:pPr>
        <w:pStyle w:val="Zwykytekst"/>
        <w:spacing w:line="22" w:lineRule="atLeast"/>
        <w:jc w:val="both"/>
        <w:rPr>
          <w:rFonts w:ascii="Times New Roman" w:eastAsia="MS Mincho" w:hAnsi="Times New Roman"/>
          <w:sz w:val="24"/>
        </w:rPr>
      </w:pPr>
      <w:r w:rsidRPr="00031FAC">
        <w:rPr>
          <w:rFonts w:ascii="Times New Roman" w:eastAsia="MS Mincho" w:hAnsi="Times New Roman"/>
          <w:sz w:val="24"/>
        </w:rPr>
        <w:t xml:space="preserve">Plan – </w:t>
      </w:r>
      <w:r>
        <w:rPr>
          <w:rFonts w:ascii="Times New Roman" w:eastAsia="MS Mincho" w:hAnsi="Times New Roman"/>
          <w:sz w:val="24"/>
        </w:rPr>
        <w:t>20.400,00</w:t>
      </w:r>
      <w:r w:rsidRPr="00031FAC">
        <w:rPr>
          <w:rFonts w:ascii="Times New Roman" w:eastAsia="MS Mincho" w:hAnsi="Times New Roman"/>
          <w:sz w:val="24"/>
        </w:rPr>
        <w:t xml:space="preserve"> zł. Wykonanie – </w:t>
      </w:r>
      <w:r>
        <w:rPr>
          <w:rFonts w:ascii="Times New Roman" w:eastAsia="MS Mincho" w:hAnsi="Times New Roman"/>
          <w:sz w:val="24"/>
        </w:rPr>
        <w:t>9.400,00</w:t>
      </w:r>
      <w:r w:rsidRPr="00031FAC">
        <w:rPr>
          <w:rFonts w:ascii="Times New Roman" w:eastAsia="MS Mincho" w:hAnsi="Times New Roman"/>
          <w:sz w:val="24"/>
        </w:rPr>
        <w:t xml:space="preserve"> zł, tj. </w:t>
      </w:r>
      <w:r>
        <w:rPr>
          <w:rFonts w:ascii="Times New Roman" w:eastAsia="MS Mincho" w:hAnsi="Times New Roman"/>
          <w:sz w:val="24"/>
        </w:rPr>
        <w:t>46,1</w:t>
      </w:r>
      <w:r w:rsidRPr="00031FAC">
        <w:rPr>
          <w:rFonts w:ascii="Times New Roman" w:eastAsia="MS Mincho" w:hAnsi="Times New Roman"/>
          <w:sz w:val="24"/>
        </w:rPr>
        <w:t xml:space="preserve"> % planu.  Dokonano zapłaty za usługi wychowania w innych formach przedszkolnych świadczone dla dzieci z gminy Osielsko </w:t>
      </w:r>
      <w:r w:rsidR="001473C1">
        <w:rPr>
          <w:rFonts w:ascii="Times New Roman" w:eastAsia="MS Mincho" w:hAnsi="Times New Roman"/>
          <w:sz w:val="24"/>
        </w:rPr>
        <w:br/>
      </w:r>
      <w:r w:rsidRPr="00031FAC">
        <w:rPr>
          <w:rFonts w:ascii="Times New Roman" w:eastAsia="MS Mincho" w:hAnsi="Times New Roman"/>
          <w:sz w:val="24"/>
        </w:rPr>
        <w:t>w ościennych gminach. Zapłaty dokonano na rzecz gminy Dobrcz.</w:t>
      </w:r>
    </w:p>
    <w:p w:rsidR="001A564C" w:rsidRPr="005F51A8" w:rsidRDefault="001A564C" w:rsidP="00E277F6">
      <w:pPr>
        <w:pStyle w:val="Zwykytekst"/>
        <w:spacing w:line="22" w:lineRule="atLeast"/>
        <w:jc w:val="both"/>
        <w:rPr>
          <w:rFonts w:ascii="Times New Roman" w:eastAsia="MS Mincho" w:hAnsi="Times New Roman"/>
          <w:color w:val="1F497D" w:themeColor="text2"/>
          <w:sz w:val="24"/>
        </w:rPr>
      </w:pPr>
    </w:p>
    <w:p w:rsidR="00A668E3" w:rsidRPr="00A668E3" w:rsidRDefault="00A668E3" w:rsidP="00E277F6">
      <w:pPr>
        <w:pStyle w:val="Zwykytekst"/>
        <w:spacing w:line="22" w:lineRule="atLeast"/>
        <w:jc w:val="both"/>
        <w:rPr>
          <w:rFonts w:ascii="Times New Roman" w:eastAsia="MS Mincho" w:hAnsi="Times New Roman"/>
          <w:sz w:val="24"/>
          <w:szCs w:val="24"/>
          <w:u w:val="single"/>
        </w:rPr>
      </w:pPr>
      <w:r w:rsidRPr="00A668E3">
        <w:rPr>
          <w:rFonts w:ascii="Times New Roman" w:eastAsia="MS Mincho" w:hAnsi="Times New Roman"/>
          <w:sz w:val="24"/>
          <w:szCs w:val="24"/>
          <w:u w:val="single"/>
        </w:rPr>
        <w:t xml:space="preserve">Rozdział 80113- </w:t>
      </w:r>
      <w:r w:rsidR="00FE01B5">
        <w:rPr>
          <w:rFonts w:ascii="Times New Roman" w:eastAsia="MS Mincho" w:hAnsi="Times New Roman"/>
          <w:sz w:val="24"/>
          <w:szCs w:val="24"/>
          <w:u w:val="single"/>
        </w:rPr>
        <w:t>D</w:t>
      </w:r>
      <w:r w:rsidRPr="00A668E3">
        <w:rPr>
          <w:rFonts w:ascii="Times New Roman" w:eastAsia="MS Mincho" w:hAnsi="Times New Roman"/>
          <w:sz w:val="24"/>
          <w:szCs w:val="24"/>
          <w:u w:val="single"/>
        </w:rPr>
        <w:t>owożenie uczniów do szkół</w:t>
      </w:r>
    </w:p>
    <w:p w:rsidR="00A668E3" w:rsidRPr="00A668E3" w:rsidRDefault="00A668E3" w:rsidP="00E277F6">
      <w:pPr>
        <w:pStyle w:val="Zwykytekst"/>
        <w:spacing w:line="22" w:lineRule="atLeast"/>
        <w:jc w:val="both"/>
        <w:rPr>
          <w:rFonts w:ascii="Times New Roman" w:eastAsia="MS Mincho" w:hAnsi="Times New Roman"/>
          <w:sz w:val="24"/>
          <w:szCs w:val="24"/>
        </w:rPr>
      </w:pPr>
      <w:r w:rsidRPr="00A668E3">
        <w:rPr>
          <w:rFonts w:ascii="Times New Roman" w:eastAsia="MS Mincho" w:hAnsi="Times New Roman"/>
          <w:sz w:val="24"/>
          <w:szCs w:val="24"/>
        </w:rPr>
        <w:t>Planowane wydatki 367</w:t>
      </w:r>
      <w:r w:rsidR="00461CD2">
        <w:rPr>
          <w:rFonts w:ascii="Times New Roman" w:eastAsia="MS Mincho" w:hAnsi="Times New Roman"/>
          <w:sz w:val="24"/>
          <w:szCs w:val="24"/>
        </w:rPr>
        <w:t>.</w:t>
      </w:r>
      <w:r w:rsidRPr="00A668E3">
        <w:rPr>
          <w:rFonts w:ascii="Times New Roman" w:eastAsia="MS Mincho" w:hAnsi="Times New Roman"/>
          <w:sz w:val="24"/>
          <w:szCs w:val="24"/>
        </w:rPr>
        <w:t>800,00 zł. Wykonanie 136</w:t>
      </w:r>
      <w:r w:rsidR="00461CD2">
        <w:rPr>
          <w:rFonts w:ascii="Times New Roman" w:eastAsia="MS Mincho" w:hAnsi="Times New Roman"/>
          <w:sz w:val="24"/>
          <w:szCs w:val="24"/>
        </w:rPr>
        <w:t>.</w:t>
      </w:r>
      <w:r w:rsidRPr="00A668E3">
        <w:rPr>
          <w:rFonts w:ascii="Times New Roman" w:eastAsia="MS Mincho" w:hAnsi="Times New Roman"/>
          <w:sz w:val="24"/>
          <w:szCs w:val="24"/>
        </w:rPr>
        <w:t>791,54 zł- 37,</w:t>
      </w:r>
      <w:r w:rsidR="00461CD2">
        <w:rPr>
          <w:rFonts w:ascii="Times New Roman" w:eastAsia="MS Mincho" w:hAnsi="Times New Roman"/>
          <w:sz w:val="24"/>
          <w:szCs w:val="24"/>
        </w:rPr>
        <w:t>2</w:t>
      </w:r>
      <w:r w:rsidRPr="00A668E3">
        <w:rPr>
          <w:rFonts w:ascii="Times New Roman" w:eastAsia="MS Mincho" w:hAnsi="Times New Roman"/>
          <w:sz w:val="24"/>
          <w:szCs w:val="24"/>
        </w:rPr>
        <w:t xml:space="preserve"> % planu.</w:t>
      </w:r>
    </w:p>
    <w:p w:rsidR="00A668E3" w:rsidRPr="00F432FE" w:rsidRDefault="00A668E3" w:rsidP="00E277F6">
      <w:pPr>
        <w:pStyle w:val="Zwykytekst"/>
        <w:spacing w:line="22" w:lineRule="atLeast"/>
        <w:jc w:val="both"/>
        <w:rPr>
          <w:rFonts w:ascii="Times New Roman" w:eastAsia="MS Mincho" w:hAnsi="Times New Roman"/>
          <w:sz w:val="24"/>
          <w:szCs w:val="24"/>
        </w:rPr>
      </w:pPr>
      <w:r w:rsidRPr="00A668E3">
        <w:rPr>
          <w:rFonts w:ascii="Times New Roman" w:eastAsia="MS Mincho" w:hAnsi="Times New Roman"/>
          <w:sz w:val="24"/>
          <w:szCs w:val="24"/>
        </w:rPr>
        <w:t xml:space="preserve">Wydatki w tym rozdziale obejmują zapłatę firmie PKS sp. z o.o. w Bydgoszczy za dowożenie uczniów do szkół na terenie gminy, wypłatę wynagrodzeń wraz z pochodnymi dla opiekunów dowożonych uczniów, zwrot kosztów dojazdu 11 uczniów niepełnosprawnych wraz </w:t>
      </w:r>
      <w:r w:rsidR="00863B45">
        <w:rPr>
          <w:rFonts w:ascii="Times New Roman" w:eastAsia="MS Mincho" w:hAnsi="Times New Roman"/>
          <w:sz w:val="24"/>
          <w:szCs w:val="24"/>
        </w:rPr>
        <w:br/>
      </w:r>
      <w:r w:rsidRPr="00A668E3">
        <w:rPr>
          <w:rFonts w:ascii="Times New Roman" w:eastAsia="MS Mincho" w:hAnsi="Times New Roman"/>
          <w:sz w:val="24"/>
          <w:szCs w:val="24"/>
        </w:rPr>
        <w:t xml:space="preserve">z opiekunami do szkół z oddziałami integracyjnymi w Bydgoszczy. Od dnia 2 września 2013 r. dzieci do szkół na terenie Gminy Osielsko dowożone są na podstawie biletów </w:t>
      </w:r>
      <w:proofErr w:type="spellStart"/>
      <w:r w:rsidRPr="00A668E3">
        <w:rPr>
          <w:rFonts w:ascii="Times New Roman" w:eastAsia="MS Mincho" w:hAnsi="Times New Roman"/>
          <w:sz w:val="24"/>
          <w:szCs w:val="24"/>
        </w:rPr>
        <w:t>miesięcznych.Wydatki</w:t>
      </w:r>
      <w:proofErr w:type="spellEnd"/>
      <w:r w:rsidRPr="00A668E3">
        <w:rPr>
          <w:rFonts w:ascii="Times New Roman" w:eastAsia="MS Mincho" w:hAnsi="Times New Roman"/>
          <w:sz w:val="24"/>
          <w:szCs w:val="24"/>
        </w:rPr>
        <w:t xml:space="preserve"> na wynagrodzenia i pochodne od wynagrodzeń osób sprawujących opiekę nad dziećmi wynoszą 64</w:t>
      </w:r>
      <w:r w:rsidR="00F432FE">
        <w:rPr>
          <w:rFonts w:ascii="Times New Roman" w:eastAsia="MS Mincho" w:hAnsi="Times New Roman"/>
          <w:sz w:val="24"/>
          <w:szCs w:val="24"/>
        </w:rPr>
        <w:t>.</w:t>
      </w:r>
      <w:r w:rsidRPr="00A668E3">
        <w:rPr>
          <w:rFonts w:ascii="Times New Roman" w:eastAsia="MS Mincho" w:hAnsi="Times New Roman"/>
          <w:sz w:val="24"/>
          <w:szCs w:val="24"/>
        </w:rPr>
        <w:t>907,97 zł. Odpis na zakładowy fundusz socjalny wynosi 2</w:t>
      </w:r>
      <w:r w:rsidR="00F432FE">
        <w:rPr>
          <w:rFonts w:ascii="Times New Roman" w:eastAsia="MS Mincho" w:hAnsi="Times New Roman"/>
          <w:sz w:val="24"/>
          <w:szCs w:val="24"/>
        </w:rPr>
        <w:t>.</w:t>
      </w:r>
      <w:r w:rsidRPr="00A668E3">
        <w:rPr>
          <w:rFonts w:ascii="Times New Roman" w:eastAsia="MS Mincho" w:hAnsi="Times New Roman"/>
          <w:sz w:val="24"/>
          <w:szCs w:val="24"/>
        </w:rPr>
        <w:t>871,85 zł. Pozostałe wydatki wynoszą 69</w:t>
      </w:r>
      <w:r w:rsidR="0077129A">
        <w:rPr>
          <w:rFonts w:ascii="Times New Roman" w:eastAsia="MS Mincho" w:hAnsi="Times New Roman"/>
          <w:sz w:val="24"/>
          <w:szCs w:val="24"/>
        </w:rPr>
        <w:t>.</w:t>
      </w:r>
      <w:r w:rsidRPr="00A668E3">
        <w:rPr>
          <w:rFonts w:ascii="Times New Roman" w:eastAsia="MS Mincho" w:hAnsi="Times New Roman"/>
          <w:sz w:val="24"/>
          <w:szCs w:val="24"/>
        </w:rPr>
        <w:t>011,72 zł, w tym za dowóz uczniów do szkół dla spółki PKS sp. z o.o. w Bydgoszczy 54</w:t>
      </w:r>
      <w:r w:rsidR="005B2AED">
        <w:rPr>
          <w:rFonts w:ascii="Times New Roman" w:eastAsia="MS Mincho" w:hAnsi="Times New Roman"/>
          <w:sz w:val="24"/>
          <w:szCs w:val="24"/>
        </w:rPr>
        <w:t>.</w:t>
      </w:r>
      <w:r w:rsidRPr="00A668E3">
        <w:rPr>
          <w:rFonts w:ascii="Times New Roman" w:eastAsia="MS Mincho" w:hAnsi="Times New Roman"/>
          <w:sz w:val="24"/>
          <w:szCs w:val="24"/>
        </w:rPr>
        <w:t>673,50 zł oraz koszty dowozu do szkół uczniów niepełnosprawnych 9</w:t>
      </w:r>
      <w:r w:rsidR="005B2AED">
        <w:rPr>
          <w:rFonts w:ascii="Times New Roman" w:eastAsia="MS Mincho" w:hAnsi="Times New Roman"/>
          <w:sz w:val="24"/>
          <w:szCs w:val="24"/>
        </w:rPr>
        <w:t>.</w:t>
      </w:r>
      <w:r w:rsidRPr="00A668E3">
        <w:rPr>
          <w:rFonts w:ascii="Times New Roman" w:eastAsia="MS Mincho" w:hAnsi="Times New Roman"/>
          <w:sz w:val="24"/>
          <w:szCs w:val="24"/>
        </w:rPr>
        <w:t>313,39 zł.</w:t>
      </w:r>
    </w:p>
    <w:p w:rsidR="00A668E3" w:rsidRPr="00A668E3" w:rsidRDefault="00A668E3" w:rsidP="00E277F6">
      <w:pPr>
        <w:pStyle w:val="Zwykytekst"/>
        <w:spacing w:line="22" w:lineRule="atLeast"/>
        <w:jc w:val="both"/>
        <w:rPr>
          <w:rFonts w:ascii="Times New Roman" w:eastAsia="MS Mincho" w:hAnsi="Times New Roman"/>
          <w:sz w:val="24"/>
          <w:szCs w:val="24"/>
        </w:rPr>
      </w:pPr>
    </w:p>
    <w:p w:rsidR="00A668E3" w:rsidRPr="00A668E3" w:rsidRDefault="00A668E3" w:rsidP="00E277F6">
      <w:pPr>
        <w:pStyle w:val="Zwykytekst"/>
        <w:spacing w:line="22" w:lineRule="atLeast"/>
        <w:jc w:val="both"/>
        <w:rPr>
          <w:rFonts w:ascii="Times New Roman" w:eastAsia="MS Mincho" w:hAnsi="Times New Roman"/>
          <w:sz w:val="24"/>
          <w:szCs w:val="24"/>
          <w:u w:val="single"/>
        </w:rPr>
      </w:pPr>
      <w:r w:rsidRPr="00A668E3">
        <w:rPr>
          <w:rFonts w:ascii="Times New Roman" w:eastAsia="MS Mincho" w:hAnsi="Times New Roman"/>
          <w:sz w:val="24"/>
          <w:szCs w:val="24"/>
          <w:u w:val="single"/>
        </w:rPr>
        <w:t xml:space="preserve">Rozdział 80146- </w:t>
      </w:r>
      <w:r w:rsidR="00FE01B5">
        <w:rPr>
          <w:rFonts w:ascii="Times New Roman" w:eastAsia="MS Mincho" w:hAnsi="Times New Roman"/>
          <w:sz w:val="24"/>
          <w:szCs w:val="24"/>
          <w:u w:val="single"/>
        </w:rPr>
        <w:t>D</w:t>
      </w:r>
      <w:r w:rsidRPr="00A668E3">
        <w:rPr>
          <w:rFonts w:ascii="Times New Roman" w:eastAsia="MS Mincho" w:hAnsi="Times New Roman"/>
          <w:sz w:val="24"/>
          <w:szCs w:val="24"/>
          <w:u w:val="single"/>
        </w:rPr>
        <w:t>okształcanie i doskonalenie nauczycieli</w:t>
      </w:r>
    </w:p>
    <w:p w:rsidR="00A668E3" w:rsidRPr="00A668E3" w:rsidRDefault="00A668E3" w:rsidP="00E277F6">
      <w:pPr>
        <w:pStyle w:val="Zwykytekst"/>
        <w:spacing w:line="22" w:lineRule="atLeast"/>
        <w:jc w:val="both"/>
        <w:rPr>
          <w:rFonts w:ascii="Times New Roman" w:eastAsia="MS Mincho" w:hAnsi="Times New Roman"/>
          <w:sz w:val="24"/>
          <w:szCs w:val="24"/>
        </w:rPr>
      </w:pPr>
      <w:r w:rsidRPr="00A668E3">
        <w:rPr>
          <w:rFonts w:ascii="Times New Roman" w:eastAsia="MS Mincho" w:hAnsi="Times New Roman"/>
          <w:sz w:val="24"/>
          <w:szCs w:val="24"/>
        </w:rPr>
        <w:t>Planowane wydatki 90</w:t>
      </w:r>
      <w:r w:rsidR="001C7B7C">
        <w:rPr>
          <w:rFonts w:ascii="Times New Roman" w:eastAsia="MS Mincho" w:hAnsi="Times New Roman"/>
          <w:sz w:val="24"/>
          <w:szCs w:val="24"/>
        </w:rPr>
        <w:t>.</w:t>
      </w:r>
      <w:r w:rsidRPr="00A668E3">
        <w:rPr>
          <w:rFonts w:ascii="Times New Roman" w:eastAsia="MS Mincho" w:hAnsi="Times New Roman"/>
          <w:sz w:val="24"/>
          <w:szCs w:val="24"/>
        </w:rPr>
        <w:t>600,00 zł. Wykonanie 6</w:t>
      </w:r>
      <w:r w:rsidR="001C7B7C">
        <w:rPr>
          <w:rFonts w:ascii="Times New Roman" w:eastAsia="MS Mincho" w:hAnsi="Times New Roman"/>
          <w:sz w:val="24"/>
          <w:szCs w:val="24"/>
        </w:rPr>
        <w:t>.</w:t>
      </w:r>
      <w:r w:rsidRPr="00A668E3">
        <w:rPr>
          <w:rFonts w:ascii="Times New Roman" w:eastAsia="MS Mincho" w:hAnsi="Times New Roman"/>
          <w:sz w:val="24"/>
          <w:szCs w:val="24"/>
        </w:rPr>
        <w:t>729,61 zł, tj. 7,43 % planu.</w:t>
      </w:r>
    </w:p>
    <w:p w:rsidR="00A668E3" w:rsidRPr="00A668E3" w:rsidRDefault="00A668E3" w:rsidP="00E277F6">
      <w:pPr>
        <w:pStyle w:val="Zwykytekst"/>
        <w:spacing w:line="22" w:lineRule="atLeast"/>
        <w:jc w:val="both"/>
        <w:rPr>
          <w:rFonts w:ascii="Times New Roman" w:eastAsia="MS Mincho" w:hAnsi="Times New Roman"/>
          <w:sz w:val="24"/>
          <w:szCs w:val="24"/>
        </w:rPr>
      </w:pPr>
      <w:r w:rsidRPr="00A668E3">
        <w:rPr>
          <w:rFonts w:ascii="Times New Roman" w:eastAsia="MS Mincho" w:hAnsi="Times New Roman"/>
          <w:sz w:val="24"/>
          <w:szCs w:val="24"/>
        </w:rPr>
        <w:t>Wydatki związane z dokształcaniem nauczycieli, w tym: zapłata za różne formy doskonalenia- 6</w:t>
      </w:r>
      <w:r w:rsidR="001C7B7C">
        <w:rPr>
          <w:rFonts w:ascii="Times New Roman" w:eastAsia="MS Mincho" w:hAnsi="Times New Roman"/>
          <w:sz w:val="24"/>
          <w:szCs w:val="24"/>
        </w:rPr>
        <w:t>.</w:t>
      </w:r>
      <w:r w:rsidRPr="00A668E3">
        <w:rPr>
          <w:rFonts w:ascii="Times New Roman" w:eastAsia="MS Mincho" w:hAnsi="Times New Roman"/>
          <w:sz w:val="24"/>
          <w:szCs w:val="24"/>
        </w:rPr>
        <w:t>354,00 zł, zakup materiałów do szkoleń rad pedagogicznych- 375,61 zł.</w:t>
      </w:r>
    </w:p>
    <w:p w:rsidR="00A668E3" w:rsidRPr="00A668E3" w:rsidRDefault="00A668E3" w:rsidP="00E277F6">
      <w:pPr>
        <w:pStyle w:val="Zwykytekst"/>
        <w:spacing w:line="22" w:lineRule="atLeast"/>
        <w:jc w:val="both"/>
        <w:rPr>
          <w:rFonts w:ascii="Times New Roman" w:eastAsia="MS Mincho" w:hAnsi="Times New Roman"/>
          <w:sz w:val="24"/>
          <w:szCs w:val="24"/>
        </w:rPr>
      </w:pPr>
    </w:p>
    <w:p w:rsidR="00A668E3" w:rsidRPr="00A668E3" w:rsidRDefault="00A668E3" w:rsidP="00E277F6">
      <w:pPr>
        <w:pStyle w:val="Zwykytekst"/>
        <w:spacing w:line="22" w:lineRule="atLeast"/>
        <w:jc w:val="both"/>
        <w:rPr>
          <w:rFonts w:ascii="Times New Roman" w:eastAsia="MS Mincho" w:hAnsi="Times New Roman"/>
          <w:sz w:val="24"/>
          <w:szCs w:val="24"/>
          <w:u w:val="single"/>
        </w:rPr>
      </w:pPr>
      <w:r w:rsidRPr="00A668E3">
        <w:rPr>
          <w:rFonts w:ascii="Times New Roman" w:eastAsia="MS Mincho" w:hAnsi="Times New Roman"/>
          <w:sz w:val="24"/>
          <w:szCs w:val="24"/>
          <w:u w:val="single"/>
        </w:rPr>
        <w:t xml:space="preserve">Rozdział 80148- </w:t>
      </w:r>
      <w:r w:rsidR="00FE01B5">
        <w:rPr>
          <w:rFonts w:ascii="Times New Roman" w:eastAsia="MS Mincho" w:hAnsi="Times New Roman"/>
          <w:sz w:val="24"/>
          <w:szCs w:val="24"/>
          <w:u w:val="single"/>
        </w:rPr>
        <w:t>S</w:t>
      </w:r>
      <w:r w:rsidRPr="00A668E3">
        <w:rPr>
          <w:rFonts w:ascii="Times New Roman" w:eastAsia="MS Mincho" w:hAnsi="Times New Roman"/>
          <w:sz w:val="24"/>
          <w:szCs w:val="24"/>
          <w:u w:val="single"/>
        </w:rPr>
        <w:t>tołówki szkolne i przedszkolne</w:t>
      </w:r>
    </w:p>
    <w:p w:rsidR="00A17B19" w:rsidRDefault="00A668E3" w:rsidP="00E277F6">
      <w:pPr>
        <w:pStyle w:val="Zwykytekst"/>
        <w:spacing w:line="22" w:lineRule="atLeast"/>
        <w:jc w:val="both"/>
        <w:rPr>
          <w:rFonts w:ascii="Times New Roman" w:eastAsia="MS Mincho" w:hAnsi="Times New Roman"/>
          <w:sz w:val="24"/>
          <w:szCs w:val="24"/>
        </w:rPr>
      </w:pPr>
      <w:r w:rsidRPr="00A668E3">
        <w:rPr>
          <w:rFonts w:ascii="Times New Roman" w:eastAsia="MS Mincho" w:hAnsi="Times New Roman"/>
          <w:sz w:val="24"/>
          <w:szCs w:val="24"/>
        </w:rPr>
        <w:t>Planowane wydatki 2</w:t>
      </w:r>
      <w:r w:rsidR="00A17B19">
        <w:rPr>
          <w:rFonts w:ascii="Times New Roman" w:eastAsia="MS Mincho" w:hAnsi="Times New Roman"/>
          <w:sz w:val="24"/>
          <w:szCs w:val="24"/>
        </w:rPr>
        <w:t>.</w:t>
      </w:r>
      <w:r w:rsidRPr="00A668E3">
        <w:rPr>
          <w:rFonts w:ascii="Times New Roman" w:eastAsia="MS Mincho" w:hAnsi="Times New Roman"/>
          <w:sz w:val="24"/>
          <w:szCs w:val="24"/>
        </w:rPr>
        <w:t>658</w:t>
      </w:r>
      <w:r w:rsidR="00A17B19">
        <w:rPr>
          <w:rFonts w:ascii="Times New Roman" w:eastAsia="MS Mincho" w:hAnsi="Times New Roman"/>
          <w:sz w:val="24"/>
          <w:szCs w:val="24"/>
        </w:rPr>
        <w:t>.</w:t>
      </w:r>
      <w:r w:rsidRPr="00A668E3">
        <w:rPr>
          <w:rFonts w:ascii="Times New Roman" w:eastAsia="MS Mincho" w:hAnsi="Times New Roman"/>
          <w:sz w:val="24"/>
          <w:szCs w:val="24"/>
        </w:rPr>
        <w:t>000,00 zł. Wykonanie 827</w:t>
      </w:r>
      <w:r w:rsidR="00A17B19">
        <w:rPr>
          <w:rFonts w:ascii="Times New Roman" w:eastAsia="MS Mincho" w:hAnsi="Times New Roman"/>
          <w:sz w:val="24"/>
          <w:szCs w:val="24"/>
        </w:rPr>
        <w:t>.</w:t>
      </w:r>
      <w:r w:rsidRPr="00A668E3">
        <w:rPr>
          <w:rFonts w:ascii="Times New Roman" w:eastAsia="MS Mincho" w:hAnsi="Times New Roman"/>
          <w:sz w:val="24"/>
          <w:szCs w:val="24"/>
        </w:rPr>
        <w:t>807,73 zł, tj. 31,14 % planu, z tego</w:t>
      </w:r>
      <w:r w:rsidR="00A17B19">
        <w:rPr>
          <w:rFonts w:ascii="Times New Roman" w:eastAsia="MS Mincho" w:hAnsi="Times New Roman"/>
          <w:sz w:val="24"/>
          <w:szCs w:val="24"/>
        </w:rPr>
        <w:t>:</w:t>
      </w:r>
    </w:p>
    <w:p w:rsidR="00A17B19" w:rsidRDefault="00A668E3" w:rsidP="00EF58D6">
      <w:pPr>
        <w:pStyle w:val="Zwykytekst"/>
        <w:numPr>
          <w:ilvl w:val="0"/>
          <w:numId w:val="217"/>
        </w:numPr>
        <w:spacing w:line="22" w:lineRule="atLeast"/>
        <w:jc w:val="both"/>
        <w:rPr>
          <w:rFonts w:ascii="Times New Roman" w:eastAsia="MS Mincho" w:hAnsi="Times New Roman"/>
          <w:sz w:val="24"/>
          <w:szCs w:val="24"/>
        </w:rPr>
      </w:pPr>
      <w:r w:rsidRPr="00A668E3">
        <w:rPr>
          <w:rFonts w:ascii="Times New Roman" w:eastAsia="MS Mincho" w:hAnsi="Times New Roman"/>
          <w:sz w:val="24"/>
          <w:szCs w:val="24"/>
        </w:rPr>
        <w:t>wydatki bieżące: plan 2</w:t>
      </w:r>
      <w:r w:rsidR="00A17B19">
        <w:rPr>
          <w:rFonts w:ascii="Times New Roman" w:eastAsia="MS Mincho" w:hAnsi="Times New Roman"/>
          <w:sz w:val="24"/>
          <w:szCs w:val="24"/>
        </w:rPr>
        <w:t>.</w:t>
      </w:r>
      <w:r w:rsidRPr="00A668E3">
        <w:rPr>
          <w:rFonts w:ascii="Times New Roman" w:eastAsia="MS Mincho" w:hAnsi="Times New Roman"/>
          <w:sz w:val="24"/>
          <w:szCs w:val="24"/>
        </w:rPr>
        <w:t>647</w:t>
      </w:r>
      <w:r w:rsidR="00A17B19">
        <w:rPr>
          <w:rFonts w:ascii="Times New Roman" w:eastAsia="MS Mincho" w:hAnsi="Times New Roman"/>
          <w:sz w:val="24"/>
          <w:szCs w:val="24"/>
        </w:rPr>
        <w:t>.</w:t>
      </w:r>
      <w:r w:rsidRPr="00A668E3">
        <w:rPr>
          <w:rFonts w:ascii="Times New Roman" w:eastAsia="MS Mincho" w:hAnsi="Times New Roman"/>
          <w:sz w:val="24"/>
          <w:szCs w:val="24"/>
        </w:rPr>
        <w:t>500,00 zł, wykonanie 827</w:t>
      </w:r>
      <w:r w:rsidR="00A17B19">
        <w:rPr>
          <w:rFonts w:ascii="Times New Roman" w:eastAsia="MS Mincho" w:hAnsi="Times New Roman"/>
          <w:sz w:val="24"/>
          <w:szCs w:val="24"/>
        </w:rPr>
        <w:t>.</w:t>
      </w:r>
      <w:r w:rsidRPr="00A668E3">
        <w:rPr>
          <w:rFonts w:ascii="Times New Roman" w:eastAsia="MS Mincho" w:hAnsi="Times New Roman"/>
          <w:sz w:val="24"/>
          <w:szCs w:val="24"/>
        </w:rPr>
        <w:t>807,73 zł, tj. 50,25 % planu;</w:t>
      </w:r>
    </w:p>
    <w:p w:rsidR="00A668E3" w:rsidRPr="00A668E3" w:rsidRDefault="00A668E3" w:rsidP="00EF58D6">
      <w:pPr>
        <w:pStyle w:val="Zwykytekst"/>
        <w:numPr>
          <w:ilvl w:val="0"/>
          <w:numId w:val="217"/>
        </w:numPr>
        <w:spacing w:line="22" w:lineRule="atLeast"/>
        <w:jc w:val="both"/>
        <w:rPr>
          <w:rFonts w:ascii="Times New Roman" w:eastAsia="MS Mincho" w:hAnsi="Times New Roman"/>
          <w:sz w:val="24"/>
          <w:szCs w:val="24"/>
        </w:rPr>
      </w:pPr>
      <w:r w:rsidRPr="00A668E3">
        <w:rPr>
          <w:rFonts w:ascii="Times New Roman" w:eastAsia="MS Mincho" w:hAnsi="Times New Roman"/>
          <w:sz w:val="24"/>
          <w:szCs w:val="24"/>
        </w:rPr>
        <w:t>wydatki majątkowe: plan 10 500,00 zł</w:t>
      </w:r>
      <w:r w:rsidR="00A17B19">
        <w:rPr>
          <w:rFonts w:ascii="Times New Roman" w:eastAsia="MS Mincho" w:hAnsi="Times New Roman"/>
          <w:sz w:val="24"/>
          <w:szCs w:val="24"/>
        </w:rPr>
        <w:t xml:space="preserve">, </w:t>
      </w:r>
      <w:r w:rsidRPr="00A668E3">
        <w:rPr>
          <w:rFonts w:ascii="Times New Roman" w:eastAsia="MS Mincho" w:hAnsi="Times New Roman"/>
          <w:sz w:val="24"/>
          <w:szCs w:val="24"/>
        </w:rPr>
        <w:t>wykonanie 0.</w:t>
      </w:r>
    </w:p>
    <w:p w:rsidR="00A668E3" w:rsidRPr="00A668E3" w:rsidRDefault="00A668E3" w:rsidP="00E277F6">
      <w:pPr>
        <w:pStyle w:val="Zwykytekst"/>
        <w:spacing w:line="22" w:lineRule="atLeast"/>
        <w:jc w:val="both"/>
        <w:rPr>
          <w:rFonts w:ascii="Times New Roman" w:eastAsia="MS Mincho" w:hAnsi="Times New Roman"/>
          <w:sz w:val="24"/>
          <w:szCs w:val="24"/>
        </w:rPr>
      </w:pPr>
    </w:p>
    <w:p w:rsidR="00A668E3" w:rsidRPr="00A668E3" w:rsidRDefault="00A668E3" w:rsidP="00E277F6">
      <w:pPr>
        <w:pStyle w:val="Zwykytekst"/>
        <w:spacing w:line="22" w:lineRule="atLeast"/>
        <w:jc w:val="both"/>
        <w:rPr>
          <w:rFonts w:ascii="Times New Roman" w:eastAsia="MS Mincho" w:hAnsi="Times New Roman"/>
          <w:sz w:val="24"/>
          <w:szCs w:val="24"/>
        </w:rPr>
      </w:pPr>
      <w:r w:rsidRPr="00A668E3">
        <w:rPr>
          <w:rFonts w:ascii="Times New Roman" w:eastAsia="MS Mincho" w:hAnsi="Times New Roman"/>
          <w:sz w:val="24"/>
          <w:szCs w:val="24"/>
        </w:rPr>
        <w:t>Stołówki działają przy wszystkich szkołach oraz w przedszkolu na terenie gminy. Wydatki bieżące w poszczególnych stołówkach wynosiły:</w:t>
      </w:r>
    </w:p>
    <w:p w:rsidR="00A668E3" w:rsidRPr="00A668E3" w:rsidRDefault="00A668E3" w:rsidP="00EF58D6">
      <w:pPr>
        <w:pStyle w:val="Zwykytekst"/>
        <w:numPr>
          <w:ilvl w:val="0"/>
          <w:numId w:val="99"/>
        </w:numPr>
        <w:tabs>
          <w:tab w:val="num" w:pos="284"/>
        </w:tabs>
        <w:spacing w:line="22" w:lineRule="atLeast"/>
        <w:ind w:left="284" w:hanging="284"/>
        <w:jc w:val="both"/>
        <w:rPr>
          <w:rFonts w:ascii="Times New Roman" w:eastAsia="MS Mincho" w:hAnsi="Times New Roman"/>
          <w:sz w:val="24"/>
          <w:szCs w:val="24"/>
        </w:rPr>
      </w:pPr>
      <w:r w:rsidRPr="00A668E3">
        <w:rPr>
          <w:rFonts w:ascii="Times New Roman" w:eastAsia="MS Mincho" w:hAnsi="Times New Roman"/>
          <w:sz w:val="24"/>
          <w:szCs w:val="24"/>
        </w:rPr>
        <w:t>w szkole w Maksymilianowie: plan 222</w:t>
      </w:r>
      <w:r w:rsidR="00A17B19">
        <w:rPr>
          <w:rFonts w:ascii="Times New Roman" w:eastAsia="MS Mincho" w:hAnsi="Times New Roman"/>
          <w:sz w:val="24"/>
          <w:szCs w:val="24"/>
        </w:rPr>
        <w:t>.</w:t>
      </w:r>
      <w:r w:rsidRPr="00A668E3">
        <w:rPr>
          <w:rFonts w:ascii="Times New Roman" w:eastAsia="MS Mincho" w:hAnsi="Times New Roman"/>
          <w:sz w:val="24"/>
          <w:szCs w:val="24"/>
        </w:rPr>
        <w:t>000,00 zł, wykonanie 41</w:t>
      </w:r>
      <w:r w:rsidR="00A17B19">
        <w:rPr>
          <w:rFonts w:ascii="Times New Roman" w:eastAsia="MS Mincho" w:hAnsi="Times New Roman"/>
          <w:sz w:val="24"/>
          <w:szCs w:val="24"/>
        </w:rPr>
        <w:t>.</w:t>
      </w:r>
      <w:r w:rsidRPr="00A668E3">
        <w:rPr>
          <w:rFonts w:ascii="Times New Roman" w:eastAsia="MS Mincho" w:hAnsi="Times New Roman"/>
          <w:sz w:val="24"/>
          <w:szCs w:val="24"/>
        </w:rPr>
        <w:t>850,18 zł, tj. 18,85 % planu,</w:t>
      </w:r>
    </w:p>
    <w:p w:rsidR="00A668E3" w:rsidRPr="00A668E3" w:rsidRDefault="00A668E3" w:rsidP="00EF58D6">
      <w:pPr>
        <w:pStyle w:val="Zwykytekst"/>
        <w:numPr>
          <w:ilvl w:val="0"/>
          <w:numId w:val="99"/>
        </w:numPr>
        <w:tabs>
          <w:tab w:val="num" w:pos="284"/>
        </w:tabs>
        <w:spacing w:line="22" w:lineRule="atLeast"/>
        <w:ind w:left="284" w:hanging="284"/>
        <w:jc w:val="both"/>
        <w:rPr>
          <w:rFonts w:ascii="Times New Roman" w:eastAsia="MS Mincho" w:hAnsi="Times New Roman"/>
          <w:sz w:val="24"/>
          <w:szCs w:val="24"/>
        </w:rPr>
      </w:pPr>
      <w:r w:rsidRPr="00A668E3">
        <w:rPr>
          <w:rFonts w:ascii="Times New Roman" w:eastAsia="MS Mincho" w:hAnsi="Times New Roman"/>
          <w:sz w:val="24"/>
          <w:szCs w:val="24"/>
        </w:rPr>
        <w:t>w szkole w Niemczu: plan 724</w:t>
      </w:r>
      <w:r w:rsidR="00A17B19">
        <w:rPr>
          <w:rFonts w:ascii="Times New Roman" w:eastAsia="MS Mincho" w:hAnsi="Times New Roman"/>
          <w:sz w:val="24"/>
          <w:szCs w:val="24"/>
        </w:rPr>
        <w:t>.</w:t>
      </w:r>
      <w:r w:rsidRPr="00A668E3">
        <w:rPr>
          <w:rFonts w:ascii="Times New Roman" w:eastAsia="MS Mincho" w:hAnsi="Times New Roman"/>
          <w:sz w:val="24"/>
          <w:szCs w:val="24"/>
        </w:rPr>
        <w:t>800,00 zł, wykonanie 243</w:t>
      </w:r>
      <w:r w:rsidR="00A17B19">
        <w:rPr>
          <w:rFonts w:ascii="Times New Roman" w:eastAsia="MS Mincho" w:hAnsi="Times New Roman"/>
          <w:sz w:val="24"/>
          <w:szCs w:val="24"/>
        </w:rPr>
        <w:t>.</w:t>
      </w:r>
      <w:r w:rsidRPr="00A668E3">
        <w:rPr>
          <w:rFonts w:ascii="Times New Roman" w:eastAsia="MS Mincho" w:hAnsi="Times New Roman"/>
          <w:sz w:val="24"/>
          <w:szCs w:val="24"/>
        </w:rPr>
        <w:t>869,35 zł, tj. 33,65 % planu,</w:t>
      </w:r>
    </w:p>
    <w:p w:rsidR="00A668E3" w:rsidRPr="00A668E3" w:rsidRDefault="00A668E3" w:rsidP="00EF58D6">
      <w:pPr>
        <w:pStyle w:val="Zwykytekst"/>
        <w:numPr>
          <w:ilvl w:val="0"/>
          <w:numId w:val="99"/>
        </w:numPr>
        <w:tabs>
          <w:tab w:val="num" w:pos="284"/>
        </w:tabs>
        <w:spacing w:line="22" w:lineRule="atLeast"/>
        <w:ind w:left="284" w:hanging="284"/>
        <w:jc w:val="both"/>
        <w:rPr>
          <w:rFonts w:ascii="Times New Roman" w:eastAsia="MS Mincho" w:hAnsi="Times New Roman"/>
          <w:sz w:val="24"/>
          <w:szCs w:val="24"/>
        </w:rPr>
      </w:pPr>
      <w:r w:rsidRPr="00A668E3">
        <w:rPr>
          <w:rFonts w:ascii="Times New Roman" w:eastAsia="MS Mincho" w:hAnsi="Times New Roman"/>
          <w:sz w:val="24"/>
          <w:szCs w:val="24"/>
        </w:rPr>
        <w:t>w szkole w Osielsku : plan 695</w:t>
      </w:r>
      <w:r w:rsidR="00A17B19">
        <w:rPr>
          <w:rFonts w:ascii="Times New Roman" w:eastAsia="MS Mincho" w:hAnsi="Times New Roman"/>
          <w:sz w:val="24"/>
          <w:szCs w:val="24"/>
        </w:rPr>
        <w:t>.</w:t>
      </w:r>
      <w:r w:rsidRPr="00A668E3">
        <w:rPr>
          <w:rFonts w:ascii="Times New Roman" w:eastAsia="MS Mincho" w:hAnsi="Times New Roman"/>
          <w:sz w:val="24"/>
          <w:szCs w:val="24"/>
        </w:rPr>
        <w:t>900,00 zł, wykonanie 251</w:t>
      </w:r>
      <w:r w:rsidR="00A17B19">
        <w:rPr>
          <w:rFonts w:ascii="Times New Roman" w:eastAsia="MS Mincho" w:hAnsi="Times New Roman"/>
          <w:sz w:val="24"/>
          <w:szCs w:val="24"/>
        </w:rPr>
        <w:t>.</w:t>
      </w:r>
      <w:r w:rsidRPr="00A668E3">
        <w:rPr>
          <w:rFonts w:ascii="Times New Roman" w:eastAsia="MS Mincho" w:hAnsi="Times New Roman"/>
          <w:sz w:val="24"/>
          <w:szCs w:val="24"/>
        </w:rPr>
        <w:t>284,21 zł, tj. 36,11 % planu,</w:t>
      </w:r>
    </w:p>
    <w:p w:rsidR="00A668E3" w:rsidRPr="00A668E3" w:rsidRDefault="00A668E3" w:rsidP="00EF58D6">
      <w:pPr>
        <w:pStyle w:val="Zwykytekst"/>
        <w:numPr>
          <w:ilvl w:val="0"/>
          <w:numId w:val="99"/>
        </w:numPr>
        <w:tabs>
          <w:tab w:val="num" w:pos="284"/>
        </w:tabs>
        <w:spacing w:line="22" w:lineRule="atLeast"/>
        <w:ind w:left="284" w:hanging="284"/>
        <w:jc w:val="both"/>
        <w:rPr>
          <w:rFonts w:ascii="Times New Roman" w:eastAsia="MS Mincho" w:hAnsi="Times New Roman"/>
          <w:sz w:val="24"/>
          <w:szCs w:val="24"/>
        </w:rPr>
      </w:pPr>
      <w:r w:rsidRPr="00A668E3">
        <w:rPr>
          <w:rFonts w:ascii="Times New Roman" w:eastAsia="MS Mincho" w:hAnsi="Times New Roman"/>
          <w:sz w:val="24"/>
          <w:szCs w:val="24"/>
        </w:rPr>
        <w:t>w szkole w Żołędowie: plan 531</w:t>
      </w:r>
      <w:r w:rsidR="00097F2B">
        <w:rPr>
          <w:rFonts w:ascii="Times New Roman" w:eastAsia="MS Mincho" w:hAnsi="Times New Roman"/>
          <w:sz w:val="24"/>
          <w:szCs w:val="24"/>
        </w:rPr>
        <w:t>.</w:t>
      </w:r>
      <w:r w:rsidRPr="00A668E3">
        <w:rPr>
          <w:rFonts w:ascii="Times New Roman" w:eastAsia="MS Mincho" w:hAnsi="Times New Roman"/>
          <w:sz w:val="24"/>
          <w:szCs w:val="24"/>
        </w:rPr>
        <w:t>900,00 zł, wykonanie 156</w:t>
      </w:r>
      <w:r w:rsidR="00097F2B">
        <w:rPr>
          <w:rFonts w:ascii="Times New Roman" w:eastAsia="MS Mincho" w:hAnsi="Times New Roman"/>
          <w:sz w:val="24"/>
          <w:szCs w:val="24"/>
        </w:rPr>
        <w:t>.</w:t>
      </w:r>
      <w:r w:rsidRPr="00A668E3">
        <w:rPr>
          <w:rFonts w:ascii="Times New Roman" w:eastAsia="MS Mincho" w:hAnsi="Times New Roman"/>
          <w:sz w:val="24"/>
          <w:szCs w:val="24"/>
        </w:rPr>
        <w:t>651,76 zł, tj. 29,45 % planu,</w:t>
      </w:r>
    </w:p>
    <w:p w:rsidR="00A668E3" w:rsidRPr="00097F2B" w:rsidRDefault="00A668E3" w:rsidP="00EF58D6">
      <w:pPr>
        <w:pStyle w:val="Zwykytekst"/>
        <w:numPr>
          <w:ilvl w:val="0"/>
          <w:numId w:val="99"/>
        </w:numPr>
        <w:tabs>
          <w:tab w:val="num" w:pos="284"/>
        </w:tabs>
        <w:spacing w:line="22" w:lineRule="atLeast"/>
        <w:ind w:left="284" w:hanging="284"/>
        <w:jc w:val="both"/>
        <w:rPr>
          <w:rFonts w:ascii="Times New Roman" w:eastAsia="MS Mincho" w:hAnsi="Times New Roman"/>
          <w:sz w:val="24"/>
          <w:szCs w:val="24"/>
        </w:rPr>
      </w:pPr>
      <w:r w:rsidRPr="00A668E3">
        <w:rPr>
          <w:rFonts w:ascii="Times New Roman" w:eastAsia="MS Mincho" w:hAnsi="Times New Roman"/>
          <w:sz w:val="24"/>
          <w:szCs w:val="24"/>
        </w:rPr>
        <w:t>w przedszkolu w Osielsku: plan 472</w:t>
      </w:r>
      <w:r w:rsidR="00097F2B">
        <w:rPr>
          <w:rFonts w:ascii="Times New Roman" w:eastAsia="MS Mincho" w:hAnsi="Times New Roman"/>
          <w:sz w:val="24"/>
          <w:szCs w:val="24"/>
        </w:rPr>
        <w:t>.</w:t>
      </w:r>
      <w:r w:rsidRPr="00A668E3">
        <w:rPr>
          <w:rFonts w:ascii="Times New Roman" w:eastAsia="MS Mincho" w:hAnsi="Times New Roman"/>
          <w:sz w:val="24"/>
          <w:szCs w:val="24"/>
        </w:rPr>
        <w:t>900,00 zł, wykonanie 134</w:t>
      </w:r>
      <w:r w:rsidR="00097F2B">
        <w:rPr>
          <w:rFonts w:ascii="Times New Roman" w:eastAsia="MS Mincho" w:hAnsi="Times New Roman"/>
          <w:sz w:val="24"/>
          <w:szCs w:val="24"/>
        </w:rPr>
        <w:t>.</w:t>
      </w:r>
      <w:r w:rsidRPr="00A668E3">
        <w:rPr>
          <w:rFonts w:ascii="Times New Roman" w:eastAsia="MS Mincho" w:hAnsi="Times New Roman"/>
          <w:sz w:val="24"/>
          <w:szCs w:val="24"/>
        </w:rPr>
        <w:t>152,23 zł, tj. 28,37 % planu.</w:t>
      </w:r>
    </w:p>
    <w:p w:rsidR="00A668E3" w:rsidRPr="00A668E3" w:rsidRDefault="00A668E3" w:rsidP="00E277F6">
      <w:pPr>
        <w:pStyle w:val="Zwykytekst"/>
        <w:spacing w:line="22" w:lineRule="atLeast"/>
        <w:jc w:val="both"/>
        <w:rPr>
          <w:rFonts w:ascii="Times New Roman" w:eastAsia="MS Mincho" w:hAnsi="Times New Roman"/>
          <w:color w:val="000000"/>
          <w:sz w:val="24"/>
          <w:szCs w:val="24"/>
        </w:rPr>
      </w:pPr>
      <w:r w:rsidRPr="00A668E3">
        <w:rPr>
          <w:rFonts w:ascii="Times New Roman" w:eastAsia="MS Mincho" w:hAnsi="Times New Roman"/>
          <w:color w:val="000000"/>
          <w:sz w:val="24"/>
          <w:szCs w:val="24"/>
        </w:rPr>
        <w:t>Posiłki są przygotowywane w Szkole Podstawowej im. Polskich Olimpijczyków w Osielsku, Szkole Podstawowej im. Agaty Mróz w Niemczu oraz Szkole Podstawowej im. Janusza Korczaka w Żołędowie. Posiłki dla Szkoły Podstawowej im. Jana Pawła II w Maksymilianowie są przygotowywane przez Szkołę Podstawową im. Janusza Korczaka w Żołędowie. Posiłki dla Publicznego Przedszkola nr 1 w Osielsku oraz oddziałów przedszkolnych w Szkole Podstawowej im. Polskich Olimpijczyków w Osielsku kupowane są od firmy cateringowej.</w:t>
      </w:r>
    </w:p>
    <w:p w:rsidR="00A668E3" w:rsidRPr="00A668E3" w:rsidRDefault="00A668E3" w:rsidP="00E277F6">
      <w:pPr>
        <w:pStyle w:val="Zwykytekst"/>
        <w:spacing w:line="22" w:lineRule="atLeast"/>
        <w:jc w:val="both"/>
        <w:rPr>
          <w:rFonts w:ascii="Times New Roman" w:eastAsia="MS Mincho" w:hAnsi="Times New Roman"/>
          <w:color w:val="000000"/>
          <w:sz w:val="24"/>
          <w:szCs w:val="24"/>
        </w:rPr>
      </w:pPr>
    </w:p>
    <w:p w:rsidR="00A668E3" w:rsidRPr="00A668E3" w:rsidRDefault="00A668E3" w:rsidP="00E277F6">
      <w:pPr>
        <w:pStyle w:val="Zwykytekst"/>
        <w:spacing w:line="22" w:lineRule="atLeast"/>
        <w:jc w:val="both"/>
        <w:rPr>
          <w:rFonts w:ascii="Times New Roman" w:eastAsia="MS Mincho" w:hAnsi="Times New Roman"/>
          <w:color w:val="000000"/>
          <w:sz w:val="24"/>
          <w:szCs w:val="24"/>
        </w:rPr>
      </w:pPr>
      <w:r w:rsidRPr="00A668E3">
        <w:rPr>
          <w:rFonts w:ascii="Times New Roman" w:eastAsia="MS Mincho" w:hAnsi="Times New Roman"/>
          <w:color w:val="000000"/>
          <w:sz w:val="24"/>
          <w:szCs w:val="24"/>
        </w:rPr>
        <w:t xml:space="preserve">Stołówki wydają średnio około 660 obiadów dziennie, z tego w Maksymilianowie około 60, w Niemczu 200, w Osielsku 200 i w Żołędowie około 60, w Publicznym Przedszkolu 140.Odpłatność za obiady jest dochodem </w:t>
      </w:r>
      <w:proofErr w:type="spellStart"/>
      <w:r w:rsidRPr="00A668E3">
        <w:rPr>
          <w:rFonts w:ascii="Times New Roman" w:eastAsia="MS Mincho" w:hAnsi="Times New Roman"/>
          <w:color w:val="000000"/>
          <w:sz w:val="24"/>
          <w:szCs w:val="24"/>
        </w:rPr>
        <w:t>budżetugminy</w:t>
      </w:r>
      <w:proofErr w:type="spellEnd"/>
      <w:r w:rsidRPr="00A668E3">
        <w:rPr>
          <w:rFonts w:ascii="Times New Roman" w:eastAsia="MS Mincho" w:hAnsi="Times New Roman"/>
          <w:color w:val="000000"/>
          <w:sz w:val="24"/>
          <w:szCs w:val="24"/>
        </w:rPr>
        <w:t xml:space="preserve">. W budżecie zostały zabezpieczone środki na zakup artykułów spożywczych potrzebnych do przygotowania posiłków w </w:t>
      </w:r>
      <w:r w:rsidRPr="00A668E3">
        <w:rPr>
          <w:rFonts w:ascii="Times New Roman" w:hAnsi="Times New Roman"/>
          <w:color w:val="000000"/>
          <w:sz w:val="24"/>
          <w:szCs w:val="24"/>
        </w:rPr>
        <w:t>§4220 plan 1</w:t>
      </w:r>
      <w:r w:rsidR="00EA288E">
        <w:rPr>
          <w:rFonts w:ascii="Times New Roman" w:hAnsi="Times New Roman"/>
          <w:color w:val="000000"/>
          <w:sz w:val="24"/>
          <w:szCs w:val="24"/>
        </w:rPr>
        <w:t>.</w:t>
      </w:r>
      <w:r w:rsidRPr="00A668E3">
        <w:rPr>
          <w:rFonts w:ascii="Times New Roman" w:hAnsi="Times New Roman"/>
          <w:color w:val="000000"/>
          <w:sz w:val="24"/>
          <w:szCs w:val="24"/>
        </w:rPr>
        <w:t>314</w:t>
      </w:r>
      <w:r w:rsidR="00EA288E">
        <w:rPr>
          <w:rFonts w:ascii="Times New Roman" w:hAnsi="Times New Roman"/>
          <w:color w:val="000000"/>
          <w:sz w:val="24"/>
          <w:szCs w:val="24"/>
        </w:rPr>
        <w:t>.</w:t>
      </w:r>
      <w:r w:rsidRPr="00A668E3">
        <w:rPr>
          <w:rFonts w:ascii="Times New Roman" w:hAnsi="Times New Roman"/>
          <w:color w:val="000000"/>
          <w:sz w:val="24"/>
          <w:szCs w:val="24"/>
        </w:rPr>
        <w:t>700,00 zł, wykonanie 328</w:t>
      </w:r>
      <w:r w:rsidR="00EA288E">
        <w:rPr>
          <w:rFonts w:ascii="Times New Roman" w:hAnsi="Times New Roman"/>
          <w:color w:val="000000"/>
          <w:sz w:val="24"/>
          <w:szCs w:val="24"/>
        </w:rPr>
        <w:t>.</w:t>
      </w:r>
      <w:r w:rsidRPr="00A668E3">
        <w:rPr>
          <w:rFonts w:ascii="Times New Roman" w:hAnsi="Times New Roman"/>
          <w:color w:val="000000"/>
          <w:sz w:val="24"/>
          <w:szCs w:val="24"/>
        </w:rPr>
        <w:t>688,86 zł, tj. 25,00 % planu.</w:t>
      </w:r>
      <w:r w:rsidRPr="00A668E3">
        <w:rPr>
          <w:rFonts w:ascii="Times New Roman" w:eastAsia="MS Mincho" w:hAnsi="Times New Roman"/>
          <w:color w:val="000000"/>
          <w:sz w:val="24"/>
          <w:szCs w:val="24"/>
        </w:rPr>
        <w:t xml:space="preserve"> Na wynagrodzenia </w:t>
      </w:r>
      <w:r w:rsidR="004C5DD0">
        <w:rPr>
          <w:rFonts w:ascii="Times New Roman" w:eastAsia="MS Mincho" w:hAnsi="Times New Roman"/>
          <w:color w:val="000000"/>
          <w:sz w:val="24"/>
          <w:szCs w:val="24"/>
        </w:rPr>
        <w:br/>
      </w:r>
      <w:r w:rsidRPr="00A668E3">
        <w:rPr>
          <w:rFonts w:ascii="Times New Roman" w:eastAsia="MS Mincho" w:hAnsi="Times New Roman"/>
          <w:color w:val="000000"/>
          <w:sz w:val="24"/>
          <w:szCs w:val="24"/>
        </w:rPr>
        <w:lastRenderedPageBreak/>
        <w:t>i pochodne od wynagrodzeń osób zatrudnionych w stołówkach wydano 465</w:t>
      </w:r>
      <w:r w:rsidR="00EA288E">
        <w:rPr>
          <w:rFonts w:ascii="Times New Roman" w:eastAsia="MS Mincho" w:hAnsi="Times New Roman"/>
          <w:color w:val="000000"/>
          <w:sz w:val="24"/>
          <w:szCs w:val="24"/>
        </w:rPr>
        <w:t>.</w:t>
      </w:r>
      <w:r w:rsidRPr="00A668E3">
        <w:rPr>
          <w:rFonts w:ascii="Times New Roman" w:eastAsia="MS Mincho" w:hAnsi="Times New Roman"/>
          <w:color w:val="000000"/>
          <w:sz w:val="24"/>
          <w:szCs w:val="24"/>
        </w:rPr>
        <w:t>872,06 zł. Zakładowy fundusz socjalny pracowników stołówek wyniósł 20</w:t>
      </w:r>
      <w:r w:rsidR="00EA288E">
        <w:rPr>
          <w:rFonts w:ascii="Times New Roman" w:eastAsia="MS Mincho" w:hAnsi="Times New Roman"/>
          <w:color w:val="000000"/>
          <w:sz w:val="24"/>
          <w:szCs w:val="24"/>
        </w:rPr>
        <w:t>.</w:t>
      </w:r>
      <w:r w:rsidRPr="00A668E3">
        <w:rPr>
          <w:rFonts w:ascii="Times New Roman" w:eastAsia="MS Mincho" w:hAnsi="Times New Roman"/>
          <w:color w:val="000000"/>
          <w:sz w:val="24"/>
          <w:szCs w:val="24"/>
        </w:rPr>
        <w:t>831,63 zł. Pozostałe wydatki bieżące stołówek szkolnych wyniosły 12</w:t>
      </w:r>
      <w:r w:rsidR="00EA288E">
        <w:rPr>
          <w:rFonts w:ascii="Times New Roman" w:eastAsia="MS Mincho" w:hAnsi="Times New Roman"/>
          <w:color w:val="000000"/>
          <w:sz w:val="24"/>
          <w:szCs w:val="24"/>
        </w:rPr>
        <w:t>.</w:t>
      </w:r>
      <w:r w:rsidRPr="00A668E3">
        <w:rPr>
          <w:rFonts w:ascii="Times New Roman" w:eastAsia="MS Mincho" w:hAnsi="Times New Roman"/>
          <w:color w:val="000000"/>
          <w:sz w:val="24"/>
          <w:szCs w:val="24"/>
        </w:rPr>
        <w:t xml:space="preserve">415,18 zł, w tym: zakup środków czystości, drobnego wyposażenia, talerzy, sztućców, naprawa urządzeń kuchennych. </w:t>
      </w:r>
    </w:p>
    <w:p w:rsidR="00A668E3" w:rsidRPr="00A668E3" w:rsidRDefault="00A668E3" w:rsidP="00E277F6">
      <w:pPr>
        <w:pStyle w:val="Zwykytekst"/>
        <w:spacing w:line="22" w:lineRule="atLeast"/>
        <w:jc w:val="both"/>
        <w:rPr>
          <w:rFonts w:ascii="Times New Roman" w:eastAsia="MS Mincho" w:hAnsi="Times New Roman"/>
          <w:color w:val="000000"/>
          <w:sz w:val="24"/>
          <w:szCs w:val="24"/>
        </w:rPr>
      </w:pPr>
    </w:p>
    <w:p w:rsidR="00A668E3" w:rsidRPr="00A668E3" w:rsidRDefault="00A668E3" w:rsidP="00E277F6">
      <w:pPr>
        <w:pStyle w:val="Zwykytekst"/>
        <w:spacing w:line="22" w:lineRule="atLeast"/>
        <w:jc w:val="both"/>
        <w:rPr>
          <w:rFonts w:ascii="Times New Roman" w:eastAsia="MS Mincho" w:hAnsi="Times New Roman"/>
          <w:color w:val="000000"/>
          <w:sz w:val="24"/>
          <w:szCs w:val="24"/>
          <w:u w:val="single"/>
        </w:rPr>
      </w:pPr>
      <w:r w:rsidRPr="00A668E3">
        <w:rPr>
          <w:rFonts w:ascii="Times New Roman" w:eastAsia="MS Mincho" w:hAnsi="Times New Roman"/>
          <w:color w:val="000000"/>
          <w:sz w:val="24"/>
          <w:szCs w:val="24"/>
          <w:u w:val="single"/>
        </w:rPr>
        <w:t xml:space="preserve">Rozdział 80149- </w:t>
      </w:r>
      <w:r w:rsidR="004C5DD0">
        <w:rPr>
          <w:rFonts w:ascii="Times New Roman" w:eastAsia="MS Mincho" w:hAnsi="Times New Roman"/>
          <w:color w:val="000000"/>
          <w:sz w:val="24"/>
          <w:szCs w:val="24"/>
          <w:u w:val="single"/>
        </w:rPr>
        <w:t>R</w:t>
      </w:r>
      <w:r w:rsidRPr="00A668E3">
        <w:rPr>
          <w:rFonts w:ascii="Times New Roman" w:eastAsia="MS Mincho" w:hAnsi="Times New Roman"/>
          <w:color w:val="000000"/>
          <w:sz w:val="24"/>
          <w:szCs w:val="24"/>
          <w:u w:val="single"/>
        </w:rPr>
        <w:t xml:space="preserve">ealizacja zadań wymagających stosowania specjalnej organizacji nauki </w:t>
      </w:r>
      <w:r w:rsidR="004C5DD0">
        <w:rPr>
          <w:rFonts w:ascii="Times New Roman" w:eastAsia="MS Mincho" w:hAnsi="Times New Roman"/>
          <w:color w:val="000000"/>
          <w:sz w:val="24"/>
          <w:szCs w:val="24"/>
          <w:u w:val="single"/>
        </w:rPr>
        <w:br/>
      </w:r>
      <w:r w:rsidRPr="00A668E3">
        <w:rPr>
          <w:rFonts w:ascii="Times New Roman" w:eastAsia="MS Mincho" w:hAnsi="Times New Roman"/>
          <w:color w:val="000000"/>
          <w:sz w:val="24"/>
          <w:szCs w:val="24"/>
          <w:u w:val="single"/>
        </w:rPr>
        <w:t>i metod pracy dla dzieci w przedszkolach, oddz</w:t>
      </w:r>
      <w:r w:rsidR="007B082B">
        <w:rPr>
          <w:rFonts w:ascii="Times New Roman" w:eastAsia="MS Mincho" w:hAnsi="Times New Roman"/>
          <w:color w:val="000000"/>
          <w:sz w:val="24"/>
          <w:szCs w:val="24"/>
          <w:u w:val="single"/>
        </w:rPr>
        <w:t xml:space="preserve">iałach </w:t>
      </w:r>
      <w:r w:rsidRPr="00A668E3">
        <w:rPr>
          <w:rFonts w:ascii="Times New Roman" w:eastAsia="MS Mincho" w:hAnsi="Times New Roman"/>
          <w:color w:val="000000"/>
          <w:sz w:val="24"/>
          <w:szCs w:val="24"/>
          <w:u w:val="single"/>
        </w:rPr>
        <w:t xml:space="preserve">przedszkolnych </w:t>
      </w:r>
      <w:r w:rsidR="00693462">
        <w:rPr>
          <w:rFonts w:ascii="Times New Roman" w:eastAsia="MS Mincho" w:hAnsi="Times New Roman"/>
          <w:color w:val="000000"/>
          <w:sz w:val="24"/>
          <w:szCs w:val="24"/>
          <w:u w:val="single"/>
        </w:rPr>
        <w:t>w szkołach podstawowych i innych formach wychowania przedszkolnego</w:t>
      </w:r>
    </w:p>
    <w:p w:rsidR="001A23CF" w:rsidRPr="001A23CF" w:rsidRDefault="00A668E3" w:rsidP="00E277F6">
      <w:pPr>
        <w:pStyle w:val="Zwykytekst"/>
        <w:spacing w:line="22" w:lineRule="atLeast"/>
        <w:jc w:val="both"/>
        <w:rPr>
          <w:rFonts w:ascii="Times New Roman" w:eastAsia="MS Mincho" w:hAnsi="Times New Roman"/>
          <w:sz w:val="24"/>
        </w:rPr>
      </w:pPr>
      <w:r w:rsidRPr="00A668E3">
        <w:rPr>
          <w:rFonts w:ascii="Times New Roman" w:eastAsia="MS Mincho" w:hAnsi="Times New Roman"/>
          <w:color w:val="000000"/>
          <w:sz w:val="24"/>
          <w:szCs w:val="24"/>
        </w:rPr>
        <w:t>Planowane wydatki 122</w:t>
      </w:r>
      <w:r w:rsidR="00DE582F">
        <w:rPr>
          <w:rFonts w:ascii="Times New Roman" w:eastAsia="MS Mincho" w:hAnsi="Times New Roman"/>
          <w:color w:val="000000"/>
          <w:sz w:val="24"/>
          <w:szCs w:val="24"/>
        </w:rPr>
        <w:t>.</w:t>
      </w:r>
      <w:r w:rsidRPr="00A668E3">
        <w:rPr>
          <w:rFonts w:ascii="Times New Roman" w:eastAsia="MS Mincho" w:hAnsi="Times New Roman"/>
          <w:color w:val="000000"/>
          <w:sz w:val="24"/>
          <w:szCs w:val="24"/>
        </w:rPr>
        <w:t>048,00 zł. Wykonanie 0</w:t>
      </w:r>
      <w:r w:rsidR="008275DE">
        <w:rPr>
          <w:rFonts w:ascii="Times New Roman" w:eastAsia="MS Mincho" w:hAnsi="Times New Roman"/>
          <w:color w:val="000000"/>
          <w:sz w:val="24"/>
          <w:szCs w:val="24"/>
        </w:rPr>
        <w:t>,00 zł</w:t>
      </w:r>
      <w:r w:rsidR="001A23CF" w:rsidRPr="001A23CF">
        <w:rPr>
          <w:rFonts w:ascii="Times New Roman" w:eastAsia="MS Mincho" w:hAnsi="Times New Roman"/>
          <w:sz w:val="24"/>
          <w:szCs w:val="24"/>
        </w:rPr>
        <w:t xml:space="preserve">. </w:t>
      </w:r>
      <w:r w:rsidR="001A23CF" w:rsidRPr="001A23CF">
        <w:rPr>
          <w:rFonts w:ascii="Times New Roman" w:eastAsia="MS Mincho" w:hAnsi="Times New Roman"/>
          <w:sz w:val="24"/>
        </w:rPr>
        <w:t xml:space="preserve">Planowane wydatki obejmują wynagrodzenia i pochodne od wynagrodzeń dla nauczycieli zajmujących się dziećmi wymagającymi specjalnych metod nauczania. </w:t>
      </w:r>
    </w:p>
    <w:p w:rsidR="001A23CF" w:rsidRPr="005F51A8" w:rsidRDefault="001A23CF" w:rsidP="00E277F6">
      <w:pPr>
        <w:pStyle w:val="Zwykytekst"/>
        <w:spacing w:line="22" w:lineRule="atLeast"/>
        <w:jc w:val="both"/>
        <w:rPr>
          <w:rFonts w:ascii="Times New Roman" w:eastAsia="MS Mincho" w:hAnsi="Times New Roman"/>
          <w:color w:val="1F497D" w:themeColor="text2"/>
          <w:sz w:val="24"/>
        </w:rPr>
      </w:pPr>
    </w:p>
    <w:p w:rsidR="00C772E4" w:rsidRDefault="00A668E3" w:rsidP="00E277F6">
      <w:pPr>
        <w:pStyle w:val="Zwykytekst"/>
        <w:spacing w:line="22" w:lineRule="atLeast"/>
        <w:jc w:val="both"/>
        <w:rPr>
          <w:rFonts w:ascii="Times New Roman" w:eastAsia="MS Mincho" w:hAnsi="Times New Roman"/>
          <w:color w:val="000000"/>
          <w:sz w:val="24"/>
          <w:szCs w:val="24"/>
          <w:u w:val="single"/>
        </w:rPr>
      </w:pPr>
      <w:r w:rsidRPr="00A668E3">
        <w:rPr>
          <w:rFonts w:ascii="Times New Roman" w:eastAsia="MS Mincho" w:hAnsi="Times New Roman"/>
          <w:color w:val="000000"/>
          <w:sz w:val="24"/>
          <w:szCs w:val="24"/>
          <w:u w:val="single"/>
        </w:rPr>
        <w:t xml:space="preserve">Rozdział 80150- </w:t>
      </w:r>
      <w:r w:rsidR="007B082B">
        <w:rPr>
          <w:rFonts w:ascii="Times New Roman" w:eastAsia="MS Mincho" w:hAnsi="Times New Roman"/>
          <w:color w:val="000000"/>
          <w:sz w:val="24"/>
          <w:szCs w:val="24"/>
          <w:u w:val="single"/>
        </w:rPr>
        <w:t>R</w:t>
      </w:r>
      <w:r w:rsidRPr="00A668E3">
        <w:rPr>
          <w:rFonts w:ascii="Times New Roman" w:eastAsia="MS Mincho" w:hAnsi="Times New Roman"/>
          <w:color w:val="000000"/>
          <w:sz w:val="24"/>
          <w:szCs w:val="24"/>
          <w:u w:val="single"/>
        </w:rPr>
        <w:t xml:space="preserve">ealizacja zadań wymagających stosowania specjalnej organizacji nauki </w:t>
      </w:r>
      <w:r w:rsidR="007B082B">
        <w:rPr>
          <w:rFonts w:ascii="Times New Roman" w:eastAsia="MS Mincho" w:hAnsi="Times New Roman"/>
          <w:color w:val="000000"/>
          <w:sz w:val="24"/>
          <w:szCs w:val="24"/>
          <w:u w:val="single"/>
        </w:rPr>
        <w:br/>
      </w:r>
      <w:r w:rsidRPr="00A668E3">
        <w:rPr>
          <w:rFonts w:ascii="Times New Roman" w:eastAsia="MS Mincho" w:hAnsi="Times New Roman"/>
          <w:color w:val="000000"/>
          <w:sz w:val="24"/>
          <w:szCs w:val="24"/>
          <w:u w:val="single"/>
        </w:rPr>
        <w:t xml:space="preserve">i metod pracy dla dzieci i młodzieży w szkołach podstawowych, </w:t>
      </w:r>
    </w:p>
    <w:p w:rsidR="00A668E3" w:rsidRPr="00A668E3" w:rsidRDefault="00A668E3" w:rsidP="00E277F6">
      <w:pPr>
        <w:pStyle w:val="Zwykytekst"/>
        <w:spacing w:line="22" w:lineRule="atLeast"/>
        <w:jc w:val="both"/>
        <w:rPr>
          <w:rFonts w:ascii="Times New Roman" w:eastAsia="MS Mincho" w:hAnsi="Times New Roman"/>
          <w:color w:val="000000"/>
          <w:sz w:val="24"/>
          <w:szCs w:val="24"/>
        </w:rPr>
      </w:pPr>
      <w:r w:rsidRPr="00A668E3">
        <w:rPr>
          <w:rFonts w:ascii="Times New Roman" w:eastAsia="MS Mincho" w:hAnsi="Times New Roman"/>
          <w:color w:val="000000"/>
          <w:sz w:val="24"/>
          <w:szCs w:val="24"/>
        </w:rPr>
        <w:t>Planowane wydatki- 7</w:t>
      </w:r>
      <w:r w:rsidR="002E0902">
        <w:rPr>
          <w:rFonts w:ascii="Times New Roman" w:eastAsia="MS Mincho" w:hAnsi="Times New Roman"/>
          <w:color w:val="000000"/>
          <w:sz w:val="24"/>
          <w:szCs w:val="24"/>
        </w:rPr>
        <w:t>7</w:t>
      </w:r>
      <w:r w:rsidRPr="00A668E3">
        <w:rPr>
          <w:rFonts w:ascii="Times New Roman" w:eastAsia="MS Mincho" w:hAnsi="Times New Roman"/>
          <w:color w:val="000000"/>
          <w:sz w:val="24"/>
          <w:szCs w:val="24"/>
        </w:rPr>
        <w:t>0</w:t>
      </w:r>
      <w:r w:rsidR="002E0902">
        <w:rPr>
          <w:rFonts w:ascii="Times New Roman" w:eastAsia="MS Mincho" w:hAnsi="Times New Roman"/>
          <w:color w:val="000000"/>
          <w:sz w:val="24"/>
          <w:szCs w:val="24"/>
        </w:rPr>
        <w:t>.</w:t>
      </w:r>
      <w:r w:rsidRPr="00A668E3">
        <w:rPr>
          <w:rFonts w:ascii="Times New Roman" w:eastAsia="MS Mincho" w:hAnsi="Times New Roman"/>
          <w:color w:val="000000"/>
          <w:sz w:val="24"/>
          <w:szCs w:val="24"/>
        </w:rPr>
        <w:t>408,00 zł. Wykonanie 171</w:t>
      </w:r>
      <w:r w:rsidR="002E0902">
        <w:rPr>
          <w:rFonts w:ascii="Times New Roman" w:eastAsia="MS Mincho" w:hAnsi="Times New Roman"/>
          <w:color w:val="000000"/>
          <w:sz w:val="24"/>
          <w:szCs w:val="24"/>
        </w:rPr>
        <w:t>.</w:t>
      </w:r>
      <w:r w:rsidRPr="00A668E3">
        <w:rPr>
          <w:rFonts w:ascii="Times New Roman" w:eastAsia="MS Mincho" w:hAnsi="Times New Roman"/>
          <w:color w:val="000000"/>
          <w:sz w:val="24"/>
          <w:szCs w:val="24"/>
        </w:rPr>
        <w:t xml:space="preserve">104,18 zł, tj. 22,21 % planu. </w:t>
      </w:r>
    </w:p>
    <w:p w:rsidR="00A668E3" w:rsidRPr="00A668E3" w:rsidRDefault="00A668E3" w:rsidP="00E277F6">
      <w:pPr>
        <w:pStyle w:val="Zwykytekst"/>
        <w:spacing w:line="22" w:lineRule="atLeast"/>
        <w:jc w:val="both"/>
        <w:rPr>
          <w:rFonts w:ascii="Times New Roman" w:eastAsia="MS Mincho" w:hAnsi="Times New Roman"/>
          <w:color w:val="000000"/>
          <w:sz w:val="24"/>
          <w:szCs w:val="24"/>
        </w:rPr>
      </w:pPr>
      <w:r w:rsidRPr="00A668E3">
        <w:rPr>
          <w:rFonts w:ascii="Times New Roman" w:eastAsia="MS Mincho" w:hAnsi="Times New Roman"/>
          <w:color w:val="000000"/>
          <w:sz w:val="24"/>
          <w:szCs w:val="24"/>
        </w:rPr>
        <w:t>Wydatki na wynagrodzenia i pochodne od wynagrodzeń wyniosły 153</w:t>
      </w:r>
      <w:r w:rsidR="002E0902">
        <w:rPr>
          <w:rFonts w:ascii="Times New Roman" w:eastAsia="MS Mincho" w:hAnsi="Times New Roman"/>
          <w:color w:val="000000"/>
          <w:sz w:val="24"/>
          <w:szCs w:val="24"/>
        </w:rPr>
        <w:t>.</w:t>
      </w:r>
      <w:r w:rsidRPr="00A668E3">
        <w:rPr>
          <w:rFonts w:ascii="Times New Roman" w:eastAsia="MS Mincho" w:hAnsi="Times New Roman"/>
          <w:color w:val="000000"/>
          <w:sz w:val="24"/>
          <w:szCs w:val="24"/>
        </w:rPr>
        <w:t>341,10 zł i stanowią 89,62% wszystkich wydatków. Pozostałe wydatki to odpis na ZFŚS, dodatki wiejskie oraz zakup pomocy dydaktycznych dla uczniów objętych specjalną organizacją nauki i metod pracy.</w:t>
      </w:r>
    </w:p>
    <w:p w:rsidR="00C05FF0" w:rsidRDefault="00C05FF0" w:rsidP="00E277F6">
      <w:pPr>
        <w:pStyle w:val="Zwykytekst"/>
        <w:spacing w:line="22" w:lineRule="atLeast"/>
        <w:jc w:val="both"/>
        <w:rPr>
          <w:rFonts w:ascii="Times New Roman" w:eastAsia="MS Mincho" w:hAnsi="Times New Roman"/>
          <w:color w:val="000000"/>
          <w:sz w:val="24"/>
          <w:szCs w:val="24"/>
          <w:u w:val="single"/>
        </w:rPr>
      </w:pPr>
    </w:p>
    <w:p w:rsidR="00A668E3" w:rsidRPr="00A668E3" w:rsidRDefault="00A668E3" w:rsidP="00E277F6">
      <w:pPr>
        <w:pStyle w:val="Zwykytekst"/>
        <w:spacing w:line="22" w:lineRule="atLeast"/>
        <w:jc w:val="both"/>
        <w:rPr>
          <w:rFonts w:ascii="Times New Roman" w:eastAsia="MS Mincho" w:hAnsi="Times New Roman"/>
          <w:color w:val="000000"/>
          <w:sz w:val="24"/>
          <w:szCs w:val="24"/>
          <w:u w:val="single"/>
        </w:rPr>
      </w:pPr>
      <w:r w:rsidRPr="00A668E3">
        <w:rPr>
          <w:rFonts w:ascii="Times New Roman" w:eastAsia="MS Mincho" w:hAnsi="Times New Roman"/>
          <w:color w:val="000000"/>
          <w:sz w:val="24"/>
          <w:szCs w:val="24"/>
          <w:u w:val="single"/>
        </w:rPr>
        <w:t xml:space="preserve">Rozdział 80153- </w:t>
      </w:r>
      <w:r w:rsidR="007B082B">
        <w:rPr>
          <w:rFonts w:ascii="Times New Roman" w:eastAsia="MS Mincho" w:hAnsi="Times New Roman"/>
          <w:color w:val="000000"/>
          <w:sz w:val="24"/>
          <w:szCs w:val="24"/>
          <w:u w:val="single"/>
        </w:rPr>
        <w:t>Z</w:t>
      </w:r>
      <w:r w:rsidRPr="00A668E3">
        <w:rPr>
          <w:rFonts w:ascii="Times New Roman" w:eastAsia="MS Mincho" w:hAnsi="Times New Roman"/>
          <w:color w:val="000000"/>
          <w:sz w:val="24"/>
          <w:szCs w:val="24"/>
          <w:u w:val="single"/>
        </w:rPr>
        <w:t>apewnienie uczniom prawa do bezpłatnego dostępu do podręczników, materiałów edukacyjnych lub materiałów ćwiczeniowych</w:t>
      </w:r>
    </w:p>
    <w:p w:rsidR="00A668E3" w:rsidRPr="00A21314" w:rsidRDefault="00A21314" w:rsidP="00E277F6">
      <w:pPr>
        <w:pStyle w:val="Zwykytekst"/>
        <w:spacing w:line="22" w:lineRule="atLeast"/>
        <w:jc w:val="both"/>
        <w:rPr>
          <w:rFonts w:ascii="Times New Roman" w:eastAsia="MS Mincho" w:hAnsi="Times New Roman"/>
          <w:color w:val="000000"/>
          <w:sz w:val="24"/>
          <w:szCs w:val="24"/>
        </w:rPr>
      </w:pPr>
      <w:r w:rsidRPr="00A21314">
        <w:rPr>
          <w:rFonts w:ascii="Times New Roman" w:eastAsia="MS Mincho" w:hAnsi="Times New Roman"/>
          <w:color w:val="000000"/>
          <w:sz w:val="24"/>
          <w:szCs w:val="24"/>
        </w:rPr>
        <w:t xml:space="preserve"> Plan </w:t>
      </w:r>
      <w:r>
        <w:rPr>
          <w:rFonts w:ascii="Times New Roman" w:eastAsia="MS Mincho" w:hAnsi="Times New Roman"/>
          <w:color w:val="000000"/>
          <w:sz w:val="24"/>
          <w:szCs w:val="24"/>
        </w:rPr>
        <w:t xml:space="preserve">– 175.328,67 zł, wykonanie 0 zł. </w:t>
      </w:r>
    </w:p>
    <w:p w:rsidR="00A668E3" w:rsidRPr="00A668E3" w:rsidRDefault="00A668E3" w:rsidP="00E277F6">
      <w:pPr>
        <w:pStyle w:val="Zwykytekst"/>
        <w:spacing w:line="22" w:lineRule="atLeast"/>
        <w:jc w:val="both"/>
        <w:rPr>
          <w:rFonts w:ascii="Times New Roman" w:eastAsia="MS Mincho" w:hAnsi="Times New Roman"/>
          <w:sz w:val="24"/>
          <w:szCs w:val="24"/>
        </w:rPr>
      </w:pPr>
      <w:r w:rsidRPr="00A668E3">
        <w:rPr>
          <w:rFonts w:ascii="Times New Roman" w:eastAsia="MS Mincho" w:hAnsi="Times New Roman"/>
          <w:sz w:val="24"/>
          <w:szCs w:val="24"/>
        </w:rPr>
        <w:t xml:space="preserve">W planach finansowych szkół ujęte są kwoty dotacji celowej na wyposażenie szkół </w:t>
      </w:r>
      <w:r w:rsidR="00732479">
        <w:rPr>
          <w:rFonts w:ascii="Times New Roman" w:eastAsia="MS Mincho" w:hAnsi="Times New Roman"/>
          <w:sz w:val="24"/>
          <w:szCs w:val="24"/>
        </w:rPr>
        <w:br/>
      </w:r>
      <w:r w:rsidRPr="00A668E3">
        <w:rPr>
          <w:rFonts w:ascii="Times New Roman" w:eastAsia="MS Mincho" w:hAnsi="Times New Roman"/>
          <w:sz w:val="24"/>
          <w:szCs w:val="24"/>
        </w:rPr>
        <w:t xml:space="preserve">w podręczniki, materiały edukacyjne lub materiały ćwiczeniowe zgodnie z postanowieniami art. 55 ust. 3 ustawy z dnia 27 października 2017 r. o finansowaniu zadań oświatowych. Wysokość dotacji </w:t>
      </w:r>
      <w:r w:rsidR="00A21314">
        <w:rPr>
          <w:rFonts w:ascii="Times New Roman" w:eastAsia="MS Mincho" w:hAnsi="Times New Roman"/>
          <w:sz w:val="24"/>
          <w:szCs w:val="24"/>
        </w:rPr>
        <w:t xml:space="preserve">od wojewody </w:t>
      </w:r>
      <w:r w:rsidRPr="00A668E3">
        <w:rPr>
          <w:rFonts w:ascii="Times New Roman" w:eastAsia="MS Mincho" w:hAnsi="Times New Roman"/>
          <w:sz w:val="24"/>
          <w:szCs w:val="24"/>
        </w:rPr>
        <w:t>wyniosła 175</w:t>
      </w:r>
      <w:r w:rsidR="00A21314">
        <w:rPr>
          <w:rFonts w:ascii="Times New Roman" w:eastAsia="MS Mincho" w:hAnsi="Times New Roman"/>
          <w:sz w:val="24"/>
          <w:szCs w:val="24"/>
        </w:rPr>
        <w:t>.</w:t>
      </w:r>
      <w:r w:rsidRPr="00A668E3">
        <w:rPr>
          <w:rFonts w:ascii="Times New Roman" w:eastAsia="MS Mincho" w:hAnsi="Times New Roman"/>
          <w:sz w:val="24"/>
          <w:szCs w:val="24"/>
        </w:rPr>
        <w:t xml:space="preserve"> 328,67 zł. </w:t>
      </w:r>
      <w:r w:rsidR="00E43009">
        <w:rPr>
          <w:rFonts w:ascii="Times New Roman" w:eastAsia="MS Mincho" w:hAnsi="Times New Roman"/>
          <w:sz w:val="24"/>
          <w:szCs w:val="24"/>
        </w:rPr>
        <w:t xml:space="preserve"> Realizacja zadania nastąpi w II półroczu br.</w:t>
      </w:r>
    </w:p>
    <w:p w:rsidR="00A668E3" w:rsidRPr="00A668E3" w:rsidRDefault="00A668E3" w:rsidP="00E277F6">
      <w:pPr>
        <w:pStyle w:val="Zwykytekst"/>
        <w:spacing w:line="22" w:lineRule="atLeast"/>
        <w:jc w:val="both"/>
        <w:rPr>
          <w:rFonts w:ascii="Times New Roman" w:eastAsia="MS Mincho" w:hAnsi="Times New Roman"/>
          <w:color w:val="000000"/>
          <w:sz w:val="24"/>
          <w:szCs w:val="24"/>
        </w:rPr>
      </w:pPr>
    </w:p>
    <w:p w:rsidR="00A668E3" w:rsidRPr="00A668E3" w:rsidRDefault="00A668E3" w:rsidP="00E277F6">
      <w:pPr>
        <w:pStyle w:val="Zwykytekst"/>
        <w:spacing w:line="22" w:lineRule="atLeast"/>
        <w:jc w:val="both"/>
        <w:rPr>
          <w:rFonts w:ascii="Times New Roman" w:eastAsia="MS Mincho" w:hAnsi="Times New Roman"/>
          <w:color w:val="000000"/>
          <w:sz w:val="24"/>
          <w:szCs w:val="24"/>
          <w:u w:val="single"/>
        </w:rPr>
      </w:pPr>
      <w:r w:rsidRPr="00A668E3">
        <w:rPr>
          <w:rFonts w:ascii="Times New Roman" w:eastAsia="MS Mincho" w:hAnsi="Times New Roman"/>
          <w:color w:val="000000"/>
          <w:sz w:val="24"/>
          <w:szCs w:val="24"/>
          <w:u w:val="single"/>
        </w:rPr>
        <w:t xml:space="preserve">Rozdział 80195- </w:t>
      </w:r>
      <w:r w:rsidR="00732479">
        <w:rPr>
          <w:rFonts w:ascii="Times New Roman" w:eastAsia="MS Mincho" w:hAnsi="Times New Roman"/>
          <w:color w:val="000000"/>
          <w:sz w:val="24"/>
          <w:szCs w:val="24"/>
          <w:u w:val="single"/>
        </w:rPr>
        <w:t>P</w:t>
      </w:r>
      <w:r w:rsidRPr="00A668E3">
        <w:rPr>
          <w:rFonts w:ascii="Times New Roman" w:eastAsia="MS Mincho" w:hAnsi="Times New Roman"/>
          <w:color w:val="000000"/>
          <w:sz w:val="24"/>
          <w:szCs w:val="24"/>
          <w:u w:val="single"/>
        </w:rPr>
        <w:t>ozostała działalność</w:t>
      </w:r>
    </w:p>
    <w:p w:rsidR="00A668E3" w:rsidRPr="00A668E3" w:rsidRDefault="00A668E3" w:rsidP="00E277F6">
      <w:pPr>
        <w:pStyle w:val="Zwykytekst"/>
        <w:spacing w:line="22" w:lineRule="atLeast"/>
        <w:jc w:val="both"/>
        <w:rPr>
          <w:rFonts w:ascii="Times New Roman" w:eastAsia="MS Mincho" w:hAnsi="Times New Roman"/>
          <w:color w:val="000000"/>
          <w:sz w:val="24"/>
          <w:szCs w:val="24"/>
        </w:rPr>
      </w:pPr>
      <w:r w:rsidRPr="00A668E3">
        <w:rPr>
          <w:rFonts w:ascii="Times New Roman" w:eastAsia="MS Mincho" w:hAnsi="Times New Roman"/>
          <w:color w:val="000000"/>
          <w:sz w:val="24"/>
          <w:szCs w:val="24"/>
        </w:rPr>
        <w:t>Planowane wydatki 417</w:t>
      </w:r>
      <w:r w:rsidR="00D64257">
        <w:rPr>
          <w:rFonts w:ascii="Times New Roman" w:eastAsia="MS Mincho" w:hAnsi="Times New Roman"/>
          <w:color w:val="000000"/>
          <w:sz w:val="24"/>
          <w:szCs w:val="24"/>
        </w:rPr>
        <w:t>.</w:t>
      </w:r>
      <w:r w:rsidRPr="00A668E3">
        <w:rPr>
          <w:rFonts w:ascii="Times New Roman" w:eastAsia="MS Mincho" w:hAnsi="Times New Roman"/>
          <w:color w:val="000000"/>
          <w:sz w:val="24"/>
          <w:szCs w:val="24"/>
        </w:rPr>
        <w:t>800,00 zł. Wykonanie 75</w:t>
      </w:r>
      <w:r w:rsidR="00D64257">
        <w:rPr>
          <w:rFonts w:ascii="Times New Roman" w:eastAsia="MS Mincho" w:hAnsi="Times New Roman"/>
          <w:color w:val="000000"/>
          <w:sz w:val="24"/>
          <w:szCs w:val="24"/>
        </w:rPr>
        <w:t>.</w:t>
      </w:r>
      <w:r w:rsidRPr="00A668E3">
        <w:rPr>
          <w:rFonts w:ascii="Times New Roman" w:eastAsia="MS Mincho" w:hAnsi="Times New Roman"/>
          <w:color w:val="000000"/>
          <w:sz w:val="24"/>
          <w:szCs w:val="24"/>
        </w:rPr>
        <w:t>355,35 zł, tj. 18,04 % planu.</w:t>
      </w:r>
    </w:p>
    <w:p w:rsidR="00A668E3" w:rsidRPr="00A668E3" w:rsidRDefault="00A668E3" w:rsidP="00E277F6">
      <w:pPr>
        <w:pStyle w:val="Zwykytekst"/>
        <w:spacing w:line="22" w:lineRule="atLeast"/>
        <w:jc w:val="both"/>
        <w:rPr>
          <w:rFonts w:ascii="Times New Roman" w:eastAsia="MS Mincho" w:hAnsi="Times New Roman"/>
          <w:color w:val="000000"/>
          <w:sz w:val="24"/>
          <w:szCs w:val="24"/>
        </w:rPr>
      </w:pPr>
      <w:r w:rsidRPr="00A668E3">
        <w:rPr>
          <w:rFonts w:ascii="Times New Roman" w:eastAsia="MS Mincho" w:hAnsi="Times New Roman"/>
          <w:color w:val="000000"/>
          <w:sz w:val="24"/>
          <w:szCs w:val="24"/>
        </w:rPr>
        <w:t>W rozdziale tym ujęto środki na:</w:t>
      </w:r>
    </w:p>
    <w:p w:rsidR="00A668E3" w:rsidRPr="00A668E3" w:rsidRDefault="00A668E3" w:rsidP="00EF58D6">
      <w:pPr>
        <w:pStyle w:val="Zwykytekst"/>
        <w:numPr>
          <w:ilvl w:val="0"/>
          <w:numId w:val="100"/>
        </w:numPr>
        <w:tabs>
          <w:tab w:val="num" w:pos="284"/>
        </w:tabs>
        <w:spacing w:line="22" w:lineRule="atLeast"/>
        <w:ind w:left="284" w:hanging="284"/>
        <w:jc w:val="both"/>
        <w:rPr>
          <w:rFonts w:ascii="Times New Roman" w:eastAsia="MS Mincho" w:hAnsi="Times New Roman"/>
          <w:color w:val="000000"/>
          <w:sz w:val="24"/>
          <w:szCs w:val="24"/>
        </w:rPr>
      </w:pPr>
      <w:r w:rsidRPr="00A668E3">
        <w:rPr>
          <w:rFonts w:ascii="Times New Roman" w:eastAsia="MS Mincho" w:hAnsi="Times New Roman"/>
          <w:color w:val="000000"/>
          <w:sz w:val="24"/>
          <w:szCs w:val="24"/>
        </w:rPr>
        <w:t>nagrody dla nauczycieli, zgodnie z a</w:t>
      </w:r>
      <w:r w:rsidRPr="00A668E3">
        <w:rPr>
          <w:rFonts w:ascii="Times New Roman" w:hAnsi="Times New Roman"/>
          <w:color w:val="000000"/>
          <w:sz w:val="24"/>
          <w:szCs w:val="24"/>
        </w:rPr>
        <w:t xml:space="preserve">rt. 49 ustawy z dnia 26 stycznia 1982 r. Karta Nauczyciela stanowiącym, że w budżetach organów prowadzących szkoły tworzy się fundusz na nagrody dla nauczycieli za ich osiągnięcia dydaktyczno-wychowawcze </w:t>
      </w:r>
      <w:r w:rsidR="00311280">
        <w:rPr>
          <w:rFonts w:ascii="Times New Roman" w:hAnsi="Times New Roman"/>
          <w:color w:val="000000"/>
          <w:sz w:val="24"/>
          <w:szCs w:val="24"/>
        </w:rPr>
        <w:br/>
      </w:r>
      <w:r w:rsidRPr="00A668E3">
        <w:rPr>
          <w:rFonts w:ascii="Times New Roman" w:hAnsi="Times New Roman"/>
          <w:color w:val="000000"/>
          <w:sz w:val="24"/>
          <w:szCs w:val="24"/>
        </w:rPr>
        <w:t>w wysokości co najmniej 1% planowanych rocznych wynagrodzeń osobowych. Wypłacono nagrody dla nauczycieli opiekunów uczniów- laureatów konkursów i olimpiad przedmiotowych w kwocie 29</w:t>
      </w:r>
      <w:r w:rsidR="00D64257">
        <w:rPr>
          <w:rFonts w:ascii="Times New Roman" w:hAnsi="Times New Roman"/>
          <w:color w:val="000000"/>
          <w:sz w:val="24"/>
          <w:szCs w:val="24"/>
        </w:rPr>
        <w:t>.</w:t>
      </w:r>
      <w:r w:rsidRPr="00A668E3">
        <w:rPr>
          <w:rFonts w:ascii="Times New Roman" w:hAnsi="Times New Roman"/>
          <w:color w:val="000000"/>
          <w:sz w:val="24"/>
          <w:szCs w:val="24"/>
        </w:rPr>
        <w:t>968,00 zł oraz pochodne w kwocie 5</w:t>
      </w:r>
      <w:r w:rsidR="00D64257">
        <w:rPr>
          <w:rFonts w:ascii="Times New Roman" w:hAnsi="Times New Roman"/>
          <w:color w:val="000000"/>
          <w:sz w:val="24"/>
          <w:szCs w:val="24"/>
        </w:rPr>
        <w:t>.</w:t>
      </w:r>
      <w:r w:rsidRPr="00A668E3">
        <w:rPr>
          <w:rFonts w:ascii="Times New Roman" w:hAnsi="Times New Roman"/>
          <w:color w:val="000000"/>
          <w:sz w:val="24"/>
          <w:szCs w:val="24"/>
        </w:rPr>
        <w:t>611,48 zł;</w:t>
      </w:r>
    </w:p>
    <w:p w:rsidR="00A668E3" w:rsidRPr="00A668E3" w:rsidRDefault="00A668E3" w:rsidP="00EF58D6">
      <w:pPr>
        <w:pStyle w:val="Zwykytekst"/>
        <w:numPr>
          <w:ilvl w:val="0"/>
          <w:numId w:val="100"/>
        </w:numPr>
        <w:tabs>
          <w:tab w:val="num" w:pos="284"/>
        </w:tabs>
        <w:spacing w:line="22" w:lineRule="atLeast"/>
        <w:ind w:left="284" w:hanging="284"/>
        <w:jc w:val="both"/>
        <w:rPr>
          <w:rFonts w:ascii="Times New Roman" w:eastAsia="MS Mincho" w:hAnsi="Times New Roman"/>
          <w:color w:val="000000"/>
          <w:sz w:val="24"/>
          <w:szCs w:val="24"/>
        </w:rPr>
      </w:pPr>
      <w:r w:rsidRPr="00A668E3">
        <w:rPr>
          <w:rFonts w:ascii="Times New Roman" w:hAnsi="Times New Roman"/>
          <w:color w:val="000000"/>
          <w:sz w:val="24"/>
          <w:szCs w:val="24"/>
        </w:rPr>
        <w:t>nagrody dla administracji i obsługi szkół, zgodnie z obowiązującymi w każdej szkole regulaminami wynagradzania pracowników samorządowych, na podstawie których odpis na ten cel w 2021 r. wynosi 6%;</w:t>
      </w:r>
    </w:p>
    <w:p w:rsidR="00A668E3" w:rsidRPr="00A668E3" w:rsidRDefault="00A668E3" w:rsidP="00EF58D6">
      <w:pPr>
        <w:pStyle w:val="Zwykytekst"/>
        <w:numPr>
          <w:ilvl w:val="0"/>
          <w:numId w:val="100"/>
        </w:numPr>
        <w:tabs>
          <w:tab w:val="num" w:pos="284"/>
        </w:tabs>
        <w:spacing w:line="22" w:lineRule="atLeast"/>
        <w:ind w:left="284" w:hanging="284"/>
        <w:jc w:val="both"/>
        <w:rPr>
          <w:rFonts w:ascii="Times New Roman" w:eastAsia="MS Mincho" w:hAnsi="Times New Roman"/>
          <w:color w:val="000000"/>
          <w:sz w:val="24"/>
          <w:szCs w:val="24"/>
        </w:rPr>
      </w:pPr>
      <w:r w:rsidRPr="00A668E3">
        <w:rPr>
          <w:rFonts w:ascii="Times New Roman" w:eastAsia="MS Mincho" w:hAnsi="Times New Roman"/>
          <w:color w:val="000000"/>
          <w:sz w:val="24"/>
          <w:szCs w:val="24"/>
        </w:rPr>
        <w:t>odpisy na zakładowy fundusz świadczeń socjalnych dla nauczycieli emerytów i rencistów: plan 55</w:t>
      </w:r>
      <w:r w:rsidR="00D64257">
        <w:rPr>
          <w:rFonts w:ascii="Times New Roman" w:eastAsia="MS Mincho" w:hAnsi="Times New Roman"/>
          <w:color w:val="000000"/>
          <w:sz w:val="24"/>
          <w:szCs w:val="24"/>
        </w:rPr>
        <w:t>.</w:t>
      </w:r>
      <w:r w:rsidRPr="00A668E3">
        <w:rPr>
          <w:rFonts w:ascii="Times New Roman" w:eastAsia="MS Mincho" w:hAnsi="Times New Roman"/>
          <w:color w:val="000000"/>
          <w:sz w:val="24"/>
          <w:szCs w:val="24"/>
        </w:rPr>
        <w:t>600,00 zł, wykonano 39</w:t>
      </w:r>
      <w:r w:rsidR="00D64257">
        <w:rPr>
          <w:rFonts w:ascii="Times New Roman" w:eastAsia="MS Mincho" w:hAnsi="Times New Roman"/>
          <w:color w:val="000000"/>
          <w:sz w:val="24"/>
          <w:szCs w:val="24"/>
        </w:rPr>
        <w:t>.</w:t>
      </w:r>
      <w:r w:rsidRPr="00A668E3">
        <w:rPr>
          <w:rFonts w:ascii="Times New Roman" w:eastAsia="MS Mincho" w:hAnsi="Times New Roman"/>
          <w:color w:val="000000"/>
          <w:sz w:val="24"/>
          <w:szCs w:val="24"/>
        </w:rPr>
        <w:t>775,87 zł, tj. 71,54 % planu.</w:t>
      </w:r>
    </w:p>
    <w:p w:rsidR="00A668E3" w:rsidRPr="00A668E3" w:rsidRDefault="00A668E3" w:rsidP="00E277F6">
      <w:pPr>
        <w:pStyle w:val="Zwykytekst"/>
        <w:spacing w:line="22" w:lineRule="atLeast"/>
        <w:jc w:val="both"/>
        <w:rPr>
          <w:rFonts w:ascii="Times New Roman" w:eastAsia="MS Mincho" w:hAnsi="Times New Roman"/>
          <w:color w:val="000000"/>
          <w:sz w:val="24"/>
          <w:szCs w:val="24"/>
        </w:rPr>
      </w:pPr>
    </w:p>
    <w:p w:rsidR="00A668E3" w:rsidRPr="00A668E3" w:rsidRDefault="00A668E3" w:rsidP="00E277F6">
      <w:pPr>
        <w:pStyle w:val="Zwykytekst"/>
        <w:spacing w:line="22" w:lineRule="atLeast"/>
        <w:jc w:val="both"/>
        <w:rPr>
          <w:rFonts w:ascii="Times New Roman" w:eastAsia="MS Mincho" w:hAnsi="Times New Roman"/>
          <w:bCs/>
          <w:color w:val="000000"/>
          <w:sz w:val="24"/>
          <w:szCs w:val="24"/>
        </w:rPr>
      </w:pPr>
      <w:r w:rsidRPr="00A668E3">
        <w:rPr>
          <w:rFonts w:ascii="Times New Roman" w:eastAsia="MS Mincho" w:hAnsi="Times New Roman"/>
          <w:bCs/>
          <w:color w:val="000000"/>
          <w:sz w:val="24"/>
          <w:szCs w:val="24"/>
        </w:rPr>
        <w:t>Planowane wydatki na wynagrodzenia i pochodne w dziale 801 wynosiły 19</w:t>
      </w:r>
      <w:r w:rsidR="008328C2">
        <w:rPr>
          <w:rFonts w:ascii="Times New Roman" w:eastAsia="MS Mincho" w:hAnsi="Times New Roman"/>
          <w:bCs/>
          <w:color w:val="000000"/>
          <w:sz w:val="24"/>
          <w:szCs w:val="24"/>
        </w:rPr>
        <w:t>.</w:t>
      </w:r>
      <w:r w:rsidRPr="00A668E3">
        <w:rPr>
          <w:rFonts w:ascii="Times New Roman" w:eastAsia="MS Mincho" w:hAnsi="Times New Roman"/>
          <w:bCs/>
          <w:color w:val="000000"/>
          <w:sz w:val="24"/>
          <w:szCs w:val="24"/>
        </w:rPr>
        <w:t>622</w:t>
      </w:r>
      <w:r w:rsidR="008328C2">
        <w:rPr>
          <w:rFonts w:ascii="Times New Roman" w:eastAsia="MS Mincho" w:hAnsi="Times New Roman"/>
          <w:bCs/>
          <w:color w:val="000000"/>
          <w:sz w:val="24"/>
          <w:szCs w:val="24"/>
        </w:rPr>
        <w:t>.</w:t>
      </w:r>
      <w:r w:rsidRPr="00A668E3">
        <w:rPr>
          <w:rFonts w:ascii="Times New Roman" w:eastAsia="MS Mincho" w:hAnsi="Times New Roman"/>
          <w:bCs/>
          <w:color w:val="000000"/>
          <w:sz w:val="24"/>
          <w:szCs w:val="24"/>
        </w:rPr>
        <w:t> 966,92 zł (łącznie z §4710), wykonanie 9</w:t>
      </w:r>
      <w:r w:rsidR="008328C2">
        <w:rPr>
          <w:rFonts w:ascii="Times New Roman" w:eastAsia="MS Mincho" w:hAnsi="Times New Roman"/>
          <w:bCs/>
          <w:color w:val="000000"/>
          <w:sz w:val="24"/>
          <w:szCs w:val="24"/>
        </w:rPr>
        <w:t>.</w:t>
      </w:r>
      <w:r w:rsidRPr="00A668E3">
        <w:rPr>
          <w:rFonts w:ascii="Times New Roman" w:eastAsia="MS Mincho" w:hAnsi="Times New Roman"/>
          <w:bCs/>
          <w:color w:val="000000"/>
          <w:sz w:val="24"/>
          <w:szCs w:val="24"/>
        </w:rPr>
        <w:t>435</w:t>
      </w:r>
      <w:r w:rsidR="008328C2">
        <w:rPr>
          <w:rFonts w:ascii="Times New Roman" w:eastAsia="MS Mincho" w:hAnsi="Times New Roman"/>
          <w:bCs/>
          <w:color w:val="000000"/>
          <w:sz w:val="24"/>
          <w:szCs w:val="24"/>
        </w:rPr>
        <w:t>.</w:t>
      </w:r>
      <w:r w:rsidRPr="00A668E3">
        <w:rPr>
          <w:rFonts w:ascii="Times New Roman" w:eastAsia="MS Mincho" w:hAnsi="Times New Roman"/>
          <w:bCs/>
          <w:color w:val="000000"/>
          <w:sz w:val="24"/>
          <w:szCs w:val="24"/>
        </w:rPr>
        <w:t>778,50 zł, co stanowiło 48,07 % planu.</w:t>
      </w:r>
    </w:p>
    <w:p w:rsidR="00BA625D" w:rsidRPr="005F51A8" w:rsidRDefault="00BA625D" w:rsidP="00E277F6">
      <w:pPr>
        <w:pStyle w:val="Zwykytekst"/>
        <w:spacing w:line="22" w:lineRule="atLeast"/>
        <w:jc w:val="both"/>
        <w:rPr>
          <w:rFonts w:ascii="Times New Roman" w:eastAsia="MS Mincho" w:hAnsi="Times New Roman"/>
          <w:color w:val="1F497D" w:themeColor="text2"/>
          <w:sz w:val="24"/>
        </w:rPr>
      </w:pPr>
    </w:p>
    <w:p w:rsidR="00130B04" w:rsidRDefault="00130B04" w:rsidP="00E277F6">
      <w:pPr>
        <w:pStyle w:val="Zwykytekst"/>
        <w:spacing w:line="22" w:lineRule="atLeast"/>
        <w:jc w:val="center"/>
        <w:rPr>
          <w:rFonts w:ascii="Times New Roman" w:eastAsia="MS Mincho" w:hAnsi="Times New Roman"/>
          <w:b/>
          <w:bCs/>
          <w:sz w:val="24"/>
        </w:rPr>
      </w:pPr>
      <w:r w:rsidRPr="00526D70">
        <w:rPr>
          <w:rFonts w:ascii="Times New Roman" w:eastAsia="MS Mincho" w:hAnsi="Times New Roman"/>
          <w:b/>
          <w:bCs/>
          <w:sz w:val="24"/>
        </w:rPr>
        <w:t>Dział 854 Edukacyjna Opieka Wychowawcza</w:t>
      </w:r>
    </w:p>
    <w:p w:rsidR="00FF2DBB" w:rsidRPr="00526D70" w:rsidRDefault="00130B04" w:rsidP="00E277F6">
      <w:pPr>
        <w:pStyle w:val="Zwykytekst"/>
        <w:spacing w:line="22" w:lineRule="atLeast"/>
        <w:jc w:val="both"/>
        <w:rPr>
          <w:rFonts w:ascii="Times New Roman" w:eastAsia="MS Mincho" w:hAnsi="Times New Roman"/>
          <w:sz w:val="24"/>
        </w:rPr>
      </w:pPr>
      <w:r w:rsidRPr="00526D70">
        <w:rPr>
          <w:rFonts w:ascii="Times New Roman" w:eastAsia="MS Mincho" w:hAnsi="Times New Roman"/>
          <w:sz w:val="24"/>
        </w:rPr>
        <w:t xml:space="preserve">Planowane wydatki </w:t>
      </w:r>
      <w:r w:rsidR="008279E8">
        <w:rPr>
          <w:rFonts w:ascii="Times New Roman" w:eastAsia="MS Mincho" w:hAnsi="Times New Roman"/>
          <w:sz w:val="24"/>
        </w:rPr>
        <w:t>789.200,00</w:t>
      </w:r>
      <w:r w:rsidRPr="00526D70">
        <w:rPr>
          <w:rFonts w:ascii="Times New Roman" w:eastAsia="MS Mincho" w:hAnsi="Times New Roman"/>
          <w:sz w:val="24"/>
        </w:rPr>
        <w:t xml:space="preserve"> zł, wykonanie </w:t>
      </w:r>
      <w:r w:rsidR="008279E8">
        <w:rPr>
          <w:rFonts w:ascii="Times New Roman" w:eastAsia="MS Mincho" w:hAnsi="Times New Roman"/>
          <w:sz w:val="24"/>
        </w:rPr>
        <w:t>405.654,87</w:t>
      </w:r>
      <w:r w:rsidRPr="00526D70">
        <w:rPr>
          <w:rFonts w:ascii="Times New Roman" w:eastAsia="MS Mincho" w:hAnsi="Times New Roman"/>
          <w:sz w:val="24"/>
        </w:rPr>
        <w:t xml:space="preserve"> zł, co stanowi </w:t>
      </w:r>
      <w:r w:rsidR="00526D70">
        <w:rPr>
          <w:rFonts w:ascii="Times New Roman" w:eastAsia="MS Mincho" w:hAnsi="Times New Roman"/>
          <w:sz w:val="24"/>
        </w:rPr>
        <w:t>51</w:t>
      </w:r>
      <w:r w:rsidR="000D5799">
        <w:rPr>
          <w:rFonts w:ascii="Times New Roman" w:eastAsia="MS Mincho" w:hAnsi="Times New Roman"/>
          <w:sz w:val="24"/>
        </w:rPr>
        <w:t>,</w:t>
      </w:r>
      <w:r w:rsidR="008279E8">
        <w:rPr>
          <w:rFonts w:ascii="Times New Roman" w:eastAsia="MS Mincho" w:hAnsi="Times New Roman"/>
          <w:sz w:val="24"/>
        </w:rPr>
        <w:t>4</w:t>
      </w:r>
      <w:r w:rsidRPr="00526D70">
        <w:rPr>
          <w:rFonts w:ascii="Times New Roman" w:eastAsia="MS Mincho" w:hAnsi="Times New Roman"/>
          <w:sz w:val="24"/>
        </w:rPr>
        <w:t xml:space="preserve"> % planu.</w:t>
      </w:r>
    </w:p>
    <w:p w:rsidR="00130B04" w:rsidRPr="00526D70" w:rsidRDefault="00130B04" w:rsidP="00E277F6">
      <w:pPr>
        <w:pStyle w:val="Zwykytekst"/>
        <w:spacing w:line="22" w:lineRule="atLeast"/>
        <w:jc w:val="both"/>
        <w:rPr>
          <w:rFonts w:ascii="Times New Roman" w:eastAsia="MS Mincho" w:hAnsi="Times New Roman"/>
          <w:sz w:val="24"/>
        </w:rPr>
      </w:pPr>
    </w:p>
    <w:p w:rsidR="00526D70" w:rsidRPr="00A16662" w:rsidRDefault="00526D70" w:rsidP="00E277F6">
      <w:pPr>
        <w:pStyle w:val="Zwykytekst"/>
        <w:spacing w:line="22" w:lineRule="atLeast"/>
        <w:jc w:val="both"/>
        <w:rPr>
          <w:rFonts w:ascii="Times New Roman" w:eastAsia="MS Mincho" w:hAnsi="Times New Roman"/>
          <w:sz w:val="24"/>
          <w:u w:val="single"/>
        </w:rPr>
      </w:pPr>
      <w:r w:rsidRPr="00A16662">
        <w:rPr>
          <w:rFonts w:ascii="Times New Roman" w:eastAsia="MS Mincho" w:hAnsi="Times New Roman"/>
          <w:sz w:val="24"/>
          <w:u w:val="single"/>
        </w:rPr>
        <w:t xml:space="preserve">Rozdział 85401- </w:t>
      </w:r>
      <w:r w:rsidR="00732479">
        <w:rPr>
          <w:rFonts w:ascii="Times New Roman" w:eastAsia="MS Mincho" w:hAnsi="Times New Roman"/>
          <w:sz w:val="24"/>
          <w:u w:val="single"/>
        </w:rPr>
        <w:t>Ś</w:t>
      </w:r>
      <w:r w:rsidRPr="00A16662">
        <w:rPr>
          <w:rFonts w:ascii="Times New Roman" w:eastAsia="MS Mincho" w:hAnsi="Times New Roman"/>
          <w:sz w:val="24"/>
          <w:u w:val="single"/>
        </w:rPr>
        <w:t>wietlice szkolne</w:t>
      </w:r>
    </w:p>
    <w:p w:rsidR="00526D70" w:rsidRPr="00A16662" w:rsidRDefault="00526D70" w:rsidP="00E277F6">
      <w:pPr>
        <w:pStyle w:val="Zwykytekst"/>
        <w:spacing w:line="22" w:lineRule="atLeast"/>
        <w:jc w:val="both"/>
        <w:rPr>
          <w:rFonts w:ascii="Times New Roman" w:eastAsia="MS Mincho" w:hAnsi="Times New Roman"/>
          <w:sz w:val="24"/>
        </w:rPr>
      </w:pPr>
      <w:r w:rsidRPr="00A16662">
        <w:rPr>
          <w:rFonts w:ascii="Times New Roman" w:eastAsia="MS Mincho" w:hAnsi="Times New Roman"/>
          <w:sz w:val="24"/>
        </w:rPr>
        <w:lastRenderedPageBreak/>
        <w:t>Planowane wydatki 722</w:t>
      </w:r>
      <w:r w:rsidR="00FF2DBB" w:rsidRPr="00A16662">
        <w:rPr>
          <w:rFonts w:ascii="Times New Roman" w:eastAsia="MS Mincho" w:hAnsi="Times New Roman"/>
          <w:sz w:val="24"/>
        </w:rPr>
        <w:t>.</w:t>
      </w:r>
      <w:r w:rsidRPr="00A16662">
        <w:rPr>
          <w:rFonts w:ascii="Times New Roman" w:eastAsia="MS Mincho" w:hAnsi="Times New Roman"/>
          <w:sz w:val="24"/>
        </w:rPr>
        <w:t>700,00 zł. Wykonanie 373</w:t>
      </w:r>
      <w:r w:rsidR="00FF2DBB" w:rsidRPr="00A16662">
        <w:rPr>
          <w:rFonts w:ascii="Times New Roman" w:eastAsia="MS Mincho" w:hAnsi="Times New Roman"/>
          <w:sz w:val="24"/>
        </w:rPr>
        <w:t>.</w:t>
      </w:r>
      <w:r w:rsidRPr="00A16662">
        <w:rPr>
          <w:rFonts w:ascii="Times New Roman" w:eastAsia="MS Mincho" w:hAnsi="Times New Roman"/>
          <w:sz w:val="24"/>
        </w:rPr>
        <w:t>004,68 zł, tj. 51,61% planu</w:t>
      </w:r>
      <w:r w:rsidR="003E060B" w:rsidRPr="00A16662">
        <w:rPr>
          <w:rFonts w:ascii="Times New Roman" w:eastAsia="MS Mincho" w:hAnsi="Times New Roman"/>
          <w:sz w:val="24"/>
        </w:rPr>
        <w:t xml:space="preserve"> w tym </w:t>
      </w:r>
      <w:r w:rsidR="009C761E">
        <w:rPr>
          <w:rFonts w:ascii="Times New Roman" w:eastAsia="MS Mincho" w:hAnsi="Times New Roman"/>
          <w:sz w:val="24"/>
        </w:rPr>
        <w:br/>
      </w:r>
      <w:r w:rsidR="003E060B" w:rsidRPr="00A16662">
        <w:rPr>
          <w:rFonts w:ascii="Times New Roman" w:eastAsia="MS Mincho" w:hAnsi="Times New Roman"/>
          <w:sz w:val="24"/>
        </w:rPr>
        <w:t xml:space="preserve">w całości są to </w:t>
      </w:r>
      <w:r w:rsidRPr="00A16662">
        <w:rPr>
          <w:rFonts w:ascii="Times New Roman" w:eastAsia="MS Mincho" w:hAnsi="Times New Roman"/>
          <w:sz w:val="24"/>
        </w:rPr>
        <w:t>wydatki bieżące</w:t>
      </w:r>
      <w:r w:rsidR="003E060B" w:rsidRPr="00A16662">
        <w:rPr>
          <w:rFonts w:ascii="Times New Roman" w:eastAsia="MS Mincho" w:hAnsi="Times New Roman"/>
          <w:sz w:val="24"/>
        </w:rPr>
        <w:t>.</w:t>
      </w:r>
    </w:p>
    <w:p w:rsidR="00526D70" w:rsidRPr="00A16662" w:rsidRDefault="00526D70" w:rsidP="00E277F6">
      <w:pPr>
        <w:pStyle w:val="Zwykytekst"/>
        <w:spacing w:line="22" w:lineRule="atLeast"/>
        <w:jc w:val="both"/>
        <w:rPr>
          <w:rFonts w:ascii="Times New Roman" w:eastAsia="MS Mincho" w:hAnsi="Times New Roman"/>
          <w:sz w:val="24"/>
        </w:rPr>
      </w:pPr>
      <w:r w:rsidRPr="00A16662">
        <w:rPr>
          <w:rFonts w:ascii="Times New Roman" w:eastAsia="MS Mincho" w:hAnsi="Times New Roman"/>
          <w:sz w:val="24"/>
        </w:rPr>
        <w:t>W tym rozdziale są zaplanowane środki na wynagrodzenia i pochodne od wynagrodzeń dla nauczycieli pracujących w świetlicach szkolnych działających we wszystkich szkołach oraz środki na zakup wyposażenia i pomocy dydaktycznych do świetlic. Wydatki wynosiły:</w:t>
      </w:r>
    </w:p>
    <w:p w:rsidR="00526D70" w:rsidRPr="00A16662" w:rsidRDefault="00526D70" w:rsidP="00EF58D6">
      <w:pPr>
        <w:pStyle w:val="Zwykytekst"/>
        <w:numPr>
          <w:ilvl w:val="0"/>
          <w:numId w:val="96"/>
        </w:numPr>
        <w:tabs>
          <w:tab w:val="num" w:pos="284"/>
        </w:tabs>
        <w:spacing w:line="22" w:lineRule="atLeast"/>
        <w:ind w:left="284" w:hanging="284"/>
        <w:rPr>
          <w:rFonts w:ascii="Times New Roman" w:eastAsia="MS Mincho" w:hAnsi="Times New Roman"/>
          <w:sz w:val="24"/>
        </w:rPr>
      </w:pPr>
      <w:r w:rsidRPr="00A16662">
        <w:rPr>
          <w:rFonts w:ascii="Times New Roman" w:eastAsia="MS Mincho" w:hAnsi="Times New Roman"/>
          <w:sz w:val="24"/>
        </w:rPr>
        <w:t>w Maksymilianowie: plan 151</w:t>
      </w:r>
      <w:r w:rsidR="00A16662">
        <w:rPr>
          <w:rFonts w:ascii="Times New Roman" w:eastAsia="MS Mincho" w:hAnsi="Times New Roman"/>
          <w:sz w:val="24"/>
        </w:rPr>
        <w:t>.</w:t>
      </w:r>
      <w:r w:rsidRPr="00A16662">
        <w:rPr>
          <w:rFonts w:ascii="Times New Roman" w:eastAsia="MS Mincho" w:hAnsi="Times New Roman"/>
          <w:sz w:val="24"/>
        </w:rPr>
        <w:t>440,15 zł ,wykonanie 88</w:t>
      </w:r>
      <w:r w:rsidR="00A16662">
        <w:rPr>
          <w:rFonts w:ascii="Times New Roman" w:eastAsia="MS Mincho" w:hAnsi="Times New Roman"/>
          <w:sz w:val="24"/>
        </w:rPr>
        <w:t>.</w:t>
      </w:r>
      <w:r w:rsidRPr="00A16662">
        <w:rPr>
          <w:rFonts w:ascii="Times New Roman" w:eastAsia="MS Mincho" w:hAnsi="Times New Roman"/>
          <w:sz w:val="24"/>
        </w:rPr>
        <w:t xml:space="preserve">527,77 zł, tj. 58,46 %, </w:t>
      </w:r>
    </w:p>
    <w:p w:rsidR="00526D70" w:rsidRPr="00A16662" w:rsidRDefault="00526D70" w:rsidP="00EF58D6">
      <w:pPr>
        <w:pStyle w:val="Zwykytekst"/>
        <w:numPr>
          <w:ilvl w:val="0"/>
          <w:numId w:val="96"/>
        </w:numPr>
        <w:tabs>
          <w:tab w:val="num" w:pos="284"/>
        </w:tabs>
        <w:spacing w:line="22" w:lineRule="atLeast"/>
        <w:ind w:left="284" w:hanging="284"/>
        <w:rPr>
          <w:rFonts w:ascii="Times New Roman" w:eastAsia="MS Mincho" w:hAnsi="Times New Roman"/>
          <w:sz w:val="24"/>
        </w:rPr>
      </w:pPr>
      <w:r w:rsidRPr="00A16662">
        <w:rPr>
          <w:rFonts w:ascii="Times New Roman" w:eastAsia="MS Mincho" w:hAnsi="Times New Roman"/>
          <w:sz w:val="24"/>
        </w:rPr>
        <w:t>w Żołędowie: plan 160</w:t>
      </w:r>
      <w:r w:rsidR="00A16662">
        <w:rPr>
          <w:rFonts w:ascii="Times New Roman" w:eastAsia="MS Mincho" w:hAnsi="Times New Roman"/>
          <w:sz w:val="24"/>
        </w:rPr>
        <w:t>.</w:t>
      </w:r>
      <w:r w:rsidRPr="00A16662">
        <w:rPr>
          <w:rFonts w:ascii="Times New Roman" w:eastAsia="MS Mincho" w:hAnsi="Times New Roman"/>
          <w:sz w:val="24"/>
        </w:rPr>
        <w:t>685,58 zł, wykonanie 83</w:t>
      </w:r>
      <w:r w:rsidR="00A16662">
        <w:rPr>
          <w:rFonts w:ascii="Times New Roman" w:eastAsia="MS Mincho" w:hAnsi="Times New Roman"/>
          <w:sz w:val="24"/>
        </w:rPr>
        <w:t>.</w:t>
      </w:r>
      <w:r w:rsidRPr="00A16662">
        <w:rPr>
          <w:rFonts w:ascii="Times New Roman" w:eastAsia="MS Mincho" w:hAnsi="Times New Roman"/>
          <w:sz w:val="24"/>
        </w:rPr>
        <w:t>962,16 zł, tj. 52,25 %,</w:t>
      </w:r>
    </w:p>
    <w:p w:rsidR="00526D70" w:rsidRPr="00A16662" w:rsidRDefault="00526D70" w:rsidP="00EF58D6">
      <w:pPr>
        <w:pStyle w:val="Zwykytekst"/>
        <w:numPr>
          <w:ilvl w:val="0"/>
          <w:numId w:val="96"/>
        </w:numPr>
        <w:tabs>
          <w:tab w:val="num" w:pos="284"/>
        </w:tabs>
        <w:spacing w:line="22" w:lineRule="atLeast"/>
        <w:ind w:left="284" w:hanging="284"/>
        <w:rPr>
          <w:rFonts w:ascii="Times New Roman" w:eastAsia="MS Mincho" w:hAnsi="Times New Roman"/>
          <w:sz w:val="24"/>
        </w:rPr>
      </w:pPr>
      <w:r w:rsidRPr="00A16662">
        <w:rPr>
          <w:rFonts w:ascii="Times New Roman" w:eastAsia="MS Mincho" w:hAnsi="Times New Roman"/>
          <w:sz w:val="24"/>
        </w:rPr>
        <w:t>w Osielsku: plan 234</w:t>
      </w:r>
      <w:r w:rsidR="00A16662">
        <w:rPr>
          <w:rFonts w:ascii="Times New Roman" w:eastAsia="MS Mincho" w:hAnsi="Times New Roman"/>
          <w:sz w:val="24"/>
        </w:rPr>
        <w:t>.</w:t>
      </w:r>
      <w:r w:rsidR="00C02FD4">
        <w:rPr>
          <w:rFonts w:ascii="Times New Roman" w:eastAsia="MS Mincho" w:hAnsi="Times New Roman"/>
          <w:sz w:val="24"/>
        </w:rPr>
        <w:t>1</w:t>
      </w:r>
      <w:r w:rsidRPr="00A16662">
        <w:rPr>
          <w:rFonts w:ascii="Times New Roman" w:eastAsia="MS Mincho" w:hAnsi="Times New Roman"/>
          <w:sz w:val="24"/>
        </w:rPr>
        <w:t>98,43 zł, wykonanie 123</w:t>
      </w:r>
      <w:r w:rsidR="00A16662">
        <w:rPr>
          <w:rFonts w:ascii="Times New Roman" w:eastAsia="MS Mincho" w:hAnsi="Times New Roman"/>
          <w:sz w:val="24"/>
        </w:rPr>
        <w:t>.</w:t>
      </w:r>
      <w:r w:rsidRPr="00A16662">
        <w:rPr>
          <w:rFonts w:ascii="Times New Roman" w:eastAsia="MS Mincho" w:hAnsi="Times New Roman"/>
          <w:sz w:val="24"/>
        </w:rPr>
        <w:t>166,33 zł, tj. 52,59 %,</w:t>
      </w:r>
    </w:p>
    <w:p w:rsidR="00526D70" w:rsidRPr="00A16662" w:rsidRDefault="00526D70" w:rsidP="00EF58D6">
      <w:pPr>
        <w:pStyle w:val="Zwykytekst"/>
        <w:numPr>
          <w:ilvl w:val="0"/>
          <w:numId w:val="96"/>
        </w:numPr>
        <w:tabs>
          <w:tab w:val="num" w:pos="284"/>
        </w:tabs>
        <w:spacing w:line="22" w:lineRule="atLeast"/>
        <w:ind w:left="284" w:hanging="284"/>
        <w:rPr>
          <w:rFonts w:ascii="Times New Roman" w:eastAsia="MS Mincho" w:hAnsi="Times New Roman"/>
          <w:sz w:val="24"/>
        </w:rPr>
      </w:pPr>
      <w:r w:rsidRPr="00A16662">
        <w:rPr>
          <w:rFonts w:ascii="Times New Roman" w:eastAsia="MS Mincho" w:hAnsi="Times New Roman"/>
          <w:sz w:val="24"/>
        </w:rPr>
        <w:t>w Niemczu: plan 176</w:t>
      </w:r>
      <w:r w:rsidR="00A16662">
        <w:rPr>
          <w:rFonts w:ascii="Times New Roman" w:eastAsia="MS Mincho" w:hAnsi="Times New Roman"/>
          <w:sz w:val="24"/>
        </w:rPr>
        <w:t>.</w:t>
      </w:r>
      <w:r w:rsidRPr="00A16662">
        <w:rPr>
          <w:rFonts w:ascii="Times New Roman" w:eastAsia="MS Mincho" w:hAnsi="Times New Roman"/>
          <w:sz w:val="24"/>
        </w:rPr>
        <w:t>375,84 zł, wykonanie 77</w:t>
      </w:r>
      <w:r w:rsidR="00A16662">
        <w:rPr>
          <w:rFonts w:ascii="Times New Roman" w:eastAsia="MS Mincho" w:hAnsi="Times New Roman"/>
          <w:sz w:val="24"/>
        </w:rPr>
        <w:t>.</w:t>
      </w:r>
      <w:r w:rsidRPr="00A16662">
        <w:rPr>
          <w:rFonts w:ascii="Times New Roman" w:eastAsia="MS Mincho" w:hAnsi="Times New Roman"/>
          <w:sz w:val="24"/>
        </w:rPr>
        <w:t>348,42 zł, tj. 43,85 %.</w:t>
      </w:r>
    </w:p>
    <w:p w:rsidR="00526D70" w:rsidRPr="00A16662" w:rsidRDefault="00526D70" w:rsidP="00E277F6">
      <w:pPr>
        <w:pStyle w:val="Zwykytekst"/>
        <w:spacing w:line="22" w:lineRule="atLeast"/>
        <w:ind w:left="284"/>
        <w:jc w:val="both"/>
        <w:rPr>
          <w:rFonts w:ascii="Times New Roman" w:eastAsia="MS Mincho" w:hAnsi="Times New Roman"/>
          <w:sz w:val="24"/>
        </w:rPr>
      </w:pPr>
    </w:p>
    <w:p w:rsidR="00526D70" w:rsidRPr="00C02FD4" w:rsidRDefault="00526D70" w:rsidP="00E277F6">
      <w:pPr>
        <w:pStyle w:val="Zwykytekst"/>
        <w:spacing w:line="22" w:lineRule="atLeast"/>
        <w:jc w:val="both"/>
        <w:rPr>
          <w:rFonts w:ascii="Times New Roman" w:eastAsia="MS Mincho" w:hAnsi="Times New Roman"/>
          <w:sz w:val="24"/>
        </w:rPr>
      </w:pPr>
      <w:r w:rsidRPr="00C02FD4">
        <w:rPr>
          <w:rFonts w:ascii="Times New Roman" w:eastAsia="MS Mincho" w:hAnsi="Times New Roman"/>
          <w:sz w:val="24"/>
        </w:rPr>
        <w:t>Wydatki na wynagrodzenia i pochodne od wynagrodzeń osób zatrudnionych w świetlicach wynosiły 316</w:t>
      </w:r>
      <w:r w:rsidR="00732479">
        <w:rPr>
          <w:rFonts w:ascii="Times New Roman" w:eastAsia="MS Mincho" w:hAnsi="Times New Roman"/>
          <w:sz w:val="24"/>
        </w:rPr>
        <w:t>.</w:t>
      </w:r>
      <w:r w:rsidRPr="00C02FD4">
        <w:rPr>
          <w:rFonts w:ascii="Times New Roman" w:eastAsia="MS Mincho" w:hAnsi="Times New Roman"/>
          <w:sz w:val="24"/>
        </w:rPr>
        <w:t>280,42 zł. Odpisy na zakładowy fundusz świadczeń socjalnych, dodatki wiejskie dla nauczycieli świetlic, usługi zdrowotne, wynosiły 45 056,56 zł. Pozostałe wydatki w świetlicach</w:t>
      </w:r>
      <w:r w:rsidR="00135B5E">
        <w:rPr>
          <w:rFonts w:ascii="Times New Roman" w:eastAsia="MS Mincho" w:hAnsi="Times New Roman"/>
          <w:sz w:val="24"/>
        </w:rPr>
        <w:t>,</w:t>
      </w:r>
      <w:r w:rsidRPr="00C02FD4">
        <w:rPr>
          <w:rFonts w:ascii="Times New Roman" w:eastAsia="MS Mincho" w:hAnsi="Times New Roman"/>
          <w:sz w:val="24"/>
        </w:rPr>
        <w:t xml:space="preserve"> tj. zakup materiałów i wyposażenia, gier, zabawek, energia i ogrzewanie w  świetlicy </w:t>
      </w:r>
      <w:r w:rsidR="00135B5E">
        <w:rPr>
          <w:rFonts w:ascii="Times New Roman" w:eastAsia="MS Mincho" w:hAnsi="Times New Roman"/>
          <w:sz w:val="24"/>
        </w:rPr>
        <w:t xml:space="preserve">wynosiły - 11.667,70 zł. </w:t>
      </w:r>
    </w:p>
    <w:p w:rsidR="00526D70" w:rsidRDefault="00526D70" w:rsidP="00E277F6">
      <w:pPr>
        <w:pStyle w:val="Zwykytekst"/>
        <w:spacing w:line="22" w:lineRule="atLeast"/>
        <w:jc w:val="both"/>
        <w:rPr>
          <w:rFonts w:ascii="Times New Roman" w:eastAsia="MS Mincho" w:hAnsi="Times New Roman"/>
          <w:sz w:val="24"/>
        </w:rPr>
      </w:pPr>
    </w:p>
    <w:p w:rsidR="00135B5E" w:rsidRPr="00244F62" w:rsidRDefault="00135B5E" w:rsidP="00E277F6">
      <w:pPr>
        <w:pStyle w:val="Zwykytekst"/>
        <w:spacing w:line="22" w:lineRule="atLeast"/>
        <w:jc w:val="both"/>
        <w:rPr>
          <w:rFonts w:ascii="Times New Roman" w:eastAsia="MS Mincho" w:hAnsi="Times New Roman"/>
          <w:b/>
          <w:sz w:val="24"/>
          <w:u w:val="single"/>
        </w:rPr>
      </w:pPr>
      <w:r w:rsidRPr="00244F62">
        <w:rPr>
          <w:rFonts w:ascii="Times New Roman" w:eastAsia="MS Mincho" w:hAnsi="Times New Roman"/>
          <w:sz w:val="24"/>
          <w:u w:val="single"/>
        </w:rPr>
        <w:t xml:space="preserve">Rozdział 85404 – Wczesne wspomaganie </w:t>
      </w:r>
      <w:r w:rsidR="00244F62" w:rsidRPr="00244F62">
        <w:rPr>
          <w:rFonts w:ascii="Times New Roman" w:eastAsia="MS Mincho" w:hAnsi="Times New Roman"/>
          <w:sz w:val="24"/>
          <w:u w:val="single"/>
        </w:rPr>
        <w:t xml:space="preserve">rozwoju dziecka </w:t>
      </w:r>
    </w:p>
    <w:p w:rsidR="00135B5E" w:rsidRDefault="00135B5E" w:rsidP="00E277F6">
      <w:pPr>
        <w:pStyle w:val="Zwykytekst"/>
        <w:spacing w:line="22" w:lineRule="atLeast"/>
        <w:jc w:val="both"/>
        <w:rPr>
          <w:rFonts w:ascii="Times New Roman" w:eastAsia="MS Mincho" w:hAnsi="Times New Roman"/>
          <w:sz w:val="24"/>
        </w:rPr>
      </w:pPr>
      <w:r w:rsidRPr="00244F62">
        <w:rPr>
          <w:rFonts w:ascii="Times New Roman" w:eastAsia="MS Mincho" w:hAnsi="Times New Roman"/>
          <w:sz w:val="24"/>
        </w:rPr>
        <w:t xml:space="preserve">Planowane wydatki </w:t>
      </w:r>
      <w:r w:rsidR="00244F62" w:rsidRPr="00244F62">
        <w:rPr>
          <w:rFonts w:ascii="Times New Roman" w:eastAsia="MS Mincho" w:hAnsi="Times New Roman"/>
          <w:sz w:val="24"/>
        </w:rPr>
        <w:t>2.600,00</w:t>
      </w:r>
      <w:r w:rsidRPr="00244F62">
        <w:rPr>
          <w:rFonts w:ascii="Times New Roman" w:eastAsia="MS Mincho" w:hAnsi="Times New Roman"/>
          <w:sz w:val="24"/>
        </w:rPr>
        <w:t xml:space="preserve"> zł. Wykonanie </w:t>
      </w:r>
      <w:r w:rsidR="00244F62" w:rsidRPr="00244F62">
        <w:rPr>
          <w:rFonts w:ascii="Times New Roman" w:eastAsia="MS Mincho" w:hAnsi="Times New Roman"/>
          <w:sz w:val="24"/>
        </w:rPr>
        <w:t>1.010,19</w:t>
      </w:r>
      <w:r w:rsidRPr="00244F62">
        <w:rPr>
          <w:rFonts w:ascii="Times New Roman" w:eastAsia="MS Mincho" w:hAnsi="Times New Roman"/>
          <w:sz w:val="24"/>
        </w:rPr>
        <w:t xml:space="preserve"> zł, tj. </w:t>
      </w:r>
      <w:r w:rsidR="00244F62" w:rsidRPr="00244F62">
        <w:rPr>
          <w:rFonts w:ascii="Times New Roman" w:eastAsia="MS Mincho" w:hAnsi="Times New Roman"/>
          <w:sz w:val="24"/>
        </w:rPr>
        <w:t>38,9</w:t>
      </w:r>
      <w:r w:rsidRPr="00244F62">
        <w:rPr>
          <w:rFonts w:ascii="Times New Roman" w:eastAsia="MS Mincho" w:hAnsi="Times New Roman"/>
          <w:sz w:val="24"/>
        </w:rPr>
        <w:t xml:space="preserve"> % planu.</w:t>
      </w:r>
    </w:p>
    <w:p w:rsidR="00500911" w:rsidRPr="007938BF" w:rsidRDefault="00500911" w:rsidP="00E277F6">
      <w:pPr>
        <w:spacing w:after="0" w:line="22" w:lineRule="atLeast"/>
        <w:contextualSpacing/>
        <w:jc w:val="both"/>
        <w:rPr>
          <w:rFonts w:ascii="Times New Roman" w:eastAsia="MS Mincho" w:hAnsi="Times New Roman" w:cs="Times New Roman"/>
          <w:bCs/>
          <w:sz w:val="24"/>
          <w:szCs w:val="20"/>
        </w:rPr>
      </w:pPr>
      <w:r w:rsidRPr="007938BF">
        <w:rPr>
          <w:rFonts w:ascii="Times New Roman" w:eastAsia="MS Mincho" w:hAnsi="Times New Roman" w:cs="Times New Roman"/>
          <w:bCs/>
          <w:sz w:val="24"/>
          <w:szCs w:val="20"/>
        </w:rPr>
        <w:t xml:space="preserve">Wydatki na wynagrodzenia i pochodne – 1.010,19 zł. </w:t>
      </w:r>
      <w:r w:rsidR="007938BF" w:rsidRPr="007938BF">
        <w:rPr>
          <w:rFonts w:ascii="Times New Roman" w:eastAsia="MS Mincho" w:hAnsi="Times New Roman" w:cs="Times New Roman"/>
          <w:bCs/>
          <w:sz w:val="24"/>
          <w:szCs w:val="20"/>
        </w:rPr>
        <w:t xml:space="preserve"> Wydatek dotyczy dzieci objętych</w:t>
      </w:r>
      <w:r w:rsidRPr="007938BF">
        <w:rPr>
          <w:rFonts w:ascii="Times New Roman" w:eastAsia="MS Mincho" w:hAnsi="Times New Roman" w:cs="Times New Roman"/>
          <w:bCs/>
          <w:sz w:val="24"/>
          <w:szCs w:val="20"/>
        </w:rPr>
        <w:t xml:space="preserve"> wczesnym wspomaganiem rozwoju, posiadających opinię o potrzebie wczesnego wspomagania rozwoju, o której mowa w art. 127 ust. 10 ustawy „Prawo Oświatowe”.</w:t>
      </w:r>
    </w:p>
    <w:p w:rsidR="00135B5E" w:rsidRPr="00C02FD4" w:rsidRDefault="00135B5E" w:rsidP="00E277F6">
      <w:pPr>
        <w:pStyle w:val="Zwykytekst"/>
        <w:spacing w:line="22" w:lineRule="atLeast"/>
        <w:jc w:val="both"/>
        <w:rPr>
          <w:rFonts w:ascii="Times New Roman" w:eastAsia="MS Mincho" w:hAnsi="Times New Roman"/>
          <w:sz w:val="24"/>
        </w:rPr>
      </w:pPr>
    </w:p>
    <w:p w:rsidR="00526D70" w:rsidRPr="00427576" w:rsidRDefault="00526D70" w:rsidP="00E277F6">
      <w:pPr>
        <w:pStyle w:val="Zwykytekst"/>
        <w:spacing w:line="22" w:lineRule="atLeast"/>
        <w:jc w:val="both"/>
        <w:rPr>
          <w:rFonts w:ascii="Times New Roman" w:eastAsia="MS Mincho" w:hAnsi="Times New Roman"/>
          <w:b/>
          <w:sz w:val="24"/>
          <w:u w:val="single"/>
        </w:rPr>
      </w:pPr>
      <w:r w:rsidRPr="00427576">
        <w:rPr>
          <w:rFonts w:ascii="Times New Roman" w:eastAsia="MS Mincho" w:hAnsi="Times New Roman"/>
          <w:sz w:val="24"/>
          <w:u w:val="single"/>
        </w:rPr>
        <w:t xml:space="preserve">Rozdział 85416 - </w:t>
      </w:r>
      <w:r w:rsidR="00732479">
        <w:rPr>
          <w:rFonts w:ascii="Times New Roman" w:eastAsia="MS Mincho" w:hAnsi="Times New Roman"/>
          <w:sz w:val="24"/>
          <w:u w:val="single"/>
        </w:rPr>
        <w:t>P</w:t>
      </w:r>
      <w:r w:rsidRPr="00427576">
        <w:rPr>
          <w:rFonts w:ascii="Times New Roman" w:eastAsia="MS Mincho" w:hAnsi="Times New Roman"/>
          <w:sz w:val="24"/>
          <w:u w:val="single"/>
        </w:rPr>
        <w:t>omoc materialna dla uczniów o charakterze motywacyjnym</w:t>
      </w:r>
    </w:p>
    <w:p w:rsidR="00526D70" w:rsidRPr="00427576" w:rsidRDefault="00526D70" w:rsidP="00E277F6">
      <w:pPr>
        <w:pStyle w:val="Zwykytekst"/>
        <w:spacing w:line="22" w:lineRule="atLeast"/>
        <w:jc w:val="both"/>
        <w:rPr>
          <w:rFonts w:ascii="Times New Roman" w:eastAsia="MS Mincho" w:hAnsi="Times New Roman"/>
          <w:sz w:val="24"/>
        </w:rPr>
      </w:pPr>
      <w:r w:rsidRPr="00427576">
        <w:rPr>
          <w:rFonts w:ascii="Times New Roman" w:eastAsia="MS Mincho" w:hAnsi="Times New Roman"/>
          <w:sz w:val="24"/>
        </w:rPr>
        <w:t>Planowane wydatki 61</w:t>
      </w:r>
      <w:r w:rsidR="00427576">
        <w:rPr>
          <w:rFonts w:ascii="Times New Roman" w:eastAsia="MS Mincho" w:hAnsi="Times New Roman"/>
          <w:sz w:val="24"/>
        </w:rPr>
        <w:t>.</w:t>
      </w:r>
      <w:r w:rsidRPr="00427576">
        <w:rPr>
          <w:rFonts w:ascii="Times New Roman" w:eastAsia="MS Mincho" w:hAnsi="Times New Roman"/>
          <w:sz w:val="24"/>
        </w:rPr>
        <w:t>000,00 zł. Wykonanie 31</w:t>
      </w:r>
      <w:r w:rsidR="00427576">
        <w:rPr>
          <w:rFonts w:ascii="Times New Roman" w:eastAsia="MS Mincho" w:hAnsi="Times New Roman"/>
          <w:sz w:val="24"/>
        </w:rPr>
        <w:t>.</w:t>
      </w:r>
      <w:r w:rsidRPr="00427576">
        <w:rPr>
          <w:rFonts w:ascii="Times New Roman" w:eastAsia="MS Mincho" w:hAnsi="Times New Roman"/>
          <w:sz w:val="24"/>
        </w:rPr>
        <w:t>640,00 zł, tj. 51,87 % planu.</w:t>
      </w:r>
    </w:p>
    <w:p w:rsidR="00526D70" w:rsidRPr="00427576" w:rsidRDefault="00526D70" w:rsidP="00E277F6">
      <w:pPr>
        <w:pStyle w:val="Zwykytekst"/>
        <w:spacing w:line="22" w:lineRule="atLeast"/>
        <w:jc w:val="both"/>
        <w:rPr>
          <w:rFonts w:ascii="Times New Roman" w:eastAsia="MS Mincho" w:hAnsi="Times New Roman"/>
          <w:sz w:val="24"/>
        </w:rPr>
      </w:pPr>
    </w:p>
    <w:p w:rsidR="00526D70" w:rsidRPr="00427576" w:rsidRDefault="00526D70" w:rsidP="00E277F6">
      <w:pPr>
        <w:pStyle w:val="Zwykytekst"/>
        <w:spacing w:line="22" w:lineRule="atLeast"/>
        <w:jc w:val="both"/>
        <w:rPr>
          <w:rFonts w:ascii="Times New Roman" w:eastAsia="MS Mincho" w:hAnsi="Times New Roman"/>
          <w:sz w:val="24"/>
        </w:rPr>
      </w:pPr>
      <w:r w:rsidRPr="00427576">
        <w:rPr>
          <w:rFonts w:ascii="Times New Roman" w:eastAsia="MS Mincho" w:hAnsi="Times New Roman"/>
          <w:sz w:val="24"/>
        </w:rPr>
        <w:t>W ramach świadczeń pomocy materialnej o charakterze motywacyjnym wypłacone zostały stypendia za wyniki w nauce lub za osiągnięcia sportowe w łącznej kwocie 20</w:t>
      </w:r>
      <w:r w:rsidR="00427576">
        <w:rPr>
          <w:rFonts w:ascii="Times New Roman" w:eastAsia="MS Mincho" w:hAnsi="Times New Roman"/>
          <w:sz w:val="24"/>
        </w:rPr>
        <w:t>.</w:t>
      </w:r>
      <w:r w:rsidRPr="00427576">
        <w:rPr>
          <w:rFonts w:ascii="Times New Roman" w:eastAsia="MS Mincho" w:hAnsi="Times New Roman"/>
          <w:sz w:val="24"/>
        </w:rPr>
        <w:t xml:space="preserve">040,00 zł. </w:t>
      </w:r>
    </w:p>
    <w:p w:rsidR="00526D70" w:rsidRPr="00427576" w:rsidRDefault="00526D70" w:rsidP="00E277F6">
      <w:pPr>
        <w:pStyle w:val="Zwykytekst"/>
        <w:spacing w:line="22" w:lineRule="atLeast"/>
        <w:jc w:val="both"/>
        <w:rPr>
          <w:rFonts w:ascii="Times New Roman" w:eastAsia="MS Mincho" w:hAnsi="Times New Roman"/>
          <w:sz w:val="24"/>
        </w:rPr>
      </w:pPr>
      <w:r w:rsidRPr="00427576">
        <w:rPr>
          <w:rFonts w:ascii="Times New Roman" w:eastAsia="MS Mincho" w:hAnsi="Times New Roman"/>
          <w:sz w:val="24"/>
        </w:rPr>
        <w:t xml:space="preserve">W rozdziale tym wypłacono również na podstawie Uchwały Rady Gminy Osielsko nr IV/32/2014 z dnia 10 kwietnia 2014 r. w sprawie szczegółowych warunków udzielania pomocy dzieciom i młodzieży uzdolnionej w formie nagród przyznawanych przez Wójta Gminy Osielsko nagrody dla laureatów konkursów przedmiotowych w łącznej kwocie </w:t>
      </w:r>
      <w:r w:rsidRPr="00427576">
        <w:rPr>
          <w:rFonts w:ascii="Times New Roman" w:eastAsia="MS Mincho" w:hAnsi="Times New Roman"/>
          <w:sz w:val="24"/>
        </w:rPr>
        <w:br/>
        <w:t>11</w:t>
      </w:r>
      <w:r w:rsidR="00427576">
        <w:rPr>
          <w:rFonts w:ascii="Times New Roman" w:eastAsia="MS Mincho" w:hAnsi="Times New Roman"/>
          <w:sz w:val="24"/>
        </w:rPr>
        <w:t>.</w:t>
      </w:r>
      <w:r w:rsidRPr="00427576">
        <w:rPr>
          <w:rFonts w:ascii="Times New Roman" w:eastAsia="MS Mincho" w:hAnsi="Times New Roman"/>
          <w:sz w:val="24"/>
        </w:rPr>
        <w:t>600,00 zł.</w:t>
      </w:r>
    </w:p>
    <w:p w:rsidR="00526D70" w:rsidRPr="005D4C38" w:rsidRDefault="00526D70" w:rsidP="00E277F6">
      <w:pPr>
        <w:pStyle w:val="Zwykytekst"/>
        <w:spacing w:line="22" w:lineRule="atLeast"/>
        <w:jc w:val="both"/>
        <w:rPr>
          <w:rFonts w:ascii="Times New Roman" w:eastAsia="MS Mincho" w:hAnsi="Times New Roman"/>
          <w:color w:val="FF0000"/>
          <w:sz w:val="24"/>
        </w:rPr>
      </w:pPr>
    </w:p>
    <w:p w:rsidR="00526D70" w:rsidRPr="00427576" w:rsidRDefault="00526D70" w:rsidP="00E277F6">
      <w:pPr>
        <w:pStyle w:val="Zwykytekst"/>
        <w:spacing w:line="22" w:lineRule="atLeast"/>
        <w:jc w:val="both"/>
        <w:rPr>
          <w:rFonts w:ascii="Times New Roman" w:eastAsia="MS Mincho" w:hAnsi="Times New Roman"/>
          <w:sz w:val="24"/>
          <w:u w:val="single"/>
        </w:rPr>
      </w:pPr>
      <w:r w:rsidRPr="00427576">
        <w:rPr>
          <w:rFonts w:ascii="Times New Roman" w:eastAsia="MS Mincho" w:hAnsi="Times New Roman"/>
          <w:sz w:val="24"/>
          <w:u w:val="single"/>
        </w:rPr>
        <w:t xml:space="preserve">Rozdział 85446- </w:t>
      </w:r>
      <w:r w:rsidR="00732479">
        <w:rPr>
          <w:rFonts w:ascii="Times New Roman" w:eastAsia="MS Mincho" w:hAnsi="Times New Roman"/>
          <w:sz w:val="24"/>
          <w:u w:val="single"/>
        </w:rPr>
        <w:t>D</w:t>
      </w:r>
      <w:r w:rsidRPr="00427576">
        <w:rPr>
          <w:rFonts w:ascii="Times New Roman" w:eastAsia="MS Mincho" w:hAnsi="Times New Roman"/>
          <w:sz w:val="24"/>
          <w:u w:val="single"/>
        </w:rPr>
        <w:t>okształcanie i doskonalenie nauczycieli</w:t>
      </w:r>
    </w:p>
    <w:p w:rsidR="00526D70" w:rsidRPr="00427576" w:rsidRDefault="00526D70" w:rsidP="00E277F6">
      <w:pPr>
        <w:pStyle w:val="Zwykytekst"/>
        <w:spacing w:line="22" w:lineRule="atLeast"/>
        <w:jc w:val="both"/>
        <w:rPr>
          <w:rFonts w:ascii="Times New Roman" w:eastAsia="MS Mincho" w:hAnsi="Times New Roman"/>
          <w:sz w:val="24"/>
        </w:rPr>
      </w:pPr>
      <w:r w:rsidRPr="00427576">
        <w:rPr>
          <w:rFonts w:ascii="Times New Roman" w:eastAsia="MS Mincho" w:hAnsi="Times New Roman"/>
          <w:sz w:val="24"/>
        </w:rPr>
        <w:t>Planowane wydatki 2</w:t>
      </w:r>
      <w:r w:rsidR="00427576">
        <w:rPr>
          <w:rFonts w:ascii="Times New Roman" w:eastAsia="MS Mincho" w:hAnsi="Times New Roman"/>
          <w:sz w:val="24"/>
        </w:rPr>
        <w:t>.</w:t>
      </w:r>
      <w:r w:rsidRPr="00427576">
        <w:rPr>
          <w:rFonts w:ascii="Times New Roman" w:eastAsia="MS Mincho" w:hAnsi="Times New Roman"/>
          <w:sz w:val="24"/>
        </w:rPr>
        <w:t>900,00 zł. Wykonanie 0,00 zł, tj. 0% planu.</w:t>
      </w:r>
    </w:p>
    <w:p w:rsidR="00526D70" w:rsidRPr="00427576" w:rsidRDefault="00526D70" w:rsidP="00E277F6">
      <w:pPr>
        <w:pStyle w:val="Zwykytekst"/>
        <w:spacing w:line="22" w:lineRule="atLeast"/>
        <w:jc w:val="both"/>
        <w:rPr>
          <w:rFonts w:ascii="Times New Roman" w:eastAsia="MS Mincho" w:hAnsi="Times New Roman"/>
          <w:sz w:val="24"/>
        </w:rPr>
      </w:pPr>
    </w:p>
    <w:p w:rsidR="00526D70" w:rsidRPr="00427576" w:rsidRDefault="00526D70" w:rsidP="00E277F6">
      <w:pPr>
        <w:pStyle w:val="Zwykytekst"/>
        <w:spacing w:line="22" w:lineRule="atLeast"/>
        <w:jc w:val="both"/>
        <w:rPr>
          <w:rFonts w:ascii="Times New Roman" w:eastAsia="MS Mincho" w:hAnsi="Times New Roman"/>
          <w:bCs/>
          <w:sz w:val="24"/>
        </w:rPr>
      </w:pPr>
      <w:r w:rsidRPr="00427576">
        <w:rPr>
          <w:rFonts w:ascii="Times New Roman" w:eastAsia="MS Mincho" w:hAnsi="Times New Roman"/>
          <w:bCs/>
          <w:sz w:val="24"/>
        </w:rPr>
        <w:t>Planowane wydatki na wynagrodzenia i pochodne w dziale 854 wynosiły 588</w:t>
      </w:r>
      <w:r w:rsidR="00DE633A">
        <w:rPr>
          <w:rFonts w:ascii="Times New Roman" w:eastAsia="MS Mincho" w:hAnsi="Times New Roman"/>
          <w:bCs/>
          <w:sz w:val="24"/>
        </w:rPr>
        <w:t>.</w:t>
      </w:r>
      <w:r w:rsidRPr="00427576">
        <w:rPr>
          <w:rFonts w:ascii="Times New Roman" w:eastAsia="MS Mincho" w:hAnsi="Times New Roman"/>
          <w:bCs/>
          <w:sz w:val="24"/>
        </w:rPr>
        <w:t>600,00 zł, wykonanie 317</w:t>
      </w:r>
      <w:r w:rsidR="00DE633A">
        <w:rPr>
          <w:rFonts w:ascii="Times New Roman" w:eastAsia="MS Mincho" w:hAnsi="Times New Roman"/>
          <w:bCs/>
          <w:sz w:val="24"/>
        </w:rPr>
        <w:t>.</w:t>
      </w:r>
      <w:r w:rsidRPr="00427576">
        <w:rPr>
          <w:rFonts w:ascii="Times New Roman" w:eastAsia="MS Mincho" w:hAnsi="Times New Roman"/>
          <w:bCs/>
          <w:sz w:val="24"/>
        </w:rPr>
        <w:t>290,61 zł, tj. 53,91% planu.</w:t>
      </w:r>
    </w:p>
    <w:p w:rsidR="00526D70" w:rsidRPr="00427576" w:rsidRDefault="00526D70" w:rsidP="00E277F6">
      <w:pPr>
        <w:pStyle w:val="Zwykytekst"/>
        <w:spacing w:line="22" w:lineRule="atLeast"/>
        <w:jc w:val="center"/>
        <w:rPr>
          <w:rFonts w:ascii="Times New Roman" w:eastAsia="MS Mincho" w:hAnsi="Times New Roman"/>
          <w:b/>
          <w:bCs/>
          <w:sz w:val="24"/>
        </w:rPr>
      </w:pPr>
    </w:p>
    <w:p w:rsidR="00C8719F" w:rsidRPr="00B057FB" w:rsidRDefault="00C8719F" w:rsidP="00E277F6">
      <w:pPr>
        <w:suppressAutoHyphens/>
        <w:spacing w:after="0" w:line="22" w:lineRule="atLeast"/>
        <w:jc w:val="center"/>
        <w:rPr>
          <w:rFonts w:ascii="Times New Roman" w:eastAsia="MS Mincho" w:hAnsi="Times New Roman" w:cs="Times New Roman"/>
          <w:b/>
          <w:bCs/>
          <w:sz w:val="24"/>
          <w:szCs w:val="24"/>
          <w:lang w:eastAsia="zh-CN"/>
        </w:rPr>
      </w:pPr>
      <w:r w:rsidRPr="00B057FB">
        <w:rPr>
          <w:rFonts w:ascii="Times New Roman" w:eastAsia="MS Mincho" w:hAnsi="Times New Roman" w:cs="Times New Roman"/>
          <w:b/>
          <w:bCs/>
          <w:sz w:val="24"/>
          <w:szCs w:val="24"/>
          <w:lang w:eastAsia="zh-CN"/>
        </w:rPr>
        <w:t>Dział 851 Ochrona zdrowia</w:t>
      </w:r>
    </w:p>
    <w:p w:rsidR="00C8719F" w:rsidRPr="00B057FB" w:rsidRDefault="00C8719F" w:rsidP="00E277F6">
      <w:pPr>
        <w:spacing w:after="0" w:line="22" w:lineRule="atLeast"/>
        <w:jc w:val="both"/>
        <w:rPr>
          <w:rFonts w:ascii="Times New Roman" w:eastAsia="MS Mincho" w:hAnsi="Times New Roman" w:cs="Times New Roman"/>
          <w:bCs/>
          <w:sz w:val="24"/>
          <w:szCs w:val="24"/>
        </w:rPr>
      </w:pPr>
      <w:r w:rsidRPr="00B057FB">
        <w:rPr>
          <w:rFonts w:ascii="Times New Roman" w:eastAsia="MS Mincho" w:hAnsi="Times New Roman" w:cs="Times New Roman"/>
          <w:bCs/>
          <w:sz w:val="24"/>
          <w:szCs w:val="24"/>
        </w:rPr>
        <w:t xml:space="preserve">Plan </w:t>
      </w:r>
      <w:r w:rsidR="00931F79" w:rsidRPr="00B057FB">
        <w:rPr>
          <w:rFonts w:ascii="Times New Roman" w:eastAsia="MS Mincho" w:hAnsi="Times New Roman" w:cs="Times New Roman"/>
          <w:bCs/>
          <w:sz w:val="24"/>
          <w:szCs w:val="24"/>
        </w:rPr>
        <w:t>7</w:t>
      </w:r>
      <w:r w:rsidR="00C30C22">
        <w:rPr>
          <w:rFonts w:ascii="Times New Roman" w:eastAsia="MS Mincho" w:hAnsi="Times New Roman" w:cs="Times New Roman"/>
          <w:bCs/>
          <w:sz w:val="24"/>
          <w:szCs w:val="24"/>
        </w:rPr>
        <w:t>40.700,00</w:t>
      </w:r>
      <w:r w:rsidRPr="00B057FB">
        <w:rPr>
          <w:rFonts w:ascii="Times New Roman" w:eastAsia="MS Mincho" w:hAnsi="Times New Roman" w:cs="Times New Roman"/>
          <w:bCs/>
          <w:sz w:val="24"/>
          <w:szCs w:val="24"/>
        </w:rPr>
        <w:t xml:space="preserve"> zł. Wykonanie </w:t>
      </w:r>
      <w:r w:rsidR="00C30C22">
        <w:rPr>
          <w:rFonts w:ascii="Times New Roman" w:eastAsia="MS Mincho" w:hAnsi="Times New Roman" w:cs="Times New Roman"/>
          <w:bCs/>
          <w:sz w:val="24"/>
          <w:szCs w:val="24"/>
        </w:rPr>
        <w:t>170.006,97</w:t>
      </w:r>
      <w:r w:rsidR="00931F79" w:rsidRPr="00B057FB">
        <w:rPr>
          <w:rFonts w:ascii="Times New Roman" w:eastAsia="MS Mincho" w:hAnsi="Times New Roman" w:cs="Times New Roman"/>
          <w:bCs/>
          <w:sz w:val="24"/>
          <w:szCs w:val="24"/>
        </w:rPr>
        <w:t xml:space="preserve"> zł</w:t>
      </w:r>
      <w:r w:rsidR="00C30C22">
        <w:rPr>
          <w:rFonts w:ascii="Times New Roman" w:eastAsia="MS Mincho" w:hAnsi="Times New Roman" w:cs="Times New Roman"/>
          <w:bCs/>
          <w:sz w:val="24"/>
          <w:szCs w:val="24"/>
        </w:rPr>
        <w:t xml:space="preserve">, </w:t>
      </w:r>
      <w:r w:rsidR="00931F79" w:rsidRPr="00B057FB">
        <w:rPr>
          <w:rFonts w:ascii="Times New Roman" w:eastAsia="MS Mincho" w:hAnsi="Times New Roman" w:cs="Times New Roman"/>
          <w:bCs/>
          <w:sz w:val="24"/>
          <w:szCs w:val="24"/>
        </w:rPr>
        <w:t xml:space="preserve"> co stanowi </w:t>
      </w:r>
      <w:r w:rsidR="00C30C22">
        <w:rPr>
          <w:rFonts w:ascii="Times New Roman" w:eastAsia="MS Mincho" w:hAnsi="Times New Roman" w:cs="Times New Roman"/>
          <w:bCs/>
          <w:sz w:val="24"/>
          <w:szCs w:val="24"/>
        </w:rPr>
        <w:t>23</w:t>
      </w:r>
      <w:r w:rsidRPr="00B057FB">
        <w:rPr>
          <w:rFonts w:ascii="Times New Roman" w:eastAsia="MS Mincho" w:hAnsi="Times New Roman" w:cs="Times New Roman"/>
          <w:bCs/>
          <w:sz w:val="24"/>
          <w:szCs w:val="24"/>
        </w:rPr>
        <w:t xml:space="preserve"> % planu.</w:t>
      </w:r>
    </w:p>
    <w:p w:rsidR="00C8719F" w:rsidRPr="00B057FB" w:rsidRDefault="00C8719F" w:rsidP="00E277F6">
      <w:pPr>
        <w:spacing w:after="0" w:line="22" w:lineRule="atLeast"/>
        <w:jc w:val="both"/>
        <w:rPr>
          <w:rFonts w:ascii="Times New Roman" w:eastAsia="MS Mincho" w:hAnsi="Times New Roman" w:cs="Times New Roman"/>
          <w:sz w:val="24"/>
          <w:szCs w:val="20"/>
        </w:rPr>
      </w:pPr>
      <w:r w:rsidRPr="00B057FB">
        <w:rPr>
          <w:rFonts w:ascii="Times New Roman" w:eastAsia="MS Mincho" w:hAnsi="Times New Roman" w:cs="Times New Roman"/>
          <w:sz w:val="24"/>
          <w:szCs w:val="20"/>
        </w:rPr>
        <w:t>Wydatki w dziale stanowią 0,</w:t>
      </w:r>
      <w:r w:rsidR="008B6369" w:rsidRPr="00B057FB">
        <w:rPr>
          <w:rFonts w:ascii="Times New Roman" w:eastAsia="MS Mincho" w:hAnsi="Times New Roman" w:cs="Times New Roman"/>
          <w:sz w:val="24"/>
          <w:szCs w:val="20"/>
        </w:rPr>
        <w:t>4</w:t>
      </w:r>
      <w:r w:rsidRPr="00B057FB">
        <w:rPr>
          <w:rFonts w:ascii="Times New Roman" w:eastAsia="MS Mincho" w:hAnsi="Times New Roman" w:cs="Times New Roman"/>
          <w:sz w:val="24"/>
          <w:szCs w:val="20"/>
        </w:rPr>
        <w:t xml:space="preserve"> % ogółu wydatków budżetu. Wydatki ujęto w planie finansowym Gminnego Ośrodka Pomocy Społecznej, Gminnego Ośrodka Sportu i Rekreacji oraz Urzędu Gminy Osielsko, z tego:</w:t>
      </w:r>
    </w:p>
    <w:p w:rsidR="00C8719F" w:rsidRPr="00B057FB" w:rsidRDefault="00C8719F" w:rsidP="00E277F6">
      <w:pPr>
        <w:numPr>
          <w:ilvl w:val="0"/>
          <w:numId w:val="38"/>
        </w:numPr>
        <w:spacing w:after="0" w:line="22" w:lineRule="atLeast"/>
        <w:jc w:val="both"/>
        <w:rPr>
          <w:rFonts w:ascii="Times New Roman" w:eastAsia="MS Mincho" w:hAnsi="Times New Roman" w:cs="Times New Roman"/>
          <w:sz w:val="24"/>
          <w:szCs w:val="20"/>
        </w:rPr>
      </w:pPr>
      <w:r w:rsidRPr="00B057FB">
        <w:rPr>
          <w:rFonts w:ascii="Times New Roman" w:eastAsia="MS Mincho" w:hAnsi="Times New Roman" w:cs="Times New Roman"/>
          <w:sz w:val="24"/>
          <w:szCs w:val="20"/>
        </w:rPr>
        <w:t xml:space="preserve">GOPS, plan </w:t>
      </w:r>
      <w:r w:rsidR="00D85D49">
        <w:rPr>
          <w:rFonts w:ascii="Times New Roman" w:eastAsia="MS Mincho" w:hAnsi="Times New Roman" w:cs="Times New Roman"/>
          <w:sz w:val="24"/>
          <w:szCs w:val="20"/>
        </w:rPr>
        <w:t>365.100</w:t>
      </w:r>
      <w:r w:rsidR="008B6369" w:rsidRPr="00B057FB">
        <w:rPr>
          <w:rFonts w:ascii="Times New Roman" w:eastAsia="MS Mincho" w:hAnsi="Times New Roman" w:cs="Times New Roman"/>
          <w:sz w:val="24"/>
          <w:szCs w:val="20"/>
        </w:rPr>
        <w:t>,00</w:t>
      </w:r>
      <w:r w:rsidRPr="00B057FB">
        <w:rPr>
          <w:rFonts w:ascii="Times New Roman" w:eastAsia="MS Mincho" w:hAnsi="Times New Roman" w:cs="Times New Roman"/>
          <w:sz w:val="24"/>
          <w:szCs w:val="20"/>
        </w:rPr>
        <w:t xml:space="preserve"> zł wykonanie – </w:t>
      </w:r>
      <w:r w:rsidR="00D85D49">
        <w:rPr>
          <w:rFonts w:ascii="Times New Roman" w:eastAsia="MS Mincho" w:hAnsi="Times New Roman" w:cs="Times New Roman"/>
          <w:sz w:val="24"/>
          <w:szCs w:val="20"/>
        </w:rPr>
        <w:t>93.878,12</w:t>
      </w:r>
      <w:r w:rsidRPr="00B057FB">
        <w:rPr>
          <w:rFonts w:ascii="Times New Roman" w:eastAsia="MS Mincho" w:hAnsi="Times New Roman" w:cs="Times New Roman"/>
          <w:sz w:val="24"/>
          <w:szCs w:val="20"/>
        </w:rPr>
        <w:t xml:space="preserve">zł, </w:t>
      </w:r>
      <w:r w:rsidRPr="00B057FB">
        <w:rPr>
          <w:rFonts w:ascii="Times New Roman" w:eastAsia="MS Mincho" w:hAnsi="Times New Roman" w:cs="Times New Roman"/>
          <w:bCs/>
          <w:sz w:val="24"/>
          <w:szCs w:val="24"/>
        </w:rPr>
        <w:t xml:space="preserve">co stanowi – </w:t>
      </w:r>
      <w:r w:rsidR="00D85D49">
        <w:rPr>
          <w:rFonts w:ascii="Times New Roman" w:eastAsia="MS Mincho" w:hAnsi="Times New Roman" w:cs="Times New Roman"/>
          <w:bCs/>
          <w:sz w:val="24"/>
          <w:szCs w:val="24"/>
        </w:rPr>
        <w:t>25,7</w:t>
      </w:r>
      <w:r w:rsidRPr="00B057FB">
        <w:rPr>
          <w:rFonts w:ascii="Times New Roman" w:eastAsia="MS Mincho" w:hAnsi="Times New Roman" w:cs="Times New Roman"/>
          <w:bCs/>
          <w:sz w:val="24"/>
          <w:szCs w:val="24"/>
        </w:rPr>
        <w:t xml:space="preserve"> %  planu,</w:t>
      </w:r>
    </w:p>
    <w:p w:rsidR="00C8719F" w:rsidRPr="00B057FB" w:rsidRDefault="00C8719F" w:rsidP="00E277F6">
      <w:pPr>
        <w:numPr>
          <w:ilvl w:val="0"/>
          <w:numId w:val="38"/>
        </w:numPr>
        <w:spacing w:after="0" w:line="22" w:lineRule="atLeast"/>
        <w:jc w:val="both"/>
        <w:rPr>
          <w:rFonts w:ascii="Times New Roman" w:eastAsia="MS Mincho" w:hAnsi="Times New Roman" w:cs="Times New Roman"/>
          <w:sz w:val="24"/>
          <w:szCs w:val="20"/>
        </w:rPr>
      </w:pPr>
      <w:r w:rsidRPr="00B057FB">
        <w:rPr>
          <w:rFonts w:ascii="Times New Roman" w:eastAsia="MS Mincho" w:hAnsi="Times New Roman" w:cs="Times New Roman"/>
          <w:bCs/>
          <w:sz w:val="24"/>
          <w:szCs w:val="24"/>
        </w:rPr>
        <w:t xml:space="preserve">GOSIR, plan </w:t>
      </w:r>
      <w:r w:rsidR="008B6369" w:rsidRPr="00B057FB">
        <w:rPr>
          <w:rFonts w:ascii="Times New Roman" w:eastAsia="MS Mincho" w:hAnsi="Times New Roman" w:cs="Times New Roman"/>
          <w:bCs/>
          <w:sz w:val="24"/>
          <w:szCs w:val="24"/>
        </w:rPr>
        <w:t>4</w:t>
      </w:r>
      <w:r w:rsidRPr="00B057FB">
        <w:rPr>
          <w:rFonts w:ascii="Times New Roman" w:eastAsia="MS Mincho" w:hAnsi="Times New Roman" w:cs="Times New Roman"/>
          <w:bCs/>
          <w:sz w:val="24"/>
          <w:szCs w:val="24"/>
        </w:rPr>
        <w:t>.000,00 zł, wykonanie –</w:t>
      </w:r>
      <w:r w:rsidR="00B16978">
        <w:rPr>
          <w:rFonts w:ascii="Times New Roman" w:eastAsia="MS Mincho" w:hAnsi="Times New Roman" w:cs="Times New Roman"/>
          <w:bCs/>
          <w:sz w:val="24"/>
          <w:szCs w:val="24"/>
        </w:rPr>
        <w:t>0</w:t>
      </w:r>
      <w:r w:rsidR="008B6369" w:rsidRPr="00B057FB">
        <w:rPr>
          <w:rFonts w:ascii="Times New Roman" w:eastAsia="MS Mincho" w:hAnsi="Times New Roman" w:cs="Times New Roman"/>
          <w:bCs/>
          <w:sz w:val="24"/>
          <w:szCs w:val="24"/>
        </w:rPr>
        <w:t xml:space="preserve"> zł,</w:t>
      </w:r>
    </w:p>
    <w:p w:rsidR="00C8719F" w:rsidRPr="00B057FB" w:rsidRDefault="00C8719F" w:rsidP="00E277F6">
      <w:pPr>
        <w:numPr>
          <w:ilvl w:val="0"/>
          <w:numId w:val="38"/>
        </w:numPr>
        <w:spacing w:after="0" w:line="22" w:lineRule="atLeast"/>
        <w:jc w:val="both"/>
        <w:rPr>
          <w:rFonts w:ascii="Times New Roman" w:eastAsia="MS Mincho" w:hAnsi="Times New Roman" w:cs="Times New Roman"/>
          <w:sz w:val="24"/>
          <w:szCs w:val="20"/>
        </w:rPr>
      </w:pPr>
      <w:r w:rsidRPr="00B057FB">
        <w:rPr>
          <w:rFonts w:ascii="Times New Roman" w:eastAsia="MS Mincho" w:hAnsi="Times New Roman" w:cs="Times New Roman"/>
          <w:sz w:val="24"/>
          <w:szCs w:val="20"/>
        </w:rPr>
        <w:t xml:space="preserve">Urząd Gminy, plan </w:t>
      </w:r>
      <w:r w:rsidR="00EA24C7">
        <w:rPr>
          <w:rFonts w:ascii="Times New Roman" w:eastAsia="MS Mincho" w:hAnsi="Times New Roman" w:cs="Times New Roman"/>
          <w:sz w:val="24"/>
          <w:szCs w:val="20"/>
        </w:rPr>
        <w:t>371.60</w:t>
      </w:r>
      <w:r w:rsidRPr="00B057FB">
        <w:rPr>
          <w:rFonts w:ascii="Times New Roman" w:eastAsia="MS Mincho" w:hAnsi="Times New Roman" w:cs="Times New Roman"/>
          <w:sz w:val="24"/>
          <w:szCs w:val="20"/>
        </w:rPr>
        <w:t>0,00 zł</w:t>
      </w:r>
      <w:r w:rsidR="008B6369" w:rsidRPr="00B057FB">
        <w:rPr>
          <w:rFonts w:ascii="Times New Roman" w:eastAsia="MS Mincho" w:hAnsi="Times New Roman" w:cs="Times New Roman"/>
          <w:sz w:val="24"/>
          <w:szCs w:val="20"/>
        </w:rPr>
        <w:t>,</w:t>
      </w:r>
      <w:r w:rsidRPr="00B057FB">
        <w:rPr>
          <w:rFonts w:ascii="Times New Roman" w:eastAsia="MS Mincho" w:hAnsi="Times New Roman" w:cs="Times New Roman"/>
          <w:sz w:val="24"/>
          <w:szCs w:val="20"/>
        </w:rPr>
        <w:t xml:space="preserve"> wykonanie – </w:t>
      </w:r>
      <w:r w:rsidR="00EA24C7">
        <w:rPr>
          <w:rFonts w:ascii="Times New Roman" w:eastAsia="MS Mincho" w:hAnsi="Times New Roman" w:cs="Times New Roman"/>
          <w:sz w:val="24"/>
          <w:szCs w:val="20"/>
        </w:rPr>
        <w:t>76.128,85</w:t>
      </w:r>
      <w:r w:rsidRPr="00B057FB">
        <w:rPr>
          <w:rFonts w:ascii="Times New Roman" w:eastAsia="MS Mincho" w:hAnsi="Times New Roman" w:cs="Times New Roman"/>
          <w:sz w:val="24"/>
          <w:szCs w:val="20"/>
        </w:rPr>
        <w:t xml:space="preserve"> zł, </w:t>
      </w:r>
      <w:r w:rsidRPr="00B057FB">
        <w:rPr>
          <w:rFonts w:ascii="Times New Roman" w:eastAsia="MS Mincho" w:hAnsi="Times New Roman" w:cs="Times New Roman"/>
          <w:bCs/>
          <w:sz w:val="24"/>
          <w:szCs w:val="24"/>
        </w:rPr>
        <w:t xml:space="preserve">co stanowi – </w:t>
      </w:r>
      <w:r w:rsidR="00EA24C7">
        <w:rPr>
          <w:rFonts w:ascii="Times New Roman" w:eastAsia="MS Mincho" w:hAnsi="Times New Roman" w:cs="Times New Roman"/>
          <w:bCs/>
          <w:sz w:val="24"/>
          <w:szCs w:val="24"/>
        </w:rPr>
        <w:t>20,5</w:t>
      </w:r>
      <w:r w:rsidRPr="00B057FB">
        <w:rPr>
          <w:rFonts w:ascii="Times New Roman" w:eastAsia="MS Mincho" w:hAnsi="Times New Roman" w:cs="Times New Roman"/>
          <w:bCs/>
          <w:sz w:val="24"/>
          <w:szCs w:val="24"/>
        </w:rPr>
        <w:t xml:space="preserve"> % </w:t>
      </w:r>
      <w:r w:rsidRPr="00B057FB">
        <w:rPr>
          <w:rFonts w:ascii="Times New Roman" w:eastAsia="MS Mincho" w:hAnsi="Times New Roman" w:cs="Times New Roman"/>
          <w:sz w:val="24"/>
          <w:szCs w:val="20"/>
        </w:rPr>
        <w:t>planu.</w:t>
      </w:r>
    </w:p>
    <w:p w:rsidR="00C8719F" w:rsidRPr="00B057FB" w:rsidRDefault="00C8719F" w:rsidP="00E277F6">
      <w:pPr>
        <w:spacing w:after="0" w:line="22" w:lineRule="atLeast"/>
        <w:jc w:val="both"/>
        <w:rPr>
          <w:rFonts w:ascii="Times New Roman" w:eastAsia="MS Mincho" w:hAnsi="Times New Roman" w:cs="Times New Roman"/>
          <w:sz w:val="24"/>
          <w:szCs w:val="20"/>
        </w:rPr>
      </w:pPr>
    </w:p>
    <w:p w:rsidR="00C8719F" w:rsidRPr="00C92702" w:rsidRDefault="00C8719F" w:rsidP="00E277F6">
      <w:pPr>
        <w:spacing w:after="0" w:line="22" w:lineRule="atLeast"/>
        <w:jc w:val="center"/>
        <w:rPr>
          <w:rFonts w:ascii="Times New Roman" w:eastAsia="MS Mincho" w:hAnsi="Times New Roman" w:cs="Times New Roman"/>
          <w:b/>
          <w:bCs/>
          <w:sz w:val="24"/>
          <w:szCs w:val="24"/>
        </w:rPr>
      </w:pPr>
      <w:r w:rsidRPr="00C92702">
        <w:rPr>
          <w:rFonts w:ascii="Times New Roman" w:eastAsia="MS Mincho" w:hAnsi="Times New Roman" w:cs="Times New Roman"/>
          <w:b/>
          <w:bCs/>
          <w:sz w:val="24"/>
          <w:szCs w:val="24"/>
        </w:rPr>
        <w:t>Wydatki realizowane przez Urząd Gminy</w:t>
      </w:r>
    </w:p>
    <w:p w:rsidR="00C8719F" w:rsidRPr="00C92702" w:rsidRDefault="00C8719F" w:rsidP="00E277F6">
      <w:pPr>
        <w:tabs>
          <w:tab w:val="left" w:pos="994"/>
        </w:tabs>
        <w:autoSpaceDE w:val="0"/>
        <w:autoSpaceDN w:val="0"/>
        <w:adjustRightInd w:val="0"/>
        <w:spacing w:after="0" w:line="22" w:lineRule="atLeast"/>
        <w:jc w:val="both"/>
        <w:rPr>
          <w:rFonts w:ascii="Times New Roman" w:eastAsia="Times New Roman" w:hAnsi="Times New Roman" w:cs="Times New Roman"/>
          <w:sz w:val="24"/>
          <w:szCs w:val="24"/>
          <w:u w:val="single"/>
        </w:rPr>
      </w:pPr>
      <w:r w:rsidRPr="00C92702">
        <w:rPr>
          <w:rFonts w:ascii="Times New Roman" w:eastAsia="Times New Roman" w:hAnsi="Times New Roman" w:cs="Times New Roman"/>
          <w:sz w:val="24"/>
          <w:szCs w:val="24"/>
          <w:u w:val="single"/>
        </w:rPr>
        <w:t>Rozdział 85121- Lecznictwo ambulatoryjne</w:t>
      </w:r>
    </w:p>
    <w:p w:rsidR="00C8719F" w:rsidRPr="00C92702" w:rsidRDefault="00C8719F" w:rsidP="00E277F6">
      <w:pPr>
        <w:autoSpaceDE w:val="0"/>
        <w:autoSpaceDN w:val="0"/>
        <w:adjustRightInd w:val="0"/>
        <w:spacing w:after="0" w:line="22" w:lineRule="atLeast"/>
        <w:jc w:val="both"/>
        <w:rPr>
          <w:rFonts w:ascii="Times New Roman" w:eastAsia="Times New Roman" w:hAnsi="Times New Roman" w:cs="Times New Roman"/>
          <w:sz w:val="24"/>
          <w:szCs w:val="24"/>
        </w:rPr>
      </w:pPr>
      <w:r w:rsidRPr="00C92702">
        <w:rPr>
          <w:rFonts w:ascii="Times New Roman" w:eastAsia="Times New Roman" w:hAnsi="Times New Roman" w:cs="Times New Roman"/>
          <w:sz w:val="24"/>
          <w:szCs w:val="24"/>
        </w:rPr>
        <w:t>Planowane wydatki  3</w:t>
      </w:r>
      <w:r w:rsidR="00C92702">
        <w:rPr>
          <w:rFonts w:ascii="Times New Roman" w:eastAsia="Times New Roman" w:hAnsi="Times New Roman" w:cs="Times New Roman"/>
          <w:sz w:val="24"/>
          <w:szCs w:val="24"/>
        </w:rPr>
        <w:t>5</w:t>
      </w:r>
      <w:r w:rsidRPr="00C92702">
        <w:rPr>
          <w:rFonts w:ascii="Times New Roman" w:eastAsia="Times New Roman" w:hAnsi="Times New Roman" w:cs="Times New Roman"/>
          <w:sz w:val="24"/>
          <w:szCs w:val="24"/>
        </w:rPr>
        <w:t xml:space="preserve">0.000,00 zł.  Wykonanie – </w:t>
      </w:r>
      <w:r w:rsidR="00C92702">
        <w:rPr>
          <w:rFonts w:ascii="Times New Roman" w:eastAsia="Times New Roman" w:hAnsi="Times New Roman" w:cs="Times New Roman"/>
          <w:sz w:val="24"/>
          <w:szCs w:val="24"/>
        </w:rPr>
        <w:t>65.630,00</w:t>
      </w:r>
      <w:r w:rsidR="00FA4ECA" w:rsidRPr="00C92702">
        <w:rPr>
          <w:rFonts w:ascii="Times New Roman" w:eastAsia="Times New Roman" w:hAnsi="Times New Roman" w:cs="Times New Roman"/>
          <w:sz w:val="24"/>
          <w:szCs w:val="24"/>
        </w:rPr>
        <w:t xml:space="preserve"> zł,</w:t>
      </w:r>
      <w:r w:rsidRPr="00C92702">
        <w:rPr>
          <w:rFonts w:ascii="Times New Roman" w:eastAsia="Times New Roman" w:hAnsi="Times New Roman" w:cs="Times New Roman"/>
          <w:sz w:val="24"/>
          <w:szCs w:val="24"/>
        </w:rPr>
        <w:t xml:space="preserve"> co stanowi </w:t>
      </w:r>
      <w:r w:rsidR="00C92702">
        <w:rPr>
          <w:rFonts w:ascii="Times New Roman" w:eastAsia="Times New Roman" w:hAnsi="Times New Roman" w:cs="Times New Roman"/>
          <w:sz w:val="24"/>
          <w:szCs w:val="24"/>
        </w:rPr>
        <w:t>18,8</w:t>
      </w:r>
      <w:r w:rsidRPr="00C92702">
        <w:rPr>
          <w:rFonts w:ascii="Times New Roman" w:eastAsia="Times New Roman" w:hAnsi="Times New Roman" w:cs="Times New Roman"/>
          <w:sz w:val="24"/>
          <w:szCs w:val="24"/>
        </w:rPr>
        <w:t xml:space="preserve"> %.</w:t>
      </w:r>
    </w:p>
    <w:p w:rsidR="00C8719F" w:rsidRPr="00C92702" w:rsidRDefault="00C8719F" w:rsidP="00E277F6">
      <w:pPr>
        <w:autoSpaceDE w:val="0"/>
        <w:autoSpaceDN w:val="0"/>
        <w:adjustRightInd w:val="0"/>
        <w:spacing w:after="0" w:line="22" w:lineRule="atLeast"/>
        <w:jc w:val="both"/>
        <w:rPr>
          <w:rFonts w:ascii="Times New Roman" w:eastAsia="Times New Roman" w:hAnsi="Times New Roman" w:cs="Times New Roman"/>
          <w:bCs/>
          <w:sz w:val="24"/>
          <w:szCs w:val="24"/>
        </w:rPr>
      </w:pPr>
      <w:r w:rsidRPr="00C92702">
        <w:rPr>
          <w:rFonts w:ascii="Times New Roman" w:eastAsia="Times New Roman" w:hAnsi="Times New Roman" w:cs="Times New Roman"/>
          <w:bCs/>
          <w:sz w:val="24"/>
          <w:szCs w:val="24"/>
        </w:rPr>
        <w:lastRenderedPageBreak/>
        <w:t>Zaplanowano wydatki na zakup usług zdrowotnych polegających świadczeniu usług rehabilitacji leczniczej (fizjoterapia i kinezyterapia) dla mieszkańców gminy Osielsko. Usługi świadczy Gminna Przychodnia w Osielsku. W związku z</w:t>
      </w:r>
      <w:r w:rsidR="00307F90">
        <w:rPr>
          <w:rFonts w:ascii="Times New Roman" w:eastAsia="Times New Roman" w:hAnsi="Times New Roman" w:cs="Times New Roman"/>
          <w:bCs/>
          <w:sz w:val="24"/>
          <w:szCs w:val="24"/>
        </w:rPr>
        <w:t xml:space="preserve"> trwającą </w:t>
      </w:r>
      <w:r w:rsidRPr="00C92702">
        <w:rPr>
          <w:rFonts w:ascii="Times New Roman" w:eastAsia="Times New Roman" w:hAnsi="Times New Roman" w:cs="Times New Roman"/>
          <w:bCs/>
          <w:sz w:val="24"/>
          <w:szCs w:val="24"/>
        </w:rPr>
        <w:t xml:space="preserve"> pandemią COVID 19 </w:t>
      </w:r>
      <w:r w:rsidR="00307F90">
        <w:rPr>
          <w:rFonts w:ascii="Times New Roman" w:eastAsia="Times New Roman" w:hAnsi="Times New Roman" w:cs="Times New Roman"/>
          <w:bCs/>
          <w:sz w:val="24"/>
          <w:szCs w:val="24"/>
        </w:rPr>
        <w:t>świadczenia re</w:t>
      </w:r>
      <w:r w:rsidR="005C226E">
        <w:rPr>
          <w:rFonts w:ascii="Times New Roman" w:eastAsia="Times New Roman" w:hAnsi="Times New Roman" w:cs="Times New Roman"/>
          <w:bCs/>
          <w:sz w:val="24"/>
          <w:szCs w:val="24"/>
        </w:rPr>
        <w:t>a</w:t>
      </w:r>
      <w:r w:rsidR="00307F90">
        <w:rPr>
          <w:rFonts w:ascii="Times New Roman" w:eastAsia="Times New Roman" w:hAnsi="Times New Roman" w:cs="Times New Roman"/>
          <w:bCs/>
          <w:sz w:val="24"/>
          <w:szCs w:val="24"/>
        </w:rPr>
        <w:t>lizowane s</w:t>
      </w:r>
      <w:r w:rsidR="005C226E">
        <w:rPr>
          <w:rFonts w:ascii="Times New Roman" w:eastAsia="Times New Roman" w:hAnsi="Times New Roman" w:cs="Times New Roman"/>
          <w:bCs/>
          <w:sz w:val="24"/>
          <w:szCs w:val="24"/>
        </w:rPr>
        <w:t>ą</w:t>
      </w:r>
      <w:r w:rsidR="00307F90">
        <w:rPr>
          <w:rFonts w:ascii="Times New Roman" w:eastAsia="Times New Roman" w:hAnsi="Times New Roman" w:cs="Times New Roman"/>
          <w:bCs/>
          <w:sz w:val="24"/>
          <w:szCs w:val="24"/>
        </w:rPr>
        <w:t xml:space="preserve"> w mniejszej ilości niż planowano.</w:t>
      </w:r>
    </w:p>
    <w:p w:rsidR="00FA4ECA" w:rsidRPr="00C92702" w:rsidRDefault="00FA4ECA" w:rsidP="00E277F6">
      <w:pPr>
        <w:autoSpaceDE w:val="0"/>
        <w:autoSpaceDN w:val="0"/>
        <w:adjustRightInd w:val="0"/>
        <w:spacing w:after="0" w:line="22" w:lineRule="atLeast"/>
        <w:jc w:val="both"/>
        <w:rPr>
          <w:rFonts w:ascii="Times New Roman" w:eastAsia="Times New Roman" w:hAnsi="Times New Roman" w:cs="Times New Roman"/>
          <w:bCs/>
          <w:sz w:val="24"/>
          <w:szCs w:val="24"/>
        </w:rPr>
      </w:pPr>
    </w:p>
    <w:p w:rsidR="00C8719F" w:rsidRPr="00831BCE" w:rsidRDefault="00C8719F" w:rsidP="00E277F6">
      <w:pPr>
        <w:tabs>
          <w:tab w:val="left" w:pos="0"/>
        </w:tabs>
        <w:spacing w:after="0" w:line="22" w:lineRule="atLeast"/>
        <w:jc w:val="both"/>
        <w:rPr>
          <w:rFonts w:ascii="Times New Roman" w:eastAsia="Times New Roman" w:hAnsi="Times New Roman" w:cs="Times New Roman"/>
          <w:sz w:val="24"/>
          <w:szCs w:val="24"/>
          <w:u w:val="single"/>
        </w:rPr>
      </w:pPr>
      <w:r w:rsidRPr="00831BCE">
        <w:rPr>
          <w:rFonts w:ascii="Times New Roman" w:eastAsia="Times New Roman" w:hAnsi="Times New Roman" w:cs="Times New Roman"/>
          <w:sz w:val="24"/>
          <w:szCs w:val="24"/>
          <w:u w:val="single"/>
        </w:rPr>
        <w:t>Rozdział 85154 – Przeciwdziałanie alkoholizmowi</w:t>
      </w:r>
    </w:p>
    <w:p w:rsidR="00C8719F" w:rsidRPr="00831BCE" w:rsidRDefault="00C8719F" w:rsidP="00E277F6">
      <w:pPr>
        <w:tabs>
          <w:tab w:val="left" w:pos="0"/>
        </w:tabs>
        <w:spacing w:after="0" w:line="22" w:lineRule="atLeast"/>
        <w:jc w:val="both"/>
        <w:rPr>
          <w:rFonts w:ascii="Times New Roman" w:eastAsia="Times New Roman" w:hAnsi="Times New Roman" w:cs="Times New Roman"/>
          <w:sz w:val="24"/>
          <w:szCs w:val="24"/>
        </w:rPr>
      </w:pPr>
      <w:r w:rsidRPr="00831BCE">
        <w:rPr>
          <w:rFonts w:ascii="Times New Roman" w:eastAsia="Times New Roman" w:hAnsi="Times New Roman" w:cs="Times New Roman"/>
          <w:sz w:val="24"/>
          <w:szCs w:val="24"/>
        </w:rPr>
        <w:t xml:space="preserve">Planowane wydatki  </w:t>
      </w:r>
      <w:r w:rsidR="001C15B0" w:rsidRPr="00831BCE">
        <w:rPr>
          <w:rFonts w:ascii="Times New Roman" w:eastAsia="Times New Roman" w:hAnsi="Times New Roman" w:cs="Times New Roman"/>
          <w:sz w:val="24"/>
          <w:szCs w:val="24"/>
        </w:rPr>
        <w:t>8</w:t>
      </w:r>
      <w:r w:rsidRPr="00831BCE">
        <w:rPr>
          <w:rFonts w:ascii="Times New Roman" w:eastAsia="Times New Roman" w:hAnsi="Times New Roman" w:cs="Times New Roman"/>
          <w:sz w:val="24"/>
          <w:szCs w:val="24"/>
        </w:rPr>
        <w:t xml:space="preserve">00,00 zł.  Wykonanie  - </w:t>
      </w:r>
      <w:r w:rsidR="00831BCE" w:rsidRPr="00831BCE">
        <w:rPr>
          <w:rFonts w:ascii="Times New Roman" w:eastAsia="Times New Roman" w:hAnsi="Times New Roman" w:cs="Times New Roman"/>
          <w:sz w:val="24"/>
          <w:szCs w:val="24"/>
        </w:rPr>
        <w:t>717,45</w:t>
      </w:r>
      <w:r w:rsidRPr="00831BCE">
        <w:rPr>
          <w:rFonts w:ascii="Times New Roman" w:eastAsia="Times New Roman" w:hAnsi="Times New Roman" w:cs="Times New Roman"/>
          <w:sz w:val="24"/>
          <w:szCs w:val="24"/>
        </w:rPr>
        <w:t xml:space="preserve"> zł. </w:t>
      </w:r>
    </w:p>
    <w:p w:rsidR="00C8719F" w:rsidRPr="00831BCE" w:rsidRDefault="00C8719F" w:rsidP="00E277F6">
      <w:pPr>
        <w:spacing w:after="0" w:line="22" w:lineRule="atLeast"/>
        <w:jc w:val="both"/>
        <w:rPr>
          <w:rFonts w:ascii="Times New Roman" w:eastAsia="Times New Roman" w:hAnsi="Times New Roman" w:cs="Times New Roman"/>
          <w:sz w:val="24"/>
          <w:szCs w:val="24"/>
        </w:rPr>
      </w:pPr>
      <w:r w:rsidRPr="00831BCE">
        <w:rPr>
          <w:rFonts w:ascii="Times New Roman" w:eastAsia="Times New Roman" w:hAnsi="Times New Roman" w:cs="Times New Roman"/>
          <w:sz w:val="24"/>
          <w:szCs w:val="24"/>
        </w:rPr>
        <w:t>Kwotę 693,10 zł przekazano w ramach pomocy finansowej dla Województwa Kujawsko-Pomorskiego w celu wspólnej realizacji zadania "Niebieska Linia Pogotowie dla Ofiar Przemocy w Rodzinie".</w:t>
      </w:r>
    </w:p>
    <w:p w:rsidR="00B06DD9" w:rsidRPr="005F51A8" w:rsidRDefault="00B06DD9" w:rsidP="00E277F6">
      <w:pPr>
        <w:spacing w:after="0" w:line="22" w:lineRule="atLeast"/>
        <w:jc w:val="both"/>
        <w:rPr>
          <w:rFonts w:ascii="Times New Roman" w:eastAsia="Times New Roman" w:hAnsi="Times New Roman" w:cs="Times New Roman"/>
          <w:color w:val="1F497D" w:themeColor="text2"/>
          <w:sz w:val="24"/>
          <w:szCs w:val="24"/>
        </w:rPr>
      </w:pPr>
    </w:p>
    <w:p w:rsidR="00C8719F" w:rsidRPr="00831BCE" w:rsidRDefault="00C8719F" w:rsidP="00E277F6">
      <w:pPr>
        <w:spacing w:after="0" w:line="22" w:lineRule="atLeast"/>
        <w:jc w:val="both"/>
        <w:rPr>
          <w:rFonts w:ascii="Times New Roman" w:eastAsia="MS Mincho" w:hAnsi="Times New Roman" w:cs="Times New Roman"/>
          <w:sz w:val="24"/>
          <w:szCs w:val="24"/>
          <w:u w:val="single"/>
        </w:rPr>
      </w:pPr>
      <w:r w:rsidRPr="00831BCE">
        <w:rPr>
          <w:rFonts w:ascii="Times New Roman" w:eastAsia="MS Mincho" w:hAnsi="Times New Roman" w:cs="Times New Roman"/>
          <w:sz w:val="24"/>
          <w:szCs w:val="24"/>
          <w:u w:val="single"/>
        </w:rPr>
        <w:t>Rozdział 85195- Pozostała działalność</w:t>
      </w:r>
    </w:p>
    <w:p w:rsidR="00C8719F" w:rsidRPr="00831BCE" w:rsidRDefault="00C8719F" w:rsidP="00E277F6">
      <w:pPr>
        <w:spacing w:after="0" w:line="22" w:lineRule="atLeast"/>
        <w:jc w:val="both"/>
        <w:rPr>
          <w:rFonts w:ascii="Times New Roman" w:eastAsia="MS Mincho" w:hAnsi="Times New Roman" w:cs="Times New Roman"/>
          <w:sz w:val="24"/>
          <w:szCs w:val="24"/>
        </w:rPr>
      </w:pPr>
      <w:r w:rsidRPr="00831BCE">
        <w:rPr>
          <w:rFonts w:ascii="Times New Roman" w:eastAsia="MS Mincho" w:hAnsi="Times New Roman" w:cs="Times New Roman"/>
          <w:sz w:val="24"/>
          <w:szCs w:val="24"/>
        </w:rPr>
        <w:t xml:space="preserve">Planowane wydatki –  </w:t>
      </w:r>
      <w:r w:rsidR="00456B9A">
        <w:rPr>
          <w:rFonts w:ascii="Times New Roman" w:eastAsia="MS Mincho" w:hAnsi="Times New Roman" w:cs="Times New Roman"/>
          <w:sz w:val="24"/>
          <w:szCs w:val="24"/>
        </w:rPr>
        <w:t>26.700,00</w:t>
      </w:r>
      <w:r w:rsidRPr="00831BCE">
        <w:rPr>
          <w:rFonts w:ascii="Times New Roman" w:eastAsia="MS Mincho" w:hAnsi="Times New Roman" w:cs="Times New Roman"/>
          <w:sz w:val="24"/>
          <w:szCs w:val="24"/>
        </w:rPr>
        <w:t xml:space="preserve"> zł.  Wykonanie </w:t>
      </w:r>
      <w:r w:rsidR="00456B9A">
        <w:rPr>
          <w:rFonts w:ascii="Times New Roman" w:eastAsia="MS Mincho" w:hAnsi="Times New Roman" w:cs="Times New Roman"/>
          <w:sz w:val="24"/>
          <w:szCs w:val="24"/>
        </w:rPr>
        <w:t>–14.821,36</w:t>
      </w:r>
      <w:r w:rsidRPr="00831BCE">
        <w:rPr>
          <w:rFonts w:ascii="Times New Roman" w:eastAsia="MS Mincho" w:hAnsi="Times New Roman" w:cs="Times New Roman"/>
          <w:sz w:val="24"/>
          <w:szCs w:val="24"/>
        </w:rPr>
        <w:t>  zł</w:t>
      </w:r>
      <w:r w:rsidR="00456B9A">
        <w:rPr>
          <w:rFonts w:ascii="Times New Roman" w:eastAsia="MS Mincho" w:hAnsi="Times New Roman" w:cs="Times New Roman"/>
          <w:sz w:val="24"/>
          <w:szCs w:val="24"/>
        </w:rPr>
        <w:t xml:space="preserve"> – 55,5 % planu</w:t>
      </w:r>
      <w:r w:rsidR="00E66C74">
        <w:rPr>
          <w:rFonts w:ascii="Times New Roman" w:eastAsia="MS Mincho" w:hAnsi="Times New Roman" w:cs="Times New Roman"/>
          <w:sz w:val="24"/>
          <w:szCs w:val="24"/>
        </w:rPr>
        <w:t xml:space="preserve"> , w tym : </w:t>
      </w:r>
    </w:p>
    <w:p w:rsidR="00C8719F" w:rsidRDefault="00C8719F" w:rsidP="00EF58D6">
      <w:pPr>
        <w:pStyle w:val="Akapitzlist"/>
        <w:numPr>
          <w:ilvl w:val="0"/>
          <w:numId w:val="78"/>
        </w:numPr>
        <w:spacing w:line="22" w:lineRule="atLeast"/>
        <w:jc w:val="both"/>
        <w:rPr>
          <w:sz w:val="24"/>
          <w:szCs w:val="24"/>
        </w:rPr>
      </w:pPr>
      <w:r w:rsidRPr="00E66C74">
        <w:rPr>
          <w:sz w:val="24"/>
          <w:szCs w:val="24"/>
        </w:rPr>
        <w:t xml:space="preserve">Zaplanowano wydatki w kwocie </w:t>
      </w:r>
      <w:r w:rsidR="00C14F56">
        <w:rPr>
          <w:sz w:val="24"/>
          <w:szCs w:val="24"/>
        </w:rPr>
        <w:t>1</w:t>
      </w:r>
      <w:r w:rsidRPr="00E66C74">
        <w:rPr>
          <w:sz w:val="24"/>
          <w:szCs w:val="24"/>
        </w:rPr>
        <w:t xml:space="preserve">.000,00 zł z przeznaczeniem na promocję zdrowia, </w:t>
      </w:r>
      <w:r w:rsidR="00C14407">
        <w:rPr>
          <w:sz w:val="24"/>
          <w:szCs w:val="24"/>
        </w:rPr>
        <w:br/>
      </w:r>
      <w:r w:rsidRPr="00E66C74">
        <w:rPr>
          <w:sz w:val="24"/>
          <w:szCs w:val="24"/>
        </w:rPr>
        <w:t xml:space="preserve">w tym zdrowia psychicznego w ramach zadań Narodowego Programu Ochrony Zdrowia Psychicznego.  </w:t>
      </w:r>
      <w:r w:rsidR="00E66C74" w:rsidRPr="00E66C74">
        <w:rPr>
          <w:sz w:val="24"/>
          <w:szCs w:val="24"/>
        </w:rPr>
        <w:t xml:space="preserve"> Realizacja zadania w II półroczu 2021 r.</w:t>
      </w:r>
    </w:p>
    <w:p w:rsidR="00E66C74" w:rsidRPr="001836CF" w:rsidRDefault="001F024B" w:rsidP="00EF58D6">
      <w:pPr>
        <w:pStyle w:val="Akapitzlist"/>
        <w:numPr>
          <w:ilvl w:val="0"/>
          <w:numId w:val="78"/>
        </w:numPr>
        <w:spacing w:line="22" w:lineRule="atLeast"/>
        <w:jc w:val="both"/>
        <w:rPr>
          <w:b/>
          <w:bCs/>
          <w:sz w:val="24"/>
          <w:szCs w:val="24"/>
        </w:rPr>
      </w:pPr>
      <w:r>
        <w:rPr>
          <w:sz w:val="24"/>
          <w:szCs w:val="24"/>
        </w:rPr>
        <w:t>Realizacja zadania w zakresie zapobiegania, przeciwdziałania i zwalczania COVID-19  pol</w:t>
      </w:r>
      <w:r w:rsidR="00900A83">
        <w:rPr>
          <w:sz w:val="24"/>
          <w:szCs w:val="24"/>
        </w:rPr>
        <w:t xml:space="preserve">egająca na  wsparciu Narodowego Programu </w:t>
      </w:r>
      <w:proofErr w:type="spellStart"/>
      <w:r w:rsidR="00900A83">
        <w:rPr>
          <w:sz w:val="24"/>
          <w:szCs w:val="24"/>
        </w:rPr>
        <w:t>SzczepieńOchronnych</w:t>
      </w:r>
      <w:proofErr w:type="spellEnd"/>
      <w:r w:rsidR="00900A83">
        <w:rPr>
          <w:sz w:val="24"/>
          <w:szCs w:val="24"/>
        </w:rPr>
        <w:t xml:space="preserve"> poprzez </w:t>
      </w:r>
      <w:r w:rsidR="00BE4F29">
        <w:rPr>
          <w:sz w:val="24"/>
          <w:szCs w:val="24"/>
        </w:rPr>
        <w:t xml:space="preserve">zorganizowanie </w:t>
      </w:r>
      <w:r w:rsidR="0054795E">
        <w:rPr>
          <w:sz w:val="24"/>
          <w:szCs w:val="24"/>
        </w:rPr>
        <w:t xml:space="preserve">w gminie </w:t>
      </w:r>
      <w:r w:rsidR="00BE4F29">
        <w:rPr>
          <w:sz w:val="24"/>
          <w:szCs w:val="24"/>
        </w:rPr>
        <w:t xml:space="preserve">transportu do punktów szczepień osób mających obiektywne trudności w samodzielnym dotarciu do tych </w:t>
      </w:r>
      <w:proofErr w:type="spellStart"/>
      <w:r w:rsidR="00BE4F29">
        <w:rPr>
          <w:sz w:val="24"/>
          <w:szCs w:val="24"/>
        </w:rPr>
        <w:t>miejsc</w:t>
      </w:r>
      <w:r w:rsidR="003D3982">
        <w:rPr>
          <w:sz w:val="24"/>
          <w:szCs w:val="24"/>
        </w:rPr>
        <w:t>,</w:t>
      </w:r>
      <w:r w:rsidR="00BE4F29">
        <w:rPr>
          <w:sz w:val="24"/>
          <w:szCs w:val="24"/>
        </w:rPr>
        <w:t>zorganizowanie</w:t>
      </w:r>
      <w:r w:rsidR="0054795E">
        <w:rPr>
          <w:sz w:val="24"/>
          <w:szCs w:val="24"/>
        </w:rPr>
        <w:t>przez</w:t>
      </w:r>
      <w:proofErr w:type="spellEnd"/>
      <w:r w:rsidR="0054795E">
        <w:rPr>
          <w:sz w:val="24"/>
          <w:szCs w:val="24"/>
        </w:rPr>
        <w:t xml:space="preserve"> gminę </w:t>
      </w:r>
      <w:r w:rsidR="00B930A6">
        <w:rPr>
          <w:sz w:val="24"/>
          <w:szCs w:val="24"/>
        </w:rPr>
        <w:t xml:space="preserve">telefonicznego punktu potrzeb </w:t>
      </w:r>
      <w:proofErr w:type="spellStart"/>
      <w:r w:rsidR="00B930A6">
        <w:rPr>
          <w:sz w:val="24"/>
          <w:szCs w:val="24"/>
        </w:rPr>
        <w:t>transportowychoraz</w:t>
      </w:r>
      <w:proofErr w:type="spellEnd"/>
      <w:r w:rsidR="00B930A6">
        <w:rPr>
          <w:sz w:val="24"/>
          <w:szCs w:val="24"/>
        </w:rPr>
        <w:t xml:space="preserve"> informacji o szczepieniach przeciwko SARS-CoV-2</w:t>
      </w:r>
      <w:r w:rsidR="00992170">
        <w:rPr>
          <w:sz w:val="24"/>
          <w:szCs w:val="24"/>
        </w:rPr>
        <w:t xml:space="preserve">, promocja szczepień ze szczególnym uwzględnieniem osób w wieku 60 +.  </w:t>
      </w:r>
      <w:r w:rsidR="0054795E">
        <w:rPr>
          <w:sz w:val="24"/>
          <w:szCs w:val="24"/>
        </w:rPr>
        <w:t xml:space="preserve"> Zaplanowane </w:t>
      </w:r>
      <w:r w:rsidR="00AF6016">
        <w:rPr>
          <w:sz w:val="24"/>
          <w:szCs w:val="24"/>
        </w:rPr>
        <w:t xml:space="preserve">ogółem </w:t>
      </w:r>
      <w:r w:rsidR="0054795E">
        <w:rPr>
          <w:sz w:val="24"/>
          <w:szCs w:val="24"/>
        </w:rPr>
        <w:t>w</w:t>
      </w:r>
      <w:r w:rsidR="00522A6F">
        <w:rPr>
          <w:sz w:val="24"/>
          <w:szCs w:val="24"/>
        </w:rPr>
        <w:t xml:space="preserve">ydatki </w:t>
      </w:r>
      <w:r w:rsidR="00AF6016">
        <w:rPr>
          <w:sz w:val="24"/>
          <w:szCs w:val="24"/>
        </w:rPr>
        <w:t>na zadanie -</w:t>
      </w:r>
      <w:r w:rsidR="00972288">
        <w:rPr>
          <w:sz w:val="24"/>
          <w:szCs w:val="24"/>
        </w:rPr>
        <w:t xml:space="preserve"> 2</w:t>
      </w:r>
      <w:r w:rsidR="00AA62B9">
        <w:rPr>
          <w:sz w:val="24"/>
          <w:szCs w:val="24"/>
        </w:rPr>
        <w:t>5</w:t>
      </w:r>
      <w:r w:rsidR="00972288">
        <w:rPr>
          <w:sz w:val="24"/>
          <w:szCs w:val="24"/>
        </w:rPr>
        <w:t>.700 zł, wykonanie -14.821,36 zł</w:t>
      </w:r>
      <w:r w:rsidR="0054795E">
        <w:rPr>
          <w:sz w:val="24"/>
          <w:szCs w:val="24"/>
        </w:rPr>
        <w:t xml:space="preserve">, w tym </w:t>
      </w:r>
      <w:r w:rsidR="00992170">
        <w:rPr>
          <w:sz w:val="24"/>
          <w:szCs w:val="24"/>
        </w:rPr>
        <w:t xml:space="preserve">wynagrodzenia  i pochodne </w:t>
      </w:r>
      <w:r w:rsidR="00E87A0A">
        <w:rPr>
          <w:sz w:val="24"/>
          <w:szCs w:val="24"/>
        </w:rPr>
        <w:t xml:space="preserve">– 13.481,36 zł. </w:t>
      </w:r>
      <w:r w:rsidR="00E87A0A" w:rsidRPr="001836CF">
        <w:rPr>
          <w:b/>
          <w:bCs/>
          <w:sz w:val="24"/>
          <w:szCs w:val="24"/>
        </w:rPr>
        <w:t xml:space="preserve">Zadanie wykonywane </w:t>
      </w:r>
      <w:r w:rsidR="00AF6016" w:rsidRPr="001836CF">
        <w:rPr>
          <w:b/>
          <w:bCs/>
          <w:sz w:val="24"/>
          <w:szCs w:val="24"/>
        </w:rPr>
        <w:t xml:space="preserve">jest </w:t>
      </w:r>
      <w:r w:rsidR="00E87A0A" w:rsidRPr="001836CF">
        <w:rPr>
          <w:b/>
          <w:bCs/>
          <w:sz w:val="24"/>
          <w:szCs w:val="24"/>
        </w:rPr>
        <w:t>przez Urząd Gminy i Gminny Ośrodek Społeczny w Osielsku</w:t>
      </w:r>
      <w:r w:rsidR="00AF6016" w:rsidRPr="001836CF">
        <w:rPr>
          <w:b/>
          <w:bCs/>
          <w:sz w:val="24"/>
          <w:szCs w:val="24"/>
        </w:rPr>
        <w:t>.</w:t>
      </w:r>
    </w:p>
    <w:p w:rsidR="00E427E8" w:rsidRDefault="00E427E8" w:rsidP="00E277F6">
      <w:pPr>
        <w:pStyle w:val="Akapitzlist"/>
        <w:spacing w:line="22" w:lineRule="atLeast"/>
        <w:ind w:left="0"/>
        <w:jc w:val="center"/>
        <w:rPr>
          <w:b/>
          <w:bCs/>
          <w:sz w:val="24"/>
          <w:szCs w:val="24"/>
        </w:rPr>
      </w:pPr>
    </w:p>
    <w:p w:rsidR="00E277F6" w:rsidRDefault="00BC5911" w:rsidP="00E277F6">
      <w:pPr>
        <w:pStyle w:val="Akapitzlist"/>
        <w:spacing w:line="22" w:lineRule="atLeast"/>
        <w:ind w:left="0"/>
        <w:jc w:val="center"/>
        <w:rPr>
          <w:b/>
          <w:bCs/>
          <w:sz w:val="24"/>
          <w:szCs w:val="24"/>
        </w:rPr>
      </w:pPr>
      <w:r w:rsidRPr="000368F2">
        <w:rPr>
          <w:b/>
          <w:bCs/>
          <w:sz w:val="24"/>
          <w:szCs w:val="24"/>
        </w:rPr>
        <w:t>Wykonanie Planu Finansowego Dochodów i Wydatków ponoszonych w ramach  Rachunku Funduszu Przeciwdziałania COVID-19</w:t>
      </w:r>
    </w:p>
    <w:p w:rsidR="00BC5911" w:rsidRDefault="00E87F39" w:rsidP="00E277F6">
      <w:pPr>
        <w:pStyle w:val="Akapitzlist"/>
        <w:spacing w:line="22" w:lineRule="atLeast"/>
        <w:ind w:left="0"/>
        <w:rPr>
          <w:bCs/>
          <w:sz w:val="24"/>
          <w:szCs w:val="24"/>
        </w:rPr>
      </w:pPr>
      <w:r w:rsidRPr="00E87F39">
        <w:rPr>
          <w:bCs/>
          <w:sz w:val="24"/>
          <w:szCs w:val="24"/>
        </w:rPr>
        <w:t>(</w:t>
      </w:r>
      <w:r w:rsidR="00BC5911" w:rsidRPr="00E87F39">
        <w:rPr>
          <w:bCs/>
          <w:sz w:val="24"/>
          <w:szCs w:val="24"/>
        </w:rPr>
        <w:t xml:space="preserve">klasyfikacja </w:t>
      </w:r>
      <w:r w:rsidR="00544FE1" w:rsidRPr="00E87F39">
        <w:rPr>
          <w:bCs/>
          <w:sz w:val="24"/>
          <w:szCs w:val="24"/>
        </w:rPr>
        <w:t xml:space="preserve"> dział 851</w:t>
      </w:r>
      <w:r w:rsidR="003E510D" w:rsidRPr="00E87F39">
        <w:rPr>
          <w:bCs/>
          <w:sz w:val="24"/>
          <w:szCs w:val="24"/>
        </w:rPr>
        <w:t xml:space="preserve"> Ochrona zdrowia,</w:t>
      </w:r>
      <w:r w:rsidR="00544FE1" w:rsidRPr="00E87F39">
        <w:rPr>
          <w:bCs/>
          <w:sz w:val="24"/>
          <w:szCs w:val="24"/>
        </w:rPr>
        <w:t xml:space="preserve"> rozdział 85195</w:t>
      </w:r>
      <w:r w:rsidR="003E510D" w:rsidRPr="00E87F39">
        <w:rPr>
          <w:bCs/>
          <w:sz w:val="24"/>
          <w:szCs w:val="24"/>
        </w:rPr>
        <w:t xml:space="preserve"> Pozostała działalność</w:t>
      </w:r>
      <w:r w:rsidRPr="00E87F39">
        <w:rPr>
          <w:bCs/>
          <w:sz w:val="24"/>
          <w:szCs w:val="24"/>
        </w:rPr>
        <w:t>)</w:t>
      </w:r>
    </w:p>
    <w:p w:rsidR="00E87F39" w:rsidRPr="00E87F39" w:rsidRDefault="00E87F39" w:rsidP="00E277F6">
      <w:pPr>
        <w:pStyle w:val="Akapitzlist"/>
        <w:spacing w:line="22" w:lineRule="atLeast"/>
        <w:ind w:left="0"/>
        <w:jc w:val="center"/>
        <w:rPr>
          <w:bCs/>
          <w:sz w:val="24"/>
          <w:szCs w:val="24"/>
        </w:rPr>
      </w:pPr>
    </w:p>
    <w:p w:rsidR="00BC5911" w:rsidRPr="00340F83" w:rsidRDefault="00BC5911" w:rsidP="00E277F6">
      <w:pPr>
        <w:pStyle w:val="Akapitzlist"/>
        <w:spacing w:line="22" w:lineRule="atLeast"/>
        <w:ind w:left="0"/>
        <w:jc w:val="both"/>
        <w:rPr>
          <w:sz w:val="24"/>
          <w:szCs w:val="24"/>
        </w:rPr>
      </w:pPr>
      <w:r w:rsidRPr="000368F2">
        <w:rPr>
          <w:sz w:val="24"/>
          <w:szCs w:val="24"/>
        </w:rPr>
        <w:t xml:space="preserve">Plan dochodów i wydatków  </w:t>
      </w:r>
      <w:r w:rsidR="00544FE1" w:rsidRPr="000368F2">
        <w:rPr>
          <w:sz w:val="24"/>
          <w:szCs w:val="24"/>
        </w:rPr>
        <w:t>2</w:t>
      </w:r>
      <w:r w:rsidR="00AA62B9" w:rsidRPr="000368F2">
        <w:rPr>
          <w:sz w:val="24"/>
          <w:szCs w:val="24"/>
        </w:rPr>
        <w:t>5</w:t>
      </w:r>
      <w:r w:rsidR="00544FE1" w:rsidRPr="000368F2">
        <w:rPr>
          <w:sz w:val="24"/>
          <w:szCs w:val="24"/>
        </w:rPr>
        <w:t>.700,00</w:t>
      </w:r>
      <w:r w:rsidRPr="000368F2">
        <w:rPr>
          <w:sz w:val="24"/>
          <w:szCs w:val="24"/>
        </w:rPr>
        <w:t xml:space="preserve"> zł, dochód otrzymany </w:t>
      </w:r>
      <w:r w:rsidR="003E510D" w:rsidRPr="000368F2">
        <w:rPr>
          <w:sz w:val="24"/>
          <w:szCs w:val="24"/>
        </w:rPr>
        <w:t xml:space="preserve"> - </w:t>
      </w:r>
      <w:r w:rsidR="00786456" w:rsidRPr="000368F2">
        <w:rPr>
          <w:sz w:val="24"/>
          <w:szCs w:val="24"/>
        </w:rPr>
        <w:t>14.612, 00</w:t>
      </w:r>
      <w:r w:rsidRPr="000368F2">
        <w:rPr>
          <w:sz w:val="24"/>
          <w:szCs w:val="24"/>
        </w:rPr>
        <w:t xml:space="preserve"> zł, co stanowi </w:t>
      </w:r>
      <w:r w:rsidR="00786456" w:rsidRPr="000368F2">
        <w:rPr>
          <w:sz w:val="24"/>
          <w:szCs w:val="24"/>
        </w:rPr>
        <w:t>59,2</w:t>
      </w:r>
      <w:r w:rsidRPr="000368F2">
        <w:rPr>
          <w:sz w:val="24"/>
          <w:szCs w:val="24"/>
        </w:rPr>
        <w:t xml:space="preserve"> % realizacji planu,  wydatki wykon</w:t>
      </w:r>
      <w:r w:rsidR="00BB0B96">
        <w:rPr>
          <w:sz w:val="24"/>
          <w:szCs w:val="24"/>
        </w:rPr>
        <w:t>ane</w:t>
      </w:r>
      <w:r w:rsidR="00340F83">
        <w:rPr>
          <w:sz w:val="24"/>
          <w:szCs w:val="24"/>
        </w:rPr>
        <w:t xml:space="preserve">, </w:t>
      </w:r>
      <w:r w:rsidR="00BB0B96">
        <w:rPr>
          <w:sz w:val="24"/>
          <w:szCs w:val="24"/>
        </w:rPr>
        <w:t xml:space="preserve">sfinansowane z </w:t>
      </w:r>
      <w:r w:rsidR="00BB0B96" w:rsidRPr="00340F83">
        <w:rPr>
          <w:sz w:val="24"/>
          <w:szCs w:val="24"/>
        </w:rPr>
        <w:t xml:space="preserve">rachunku </w:t>
      </w:r>
      <w:r w:rsidR="00A84768" w:rsidRPr="00340F83">
        <w:rPr>
          <w:sz w:val="24"/>
          <w:szCs w:val="24"/>
        </w:rPr>
        <w:t>-</w:t>
      </w:r>
      <w:r w:rsidR="003E510D" w:rsidRPr="00340F83">
        <w:rPr>
          <w:sz w:val="24"/>
          <w:szCs w:val="24"/>
        </w:rPr>
        <w:t>14.</w:t>
      </w:r>
      <w:r w:rsidR="000E064B" w:rsidRPr="00340F83">
        <w:rPr>
          <w:sz w:val="24"/>
          <w:szCs w:val="24"/>
        </w:rPr>
        <w:t>593,36</w:t>
      </w:r>
      <w:r w:rsidRPr="00340F83">
        <w:rPr>
          <w:sz w:val="24"/>
          <w:szCs w:val="24"/>
        </w:rPr>
        <w:t xml:space="preserve"> zł</w:t>
      </w:r>
      <w:r w:rsidR="00BB0B96" w:rsidRPr="00340F83">
        <w:rPr>
          <w:sz w:val="24"/>
          <w:szCs w:val="24"/>
        </w:rPr>
        <w:t>.</w:t>
      </w:r>
    </w:p>
    <w:p w:rsidR="0056352E" w:rsidRDefault="00BC5911" w:rsidP="00E277F6">
      <w:pPr>
        <w:pStyle w:val="Akapitzlist"/>
        <w:spacing w:line="22" w:lineRule="atLeast"/>
        <w:ind w:left="0"/>
        <w:jc w:val="both"/>
        <w:rPr>
          <w:sz w:val="24"/>
          <w:szCs w:val="24"/>
        </w:rPr>
      </w:pPr>
      <w:r w:rsidRPr="000368F2">
        <w:rPr>
          <w:sz w:val="24"/>
          <w:szCs w:val="24"/>
        </w:rPr>
        <w:t>Gmina otrzymała w roku 202</w:t>
      </w:r>
      <w:r w:rsidR="003E510D" w:rsidRPr="000368F2">
        <w:rPr>
          <w:sz w:val="24"/>
          <w:szCs w:val="24"/>
        </w:rPr>
        <w:t>1</w:t>
      </w:r>
      <w:r w:rsidRPr="000368F2">
        <w:rPr>
          <w:sz w:val="24"/>
          <w:szCs w:val="24"/>
        </w:rPr>
        <w:t xml:space="preserve"> środki </w:t>
      </w:r>
      <w:r w:rsidR="00AF6016" w:rsidRPr="000368F2">
        <w:rPr>
          <w:sz w:val="24"/>
          <w:szCs w:val="24"/>
        </w:rPr>
        <w:t xml:space="preserve">finansowe </w:t>
      </w:r>
      <w:r w:rsidR="000E25FA" w:rsidRPr="000368F2">
        <w:rPr>
          <w:sz w:val="24"/>
          <w:szCs w:val="24"/>
        </w:rPr>
        <w:t xml:space="preserve">z </w:t>
      </w:r>
      <w:r w:rsidR="00AF6016" w:rsidRPr="000368F2">
        <w:rPr>
          <w:sz w:val="24"/>
          <w:szCs w:val="24"/>
        </w:rPr>
        <w:t>Fun</w:t>
      </w:r>
      <w:r w:rsidRPr="000368F2">
        <w:rPr>
          <w:sz w:val="24"/>
          <w:szCs w:val="24"/>
        </w:rPr>
        <w:t xml:space="preserve">duszu  Przeciwdziałania COVID-19  </w:t>
      </w:r>
      <w:r w:rsidR="00AF6016" w:rsidRPr="000368F2">
        <w:rPr>
          <w:sz w:val="24"/>
          <w:szCs w:val="24"/>
        </w:rPr>
        <w:t>na realizację zada</w:t>
      </w:r>
      <w:r w:rsidR="0025533F" w:rsidRPr="000368F2">
        <w:rPr>
          <w:sz w:val="24"/>
          <w:szCs w:val="24"/>
        </w:rPr>
        <w:t xml:space="preserve">ń wspierających Narodowy  Program Szczepień Ochronnych.  </w:t>
      </w:r>
      <w:r w:rsidRPr="000368F2">
        <w:rPr>
          <w:sz w:val="24"/>
          <w:szCs w:val="24"/>
        </w:rPr>
        <w:t>Środki z</w:t>
      </w:r>
      <w:r w:rsidR="0025533F" w:rsidRPr="000368F2">
        <w:rPr>
          <w:sz w:val="24"/>
          <w:szCs w:val="24"/>
        </w:rPr>
        <w:t xml:space="preserve">ostały przeznaczone na działanie polegające na organizacji telefonicznego punktu </w:t>
      </w:r>
      <w:r w:rsidR="00AF185C" w:rsidRPr="000368F2">
        <w:rPr>
          <w:sz w:val="24"/>
          <w:szCs w:val="24"/>
        </w:rPr>
        <w:t>potrzeb transportowych</w:t>
      </w:r>
      <w:r w:rsidR="00993786" w:rsidRPr="000368F2">
        <w:rPr>
          <w:sz w:val="24"/>
          <w:szCs w:val="24"/>
        </w:rPr>
        <w:t xml:space="preserve"> oraz świadczeni</w:t>
      </w:r>
      <w:r w:rsidR="00A91B18" w:rsidRPr="000368F2">
        <w:rPr>
          <w:sz w:val="24"/>
          <w:szCs w:val="24"/>
        </w:rPr>
        <w:t>u</w:t>
      </w:r>
      <w:r w:rsidR="00993786" w:rsidRPr="000368F2">
        <w:rPr>
          <w:sz w:val="24"/>
          <w:szCs w:val="24"/>
        </w:rPr>
        <w:t xml:space="preserve"> usług transportowych</w:t>
      </w:r>
      <w:r w:rsidR="00AF185C" w:rsidRPr="000368F2">
        <w:rPr>
          <w:sz w:val="24"/>
          <w:szCs w:val="24"/>
        </w:rPr>
        <w:t xml:space="preserve"> (wsparcie dla osób powyżej 70 roku życia</w:t>
      </w:r>
      <w:r w:rsidR="00147AF0" w:rsidRPr="000368F2">
        <w:rPr>
          <w:sz w:val="24"/>
          <w:szCs w:val="24"/>
        </w:rPr>
        <w:t xml:space="preserve">, osób niepełnosprawnych </w:t>
      </w:r>
      <w:r w:rsidR="00AF185C" w:rsidRPr="000368F2">
        <w:rPr>
          <w:sz w:val="24"/>
          <w:szCs w:val="24"/>
        </w:rPr>
        <w:t>oraz osób mających obiektywne trudności w dotarciu do punktów szczepień poprzez zapewnienie dowozu do punktów szczepień  tych osób</w:t>
      </w:r>
      <w:r w:rsidR="00DD70B3" w:rsidRPr="000368F2">
        <w:rPr>
          <w:sz w:val="24"/>
          <w:szCs w:val="24"/>
        </w:rPr>
        <w:t>)</w:t>
      </w:r>
      <w:r w:rsidR="00F41EB1" w:rsidRPr="000368F2">
        <w:rPr>
          <w:sz w:val="24"/>
          <w:szCs w:val="24"/>
        </w:rPr>
        <w:t xml:space="preserve">.  </w:t>
      </w:r>
      <w:r w:rsidR="000E25FA" w:rsidRPr="000368F2">
        <w:rPr>
          <w:sz w:val="24"/>
          <w:szCs w:val="24"/>
        </w:rPr>
        <w:t xml:space="preserve"> Zadanie </w:t>
      </w:r>
      <w:r w:rsidR="00902C43">
        <w:rPr>
          <w:sz w:val="24"/>
          <w:szCs w:val="24"/>
        </w:rPr>
        <w:t>realizuje GOPS i Urząd Gminy</w:t>
      </w:r>
      <w:r w:rsidR="0056352E">
        <w:rPr>
          <w:sz w:val="24"/>
          <w:szCs w:val="24"/>
        </w:rPr>
        <w:t xml:space="preserve">. </w:t>
      </w:r>
    </w:p>
    <w:p w:rsidR="000E25FA" w:rsidRPr="000368F2" w:rsidRDefault="0056352E" w:rsidP="00E277F6">
      <w:pPr>
        <w:pStyle w:val="Akapitzlist"/>
        <w:spacing w:line="22" w:lineRule="atLeast"/>
        <w:ind w:left="0"/>
        <w:jc w:val="both"/>
        <w:rPr>
          <w:sz w:val="24"/>
          <w:szCs w:val="24"/>
        </w:rPr>
      </w:pPr>
      <w:r>
        <w:rPr>
          <w:sz w:val="24"/>
          <w:szCs w:val="24"/>
        </w:rPr>
        <w:t xml:space="preserve">Realizacja </w:t>
      </w:r>
      <w:r w:rsidR="000E25FA" w:rsidRPr="000368F2">
        <w:rPr>
          <w:sz w:val="24"/>
          <w:szCs w:val="24"/>
        </w:rPr>
        <w:t xml:space="preserve">przez </w:t>
      </w:r>
      <w:r w:rsidR="00F41EB1" w:rsidRPr="000368F2">
        <w:rPr>
          <w:sz w:val="24"/>
          <w:szCs w:val="24"/>
        </w:rPr>
        <w:t xml:space="preserve"> GOPS.</w:t>
      </w:r>
      <w:r w:rsidR="00A87829" w:rsidRPr="000368F2">
        <w:rPr>
          <w:sz w:val="24"/>
          <w:szCs w:val="24"/>
        </w:rPr>
        <w:t xml:space="preserve"> Plan </w:t>
      </w:r>
      <w:r w:rsidR="00B83AB6" w:rsidRPr="000368F2">
        <w:rPr>
          <w:sz w:val="24"/>
          <w:szCs w:val="24"/>
        </w:rPr>
        <w:t>– 5.900,00</w:t>
      </w:r>
      <w:r w:rsidR="000368F2">
        <w:rPr>
          <w:sz w:val="24"/>
          <w:szCs w:val="24"/>
        </w:rPr>
        <w:t xml:space="preserve"> zł</w:t>
      </w:r>
      <w:r w:rsidR="00A87829" w:rsidRPr="000368F2">
        <w:rPr>
          <w:sz w:val="24"/>
          <w:szCs w:val="24"/>
        </w:rPr>
        <w:t xml:space="preserve">, wykonanie </w:t>
      </w:r>
      <w:r w:rsidR="00B83AB6" w:rsidRPr="000368F2">
        <w:rPr>
          <w:sz w:val="24"/>
          <w:szCs w:val="24"/>
        </w:rPr>
        <w:t>–</w:t>
      </w:r>
      <w:r w:rsidR="00A84768">
        <w:rPr>
          <w:sz w:val="24"/>
          <w:szCs w:val="24"/>
        </w:rPr>
        <w:t xml:space="preserve">5.039,96 </w:t>
      </w:r>
      <w:r w:rsidR="008F0830">
        <w:rPr>
          <w:sz w:val="24"/>
          <w:szCs w:val="24"/>
        </w:rPr>
        <w:t>zł (w tym organizacja</w:t>
      </w:r>
      <w:r w:rsidR="0042170C">
        <w:rPr>
          <w:sz w:val="24"/>
          <w:szCs w:val="24"/>
        </w:rPr>
        <w:t xml:space="preserve"> telefonicznego pkt oraz </w:t>
      </w:r>
      <w:r w:rsidR="00432F20">
        <w:rPr>
          <w:sz w:val="24"/>
          <w:szCs w:val="24"/>
        </w:rPr>
        <w:t xml:space="preserve">obsługa </w:t>
      </w:r>
      <w:r w:rsidR="008F0830">
        <w:rPr>
          <w:sz w:val="24"/>
          <w:szCs w:val="24"/>
        </w:rPr>
        <w:t>dowozu</w:t>
      </w:r>
      <w:r w:rsidR="0042170C">
        <w:rPr>
          <w:sz w:val="24"/>
          <w:szCs w:val="24"/>
        </w:rPr>
        <w:t xml:space="preserve"> -</w:t>
      </w:r>
      <w:r w:rsidR="00046F21">
        <w:rPr>
          <w:sz w:val="24"/>
          <w:szCs w:val="24"/>
        </w:rPr>
        <w:t xml:space="preserve"> finansowana na </w:t>
      </w:r>
      <w:r w:rsidR="0042170C">
        <w:rPr>
          <w:sz w:val="24"/>
          <w:szCs w:val="24"/>
        </w:rPr>
        <w:t>podstawie refundacji wydatków</w:t>
      </w:r>
      <w:r w:rsidR="008F0830">
        <w:rPr>
          <w:sz w:val="24"/>
          <w:szCs w:val="24"/>
        </w:rPr>
        <w:t>).</w:t>
      </w:r>
    </w:p>
    <w:p w:rsidR="00A87829" w:rsidRPr="000368F2" w:rsidRDefault="00A87829" w:rsidP="00E277F6">
      <w:pPr>
        <w:pStyle w:val="Akapitzlist"/>
        <w:spacing w:line="22" w:lineRule="atLeast"/>
        <w:ind w:left="0"/>
        <w:jc w:val="both"/>
        <w:rPr>
          <w:sz w:val="24"/>
          <w:szCs w:val="24"/>
        </w:rPr>
      </w:pPr>
      <w:r w:rsidRPr="000368F2">
        <w:rPr>
          <w:sz w:val="24"/>
          <w:szCs w:val="24"/>
        </w:rPr>
        <w:t xml:space="preserve">Pozostałe zadania realizowane </w:t>
      </w:r>
      <w:r w:rsidR="00147AF0" w:rsidRPr="000368F2">
        <w:rPr>
          <w:sz w:val="24"/>
          <w:szCs w:val="24"/>
        </w:rPr>
        <w:t xml:space="preserve">były przez </w:t>
      </w:r>
      <w:r w:rsidRPr="000368F2">
        <w:rPr>
          <w:sz w:val="24"/>
          <w:szCs w:val="24"/>
        </w:rPr>
        <w:t xml:space="preserve"> Urząd Gminy</w:t>
      </w:r>
      <w:r w:rsidR="00B83AB6" w:rsidRPr="000368F2">
        <w:rPr>
          <w:sz w:val="24"/>
          <w:szCs w:val="24"/>
        </w:rPr>
        <w:t>. P</w:t>
      </w:r>
      <w:r w:rsidR="009A3F92" w:rsidRPr="000368F2">
        <w:rPr>
          <w:sz w:val="24"/>
          <w:szCs w:val="24"/>
        </w:rPr>
        <w:t xml:space="preserve">lan- </w:t>
      </w:r>
      <w:r w:rsidR="00EF026D" w:rsidRPr="000368F2">
        <w:rPr>
          <w:sz w:val="24"/>
          <w:szCs w:val="24"/>
        </w:rPr>
        <w:t>1</w:t>
      </w:r>
      <w:r w:rsidR="00C14F56" w:rsidRPr="000368F2">
        <w:rPr>
          <w:sz w:val="24"/>
          <w:szCs w:val="24"/>
        </w:rPr>
        <w:t>9</w:t>
      </w:r>
      <w:r w:rsidR="00EF026D" w:rsidRPr="000368F2">
        <w:rPr>
          <w:sz w:val="24"/>
          <w:szCs w:val="24"/>
        </w:rPr>
        <w:t>.800,00 zł</w:t>
      </w:r>
      <w:r w:rsidR="009A3F92" w:rsidRPr="000368F2">
        <w:rPr>
          <w:sz w:val="24"/>
          <w:szCs w:val="24"/>
        </w:rPr>
        <w:t xml:space="preserve">, wykonanie </w:t>
      </w:r>
      <w:r w:rsidR="00672A57" w:rsidRPr="000368F2">
        <w:rPr>
          <w:sz w:val="24"/>
          <w:szCs w:val="24"/>
        </w:rPr>
        <w:t xml:space="preserve">–9.781,40 </w:t>
      </w:r>
      <w:r w:rsidR="00147AF0" w:rsidRPr="000368F2">
        <w:rPr>
          <w:sz w:val="24"/>
          <w:szCs w:val="24"/>
        </w:rPr>
        <w:t>w tym</w:t>
      </w:r>
      <w:r w:rsidRPr="000368F2">
        <w:rPr>
          <w:sz w:val="24"/>
          <w:szCs w:val="24"/>
        </w:rPr>
        <w:t xml:space="preserve">: </w:t>
      </w:r>
    </w:p>
    <w:p w:rsidR="00E66C74" w:rsidRPr="000368F2" w:rsidRDefault="000E25FA" w:rsidP="00EF58D6">
      <w:pPr>
        <w:pStyle w:val="Akapitzlist"/>
        <w:numPr>
          <w:ilvl w:val="0"/>
          <w:numId w:val="79"/>
        </w:numPr>
        <w:spacing w:line="22" w:lineRule="atLeast"/>
        <w:jc w:val="both"/>
        <w:rPr>
          <w:sz w:val="24"/>
          <w:szCs w:val="24"/>
        </w:rPr>
      </w:pPr>
      <w:proofErr w:type="spellStart"/>
      <w:r w:rsidRPr="000368F2">
        <w:rPr>
          <w:sz w:val="24"/>
          <w:szCs w:val="24"/>
        </w:rPr>
        <w:t>O</w:t>
      </w:r>
      <w:r w:rsidR="00DD70B3" w:rsidRPr="000368F2">
        <w:rPr>
          <w:sz w:val="24"/>
          <w:szCs w:val="24"/>
        </w:rPr>
        <w:t>rganizacj</w:t>
      </w:r>
      <w:r w:rsidRPr="000368F2">
        <w:rPr>
          <w:sz w:val="24"/>
          <w:szCs w:val="24"/>
        </w:rPr>
        <w:t>a</w:t>
      </w:r>
      <w:r w:rsidR="00993786" w:rsidRPr="000368F2">
        <w:rPr>
          <w:sz w:val="24"/>
          <w:szCs w:val="24"/>
        </w:rPr>
        <w:t>telefonicznego</w:t>
      </w:r>
      <w:proofErr w:type="spellEnd"/>
      <w:r w:rsidR="00993786" w:rsidRPr="000368F2">
        <w:rPr>
          <w:sz w:val="24"/>
          <w:szCs w:val="24"/>
        </w:rPr>
        <w:t xml:space="preserve"> </w:t>
      </w:r>
      <w:r w:rsidR="00DD70B3" w:rsidRPr="000368F2">
        <w:rPr>
          <w:sz w:val="24"/>
          <w:szCs w:val="24"/>
        </w:rPr>
        <w:t>punktu informacji o szczepieniach</w:t>
      </w:r>
      <w:r w:rsidR="00034919" w:rsidRPr="000368F2">
        <w:rPr>
          <w:sz w:val="24"/>
          <w:szCs w:val="24"/>
        </w:rPr>
        <w:t xml:space="preserve">, utworzenie stanowiska </w:t>
      </w:r>
      <w:r w:rsidR="00651352" w:rsidRPr="000368F2">
        <w:rPr>
          <w:sz w:val="24"/>
          <w:szCs w:val="24"/>
        </w:rPr>
        <w:t xml:space="preserve">gminnego koordynatora </w:t>
      </w:r>
      <w:r w:rsidR="003968BD" w:rsidRPr="000368F2">
        <w:rPr>
          <w:sz w:val="24"/>
          <w:szCs w:val="24"/>
        </w:rPr>
        <w:t>d.s. szczepień</w:t>
      </w:r>
      <w:r w:rsidR="00901400">
        <w:rPr>
          <w:sz w:val="24"/>
          <w:szCs w:val="24"/>
        </w:rPr>
        <w:t>, p</w:t>
      </w:r>
      <w:r w:rsidR="00F26641" w:rsidRPr="000368F2">
        <w:rPr>
          <w:sz w:val="24"/>
          <w:szCs w:val="24"/>
        </w:rPr>
        <w:t xml:space="preserve">lanowane środki – 9.800,00 zł. </w:t>
      </w:r>
    </w:p>
    <w:p w:rsidR="009A3F92" w:rsidRPr="000368F2" w:rsidRDefault="00986931" w:rsidP="00EF58D6">
      <w:pPr>
        <w:pStyle w:val="Akapitzlist"/>
        <w:numPr>
          <w:ilvl w:val="0"/>
          <w:numId w:val="79"/>
        </w:numPr>
        <w:spacing w:line="22" w:lineRule="atLeast"/>
        <w:jc w:val="both"/>
        <w:rPr>
          <w:sz w:val="24"/>
          <w:szCs w:val="24"/>
        </w:rPr>
      </w:pPr>
      <w:r w:rsidRPr="000368F2">
        <w:rPr>
          <w:sz w:val="24"/>
          <w:szCs w:val="24"/>
        </w:rPr>
        <w:t xml:space="preserve">Działania promocyjne, w tym organizacyjne, techniczne, organizacyjno-techniczne mające na celu zwiększenie liczby mieszkańców </w:t>
      </w:r>
      <w:r w:rsidR="006C1247" w:rsidRPr="000368F2">
        <w:rPr>
          <w:sz w:val="24"/>
          <w:szCs w:val="24"/>
        </w:rPr>
        <w:t>(w szczególności w wieku 60+) poddających się szczepieniu</w:t>
      </w:r>
      <w:r w:rsidR="001D02BB">
        <w:rPr>
          <w:sz w:val="24"/>
          <w:szCs w:val="24"/>
        </w:rPr>
        <w:t xml:space="preserve"> przeciwko wirusowi </w:t>
      </w:r>
      <w:proofErr w:type="spellStart"/>
      <w:r w:rsidR="001D02BB">
        <w:rPr>
          <w:sz w:val="24"/>
          <w:szCs w:val="24"/>
        </w:rPr>
        <w:t>SARS-Co</w:t>
      </w:r>
      <w:proofErr w:type="spellEnd"/>
      <w:r w:rsidR="001D02BB">
        <w:rPr>
          <w:sz w:val="24"/>
          <w:szCs w:val="24"/>
        </w:rPr>
        <w:t xml:space="preserve"> V-2, </w:t>
      </w:r>
      <w:r w:rsidR="006C1247" w:rsidRPr="000368F2">
        <w:rPr>
          <w:sz w:val="24"/>
          <w:szCs w:val="24"/>
        </w:rPr>
        <w:t>plan</w:t>
      </w:r>
      <w:r w:rsidR="00F26641" w:rsidRPr="000368F2">
        <w:rPr>
          <w:sz w:val="24"/>
          <w:szCs w:val="24"/>
        </w:rPr>
        <w:t>owane środki</w:t>
      </w:r>
      <w:r w:rsidR="006C1247" w:rsidRPr="000368F2">
        <w:rPr>
          <w:sz w:val="24"/>
          <w:szCs w:val="24"/>
        </w:rPr>
        <w:t xml:space="preserve"> -10.000</w:t>
      </w:r>
      <w:r w:rsidR="00611F7D">
        <w:rPr>
          <w:sz w:val="24"/>
          <w:szCs w:val="24"/>
        </w:rPr>
        <w:t>,00</w:t>
      </w:r>
      <w:r w:rsidR="006C1247" w:rsidRPr="000368F2">
        <w:rPr>
          <w:sz w:val="24"/>
          <w:szCs w:val="24"/>
        </w:rPr>
        <w:t xml:space="preserve"> z</w:t>
      </w:r>
      <w:r w:rsidR="001D02BB">
        <w:rPr>
          <w:sz w:val="24"/>
          <w:szCs w:val="24"/>
        </w:rPr>
        <w:t xml:space="preserve">ł.  </w:t>
      </w:r>
      <w:r w:rsidR="00672A57" w:rsidRPr="000368F2">
        <w:rPr>
          <w:sz w:val="24"/>
          <w:szCs w:val="24"/>
        </w:rPr>
        <w:t xml:space="preserve">Działanie sfinansowane zostanie </w:t>
      </w:r>
      <w:r w:rsidR="0051280A" w:rsidRPr="000368F2">
        <w:rPr>
          <w:sz w:val="24"/>
          <w:szCs w:val="24"/>
        </w:rPr>
        <w:t xml:space="preserve">w  III kwartale br. </w:t>
      </w:r>
    </w:p>
    <w:p w:rsidR="00C8719F" w:rsidRPr="000368F2" w:rsidRDefault="00C8719F" w:rsidP="00E277F6">
      <w:pPr>
        <w:spacing w:after="0" w:line="22" w:lineRule="atLeast"/>
        <w:jc w:val="both"/>
        <w:rPr>
          <w:rFonts w:ascii="Times New Roman" w:eastAsia="MS Mincho" w:hAnsi="Times New Roman" w:cs="Times New Roman"/>
          <w:b/>
          <w:bCs/>
          <w:color w:val="1F497D" w:themeColor="text2"/>
          <w:sz w:val="24"/>
          <w:szCs w:val="24"/>
        </w:rPr>
      </w:pPr>
    </w:p>
    <w:p w:rsidR="00C8719F" w:rsidRPr="00C92F6D" w:rsidRDefault="00C8719F" w:rsidP="00A201E1">
      <w:pPr>
        <w:spacing w:after="0" w:line="22" w:lineRule="atLeast"/>
        <w:jc w:val="center"/>
        <w:rPr>
          <w:rFonts w:ascii="Times New Roman" w:eastAsia="MS Mincho" w:hAnsi="Times New Roman" w:cs="Times New Roman"/>
          <w:b/>
          <w:bCs/>
          <w:sz w:val="24"/>
          <w:szCs w:val="24"/>
        </w:rPr>
      </w:pPr>
      <w:r w:rsidRPr="00C92F6D">
        <w:rPr>
          <w:rFonts w:ascii="Times New Roman" w:eastAsia="MS Mincho" w:hAnsi="Times New Roman" w:cs="Times New Roman"/>
          <w:b/>
          <w:bCs/>
          <w:sz w:val="24"/>
          <w:szCs w:val="24"/>
        </w:rPr>
        <w:t>Wydatki realizowane przez GOPS Osielsko</w:t>
      </w:r>
    </w:p>
    <w:p w:rsidR="00C8719F" w:rsidRPr="00C92F6D" w:rsidRDefault="00C8719F" w:rsidP="00A201E1">
      <w:pPr>
        <w:suppressAutoHyphens/>
        <w:spacing w:after="0" w:line="22" w:lineRule="atLeast"/>
        <w:jc w:val="both"/>
        <w:rPr>
          <w:rFonts w:ascii="Times New Roman" w:eastAsia="MS Mincho" w:hAnsi="Times New Roman" w:cs="Times New Roman"/>
          <w:sz w:val="24"/>
          <w:szCs w:val="20"/>
          <w:lang w:eastAsia="zh-CN"/>
        </w:rPr>
      </w:pPr>
      <w:r w:rsidRPr="00C92F6D">
        <w:rPr>
          <w:rFonts w:ascii="Times New Roman" w:eastAsia="MS Mincho" w:hAnsi="Times New Roman" w:cs="Times New Roman"/>
          <w:sz w:val="24"/>
          <w:szCs w:val="20"/>
          <w:u w:val="single"/>
          <w:lang w:eastAsia="zh-CN"/>
        </w:rPr>
        <w:lastRenderedPageBreak/>
        <w:t>Rozdział 85153 – Zwalczanie narkomanii</w:t>
      </w:r>
    </w:p>
    <w:p w:rsidR="00C8719F" w:rsidRPr="00C92F6D" w:rsidRDefault="00C8719F" w:rsidP="00A201E1">
      <w:pPr>
        <w:suppressAutoHyphens/>
        <w:spacing w:after="0" w:line="22" w:lineRule="atLeast"/>
        <w:jc w:val="both"/>
        <w:rPr>
          <w:rFonts w:ascii="Times New Roman" w:eastAsia="MS Mincho" w:hAnsi="Times New Roman" w:cs="Times New Roman"/>
          <w:sz w:val="24"/>
          <w:szCs w:val="20"/>
          <w:lang w:eastAsia="zh-CN"/>
        </w:rPr>
      </w:pPr>
      <w:r w:rsidRPr="00C92F6D">
        <w:rPr>
          <w:rFonts w:ascii="Times New Roman" w:eastAsia="MS Mincho" w:hAnsi="Times New Roman" w:cs="Times New Roman"/>
          <w:sz w:val="24"/>
          <w:szCs w:val="20"/>
          <w:lang w:eastAsia="zh-CN"/>
        </w:rPr>
        <w:t xml:space="preserve">Planowane wydatki – </w:t>
      </w:r>
      <w:r w:rsidR="00C92F6D">
        <w:rPr>
          <w:rFonts w:ascii="Times New Roman" w:eastAsia="MS Mincho" w:hAnsi="Times New Roman" w:cs="Times New Roman"/>
          <w:sz w:val="24"/>
          <w:szCs w:val="20"/>
          <w:lang w:eastAsia="zh-CN"/>
        </w:rPr>
        <w:t>80</w:t>
      </w:r>
      <w:r w:rsidR="00A94E54" w:rsidRPr="00C92F6D">
        <w:rPr>
          <w:rFonts w:ascii="Times New Roman" w:eastAsia="MS Mincho" w:hAnsi="Times New Roman" w:cs="Times New Roman"/>
          <w:sz w:val="24"/>
          <w:szCs w:val="20"/>
          <w:lang w:eastAsia="zh-CN"/>
        </w:rPr>
        <w:t>.</w:t>
      </w:r>
      <w:r w:rsidR="00C92F6D">
        <w:rPr>
          <w:rFonts w:ascii="Times New Roman" w:eastAsia="MS Mincho" w:hAnsi="Times New Roman" w:cs="Times New Roman"/>
          <w:sz w:val="24"/>
          <w:szCs w:val="20"/>
          <w:lang w:eastAsia="zh-CN"/>
        </w:rPr>
        <w:t>000</w:t>
      </w:r>
      <w:r w:rsidR="00A94E54" w:rsidRPr="00C92F6D">
        <w:rPr>
          <w:rFonts w:ascii="Times New Roman" w:eastAsia="MS Mincho" w:hAnsi="Times New Roman" w:cs="Times New Roman"/>
          <w:sz w:val="24"/>
          <w:szCs w:val="20"/>
          <w:lang w:eastAsia="zh-CN"/>
        </w:rPr>
        <w:t>,00</w:t>
      </w:r>
      <w:r w:rsidRPr="00C92F6D">
        <w:rPr>
          <w:rFonts w:ascii="Times New Roman" w:eastAsia="MS Mincho" w:hAnsi="Times New Roman" w:cs="Times New Roman"/>
          <w:sz w:val="24"/>
          <w:szCs w:val="20"/>
          <w:lang w:eastAsia="zh-CN"/>
        </w:rPr>
        <w:t xml:space="preserve"> zł. Wykonanie  - </w:t>
      </w:r>
      <w:r w:rsidR="00C92F6D">
        <w:rPr>
          <w:rFonts w:ascii="Times New Roman" w:eastAsia="MS Mincho" w:hAnsi="Times New Roman" w:cs="Times New Roman"/>
          <w:sz w:val="24"/>
          <w:szCs w:val="20"/>
          <w:lang w:eastAsia="zh-CN"/>
        </w:rPr>
        <w:t>21.270,00</w:t>
      </w:r>
      <w:r w:rsidRPr="00C92F6D">
        <w:rPr>
          <w:rFonts w:ascii="Times New Roman" w:eastAsia="MS Mincho" w:hAnsi="Times New Roman" w:cs="Times New Roman"/>
          <w:sz w:val="24"/>
          <w:szCs w:val="20"/>
          <w:lang w:eastAsia="zh-CN"/>
        </w:rPr>
        <w:t xml:space="preserve"> zł, co stanowi </w:t>
      </w:r>
      <w:r w:rsidR="00C92F6D">
        <w:rPr>
          <w:rFonts w:ascii="Times New Roman" w:eastAsia="MS Mincho" w:hAnsi="Times New Roman" w:cs="Times New Roman"/>
          <w:sz w:val="24"/>
          <w:szCs w:val="20"/>
          <w:lang w:eastAsia="zh-CN"/>
        </w:rPr>
        <w:t>26,6</w:t>
      </w:r>
      <w:r w:rsidRPr="00C92F6D">
        <w:rPr>
          <w:rFonts w:ascii="Times New Roman" w:eastAsia="MS Mincho" w:hAnsi="Times New Roman" w:cs="Times New Roman"/>
          <w:sz w:val="24"/>
          <w:szCs w:val="20"/>
          <w:lang w:eastAsia="zh-CN"/>
        </w:rPr>
        <w:t xml:space="preserve"> % planu.</w:t>
      </w:r>
    </w:p>
    <w:p w:rsidR="00C8719F" w:rsidRPr="004C7A0A" w:rsidRDefault="00C8719F" w:rsidP="00A201E1">
      <w:pPr>
        <w:suppressAutoHyphens/>
        <w:spacing w:after="0" w:line="22" w:lineRule="atLeast"/>
        <w:jc w:val="both"/>
        <w:rPr>
          <w:rFonts w:ascii="Times New Roman" w:eastAsia="MS Mincho" w:hAnsi="Times New Roman" w:cs="Times New Roman"/>
          <w:sz w:val="24"/>
          <w:szCs w:val="20"/>
          <w:lang w:eastAsia="zh-CN"/>
        </w:rPr>
      </w:pPr>
      <w:r w:rsidRPr="00C92F6D">
        <w:rPr>
          <w:rFonts w:ascii="Times New Roman" w:eastAsia="MS Mincho" w:hAnsi="Times New Roman" w:cs="Times New Roman"/>
          <w:sz w:val="24"/>
          <w:szCs w:val="20"/>
          <w:lang w:eastAsia="zh-CN"/>
        </w:rPr>
        <w:t xml:space="preserve">Są to wydatki na  realizację Gminnego Programu Przeciwdziałania Narkomanii uchwalonego przez Radę Gminy Osielsko. Szczegółowy opis w </w:t>
      </w:r>
      <w:r w:rsidRPr="004C7A0A">
        <w:rPr>
          <w:rFonts w:ascii="Times New Roman" w:eastAsia="MS Mincho" w:hAnsi="Times New Roman" w:cs="Times New Roman"/>
          <w:sz w:val="24"/>
          <w:szCs w:val="20"/>
          <w:lang w:eastAsia="zh-CN"/>
        </w:rPr>
        <w:t xml:space="preserve">załączniku nr </w:t>
      </w:r>
      <w:r w:rsidR="00B814D5" w:rsidRPr="004C7A0A">
        <w:rPr>
          <w:rFonts w:ascii="Times New Roman" w:eastAsia="MS Mincho" w:hAnsi="Times New Roman" w:cs="Times New Roman"/>
          <w:sz w:val="24"/>
          <w:szCs w:val="20"/>
          <w:lang w:eastAsia="zh-CN"/>
        </w:rPr>
        <w:t>3 do informacji</w:t>
      </w:r>
      <w:r w:rsidRPr="004C7A0A">
        <w:rPr>
          <w:rFonts w:ascii="Times New Roman" w:eastAsia="MS Mincho" w:hAnsi="Times New Roman" w:cs="Times New Roman"/>
          <w:sz w:val="24"/>
          <w:szCs w:val="20"/>
          <w:lang w:eastAsia="zh-CN"/>
        </w:rPr>
        <w:t>.</w:t>
      </w:r>
    </w:p>
    <w:p w:rsidR="00C8719F" w:rsidRPr="001E004E" w:rsidRDefault="00C8719F" w:rsidP="00A201E1">
      <w:pPr>
        <w:suppressAutoHyphens/>
        <w:spacing w:after="0" w:line="22" w:lineRule="atLeast"/>
        <w:jc w:val="both"/>
        <w:rPr>
          <w:rFonts w:ascii="Times New Roman" w:eastAsia="MS Mincho" w:hAnsi="Times New Roman" w:cs="Times New Roman"/>
          <w:color w:val="FF0000"/>
          <w:sz w:val="24"/>
          <w:szCs w:val="20"/>
          <w:lang w:eastAsia="zh-CN"/>
        </w:rPr>
      </w:pPr>
    </w:p>
    <w:p w:rsidR="00C8719F" w:rsidRPr="00C92F6D" w:rsidRDefault="00C8719F" w:rsidP="00A201E1">
      <w:pPr>
        <w:suppressAutoHyphens/>
        <w:spacing w:after="0" w:line="22" w:lineRule="atLeast"/>
        <w:jc w:val="both"/>
        <w:rPr>
          <w:rFonts w:ascii="Times New Roman" w:eastAsia="MS Mincho" w:hAnsi="Times New Roman" w:cs="Times New Roman"/>
          <w:sz w:val="24"/>
          <w:szCs w:val="20"/>
          <w:lang w:eastAsia="zh-CN"/>
        </w:rPr>
      </w:pPr>
      <w:r w:rsidRPr="00C92F6D">
        <w:rPr>
          <w:rFonts w:ascii="Times New Roman" w:eastAsia="MS Mincho" w:hAnsi="Times New Roman" w:cs="Times New Roman"/>
          <w:sz w:val="24"/>
          <w:szCs w:val="20"/>
          <w:u w:val="single"/>
          <w:lang w:eastAsia="zh-CN"/>
        </w:rPr>
        <w:t>Rozdział 85154 - Przeciwdziałanie alkoholizmowi</w:t>
      </w:r>
    </w:p>
    <w:p w:rsidR="00C8719F" w:rsidRPr="00C92F6D" w:rsidRDefault="00C8719F" w:rsidP="00A201E1">
      <w:pPr>
        <w:suppressAutoHyphens/>
        <w:spacing w:after="0" w:line="22" w:lineRule="atLeast"/>
        <w:jc w:val="both"/>
        <w:rPr>
          <w:rFonts w:ascii="Times New Roman" w:eastAsia="MS Mincho" w:hAnsi="Times New Roman" w:cs="Times New Roman"/>
          <w:sz w:val="24"/>
          <w:szCs w:val="20"/>
          <w:lang w:eastAsia="zh-CN"/>
        </w:rPr>
      </w:pPr>
      <w:r w:rsidRPr="00C92F6D">
        <w:rPr>
          <w:rFonts w:ascii="Times New Roman" w:eastAsia="MS Mincho" w:hAnsi="Times New Roman" w:cs="Times New Roman"/>
          <w:sz w:val="24"/>
          <w:szCs w:val="20"/>
          <w:lang w:eastAsia="zh-CN"/>
        </w:rPr>
        <w:t xml:space="preserve">Planowane wydatki –  </w:t>
      </w:r>
      <w:r w:rsidR="00B738D3">
        <w:rPr>
          <w:rFonts w:ascii="Times New Roman" w:eastAsia="MS Mincho" w:hAnsi="Times New Roman" w:cs="Times New Roman"/>
          <w:sz w:val="24"/>
          <w:szCs w:val="20"/>
          <w:lang w:eastAsia="zh-CN"/>
        </w:rPr>
        <w:t>279.200,00</w:t>
      </w:r>
      <w:r w:rsidRPr="00C92F6D">
        <w:rPr>
          <w:rFonts w:ascii="Times New Roman" w:eastAsia="MS Mincho" w:hAnsi="Times New Roman" w:cs="Times New Roman"/>
          <w:sz w:val="24"/>
          <w:szCs w:val="20"/>
          <w:lang w:eastAsia="zh-CN"/>
        </w:rPr>
        <w:t xml:space="preserve"> zł. Wykonanie –  </w:t>
      </w:r>
      <w:r w:rsidR="00B738D3">
        <w:rPr>
          <w:rFonts w:ascii="Times New Roman" w:eastAsia="MS Mincho" w:hAnsi="Times New Roman" w:cs="Times New Roman"/>
          <w:sz w:val="24"/>
          <w:szCs w:val="20"/>
          <w:lang w:eastAsia="zh-CN"/>
        </w:rPr>
        <w:t>67.568,16</w:t>
      </w:r>
      <w:r w:rsidRPr="00C92F6D">
        <w:rPr>
          <w:rFonts w:ascii="Times New Roman" w:eastAsia="MS Mincho" w:hAnsi="Times New Roman" w:cs="Times New Roman"/>
          <w:sz w:val="24"/>
          <w:szCs w:val="20"/>
          <w:lang w:eastAsia="zh-CN"/>
        </w:rPr>
        <w:t xml:space="preserve"> zł, co stanowi </w:t>
      </w:r>
      <w:r w:rsidR="00B738D3">
        <w:rPr>
          <w:rFonts w:ascii="Times New Roman" w:eastAsia="MS Mincho" w:hAnsi="Times New Roman" w:cs="Times New Roman"/>
          <w:sz w:val="24"/>
          <w:szCs w:val="20"/>
          <w:lang w:eastAsia="zh-CN"/>
        </w:rPr>
        <w:t>24,2</w:t>
      </w:r>
      <w:r w:rsidRPr="00C92F6D">
        <w:rPr>
          <w:rFonts w:ascii="Times New Roman" w:eastAsia="MS Mincho" w:hAnsi="Times New Roman" w:cs="Times New Roman"/>
          <w:sz w:val="24"/>
          <w:szCs w:val="20"/>
          <w:lang w:eastAsia="zh-CN"/>
        </w:rPr>
        <w:t xml:space="preserve"> % planu.</w:t>
      </w:r>
    </w:p>
    <w:p w:rsidR="00C8719F" w:rsidRPr="00C92F6D" w:rsidRDefault="00C8719F" w:rsidP="00A201E1">
      <w:pPr>
        <w:suppressAutoHyphens/>
        <w:spacing w:after="0" w:line="22" w:lineRule="atLeast"/>
        <w:jc w:val="both"/>
        <w:rPr>
          <w:rFonts w:ascii="Times New Roman" w:eastAsia="MS Mincho" w:hAnsi="Times New Roman" w:cs="Times New Roman"/>
          <w:sz w:val="24"/>
          <w:szCs w:val="20"/>
          <w:lang w:eastAsia="zh-CN"/>
        </w:rPr>
      </w:pPr>
      <w:r w:rsidRPr="00C92F6D">
        <w:rPr>
          <w:rFonts w:ascii="Times New Roman" w:eastAsia="MS Mincho" w:hAnsi="Times New Roman" w:cs="Times New Roman"/>
          <w:sz w:val="24"/>
          <w:szCs w:val="20"/>
          <w:lang w:eastAsia="zh-CN"/>
        </w:rPr>
        <w:t xml:space="preserve">Są to wydatki na realizację zadań wynikających z Gminnego Programu Profilaktyki                         i Rozwiązywania Problemów Alkoholowych uchwalonego przez Radę Gminy Osielsko.  </w:t>
      </w:r>
    </w:p>
    <w:p w:rsidR="00C8719F" w:rsidRPr="004C7A0A" w:rsidRDefault="00C8719F" w:rsidP="00A201E1">
      <w:pPr>
        <w:suppressAutoHyphens/>
        <w:spacing w:after="0" w:line="22" w:lineRule="atLeast"/>
        <w:jc w:val="both"/>
        <w:rPr>
          <w:rFonts w:ascii="Times New Roman" w:eastAsia="MS Mincho" w:hAnsi="Times New Roman" w:cs="Times New Roman"/>
          <w:sz w:val="24"/>
          <w:szCs w:val="20"/>
          <w:lang w:eastAsia="zh-CN"/>
        </w:rPr>
      </w:pPr>
      <w:r w:rsidRPr="00C92F6D">
        <w:rPr>
          <w:rFonts w:ascii="Times New Roman" w:eastAsia="MS Mincho" w:hAnsi="Times New Roman" w:cs="Times New Roman"/>
          <w:sz w:val="24"/>
          <w:szCs w:val="20"/>
          <w:lang w:eastAsia="zh-CN"/>
        </w:rPr>
        <w:t xml:space="preserve">Szczegółowy opis </w:t>
      </w:r>
      <w:r w:rsidRPr="004C7A0A">
        <w:rPr>
          <w:rFonts w:ascii="Times New Roman" w:eastAsia="MS Mincho" w:hAnsi="Times New Roman" w:cs="Times New Roman"/>
          <w:sz w:val="24"/>
          <w:szCs w:val="20"/>
          <w:lang w:eastAsia="zh-CN"/>
        </w:rPr>
        <w:t xml:space="preserve">w załączniku nr </w:t>
      </w:r>
      <w:r w:rsidR="00A201E1" w:rsidRPr="004C7A0A">
        <w:rPr>
          <w:rFonts w:ascii="Times New Roman" w:eastAsia="MS Mincho" w:hAnsi="Times New Roman" w:cs="Times New Roman"/>
          <w:sz w:val="24"/>
          <w:szCs w:val="20"/>
          <w:lang w:eastAsia="zh-CN"/>
        </w:rPr>
        <w:t>3</w:t>
      </w:r>
      <w:r w:rsidRPr="004C7A0A">
        <w:rPr>
          <w:rFonts w:ascii="Times New Roman" w:eastAsia="MS Mincho" w:hAnsi="Times New Roman" w:cs="Times New Roman"/>
          <w:sz w:val="24"/>
          <w:szCs w:val="20"/>
          <w:lang w:eastAsia="zh-CN"/>
        </w:rPr>
        <w:t xml:space="preserve"> do </w:t>
      </w:r>
      <w:r w:rsidR="001E004E" w:rsidRPr="004C7A0A">
        <w:rPr>
          <w:rFonts w:ascii="Times New Roman" w:eastAsia="MS Mincho" w:hAnsi="Times New Roman" w:cs="Times New Roman"/>
          <w:sz w:val="24"/>
          <w:szCs w:val="20"/>
          <w:lang w:eastAsia="zh-CN"/>
        </w:rPr>
        <w:t>informacji</w:t>
      </w:r>
      <w:r w:rsidRPr="004C7A0A">
        <w:rPr>
          <w:rFonts w:ascii="Times New Roman" w:eastAsia="MS Mincho" w:hAnsi="Times New Roman" w:cs="Times New Roman"/>
          <w:sz w:val="24"/>
          <w:szCs w:val="20"/>
          <w:lang w:eastAsia="zh-CN"/>
        </w:rPr>
        <w:t>.</w:t>
      </w:r>
    </w:p>
    <w:p w:rsidR="00C8719F" w:rsidRPr="004C7A0A" w:rsidRDefault="00C8719F" w:rsidP="00A201E1">
      <w:pPr>
        <w:suppressAutoHyphens/>
        <w:spacing w:after="0" w:line="22" w:lineRule="atLeast"/>
        <w:jc w:val="both"/>
        <w:rPr>
          <w:rFonts w:ascii="Times New Roman" w:eastAsia="MS Mincho" w:hAnsi="Times New Roman" w:cs="Times New Roman"/>
          <w:sz w:val="24"/>
          <w:szCs w:val="20"/>
          <w:lang w:eastAsia="zh-CN"/>
        </w:rPr>
      </w:pPr>
    </w:p>
    <w:p w:rsidR="001836CF" w:rsidRDefault="001E004E" w:rsidP="00205356">
      <w:pPr>
        <w:spacing w:line="22" w:lineRule="atLeast"/>
        <w:jc w:val="both"/>
        <w:rPr>
          <w:rFonts w:ascii="Times New Roman" w:eastAsia="Times New Roman" w:hAnsi="Times New Roman" w:cs="Times New Roman"/>
          <w:sz w:val="24"/>
          <w:szCs w:val="24"/>
          <w:lang w:eastAsia="pl-PL"/>
        </w:rPr>
      </w:pPr>
      <w:proofErr w:type="spellStart"/>
      <w:r w:rsidRPr="00A201E1">
        <w:rPr>
          <w:rFonts w:ascii="Times New Roman" w:eastAsia="MS Mincho" w:hAnsi="Times New Roman" w:cs="Times New Roman"/>
          <w:sz w:val="24"/>
          <w:szCs w:val="20"/>
          <w:u w:val="single"/>
          <w:lang w:eastAsia="zh-CN"/>
        </w:rPr>
        <w:t>Uzasadnienie:</w:t>
      </w:r>
      <w:r w:rsidR="003668F9">
        <w:rPr>
          <w:rFonts w:ascii="Times New Roman" w:eastAsia="Times New Roman" w:hAnsi="Times New Roman" w:cs="Times New Roman"/>
          <w:sz w:val="24"/>
          <w:szCs w:val="24"/>
          <w:lang w:eastAsia="pl-PL"/>
        </w:rPr>
        <w:t>P</w:t>
      </w:r>
      <w:r w:rsidR="00DB657F" w:rsidRPr="00DB657F">
        <w:rPr>
          <w:rFonts w:ascii="Times New Roman" w:eastAsia="Times New Roman" w:hAnsi="Times New Roman" w:cs="Times New Roman"/>
          <w:sz w:val="24"/>
          <w:szCs w:val="24"/>
          <w:lang w:eastAsia="pl-PL"/>
        </w:rPr>
        <w:t>andemia</w:t>
      </w:r>
      <w:proofErr w:type="spellEnd"/>
      <w:r w:rsidR="00DB657F" w:rsidRPr="00DB657F">
        <w:rPr>
          <w:rFonts w:ascii="Times New Roman" w:eastAsia="Times New Roman" w:hAnsi="Times New Roman" w:cs="Times New Roman"/>
          <w:sz w:val="24"/>
          <w:szCs w:val="24"/>
          <w:lang w:eastAsia="pl-PL"/>
        </w:rPr>
        <w:t xml:space="preserve"> </w:t>
      </w:r>
      <w:r w:rsidR="003668F9">
        <w:rPr>
          <w:rFonts w:ascii="Times New Roman" w:eastAsia="Times New Roman" w:hAnsi="Times New Roman" w:cs="Times New Roman"/>
          <w:sz w:val="24"/>
          <w:szCs w:val="24"/>
          <w:lang w:eastAsia="pl-PL"/>
        </w:rPr>
        <w:t xml:space="preserve">wirusa COVID – 19 spowodowała że </w:t>
      </w:r>
      <w:r w:rsidR="00DB657F" w:rsidRPr="00DB657F">
        <w:rPr>
          <w:rFonts w:ascii="Times New Roman" w:eastAsia="Times New Roman" w:hAnsi="Times New Roman" w:cs="Times New Roman"/>
          <w:sz w:val="24"/>
          <w:szCs w:val="24"/>
          <w:lang w:eastAsia="pl-PL"/>
        </w:rPr>
        <w:t xml:space="preserve">część zadań profilaktycznych nie </w:t>
      </w:r>
      <w:r w:rsidR="007C6247">
        <w:rPr>
          <w:rFonts w:ascii="Times New Roman" w:eastAsia="Times New Roman" w:hAnsi="Times New Roman" w:cs="Times New Roman"/>
          <w:sz w:val="24"/>
          <w:szCs w:val="24"/>
          <w:lang w:eastAsia="pl-PL"/>
        </w:rPr>
        <w:t xml:space="preserve">mogła być realizowana. </w:t>
      </w:r>
      <w:r w:rsidR="00DB657F" w:rsidRPr="00DB657F">
        <w:rPr>
          <w:rFonts w:ascii="Times New Roman" w:eastAsia="Times New Roman" w:hAnsi="Times New Roman" w:cs="Times New Roman"/>
          <w:sz w:val="24"/>
          <w:szCs w:val="24"/>
          <w:lang w:eastAsia="pl-PL"/>
        </w:rPr>
        <w:t xml:space="preserve">Przez prawie całe półrocze dzieci i młodzież uczyły się zdalnie </w:t>
      </w:r>
      <w:r w:rsidR="0008526B">
        <w:rPr>
          <w:rFonts w:ascii="Times New Roman" w:eastAsia="Times New Roman" w:hAnsi="Times New Roman" w:cs="Times New Roman"/>
          <w:sz w:val="24"/>
          <w:szCs w:val="24"/>
          <w:lang w:eastAsia="pl-PL"/>
        </w:rPr>
        <w:br/>
      </w:r>
      <w:r w:rsidR="00DB657F" w:rsidRPr="00DB657F">
        <w:rPr>
          <w:rFonts w:ascii="Times New Roman" w:eastAsia="Times New Roman" w:hAnsi="Times New Roman" w:cs="Times New Roman"/>
          <w:sz w:val="24"/>
          <w:szCs w:val="24"/>
          <w:lang w:eastAsia="pl-PL"/>
        </w:rPr>
        <w:t xml:space="preserve">i nie było możliwości prowadzenia bezpośrednich zajęć. Ze względu na sytuację epidemiologiczną nie został  w tym roku zorganizowany wypoczynek dla dzieci z rodzin </w:t>
      </w:r>
      <w:r w:rsidR="0008526B">
        <w:rPr>
          <w:rFonts w:ascii="Times New Roman" w:eastAsia="Times New Roman" w:hAnsi="Times New Roman" w:cs="Times New Roman"/>
          <w:sz w:val="24"/>
          <w:szCs w:val="24"/>
          <w:lang w:eastAsia="pl-PL"/>
        </w:rPr>
        <w:br/>
      </w:r>
      <w:r w:rsidR="00DB657F" w:rsidRPr="00DB657F">
        <w:rPr>
          <w:rFonts w:ascii="Times New Roman" w:eastAsia="Times New Roman" w:hAnsi="Times New Roman" w:cs="Times New Roman"/>
          <w:sz w:val="24"/>
          <w:szCs w:val="24"/>
          <w:lang w:eastAsia="pl-PL"/>
        </w:rPr>
        <w:t>z problemem alkoholowym, nie były prowadzone zajęcia socjoterapeutyczn</w:t>
      </w:r>
      <w:r w:rsidR="005C79AE">
        <w:rPr>
          <w:rFonts w:ascii="Times New Roman" w:eastAsia="Times New Roman" w:hAnsi="Times New Roman" w:cs="Times New Roman"/>
          <w:sz w:val="24"/>
          <w:szCs w:val="24"/>
          <w:lang w:eastAsia="pl-PL"/>
        </w:rPr>
        <w:t xml:space="preserve">e,  </w:t>
      </w:r>
      <w:r w:rsidR="00DB657F" w:rsidRPr="00DB657F">
        <w:rPr>
          <w:rFonts w:ascii="Times New Roman" w:eastAsia="Times New Roman" w:hAnsi="Times New Roman" w:cs="Times New Roman"/>
          <w:sz w:val="24"/>
          <w:szCs w:val="24"/>
          <w:lang w:eastAsia="pl-PL"/>
        </w:rPr>
        <w:t>opiekuńczo-wychowawcz</w:t>
      </w:r>
      <w:r w:rsidR="005C79AE">
        <w:rPr>
          <w:rFonts w:ascii="Times New Roman" w:eastAsia="Times New Roman" w:hAnsi="Times New Roman" w:cs="Times New Roman"/>
          <w:sz w:val="24"/>
          <w:szCs w:val="24"/>
          <w:lang w:eastAsia="pl-PL"/>
        </w:rPr>
        <w:t xml:space="preserve">e, </w:t>
      </w:r>
      <w:r w:rsidR="00DB657F" w:rsidRPr="00DB657F">
        <w:rPr>
          <w:rFonts w:ascii="Times New Roman" w:eastAsia="Times New Roman" w:hAnsi="Times New Roman" w:cs="Times New Roman"/>
          <w:sz w:val="24"/>
          <w:szCs w:val="24"/>
          <w:lang w:eastAsia="pl-PL"/>
        </w:rPr>
        <w:t xml:space="preserve">zajęcia warsztatowe czy treningi umiejętności społecznej.  Większą część zadań do </w:t>
      </w:r>
      <w:proofErr w:type="spellStart"/>
      <w:r w:rsidR="00DB657F" w:rsidRPr="00DB657F">
        <w:rPr>
          <w:rFonts w:ascii="Times New Roman" w:eastAsia="Times New Roman" w:hAnsi="Times New Roman" w:cs="Times New Roman"/>
          <w:sz w:val="24"/>
          <w:szCs w:val="24"/>
          <w:lang w:eastAsia="pl-PL"/>
        </w:rPr>
        <w:t>realizacjizaplanowane</w:t>
      </w:r>
      <w:proofErr w:type="spellEnd"/>
      <w:r w:rsidR="00DB657F" w:rsidRPr="00DB657F">
        <w:rPr>
          <w:rFonts w:ascii="Times New Roman" w:eastAsia="Times New Roman" w:hAnsi="Times New Roman" w:cs="Times New Roman"/>
          <w:sz w:val="24"/>
          <w:szCs w:val="24"/>
          <w:lang w:eastAsia="pl-PL"/>
        </w:rPr>
        <w:t xml:space="preserve"> </w:t>
      </w:r>
      <w:r w:rsidR="00B933F4">
        <w:rPr>
          <w:rFonts w:ascii="Times New Roman" w:eastAsia="Times New Roman" w:hAnsi="Times New Roman" w:cs="Times New Roman"/>
          <w:sz w:val="24"/>
          <w:szCs w:val="24"/>
          <w:lang w:eastAsia="pl-PL"/>
        </w:rPr>
        <w:t xml:space="preserve">jest na II połowę roku, jeżeli </w:t>
      </w:r>
      <w:r w:rsidR="00DB657F" w:rsidRPr="00DB657F">
        <w:rPr>
          <w:rFonts w:ascii="Times New Roman" w:eastAsia="Times New Roman" w:hAnsi="Times New Roman" w:cs="Times New Roman"/>
          <w:sz w:val="24"/>
          <w:szCs w:val="24"/>
          <w:lang w:eastAsia="pl-PL"/>
        </w:rPr>
        <w:t>pozwoli na</w:t>
      </w:r>
      <w:r w:rsidR="00205356">
        <w:rPr>
          <w:rFonts w:ascii="Times New Roman" w:eastAsia="Times New Roman" w:hAnsi="Times New Roman" w:cs="Times New Roman"/>
          <w:sz w:val="24"/>
          <w:szCs w:val="24"/>
          <w:lang w:eastAsia="pl-PL"/>
        </w:rPr>
        <w:t xml:space="preserve"> to </w:t>
      </w:r>
      <w:proofErr w:type="spellStart"/>
      <w:r w:rsidR="00205356">
        <w:rPr>
          <w:rFonts w:ascii="Times New Roman" w:eastAsia="Times New Roman" w:hAnsi="Times New Roman" w:cs="Times New Roman"/>
          <w:sz w:val="24"/>
          <w:szCs w:val="24"/>
          <w:lang w:eastAsia="pl-PL"/>
        </w:rPr>
        <w:t>sytuacjaepidemiologicznaw</w:t>
      </w:r>
      <w:proofErr w:type="spellEnd"/>
      <w:r w:rsidR="00205356">
        <w:rPr>
          <w:rFonts w:ascii="Times New Roman" w:eastAsia="Times New Roman" w:hAnsi="Times New Roman" w:cs="Times New Roman"/>
          <w:sz w:val="24"/>
          <w:szCs w:val="24"/>
          <w:lang w:eastAsia="pl-PL"/>
        </w:rPr>
        <w:t xml:space="preserve"> kraju.</w:t>
      </w:r>
    </w:p>
    <w:p w:rsidR="00F37FCB" w:rsidRDefault="00F37FCB" w:rsidP="00205356">
      <w:pPr>
        <w:spacing w:line="22" w:lineRule="atLeast"/>
        <w:jc w:val="both"/>
        <w:rPr>
          <w:rFonts w:ascii="Times New Roman" w:eastAsia="MS Mincho" w:hAnsi="Times New Roman" w:cs="Times New Roman"/>
          <w:b/>
          <w:bCs/>
          <w:sz w:val="24"/>
          <w:szCs w:val="24"/>
        </w:rPr>
      </w:pPr>
    </w:p>
    <w:p w:rsidR="00C8719F" w:rsidRPr="00C92F6D" w:rsidRDefault="00C8719F" w:rsidP="00F37FCB">
      <w:pPr>
        <w:spacing w:line="22" w:lineRule="atLeast"/>
        <w:jc w:val="center"/>
        <w:rPr>
          <w:rFonts w:ascii="Times New Roman" w:eastAsia="MS Mincho" w:hAnsi="Times New Roman" w:cs="Times New Roman"/>
          <w:b/>
          <w:bCs/>
          <w:sz w:val="24"/>
          <w:szCs w:val="24"/>
        </w:rPr>
      </w:pPr>
      <w:r w:rsidRPr="00C92F6D">
        <w:rPr>
          <w:rFonts w:ascii="Times New Roman" w:eastAsia="MS Mincho" w:hAnsi="Times New Roman" w:cs="Times New Roman"/>
          <w:b/>
          <w:bCs/>
          <w:sz w:val="24"/>
          <w:szCs w:val="24"/>
        </w:rPr>
        <w:t>Wydatki realizowane przez GOSIR Osielsko</w:t>
      </w:r>
    </w:p>
    <w:p w:rsidR="001C15B0" w:rsidRPr="001C15B0" w:rsidRDefault="001C15B0" w:rsidP="00A201E1">
      <w:pPr>
        <w:tabs>
          <w:tab w:val="left" w:pos="0"/>
        </w:tabs>
        <w:spacing w:after="0" w:line="22" w:lineRule="atLeast"/>
        <w:jc w:val="both"/>
        <w:rPr>
          <w:rFonts w:ascii="Times New Roman" w:eastAsia="Times New Roman" w:hAnsi="Times New Roman" w:cs="Times New Roman"/>
          <w:sz w:val="24"/>
          <w:szCs w:val="24"/>
          <w:u w:val="single"/>
        </w:rPr>
      </w:pPr>
      <w:r w:rsidRPr="001C15B0">
        <w:rPr>
          <w:rFonts w:ascii="Times New Roman" w:eastAsia="Times New Roman" w:hAnsi="Times New Roman" w:cs="Times New Roman"/>
          <w:sz w:val="24"/>
          <w:szCs w:val="24"/>
          <w:u w:val="single"/>
        </w:rPr>
        <w:t>Rozdział 85149 – Programy polityki zdrowotnej</w:t>
      </w:r>
    </w:p>
    <w:p w:rsidR="001C15B0" w:rsidRPr="001C15B0" w:rsidRDefault="001C15B0" w:rsidP="00A201E1">
      <w:pPr>
        <w:tabs>
          <w:tab w:val="left" w:pos="0"/>
        </w:tabs>
        <w:spacing w:after="0" w:line="22" w:lineRule="atLeast"/>
        <w:jc w:val="both"/>
        <w:rPr>
          <w:rFonts w:ascii="Times New Roman" w:eastAsia="Times New Roman" w:hAnsi="Times New Roman" w:cs="Times New Roman"/>
          <w:sz w:val="24"/>
          <w:szCs w:val="24"/>
        </w:rPr>
      </w:pPr>
      <w:r w:rsidRPr="001C15B0">
        <w:rPr>
          <w:rFonts w:ascii="Times New Roman" w:eastAsia="Times New Roman" w:hAnsi="Times New Roman" w:cs="Times New Roman"/>
          <w:sz w:val="24"/>
          <w:szCs w:val="24"/>
        </w:rPr>
        <w:t xml:space="preserve">Planowane wydatki  4.000,00 zł.  Wykonanie  - 0,00 zł. </w:t>
      </w:r>
    </w:p>
    <w:p w:rsidR="001C15B0" w:rsidRPr="005C226E" w:rsidRDefault="001C15B0" w:rsidP="00A201E1">
      <w:pPr>
        <w:suppressAutoHyphens/>
        <w:spacing w:after="0" w:line="22" w:lineRule="atLeast"/>
        <w:jc w:val="both"/>
        <w:rPr>
          <w:rFonts w:ascii="Times New Roman" w:eastAsia="MS Mincho" w:hAnsi="Times New Roman" w:cs="Times New Roman"/>
          <w:sz w:val="24"/>
          <w:szCs w:val="20"/>
          <w:lang w:eastAsia="zh-CN"/>
        </w:rPr>
      </w:pPr>
      <w:r w:rsidRPr="005C226E">
        <w:rPr>
          <w:rFonts w:ascii="Times New Roman" w:eastAsia="MS Mincho" w:hAnsi="Times New Roman" w:cs="Times New Roman"/>
          <w:sz w:val="24"/>
          <w:szCs w:val="20"/>
          <w:lang w:eastAsia="zh-CN"/>
        </w:rPr>
        <w:t>Zaplanowano środki na realizację programów zdrowotnych, w tym programu</w:t>
      </w:r>
      <w:r w:rsidR="0025556C">
        <w:rPr>
          <w:rFonts w:ascii="Times New Roman" w:eastAsia="MS Mincho" w:hAnsi="Times New Roman" w:cs="Times New Roman"/>
          <w:sz w:val="24"/>
          <w:szCs w:val="20"/>
          <w:lang w:eastAsia="zh-CN"/>
        </w:rPr>
        <w:t xml:space="preserve"> pod nazwą</w:t>
      </w:r>
      <w:r w:rsidRPr="005C226E">
        <w:rPr>
          <w:rFonts w:ascii="Times New Roman" w:eastAsia="MS Mincho" w:hAnsi="Times New Roman" w:cs="Times New Roman"/>
          <w:sz w:val="24"/>
          <w:szCs w:val="20"/>
          <w:lang w:eastAsia="zh-CN"/>
        </w:rPr>
        <w:t xml:space="preserve">: „Zapobieganie upadkom seniorów” realizowanego przy współudziale województwa kujawsko – pomorskiego. </w:t>
      </w:r>
      <w:r>
        <w:rPr>
          <w:rFonts w:ascii="Times New Roman" w:eastAsia="MS Mincho" w:hAnsi="Times New Roman" w:cs="Times New Roman"/>
          <w:sz w:val="24"/>
          <w:szCs w:val="20"/>
          <w:lang w:eastAsia="zh-CN"/>
        </w:rPr>
        <w:t xml:space="preserve"> Zadanie realizuje GOSIR, przewidywane wykon</w:t>
      </w:r>
      <w:r w:rsidR="0025556C">
        <w:rPr>
          <w:rFonts w:ascii="Times New Roman" w:eastAsia="MS Mincho" w:hAnsi="Times New Roman" w:cs="Times New Roman"/>
          <w:sz w:val="24"/>
          <w:szCs w:val="20"/>
          <w:lang w:eastAsia="zh-CN"/>
        </w:rPr>
        <w:t>anie zadania w II półroczu br.</w:t>
      </w:r>
    </w:p>
    <w:p w:rsidR="001C15B0" w:rsidRPr="005F51A8" w:rsidRDefault="001C15B0" w:rsidP="001C15B0">
      <w:pPr>
        <w:suppressAutoHyphens/>
        <w:spacing w:after="0" w:line="240" w:lineRule="auto"/>
        <w:jc w:val="both"/>
        <w:rPr>
          <w:rFonts w:ascii="Times New Roman" w:eastAsia="Times New Roman" w:hAnsi="Times New Roman" w:cs="Times New Roman"/>
          <w:color w:val="1F497D" w:themeColor="text2"/>
          <w:sz w:val="24"/>
          <w:szCs w:val="24"/>
        </w:rPr>
      </w:pPr>
    </w:p>
    <w:p w:rsidR="00C8719F" w:rsidRPr="006E1918" w:rsidRDefault="00C8719F" w:rsidP="00C8719F">
      <w:pPr>
        <w:suppressAutoHyphens/>
        <w:spacing w:after="0" w:line="240" w:lineRule="auto"/>
        <w:jc w:val="both"/>
        <w:rPr>
          <w:rFonts w:ascii="Times New Roman" w:eastAsia="MS Mincho" w:hAnsi="Times New Roman" w:cs="Times New Roman"/>
          <w:sz w:val="24"/>
          <w:szCs w:val="20"/>
          <w:lang w:eastAsia="zh-CN"/>
        </w:rPr>
      </w:pPr>
      <w:r w:rsidRPr="006E1918">
        <w:rPr>
          <w:rFonts w:ascii="Times New Roman" w:eastAsia="MS Mincho" w:hAnsi="Times New Roman" w:cs="Times New Roman"/>
          <w:sz w:val="24"/>
          <w:szCs w:val="20"/>
          <w:lang w:eastAsia="zh-CN"/>
        </w:rPr>
        <w:t xml:space="preserve">Wydatki na wynagrodzenia i pochodne w dziale 851 Ochrona zdrowia wyniosły                      </w:t>
      </w:r>
      <w:r w:rsidR="00BC79D5" w:rsidRPr="006E1918">
        <w:rPr>
          <w:rFonts w:ascii="Times New Roman" w:eastAsia="MS Mincho" w:hAnsi="Times New Roman" w:cs="Times New Roman"/>
          <w:sz w:val="24"/>
          <w:szCs w:val="20"/>
          <w:lang w:eastAsia="zh-CN"/>
        </w:rPr>
        <w:t xml:space="preserve"> – </w:t>
      </w:r>
      <w:r w:rsidR="006E1918" w:rsidRPr="006E1918">
        <w:rPr>
          <w:rFonts w:ascii="Times New Roman" w:eastAsia="MS Mincho" w:hAnsi="Times New Roman" w:cs="Times New Roman"/>
          <w:sz w:val="24"/>
          <w:szCs w:val="20"/>
          <w:lang w:eastAsia="zh-CN"/>
        </w:rPr>
        <w:t>42.707,27</w:t>
      </w:r>
      <w:r w:rsidRPr="006E1918">
        <w:rPr>
          <w:rFonts w:ascii="Times New Roman" w:eastAsia="MS Mincho" w:hAnsi="Times New Roman" w:cs="Times New Roman"/>
          <w:sz w:val="24"/>
          <w:szCs w:val="20"/>
          <w:lang w:eastAsia="zh-CN"/>
        </w:rPr>
        <w:t xml:space="preserve"> zł.</w:t>
      </w:r>
    </w:p>
    <w:p w:rsidR="00BA625D" w:rsidRPr="005F51A8" w:rsidRDefault="00BA625D" w:rsidP="004D7E58">
      <w:pPr>
        <w:spacing w:after="0" w:line="240" w:lineRule="auto"/>
        <w:ind w:left="780"/>
        <w:jc w:val="center"/>
        <w:rPr>
          <w:rFonts w:ascii="Times New Roman" w:eastAsia="MS Mincho" w:hAnsi="Times New Roman" w:cs="Times New Roman"/>
          <w:b/>
          <w:bCs/>
          <w:color w:val="1F497D" w:themeColor="text2"/>
          <w:sz w:val="24"/>
        </w:rPr>
      </w:pPr>
    </w:p>
    <w:p w:rsidR="003238FF" w:rsidRPr="00EF6894" w:rsidRDefault="003238FF" w:rsidP="003238FF">
      <w:pPr>
        <w:suppressAutoHyphens/>
        <w:autoSpaceDE w:val="0"/>
        <w:spacing w:after="0" w:line="240" w:lineRule="auto"/>
        <w:jc w:val="center"/>
        <w:rPr>
          <w:rFonts w:ascii="Times New Roman" w:hAnsi="Times New Roman"/>
          <w:b/>
          <w:bCs/>
          <w:color w:val="000000"/>
          <w:sz w:val="24"/>
          <w:szCs w:val="24"/>
          <w:lang w:eastAsia="zh-CN"/>
        </w:rPr>
      </w:pPr>
      <w:r w:rsidRPr="00EF6894">
        <w:rPr>
          <w:rFonts w:ascii="Times New Roman" w:hAnsi="Times New Roman"/>
          <w:b/>
          <w:bCs/>
          <w:color w:val="000000"/>
          <w:sz w:val="24"/>
          <w:szCs w:val="24"/>
          <w:lang w:eastAsia="zh-CN"/>
        </w:rPr>
        <w:t xml:space="preserve">Dział 852 Pomoc społeczna </w:t>
      </w:r>
    </w:p>
    <w:p w:rsidR="003238FF" w:rsidRPr="007809C1" w:rsidRDefault="003238FF" w:rsidP="003238FF">
      <w:pPr>
        <w:spacing w:after="0" w:line="240" w:lineRule="auto"/>
        <w:jc w:val="both"/>
        <w:rPr>
          <w:rFonts w:ascii="Times New Roman" w:eastAsia="MS Mincho" w:hAnsi="Times New Roman"/>
          <w:b/>
          <w:bCs/>
          <w:color w:val="000000"/>
          <w:sz w:val="24"/>
          <w:szCs w:val="20"/>
        </w:rPr>
      </w:pPr>
      <w:r w:rsidRPr="00EF6894">
        <w:rPr>
          <w:rFonts w:ascii="Times New Roman" w:eastAsia="MS Mincho" w:hAnsi="Times New Roman"/>
          <w:color w:val="000000"/>
          <w:sz w:val="24"/>
          <w:szCs w:val="20"/>
        </w:rPr>
        <w:t xml:space="preserve">Plan  </w:t>
      </w:r>
      <w:r>
        <w:rPr>
          <w:rFonts w:ascii="Times New Roman" w:eastAsia="MS Mincho" w:hAnsi="Times New Roman"/>
          <w:color w:val="000000"/>
          <w:sz w:val="24"/>
          <w:szCs w:val="20"/>
        </w:rPr>
        <w:t xml:space="preserve">- 3.197.670,70 zł. </w:t>
      </w:r>
      <w:r w:rsidRPr="00EF6894">
        <w:rPr>
          <w:rFonts w:ascii="Times New Roman" w:eastAsia="MS Mincho" w:hAnsi="Times New Roman"/>
          <w:color w:val="000000"/>
          <w:sz w:val="24"/>
          <w:szCs w:val="20"/>
        </w:rPr>
        <w:t xml:space="preserve">Wykonanie </w:t>
      </w:r>
      <w:r>
        <w:rPr>
          <w:rFonts w:ascii="Times New Roman" w:eastAsia="MS Mincho" w:hAnsi="Times New Roman"/>
          <w:color w:val="000000"/>
          <w:sz w:val="24"/>
          <w:szCs w:val="20"/>
        </w:rPr>
        <w:t xml:space="preserve">– 1.511.937,04 </w:t>
      </w:r>
      <w:r w:rsidRPr="00EF6894">
        <w:rPr>
          <w:rFonts w:ascii="Times New Roman" w:eastAsia="MS Mincho" w:hAnsi="Times New Roman"/>
          <w:color w:val="000000"/>
          <w:sz w:val="24"/>
          <w:szCs w:val="20"/>
        </w:rPr>
        <w:t xml:space="preserve">zł. </w:t>
      </w:r>
      <w:r w:rsidR="00CB62A0">
        <w:rPr>
          <w:rFonts w:ascii="Times New Roman" w:eastAsia="MS Mincho" w:hAnsi="Times New Roman"/>
          <w:color w:val="000000"/>
          <w:sz w:val="24"/>
          <w:szCs w:val="20"/>
        </w:rPr>
        <w:t xml:space="preserve">Są to wydatki bieżące. </w:t>
      </w:r>
      <w:r w:rsidRPr="00EF6894">
        <w:rPr>
          <w:rFonts w:ascii="Times New Roman" w:eastAsia="MS Mincho" w:hAnsi="Times New Roman"/>
          <w:color w:val="000000"/>
          <w:sz w:val="24"/>
          <w:szCs w:val="20"/>
        </w:rPr>
        <w:t xml:space="preserve">Wydatki były wykonane w </w:t>
      </w:r>
      <w:r>
        <w:rPr>
          <w:rFonts w:ascii="Times New Roman" w:eastAsia="MS Mincho" w:hAnsi="Times New Roman"/>
          <w:color w:val="000000"/>
          <w:sz w:val="24"/>
          <w:szCs w:val="20"/>
        </w:rPr>
        <w:t xml:space="preserve">47,3 </w:t>
      </w:r>
      <w:r w:rsidRPr="00EF6894">
        <w:rPr>
          <w:rFonts w:ascii="Times New Roman" w:eastAsia="MS Mincho" w:hAnsi="Times New Roman"/>
          <w:color w:val="000000"/>
          <w:sz w:val="24"/>
          <w:szCs w:val="20"/>
        </w:rPr>
        <w:t xml:space="preserve">%  planu. Wydatki na pomoc społeczną stanowiły </w:t>
      </w:r>
      <w:r w:rsidRPr="009C6D20">
        <w:rPr>
          <w:rFonts w:ascii="Times New Roman" w:eastAsia="MS Mincho" w:hAnsi="Times New Roman"/>
          <w:b/>
          <w:bCs/>
          <w:color w:val="000000"/>
          <w:sz w:val="24"/>
          <w:szCs w:val="20"/>
        </w:rPr>
        <w:t>3,2</w:t>
      </w:r>
      <w:r w:rsidRPr="007809C1">
        <w:rPr>
          <w:rFonts w:ascii="Times New Roman" w:eastAsia="MS Mincho" w:hAnsi="Times New Roman"/>
          <w:b/>
          <w:bCs/>
          <w:color w:val="000000"/>
          <w:sz w:val="24"/>
          <w:szCs w:val="20"/>
        </w:rPr>
        <w:t>% wydatków budżetu ogółem.</w:t>
      </w:r>
    </w:p>
    <w:p w:rsidR="003238FF" w:rsidRPr="00EF6894" w:rsidRDefault="003238FF" w:rsidP="003238FF">
      <w:pPr>
        <w:spacing w:after="0" w:line="240" w:lineRule="auto"/>
        <w:jc w:val="both"/>
        <w:rPr>
          <w:rFonts w:ascii="Times New Roman" w:eastAsia="MS Mincho" w:hAnsi="Times New Roman"/>
          <w:color w:val="000000"/>
          <w:sz w:val="24"/>
          <w:szCs w:val="20"/>
        </w:rPr>
      </w:pPr>
      <w:r w:rsidRPr="00EF6894">
        <w:rPr>
          <w:rFonts w:ascii="Times New Roman" w:eastAsia="MS Mincho" w:hAnsi="Times New Roman"/>
          <w:color w:val="000000"/>
          <w:sz w:val="24"/>
          <w:szCs w:val="20"/>
        </w:rPr>
        <w:t>Wydatki ujęto w planie finansowym GOPS- u i Urzędu Gminy Osielsko, z tego:</w:t>
      </w:r>
    </w:p>
    <w:p w:rsidR="003238FF" w:rsidRPr="00EF6894" w:rsidRDefault="003238FF" w:rsidP="00886B71">
      <w:pPr>
        <w:numPr>
          <w:ilvl w:val="0"/>
          <w:numId w:val="51"/>
        </w:numPr>
        <w:spacing w:after="0" w:line="240" w:lineRule="auto"/>
        <w:jc w:val="both"/>
        <w:rPr>
          <w:rFonts w:ascii="Times New Roman" w:eastAsia="MS Mincho" w:hAnsi="Times New Roman"/>
          <w:color w:val="000000"/>
          <w:sz w:val="24"/>
          <w:szCs w:val="24"/>
        </w:rPr>
      </w:pPr>
      <w:r w:rsidRPr="00EF6894">
        <w:rPr>
          <w:rFonts w:ascii="Times New Roman" w:eastAsia="MS Mincho" w:hAnsi="Times New Roman"/>
          <w:color w:val="000000"/>
          <w:sz w:val="24"/>
          <w:szCs w:val="24"/>
        </w:rPr>
        <w:t>GOPS, p</w:t>
      </w:r>
      <w:r w:rsidRPr="00EF6894">
        <w:rPr>
          <w:rFonts w:ascii="Times New Roman" w:eastAsia="Times New Roman" w:hAnsi="Times New Roman"/>
          <w:color w:val="000000"/>
          <w:sz w:val="24"/>
          <w:szCs w:val="24"/>
        </w:rPr>
        <w:t xml:space="preserve">lan  - </w:t>
      </w:r>
      <w:r>
        <w:rPr>
          <w:rFonts w:ascii="Times New Roman" w:eastAsia="Times New Roman" w:hAnsi="Times New Roman"/>
          <w:color w:val="000000"/>
          <w:sz w:val="24"/>
          <w:szCs w:val="24"/>
        </w:rPr>
        <w:t>3.134.400,70</w:t>
      </w:r>
      <w:r w:rsidRPr="00EF6894">
        <w:rPr>
          <w:rFonts w:ascii="Times New Roman" w:eastAsia="Times New Roman" w:hAnsi="Times New Roman"/>
          <w:color w:val="000000"/>
          <w:sz w:val="24"/>
          <w:szCs w:val="24"/>
        </w:rPr>
        <w:t xml:space="preserve"> zł, wykonanie – </w:t>
      </w:r>
      <w:r>
        <w:rPr>
          <w:rFonts w:ascii="Times New Roman" w:eastAsia="Times New Roman" w:hAnsi="Times New Roman"/>
          <w:color w:val="000000"/>
          <w:sz w:val="24"/>
          <w:szCs w:val="24"/>
        </w:rPr>
        <w:t>1.480.616,70</w:t>
      </w:r>
      <w:r w:rsidRPr="00EF6894">
        <w:rPr>
          <w:rFonts w:ascii="Times New Roman" w:eastAsia="Times New Roman" w:hAnsi="Times New Roman"/>
          <w:color w:val="000000"/>
          <w:sz w:val="24"/>
          <w:szCs w:val="24"/>
        </w:rPr>
        <w:t xml:space="preserve"> zł, co stanowi 4</w:t>
      </w:r>
      <w:r>
        <w:rPr>
          <w:rFonts w:ascii="Times New Roman" w:eastAsia="Times New Roman" w:hAnsi="Times New Roman"/>
          <w:color w:val="000000"/>
          <w:sz w:val="24"/>
          <w:szCs w:val="24"/>
        </w:rPr>
        <w:t>7,2</w:t>
      </w:r>
      <w:r w:rsidR="00CB62A0">
        <w:rPr>
          <w:rFonts w:ascii="Times New Roman" w:eastAsia="Times New Roman" w:hAnsi="Times New Roman"/>
          <w:color w:val="000000"/>
          <w:sz w:val="24"/>
          <w:szCs w:val="24"/>
        </w:rPr>
        <w:t xml:space="preserve">% planu. </w:t>
      </w:r>
    </w:p>
    <w:p w:rsidR="003238FF" w:rsidRPr="00EF6894" w:rsidRDefault="003238FF" w:rsidP="00886B71">
      <w:pPr>
        <w:numPr>
          <w:ilvl w:val="0"/>
          <w:numId w:val="51"/>
        </w:numPr>
        <w:spacing w:after="0" w:line="240" w:lineRule="auto"/>
        <w:jc w:val="both"/>
        <w:rPr>
          <w:rFonts w:ascii="Times New Roman" w:eastAsia="MS Mincho" w:hAnsi="Times New Roman"/>
          <w:color w:val="000000"/>
          <w:sz w:val="24"/>
          <w:szCs w:val="24"/>
        </w:rPr>
      </w:pPr>
      <w:r w:rsidRPr="00EF6894">
        <w:rPr>
          <w:rFonts w:ascii="Times New Roman" w:eastAsia="MS Mincho" w:hAnsi="Times New Roman"/>
          <w:color w:val="000000"/>
          <w:sz w:val="24"/>
          <w:szCs w:val="20"/>
        </w:rPr>
        <w:t xml:space="preserve">Urząd Gminy, plan  - </w:t>
      </w:r>
      <w:r>
        <w:rPr>
          <w:rFonts w:ascii="Times New Roman" w:eastAsia="MS Mincho" w:hAnsi="Times New Roman"/>
          <w:color w:val="000000"/>
          <w:sz w:val="24"/>
          <w:szCs w:val="20"/>
        </w:rPr>
        <w:t>63.270,00</w:t>
      </w:r>
      <w:r w:rsidRPr="00EF6894">
        <w:rPr>
          <w:rFonts w:ascii="Times New Roman" w:eastAsia="MS Mincho" w:hAnsi="Times New Roman"/>
          <w:color w:val="000000"/>
          <w:sz w:val="24"/>
          <w:szCs w:val="20"/>
        </w:rPr>
        <w:t xml:space="preserve"> zł, wykonanie – </w:t>
      </w:r>
      <w:r>
        <w:rPr>
          <w:rFonts w:ascii="Times New Roman" w:eastAsia="MS Mincho" w:hAnsi="Times New Roman"/>
          <w:color w:val="000000"/>
          <w:sz w:val="24"/>
          <w:szCs w:val="20"/>
        </w:rPr>
        <w:t>31.320,34</w:t>
      </w:r>
      <w:r w:rsidRPr="00EF6894">
        <w:rPr>
          <w:rFonts w:ascii="Times New Roman" w:eastAsia="MS Mincho" w:hAnsi="Times New Roman"/>
          <w:color w:val="000000"/>
          <w:sz w:val="24"/>
          <w:szCs w:val="20"/>
        </w:rPr>
        <w:t xml:space="preserve"> zł</w:t>
      </w:r>
      <w:r w:rsidR="00DC76B4">
        <w:rPr>
          <w:rFonts w:ascii="Times New Roman" w:eastAsia="MS Mincho" w:hAnsi="Times New Roman"/>
          <w:color w:val="000000"/>
          <w:sz w:val="24"/>
          <w:szCs w:val="20"/>
        </w:rPr>
        <w:t>,</w:t>
      </w:r>
      <w:r w:rsidRPr="00EF6894">
        <w:rPr>
          <w:rFonts w:ascii="Times New Roman" w:eastAsia="MS Mincho" w:hAnsi="Times New Roman"/>
          <w:color w:val="000000"/>
          <w:sz w:val="24"/>
          <w:szCs w:val="20"/>
        </w:rPr>
        <w:t xml:space="preserve"> co stanowi </w:t>
      </w:r>
      <w:r>
        <w:rPr>
          <w:rFonts w:ascii="Times New Roman" w:eastAsia="MS Mincho" w:hAnsi="Times New Roman"/>
          <w:color w:val="000000"/>
          <w:sz w:val="24"/>
          <w:szCs w:val="20"/>
        </w:rPr>
        <w:t>49,5</w:t>
      </w:r>
      <w:r w:rsidR="00CB62A0">
        <w:rPr>
          <w:rFonts w:ascii="Times New Roman" w:eastAsia="MS Mincho" w:hAnsi="Times New Roman"/>
          <w:color w:val="000000"/>
          <w:sz w:val="24"/>
          <w:szCs w:val="20"/>
        </w:rPr>
        <w:t xml:space="preserve">% planu. </w:t>
      </w:r>
    </w:p>
    <w:p w:rsidR="003238FF" w:rsidRPr="00EF6894" w:rsidRDefault="003238FF" w:rsidP="00FC106C">
      <w:pPr>
        <w:spacing w:after="0" w:line="240" w:lineRule="auto"/>
        <w:jc w:val="center"/>
        <w:rPr>
          <w:rFonts w:ascii="Times New Roman" w:eastAsia="MS Mincho" w:hAnsi="Times New Roman"/>
          <w:b/>
          <w:bCs/>
          <w:sz w:val="24"/>
          <w:szCs w:val="24"/>
        </w:rPr>
      </w:pPr>
      <w:r w:rsidRPr="00EF6894">
        <w:rPr>
          <w:rFonts w:ascii="Times New Roman" w:eastAsia="MS Mincho" w:hAnsi="Times New Roman"/>
          <w:b/>
          <w:bCs/>
          <w:sz w:val="24"/>
          <w:szCs w:val="24"/>
        </w:rPr>
        <w:t>Wydatki realizowane przez Urząd Gminy</w:t>
      </w:r>
    </w:p>
    <w:p w:rsidR="003238FF" w:rsidRPr="00EF6894" w:rsidRDefault="003238FF" w:rsidP="003238FF">
      <w:pPr>
        <w:suppressAutoHyphens/>
        <w:autoSpaceDE w:val="0"/>
        <w:spacing w:after="0" w:line="240" w:lineRule="auto"/>
        <w:jc w:val="both"/>
        <w:rPr>
          <w:rFonts w:ascii="Times New Roman" w:hAnsi="Times New Roman"/>
          <w:sz w:val="24"/>
          <w:szCs w:val="24"/>
          <w:u w:val="single"/>
          <w:lang w:eastAsia="zh-CN"/>
        </w:rPr>
      </w:pPr>
      <w:r w:rsidRPr="00EF6894">
        <w:rPr>
          <w:rFonts w:ascii="Times New Roman" w:hAnsi="Times New Roman"/>
          <w:sz w:val="24"/>
          <w:szCs w:val="24"/>
          <w:u w:val="single"/>
          <w:lang w:eastAsia="zh-CN"/>
        </w:rPr>
        <w:t xml:space="preserve">Rozdział 85203 – Ośrodki wsparcia </w:t>
      </w:r>
    </w:p>
    <w:p w:rsidR="003238FF" w:rsidRPr="00EF6894" w:rsidRDefault="003238FF" w:rsidP="003238FF">
      <w:pPr>
        <w:autoSpaceDE w:val="0"/>
        <w:autoSpaceDN w:val="0"/>
        <w:adjustRightInd w:val="0"/>
        <w:spacing w:after="0" w:line="240" w:lineRule="auto"/>
        <w:jc w:val="both"/>
        <w:rPr>
          <w:rFonts w:ascii="Times New Roman" w:hAnsi="Times New Roman"/>
          <w:sz w:val="24"/>
          <w:szCs w:val="24"/>
        </w:rPr>
      </w:pPr>
      <w:r w:rsidRPr="00EF6894">
        <w:rPr>
          <w:rFonts w:ascii="Times New Roman" w:hAnsi="Times New Roman"/>
          <w:sz w:val="24"/>
          <w:szCs w:val="24"/>
        </w:rPr>
        <w:t>Plan wydatków  –</w:t>
      </w:r>
      <w:r>
        <w:rPr>
          <w:rFonts w:ascii="Times New Roman" w:hAnsi="Times New Roman"/>
          <w:sz w:val="24"/>
          <w:szCs w:val="24"/>
        </w:rPr>
        <w:t xml:space="preserve"> 55.000,00</w:t>
      </w:r>
      <w:r w:rsidRPr="00EF6894">
        <w:rPr>
          <w:rFonts w:ascii="Times New Roman" w:hAnsi="Times New Roman"/>
          <w:sz w:val="24"/>
          <w:szCs w:val="24"/>
        </w:rPr>
        <w:t xml:space="preserve"> zł, wykonanie – </w:t>
      </w:r>
      <w:r>
        <w:rPr>
          <w:rFonts w:ascii="Times New Roman" w:hAnsi="Times New Roman"/>
          <w:sz w:val="24"/>
          <w:szCs w:val="24"/>
        </w:rPr>
        <w:t>29.745,36</w:t>
      </w:r>
      <w:r w:rsidRPr="00EF6894">
        <w:rPr>
          <w:rFonts w:ascii="Times New Roman" w:hAnsi="Times New Roman"/>
          <w:sz w:val="24"/>
          <w:szCs w:val="24"/>
        </w:rPr>
        <w:t xml:space="preserve"> zł, tj. </w:t>
      </w:r>
      <w:r>
        <w:rPr>
          <w:rFonts w:ascii="Times New Roman" w:hAnsi="Times New Roman"/>
          <w:sz w:val="24"/>
          <w:szCs w:val="24"/>
        </w:rPr>
        <w:t>54,1</w:t>
      </w:r>
      <w:r w:rsidRPr="00EF6894">
        <w:rPr>
          <w:rFonts w:ascii="Times New Roman" w:hAnsi="Times New Roman"/>
          <w:sz w:val="24"/>
          <w:szCs w:val="24"/>
        </w:rPr>
        <w:t xml:space="preserve"> %  planu. Przekazywana </w:t>
      </w:r>
      <w:r w:rsidR="00CB62A0">
        <w:rPr>
          <w:rFonts w:ascii="Times New Roman" w:hAnsi="Times New Roman"/>
          <w:sz w:val="24"/>
          <w:szCs w:val="24"/>
        </w:rPr>
        <w:t xml:space="preserve">jest </w:t>
      </w:r>
      <w:r w:rsidRPr="00EF6894">
        <w:rPr>
          <w:rFonts w:ascii="Times New Roman" w:hAnsi="Times New Roman"/>
          <w:sz w:val="24"/>
          <w:szCs w:val="24"/>
        </w:rPr>
        <w:t xml:space="preserve">dotacja do miasta Bydgoszczy z tytułu pobytu w Ośrodku Wsparcia dla Dzieci </w:t>
      </w:r>
      <w:r w:rsidRPr="00EF6894">
        <w:rPr>
          <w:rFonts w:ascii="Times New Roman" w:hAnsi="Times New Roman"/>
          <w:sz w:val="24"/>
          <w:szCs w:val="24"/>
        </w:rPr>
        <w:br/>
        <w:t>i Młodzieży Niepełnosprawnych w Bydgoszczy dzieci z terenu gminy Osielsko.</w:t>
      </w:r>
    </w:p>
    <w:p w:rsidR="003238FF" w:rsidRPr="00EF6894" w:rsidRDefault="003238FF" w:rsidP="003238FF">
      <w:pPr>
        <w:suppressAutoHyphens/>
        <w:spacing w:after="0" w:line="240" w:lineRule="auto"/>
        <w:jc w:val="both"/>
        <w:rPr>
          <w:rFonts w:ascii="Times New Roman" w:eastAsia="MS Mincho" w:hAnsi="Times New Roman"/>
          <w:color w:val="0070C0"/>
          <w:sz w:val="24"/>
          <w:szCs w:val="20"/>
          <w:u w:val="single"/>
          <w:lang w:eastAsia="zh-CN"/>
        </w:rPr>
      </w:pPr>
    </w:p>
    <w:p w:rsidR="003238FF" w:rsidRPr="00EF6894" w:rsidRDefault="003238FF" w:rsidP="003238FF">
      <w:pPr>
        <w:suppressAutoHyphens/>
        <w:autoSpaceDE w:val="0"/>
        <w:spacing w:after="0" w:line="240" w:lineRule="auto"/>
        <w:jc w:val="both"/>
        <w:rPr>
          <w:rFonts w:ascii="Times New Roman" w:hAnsi="Times New Roman"/>
          <w:sz w:val="24"/>
          <w:szCs w:val="24"/>
          <w:u w:val="single"/>
          <w:lang w:eastAsia="zh-CN"/>
        </w:rPr>
      </w:pPr>
      <w:r w:rsidRPr="00EF6894">
        <w:rPr>
          <w:rFonts w:ascii="Times New Roman" w:hAnsi="Times New Roman"/>
          <w:sz w:val="24"/>
          <w:szCs w:val="24"/>
          <w:u w:val="single"/>
          <w:lang w:eastAsia="zh-CN"/>
        </w:rPr>
        <w:t>Rozdział 8521</w:t>
      </w:r>
      <w:r>
        <w:rPr>
          <w:rFonts w:ascii="Times New Roman" w:hAnsi="Times New Roman"/>
          <w:sz w:val="24"/>
          <w:szCs w:val="24"/>
          <w:u w:val="single"/>
          <w:lang w:eastAsia="zh-CN"/>
        </w:rPr>
        <w:t>3</w:t>
      </w:r>
      <w:r w:rsidRPr="00EF6894">
        <w:rPr>
          <w:rFonts w:ascii="Times New Roman" w:hAnsi="Times New Roman"/>
          <w:sz w:val="24"/>
          <w:szCs w:val="24"/>
          <w:u w:val="single"/>
          <w:lang w:eastAsia="zh-CN"/>
        </w:rPr>
        <w:t xml:space="preserve"> –</w:t>
      </w:r>
      <w:r>
        <w:rPr>
          <w:rFonts w:ascii="Times New Roman" w:hAnsi="Times New Roman"/>
          <w:sz w:val="24"/>
          <w:szCs w:val="24"/>
          <w:u w:val="single"/>
          <w:lang w:eastAsia="zh-CN"/>
        </w:rPr>
        <w:t xml:space="preserve"> Składki na ubezpieczenie zdrowotne opłacane za osoby pobierające niektóre świadczenia z pomocy społecznej oraz za osoby uczestniczące w zajęciach </w:t>
      </w:r>
      <w:r w:rsidR="00772A1B">
        <w:rPr>
          <w:rFonts w:ascii="Times New Roman" w:hAnsi="Times New Roman"/>
          <w:sz w:val="24"/>
          <w:szCs w:val="24"/>
          <w:u w:val="single"/>
          <w:lang w:eastAsia="zh-CN"/>
        </w:rPr>
        <w:br/>
      </w:r>
      <w:r>
        <w:rPr>
          <w:rFonts w:ascii="Times New Roman" w:hAnsi="Times New Roman"/>
          <w:sz w:val="24"/>
          <w:szCs w:val="24"/>
          <w:u w:val="single"/>
          <w:lang w:eastAsia="zh-CN"/>
        </w:rPr>
        <w:t>w</w:t>
      </w:r>
      <w:r w:rsidR="00475DAE">
        <w:rPr>
          <w:rFonts w:ascii="Times New Roman" w:hAnsi="Times New Roman"/>
          <w:sz w:val="24"/>
          <w:szCs w:val="24"/>
          <w:u w:val="single"/>
          <w:lang w:eastAsia="zh-CN"/>
        </w:rPr>
        <w:t xml:space="preserve"> centrum integracji społecznej</w:t>
      </w:r>
    </w:p>
    <w:p w:rsidR="003238FF" w:rsidRDefault="003238FF" w:rsidP="003238FF">
      <w:pPr>
        <w:suppressAutoHyphens/>
        <w:autoSpaceDE w:val="0"/>
        <w:spacing w:after="0" w:line="240" w:lineRule="auto"/>
        <w:jc w:val="both"/>
        <w:rPr>
          <w:rFonts w:ascii="Times New Roman" w:hAnsi="Times New Roman"/>
          <w:bCs/>
          <w:sz w:val="24"/>
          <w:szCs w:val="24"/>
          <w:lang w:eastAsia="zh-CN"/>
        </w:rPr>
      </w:pPr>
      <w:r w:rsidRPr="00EF6894">
        <w:rPr>
          <w:rFonts w:ascii="Times New Roman" w:hAnsi="Times New Roman"/>
          <w:sz w:val="24"/>
          <w:szCs w:val="24"/>
          <w:lang w:eastAsia="zh-CN"/>
        </w:rPr>
        <w:t>Planowane wydatki –</w:t>
      </w:r>
      <w:r>
        <w:rPr>
          <w:rFonts w:ascii="Times New Roman" w:hAnsi="Times New Roman"/>
          <w:bCs/>
          <w:sz w:val="24"/>
          <w:szCs w:val="24"/>
          <w:lang w:eastAsia="zh-CN"/>
        </w:rPr>
        <w:t>3.270,00</w:t>
      </w:r>
      <w:r w:rsidRPr="00EF6894">
        <w:rPr>
          <w:rFonts w:ascii="Times New Roman" w:hAnsi="Times New Roman"/>
          <w:sz w:val="24"/>
          <w:szCs w:val="24"/>
          <w:lang w:eastAsia="zh-CN"/>
        </w:rPr>
        <w:t xml:space="preserve">zł. Wykonanie – 0,00 </w:t>
      </w:r>
      <w:r w:rsidRPr="00EF6894">
        <w:rPr>
          <w:rFonts w:ascii="Times New Roman" w:hAnsi="Times New Roman"/>
          <w:bCs/>
          <w:sz w:val="24"/>
          <w:szCs w:val="24"/>
          <w:lang w:eastAsia="zh-CN"/>
        </w:rPr>
        <w:t>zł.</w:t>
      </w:r>
    </w:p>
    <w:p w:rsidR="003238FF" w:rsidRPr="00042CC6" w:rsidRDefault="003238FF" w:rsidP="003238FF">
      <w:pPr>
        <w:spacing w:after="0" w:line="240" w:lineRule="auto"/>
        <w:jc w:val="both"/>
        <w:rPr>
          <w:rFonts w:ascii="Times New Roman" w:hAnsi="Times New Roman"/>
          <w:sz w:val="24"/>
          <w:szCs w:val="24"/>
        </w:rPr>
      </w:pPr>
      <w:r w:rsidRPr="00042CC6">
        <w:rPr>
          <w:rFonts w:ascii="Times New Roman" w:hAnsi="Times New Roman"/>
          <w:sz w:val="24"/>
          <w:szCs w:val="24"/>
        </w:rPr>
        <w:lastRenderedPageBreak/>
        <w:t xml:space="preserve">W rozdziale zaplanowano </w:t>
      </w:r>
      <w:r w:rsidR="00772A1B">
        <w:rPr>
          <w:rFonts w:ascii="Times New Roman" w:hAnsi="Times New Roman"/>
          <w:sz w:val="24"/>
          <w:szCs w:val="24"/>
        </w:rPr>
        <w:t xml:space="preserve">wydatki na </w:t>
      </w:r>
      <w:r w:rsidRPr="00042CC6">
        <w:rPr>
          <w:rFonts w:ascii="Times New Roman" w:hAnsi="Times New Roman"/>
          <w:sz w:val="24"/>
          <w:szCs w:val="24"/>
        </w:rPr>
        <w:t>zwrot składek zdrowotnych od zasiłków stałych wynikający z korekt deklaracji rozliczeniowych za lata ubiegłe</w:t>
      </w:r>
      <w:r w:rsidR="00772A1B">
        <w:rPr>
          <w:rFonts w:ascii="Times New Roman" w:hAnsi="Times New Roman"/>
          <w:sz w:val="24"/>
          <w:szCs w:val="24"/>
        </w:rPr>
        <w:t xml:space="preserve">. Realizacja planowana </w:t>
      </w:r>
      <w:r w:rsidRPr="00042CC6">
        <w:rPr>
          <w:rFonts w:ascii="Times New Roman" w:hAnsi="Times New Roman"/>
          <w:sz w:val="24"/>
          <w:szCs w:val="24"/>
        </w:rPr>
        <w:t>w II połowie 2021 roku.</w:t>
      </w:r>
    </w:p>
    <w:p w:rsidR="003238FF" w:rsidRDefault="003238FF" w:rsidP="003238FF">
      <w:pPr>
        <w:suppressAutoHyphens/>
        <w:autoSpaceDE w:val="0"/>
        <w:spacing w:after="0" w:line="240" w:lineRule="auto"/>
        <w:jc w:val="both"/>
        <w:rPr>
          <w:rFonts w:ascii="Times New Roman" w:hAnsi="Times New Roman"/>
          <w:sz w:val="24"/>
          <w:szCs w:val="24"/>
          <w:u w:val="single"/>
          <w:lang w:eastAsia="zh-CN"/>
        </w:rPr>
      </w:pPr>
    </w:p>
    <w:p w:rsidR="003238FF" w:rsidRPr="00EF6894" w:rsidRDefault="003238FF" w:rsidP="003238FF">
      <w:pPr>
        <w:suppressAutoHyphens/>
        <w:autoSpaceDE w:val="0"/>
        <w:spacing w:after="0" w:line="240" w:lineRule="auto"/>
        <w:jc w:val="both"/>
        <w:rPr>
          <w:rFonts w:ascii="Times New Roman" w:hAnsi="Times New Roman"/>
          <w:sz w:val="24"/>
          <w:szCs w:val="24"/>
          <w:u w:val="single"/>
          <w:lang w:eastAsia="zh-CN"/>
        </w:rPr>
      </w:pPr>
      <w:r w:rsidRPr="00EF6894">
        <w:rPr>
          <w:rFonts w:ascii="Times New Roman" w:hAnsi="Times New Roman"/>
          <w:sz w:val="24"/>
          <w:szCs w:val="24"/>
          <w:u w:val="single"/>
          <w:lang w:eastAsia="zh-CN"/>
        </w:rPr>
        <w:t xml:space="preserve">Rozdział 85214 –Zasiłki okresowe, celowe i pomoc w naturze oraz składki na ubezpieczenie emerytalne i rentowe </w:t>
      </w:r>
    </w:p>
    <w:p w:rsidR="003238FF" w:rsidRPr="00EF6894" w:rsidRDefault="003238FF" w:rsidP="003238FF">
      <w:pPr>
        <w:suppressAutoHyphens/>
        <w:autoSpaceDE w:val="0"/>
        <w:spacing w:after="0" w:line="240" w:lineRule="auto"/>
        <w:jc w:val="both"/>
        <w:rPr>
          <w:rFonts w:ascii="Times New Roman" w:hAnsi="Times New Roman"/>
          <w:sz w:val="24"/>
          <w:szCs w:val="24"/>
          <w:lang w:eastAsia="zh-CN"/>
        </w:rPr>
      </w:pPr>
      <w:r w:rsidRPr="00EF6894">
        <w:rPr>
          <w:rFonts w:ascii="Times New Roman" w:hAnsi="Times New Roman"/>
          <w:sz w:val="24"/>
          <w:szCs w:val="24"/>
          <w:lang w:eastAsia="zh-CN"/>
        </w:rPr>
        <w:t>Planowane wydatki –</w:t>
      </w:r>
      <w:r w:rsidRPr="00EF6894">
        <w:rPr>
          <w:rFonts w:ascii="Times New Roman" w:hAnsi="Times New Roman"/>
          <w:bCs/>
          <w:sz w:val="24"/>
          <w:szCs w:val="24"/>
          <w:lang w:eastAsia="zh-CN"/>
        </w:rPr>
        <w:t xml:space="preserve"> 1.000,00 </w:t>
      </w:r>
      <w:r w:rsidRPr="00EF6894">
        <w:rPr>
          <w:rFonts w:ascii="Times New Roman" w:hAnsi="Times New Roman"/>
          <w:sz w:val="24"/>
          <w:szCs w:val="24"/>
          <w:lang w:eastAsia="zh-CN"/>
        </w:rPr>
        <w:t xml:space="preserve">zł. Wykonanie – </w:t>
      </w:r>
      <w:r>
        <w:rPr>
          <w:rFonts w:ascii="Times New Roman" w:hAnsi="Times New Roman"/>
          <w:sz w:val="24"/>
          <w:szCs w:val="24"/>
          <w:lang w:eastAsia="zh-CN"/>
        </w:rPr>
        <w:t>788,96</w:t>
      </w:r>
      <w:r w:rsidRPr="00EF6894">
        <w:rPr>
          <w:rFonts w:ascii="Times New Roman" w:hAnsi="Times New Roman"/>
          <w:bCs/>
          <w:sz w:val="24"/>
          <w:szCs w:val="24"/>
          <w:lang w:eastAsia="zh-CN"/>
        </w:rPr>
        <w:t>zł.</w:t>
      </w:r>
    </w:p>
    <w:p w:rsidR="003238FF" w:rsidRPr="00EF6894" w:rsidRDefault="003238FF" w:rsidP="003238FF">
      <w:pPr>
        <w:suppressAutoHyphens/>
        <w:autoSpaceDE w:val="0"/>
        <w:spacing w:after="0" w:line="240" w:lineRule="auto"/>
        <w:jc w:val="both"/>
        <w:rPr>
          <w:rFonts w:ascii="Times New Roman" w:hAnsi="Times New Roman"/>
          <w:bCs/>
          <w:sz w:val="24"/>
          <w:szCs w:val="24"/>
          <w:lang w:eastAsia="zh-CN"/>
        </w:rPr>
      </w:pPr>
      <w:r w:rsidRPr="00EF6894">
        <w:rPr>
          <w:rFonts w:ascii="Times New Roman" w:hAnsi="Times New Roman"/>
          <w:sz w:val="24"/>
          <w:szCs w:val="24"/>
          <w:lang w:eastAsia="zh-CN"/>
        </w:rPr>
        <w:t>Zaplanowane wydatki dotycz</w:t>
      </w:r>
      <w:r>
        <w:rPr>
          <w:rFonts w:ascii="Times New Roman" w:hAnsi="Times New Roman"/>
          <w:sz w:val="24"/>
          <w:szCs w:val="24"/>
          <w:lang w:eastAsia="zh-CN"/>
        </w:rPr>
        <w:t>ą</w:t>
      </w:r>
      <w:r w:rsidRPr="00EF6894">
        <w:rPr>
          <w:rFonts w:ascii="Times New Roman" w:hAnsi="Times New Roman"/>
          <w:sz w:val="24"/>
          <w:szCs w:val="24"/>
          <w:lang w:eastAsia="zh-CN"/>
        </w:rPr>
        <w:t xml:space="preserve"> zwrotu zasiłków nienależnie pobranych przez podopiecznych GOPS w latach ubiegłych a sfinansowanych ze środków budżetu państwa.</w:t>
      </w:r>
    </w:p>
    <w:p w:rsidR="003238FF" w:rsidRPr="00EF6894" w:rsidRDefault="003238FF" w:rsidP="003238FF">
      <w:pPr>
        <w:suppressAutoHyphens/>
        <w:autoSpaceDE w:val="0"/>
        <w:spacing w:after="0" w:line="240" w:lineRule="auto"/>
        <w:jc w:val="both"/>
        <w:rPr>
          <w:rFonts w:ascii="Times New Roman" w:hAnsi="Times New Roman"/>
          <w:color w:val="0070C0"/>
          <w:sz w:val="24"/>
          <w:szCs w:val="24"/>
          <w:u w:val="single"/>
          <w:lang w:eastAsia="zh-CN"/>
        </w:rPr>
      </w:pPr>
    </w:p>
    <w:p w:rsidR="003238FF" w:rsidRPr="00EF6894" w:rsidRDefault="003238FF" w:rsidP="003238FF">
      <w:pPr>
        <w:suppressAutoHyphens/>
        <w:autoSpaceDE w:val="0"/>
        <w:spacing w:after="0" w:line="240" w:lineRule="auto"/>
        <w:jc w:val="both"/>
        <w:rPr>
          <w:rFonts w:ascii="Times New Roman" w:hAnsi="Times New Roman"/>
          <w:sz w:val="24"/>
          <w:szCs w:val="24"/>
          <w:lang w:eastAsia="zh-CN"/>
        </w:rPr>
      </w:pPr>
      <w:r w:rsidRPr="00EF6894">
        <w:rPr>
          <w:rFonts w:ascii="Times New Roman" w:hAnsi="Times New Roman"/>
          <w:sz w:val="24"/>
          <w:szCs w:val="24"/>
          <w:u w:val="single"/>
          <w:lang w:eastAsia="zh-CN"/>
        </w:rPr>
        <w:t xml:space="preserve">Rozdział 85216 – Zasiłki stałe </w:t>
      </w:r>
    </w:p>
    <w:p w:rsidR="003238FF" w:rsidRPr="00EF6894" w:rsidRDefault="003238FF" w:rsidP="003238FF">
      <w:pPr>
        <w:suppressAutoHyphens/>
        <w:autoSpaceDE w:val="0"/>
        <w:spacing w:after="0" w:line="240" w:lineRule="auto"/>
        <w:jc w:val="both"/>
        <w:rPr>
          <w:rFonts w:ascii="Times New Roman" w:hAnsi="Times New Roman"/>
          <w:sz w:val="24"/>
          <w:szCs w:val="24"/>
          <w:lang w:eastAsia="zh-CN"/>
        </w:rPr>
      </w:pPr>
      <w:r w:rsidRPr="00EF6894">
        <w:rPr>
          <w:rFonts w:ascii="Times New Roman" w:hAnsi="Times New Roman"/>
          <w:sz w:val="24"/>
          <w:szCs w:val="24"/>
          <w:lang w:eastAsia="zh-CN"/>
        </w:rPr>
        <w:t xml:space="preserve">Planowane wydatki – </w:t>
      </w:r>
      <w:r>
        <w:rPr>
          <w:rFonts w:ascii="Times New Roman" w:hAnsi="Times New Roman"/>
          <w:sz w:val="24"/>
          <w:szCs w:val="24"/>
          <w:lang w:eastAsia="zh-CN"/>
        </w:rPr>
        <w:t>4</w:t>
      </w:r>
      <w:r w:rsidRPr="00EF6894">
        <w:rPr>
          <w:rFonts w:ascii="Times New Roman" w:hAnsi="Times New Roman"/>
          <w:sz w:val="24"/>
          <w:szCs w:val="24"/>
          <w:lang w:eastAsia="zh-CN"/>
        </w:rPr>
        <w:t xml:space="preserve">.000,00 zł. Wykonanie – </w:t>
      </w:r>
      <w:r>
        <w:rPr>
          <w:rFonts w:ascii="Times New Roman" w:hAnsi="Times New Roman"/>
          <w:sz w:val="24"/>
          <w:szCs w:val="24"/>
          <w:lang w:eastAsia="zh-CN"/>
        </w:rPr>
        <w:t>786,02</w:t>
      </w:r>
      <w:r w:rsidRPr="00EF6894">
        <w:rPr>
          <w:rFonts w:ascii="Times New Roman" w:hAnsi="Times New Roman"/>
          <w:sz w:val="24"/>
          <w:szCs w:val="24"/>
          <w:lang w:eastAsia="zh-CN"/>
        </w:rPr>
        <w:t xml:space="preserve"> zł. Wydatki z tytułu zwrotu zasiłków   nienależnie pobranych przez podopiecznych GOPS w latach ubiegłych</w:t>
      </w:r>
      <w:r w:rsidR="00DC76B4">
        <w:rPr>
          <w:rFonts w:ascii="Times New Roman" w:hAnsi="Times New Roman"/>
          <w:sz w:val="24"/>
          <w:szCs w:val="24"/>
          <w:lang w:eastAsia="zh-CN"/>
        </w:rPr>
        <w:t>,</w:t>
      </w:r>
      <w:r w:rsidRPr="00EF6894">
        <w:rPr>
          <w:rFonts w:ascii="Times New Roman" w:hAnsi="Times New Roman"/>
          <w:sz w:val="24"/>
          <w:szCs w:val="24"/>
          <w:lang w:eastAsia="zh-CN"/>
        </w:rPr>
        <w:t xml:space="preserve"> a sfinansowanych </w:t>
      </w:r>
      <w:r w:rsidRPr="00EF6894">
        <w:rPr>
          <w:rFonts w:ascii="Times New Roman" w:hAnsi="Times New Roman"/>
          <w:sz w:val="24"/>
          <w:szCs w:val="24"/>
          <w:lang w:eastAsia="zh-CN"/>
        </w:rPr>
        <w:br/>
        <w:t>ze środków budżetu państwa.</w:t>
      </w:r>
    </w:p>
    <w:p w:rsidR="003238FF" w:rsidRDefault="003238FF" w:rsidP="003238FF">
      <w:pPr>
        <w:suppressAutoHyphens/>
        <w:spacing w:after="0" w:line="240" w:lineRule="auto"/>
        <w:rPr>
          <w:rFonts w:ascii="Times New Roman" w:eastAsia="Times New Roman" w:hAnsi="Times New Roman"/>
          <w:b/>
          <w:bCs/>
          <w:sz w:val="24"/>
          <w:szCs w:val="24"/>
          <w:lang w:eastAsia="zh-CN"/>
        </w:rPr>
      </w:pPr>
    </w:p>
    <w:p w:rsidR="003238FF" w:rsidRDefault="003238FF" w:rsidP="00770532">
      <w:pPr>
        <w:suppressAutoHyphens/>
        <w:spacing w:after="0" w:line="240" w:lineRule="auto"/>
        <w:jc w:val="center"/>
        <w:rPr>
          <w:rFonts w:ascii="Times New Roman" w:hAnsi="Times New Roman"/>
          <w:b/>
          <w:bCs/>
          <w:sz w:val="24"/>
          <w:szCs w:val="24"/>
          <w:lang w:eastAsia="zh-CN"/>
        </w:rPr>
      </w:pPr>
      <w:r w:rsidRPr="0018466A">
        <w:rPr>
          <w:rFonts w:ascii="Times New Roman" w:hAnsi="Times New Roman"/>
          <w:b/>
          <w:bCs/>
          <w:sz w:val="24"/>
          <w:szCs w:val="24"/>
          <w:lang w:eastAsia="zh-CN"/>
        </w:rPr>
        <w:t>Wydatki realizowane przez Gminny Ośrodek Pomocy Społecznej</w:t>
      </w: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u w:val="single"/>
          <w:lang w:eastAsia="zh-CN"/>
        </w:rPr>
        <w:t xml:space="preserve">Rozdział 85202 – Domy pomocy społecznej </w:t>
      </w: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Planowane wydatki – </w:t>
      </w:r>
      <w:r>
        <w:rPr>
          <w:rFonts w:ascii="Times New Roman" w:hAnsi="Times New Roman"/>
          <w:sz w:val="24"/>
          <w:szCs w:val="24"/>
          <w:lang w:eastAsia="zh-CN"/>
        </w:rPr>
        <w:t>392.800,00</w:t>
      </w:r>
      <w:r w:rsidRPr="0018466A">
        <w:rPr>
          <w:rFonts w:ascii="Times New Roman" w:hAnsi="Times New Roman"/>
          <w:sz w:val="24"/>
          <w:szCs w:val="24"/>
          <w:lang w:eastAsia="zh-CN"/>
        </w:rPr>
        <w:t xml:space="preserve"> zł. Wykonanie  1</w:t>
      </w:r>
      <w:r>
        <w:rPr>
          <w:rFonts w:ascii="Times New Roman" w:hAnsi="Times New Roman"/>
          <w:sz w:val="24"/>
          <w:szCs w:val="24"/>
          <w:lang w:eastAsia="zh-CN"/>
        </w:rPr>
        <w:t>90.406,84</w:t>
      </w:r>
      <w:r w:rsidRPr="0018466A">
        <w:rPr>
          <w:rFonts w:ascii="Times New Roman" w:hAnsi="Times New Roman"/>
          <w:sz w:val="24"/>
          <w:szCs w:val="24"/>
          <w:lang w:eastAsia="zh-CN"/>
        </w:rPr>
        <w:t xml:space="preserve"> zł, co stanowi: </w:t>
      </w:r>
      <w:r>
        <w:rPr>
          <w:rFonts w:ascii="Times New Roman" w:hAnsi="Times New Roman"/>
          <w:sz w:val="24"/>
          <w:szCs w:val="24"/>
          <w:lang w:eastAsia="zh-CN"/>
        </w:rPr>
        <w:t>48,5</w:t>
      </w:r>
      <w:r w:rsidRPr="0018466A">
        <w:rPr>
          <w:rFonts w:ascii="Times New Roman" w:hAnsi="Times New Roman"/>
          <w:sz w:val="24"/>
          <w:szCs w:val="24"/>
          <w:lang w:eastAsia="zh-CN"/>
        </w:rPr>
        <w:t xml:space="preserve"> % planu. </w:t>
      </w: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Zgodnie z art. 17 ust 1 pkt 16 ustawy z dnia 12 marca 2004 r. o pomocy społecznej zaplanowano wydatki na opłatę pobytu mieszkańców gminy w domach pomocy społecznej. W I połowie 202</w:t>
      </w:r>
      <w:r>
        <w:rPr>
          <w:rFonts w:ascii="Times New Roman" w:hAnsi="Times New Roman"/>
          <w:sz w:val="24"/>
          <w:szCs w:val="24"/>
          <w:lang w:eastAsia="zh-CN"/>
        </w:rPr>
        <w:t>1</w:t>
      </w:r>
      <w:r w:rsidRPr="0018466A">
        <w:rPr>
          <w:rFonts w:ascii="Times New Roman" w:hAnsi="Times New Roman"/>
          <w:sz w:val="24"/>
          <w:szCs w:val="24"/>
          <w:lang w:eastAsia="zh-CN"/>
        </w:rPr>
        <w:t xml:space="preserve"> r. opłacono częściowo koszty pobytu w domach pomocy społecznej </w:t>
      </w:r>
      <w:r w:rsidR="00475DAE">
        <w:rPr>
          <w:rFonts w:ascii="Times New Roman" w:hAnsi="Times New Roman"/>
          <w:sz w:val="24"/>
          <w:szCs w:val="24"/>
          <w:lang w:eastAsia="zh-CN"/>
        </w:rPr>
        <w:br/>
      </w:r>
      <w:r w:rsidRPr="0018466A">
        <w:rPr>
          <w:rFonts w:ascii="Times New Roman" w:hAnsi="Times New Roman"/>
          <w:sz w:val="24"/>
          <w:szCs w:val="24"/>
          <w:lang w:eastAsia="zh-CN"/>
        </w:rPr>
        <w:t>10 osobom. Są to osoby samotne, które ze względu na zły stan zdrowia nie są zdolne do samodzielnej egzystencji w środowisku.</w:t>
      </w: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Na dzień 30 czerwca 202</w:t>
      </w:r>
      <w:r>
        <w:rPr>
          <w:rFonts w:ascii="Times New Roman" w:hAnsi="Times New Roman"/>
          <w:sz w:val="24"/>
          <w:szCs w:val="24"/>
          <w:lang w:eastAsia="zh-CN"/>
        </w:rPr>
        <w:t>1</w:t>
      </w:r>
      <w:r w:rsidRPr="0018466A">
        <w:rPr>
          <w:rFonts w:ascii="Times New Roman" w:hAnsi="Times New Roman"/>
          <w:sz w:val="24"/>
          <w:szCs w:val="24"/>
          <w:lang w:eastAsia="zh-CN"/>
        </w:rPr>
        <w:t xml:space="preserve"> r. w domach pomocy społecznej przebywało </w:t>
      </w:r>
      <w:r>
        <w:rPr>
          <w:rFonts w:ascii="Times New Roman" w:hAnsi="Times New Roman"/>
          <w:sz w:val="24"/>
          <w:szCs w:val="24"/>
          <w:lang w:eastAsia="zh-CN"/>
        </w:rPr>
        <w:t>9</w:t>
      </w:r>
      <w:r w:rsidRPr="0018466A">
        <w:rPr>
          <w:rFonts w:ascii="Times New Roman" w:hAnsi="Times New Roman"/>
          <w:sz w:val="24"/>
          <w:szCs w:val="24"/>
          <w:lang w:eastAsia="zh-CN"/>
        </w:rPr>
        <w:t xml:space="preserve"> osób. </w:t>
      </w:r>
    </w:p>
    <w:p w:rsidR="003238FF" w:rsidRPr="0018466A" w:rsidRDefault="003238FF" w:rsidP="003238FF">
      <w:pPr>
        <w:suppressAutoHyphens/>
        <w:spacing w:after="0" w:line="240" w:lineRule="auto"/>
        <w:jc w:val="both"/>
        <w:rPr>
          <w:rFonts w:ascii="Times New Roman" w:hAnsi="Times New Roman"/>
          <w:sz w:val="24"/>
          <w:szCs w:val="24"/>
          <w:lang w:eastAsia="zh-CN"/>
        </w:rPr>
      </w:pPr>
    </w:p>
    <w:p w:rsidR="003238FF" w:rsidRPr="0018466A" w:rsidRDefault="003238FF" w:rsidP="003238FF">
      <w:pPr>
        <w:suppressAutoHyphens/>
        <w:spacing w:after="0" w:line="240" w:lineRule="auto"/>
        <w:rPr>
          <w:rFonts w:ascii="Times New Roman" w:hAnsi="Times New Roman"/>
          <w:sz w:val="24"/>
          <w:szCs w:val="24"/>
          <w:lang w:eastAsia="zh-CN"/>
        </w:rPr>
      </w:pPr>
      <w:r w:rsidRPr="0018466A">
        <w:rPr>
          <w:rFonts w:ascii="Times New Roman" w:hAnsi="Times New Roman"/>
          <w:sz w:val="24"/>
          <w:szCs w:val="24"/>
          <w:u w:val="single"/>
          <w:lang w:eastAsia="zh-CN"/>
        </w:rPr>
        <w:t xml:space="preserve">Rozdział 85205 - Zadania w zakresie przeciwdziałania przemocy w rodzinie </w:t>
      </w:r>
    </w:p>
    <w:p w:rsidR="003238FF" w:rsidRPr="0018466A" w:rsidRDefault="003238FF" w:rsidP="003238FF">
      <w:pPr>
        <w:suppressAutoHyphens/>
        <w:spacing w:after="0" w:line="240" w:lineRule="auto"/>
        <w:rPr>
          <w:rFonts w:ascii="Times New Roman" w:hAnsi="Times New Roman"/>
          <w:sz w:val="24"/>
          <w:szCs w:val="24"/>
          <w:lang w:eastAsia="zh-CN"/>
        </w:rPr>
      </w:pPr>
      <w:r w:rsidRPr="0018466A">
        <w:rPr>
          <w:rFonts w:ascii="Times New Roman" w:hAnsi="Times New Roman"/>
          <w:sz w:val="24"/>
          <w:szCs w:val="24"/>
          <w:lang w:eastAsia="zh-CN"/>
        </w:rPr>
        <w:t>Plan – 6</w:t>
      </w:r>
      <w:r>
        <w:rPr>
          <w:rFonts w:ascii="Times New Roman" w:hAnsi="Times New Roman"/>
          <w:sz w:val="24"/>
          <w:szCs w:val="24"/>
          <w:lang w:eastAsia="zh-CN"/>
        </w:rPr>
        <w:t>.</w:t>
      </w:r>
      <w:r w:rsidRPr="0018466A">
        <w:rPr>
          <w:rFonts w:ascii="Times New Roman" w:hAnsi="Times New Roman"/>
          <w:sz w:val="24"/>
          <w:szCs w:val="24"/>
          <w:lang w:eastAsia="zh-CN"/>
        </w:rPr>
        <w:t xml:space="preserve">200,00 zł. Wykonanie –  </w:t>
      </w:r>
      <w:r>
        <w:rPr>
          <w:rFonts w:ascii="Times New Roman" w:hAnsi="Times New Roman"/>
          <w:sz w:val="24"/>
          <w:szCs w:val="24"/>
          <w:lang w:eastAsia="zh-CN"/>
        </w:rPr>
        <w:t>146,29</w:t>
      </w:r>
      <w:r w:rsidRPr="0018466A">
        <w:rPr>
          <w:rFonts w:ascii="Times New Roman" w:hAnsi="Times New Roman"/>
          <w:sz w:val="24"/>
          <w:szCs w:val="24"/>
          <w:lang w:eastAsia="zh-CN"/>
        </w:rPr>
        <w:t xml:space="preserve"> zł</w:t>
      </w:r>
      <w:r>
        <w:rPr>
          <w:rFonts w:ascii="Times New Roman" w:hAnsi="Times New Roman"/>
          <w:sz w:val="24"/>
          <w:szCs w:val="24"/>
          <w:lang w:eastAsia="zh-CN"/>
        </w:rPr>
        <w:t>, co stanowi 2,4 % planu.</w:t>
      </w:r>
    </w:p>
    <w:p w:rsidR="003238FF" w:rsidRPr="0054649A" w:rsidRDefault="003238FF" w:rsidP="003238FF">
      <w:pPr>
        <w:spacing w:after="0" w:line="240" w:lineRule="auto"/>
        <w:jc w:val="both"/>
        <w:rPr>
          <w:rFonts w:ascii="Times New Roman" w:hAnsi="Times New Roman"/>
          <w:sz w:val="24"/>
          <w:szCs w:val="24"/>
        </w:rPr>
      </w:pPr>
      <w:r w:rsidRPr="0018466A">
        <w:rPr>
          <w:rFonts w:ascii="Times New Roman" w:hAnsi="Times New Roman"/>
          <w:sz w:val="24"/>
          <w:szCs w:val="24"/>
          <w:lang w:eastAsia="zh-CN"/>
        </w:rPr>
        <w:t xml:space="preserve">W rozdziale zaplanowano wydatki m.in. na szkolenie pracowników z zakresu przeciwdziałania przemocy, zakup materiałów dla Zespołu Interdyscyplinarnego i grup roboczych oraz opłatę za konsultację dla osób dotkniętych przemocą </w:t>
      </w:r>
      <w:proofErr w:type="spellStart"/>
      <w:r w:rsidRPr="0018466A">
        <w:rPr>
          <w:rFonts w:ascii="Times New Roman" w:hAnsi="Times New Roman"/>
          <w:sz w:val="24"/>
          <w:szCs w:val="24"/>
          <w:lang w:eastAsia="zh-CN"/>
        </w:rPr>
        <w:t>domową.</w:t>
      </w:r>
      <w:r w:rsidRPr="0054649A">
        <w:rPr>
          <w:rFonts w:ascii="Times New Roman" w:hAnsi="Times New Roman"/>
          <w:sz w:val="24"/>
          <w:szCs w:val="24"/>
        </w:rPr>
        <w:t>Kwota</w:t>
      </w:r>
      <w:proofErr w:type="spellEnd"/>
      <w:r w:rsidRPr="0054649A">
        <w:rPr>
          <w:rFonts w:ascii="Times New Roman" w:hAnsi="Times New Roman"/>
          <w:sz w:val="24"/>
          <w:szCs w:val="24"/>
        </w:rPr>
        <w:t xml:space="preserve"> </w:t>
      </w:r>
      <w:r>
        <w:rPr>
          <w:rFonts w:ascii="Times New Roman" w:hAnsi="Times New Roman"/>
          <w:sz w:val="24"/>
          <w:szCs w:val="24"/>
        </w:rPr>
        <w:br/>
      </w:r>
      <w:r w:rsidRPr="0054649A">
        <w:rPr>
          <w:rFonts w:ascii="Times New Roman" w:hAnsi="Times New Roman"/>
          <w:sz w:val="24"/>
          <w:szCs w:val="24"/>
        </w:rPr>
        <w:t xml:space="preserve">146,29 zł została wydatkowana na zakup książki z zakresu </w:t>
      </w:r>
      <w:r w:rsidR="00AA3113">
        <w:rPr>
          <w:rFonts w:ascii="Times New Roman" w:hAnsi="Times New Roman"/>
          <w:sz w:val="24"/>
          <w:szCs w:val="24"/>
        </w:rPr>
        <w:t>u</w:t>
      </w:r>
      <w:r w:rsidRPr="0054649A">
        <w:rPr>
          <w:rFonts w:ascii="Times New Roman" w:hAnsi="Times New Roman"/>
          <w:sz w:val="24"/>
          <w:szCs w:val="24"/>
        </w:rPr>
        <w:t>stawy o przeciwdziałaniu przemocy w rodzinie.</w:t>
      </w:r>
    </w:p>
    <w:p w:rsidR="003238FF" w:rsidRPr="0018466A" w:rsidRDefault="003238FF" w:rsidP="003238FF">
      <w:pPr>
        <w:suppressAutoHyphens/>
        <w:spacing w:after="0" w:line="240" w:lineRule="auto"/>
        <w:jc w:val="both"/>
        <w:rPr>
          <w:rFonts w:ascii="Times New Roman" w:hAnsi="Times New Roman"/>
          <w:sz w:val="24"/>
          <w:szCs w:val="24"/>
          <w:lang w:eastAsia="zh-CN"/>
        </w:rPr>
      </w:pP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u w:val="single"/>
          <w:lang w:eastAsia="zh-CN"/>
        </w:rPr>
        <w:t xml:space="preserve">Rozdział 85213 – Składki na ubezpieczenie zdrowotne opłacane za osoby pobierające niektóre świadczenia z pomocy społecznej, niektóre świadczenia rodzinne oraz za osoby uczestniczące w zajęciach w centrum integracji społecznej </w:t>
      </w: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Planowane wydatki – 18</w:t>
      </w:r>
      <w:r>
        <w:rPr>
          <w:rFonts w:ascii="Times New Roman" w:hAnsi="Times New Roman"/>
          <w:sz w:val="24"/>
          <w:szCs w:val="24"/>
          <w:lang w:eastAsia="zh-CN"/>
        </w:rPr>
        <w:t>.3</w:t>
      </w:r>
      <w:r w:rsidRPr="0018466A">
        <w:rPr>
          <w:rFonts w:ascii="Times New Roman" w:hAnsi="Times New Roman"/>
          <w:sz w:val="24"/>
          <w:szCs w:val="24"/>
          <w:lang w:eastAsia="zh-CN"/>
        </w:rPr>
        <w:t xml:space="preserve">00,00 zł. Wykonanie – </w:t>
      </w:r>
      <w:r>
        <w:rPr>
          <w:rFonts w:ascii="Times New Roman" w:hAnsi="Times New Roman"/>
          <w:sz w:val="24"/>
          <w:szCs w:val="24"/>
          <w:lang w:eastAsia="zh-CN"/>
        </w:rPr>
        <w:t>8.522,43</w:t>
      </w:r>
      <w:r w:rsidRPr="0018466A">
        <w:rPr>
          <w:rFonts w:ascii="Times New Roman" w:hAnsi="Times New Roman"/>
          <w:sz w:val="24"/>
          <w:szCs w:val="24"/>
          <w:lang w:eastAsia="zh-CN"/>
        </w:rPr>
        <w:t xml:space="preserve"> zł</w:t>
      </w:r>
      <w:r w:rsidRPr="0018466A">
        <w:rPr>
          <w:rFonts w:ascii="Times New Roman" w:hAnsi="Times New Roman"/>
          <w:b/>
          <w:sz w:val="24"/>
          <w:szCs w:val="24"/>
          <w:lang w:eastAsia="zh-CN"/>
        </w:rPr>
        <w:t xml:space="preserve">, </w:t>
      </w:r>
      <w:r w:rsidRPr="0018466A">
        <w:rPr>
          <w:rFonts w:ascii="Times New Roman" w:hAnsi="Times New Roman"/>
          <w:sz w:val="24"/>
          <w:szCs w:val="24"/>
          <w:lang w:eastAsia="zh-CN"/>
        </w:rPr>
        <w:t xml:space="preserve">co stanowi: </w:t>
      </w:r>
      <w:r>
        <w:rPr>
          <w:rFonts w:ascii="Times New Roman" w:hAnsi="Times New Roman"/>
          <w:sz w:val="24"/>
          <w:szCs w:val="24"/>
          <w:lang w:eastAsia="zh-CN"/>
        </w:rPr>
        <w:t>46,6</w:t>
      </w:r>
      <w:r w:rsidRPr="0018466A">
        <w:rPr>
          <w:rFonts w:ascii="Times New Roman" w:hAnsi="Times New Roman"/>
          <w:sz w:val="24"/>
          <w:szCs w:val="24"/>
          <w:lang w:eastAsia="zh-CN"/>
        </w:rPr>
        <w:t xml:space="preserve"> % planu</w:t>
      </w:r>
      <w:r>
        <w:rPr>
          <w:rFonts w:ascii="Times New Roman" w:hAnsi="Times New Roman"/>
          <w:sz w:val="24"/>
          <w:szCs w:val="24"/>
          <w:lang w:eastAsia="zh-CN"/>
        </w:rPr>
        <w:t>.</w:t>
      </w:r>
      <w:r w:rsidRPr="0018466A">
        <w:rPr>
          <w:rFonts w:ascii="Times New Roman" w:hAnsi="Times New Roman"/>
          <w:sz w:val="24"/>
          <w:szCs w:val="24"/>
          <w:lang w:eastAsia="zh-CN"/>
        </w:rPr>
        <w:br/>
        <w:t xml:space="preserve">Środki były wydatkowane na opłatę składki na ubezpieczenie zdrowotne dla </w:t>
      </w:r>
      <w:r>
        <w:rPr>
          <w:rFonts w:ascii="Times New Roman" w:hAnsi="Times New Roman"/>
          <w:sz w:val="24"/>
          <w:szCs w:val="24"/>
          <w:lang w:eastAsia="zh-CN"/>
        </w:rPr>
        <w:t xml:space="preserve">28 </w:t>
      </w:r>
      <w:r w:rsidRPr="0018466A">
        <w:rPr>
          <w:rFonts w:ascii="Times New Roman" w:hAnsi="Times New Roman"/>
          <w:sz w:val="24"/>
          <w:szCs w:val="24"/>
          <w:lang w:eastAsia="zh-CN"/>
        </w:rPr>
        <w:t>osób korzystających z pomocy społecznej. Wydatki zostały zrealizowane ze środków z dotacji na dofinansowanie zadań własnych gminy.</w:t>
      </w:r>
    </w:p>
    <w:p w:rsidR="003238FF" w:rsidRPr="0018466A" w:rsidRDefault="003238FF" w:rsidP="003238FF">
      <w:pPr>
        <w:suppressAutoHyphens/>
        <w:spacing w:after="0" w:line="240" w:lineRule="auto"/>
        <w:jc w:val="both"/>
        <w:rPr>
          <w:rFonts w:ascii="Times New Roman" w:hAnsi="Times New Roman"/>
          <w:sz w:val="24"/>
          <w:szCs w:val="24"/>
          <w:u w:val="single"/>
          <w:lang w:eastAsia="zh-CN"/>
        </w:rPr>
      </w:pP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u w:val="single"/>
          <w:lang w:eastAsia="zh-CN"/>
        </w:rPr>
        <w:t xml:space="preserve">Rozdział 85214 – Zasiłki okresowe, celowe i pomoc w naturze oraz składki na ubezpieczenie emerytalne i rentowe </w:t>
      </w: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Planowane wydatki – </w:t>
      </w:r>
      <w:r>
        <w:rPr>
          <w:rFonts w:ascii="Times New Roman" w:hAnsi="Times New Roman"/>
          <w:sz w:val="24"/>
          <w:szCs w:val="24"/>
          <w:lang w:eastAsia="zh-CN"/>
        </w:rPr>
        <w:t>487.000,00</w:t>
      </w:r>
      <w:r w:rsidRPr="0018466A">
        <w:rPr>
          <w:rFonts w:ascii="Times New Roman" w:hAnsi="Times New Roman"/>
          <w:sz w:val="24"/>
          <w:szCs w:val="24"/>
          <w:lang w:eastAsia="zh-CN"/>
        </w:rPr>
        <w:t xml:space="preserve"> zł. Wykonanie – 208</w:t>
      </w:r>
      <w:r>
        <w:rPr>
          <w:rFonts w:ascii="Times New Roman" w:hAnsi="Times New Roman"/>
          <w:sz w:val="24"/>
          <w:szCs w:val="24"/>
          <w:lang w:eastAsia="zh-CN"/>
        </w:rPr>
        <w:t>.092,41</w:t>
      </w:r>
      <w:r w:rsidRPr="0018466A">
        <w:rPr>
          <w:rFonts w:ascii="Times New Roman" w:hAnsi="Times New Roman"/>
          <w:sz w:val="24"/>
          <w:szCs w:val="24"/>
          <w:lang w:eastAsia="zh-CN"/>
        </w:rPr>
        <w:t xml:space="preserve"> zł, co stanowi </w:t>
      </w:r>
      <w:r>
        <w:rPr>
          <w:rFonts w:ascii="Times New Roman" w:hAnsi="Times New Roman"/>
          <w:sz w:val="24"/>
          <w:szCs w:val="24"/>
          <w:lang w:eastAsia="zh-CN"/>
        </w:rPr>
        <w:t>42,7</w:t>
      </w:r>
      <w:r w:rsidRPr="0018466A">
        <w:rPr>
          <w:rFonts w:ascii="Times New Roman" w:hAnsi="Times New Roman"/>
          <w:sz w:val="24"/>
          <w:szCs w:val="24"/>
          <w:lang w:eastAsia="zh-CN"/>
        </w:rPr>
        <w:t xml:space="preserve"> % planu. </w:t>
      </w: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Zadania realizowane są ze środków własnych oraz z dotacji z budżetu państwa</w:t>
      </w:r>
      <w:r w:rsidRPr="0018466A">
        <w:rPr>
          <w:rFonts w:ascii="Times New Roman" w:hAnsi="Times New Roman"/>
          <w:sz w:val="24"/>
          <w:szCs w:val="24"/>
          <w:lang w:eastAsia="zh-CN"/>
        </w:rPr>
        <w:br/>
        <w:t xml:space="preserve">na dofinansowanie zadań własnych gminy. </w:t>
      </w: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Wydatkowano ogółem  208</w:t>
      </w:r>
      <w:r>
        <w:rPr>
          <w:rFonts w:ascii="Times New Roman" w:hAnsi="Times New Roman"/>
          <w:sz w:val="24"/>
          <w:szCs w:val="24"/>
          <w:lang w:eastAsia="zh-CN"/>
        </w:rPr>
        <w:t>.092,41</w:t>
      </w:r>
      <w:r w:rsidRPr="0018466A">
        <w:rPr>
          <w:rFonts w:ascii="Times New Roman" w:hAnsi="Times New Roman"/>
          <w:sz w:val="24"/>
          <w:szCs w:val="24"/>
          <w:lang w:eastAsia="zh-CN"/>
        </w:rPr>
        <w:t xml:space="preserve"> zł z tego: </w:t>
      </w:r>
    </w:p>
    <w:p w:rsidR="003238FF" w:rsidRPr="0018466A" w:rsidRDefault="003238FF" w:rsidP="00E0352E">
      <w:pPr>
        <w:numPr>
          <w:ilvl w:val="0"/>
          <w:numId w:val="12"/>
        </w:numPr>
        <w:tabs>
          <w:tab w:val="num" w:pos="0"/>
        </w:tabs>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ze środków własnych gminy </w:t>
      </w:r>
      <w:r>
        <w:rPr>
          <w:rFonts w:ascii="Times New Roman" w:hAnsi="Times New Roman"/>
          <w:sz w:val="24"/>
          <w:szCs w:val="24"/>
          <w:lang w:eastAsia="zh-CN"/>
        </w:rPr>
        <w:t>84.486,32</w:t>
      </w:r>
      <w:r w:rsidRPr="0018466A">
        <w:rPr>
          <w:rFonts w:ascii="Times New Roman" w:hAnsi="Times New Roman"/>
          <w:sz w:val="24"/>
          <w:szCs w:val="24"/>
          <w:lang w:eastAsia="zh-CN"/>
        </w:rPr>
        <w:t xml:space="preserve"> zł, co stanowi </w:t>
      </w:r>
      <w:r>
        <w:rPr>
          <w:rFonts w:ascii="Times New Roman" w:hAnsi="Times New Roman"/>
          <w:sz w:val="24"/>
          <w:szCs w:val="24"/>
          <w:lang w:eastAsia="zh-CN"/>
        </w:rPr>
        <w:t>40,6</w:t>
      </w:r>
      <w:r w:rsidRPr="0018466A">
        <w:rPr>
          <w:rFonts w:ascii="Times New Roman" w:hAnsi="Times New Roman"/>
          <w:sz w:val="24"/>
          <w:szCs w:val="24"/>
          <w:lang w:eastAsia="zh-CN"/>
        </w:rPr>
        <w:t xml:space="preserve"> % wydatków,</w:t>
      </w:r>
    </w:p>
    <w:p w:rsidR="003238FF" w:rsidRPr="0018466A" w:rsidRDefault="003238FF" w:rsidP="00E0352E">
      <w:pPr>
        <w:numPr>
          <w:ilvl w:val="0"/>
          <w:numId w:val="12"/>
        </w:numPr>
        <w:tabs>
          <w:tab w:val="num" w:pos="0"/>
        </w:tabs>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z dotacji celowej na zadania własne – </w:t>
      </w:r>
      <w:r>
        <w:rPr>
          <w:rFonts w:ascii="Times New Roman" w:hAnsi="Times New Roman"/>
          <w:sz w:val="24"/>
          <w:szCs w:val="24"/>
          <w:lang w:eastAsia="zh-CN"/>
        </w:rPr>
        <w:t>123.606,09</w:t>
      </w:r>
      <w:r w:rsidRPr="0018466A">
        <w:rPr>
          <w:rFonts w:ascii="Times New Roman" w:hAnsi="Times New Roman"/>
          <w:sz w:val="24"/>
          <w:szCs w:val="24"/>
          <w:lang w:eastAsia="zh-CN"/>
        </w:rPr>
        <w:t xml:space="preserve"> zł, co stanowi </w:t>
      </w:r>
      <w:r>
        <w:rPr>
          <w:rFonts w:ascii="Times New Roman" w:hAnsi="Times New Roman"/>
          <w:sz w:val="24"/>
          <w:szCs w:val="24"/>
          <w:lang w:eastAsia="zh-CN"/>
        </w:rPr>
        <w:t>59,4</w:t>
      </w:r>
      <w:r w:rsidRPr="0018466A">
        <w:rPr>
          <w:rFonts w:ascii="Times New Roman" w:hAnsi="Times New Roman"/>
          <w:sz w:val="24"/>
          <w:szCs w:val="24"/>
          <w:lang w:eastAsia="zh-CN"/>
        </w:rPr>
        <w:t xml:space="preserve"> % wydatków.</w:t>
      </w:r>
    </w:p>
    <w:p w:rsidR="003238FF" w:rsidRPr="0018466A" w:rsidRDefault="003238FF" w:rsidP="003238FF">
      <w:pPr>
        <w:suppressAutoHyphens/>
        <w:spacing w:after="0" w:line="240" w:lineRule="auto"/>
        <w:rPr>
          <w:rFonts w:ascii="Times New Roman" w:hAnsi="Times New Roman"/>
          <w:sz w:val="24"/>
          <w:szCs w:val="24"/>
          <w:lang w:eastAsia="zh-CN"/>
        </w:rPr>
      </w:pPr>
    </w:p>
    <w:p w:rsidR="003238FF" w:rsidRPr="0018466A" w:rsidRDefault="003238FF" w:rsidP="00EF58D6">
      <w:pPr>
        <w:numPr>
          <w:ilvl w:val="0"/>
          <w:numId w:val="91"/>
        </w:numPr>
        <w:suppressAutoHyphens/>
        <w:spacing w:after="0" w:line="240" w:lineRule="auto"/>
        <w:rPr>
          <w:rFonts w:ascii="Times New Roman" w:hAnsi="Times New Roman"/>
          <w:sz w:val="24"/>
          <w:szCs w:val="24"/>
          <w:lang w:eastAsia="zh-CN"/>
        </w:rPr>
      </w:pPr>
      <w:r w:rsidRPr="0018466A">
        <w:rPr>
          <w:rFonts w:ascii="Times New Roman" w:hAnsi="Times New Roman"/>
          <w:sz w:val="24"/>
          <w:szCs w:val="24"/>
          <w:lang w:eastAsia="zh-CN"/>
        </w:rPr>
        <w:t>Zasiłki okresowe z dotacji celowej z budżetu państwa na realizację zadań własnych.</w:t>
      </w: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lastRenderedPageBreak/>
        <w:t xml:space="preserve">Wypłacono zasiłki okresowe dla </w:t>
      </w:r>
      <w:r>
        <w:rPr>
          <w:rFonts w:ascii="Times New Roman" w:hAnsi="Times New Roman"/>
          <w:sz w:val="24"/>
          <w:szCs w:val="24"/>
          <w:lang w:eastAsia="zh-CN"/>
        </w:rPr>
        <w:t>90</w:t>
      </w:r>
      <w:r w:rsidRPr="0018466A">
        <w:rPr>
          <w:rFonts w:ascii="Times New Roman" w:hAnsi="Times New Roman"/>
          <w:sz w:val="24"/>
          <w:szCs w:val="24"/>
          <w:lang w:eastAsia="zh-CN"/>
        </w:rPr>
        <w:t xml:space="preserve"> rodzin w łącznej kwocie  - 12</w:t>
      </w:r>
      <w:r>
        <w:rPr>
          <w:rFonts w:ascii="Times New Roman" w:hAnsi="Times New Roman"/>
          <w:sz w:val="24"/>
          <w:szCs w:val="24"/>
          <w:lang w:eastAsia="zh-CN"/>
        </w:rPr>
        <w:t>3.606,09</w:t>
      </w:r>
      <w:r w:rsidRPr="0018466A">
        <w:rPr>
          <w:rFonts w:ascii="Times New Roman" w:hAnsi="Times New Roman"/>
          <w:sz w:val="24"/>
          <w:szCs w:val="24"/>
          <w:lang w:eastAsia="zh-CN"/>
        </w:rPr>
        <w:t xml:space="preserve"> zł, z tego: </w:t>
      </w:r>
    </w:p>
    <w:p w:rsidR="003238FF" w:rsidRPr="0018466A" w:rsidRDefault="003238FF" w:rsidP="00EF58D6">
      <w:pPr>
        <w:numPr>
          <w:ilvl w:val="0"/>
          <w:numId w:val="90"/>
        </w:num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z powodu bezrobocia – dla </w:t>
      </w:r>
      <w:r>
        <w:rPr>
          <w:rFonts w:ascii="Times New Roman" w:hAnsi="Times New Roman"/>
          <w:sz w:val="24"/>
          <w:szCs w:val="24"/>
          <w:lang w:eastAsia="zh-CN"/>
        </w:rPr>
        <w:t>43</w:t>
      </w:r>
      <w:r w:rsidRPr="0018466A">
        <w:rPr>
          <w:rFonts w:ascii="Times New Roman" w:hAnsi="Times New Roman"/>
          <w:sz w:val="24"/>
          <w:szCs w:val="24"/>
          <w:lang w:eastAsia="zh-CN"/>
        </w:rPr>
        <w:t xml:space="preserve"> rodzin;</w:t>
      </w:r>
    </w:p>
    <w:p w:rsidR="003238FF" w:rsidRPr="0018466A" w:rsidRDefault="003238FF" w:rsidP="00EF58D6">
      <w:pPr>
        <w:numPr>
          <w:ilvl w:val="0"/>
          <w:numId w:val="90"/>
        </w:num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z powodu długotrwałej choroby – dla </w:t>
      </w:r>
      <w:r>
        <w:rPr>
          <w:rFonts w:ascii="Times New Roman" w:hAnsi="Times New Roman"/>
          <w:sz w:val="24"/>
          <w:szCs w:val="24"/>
          <w:lang w:eastAsia="zh-CN"/>
        </w:rPr>
        <w:t>9</w:t>
      </w:r>
      <w:r w:rsidRPr="0018466A">
        <w:rPr>
          <w:rFonts w:ascii="Times New Roman" w:hAnsi="Times New Roman"/>
          <w:sz w:val="24"/>
          <w:szCs w:val="24"/>
          <w:lang w:eastAsia="zh-CN"/>
        </w:rPr>
        <w:t xml:space="preserve"> rodzin;</w:t>
      </w:r>
    </w:p>
    <w:p w:rsidR="003238FF" w:rsidRPr="0018466A" w:rsidRDefault="003238FF" w:rsidP="00EF58D6">
      <w:pPr>
        <w:numPr>
          <w:ilvl w:val="0"/>
          <w:numId w:val="90"/>
        </w:num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z powodu niepełnosprawności – dla  </w:t>
      </w:r>
      <w:r>
        <w:rPr>
          <w:rFonts w:ascii="Times New Roman" w:hAnsi="Times New Roman"/>
          <w:sz w:val="24"/>
          <w:szCs w:val="24"/>
          <w:lang w:eastAsia="zh-CN"/>
        </w:rPr>
        <w:t>20</w:t>
      </w:r>
      <w:r w:rsidRPr="0018466A">
        <w:rPr>
          <w:rFonts w:ascii="Times New Roman" w:hAnsi="Times New Roman"/>
          <w:sz w:val="24"/>
          <w:szCs w:val="24"/>
          <w:lang w:eastAsia="zh-CN"/>
        </w:rPr>
        <w:t xml:space="preserve"> rodzin; </w:t>
      </w:r>
    </w:p>
    <w:p w:rsidR="003238FF" w:rsidRDefault="003238FF" w:rsidP="00EF58D6">
      <w:pPr>
        <w:numPr>
          <w:ilvl w:val="0"/>
          <w:numId w:val="90"/>
        </w:num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inne powody – 17  rodzin</w:t>
      </w:r>
      <w:r>
        <w:rPr>
          <w:rFonts w:ascii="Times New Roman" w:hAnsi="Times New Roman"/>
          <w:sz w:val="24"/>
          <w:szCs w:val="24"/>
          <w:lang w:eastAsia="zh-CN"/>
        </w:rPr>
        <w:t>;</w:t>
      </w:r>
    </w:p>
    <w:p w:rsidR="003238FF" w:rsidRPr="0018466A" w:rsidRDefault="003238FF" w:rsidP="00EF58D6">
      <w:pPr>
        <w:numPr>
          <w:ilvl w:val="0"/>
          <w:numId w:val="90"/>
        </w:numPr>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t>ze względu na możliwość utrzymania lub nabycia uprawnień do świadczeń z innych systemów zabezpieczenia społecznego – 1 rodzina.</w:t>
      </w: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Łącznie wypłacono </w:t>
      </w:r>
      <w:r>
        <w:rPr>
          <w:rFonts w:ascii="Times New Roman" w:hAnsi="Times New Roman"/>
          <w:sz w:val="24"/>
          <w:szCs w:val="24"/>
          <w:lang w:eastAsia="zh-CN"/>
        </w:rPr>
        <w:t>394</w:t>
      </w:r>
      <w:r w:rsidRPr="0018466A">
        <w:rPr>
          <w:rFonts w:ascii="Times New Roman" w:hAnsi="Times New Roman"/>
          <w:sz w:val="24"/>
          <w:szCs w:val="24"/>
          <w:lang w:eastAsia="zh-CN"/>
        </w:rPr>
        <w:t xml:space="preserve"> świadczeń. Średnia kwota świadczenia – 3</w:t>
      </w:r>
      <w:r>
        <w:rPr>
          <w:rFonts w:ascii="Times New Roman" w:hAnsi="Times New Roman"/>
          <w:sz w:val="24"/>
          <w:szCs w:val="24"/>
          <w:lang w:eastAsia="zh-CN"/>
        </w:rPr>
        <w:t>13,72</w:t>
      </w:r>
      <w:r w:rsidRPr="0018466A">
        <w:rPr>
          <w:rFonts w:ascii="Times New Roman" w:hAnsi="Times New Roman"/>
          <w:sz w:val="24"/>
          <w:szCs w:val="24"/>
          <w:lang w:eastAsia="zh-CN"/>
        </w:rPr>
        <w:t xml:space="preserve"> zł. </w:t>
      </w:r>
    </w:p>
    <w:p w:rsidR="003238FF" w:rsidRPr="0018466A" w:rsidRDefault="003238FF" w:rsidP="003238FF">
      <w:pPr>
        <w:suppressAutoHyphens/>
        <w:spacing w:after="0" w:line="240" w:lineRule="auto"/>
        <w:rPr>
          <w:rFonts w:ascii="Times New Roman" w:hAnsi="Times New Roman"/>
          <w:sz w:val="24"/>
          <w:szCs w:val="24"/>
          <w:lang w:eastAsia="zh-CN"/>
        </w:rPr>
      </w:pPr>
    </w:p>
    <w:p w:rsidR="003238FF" w:rsidRPr="0018466A" w:rsidRDefault="003238FF" w:rsidP="00EF58D6">
      <w:pPr>
        <w:numPr>
          <w:ilvl w:val="0"/>
          <w:numId w:val="91"/>
        </w:numPr>
        <w:suppressAutoHyphens/>
        <w:spacing w:after="0" w:line="240" w:lineRule="auto"/>
        <w:rPr>
          <w:rFonts w:ascii="Times New Roman" w:hAnsi="Times New Roman"/>
          <w:sz w:val="24"/>
          <w:szCs w:val="24"/>
          <w:lang w:eastAsia="zh-CN"/>
        </w:rPr>
      </w:pPr>
      <w:r w:rsidRPr="0018466A">
        <w:rPr>
          <w:rFonts w:ascii="Times New Roman" w:hAnsi="Times New Roman"/>
          <w:sz w:val="24"/>
          <w:szCs w:val="24"/>
          <w:lang w:eastAsia="zh-CN"/>
        </w:rPr>
        <w:t>Zasiłki ze środków własnych gminy</w:t>
      </w: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 Zasiłki jednorazowe i pomoc w naturze –  </w:t>
      </w:r>
      <w:r>
        <w:rPr>
          <w:rFonts w:ascii="Times New Roman" w:hAnsi="Times New Roman"/>
          <w:sz w:val="24"/>
          <w:szCs w:val="24"/>
          <w:lang w:eastAsia="zh-CN"/>
        </w:rPr>
        <w:t>84.486,32</w:t>
      </w:r>
      <w:r w:rsidRPr="0018466A">
        <w:rPr>
          <w:rFonts w:ascii="Times New Roman" w:hAnsi="Times New Roman"/>
          <w:sz w:val="24"/>
          <w:szCs w:val="24"/>
          <w:lang w:eastAsia="zh-CN"/>
        </w:rPr>
        <w:t xml:space="preserve"> zł, w tym:</w:t>
      </w: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1) Zasiłki celowe i specjalne zasiłki celowe – </w:t>
      </w:r>
      <w:r>
        <w:rPr>
          <w:rFonts w:ascii="Times New Roman" w:hAnsi="Times New Roman"/>
          <w:sz w:val="24"/>
          <w:szCs w:val="24"/>
          <w:lang w:eastAsia="zh-CN"/>
        </w:rPr>
        <w:t>39.137,32</w:t>
      </w:r>
      <w:r w:rsidRPr="0018466A">
        <w:rPr>
          <w:rFonts w:ascii="Times New Roman" w:hAnsi="Times New Roman"/>
          <w:sz w:val="24"/>
          <w:szCs w:val="24"/>
          <w:lang w:eastAsia="zh-CN"/>
        </w:rPr>
        <w:t xml:space="preserve"> zł, z tego:</w:t>
      </w:r>
    </w:p>
    <w:p w:rsidR="003238FF" w:rsidRPr="0018466A" w:rsidRDefault="003238FF" w:rsidP="00EF58D6">
      <w:pPr>
        <w:numPr>
          <w:ilvl w:val="0"/>
          <w:numId w:val="92"/>
        </w:numPr>
        <w:tabs>
          <w:tab w:val="num" w:pos="720"/>
        </w:tabs>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zasiłki celowe na pokrycie części lub całości kosztów zakupu leków dla 2</w:t>
      </w:r>
      <w:r>
        <w:rPr>
          <w:rFonts w:ascii="Times New Roman" w:hAnsi="Times New Roman"/>
          <w:sz w:val="24"/>
          <w:szCs w:val="24"/>
          <w:lang w:eastAsia="zh-CN"/>
        </w:rPr>
        <w:t>1</w:t>
      </w:r>
      <w:r w:rsidRPr="0018466A">
        <w:rPr>
          <w:rFonts w:ascii="Times New Roman" w:hAnsi="Times New Roman"/>
          <w:sz w:val="24"/>
          <w:szCs w:val="24"/>
          <w:lang w:eastAsia="zh-CN"/>
        </w:rPr>
        <w:t xml:space="preserve"> rodzin –  </w:t>
      </w:r>
      <w:r>
        <w:rPr>
          <w:rFonts w:ascii="Times New Roman" w:hAnsi="Times New Roman"/>
          <w:sz w:val="24"/>
          <w:szCs w:val="24"/>
          <w:lang w:eastAsia="zh-CN"/>
        </w:rPr>
        <w:t>9.575,07</w:t>
      </w:r>
      <w:r w:rsidRPr="0018466A">
        <w:rPr>
          <w:rFonts w:ascii="Times New Roman" w:hAnsi="Times New Roman"/>
          <w:sz w:val="24"/>
          <w:szCs w:val="24"/>
          <w:lang w:eastAsia="zh-CN"/>
        </w:rPr>
        <w:t xml:space="preserve"> zł; </w:t>
      </w:r>
    </w:p>
    <w:p w:rsidR="003238FF" w:rsidRPr="0018466A" w:rsidRDefault="003238FF" w:rsidP="00EF58D6">
      <w:pPr>
        <w:numPr>
          <w:ilvl w:val="0"/>
          <w:numId w:val="92"/>
        </w:numPr>
        <w:tabs>
          <w:tab w:val="num" w:pos="720"/>
        </w:tabs>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zasiłki celowe na zakup żywności dla  </w:t>
      </w:r>
      <w:r>
        <w:rPr>
          <w:rFonts w:ascii="Times New Roman" w:hAnsi="Times New Roman"/>
          <w:sz w:val="24"/>
          <w:szCs w:val="24"/>
          <w:lang w:eastAsia="zh-CN"/>
        </w:rPr>
        <w:t>3</w:t>
      </w:r>
      <w:r w:rsidRPr="0018466A">
        <w:rPr>
          <w:rFonts w:ascii="Times New Roman" w:hAnsi="Times New Roman"/>
          <w:sz w:val="24"/>
          <w:szCs w:val="24"/>
          <w:lang w:eastAsia="zh-CN"/>
        </w:rPr>
        <w:t xml:space="preserve"> rodzin – </w:t>
      </w:r>
      <w:r>
        <w:rPr>
          <w:rFonts w:ascii="Times New Roman" w:hAnsi="Times New Roman"/>
          <w:sz w:val="24"/>
          <w:szCs w:val="24"/>
          <w:lang w:eastAsia="zh-CN"/>
        </w:rPr>
        <w:t>800,00</w:t>
      </w:r>
      <w:r w:rsidRPr="0018466A">
        <w:rPr>
          <w:rFonts w:ascii="Times New Roman" w:hAnsi="Times New Roman"/>
          <w:sz w:val="24"/>
          <w:szCs w:val="24"/>
          <w:lang w:eastAsia="zh-CN"/>
        </w:rPr>
        <w:t xml:space="preserve"> zł;</w:t>
      </w:r>
    </w:p>
    <w:p w:rsidR="003238FF" w:rsidRDefault="003238FF" w:rsidP="00EF58D6">
      <w:pPr>
        <w:numPr>
          <w:ilvl w:val="0"/>
          <w:numId w:val="92"/>
        </w:numPr>
        <w:tabs>
          <w:tab w:val="num" w:pos="720"/>
        </w:tabs>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zasiłki celowe na opał  dla </w:t>
      </w:r>
      <w:r>
        <w:rPr>
          <w:rFonts w:ascii="Times New Roman" w:hAnsi="Times New Roman"/>
          <w:sz w:val="24"/>
          <w:szCs w:val="24"/>
          <w:lang w:eastAsia="zh-CN"/>
        </w:rPr>
        <w:t>27</w:t>
      </w:r>
      <w:r w:rsidRPr="0018466A">
        <w:rPr>
          <w:rFonts w:ascii="Times New Roman" w:hAnsi="Times New Roman"/>
          <w:sz w:val="24"/>
          <w:szCs w:val="24"/>
          <w:lang w:eastAsia="zh-CN"/>
        </w:rPr>
        <w:t xml:space="preserve"> rodzin – </w:t>
      </w:r>
      <w:r>
        <w:rPr>
          <w:rFonts w:ascii="Times New Roman" w:hAnsi="Times New Roman"/>
          <w:sz w:val="24"/>
          <w:szCs w:val="24"/>
          <w:lang w:eastAsia="zh-CN"/>
        </w:rPr>
        <w:t>9.600,00</w:t>
      </w:r>
      <w:r w:rsidRPr="0018466A">
        <w:rPr>
          <w:rFonts w:ascii="Times New Roman" w:hAnsi="Times New Roman"/>
          <w:sz w:val="24"/>
          <w:szCs w:val="24"/>
          <w:lang w:eastAsia="zh-CN"/>
        </w:rPr>
        <w:t xml:space="preserve"> zł;</w:t>
      </w:r>
    </w:p>
    <w:p w:rsidR="003238FF" w:rsidRPr="0018466A" w:rsidRDefault="003238FF" w:rsidP="00EF58D6">
      <w:pPr>
        <w:numPr>
          <w:ilvl w:val="0"/>
          <w:numId w:val="92"/>
        </w:numPr>
        <w:tabs>
          <w:tab w:val="num" w:pos="720"/>
        </w:tabs>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t>zasiłki celowe na zakup odzieży i obuwia dla 13 rodzin – 2.392,00 zł;</w:t>
      </w:r>
    </w:p>
    <w:p w:rsidR="003238FF" w:rsidRPr="0018466A" w:rsidRDefault="003238FF" w:rsidP="00EF58D6">
      <w:pPr>
        <w:numPr>
          <w:ilvl w:val="0"/>
          <w:numId w:val="92"/>
        </w:numPr>
        <w:tabs>
          <w:tab w:val="num" w:pos="720"/>
        </w:tabs>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inne zasiłki celowe – </w:t>
      </w:r>
      <w:r>
        <w:rPr>
          <w:rFonts w:ascii="Times New Roman" w:hAnsi="Times New Roman"/>
          <w:sz w:val="24"/>
          <w:szCs w:val="24"/>
          <w:lang w:eastAsia="zh-CN"/>
        </w:rPr>
        <w:t>6.828,60</w:t>
      </w:r>
      <w:r w:rsidRPr="0018466A">
        <w:rPr>
          <w:rFonts w:ascii="Times New Roman" w:hAnsi="Times New Roman"/>
          <w:sz w:val="24"/>
          <w:szCs w:val="24"/>
          <w:lang w:eastAsia="zh-CN"/>
        </w:rPr>
        <w:t xml:space="preserve"> zł</w:t>
      </w:r>
      <w:r>
        <w:rPr>
          <w:rFonts w:ascii="Times New Roman" w:hAnsi="Times New Roman"/>
          <w:sz w:val="24"/>
          <w:szCs w:val="24"/>
          <w:lang w:eastAsia="zh-CN"/>
        </w:rPr>
        <w:t xml:space="preserve"> -</w:t>
      </w:r>
      <w:r w:rsidRPr="0018466A">
        <w:rPr>
          <w:rFonts w:ascii="Times New Roman" w:hAnsi="Times New Roman"/>
          <w:sz w:val="24"/>
          <w:szCs w:val="24"/>
          <w:lang w:eastAsia="zh-CN"/>
        </w:rPr>
        <w:t xml:space="preserve"> przeznaczone m.in. na: opłatę rachunków za energię elektryczną, remont, opłatę czynszu za mieszkanie;</w:t>
      </w:r>
    </w:p>
    <w:p w:rsidR="003238FF" w:rsidRPr="0018466A" w:rsidRDefault="003238FF" w:rsidP="00EF58D6">
      <w:pPr>
        <w:numPr>
          <w:ilvl w:val="0"/>
          <w:numId w:val="92"/>
        </w:numPr>
        <w:tabs>
          <w:tab w:val="num" w:pos="720"/>
        </w:tabs>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zasiłki celowe specjalne na zakup opału i leków dla 4</w:t>
      </w:r>
      <w:r>
        <w:rPr>
          <w:rFonts w:ascii="Times New Roman" w:hAnsi="Times New Roman"/>
          <w:sz w:val="24"/>
          <w:szCs w:val="24"/>
          <w:lang w:eastAsia="zh-CN"/>
        </w:rPr>
        <w:t>5</w:t>
      </w:r>
      <w:r w:rsidRPr="0018466A">
        <w:rPr>
          <w:rFonts w:ascii="Times New Roman" w:hAnsi="Times New Roman"/>
          <w:sz w:val="24"/>
          <w:szCs w:val="24"/>
          <w:lang w:eastAsia="zh-CN"/>
        </w:rPr>
        <w:t xml:space="preserve"> rodzin – </w:t>
      </w:r>
      <w:r>
        <w:rPr>
          <w:rFonts w:ascii="Times New Roman" w:hAnsi="Times New Roman"/>
          <w:sz w:val="24"/>
          <w:szCs w:val="24"/>
          <w:lang w:eastAsia="zh-CN"/>
        </w:rPr>
        <w:t>9.941,65</w:t>
      </w:r>
      <w:r w:rsidRPr="0018466A">
        <w:rPr>
          <w:rFonts w:ascii="Times New Roman" w:hAnsi="Times New Roman"/>
          <w:sz w:val="24"/>
          <w:szCs w:val="24"/>
          <w:lang w:eastAsia="zh-CN"/>
        </w:rPr>
        <w:t xml:space="preserve"> zł,</w:t>
      </w:r>
    </w:p>
    <w:p w:rsidR="003238FF" w:rsidRPr="0018466A" w:rsidRDefault="003238FF" w:rsidP="003238FF">
      <w:pPr>
        <w:suppressAutoHyphens/>
        <w:spacing w:after="0"/>
        <w:jc w:val="both"/>
        <w:rPr>
          <w:rFonts w:ascii="Times New Roman" w:hAnsi="Times New Roman"/>
          <w:sz w:val="24"/>
          <w:szCs w:val="24"/>
          <w:lang w:eastAsia="zh-CN"/>
        </w:rPr>
      </w:pPr>
      <w:r w:rsidRPr="0018466A">
        <w:rPr>
          <w:rFonts w:ascii="Times New Roman" w:hAnsi="Times New Roman"/>
          <w:sz w:val="24"/>
          <w:szCs w:val="24"/>
          <w:lang w:eastAsia="zh-CN"/>
        </w:rPr>
        <w:t xml:space="preserve">2) Opłata za pobyt w schronisku dla </w:t>
      </w:r>
      <w:r>
        <w:rPr>
          <w:rFonts w:ascii="Times New Roman" w:hAnsi="Times New Roman"/>
          <w:sz w:val="24"/>
          <w:szCs w:val="24"/>
          <w:lang w:eastAsia="zh-CN"/>
        </w:rPr>
        <w:t>6</w:t>
      </w:r>
      <w:r w:rsidRPr="0018466A">
        <w:rPr>
          <w:rFonts w:ascii="Times New Roman" w:hAnsi="Times New Roman"/>
          <w:sz w:val="24"/>
          <w:szCs w:val="24"/>
          <w:lang w:eastAsia="zh-CN"/>
        </w:rPr>
        <w:t xml:space="preserve"> osób  – </w:t>
      </w:r>
      <w:r>
        <w:rPr>
          <w:rFonts w:ascii="Times New Roman" w:hAnsi="Times New Roman"/>
          <w:sz w:val="24"/>
          <w:szCs w:val="24"/>
          <w:lang w:eastAsia="zh-CN"/>
        </w:rPr>
        <w:t>45.349,00</w:t>
      </w:r>
      <w:r w:rsidRPr="0018466A">
        <w:rPr>
          <w:rFonts w:ascii="Times New Roman" w:hAnsi="Times New Roman"/>
          <w:sz w:val="24"/>
          <w:szCs w:val="24"/>
          <w:lang w:eastAsia="zh-CN"/>
        </w:rPr>
        <w:t xml:space="preserve"> zł.</w:t>
      </w:r>
    </w:p>
    <w:p w:rsidR="00B57C91" w:rsidRDefault="00B57C91" w:rsidP="003238FF">
      <w:pPr>
        <w:suppressAutoHyphens/>
        <w:autoSpaceDE w:val="0"/>
        <w:spacing w:after="0" w:line="240" w:lineRule="auto"/>
        <w:jc w:val="both"/>
        <w:rPr>
          <w:rFonts w:ascii="Times New Roman" w:hAnsi="Times New Roman"/>
          <w:sz w:val="24"/>
          <w:szCs w:val="24"/>
          <w:u w:val="single"/>
          <w:lang w:eastAsia="zh-CN"/>
        </w:rPr>
      </w:pPr>
    </w:p>
    <w:p w:rsidR="003238FF" w:rsidRPr="0018466A" w:rsidRDefault="003238FF" w:rsidP="003238FF">
      <w:pPr>
        <w:suppressAutoHyphens/>
        <w:autoSpaceDE w:val="0"/>
        <w:spacing w:after="0" w:line="240" w:lineRule="auto"/>
        <w:jc w:val="both"/>
        <w:rPr>
          <w:rFonts w:ascii="Times New Roman" w:hAnsi="Times New Roman"/>
          <w:sz w:val="24"/>
          <w:szCs w:val="24"/>
          <w:lang w:eastAsia="zh-CN"/>
        </w:rPr>
      </w:pPr>
      <w:r w:rsidRPr="0018466A">
        <w:rPr>
          <w:rFonts w:ascii="Times New Roman" w:hAnsi="Times New Roman"/>
          <w:sz w:val="24"/>
          <w:szCs w:val="24"/>
          <w:u w:val="single"/>
          <w:lang w:eastAsia="zh-CN"/>
        </w:rPr>
        <w:t xml:space="preserve">Rozdział 85215 - Dodatki mieszkaniowe </w:t>
      </w:r>
    </w:p>
    <w:p w:rsidR="003238FF" w:rsidRPr="0018466A" w:rsidRDefault="003238FF" w:rsidP="003238FF">
      <w:pPr>
        <w:suppressAutoHyphens/>
        <w:autoSpaceDE w:val="0"/>
        <w:spacing w:after="0" w:line="240" w:lineRule="auto"/>
        <w:jc w:val="both"/>
        <w:rPr>
          <w:rFonts w:ascii="Times New Roman" w:hAnsi="Times New Roman"/>
          <w:sz w:val="20"/>
          <w:szCs w:val="20"/>
          <w:lang w:eastAsia="zh-CN"/>
        </w:rPr>
      </w:pPr>
      <w:r w:rsidRPr="0018466A">
        <w:rPr>
          <w:rFonts w:ascii="Times New Roman" w:hAnsi="Times New Roman"/>
          <w:sz w:val="24"/>
          <w:szCs w:val="20"/>
          <w:lang w:eastAsia="zh-CN"/>
        </w:rPr>
        <w:t xml:space="preserve">Planowane wydatki – </w:t>
      </w:r>
      <w:r>
        <w:rPr>
          <w:rFonts w:ascii="Times New Roman" w:hAnsi="Times New Roman"/>
          <w:sz w:val="24"/>
          <w:szCs w:val="20"/>
          <w:lang w:eastAsia="zh-CN"/>
        </w:rPr>
        <w:t>145.109,25</w:t>
      </w:r>
      <w:r w:rsidRPr="0018466A">
        <w:rPr>
          <w:rFonts w:ascii="Times New Roman" w:hAnsi="Times New Roman"/>
          <w:sz w:val="24"/>
          <w:szCs w:val="20"/>
          <w:lang w:eastAsia="zh-CN"/>
        </w:rPr>
        <w:t xml:space="preserve"> zł, wykonanie – </w:t>
      </w:r>
      <w:r>
        <w:rPr>
          <w:rFonts w:ascii="Times New Roman" w:hAnsi="Times New Roman"/>
          <w:sz w:val="24"/>
          <w:szCs w:val="20"/>
          <w:lang w:eastAsia="zh-CN"/>
        </w:rPr>
        <w:t>64.001,71</w:t>
      </w:r>
      <w:r w:rsidRPr="0018466A">
        <w:rPr>
          <w:rFonts w:ascii="Times New Roman" w:hAnsi="Times New Roman"/>
          <w:sz w:val="24"/>
          <w:szCs w:val="20"/>
          <w:lang w:eastAsia="zh-CN"/>
        </w:rPr>
        <w:t xml:space="preserve"> zł, tj. </w:t>
      </w:r>
      <w:r>
        <w:rPr>
          <w:rFonts w:ascii="Times New Roman" w:hAnsi="Times New Roman"/>
          <w:sz w:val="24"/>
          <w:szCs w:val="20"/>
          <w:lang w:eastAsia="zh-CN"/>
        </w:rPr>
        <w:t>44,1</w:t>
      </w:r>
      <w:r w:rsidRPr="0018466A">
        <w:rPr>
          <w:rFonts w:ascii="Times New Roman" w:hAnsi="Times New Roman"/>
          <w:bCs/>
          <w:sz w:val="24"/>
          <w:szCs w:val="20"/>
          <w:lang w:eastAsia="zh-CN"/>
        </w:rPr>
        <w:t xml:space="preserve"> %</w:t>
      </w:r>
      <w:r w:rsidRPr="0018466A">
        <w:rPr>
          <w:rFonts w:ascii="Times New Roman" w:hAnsi="Times New Roman"/>
          <w:sz w:val="24"/>
          <w:szCs w:val="20"/>
          <w:lang w:eastAsia="zh-CN"/>
        </w:rPr>
        <w:t xml:space="preserve"> planu.</w:t>
      </w:r>
    </w:p>
    <w:p w:rsidR="003238FF" w:rsidRPr="0018466A" w:rsidRDefault="003238FF" w:rsidP="00E0352E">
      <w:pPr>
        <w:numPr>
          <w:ilvl w:val="0"/>
          <w:numId w:val="13"/>
        </w:num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Dodatki mieszkaniowe - plan – </w:t>
      </w:r>
      <w:r>
        <w:rPr>
          <w:rFonts w:ascii="Times New Roman" w:hAnsi="Times New Roman"/>
          <w:sz w:val="24"/>
          <w:szCs w:val="24"/>
          <w:lang w:eastAsia="zh-CN"/>
        </w:rPr>
        <w:t>144.645,00</w:t>
      </w:r>
      <w:r w:rsidRPr="0018466A">
        <w:rPr>
          <w:rFonts w:ascii="Times New Roman" w:hAnsi="Times New Roman"/>
          <w:sz w:val="24"/>
          <w:szCs w:val="24"/>
          <w:lang w:eastAsia="zh-CN"/>
        </w:rPr>
        <w:t xml:space="preserve"> zł, wykonanie – </w:t>
      </w:r>
      <w:r>
        <w:rPr>
          <w:rFonts w:ascii="Times New Roman" w:hAnsi="Times New Roman"/>
          <w:sz w:val="24"/>
          <w:szCs w:val="24"/>
          <w:lang w:eastAsia="zh-CN"/>
        </w:rPr>
        <w:t>63.748,89</w:t>
      </w:r>
      <w:r w:rsidRPr="0018466A">
        <w:rPr>
          <w:rFonts w:ascii="Times New Roman" w:hAnsi="Times New Roman"/>
          <w:sz w:val="24"/>
          <w:szCs w:val="24"/>
          <w:lang w:eastAsia="zh-CN"/>
        </w:rPr>
        <w:t xml:space="preserve"> zł, co stanowi </w:t>
      </w:r>
      <w:r>
        <w:rPr>
          <w:rFonts w:ascii="Times New Roman" w:hAnsi="Times New Roman"/>
          <w:sz w:val="24"/>
          <w:szCs w:val="24"/>
          <w:lang w:eastAsia="zh-CN"/>
        </w:rPr>
        <w:t>44,1</w:t>
      </w:r>
      <w:r w:rsidRPr="0018466A">
        <w:rPr>
          <w:rFonts w:ascii="Times New Roman" w:hAnsi="Times New Roman"/>
          <w:sz w:val="24"/>
          <w:szCs w:val="24"/>
          <w:lang w:eastAsia="zh-CN"/>
        </w:rPr>
        <w:t>% planu. Na podstawie ustawy z dnia 21 czerwca 2001 roku o dodatkach mieszkaniowych w I połowie 202</w:t>
      </w:r>
      <w:r>
        <w:rPr>
          <w:rFonts w:ascii="Times New Roman" w:hAnsi="Times New Roman"/>
          <w:sz w:val="24"/>
          <w:szCs w:val="24"/>
          <w:lang w:eastAsia="zh-CN"/>
        </w:rPr>
        <w:t>1</w:t>
      </w:r>
      <w:r w:rsidRPr="0018466A">
        <w:rPr>
          <w:rFonts w:ascii="Times New Roman" w:hAnsi="Times New Roman"/>
          <w:sz w:val="24"/>
          <w:szCs w:val="24"/>
          <w:lang w:eastAsia="zh-CN"/>
        </w:rPr>
        <w:t xml:space="preserve"> r. wypłacono 1</w:t>
      </w:r>
      <w:r>
        <w:rPr>
          <w:rFonts w:ascii="Times New Roman" w:hAnsi="Times New Roman"/>
          <w:sz w:val="24"/>
          <w:szCs w:val="24"/>
          <w:lang w:eastAsia="zh-CN"/>
        </w:rPr>
        <w:t>57</w:t>
      </w:r>
      <w:r w:rsidRPr="0018466A">
        <w:rPr>
          <w:rFonts w:ascii="Times New Roman" w:hAnsi="Times New Roman"/>
          <w:sz w:val="24"/>
          <w:szCs w:val="24"/>
          <w:lang w:eastAsia="zh-CN"/>
        </w:rPr>
        <w:t xml:space="preserve"> świadcze</w:t>
      </w:r>
      <w:r>
        <w:rPr>
          <w:rFonts w:ascii="Times New Roman" w:hAnsi="Times New Roman"/>
          <w:sz w:val="24"/>
          <w:szCs w:val="24"/>
          <w:lang w:eastAsia="zh-CN"/>
        </w:rPr>
        <w:t>ń</w:t>
      </w:r>
      <w:r w:rsidRPr="0018466A">
        <w:rPr>
          <w:rFonts w:ascii="Times New Roman" w:hAnsi="Times New Roman"/>
          <w:sz w:val="24"/>
          <w:szCs w:val="24"/>
          <w:lang w:eastAsia="zh-CN"/>
        </w:rPr>
        <w:t xml:space="preserve">. Świadczenie w formie dodatku mieszkaniowego otrzymało </w:t>
      </w:r>
      <w:r>
        <w:rPr>
          <w:rFonts w:ascii="Times New Roman" w:hAnsi="Times New Roman"/>
          <w:sz w:val="24"/>
          <w:szCs w:val="24"/>
          <w:lang w:eastAsia="zh-CN"/>
        </w:rPr>
        <w:t>40</w:t>
      </w:r>
      <w:r w:rsidRPr="0018466A">
        <w:rPr>
          <w:rFonts w:ascii="Times New Roman" w:hAnsi="Times New Roman"/>
          <w:sz w:val="24"/>
          <w:szCs w:val="24"/>
          <w:lang w:eastAsia="zh-CN"/>
        </w:rPr>
        <w:t xml:space="preserve"> gospodarstw domowych, w tym </w:t>
      </w:r>
      <w:r>
        <w:rPr>
          <w:rFonts w:ascii="Times New Roman" w:hAnsi="Times New Roman"/>
          <w:sz w:val="24"/>
          <w:szCs w:val="24"/>
          <w:lang w:eastAsia="zh-CN"/>
        </w:rPr>
        <w:t>18</w:t>
      </w:r>
      <w:r w:rsidRPr="0018466A">
        <w:rPr>
          <w:rFonts w:ascii="Times New Roman" w:hAnsi="Times New Roman"/>
          <w:sz w:val="24"/>
          <w:szCs w:val="24"/>
          <w:lang w:eastAsia="zh-CN"/>
        </w:rPr>
        <w:t xml:space="preserve"> to rodziny, które zamieszkują lokale wchodzące w skład zasobu mieszkaniowego Gminy Osielsko. Gospodarstwom tym wypłacono świadczenia na kwotę: 3</w:t>
      </w:r>
      <w:r>
        <w:rPr>
          <w:rFonts w:ascii="Times New Roman" w:hAnsi="Times New Roman"/>
          <w:sz w:val="24"/>
          <w:szCs w:val="24"/>
          <w:lang w:eastAsia="zh-CN"/>
        </w:rPr>
        <w:t>4.862,78</w:t>
      </w:r>
      <w:r w:rsidRPr="0018466A">
        <w:rPr>
          <w:rFonts w:ascii="Times New Roman" w:hAnsi="Times New Roman"/>
          <w:sz w:val="24"/>
          <w:szCs w:val="24"/>
          <w:lang w:eastAsia="zh-CN"/>
        </w:rPr>
        <w:t xml:space="preserve"> zł, co stanowiło to </w:t>
      </w:r>
      <w:r>
        <w:rPr>
          <w:rFonts w:ascii="Times New Roman" w:hAnsi="Times New Roman"/>
          <w:sz w:val="24"/>
          <w:szCs w:val="24"/>
          <w:lang w:eastAsia="zh-CN"/>
        </w:rPr>
        <w:br/>
        <w:t>54,7</w:t>
      </w:r>
      <w:r w:rsidRPr="0018466A">
        <w:rPr>
          <w:rFonts w:ascii="Times New Roman" w:hAnsi="Times New Roman"/>
          <w:sz w:val="24"/>
          <w:szCs w:val="24"/>
          <w:lang w:eastAsia="zh-CN"/>
        </w:rPr>
        <w:t xml:space="preserve"> % wydatków ogółem. Średnia wysokość świadczenia w miesiącu, przypadająca na jedno gospodarstwo domowe, wyniosła </w:t>
      </w:r>
      <w:r>
        <w:rPr>
          <w:rFonts w:ascii="Times New Roman" w:hAnsi="Times New Roman"/>
          <w:sz w:val="24"/>
          <w:szCs w:val="24"/>
          <w:lang w:eastAsia="zh-CN"/>
        </w:rPr>
        <w:t>406,04</w:t>
      </w:r>
      <w:r w:rsidRPr="0018466A">
        <w:rPr>
          <w:rFonts w:ascii="Times New Roman" w:hAnsi="Times New Roman"/>
          <w:sz w:val="24"/>
          <w:szCs w:val="24"/>
          <w:lang w:eastAsia="zh-CN"/>
        </w:rPr>
        <w:t xml:space="preserve"> zł. W I połowie 202</w:t>
      </w:r>
      <w:r>
        <w:rPr>
          <w:rFonts w:ascii="Times New Roman" w:hAnsi="Times New Roman"/>
          <w:sz w:val="24"/>
          <w:szCs w:val="24"/>
          <w:lang w:eastAsia="zh-CN"/>
        </w:rPr>
        <w:t>1</w:t>
      </w:r>
      <w:r w:rsidRPr="0018466A">
        <w:rPr>
          <w:rFonts w:ascii="Times New Roman" w:hAnsi="Times New Roman"/>
          <w:sz w:val="24"/>
          <w:szCs w:val="24"/>
          <w:lang w:eastAsia="zh-CN"/>
        </w:rPr>
        <w:t xml:space="preserve"> roku wydano </w:t>
      </w:r>
      <w:r>
        <w:rPr>
          <w:rFonts w:ascii="Times New Roman" w:hAnsi="Times New Roman"/>
          <w:sz w:val="24"/>
          <w:szCs w:val="24"/>
          <w:lang w:eastAsia="zh-CN"/>
        </w:rPr>
        <w:t>4</w:t>
      </w:r>
      <w:r w:rsidRPr="0018466A">
        <w:rPr>
          <w:rFonts w:ascii="Times New Roman" w:hAnsi="Times New Roman"/>
          <w:sz w:val="24"/>
          <w:szCs w:val="24"/>
          <w:lang w:eastAsia="zh-CN"/>
        </w:rPr>
        <w:t>0 decyzji przyznających dodatek mieszkaniowy.</w:t>
      </w:r>
    </w:p>
    <w:p w:rsidR="003238FF" w:rsidRPr="0018466A" w:rsidRDefault="003238FF" w:rsidP="00E0352E">
      <w:pPr>
        <w:numPr>
          <w:ilvl w:val="0"/>
          <w:numId w:val="13"/>
        </w:num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Dodatki energetyczne – plan: </w:t>
      </w:r>
      <w:r>
        <w:rPr>
          <w:rFonts w:ascii="Times New Roman" w:hAnsi="Times New Roman"/>
          <w:sz w:val="24"/>
          <w:szCs w:val="24"/>
          <w:lang w:eastAsia="zh-CN"/>
        </w:rPr>
        <w:t>464,25</w:t>
      </w:r>
      <w:r w:rsidRPr="0018466A">
        <w:rPr>
          <w:rFonts w:ascii="Times New Roman" w:hAnsi="Times New Roman"/>
          <w:sz w:val="24"/>
          <w:szCs w:val="24"/>
          <w:lang w:eastAsia="zh-CN"/>
        </w:rPr>
        <w:t xml:space="preserve"> zł, wykonanie: </w:t>
      </w:r>
      <w:r>
        <w:rPr>
          <w:rFonts w:ascii="Times New Roman" w:hAnsi="Times New Roman"/>
          <w:sz w:val="24"/>
          <w:szCs w:val="24"/>
          <w:lang w:eastAsia="zh-CN"/>
        </w:rPr>
        <w:t>252,82 zł,</w:t>
      </w:r>
      <w:r w:rsidRPr="0018466A">
        <w:rPr>
          <w:rFonts w:ascii="Times New Roman" w:hAnsi="Times New Roman"/>
          <w:sz w:val="24"/>
          <w:szCs w:val="24"/>
          <w:lang w:eastAsia="zh-CN"/>
        </w:rPr>
        <w:t xml:space="preserve"> tj. </w:t>
      </w:r>
      <w:r>
        <w:rPr>
          <w:rFonts w:ascii="Times New Roman" w:hAnsi="Times New Roman"/>
          <w:sz w:val="24"/>
          <w:szCs w:val="24"/>
          <w:lang w:eastAsia="zh-CN"/>
        </w:rPr>
        <w:t>54,5</w:t>
      </w:r>
      <w:r w:rsidRPr="0018466A">
        <w:rPr>
          <w:rFonts w:ascii="Times New Roman" w:hAnsi="Times New Roman"/>
          <w:sz w:val="24"/>
          <w:szCs w:val="24"/>
          <w:lang w:eastAsia="zh-CN"/>
        </w:rPr>
        <w:t xml:space="preserve">% planu. Wydatkowano  na wypłatę dodatków energetycznych łącznie kwotę </w:t>
      </w:r>
      <w:r>
        <w:rPr>
          <w:rFonts w:ascii="Times New Roman" w:hAnsi="Times New Roman"/>
          <w:sz w:val="24"/>
          <w:szCs w:val="24"/>
          <w:lang w:eastAsia="zh-CN"/>
        </w:rPr>
        <w:t>252,82</w:t>
      </w:r>
      <w:r w:rsidRPr="0018466A">
        <w:rPr>
          <w:rFonts w:ascii="Times New Roman" w:hAnsi="Times New Roman"/>
          <w:sz w:val="24"/>
          <w:szCs w:val="24"/>
          <w:lang w:eastAsia="zh-CN"/>
        </w:rPr>
        <w:t xml:space="preserve"> zł w tym: na wypłatę dodatków </w:t>
      </w:r>
      <w:r>
        <w:rPr>
          <w:rFonts w:ascii="Times New Roman" w:hAnsi="Times New Roman"/>
          <w:sz w:val="24"/>
          <w:szCs w:val="24"/>
          <w:lang w:eastAsia="zh-CN"/>
        </w:rPr>
        <w:t>247,86</w:t>
      </w:r>
      <w:r w:rsidRPr="0018466A">
        <w:rPr>
          <w:rFonts w:ascii="Times New Roman" w:hAnsi="Times New Roman"/>
          <w:sz w:val="24"/>
          <w:szCs w:val="24"/>
          <w:lang w:eastAsia="zh-CN"/>
        </w:rPr>
        <w:t xml:space="preserve"> zł i koszty obsługi </w:t>
      </w:r>
      <w:r>
        <w:rPr>
          <w:rFonts w:ascii="Times New Roman" w:hAnsi="Times New Roman"/>
          <w:sz w:val="24"/>
          <w:szCs w:val="24"/>
          <w:lang w:eastAsia="zh-CN"/>
        </w:rPr>
        <w:t>4,96</w:t>
      </w:r>
      <w:r w:rsidRPr="0018466A">
        <w:rPr>
          <w:rFonts w:ascii="Times New Roman" w:hAnsi="Times New Roman"/>
          <w:sz w:val="24"/>
          <w:szCs w:val="24"/>
          <w:lang w:eastAsia="zh-CN"/>
        </w:rPr>
        <w:t xml:space="preserve"> zł. Z tej formy pomocy skorzystały </w:t>
      </w:r>
      <w:r w:rsidRPr="0018466A">
        <w:rPr>
          <w:rFonts w:ascii="Times New Roman" w:hAnsi="Times New Roman"/>
          <w:sz w:val="24"/>
          <w:szCs w:val="24"/>
          <w:lang w:eastAsia="zh-CN"/>
        </w:rPr>
        <w:br/>
      </w:r>
      <w:r>
        <w:rPr>
          <w:rFonts w:ascii="Times New Roman" w:hAnsi="Times New Roman"/>
          <w:sz w:val="24"/>
          <w:szCs w:val="24"/>
          <w:lang w:eastAsia="zh-CN"/>
        </w:rPr>
        <w:t>1</w:t>
      </w:r>
      <w:r w:rsidRPr="0018466A">
        <w:rPr>
          <w:rFonts w:ascii="Times New Roman" w:hAnsi="Times New Roman"/>
          <w:sz w:val="24"/>
          <w:szCs w:val="24"/>
          <w:lang w:eastAsia="zh-CN"/>
        </w:rPr>
        <w:t xml:space="preserve"> gospodarstw</w:t>
      </w:r>
      <w:r>
        <w:rPr>
          <w:rFonts w:ascii="Times New Roman" w:hAnsi="Times New Roman"/>
          <w:sz w:val="24"/>
          <w:szCs w:val="24"/>
          <w:lang w:eastAsia="zh-CN"/>
        </w:rPr>
        <w:t>o</w:t>
      </w:r>
      <w:r w:rsidRPr="0018466A">
        <w:rPr>
          <w:rFonts w:ascii="Times New Roman" w:hAnsi="Times New Roman"/>
          <w:sz w:val="24"/>
          <w:szCs w:val="24"/>
          <w:lang w:eastAsia="zh-CN"/>
        </w:rPr>
        <w:t xml:space="preserve"> domowe składające się z </w:t>
      </w:r>
      <w:r>
        <w:rPr>
          <w:rFonts w:ascii="Times New Roman" w:hAnsi="Times New Roman"/>
          <w:sz w:val="24"/>
          <w:szCs w:val="24"/>
          <w:lang w:eastAsia="zh-CN"/>
        </w:rPr>
        <w:t>co najmniej 5</w:t>
      </w:r>
      <w:r w:rsidRPr="0018466A">
        <w:rPr>
          <w:rFonts w:ascii="Times New Roman" w:hAnsi="Times New Roman"/>
          <w:sz w:val="24"/>
          <w:szCs w:val="24"/>
          <w:lang w:eastAsia="zh-CN"/>
        </w:rPr>
        <w:t xml:space="preserve"> osób</w:t>
      </w:r>
      <w:r w:rsidRPr="0018466A">
        <w:rPr>
          <w:rFonts w:ascii="Times New Roman" w:hAnsi="Times New Roman"/>
          <w:sz w:val="24"/>
          <w:szCs w:val="20"/>
          <w:lang w:eastAsia="zh-CN"/>
        </w:rPr>
        <w:t>.</w:t>
      </w:r>
    </w:p>
    <w:p w:rsidR="003238FF" w:rsidRPr="0018466A" w:rsidRDefault="003238FF" w:rsidP="003238FF">
      <w:pPr>
        <w:suppressAutoHyphens/>
        <w:autoSpaceDE w:val="0"/>
        <w:spacing w:after="0" w:line="240" w:lineRule="auto"/>
        <w:jc w:val="both"/>
        <w:rPr>
          <w:rFonts w:ascii="Times New Roman" w:hAnsi="Times New Roman"/>
          <w:sz w:val="24"/>
          <w:szCs w:val="24"/>
          <w:lang w:eastAsia="zh-CN"/>
        </w:rPr>
      </w:pP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u w:val="single"/>
          <w:lang w:eastAsia="zh-CN"/>
        </w:rPr>
        <w:t xml:space="preserve">Rozdział 85216 – Zasiłki stałe </w:t>
      </w: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Planowane wydatki –  2</w:t>
      </w:r>
      <w:r>
        <w:rPr>
          <w:rFonts w:ascii="Times New Roman" w:hAnsi="Times New Roman"/>
          <w:sz w:val="24"/>
          <w:szCs w:val="24"/>
          <w:lang w:eastAsia="zh-CN"/>
        </w:rPr>
        <w:t>28.500</w:t>
      </w:r>
      <w:r w:rsidRPr="0018466A">
        <w:rPr>
          <w:rFonts w:ascii="Times New Roman" w:hAnsi="Times New Roman"/>
          <w:sz w:val="24"/>
          <w:szCs w:val="24"/>
          <w:lang w:eastAsia="zh-CN"/>
        </w:rPr>
        <w:t>,00 zł. Wykonanie – 1</w:t>
      </w:r>
      <w:r>
        <w:rPr>
          <w:rFonts w:ascii="Times New Roman" w:hAnsi="Times New Roman"/>
          <w:sz w:val="24"/>
          <w:szCs w:val="24"/>
          <w:lang w:eastAsia="zh-CN"/>
        </w:rPr>
        <w:t>0</w:t>
      </w:r>
      <w:r w:rsidRPr="0018466A">
        <w:rPr>
          <w:rFonts w:ascii="Times New Roman" w:hAnsi="Times New Roman"/>
          <w:sz w:val="24"/>
          <w:szCs w:val="24"/>
          <w:lang w:eastAsia="zh-CN"/>
        </w:rPr>
        <w:t>9</w:t>
      </w:r>
      <w:r>
        <w:rPr>
          <w:rFonts w:ascii="Times New Roman" w:hAnsi="Times New Roman"/>
          <w:sz w:val="24"/>
          <w:szCs w:val="24"/>
          <w:lang w:eastAsia="zh-CN"/>
        </w:rPr>
        <w:t>.606,34</w:t>
      </w:r>
      <w:r w:rsidRPr="0018466A">
        <w:rPr>
          <w:rFonts w:ascii="Times New Roman" w:hAnsi="Times New Roman"/>
          <w:sz w:val="24"/>
          <w:szCs w:val="24"/>
          <w:lang w:eastAsia="zh-CN"/>
        </w:rPr>
        <w:t xml:space="preserve"> zł, co stanowi </w:t>
      </w:r>
      <w:r>
        <w:rPr>
          <w:rFonts w:ascii="Times New Roman" w:hAnsi="Times New Roman"/>
          <w:sz w:val="24"/>
          <w:szCs w:val="24"/>
          <w:lang w:eastAsia="zh-CN"/>
        </w:rPr>
        <w:t>48,0</w:t>
      </w:r>
      <w:r w:rsidRPr="0018466A">
        <w:rPr>
          <w:rFonts w:ascii="Times New Roman" w:hAnsi="Times New Roman"/>
          <w:sz w:val="24"/>
          <w:szCs w:val="24"/>
          <w:lang w:eastAsia="zh-CN"/>
        </w:rPr>
        <w:t xml:space="preserve"> % planu. </w:t>
      </w:r>
    </w:p>
    <w:p w:rsidR="003238FF" w:rsidRPr="0018466A" w:rsidRDefault="003238FF" w:rsidP="003238FF">
      <w:pPr>
        <w:suppressAutoHyphens/>
        <w:spacing w:after="0" w:line="240" w:lineRule="auto"/>
        <w:jc w:val="both"/>
        <w:rPr>
          <w:rFonts w:ascii="Times New Roman" w:hAnsi="Times New Roman"/>
          <w:sz w:val="24"/>
          <w:szCs w:val="24"/>
          <w:lang w:eastAsia="zh-CN"/>
        </w:rPr>
      </w:pPr>
      <w:r w:rsidRPr="0018466A">
        <w:rPr>
          <w:rFonts w:ascii="Times New Roman" w:hAnsi="Times New Roman"/>
          <w:sz w:val="24"/>
          <w:szCs w:val="24"/>
          <w:lang w:eastAsia="zh-CN"/>
        </w:rPr>
        <w:t xml:space="preserve">Wydatki te realizowane są z dotacji celowej otrzymanej z budżetu państwa na realizację zadań własnych. Zasiłki stałe z tytułu wieku lub niepełnosprawności wypłacono </w:t>
      </w:r>
      <w:r>
        <w:rPr>
          <w:rFonts w:ascii="Times New Roman" w:hAnsi="Times New Roman"/>
          <w:sz w:val="24"/>
          <w:szCs w:val="24"/>
          <w:lang w:eastAsia="zh-CN"/>
        </w:rPr>
        <w:t>37</w:t>
      </w:r>
      <w:r w:rsidRPr="0018466A">
        <w:rPr>
          <w:rFonts w:ascii="Times New Roman" w:hAnsi="Times New Roman"/>
          <w:sz w:val="24"/>
          <w:szCs w:val="24"/>
          <w:lang w:eastAsia="zh-CN"/>
        </w:rPr>
        <w:t xml:space="preserve"> osobom, w tym dla 3</w:t>
      </w:r>
      <w:r>
        <w:rPr>
          <w:rFonts w:ascii="Times New Roman" w:hAnsi="Times New Roman"/>
          <w:sz w:val="24"/>
          <w:szCs w:val="24"/>
          <w:lang w:eastAsia="zh-CN"/>
        </w:rPr>
        <w:t>2</w:t>
      </w:r>
      <w:r w:rsidRPr="0018466A">
        <w:rPr>
          <w:rFonts w:ascii="Times New Roman" w:hAnsi="Times New Roman"/>
          <w:sz w:val="24"/>
          <w:szCs w:val="24"/>
          <w:lang w:eastAsia="zh-CN"/>
        </w:rPr>
        <w:t xml:space="preserve"> osób samotnie gospodarujących i </w:t>
      </w:r>
      <w:r>
        <w:rPr>
          <w:rFonts w:ascii="Times New Roman" w:hAnsi="Times New Roman"/>
          <w:sz w:val="24"/>
          <w:szCs w:val="24"/>
          <w:lang w:eastAsia="zh-CN"/>
        </w:rPr>
        <w:t>5</w:t>
      </w:r>
      <w:r w:rsidRPr="0018466A">
        <w:rPr>
          <w:rFonts w:ascii="Times New Roman" w:hAnsi="Times New Roman"/>
          <w:sz w:val="24"/>
          <w:szCs w:val="24"/>
          <w:lang w:eastAsia="zh-CN"/>
        </w:rPr>
        <w:t xml:space="preserve"> osób pozostających w rodzinie. Liczba świadczeń –  2</w:t>
      </w:r>
      <w:r>
        <w:rPr>
          <w:rFonts w:ascii="Times New Roman" w:hAnsi="Times New Roman"/>
          <w:sz w:val="24"/>
          <w:szCs w:val="24"/>
          <w:lang w:eastAsia="zh-CN"/>
        </w:rPr>
        <w:t>0</w:t>
      </w:r>
      <w:r w:rsidRPr="0018466A">
        <w:rPr>
          <w:rFonts w:ascii="Times New Roman" w:hAnsi="Times New Roman"/>
          <w:sz w:val="24"/>
          <w:szCs w:val="24"/>
          <w:lang w:eastAsia="zh-CN"/>
        </w:rPr>
        <w:t>0, średnia wysokość zasiłku stałego – 5</w:t>
      </w:r>
      <w:r>
        <w:rPr>
          <w:rFonts w:ascii="Times New Roman" w:hAnsi="Times New Roman"/>
          <w:sz w:val="24"/>
          <w:szCs w:val="24"/>
          <w:lang w:eastAsia="zh-CN"/>
        </w:rPr>
        <w:t>48,03</w:t>
      </w:r>
      <w:r w:rsidRPr="0018466A">
        <w:rPr>
          <w:rFonts w:ascii="Times New Roman" w:hAnsi="Times New Roman"/>
          <w:sz w:val="24"/>
          <w:szCs w:val="24"/>
          <w:lang w:eastAsia="zh-CN"/>
        </w:rPr>
        <w:t xml:space="preserve"> zł.</w:t>
      </w:r>
    </w:p>
    <w:p w:rsidR="003238FF" w:rsidRPr="0018466A" w:rsidRDefault="003238FF" w:rsidP="003238FF">
      <w:pPr>
        <w:suppressAutoHyphens/>
        <w:spacing w:after="0" w:line="240" w:lineRule="auto"/>
        <w:jc w:val="both"/>
        <w:rPr>
          <w:rFonts w:ascii="Times New Roman" w:hAnsi="Times New Roman"/>
          <w:sz w:val="24"/>
          <w:szCs w:val="24"/>
          <w:lang w:eastAsia="zh-CN"/>
        </w:rPr>
      </w:pPr>
    </w:p>
    <w:p w:rsidR="003238FF" w:rsidRPr="001B0D8A" w:rsidRDefault="003238FF" w:rsidP="003238FF">
      <w:pPr>
        <w:suppressAutoHyphens/>
        <w:spacing w:after="0" w:line="240" w:lineRule="auto"/>
        <w:jc w:val="both"/>
        <w:rPr>
          <w:rFonts w:ascii="Times New Roman" w:hAnsi="Times New Roman"/>
          <w:sz w:val="24"/>
          <w:szCs w:val="24"/>
          <w:lang w:eastAsia="zh-CN"/>
        </w:rPr>
      </w:pPr>
      <w:r w:rsidRPr="001B0D8A">
        <w:rPr>
          <w:rFonts w:ascii="Times New Roman" w:hAnsi="Times New Roman"/>
          <w:sz w:val="24"/>
          <w:szCs w:val="24"/>
          <w:u w:val="single"/>
          <w:lang w:eastAsia="zh-CN"/>
        </w:rPr>
        <w:t xml:space="preserve">Rozdział 85219 - Ośrodki pomocy społecznej </w:t>
      </w:r>
    </w:p>
    <w:p w:rsidR="003238FF" w:rsidRPr="001B0D8A" w:rsidRDefault="003238FF" w:rsidP="003238FF">
      <w:pPr>
        <w:suppressAutoHyphens/>
        <w:spacing w:after="0" w:line="240" w:lineRule="auto"/>
        <w:jc w:val="both"/>
        <w:rPr>
          <w:rFonts w:ascii="Times New Roman" w:hAnsi="Times New Roman"/>
          <w:sz w:val="24"/>
          <w:szCs w:val="24"/>
          <w:lang w:eastAsia="zh-CN"/>
        </w:rPr>
      </w:pPr>
      <w:r w:rsidRPr="001B0D8A">
        <w:rPr>
          <w:rFonts w:ascii="Times New Roman" w:hAnsi="Times New Roman"/>
          <w:sz w:val="24"/>
          <w:szCs w:val="24"/>
          <w:lang w:eastAsia="zh-CN"/>
        </w:rPr>
        <w:t xml:space="preserve">Planowane wydatki – </w:t>
      </w:r>
      <w:r w:rsidRPr="001B0D8A">
        <w:rPr>
          <w:rFonts w:ascii="Times New Roman" w:hAnsi="Times New Roman"/>
          <w:bCs/>
          <w:sz w:val="24"/>
          <w:szCs w:val="24"/>
          <w:lang w:eastAsia="zh-CN"/>
        </w:rPr>
        <w:t>1</w:t>
      </w:r>
      <w:r>
        <w:rPr>
          <w:rFonts w:ascii="Times New Roman" w:hAnsi="Times New Roman"/>
          <w:bCs/>
          <w:sz w:val="24"/>
          <w:szCs w:val="24"/>
          <w:lang w:eastAsia="zh-CN"/>
        </w:rPr>
        <w:t>.149.226,00</w:t>
      </w:r>
      <w:r w:rsidRPr="001B0D8A">
        <w:rPr>
          <w:rFonts w:ascii="Times New Roman" w:hAnsi="Times New Roman"/>
          <w:sz w:val="24"/>
          <w:szCs w:val="24"/>
          <w:lang w:eastAsia="zh-CN"/>
        </w:rPr>
        <w:t xml:space="preserve"> zł. Wykonanie – </w:t>
      </w:r>
      <w:r>
        <w:rPr>
          <w:rFonts w:ascii="Times New Roman" w:hAnsi="Times New Roman"/>
          <w:sz w:val="24"/>
          <w:szCs w:val="24"/>
          <w:lang w:eastAsia="zh-CN"/>
        </w:rPr>
        <w:t>606.645,01</w:t>
      </w:r>
      <w:r w:rsidRPr="001B0D8A">
        <w:rPr>
          <w:rFonts w:ascii="Times New Roman" w:hAnsi="Times New Roman"/>
          <w:sz w:val="24"/>
          <w:szCs w:val="24"/>
          <w:lang w:eastAsia="zh-CN"/>
        </w:rPr>
        <w:t xml:space="preserve"> zł, </w:t>
      </w:r>
      <w:r w:rsidRPr="001B0D8A">
        <w:rPr>
          <w:rFonts w:ascii="Times New Roman" w:hAnsi="Times New Roman"/>
          <w:bCs/>
          <w:sz w:val="24"/>
          <w:szCs w:val="24"/>
          <w:lang w:eastAsia="zh-CN"/>
        </w:rPr>
        <w:t xml:space="preserve"> co stanowi </w:t>
      </w:r>
      <w:r>
        <w:rPr>
          <w:rFonts w:ascii="Times New Roman" w:hAnsi="Times New Roman"/>
          <w:bCs/>
          <w:sz w:val="24"/>
          <w:szCs w:val="24"/>
          <w:lang w:eastAsia="zh-CN"/>
        </w:rPr>
        <w:t>52,8</w:t>
      </w:r>
      <w:r w:rsidRPr="001B0D8A">
        <w:rPr>
          <w:rFonts w:ascii="Times New Roman" w:hAnsi="Times New Roman"/>
          <w:sz w:val="24"/>
          <w:szCs w:val="24"/>
          <w:lang w:eastAsia="zh-CN"/>
        </w:rPr>
        <w:t>% planu.</w:t>
      </w:r>
    </w:p>
    <w:p w:rsidR="003238FF" w:rsidRDefault="003238FF" w:rsidP="003238FF">
      <w:pPr>
        <w:suppressAutoHyphens/>
        <w:spacing w:after="0" w:line="240" w:lineRule="auto"/>
        <w:jc w:val="both"/>
        <w:rPr>
          <w:rFonts w:ascii="Times New Roman" w:hAnsi="Times New Roman"/>
          <w:sz w:val="24"/>
          <w:szCs w:val="24"/>
          <w:lang w:eastAsia="zh-CN"/>
        </w:rPr>
      </w:pPr>
    </w:p>
    <w:p w:rsidR="003238FF" w:rsidRPr="001B0D8A" w:rsidRDefault="003238FF" w:rsidP="003238FF">
      <w:pPr>
        <w:suppressAutoHyphens/>
        <w:spacing w:after="0" w:line="240" w:lineRule="auto"/>
        <w:jc w:val="both"/>
        <w:rPr>
          <w:rFonts w:ascii="Times New Roman" w:hAnsi="Times New Roman"/>
          <w:sz w:val="24"/>
          <w:szCs w:val="24"/>
          <w:lang w:eastAsia="zh-CN"/>
        </w:rPr>
      </w:pPr>
      <w:r w:rsidRPr="001B0D8A">
        <w:rPr>
          <w:rFonts w:ascii="Times New Roman" w:hAnsi="Times New Roman"/>
          <w:sz w:val="24"/>
          <w:szCs w:val="24"/>
          <w:lang w:eastAsia="zh-CN"/>
        </w:rPr>
        <w:t>Gminny Ośrodek Pomocy Społecznej w Osielsku wykonuje zadania własne i zlecone</w:t>
      </w:r>
      <w:r w:rsidRPr="001B0D8A">
        <w:rPr>
          <w:rFonts w:ascii="Times New Roman" w:hAnsi="Times New Roman"/>
          <w:sz w:val="24"/>
          <w:szCs w:val="24"/>
          <w:lang w:eastAsia="zh-CN"/>
        </w:rPr>
        <w:br/>
        <w:t xml:space="preserve">w zakresie pomocy społecznej, dodatków mieszkaniowych, energetycznych oraz </w:t>
      </w:r>
      <w:r w:rsidRPr="001B0D8A">
        <w:rPr>
          <w:rFonts w:ascii="Times New Roman" w:hAnsi="Times New Roman"/>
          <w:sz w:val="24"/>
          <w:szCs w:val="24"/>
          <w:lang w:eastAsia="zh-CN"/>
        </w:rPr>
        <w:lastRenderedPageBreak/>
        <w:t xml:space="preserve">przeciwdziałania alkoholizmowi i narkomanii. Swoje wydatki finansuje ze środków własnych gminy oraz z dotacji z budżetu państwa: </w:t>
      </w:r>
    </w:p>
    <w:p w:rsidR="003238FF" w:rsidRPr="001B0D8A" w:rsidRDefault="003238FF" w:rsidP="00E0352E">
      <w:pPr>
        <w:numPr>
          <w:ilvl w:val="0"/>
          <w:numId w:val="14"/>
        </w:numPr>
        <w:suppressAutoHyphens/>
        <w:spacing w:after="0" w:line="240" w:lineRule="auto"/>
        <w:jc w:val="both"/>
        <w:rPr>
          <w:rFonts w:ascii="Times New Roman" w:hAnsi="Times New Roman"/>
          <w:sz w:val="24"/>
          <w:szCs w:val="24"/>
          <w:lang w:eastAsia="zh-CN"/>
        </w:rPr>
      </w:pPr>
      <w:r w:rsidRPr="001B0D8A">
        <w:rPr>
          <w:rFonts w:ascii="Times New Roman" w:hAnsi="Times New Roman"/>
          <w:sz w:val="24"/>
          <w:szCs w:val="24"/>
          <w:lang w:eastAsia="zh-CN"/>
        </w:rPr>
        <w:t xml:space="preserve">Środki własne, plan – </w:t>
      </w:r>
      <w:r w:rsidR="00B14347">
        <w:rPr>
          <w:rFonts w:ascii="Times New Roman" w:hAnsi="Times New Roman"/>
          <w:sz w:val="24"/>
          <w:szCs w:val="24"/>
          <w:lang w:eastAsia="zh-CN"/>
        </w:rPr>
        <w:t>911.015</w:t>
      </w:r>
      <w:r w:rsidR="0035521F">
        <w:rPr>
          <w:rFonts w:ascii="Times New Roman" w:hAnsi="Times New Roman"/>
          <w:sz w:val="24"/>
          <w:szCs w:val="24"/>
          <w:lang w:eastAsia="zh-CN"/>
        </w:rPr>
        <w:t>,00</w:t>
      </w:r>
      <w:r w:rsidR="00BA6E8C">
        <w:rPr>
          <w:rFonts w:ascii="Times New Roman" w:hAnsi="Times New Roman"/>
          <w:sz w:val="24"/>
          <w:szCs w:val="24"/>
          <w:lang w:eastAsia="zh-CN"/>
        </w:rPr>
        <w:t>zł</w:t>
      </w:r>
      <w:r w:rsidR="00452A44">
        <w:rPr>
          <w:rFonts w:ascii="Times New Roman" w:hAnsi="Times New Roman"/>
          <w:sz w:val="24"/>
          <w:szCs w:val="24"/>
          <w:lang w:eastAsia="zh-CN"/>
        </w:rPr>
        <w:t>,</w:t>
      </w:r>
      <w:r w:rsidRPr="001B0D8A">
        <w:rPr>
          <w:rFonts w:ascii="Times New Roman" w:hAnsi="Times New Roman"/>
          <w:sz w:val="24"/>
          <w:szCs w:val="24"/>
          <w:lang w:eastAsia="zh-CN"/>
        </w:rPr>
        <w:t xml:space="preserve"> wykonanie – </w:t>
      </w:r>
      <w:r>
        <w:rPr>
          <w:rFonts w:ascii="Times New Roman" w:hAnsi="Times New Roman"/>
          <w:sz w:val="24"/>
          <w:szCs w:val="24"/>
          <w:lang w:eastAsia="zh-CN"/>
        </w:rPr>
        <w:t>477.521,20</w:t>
      </w:r>
      <w:r w:rsidRPr="001B0D8A">
        <w:rPr>
          <w:rFonts w:ascii="Times New Roman" w:hAnsi="Times New Roman"/>
          <w:sz w:val="24"/>
          <w:szCs w:val="24"/>
          <w:lang w:eastAsia="zh-CN"/>
        </w:rPr>
        <w:t xml:space="preserve"> zł, co stanowi 7</w:t>
      </w:r>
      <w:r>
        <w:rPr>
          <w:rFonts w:ascii="Times New Roman" w:hAnsi="Times New Roman"/>
          <w:sz w:val="24"/>
          <w:szCs w:val="24"/>
          <w:lang w:eastAsia="zh-CN"/>
        </w:rPr>
        <w:t>8,7</w:t>
      </w:r>
      <w:r w:rsidRPr="001B0D8A">
        <w:rPr>
          <w:rFonts w:ascii="Times New Roman" w:hAnsi="Times New Roman"/>
          <w:sz w:val="24"/>
          <w:szCs w:val="24"/>
          <w:lang w:eastAsia="zh-CN"/>
        </w:rPr>
        <w:t xml:space="preserve"> % ogółu wydatków w rozdziale,</w:t>
      </w:r>
    </w:p>
    <w:p w:rsidR="003238FF" w:rsidRPr="001B0D8A" w:rsidRDefault="003238FF" w:rsidP="00E0352E">
      <w:pPr>
        <w:numPr>
          <w:ilvl w:val="0"/>
          <w:numId w:val="14"/>
        </w:numPr>
        <w:suppressAutoHyphens/>
        <w:spacing w:after="0" w:line="240" w:lineRule="auto"/>
        <w:jc w:val="both"/>
        <w:rPr>
          <w:rFonts w:ascii="Times New Roman" w:hAnsi="Times New Roman"/>
          <w:sz w:val="24"/>
          <w:szCs w:val="24"/>
          <w:lang w:eastAsia="zh-CN"/>
        </w:rPr>
      </w:pPr>
      <w:r w:rsidRPr="001B0D8A">
        <w:rPr>
          <w:rFonts w:ascii="Times New Roman" w:hAnsi="Times New Roman"/>
          <w:sz w:val="24"/>
          <w:szCs w:val="24"/>
          <w:lang w:eastAsia="zh-CN"/>
        </w:rPr>
        <w:t>Dotacja z budżetu państwa na zadania własne, plan – 2</w:t>
      </w:r>
      <w:r w:rsidR="00B14347">
        <w:rPr>
          <w:rFonts w:ascii="Times New Roman" w:hAnsi="Times New Roman"/>
          <w:sz w:val="24"/>
          <w:szCs w:val="24"/>
          <w:lang w:eastAsia="zh-CN"/>
        </w:rPr>
        <w:t>28.5</w:t>
      </w:r>
      <w:r w:rsidRPr="001B0D8A">
        <w:rPr>
          <w:rFonts w:ascii="Times New Roman" w:hAnsi="Times New Roman"/>
          <w:sz w:val="24"/>
          <w:szCs w:val="24"/>
          <w:lang w:eastAsia="zh-CN"/>
        </w:rPr>
        <w:t xml:space="preserve">00,00 zł, wykonanie – </w:t>
      </w:r>
      <w:r w:rsidRPr="001B0D8A">
        <w:rPr>
          <w:rFonts w:ascii="Times New Roman" w:hAnsi="Times New Roman"/>
          <w:sz w:val="24"/>
          <w:szCs w:val="24"/>
          <w:lang w:eastAsia="zh-CN"/>
        </w:rPr>
        <w:br/>
      </w:r>
      <w:r>
        <w:rPr>
          <w:rFonts w:ascii="Times New Roman" w:hAnsi="Times New Roman"/>
          <w:sz w:val="24"/>
          <w:szCs w:val="24"/>
          <w:lang w:eastAsia="zh-CN"/>
        </w:rPr>
        <w:t>119.566,00</w:t>
      </w:r>
      <w:r w:rsidRPr="001B0D8A">
        <w:rPr>
          <w:rFonts w:ascii="Times New Roman" w:hAnsi="Times New Roman"/>
          <w:sz w:val="24"/>
          <w:szCs w:val="24"/>
          <w:lang w:eastAsia="zh-CN"/>
        </w:rPr>
        <w:t xml:space="preserve"> zł</w:t>
      </w:r>
      <w:r w:rsidR="00960090">
        <w:rPr>
          <w:rFonts w:ascii="Times New Roman" w:hAnsi="Times New Roman"/>
          <w:sz w:val="24"/>
          <w:szCs w:val="24"/>
          <w:lang w:eastAsia="zh-CN"/>
        </w:rPr>
        <w:t>,</w:t>
      </w:r>
      <w:r w:rsidRPr="001B0D8A">
        <w:rPr>
          <w:rFonts w:ascii="Times New Roman" w:hAnsi="Times New Roman"/>
          <w:sz w:val="24"/>
          <w:szCs w:val="24"/>
          <w:lang w:eastAsia="zh-CN"/>
        </w:rPr>
        <w:t xml:space="preserve"> co stanowi </w:t>
      </w:r>
      <w:r w:rsidR="00B14347">
        <w:rPr>
          <w:rFonts w:ascii="Times New Roman" w:hAnsi="Times New Roman"/>
          <w:sz w:val="24"/>
          <w:szCs w:val="24"/>
          <w:lang w:eastAsia="zh-CN"/>
        </w:rPr>
        <w:t xml:space="preserve">52,3 </w:t>
      </w:r>
      <w:r w:rsidRPr="001B0D8A">
        <w:rPr>
          <w:rFonts w:ascii="Times New Roman" w:hAnsi="Times New Roman"/>
          <w:sz w:val="24"/>
          <w:szCs w:val="24"/>
          <w:lang w:eastAsia="zh-CN"/>
        </w:rPr>
        <w:t>% ogółu wydatków.</w:t>
      </w:r>
    </w:p>
    <w:p w:rsidR="003238FF" w:rsidRPr="001B0D8A" w:rsidRDefault="003238FF" w:rsidP="00E0352E">
      <w:pPr>
        <w:numPr>
          <w:ilvl w:val="0"/>
          <w:numId w:val="14"/>
        </w:numPr>
        <w:suppressAutoHyphens/>
        <w:spacing w:after="0" w:line="240" w:lineRule="auto"/>
        <w:jc w:val="both"/>
        <w:rPr>
          <w:rFonts w:ascii="Times New Roman" w:hAnsi="Times New Roman"/>
          <w:sz w:val="24"/>
          <w:szCs w:val="24"/>
          <w:lang w:eastAsia="zh-CN"/>
        </w:rPr>
      </w:pPr>
      <w:r w:rsidRPr="001B0D8A">
        <w:rPr>
          <w:rFonts w:ascii="Times New Roman" w:hAnsi="Times New Roman"/>
          <w:sz w:val="24"/>
          <w:szCs w:val="24"/>
          <w:lang w:eastAsia="zh-CN"/>
        </w:rPr>
        <w:t xml:space="preserve">Dotacja z budżetu państwa na zadania zlecone, plan – </w:t>
      </w:r>
      <w:r>
        <w:rPr>
          <w:rFonts w:ascii="Times New Roman" w:hAnsi="Times New Roman"/>
          <w:sz w:val="24"/>
          <w:szCs w:val="24"/>
          <w:lang w:eastAsia="zh-CN"/>
        </w:rPr>
        <w:t>9.711,00</w:t>
      </w:r>
      <w:r w:rsidRPr="001B0D8A">
        <w:rPr>
          <w:rFonts w:ascii="Times New Roman" w:hAnsi="Times New Roman"/>
          <w:sz w:val="24"/>
          <w:szCs w:val="24"/>
          <w:lang w:eastAsia="zh-CN"/>
        </w:rPr>
        <w:t xml:space="preserve"> zł, wykonanie </w:t>
      </w:r>
      <w:r>
        <w:rPr>
          <w:rFonts w:ascii="Times New Roman" w:hAnsi="Times New Roman"/>
          <w:sz w:val="24"/>
          <w:szCs w:val="24"/>
          <w:lang w:eastAsia="zh-CN"/>
        </w:rPr>
        <w:t>9.557,81</w:t>
      </w:r>
      <w:r w:rsidRPr="001B0D8A">
        <w:rPr>
          <w:rFonts w:ascii="Times New Roman" w:hAnsi="Times New Roman"/>
          <w:sz w:val="24"/>
          <w:szCs w:val="24"/>
          <w:lang w:eastAsia="zh-CN"/>
        </w:rPr>
        <w:t xml:space="preserve"> zł, co stanowi </w:t>
      </w:r>
      <w:r>
        <w:rPr>
          <w:rFonts w:ascii="Times New Roman" w:hAnsi="Times New Roman"/>
          <w:sz w:val="24"/>
          <w:szCs w:val="24"/>
          <w:lang w:eastAsia="zh-CN"/>
        </w:rPr>
        <w:t>1,6</w:t>
      </w:r>
      <w:r w:rsidRPr="001B0D8A">
        <w:rPr>
          <w:rFonts w:ascii="Times New Roman" w:hAnsi="Times New Roman"/>
          <w:sz w:val="24"/>
          <w:szCs w:val="24"/>
          <w:lang w:eastAsia="zh-CN"/>
        </w:rPr>
        <w:t xml:space="preserve"> % ogółu wydatków.</w:t>
      </w:r>
    </w:p>
    <w:p w:rsidR="003238FF" w:rsidRPr="0086240B" w:rsidRDefault="003238FF" w:rsidP="003238FF">
      <w:pPr>
        <w:suppressAutoHyphens/>
        <w:spacing w:after="0" w:line="240" w:lineRule="auto"/>
        <w:jc w:val="both"/>
        <w:rPr>
          <w:rFonts w:ascii="Times New Roman" w:hAnsi="Times New Roman"/>
          <w:color w:val="FF0000"/>
          <w:sz w:val="24"/>
          <w:szCs w:val="24"/>
          <w:lang w:eastAsia="zh-CN"/>
        </w:rPr>
      </w:pPr>
      <w:r w:rsidRPr="001B0D8A">
        <w:rPr>
          <w:rFonts w:ascii="Times New Roman" w:hAnsi="Times New Roman"/>
          <w:sz w:val="24"/>
          <w:szCs w:val="24"/>
          <w:lang w:eastAsia="zh-CN"/>
        </w:rPr>
        <w:t xml:space="preserve">Wydatki na wynagrodzenia i pochodne od wynagrodzeń  osób wykonujących zadania gminy z zakresu pomocy społecznej, przeciwdziałania alkoholizmowi i narkomanii oraz dodatków mieszkaniowych, energetycznych, obsługę informatyczną, sprzątanie pomieszczeń wynoszą – </w:t>
      </w:r>
      <w:r>
        <w:rPr>
          <w:rFonts w:ascii="Times New Roman" w:hAnsi="Times New Roman"/>
          <w:sz w:val="24"/>
          <w:szCs w:val="24"/>
          <w:lang w:eastAsia="zh-CN"/>
        </w:rPr>
        <w:t>489.025,93</w:t>
      </w:r>
      <w:r w:rsidRPr="001B0D8A">
        <w:rPr>
          <w:rFonts w:ascii="Times New Roman" w:hAnsi="Times New Roman"/>
          <w:sz w:val="24"/>
          <w:szCs w:val="24"/>
          <w:lang w:eastAsia="zh-CN"/>
        </w:rPr>
        <w:t xml:space="preserve"> zł, tj. 8</w:t>
      </w:r>
      <w:r>
        <w:rPr>
          <w:rFonts w:ascii="Times New Roman" w:hAnsi="Times New Roman"/>
          <w:sz w:val="24"/>
          <w:szCs w:val="24"/>
          <w:lang w:eastAsia="zh-CN"/>
        </w:rPr>
        <w:t xml:space="preserve">0,6 </w:t>
      </w:r>
      <w:r w:rsidRPr="001B0D8A">
        <w:rPr>
          <w:rFonts w:ascii="Times New Roman" w:hAnsi="Times New Roman"/>
          <w:sz w:val="24"/>
          <w:szCs w:val="24"/>
          <w:lang w:eastAsia="zh-CN"/>
        </w:rPr>
        <w:t xml:space="preserve">% całości wydatków. Pozostałe wydatki stanowią kwotę </w:t>
      </w:r>
      <w:r>
        <w:rPr>
          <w:rFonts w:ascii="Times New Roman" w:hAnsi="Times New Roman"/>
          <w:sz w:val="24"/>
          <w:szCs w:val="24"/>
          <w:lang w:eastAsia="zh-CN"/>
        </w:rPr>
        <w:t>117.619,08</w:t>
      </w:r>
      <w:r w:rsidRPr="001B0D8A">
        <w:rPr>
          <w:rFonts w:ascii="Times New Roman" w:hAnsi="Times New Roman"/>
          <w:sz w:val="24"/>
          <w:szCs w:val="24"/>
          <w:lang w:eastAsia="zh-CN"/>
        </w:rPr>
        <w:t xml:space="preserve"> zł – w tym m. in.: wynagrodzenie dla kuratora społecznego osoby </w:t>
      </w:r>
      <w:proofErr w:type="spellStart"/>
      <w:r w:rsidRPr="001B0D8A">
        <w:rPr>
          <w:rFonts w:ascii="Times New Roman" w:hAnsi="Times New Roman"/>
          <w:sz w:val="24"/>
          <w:szCs w:val="24"/>
          <w:lang w:eastAsia="zh-CN"/>
        </w:rPr>
        <w:t>częściowoubezwłasnowolnionej</w:t>
      </w:r>
      <w:proofErr w:type="spellEnd"/>
      <w:r w:rsidRPr="001B0D8A">
        <w:rPr>
          <w:rFonts w:ascii="Times New Roman" w:hAnsi="Times New Roman"/>
          <w:sz w:val="24"/>
          <w:szCs w:val="24"/>
          <w:lang w:eastAsia="zh-CN"/>
        </w:rPr>
        <w:t xml:space="preserve"> i opiekuna prawnego – </w:t>
      </w:r>
      <w:r>
        <w:rPr>
          <w:rFonts w:ascii="Times New Roman" w:hAnsi="Times New Roman"/>
          <w:sz w:val="24"/>
          <w:szCs w:val="24"/>
          <w:lang w:eastAsia="zh-CN"/>
        </w:rPr>
        <w:t>35.988,08</w:t>
      </w:r>
      <w:r w:rsidRPr="001B0D8A">
        <w:rPr>
          <w:rFonts w:ascii="Times New Roman" w:hAnsi="Times New Roman"/>
          <w:sz w:val="24"/>
          <w:szCs w:val="24"/>
          <w:lang w:eastAsia="zh-CN"/>
        </w:rPr>
        <w:t xml:space="preserve"> zł, ryczałty i delegacje służbowe </w:t>
      </w:r>
      <w:r>
        <w:rPr>
          <w:rFonts w:ascii="Times New Roman" w:hAnsi="Times New Roman"/>
          <w:sz w:val="24"/>
          <w:szCs w:val="24"/>
          <w:lang w:eastAsia="zh-CN"/>
        </w:rPr>
        <w:t>6.917,59</w:t>
      </w:r>
      <w:r w:rsidRPr="001B0D8A">
        <w:rPr>
          <w:rFonts w:ascii="Times New Roman" w:hAnsi="Times New Roman"/>
          <w:sz w:val="24"/>
          <w:szCs w:val="24"/>
          <w:lang w:eastAsia="zh-CN"/>
        </w:rPr>
        <w:t xml:space="preserve"> zł, zakładowy fundusz świadczeń socjalnych – </w:t>
      </w:r>
      <w:r>
        <w:rPr>
          <w:rFonts w:ascii="Times New Roman" w:hAnsi="Times New Roman"/>
          <w:sz w:val="24"/>
          <w:szCs w:val="24"/>
          <w:lang w:eastAsia="zh-CN"/>
        </w:rPr>
        <w:t>16.794,49</w:t>
      </w:r>
      <w:r w:rsidRPr="001B0D8A">
        <w:rPr>
          <w:rFonts w:ascii="Times New Roman" w:hAnsi="Times New Roman"/>
          <w:sz w:val="24"/>
          <w:szCs w:val="24"/>
          <w:lang w:eastAsia="zh-CN"/>
        </w:rPr>
        <w:t xml:space="preserve"> zł, szkolenia pracowników – </w:t>
      </w:r>
      <w:r>
        <w:rPr>
          <w:rFonts w:ascii="Times New Roman" w:hAnsi="Times New Roman"/>
          <w:sz w:val="24"/>
          <w:szCs w:val="24"/>
          <w:lang w:eastAsia="zh-CN"/>
        </w:rPr>
        <w:t>1.813,00</w:t>
      </w:r>
      <w:r w:rsidRPr="001B0D8A">
        <w:rPr>
          <w:rFonts w:ascii="Times New Roman" w:hAnsi="Times New Roman"/>
          <w:sz w:val="24"/>
          <w:szCs w:val="24"/>
          <w:lang w:eastAsia="zh-CN"/>
        </w:rPr>
        <w:t xml:space="preserve"> zł, opłaty pocztowe i wysyłka korespondenc</w:t>
      </w:r>
      <w:r w:rsidR="000776AA">
        <w:rPr>
          <w:rFonts w:ascii="Times New Roman" w:hAnsi="Times New Roman"/>
          <w:sz w:val="24"/>
          <w:szCs w:val="24"/>
          <w:lang w:eastAsia="zh-CN"/>
        </w:rPr>
        <w:t xml:space="preserve">ji </w:t>
      </w:r>
      <w:r w:rsidRPr="001B0D8A">
        <w:rPr>
          <w:rFonts w:ascii="Times New Roman" w:hAnsi="Times New Roman"/>
          <w:sz w:val="24"/>
          <w:szCs w:val="24"/>
          <w:lang w:eastAsia="zh-CN"/>
        </w:rPr>
        <w:t xml:space="preserve">– </w:t>
      </w:r>
      <w:r>
        <w:rPr>
          <w:rFonts w:ascii="Times New Roman" w:hAnsi="Times New Roman"/>
          <w:sz w:val="24"/>
          <w:szCs w:val="24"/>
          <w:lang w:eastAsia="zh-CN"/>
        </w:rPr>
        <w:t>6.924,06</w:t>
      </w:r>
      <w:r w:rsidRPr="001B0D8A">
        <w:rPr>
          <w:rFonts w:ascii="Times New Roman" w:hAnsi="Times New Roman"/>
          <w:sz w:val="24"/>
          <w:szCs w:val="24"/>
          <w:lang w:eastAsia="zh-CN"/>
        </w:rPr>
        <w:t xml:space="preserve"> zł, obsługa bankowa – </w:t>
      </w:r>
      <w:r>
        <w:rPr>
          <w:rFonts w:ascii="Times New Roman" w:hAnsi="Times New Roman"/>
          <w:sz w:val="24"/>
          <w:szCs w:val="24"/>
          <w:lang w:eastAsia="zh-CN"/>
        </w:rPr>
        <w:t>1.617,54</w:t>
      </w:r>
      <w:r w:rsidRPr="001B0D8A">
        <w:rPr>
          <w:rFonts w:ascii="Times New Roman" w:hAnsi="Times New Roman"/>
          <w:sz w:val="24"/>
          <w:szCs w:val="24"/>
          <w:lang w:eastAsia="zh-CN"/>
        </w:rPr>
        <w:t xml:space="preserve"> zł, energia cieplna, elektryczna, woda – </w:t>
      </w:r>
      <w:r>
        <w:rPr>
          <w:rFonts w:ascii="Times New Roman" w:hAnsi="Times New Roman"/>
          <w:sz w:val="24"/>
          <w:szCs w:val="24"/>
          <w:lang w:eastAsia="zh-CN"/>
        </w:rPr>
        <w:t>5.167,44</w:t>
      </w:r>
      <w:r w:rsidRPr="001B0D8A">
        <w:rPr>
          <w:rFonts w:ascii="Times New Roman" w:hAnsi="Times New Roman"/>
          <w:sz w:val="24"/>
          <w:szCs w:val="24"/>
          <w:lang w:eastAsia="zh-CN"/>
        </w:rPr>
        <w:t xml:space="preserve"> zł, nieczystości – </w:t>
      </w:r>
      <w:r>
        <w:rPr>
          <w:rFonts w:ascii="Times New Roman" w:hAnsi="Times New Roman"/>
          <w:sz w:val="24"/>
          <w:szCs w:val="24"/>
          <w:lang w:eastAsia="zh-CN"/>
        </w:rPr>
        <w:t>1.052,64</w:t>
      </w:r>
      <w:r w:rsidRPr="001B0D8A">
        <w:rPr>
          <w:rFonts w:ascii="Times New Roman" w:hAnsi="Times New Roman"/>
          <w:sz w:val="24"/>
          <w:szCs w:val="24"/>
          <w:lang w:eastAsia="zh-CN"/>
        </w:rPr>
        <w:t xml:space="preserve"> zł, usługi telefoniczne – </w:t>
      </w:r>
      <w:r>
        <w:rPr>
          <w:rFonts w:ascii="Times New Roman" w:hAnsi="Times New Roman"/>
          <w:sz w:val="24"/>
          <w:szCs w:val="24"/>
          <w:lang w:eastAsia="zh-CN"/>
        </w:rPr>
        <w:t>3.193,92</w:t>
      </w:r>
      <w:r w:rsidRPr="001B0D8A">
        <w:rPr>
          <w:rFonts w:ascii="Times New Roman" w:hAnsi="Times New Roman"/>
          <w:sz w:val="24"/>
          <w:szCs w:val="24"/>
          <w:lang w:eastAsia="zh-CN"/>
        </w:rPr>
        <w:t xml:space="preserve"> zł, obsługa informatyczna – </w:t>
      </w:r>
      <w:r>
        <w:rPr>
          <w:rFonts w:ascii="Times New Roman" w:hAnsi="Times New Roman"/>
          <w:sz w:val="24"/>
          <w:szCs w:val="24"/>
          <w:lang w:eastAsia="zh-CN"/>
        </w:rPr>
        <w:t>8.437,80</w:t>
      </w:r>
      <w:r w:rsidRPr="001B0D8A">
        <w:rPr>
          <w:rFonts w:ascii="Times New Roman" w:hAnsi="Times New Roman"/>
          <w:sz w:val="24"/>
          <w:szCs w:val="24"/>
          <w:lang w:eastAsia="zh-CN"/>
        </w:rPr>
        <w:t xml:space="preserve"> zł, obsługa prawna – </w:t>
      </w:r>
      <w:r>
        <w:rPr>
          <w:rFonts w:ascii="Times New Roman" w:hAnsi="Times New Roman"/>
          <w:sz w:val="24"/>
          <w:szCs w:val="24"/>
          <w:lang w:eastAsia="zh-CN"/>
        </w:rPr>
        <w:t>7.560,00</w:t>
      </w:r>
      <w:r w:rsidRPr="001B0D8A">
        <w:rPr>
          <w:rFonts w:ascii="Times New Roman" w:hAnsi="Times New Roman"/>
          <w:sz w:val="24"/>
          <w:szCs w:val="24"/>
          <w:lang w:eastAsia="zh-CN"/>
        </w:rPr>
        <w:t xml:space="preserve"> zł</w:t>
      </w:r>
      <w:r>
        <w:rPr>
          <w:rFonts w:ascii="Times New Roman" w:hAnsi="Times New Roman"/>
          <w:sz w:val="24"/>
          <w:szCs w:val="24"/>
          <w:lang w:eastAsia="zh-CN"/>
        </w:rPr>
        <w:t>,</w:t>
      </w:r>
      <w:r w:rsidRPr="001B0D8A">
        <w:rPr>
          <w:rFonts w:ascii="Times New Roman" w:hAnsi="Times New Roman"/>
          <w:sz w:val="24"/>
          <w:szCs w:val="24"/>
          <w:lang w:eastAsia="zh-CN"/>
        </w:rPr>
        <w:t xml:space="preserve"> artykuły biurowe, toner – </w:t>
      </w:r>
      <w:r>
        <w:rPr>
          <w:rFonts w:ascii="Times New Roman" w:hAnsi="Times New Roman"/>
          <w:sz w:val="24"/>
          <w:szCs w:val="24"/>
          <w:lang w:eastAsia="zh-CN"/>
        </w:rPr>
        <w:t>3.379,88</w:t>
      </w:r>
      <w:r w:rsidRPr="001B0D8A">
        <w:rPr>
          <w:rFonts w:ascii="Times New Roman" w:hAnsi="Times New Roman"/>
          <w:sz w:val="24"/>
          <w:szCs w:val="24"/>
          <w:lang w:eastAsia="zh-CN"/>
        </w:rPr>
        <w:t xml:space="preserve"> zł, </w:t>
      </w:r>
      <w:r>
        <w:rPr>
          <w:rFonts w:ascii="Times New Roman" w:hAnsi="Times New Roman"/>
          <w:sz w:val="24"/>
          <w:szCs w:val="24"/>
          <w:lang w:eastAsia="zh-CN"/>
        </w:rPr>
        <w:t xml:space="preserve">pozostałe wydatki – 18.772,64 zł. </w:t>
      </w:r>
    </w:p>
    <w:p w:rsidR="003238FF" w:rsidRDefault="003238FF" w:rsidP="003238FF">
      <w:pPr>
        <w:suppressAutoHyphens/>
        <w:spacing w:after="0" w:line="240" w:lineRule="auto"/>
        <w:jc w:val="both"/>
        <w:rPr>
          <w:rFonts w:ascii="Times New Roman" w:hAnsi="Times New Roman"/>
          <w:sz w:val="24"/>
          <w:szCs w:val="24"/>
          <w:lang w:eastAsia="zh-CN"/>
        </w:rPr>
      </w:pPr>
    </w:p>
    <w:p w:rsidR="003238FF" w:rsidRPr="001B0D8A" w:rsidRDefault="003238FF" w:rsidP="003238FF">
      <w:pPr>
        <w:suppressAutoHyphens/>
        <w:spacing w:after="0" w:line="240" w:lineRule="auto"/>
        <w:jc w:val="both"/>
        <w:rPr>
          <w:rFonts w:ascii="Times New Roman" w:hAnsi="Times New Roman"/>
          <w:sz w:val="24"/>
          <w:szCs w:val="24"/>
          <w:lang w:eastAsia="zh-CN"/>
        </w:rPr>
      </w:pPr>
      <w:r w:rsidRPr="001B0D8A">
        <w:rPr>
          <w:rFonts w:ascii="Times New Roman" w:hAnsi="Times New Roman"/>
          <w:sz w:val="24"/>
          <w:szCs w:val="24"/>
          <w:lang w:eastAsia="zh-CN"/>
        </w:rPr>
        <w:t>W Gminnym Ośrodku Pomocy Społecznej w Osielsku według stanu na 30 czerwca 202</w:t>
      </w:r>
      <w:r>
        <w:rPr>
          <w:rFonts w:ascii="Times New Roman" w:hAnsi="Times New Roman"/>
          <w:sz w:val="24"/>
          <w:szCs w:val="24"/>
          <w:lang w:eastAsia="zh-CN"/>
        </w:rPr>
        <w:t>1</w:t>
      </w:r>
      <w:r w:rsidRPr="001B0D8A">
        <w:rPr>
          <w:rFonts w:ascii="Times New Roman" w:hAnsi="Times New Roman"/>
          <w:sz w:val="24"/>
          <w:szCs w:val="24"/>
          <w:lang w:eastAsia="zh-CN"/>
        </w:rPr>
        <w:t xml:space="preserve"> r. zatrudnionych jest </w:t>
      </w:r>
      <w:r>
        <w:rPr>
          <w:rFonts w:ascii="Times New Roman" w:hAnsi="Times New Roman"/>
          <w:sz w:val="24"/>
          <w:szCs w:val="24"/>
          <w:lang w:eastAsia="zh-CN"/>
        </w:rPr>
        <w:t>2</w:t>
      </w:r>
      <w:r w:rsidRPr="001B0D8A">
        <w:rPr>
          <w:rFonts w:ascii="Times New Roman" w:hAnsi="Times New Roman"/>
          <w:sz w:val="24"/>
          <w:szCs w:val="24"/>
          <w:lang w:eastAsia="zh-CN"/>
        </w:rPr>
        <w:t>1 osób, z tego: 10,5 etatu ujęto w rozdziale – 85219, 2 etaty w rozdziale 85501, 2,5 etatu w rozdziale 85502</w:t>
      </w:r>
      <w:r>
        <w:rPr>
          <w:rFonts w:ascii="Times New Roman" w:hAnsi="Times New Roman"/>
          <w:sz w:val="24"/>
          <w:szCs w:val="24"/>
          <w:lang w:eastAsia="zh-CN"/>
        </w:rPr>
        <w:t>,</w:t>
      </w:r>
      <w:r w:rsidRPr="001B0D8A">
        <w:rPr>
          <w:rFonts w:ascii="Times New Roman" w:hAnsi="Times New Roman"/>
          <w:sz w:val="24"/>
          <w:szCs w:val="24"/>
          <w:lang w:eastAsia="zh-CN"/>
        </w:rPr>
        <w:t xml:space="preserve"> 1 etat  (asystent rodziny) w rozdziale 85504</w:t>
      </w:r>
      <w:r>
        <w:rPr>
          <w:rFonts w:ascii="Times New Roman" w:hAnsi="Times New Roman"/>
          <w:sz w:val="24"/>
          <w:szCs w:val="24"/>
          <w:lang w:eastAsia="zh-CN"/>
        </w:rPr>
        <w:t xml:space="preserve"> oraz 4,5 etatu w rozdziale 85295</w:t>
      </w:r>
      <w:r w:rsidRPr="001B0D8A">
        <w:rPr>
          <w:rFonts w:ascii="Times New Roman" w:hAnsi="Times New Roman"/>
          <w:sz w:val="24"/>
          <w:szCs w:val="24"/>
          <w:lang w:eastAsia="zh-CN"/>
        </w:rPr>
        <w:t xml:space="preserve">. </w:t>
      </w:r>
    </w:p>
    <w:p w:rsidR="003238FF" w:rsidRPr="001B0D8A" w:rsidRDefault="003238FF" w:rsidP="003238FF">
      <w:pPr>
        <w:suppressAutoHyphens/>
        <w:spacing w:after="0" w:line="240" w:lineRule="auto"/>
        <w:jc w:val="both"/>
        <w:rPr>
          <w:rFonts w:ascii="Times New Roman" w:hAnsi="Times New Roman"/>
          <w:sz w:val="24"/>
          <w:szCs w:val="24"/>
          <w:lang w:eastAsia="zh-CN"/>
        </w:rPr>
      </w:pPr>
    </w:p>
    <w:p w:rsidR="003238FF" w:rsidRPr="00245C3C" w:rsidRDefault="003238FF" w:rsidP="003238FF">
      <w:pPr>
        <w:suppressAutoHyphens/>
        <w:spacing w:after="0" w:line="240" w:lineRule="auto"/>
        <w:jc w:val="both"/>
        <w:rPr>
          <w:rFonts w:ascii="Times New Roman" w:hAnsi="Times New Roman"/>
          <w:sz w:val="24"/>
          <w:szCs w:val="24"/>
          <w:lang w:eastAsia="zh-CN"/>
        </w:rPr>
      </w:pPr>
      <w:r w:rsidRPr="00245C3C">
        <w:rPr>
          <w:rFonts w:ascii="Times New Roman" w:hAnsi="Times New Roman"/>
          <w:sz w:val="24"/>
          <w:szCs w:val="24"/>
          <w:u w:val="single"/>
          <w:lang w:eastAsia="zh-CN"/>
        </w:rPr>
        <w:t>Rozdział 85228 - Usługi opiekuńcze i specjalistyczne usługi opiekuńcze</w:t>
      </w:r>
    </w:p>
    <w:p w:rsidR="003238FF" w:rsidRPr="00245C3C" w:rsidRDefault="003238FF" w:rsidP="003238FF">
      <w:pPr>
        <w:suppressAutoHyphens/>
        <w:spacing w:after="0" w:line="240" w:lineRule="auto"/>
        <w:jc w:val="both"/>
        <w:rPr>
          <w:rFonts w:ascii="Times New Roman" w:hAnsi="Times New Roman"/>
          <w:sz w:val="24"/>
          <w:szCs w:val="24"/>
          <w:lang w:eastAsia="zh-CN"/>
        </w:rPr>
      </w:pPr>
      <w:r w:rsidRPr="00245C3C">
        <w:rPr>
          <w:rFonts w:ascii="Times New Roman" w:hAnsi="Times New Roman"/>
          <w:sz w:val="24"/>
          <w:szCs w:val="24"/>
          <w:lang w:eastAsia="zh-CN"/>
        </w:rPr>
        <w:t>Planowane wydatki 1</w:t>
      </w:r>
      <w:r>
        <w:rPr>
          <w:rFonts w:ascii="Times New Roman" w:hAnsi="Times New Roman"/>
          <w:sz w:val="24"/>
          <w:szCs w:val="24"/>
          <w:lang w:eastAsia="zh-CN"/>
        </w:rPr>
        <w:t>97.101,</w:t>
      </w:r>
      <w:r w:rsidRPr="00245C3C">
        <w:rPr>
          <w:rFonts w:ascii="Times New Roman" w:hAnsi="Times New Roman"/>
          <w:sz w:val="24"/>
          <w:szCs w:val="24"/>
          <w:lang w:eastAsia="zh-CN"/>
        </w:rPr>
        <w:t xml:space="preserve">00 zł. Wykonanie – </w:t>
      </w:r>
      <w:r>
        <w:rPr>
          <w:rFonts w:ascii="Times New Roman" w:hAnsi="Times New Roman"/>
          <w:sz w:val="24"/>
          <w:szCs w:val="24"/>
          <w:lang w:eastAsia="zh-CN"/>
        </w:rPr>
        <w:t>52.974,33</w:t>
      </w:r>
      <w:r w:rsidRPr="00245C3C">
        <w:rPr>
          <w:rFonts w:ascii="Times New Roman" w:hAnsi="Times New Roman"/>
          <w:sz w:val="24"/>
          <w:szCs w:val="24"/>
          <w:lang w:eastAsia="zh-CN"/>
        </w:rPr>
        <w:t xml:space="preserve"> zł, co stanowi </w:t>
      </w:r>
      <w:r>
        <w:rPr>
          <w:rFonts w:ascii="Times New Roman" w:hAnsi="Times New Roman"/>
          <w:sz w:val="24"/>
          <w:szCs w:val="24"/>
          <w:lang w:eastAsia="zh-CN"/>
        </w:rPr>
        <w:t>26,9</w:t>
      </w:r>
      <w:r w:rsidRPr="00245C3C">
        <w:rPr>
          <w:rFonts w:ascii="Times New Roman" w:hAnsi="Times New Roman"/>
          <w:sz w:val="24"/>
          <w:szCs w:val="24"/>
          <w:lang w:eastAsia="zh-CN"/>
        </w:rPr>
        <w:t xml:space="preserve"> % planu </w:t>
      </w:r>
      <w:r w:rsidRPr="00245C3C">
        <w:rPr>
          <w:rFonts w:ascii="Times New Roman" w:hAnsi="Times New Roman"/>
          <w:sz w:val="24"/>
          <w:szCs w:val="24"/>
          <w:lang w:eastAsia="zh-CN"/>
        </w:rPr>
        <w:br/>
        <w:t>z tego:</w:t>
      </w:r>
    </w:p>
    <w:p w:rsidR="003238FF" w:rsidRPr="00245C3C" w:rsidRDefault="003238FF" w:rsidP="00E0352E">
      <w:pPr>
        <w:numPr>
          <w:ilvl w:val="0"/>
          <w:numId w:val="15"/>
        </w:numPr>
        <w:suppressAutoHyphens/>
        <w:spacing w:after="0" w:line="240" w:lineRule="auto"/>
        <w:jc w:val="both"/>
        <w:rPr>
          <w:rFonts w:ascii="Times New Roman" w:hAnsi="Times New Roman"/>
          <w:sz w:val="24"/>
          <w:szCs w:val="24"/>
          <w:lang w:eastAsia="zh-CN"/>
        </w:rPr>
      </w:pPr>
      <w:r w:rsidRPr="00245C3C">
        <w:rPr>
          <w:rFonts w:ascii="Times New Roman" w:hAnsi="Times New Roman"/>
          <w:sz w:val="24"/>
          <w:szCs w:val="24"/>
          <w:lang w:eastAsia="zh-CN"/>
        </w:rPr>
        <w:t xml:space="preserve">Planowane środki własne gminy – </w:t>
      </w:r>
      <w:r>
        <w:rPr>
          <w:rFonts w:ascii="Times New Roman" w:hAnsi="Times New Roman"/>
          <w:sz w:val="24"/>
          <w:szCs w:val="24"/>
          <w:lang w:eastAsia="zh-CN"/>
        </w:rPr>
        <w:t>84.240,00</w:t>
      </w:r>
      <w:r w:rsidRPr="00245C3C">
        <w:rPr>
          <w:rFonts w:ascii="Times New Roman" w:hAnsi="Times New Roman"/>
          <w:sz w:val="24"/>
          <w:szCs w:val="24"/>
          <w:lang w:eastAsia="zh-CN"/>
        </w:rPr>
        <w:t xml:space="preserve"> zł, wydatki ze środków własnych –</w:t>
      </w:r>
      <w:r>
        <w:rPr>
          <w:rFonts w:ascii="Times New Roman" w:hAnsi="Times New Roman"/>
          <w:sz w:val="24"/>
          <w:szCs w:val="24"/>
          <w:lang w:eastAsia="zh-CN"/>
        </w:rPr>
        <w:t xml:space="preserve"> 10.712,33</w:t>
      </w:r>
      <w:r w:rsidRPr="00245C3C">
        <w:rPr>
          <w:rFonts w:ascii="Times New Roman" w:hAnsi="Times New Roman"/>
          <w:sz w:val="24"/>
          <w:szCs w:val="24"/>
          <w:lang w:eastAsia="zh-CN"/>
        </w:rPr>
        <w:t xml:space="preserve"> zł, co stanowi  </w:t>
      </w:r>
      <w:r>
        <w:rPr>
          <w:rFonts w:ascii="Times New Roman" w:hAnsi="Times New Roman"/>
          <w:sz w:val="24"/>
          <w:szCs w:val="24"/>
          <w:lang w:eastAsia="zh-CN"/>
        </w:rPr>
        <w:t>12,7</w:t>
      </w:r>
      <w:r w:rsidRPr="00245C3C">
        <w:rPr>
          <w:rFonts w:ascii="Times New Roman" w:hAnsi="Times New Roman"/>
          <w:sz w:val="24"/>
          <w:szCs w:val="24"/>
          <w:lang w:eastAsia="zh-CN"/>
        </w:rPr>
        <w:t xml:space="preserve"> % planu.</w:t>
      </w:r>
    </w:p>
    <w:p w:rsidR="003238FF" w:rsidRPr="00245C3C" w:rsidRDefault="003238FF" w:rsidP="00E0352E">
      <w:pPr>
        <w:numPr>
          <w:ilvl w:val="0"/>
          <w:numId w:val="15"/>
        </w:numPr>
        <w:suppressAutoHyphens/>
        <w:spacing w:after="0" w:line="240" w:lineRule="auto"/>
        <w:jc w:val="both"/>
        <w:rPr>
          <w:rFonts w:ascii="Times New Roman" w:hAnsi="Times New Roman"/>
          <w:sz w:val="24"/>
          <w:szCs w:val="24"/>
          <w:lang w:eastAsia="zh-CN"/>
        </w:rPr>
      </w:pPr>
      <w:r w:rsidRPr="00245C3C">
        <w:rPr>
          <w:rFonts w:ascii="Times New Roman" w:hAnsi="Times New Roman"/>
          <w:sz w:val="24"/>
          <w:szCs w:val="24"/>
          <w:lang w:eastAsia="zh-CN"/>
        </w:rPr>
        <w:t xml:space="preserve">Planowana dotacja celowa na zadania zlecone – </w:t>
      </w:r>
      <w:r>
        <w:rPr>
          <w:rFonts w:ascii="Times New Roman" w:hAnsi="Times New Roman"/>
          <w:sz w:val="24"/>
          <w:szCs w:val="24"/>
          <w:lang w:eastAsia="zh-CN"/>
        </w:rPr>
        <w:t>112.861,00</w:t>
      </w:r>
      <w:r w:rsidRPr="00245C3C">
        <w:rPr>
          <w:rFonts w:ascii="Times New Roman" w:hAnsi="Times New Roman"/>
          <w:sz w:val="24"/>
          <w:szCs w:val="24"/>
          <w:lang w:eastAsia="zh-CN"/>
        </w:rPr>
        <w:t xml:space="preserve"> zł, wydatki – </w:t>
      </w:r>
      <w:r>
        <w:rPr>
          <w:rFonts w:ascii="Times New Roman" w:hAnsi="Times New Roman"/>
          <w:sz w:val="24"/>
          <w:szCs w:val="24"/>
          <w:lang w:eastAsia="zh-CN"/>
        </w:rPr>
        <w:t>42.262,00</w:t>
      </w:r>
      <w:r w:rsidRPr="00245C3C">
        <w:rPr>
          <w:rFonts w:ascii="Times New Roman" w:hAnsi="Times New Roman"/>
          <w:sz w:val="24"/>
          <w:szCs w:val="24"/>
          <w:lang w:eastAsia="zh-CN"/>
        </w:rPr>
        <w:t xml:space="preserve"> zł, co stanowi  </w:t>
      </w:r>
      <w:r>
        <w:rPr>
          <w:rFonts w:ascii="Times New Roman" w:hAnsi="Times New Roman"/>
          <w:sz w:val="24"/>
          <w:szCs w:val="24"/>
          <w:lang w:eastAsia="zh-CN"/>
        </w:rPr>
        <w:t xml:space="preserve">37,4 </w:t>
      </w:r>
      <w:r w:rsidRPr="00245C3C">
        <w:rPr>
          <w:rFonts w:ascii="Times New Roman" w:hAnsi="Times New Roman"/>
          <w:sz w:val="24"/>
          <w:szCs w:val="24"/>
          <w:lang w:eastAsia="zh-CN"/>
        </w:rPr>
        <w:t>% planu.</w:t>
      </w:r>
    </w:p>
    <w:p w:rsidR="003238FF" w:rsidRPr="00245C3C" w:rsidRDefault="003238FF" w:rsidP="003238FF">
      <w:pPr>
        <w:suppressAutoHyphens/>
        <w:spacing w:after="0" w:line="240" w:lineRule="auto"/>
        <w:jc w:val="both"/>
        <w:rPr>
          <w:rFonts w:ascii="Times New Roman" w:hAnsi="Times New Roman"/>
          <w:sz w:val="24"/>
          <w:szCs w:val="24"/>
          <w:lang w:eastAsia="zh-CN"/>
        </w:rPr>
      </w:pPr>
      <w:r w:rsidRPr="00245C3C">
        <w:rPr>
          <w:rFonts w:ascii="Times New Roman" w:hAnsi="Times New Roman"/>
          <w:sz w:val="24"/>
          <w:szCs w:val="24"/>
          <w:lang w:eastAsia="zh-CN"/>
        </w:rPr>
        <w:t xml:space="preserve">W </w:t>
      </w:r>
      <w:r>
        <w:rPr>
          <w:rFonts w:ascii="Times New Roman" w:hAnsi="Times New Roman"/>
          <w:sz w:val="24"/>
          <w:szCs w:val="24"/>
          <w:lang w:eastAsia="zh-CN"/>
        </w:rPr>
        <w:t xml:space="preserve">I połowie roku specjalistyczne usługi opiekuńcze dla osób z zaburzeniami psychicznymi realizowane były przez </w:t>
      </w:r>
      <w:r w:rsidRPr="00245C3C">
        <w:rPr>
          <w:rFonts w:ascii="Times New Roman" w:hAnsi="Times New Roman"/>
          <w:sz w:val="24"/>
          <w:szCs w:val="24"/>
          <w:lang w:eastAsia="zh-CN"/>
        </w:rPr>
        <w:t>4 podmioty</w:t>
      </w:r>
      <w:r>
        <w:rPr>
          <w:rFonts w:ascii="Times New Roman" w:hAnsi="Times New Roman"/>
          <w:sz w:val="24"/>
          <w:szCs w:val="24"/>
          <w:lang w:eastAsia="zh-CN"/>
        </w:rPr>
        <w:t>. Wydatki na wynagrodzenia wraz z pochodnymi wyniosły 5.480,00 zł, pozostałe usługi 36.782,00 zł. Pomocą objęto 13 dzieci, zrealizowano 654 świadczeń, średnia kwota świadczenia – 64,62 zł.</w:t>
      </w:r>
    </w:p>
    <w:p w:rsidR="003238FF" w:rsidRPr="00245C3C" w:rsidRDefault="003238FF" w:rsidP="003238FF">
      <w:pPr>
        <w:suppressAutoHyphens/>
        <w:spacing w:after="0" w:line="240" w:lineRule="auto"/>
        <w:jc w:val="both"/>
        <w:rPr>
          <w:rFonts w:ascii="Times New Roman" w:hAnsi="Times New Roman"/>
          <w:sz w:val="20"/>
          <w:szCs w:val="20"/>
          <w:lang w:eastAsia="zh-CN"/>
        </w:rPr>
      </w:pPr>
    </w:p>
    <w:p w:rsidR="003238FF" w:rsidRPr="00245C3C" w:rsidRDefault="003238FF" w:rsidP="003238FF">
      <w:pPr>
        <w:suppressAutoHyphens/>
        <w:spacing w:after="0" w:line="240" w:lineRule="auto"/>
        <w:jc w:val="both"/>
        <w:rPr>
          <w:rFonts w:ascii="Times New Roman" w:hAnsi="Times New Roman"/>
          <w:sz w:val="24"/>
          <w:szCs w:val="24"/>
          <w:lang w:eastAsia="zh-CN"/>
        </w:rPr>
      </w:pPr>
      <w:r w:rsidRPr="00245C3C">
        <w:rPr>
          <w:rFonts w:ascii="Times New Roman" w:hAnsi="Times New Roman"/>
          <w:sz w:val="24"/>
          <w:szCs w:val="24"/>
          <w:lang w:eastAsia="zh-CN"/>
        </w:rPr>
        <w:t xml:space="preserve">Z własnych środków pomocą usługową </w:t>
      </w:r>
      <w:r w:rsidR="008C7AD1">
        <w:rPr>
          <w:rFonts w:ascii="Times New Roman" w:hAnsi="Times New Roman"/>
          <w:sz w:val="24"/>
          <w:szCs w:val="24"/>
          <w:lang w:eastAsia="zh-CN"/>
        </w:rPr>
        <w:t>o</w:t>
      </w:r>
      <w:r w:rsidRPr="00245C3C">
        <w:rPr>
          <w:rFonts w:ascii="Times New Roman" w:hAnsi="Times New Roman"/>
          <w:sz w:val="24"/>
          <w:szCs w:val="24"/>
          <w:lang w:eastAsia="zh-CN"/>
        </w:rPr>
        <w:t>bjęte był</w:t>
      </w:r>
      <w:r w:rsidR="008C7AD1">
        <w:rPr>
          <w:rFonts w:ascii="Times New Roman" w:hAnsi="Times New Roman"/>
          <w:sz w:val="24"/>
          <w:szCs w:val="24"/>
          <w:lang w:eastAsia="zh-CN"/>
        </w:rPr>
        <w:t>y</w:t>
      </w:r>
      <w:r>
        <w:rPr>
          <w:rFonts w:ascii="Times New Roman" w:hAnsi="Times New Roman"/>
          <w:sz w:val="24"/>
          <w:szCs w:val="24"/>
          <w:lang w:eastAsia="zh-CN"/>
        </w:rPr>
        <w:t>2</w:t>
      </w:r>
      <w:r w:rsidRPr="00245C3C">
        <w:rPr>
          <w:rFonts w:ascii="Times New Roman" w:hAnsi="Times New Roman"/>
          <w:sz w:val="24"/>
          <w:szCs w:val="24"/>
          <w:lang w:eastAsia="zh-CN"/>
        </w:rPr>
        <w:t xml:space="preserve"> środowisk</w:t>
      </w:r>
      <w:r w:rsidR="00FD0894">
        <w:rPr>
          <w:rFonts w:ascii="Times New Roman" w:hAnsi="Times New Roman"/>
          <w:sz w:val="24"/>
          <w:szCs w:val="24"/>
          <w:lang w:eastAsia="zh-CN"/>
        </w:rPr>
        <w:t>a</w:t>
      </w:r>
      <w:r w:rsidRPr="00245C3C">
        <w:rPr>
          <w:rFonts w:ascii="Times New Roman" w:hAnsi="Times New Roman"/>
          <w:sz w:val="24"/>
          <w:szCs w:val="24"/>
          <w:lang w:eastAsia="zh-CN"/>
        </w:rPr>
        <w:t xml:space="preserve">. Są to środowiska  jednoosobowe - osoby samotne, które wymagają pomocy prawie we wszystkich czynnościach związanych z życiem codziennym. Usługi świadczyły opiekunki zatrudnione przez Gminny Ośrodek Pomocy Społecznej w Osielsku na umowę zlecenie. Koszt zatrudnienia opiekunek wraz z pochodnymi wyniósł – </w:t>
      </w:r>
      <w:r>
        <w:rPr>
          <w:rFonts w:ascii="Times New Roman" w:hAnsi="Times New Roman"/>
          <w:sz w:val="24"/>
          <w:szCs w:val="24"/>
          <w:lang w:eastAsia="zh-CN"/>
        </w:rPr>
        <w:t>10.712,33</w:t>
      </w:r>
      <w:r w:rsidRPr="00245C3C">
        <w:rPr>
          <w:rFonts w:ascii="Times New Roman" w:hAnsi="Times New Roman"/>
          <w:sz w:val="24"/>
          <w:szCs w:val="24"/>
          <w:lang w:eastAsia="zh-CN"/>
        </w:rPr>
        <w:t xml:space="preserve"> zł. Koszt jednej godziny usług zgodnie z Uchwałą  nr VIII/100/2019 Rady Gminy Osielsko z dnia 12 </w:t>
      </w:r>
      <w:r w:rsidR="00FE7C33">
        <w:rPr>
          <w:rFonts w:ascii="Times New Roman" w:hAnsi="Times New Roman"/>
          <w:sz w:val="24"/>
          <w:szCs w:val="24"/>
          <w:lang w:eastAsia="zh-CN"/>
        </w:rPr>
        <w:t>listopada 2019 r.  wynosi 20 zł brutto.</w:t>
      </w:r>
    </w:p>
    <w:p w:rsidR="003238FF" w:rsidRPr="00245C3C" w:rsidRDefault="003238FF" w:rsidP="003238FF">
      <w:pPr>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t xml:space="preserve">Ponadto w ramach </w:t>
      </w:r>
      <w:r w:rsidRPr="00245C3C">
        <w:rPr>
          <w:rFonts w:ascii="Times New Roman" w:hAnsi="Times New Roman"/>
          <w:sz w:val="24"/>
          <w:szCs w:val="24"/>
          <w:lang w:eastAsia="zh-CN"/>
        </w:rPr>
        <w:t>środków własnych gminy zaplanowano kwotę 20</w:t>
      </w:r>
      <w:r>
        <w:rPr>
          <w:rFonts w:ascii="Times New Roman" w:hAnsi="Times New Roman"/>
          <w:sz w:val="24"/>
          <w:szCs w:val="24"/>
          <w:lang w:eastAsia="zh-CN"/>
        </w:rPr>
        <w:t>.</w:t>
      </w:r>
      <w:r w:rsidRPr="00245C3C">
        <w:rPr>
          <w:rFonts w:ascii="Times New Roman" w:hAnsi="Times New Roman"/>
          <w:sz w:val="24"/>
          <w:szCs w:val="24"/>
          <w:lang w:eastAsia="zh-CN"/>
        </w:rPr>
        <w:t>000,00 zł na usługi rehabilitacyjne. Realizacja zadania w II półroczu br.</w:t>
      </w:r>
    </w:p>
    <w:p w:rsidR="003238FF" w:rsidRPr="005A1C4C" w:rsidRDefault="003238FF" w:rsidP="003238FF">
      <w:pPr>
        <w:suppressAutoHyphens/>
        <w:spacing w:after="0" w:line="240" w:lineRule="auto"/>
        <w:jc w:val="both"/>
        <w:rPr>
          <w:rFonts w:ascii="Times New Roman" w:hAnsi="Times New Roman"/>
          <w:color w:val="FF0000"/>
          <w:sz w:val="24"/>
          <w:szCs w:val="24"/>
          <w:lang w:eastAsia="zh-CN"/>
        </w:rPr>
      </w:pPr>
    </w:p>
    <w:p w:rsidR="003238FF" w:rsidRPr="00245C3C" w:rsidRDefault="003238FF" w:rsidP="003238FF">
      <w:pPr>
        <w:suppressAutoHyphens/>
        <w:spacing w:after="0" w:line="240" w:lineRule="auto"/>
        <w:jc w:val="both"/>
        <w:rPr>
          <w:rFonts w:ascii="Times New Roman" w:hAnsi="Times New Roman"/>
          <w:sz w:val="24"/>
          <w:szCs w:val="24"/>
          <w:lang w:eastAsia="zh-CN"/>
        </w:rPr>
      </w:pPr>
      <w:r w:rsidRPr="00245C3C">
        <w:rPr>
          <w:rFonts w:ascii="Times New Roman" w:hAnsi="Times New Roman"/>
          <w:sz w:val="24"/>
          <w:szCs w:val="24"/>
          <w:u w:val="single"/>
          <w:lang w:eastAsia="zh-CN"/>
        </w:rPr>
        <w:t>Rozdział 85230 – Pomoc w zakresie dożywiania</w:t>
      </w:r>
    </w:p>
    <w:p w:rsidR="003238FF" w:rsidRPr="00245C3C" w:rsidRDefault="003238FF" w:rsidP="003238FF">
      <w:pPr>
        <w:suppressAutoHyphens/>
        <w:spacing w:after="0" w:line="240" w:lineRule="auto"/>
        <w:jc w:val="both"/>
        <w:rPr>
          <w:rFonts w:ascii="Times New Roman" w:hAnsi="Times New Roman"/>
          <w:sz w:val="24"/>
          <w:szCs w:val="24"/>
          <w:lang w:eastAsia="zh-CN"/>
        </w:rPr>
      </w:pPr>
      <w:r w:rsidRPr="00245C3C">
        <w:rPr>
          <w:rFonts w:ascii="Times New Roman" w:hAnsi="Times New Roman"/>
          <w:sz w:val="24"/>
          <w:szCs w:val="24"/>
          <w:lang w:eastAsia="zh-CN"/>
        </w:rPr>
        <w:t>Plan – 215</w:t>
      </w:r>
      <w:r>
        <w:rPr>
          <w:rFonts w:ascii="Times New Roman" w:hAnsi="Times New Roman"/>
          <w:sz w:val="24"/>
          <w:szCs w:val="24"/>
          <w:lang w:eastAsia="zh-CN"/>
        </w:rPr>
        <w:t>.</w:t>
      </w:r>
      <w:r w:rsidRPr="00245C3C">
        <w:rPr>
          <w:rFonts w:ascii="Times New Roman" w:hAnsi="Times New Roman"/>
          <w:sz w:val="24"/>
          <w:szCs w:val="24"/>
          <w:lang w:eastAsia="zh-CN"/>
        </w:rPr>
        <w:t xml:space="preserve">300,00 zł. Wykonanie – </w:t>
      </w:r>
      <w:r>
        <w:rPr>
          <w:rFonts w:ascii="Times New Roman" w:hAnsi="Times New Roman"/>
          <w:sz w:val="24"/>
          <w:szCs w:val="24"/>
          <w:lang w:eastAsia="zh-CN"/>
        </w:rPr>
        <w:t>62.205,03</w:t>
      </w:r>
      <w:r w:rsidRPr="00245C3C">
        <w:rPr>
          <w:rFonts w:ascii="Times New Roman" w:hAnsi="Times New Roman"/>
          <w:sz w:val="24"/>
          <w:szCs w:val="24"/>
          <w:lang w:eastAsia="zh-CN"/>
        </w:rPr>
        <w:t xml:space="preserve"> zł, co stanowi </w:t>
      </w:r>
      <w:r>
        <w:rPr>
          <w:rFonts w:ascii="Times New Roman" w:hAnsi="Times New Roman"/>
          <w:sz w:val="24"/>
          <w:szCs w:val="24"/>
          <w:lang w:eastAsia="zh-CN"/>
        </w:rPr>
        <w:t xml:space="preserve"> 28,9</w:t>
      </w:r>
      <w:r w:rsidRPr="00245C3C">
        <w:rPr>
          <w:rFonts w:ascii="Times New Roman" w:hAnsi="Times New Roman"/>
          <w:sz w:val="24"/>
          <w:szCs w:val="24"/>
          <w:lang w:eastAsia="zh-CN"/>
        </w:rPr>
        <w:t xml:space="preserve"> % planu</w:t>
      </w:r>
    </w:p>
    <w:p w:rsidR="003238FF" w:rsidRDefault="003238FF" w:rsidP="003238FF">
      <w:pPr>
        <w:suppressAutoHyphens/>
        <w:spacing w:after="0" w:line="240" w:lineRule="auto"/>
        <w:jc w:val="both"/>
        <w:rPr>
          <w:rFonts w:ascii="Times New Roman" w:hAnsi="Times New Roman"/>
          <w:sz w:val="24"/>
          <w:szCs w:val="24"/>
          <w:lang w:eastAsia="zh-CN"/>
        </w:rPr>
      </w:pPr>
    </w:p>
    <w:p w:rsidR="003238FF" w:rsidRPr="00245C3C" w:rsidRDefault="003238FF" w:rsidP="003238FF">
      <w:pPr>
        <w:suppressAutoHyphens/>
        <w:spacing w:after="0" w:line="240" w:lineRule="auto"/>
        <w:jc w:val="both"/>
        <w:rPr>
          <w:rFonts w:ascii="Times New Roman" w:hAnsi="Times New Roman"/>
          <w:sz w:val="24"/>
          <w:szCs w:val="24"/>
          <w:lang w:eastAsia="zh-CN"/>
        </w:rPr>
      </w:pPr>
      <w:r w:rsidRPr="00245C3C">
        <w:rPr>
          <w:rFonts w:ascii="Times New Roman" w:hAnsi="Times New Roman"/>
          <w:sz w:val="24"/>
          <w:szCs w:val="24"/>
          <w:lang w:eastAsia="zh-CN"/>
        </w:rPr>
        <w:lastRenderedPageBreak/>
        <w:t>W rozdziale ujęto wydatki związane z realizacją rządowego wieloletniego programu „Posiłek w szkole i w domu” na lata 2019-2023. Wartość programu –  215</w:t>
      </w:r>
      <w:r>
        <w:rPr>
          <w:rFonts w:ascii="Times New Roman" w:hAnsi="Times New Roman"/>
          <w:sz w:val="24"/>
          <w:szCs w:val="24"/>
          <w:lang w:eastAsia="zh-CN"/>
        </w:rPr>
        <w:t>.</w:t>
      </w:r>
      <w:r w:rsidRPr="00245C3C">
        <w:rPr>
          <w:rFonts w:ascii="Times New Roman" w:hAnsi="Times New Roman"/>
          <w:sz w:val="24"/>
          <w:szCs w:val="24"/>
          <w:lang w:eastAsia="zh-CN"/>
        </w:rPr>
        <w:t xml:space="preserve">300,00 zł, wydatkowano – </w:t>
      </w:r>
      <w:r>
        <w:rPr>
          <w:rFonts w:ascii="Times New Roman" w:hAnsi="Times New Roman"/>
          <w:sz w:val="24"/>
          <w:szCs w:val="24"/>
          <w:lang w:eastAsia="zh-CN"/>
        </w:rPr>
        <w:t>62.205,03</w:t>
      </w:r>
      <w:r w:rsidRPr="00245C3C">
        <w:rPr>
          <w:rFonts w:ascii="Times New Roman" w:hAnsi="Times New Roman"/>
          <w:sz w:val="24"/>
          <w:szCs w:val="24"/>
          <w:lang w:eastAsia="zh-CN"/>
        </w:rPr>
        <w:t xml:space="preserve"> zł, z tego:</w:t>
      </w:r>
    </w:p>
    <w:p w:rsidR="003238FF" w:rsidRPr="00245C3C" w:rsidRDefault="003238FF" w:rsidP="00E0352E">
      <w:pPr>
        <w:numPr>
          <w:ilvl w:val="0"/>
          <w:numId w:val="16"/>
        </w:numPr>
        <w:suppressAutoHyphens/>
        <w:spacing w:after="0" w:line="240" w:lineRule="auto"/>
        <w:jc w:val="both"/>
        <w:rPr>
          <w:rFonts w:ascii="Times New Roman" w:hAnsi="Times New Roman"/>
          <w:sz w:val="24"/>
          <w:szCs w:val="24"/>
          <w:lang w:eastAsia="zh-CN"/>
        </w:rPr>
      </w:pPr>
      <w:r w:rsidRPr="00245C3C">
        <w:rPr>
          <w:rFonts w:ascii="Times New Roman" w:hAnsi="Times New Roman"/>
          <w:sz w:val="24"/>
          <w:szCs w:val="24"/>
          <w:lang w:eastAsia="zh-CN"/>
        </w:rPr>
        <w:t>Ze środków własnych gminy zaplanowano kwotę 95</w:t>
      </w:r>
      <w:r>
        <w:rPr>
          <w:rFonts w:ascii="Times New Roman" w:hAnsi="Times New Roman"/>
          <w:sz w:val="24"/>
          <w:szCs w:val="24"/>
          <w:lang w:eastAsia="zh-CN"/>
        </w:rPr>
        <w:t>.</w:t>
      </w:r>
      <w:r w:rsidRPr="00245C3C">
        <w:rPr>
          <w:rFonts w:ascii="Times New Roman" w:hAnsi="Times New Roman"/>
          <w:sz w:val="24"/>
          <w:szCs w:val="24"/>
          <w:lang w:eastAsia="zh-CN"/>
        </w:rPr>
        <w:t xml:space="preserve">000,00 zł, wydatkowano </w:t>
      </w:r>
      <w:r>
        <w:rPr>
          <w:rFonts w:ascii="Times New Roman" w:hAnsi="Times New Roman"/>
          <w:sz w:val="24"/>
          <w:szCs w:val="24"/>
          <w:lang w:eastAsia="zh-CN"/>
        </w:rPr>
        <w:br/>
        <w:t>38.415,03</w:t>
      </w:r>
      <w:r w:rsidRPr="00245C3C">
        <w:rPr>
          <w:rFonts w:ascii="Times New Roman" w:hAnsi="Times New Roman"/>
          <w:sz w:val="24"/>
          <w:szCs w:val="24"/>
          <w:lang w:eastAsia="zh-CN"/>
        </w:rPr>
        <w:t xml:space="preserve"> zł z tego:</w:t>
      </w:r>
    </w:p>
    <w:p w:rsidR="003238FF" w:rsidRPr="00245C3C" w:rsidRDefault="003238FF" w:rsidP="00E0352E">
      <w:pPr>
        <w:numPr>
          <w:ilvl w:val="0"/>
          <w:numId w:val="17"/>
        </w:numPr>
        <w:suppressAutoHyphens/>
        <w:spacing w:after="0" w:line="240" w:lineRule="auto"/>
        <w:jc w:val="both"/>
        <w:rPr>
          <w:rFonts w:ascii="Times New Roman" w:hAnsi="Times New Roman"/>
          <w:sz w:val="24"/>
          <w:szCs w:val="24"/>
          <w:lang w:eastAsia="zh-CN"/>
        </w:rPr>
      </w:pPr>
      <w:r w:rsidRPr="00245C3C">
        <w:rPr>
          <w:rFonts w:ascii="Times New Roman" w:hAnsi="Times New Roman"/>
          <w:sz w:val="24"/>
          <w:szCs w:val="24"/>
          <w:lang w:eastAsia="zh-CN"/>
        </w:rPr>
        <w:t xml:space="preserve">Na dożywianie uczniów i dzieci uczęszczających do przedszkoli w formie obiadów  wydatkowano – </w:t>
      </w:r>
      <w:r>
        <w:rPr>
          <w:rFonts w:ascii="Times New Roman" w:hAnsi="Times New Roman"/>
          <w:sz w:val="24"/>
          <w:szCs w:val="24"/>
          <w:lang w:eastAsia="zh-CN"/>
        </w:rPr>
        <w:t>5.915,50</w:t>
      </w:r>
      <w:r w:rsidRPr="00245C3C">
        <w:rPr>
          <w:rFonts w:ascii="Times New Roman" w:hAnsi="Times New Roman"/>
          <w:sz w:val="24"/>
          <w:szCs w:val="24"/>
          <w:lang w:eastAsia="zh-CN"/>
        </w:rPr>
        <w:t xml:space="preserve"> zł; z bezpłatnych posiłków w szkołach i przedszkolach skorzystało </w:t>
      </w:r>
      <w:r>
        <w:rPr>
          <w:rFonts w:ascii="Times New Roman" w:hAnsi="Times New Roman"/>
          <w:sz w:val="24"/>
          <w:szCs w:val="24"/>
          <w:lang w:eastAsia="zh-CN"/>
        </w:rPr>
        <w:t>28</w:t>
      </w:r>
      <w:r w:rsidRPr="00245C3C">
        <w:rPr>
          <w:rFonts w:ascii="Times New Roman" w:hAnsi="Times New Roman"/>
          <w:sz w:val="24"/>
          <w:szCs w:val="24"/>
          <w:lang w:eastAsia="zh-CN"/>
        </w:rPr>
        <w:t xml:space="preserve"> dzieci będących mieszkańcami gminy Osielsko; średni koszt posiłku – 3,</w:t>
      </w:r>
      <w:r>
        <w:rPr>
          <w:rFonts w:ascii="Times New Roman" w:hAnsi="Times New Roman"/>
          <w:sz w:val="24"/>
          <w:szCs w:val="24"/>
          <w:lang w:eastAsia="zh-CN"/>
        </w:rPr>
        <w:t>77</w:t>
      </w:r>
      <w:r w:rsidRPr="00245C3C">
        <w:rPr>
          <w:rFonts w:ascii="Times New Roman" w:hAnsi="Times New Roman"/>
          <w:sz w:val="24"/>
          <w:szCs w:val="24"/>
          <w:lang w:eastAsia="zh-CN"/>
        </w:rPr>
        <w:t xml:space="preserve"> zł, liczba świadczeń  - </w:t>
      </w:r>
      <w:r>
        <w:rPr>
          <w:rFonts w:ascii="Times New Roman" w:hAnsi="Times New Roman"/>
          <w:sz w:val="24"/>
          <w:szCs w:val="24"/>
          <w:lang w:eastAsia="zh-CN"/>
        </w:rPr>
        <w:t>1568</w:t>
      </w:r>
      <w:r w:rsidRPr="00245C3C">
        <w:rPr>
          <w:rFonts w:ascii="Times New Roman" w:hAnsi="Times New Roman"/>
          <w:sz w:val="24"/>
          <w:szCs w:val="24"/>
          <w:lang w:eastAsia="zh-CN"/>
        </w:rPr>
        <w:t xml:space="preserve">. Do bezpłatnych obiadów  zakwalifikowano łącznie </w:t>
      </w:r>
      <w:r>
        <w:rPr>
          <w:rFonts w:ascii="Times New Roman" w:hAnsi="Times New Roman"/>
          <w:sz w:val="24"/>
          <w:szCs w:val="24"/>
          <w:lang w:eastAsia="zh-CN"/>
        </w:rPr>
        <w:t>28</w:t>
      </w:r>
      <w:r w:rsidRPr="00245C3C">
        <w:rPr>
          <w:rFonts w:ascii="Times New Roman" w:hAnsi="Times New Roman"/>
          <w:sz w:val="24"/>
          <w:szCs w:val="24"/>
          <w:lang w:eastAsia="zh-CN"/>
        </w:rPr>
        <w:t xml:space="preserve"> dzi</w:t>
      </w:r>
      <w:r w:rsidRPr="00245C3C">
        <w:rPr>
          <w:rFonts w:ascii="Times New Roman" w:hAnsi="Times New Roman"/>
          <w:iCs/>
          <w:sz w:val="24"/>
          <w:szCs w:val="24"/>
          <w:lang w:eastAsia="zh-CN"/>
        </w:rPr>
        <w:t>eci</w:t>
      </w:r>
      <w:r w:rsidRPr="00245C3C">
        <w:rPr>
          <w:rFonts w:ascii="Times New Roman" w:hAnsi="Times New Roman"/>
          <w:sz w:val="24"/>
          <w:szCs w:val="24"/>
          <w:lang w:eastAsia="zh-CN"/>
        </w:rPr>
        <w:t xml:space="preserve"> w tym:</w:t>
      </w:r>
    </w:p>
    <w:p w:rsidR="003238FF" w:rsidRPr="00245C3C" w:rsidRDefault="003238FF" w:rsidP="00E0352E">
      <w:pPr>
        <w:numPr>
          <w:ilvl w:val="0"/>
          <w:numId w:val="18"/>
        </w:numPr>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t>18</w:t>
      </w:r>
      <w:r w:rsidRPr="00245C3C">
        <w:rPr>
          <w:rFonts w:ascii="Times New Roman" w:hAnsi="Times New Roman"/>
          <w:sz w:val="24"/>
          <w:szCs w:val="24"/>
          <w:lang w:eastAsia="zh-CN"/>
        </w:rPr>
        <w:t xml:space="preserve"> uczniów ze Szkoły Podstawowej w Maksymilianowie,</w:t>
      </w:r>
    </w:p>
    <w:p w:rsidR="003238FF" w:rsidRPr="00245C3C" w:rsidRDefault="003238FF" w:rsidP="00E0352E">
      <w:pPr>
        <w:numPr>
          <w:ilvl w:val="0"/>
          <w:numId w:val="18"/>
        </w:numPr>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t>3</w:t>
      </w:r>
      <w:r w:rsidRPr="00245C3C">
        <w:rPr>
          <w:rFonts w:ascii="Times New Roman" w:hAnsi="Times New Roman"/>
          <w:sz w:val="24"/>
          <w:szCs w:val="24"/>
          <w:lang w:eastAsia="zh-CN"/>
        </w:rPr>
        <w:t xml:space="preserve"> uczniów ze Szkoły Podstawowej w Żołędowie,</w:t>
      </w:r>
    </w:p>
    <w:p w:rsidR="003238FF" w:rsidRPr="00245C3C" w:rsidRDefault="003238FF" w:rsidP="00E0352E">
      <w:pPr>
        <w:numPr>
          <w:ilvl w:val="0"/>
          <w:numId w:val="18"/>
        </w:numPr>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t>4</w:t>
      </w:r>
      <w:r w:rsidRPr="00245C3C">
        <w:rPr>
          <w:rFonts w:ascii="Times New Roman" w:hAnsi="Times New Roman"/>
          <w:sz w:val="24"/>
          <w:szCs w:val="24"/>
          <w:lang w:eastAsia="zh-CN"/>
        </w:rPr>
        <w:t xml:space="preserve"> uczniów ze Szkoły Podstawowej  w Osielsku,</w:t>
      </w:r>
    </w:p>
    <w:p w:rsidR="003238FF" w:rsidRPr="00245C3C" w:rsidRDefault="003238FF" w:rsidP="00E0352E">
      <w:pPr>
        <w:numPr>
          <w:ilvl w:val="0"/>
          <w:numId w:val="18"/>
        </w:numPr>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t>1</w:t>
      </w:r>
      <w:r w:rsidRPr="00245C3C">
        <w:rPr>
          <w:rFonts w:ascii="Times New Roman" w:hAnsi="Times New Roman"/>
          <w:sz w:val="24"/>
          <w:szCs w:val="24"/>
          <w:lang w:eastAsia="zh-CN"/>
        </w:rPr>
        <w:t xml:space="preserve"> uczniów ze Szkoły Podstawowej w Niemczu,</w:t>
      </w:r>
    </w:p>
    <w:p w:rsidR="003238FF" w:rsidRPr="00953B95" w:rsidRDefault="003238FF" w:rsidP="00E0352E">
      <w:pPr>
        <w:numPr>
          <w:ilvl w:val="0"/>
          <w:numId w:val="18"/>
        </w:numPr>
        <w:suppressAutoHyphens/>
        <w:spacing w:after="0" w:line="240" w:lineRule="auto"/>
        <w:jc w:val="both"/>
        <w:rPr>
          <w:rFonts w:ascii="Times New Roman" w:hAnsi="Times New Roman"/>
          <w:sz w:val="24"/>
          <w:szCs w:val="24"/>
          <w:lang w:eastAsia="zh-CN"/>
        </w:rPr>
      </w:pPr>
      <w:r w:rsidRPr="00245C3C">
        <w:rPr>
          <w:rFonts w:ascii="Times New Roman" w:hAnsi="Times New Roman"/>
          <w:sz w:val="24"/>
          <w:szCs w:val="24"/>
          <w:lang w:eastAsia="zh-CN"/>
        </w:rPr>
        <w:t>2 dzieci uczęszczających do Publicznego Przedszkola nr 1 w Osielsku</w:t>
      </w:r>
      <w:r w:rsidRPr="00953B95">
        <w:rPr>
          <w:rFonts w:ascii="Times New Roman" w:hAnsi="Times New Roman"/>
          <w:sz w:val="24"/>
          <w:szCs w:val="24"/>
          <w:lang w:eastAsia="zh-CN"/>
        </w:rPr>
        <w:t>.</w:t>
      </w:r>
    </w:p>
    <w:p w:rsidR="003238FF" w:rsidRPr="00245C3C" w:rsidRDefault="003238FF" w:rsidP="00E0352E">
      <w:pPr>
        <w:numPr>
          <w:ilvl w:val="0"/>
          <w:numId w:val="17"/>
        </w:numPr>
        <w:suppressAutoHyphens/>
        <w:spacing w:after="0" w:line="240" w:lineRule="auto"/>
        <w:jc w:val="both"/>
        <w:rPr>
          <w:rFonts w:ascii="Times New Roman" w:hAnsi="Times New Roman"/>
          <w:sz w:val="24"/>
          <w:szCs w:val="24"/>
          <w:lang w:eastAsia="zh-CN"/>
        </w:rPr>
      </w:pPr>
      <w:r w:rsidRPr="00245C3C">
        <w:rPr>
          <w:rFonts w:ascii="Times New Roman" w:hAnsi="Times New Roman"/>
          <w:sz w:val="24"/>
          <w:szCs w:val="24"/>
          <w:lang w:eastAsia="zh-CN"/>
        </w:rPr>
        <w:t xml:space="preserve">Na dożywianie osób dorosłych wydatkowano kwotę – </w:t>
      </w:r>
      <w:r>
        <w:rPr>
          <w:rFonts w:ascii="Times New Roman" w:hAnsi="Times New Roman"/>
          <w:sz w:val="24"/>
          <w:szCs w:val="24"/>
          <w:lang w:eastAsia="zh-CN"/>
        </w:rPr>
        <w:t>32.499,53</w:t>
      </w:r>
      <w:r w:rsidRPr="00245C3C">
        <w:rPr>
          <w:rFonts w:ascii="Times New Roman" w:hAnsi="Times New Roman"/>
          <w:sz w:val="24"/>
          <w:szCs w:val="24"/>
          <w:lang w:eastAsia="zh-CN"/>
        </w:rPr>
        <w:t xml:space="preserve"> zł. Przyznano pomoc       w formie posiłków dla </w:t>
      </w:r>
      <w:r>
        <w:rPr>
          <w:rFonts w:ascii="Times New Roman" w:hAnsi="Times New Roman"/>
          <w:sz w:val="24"/>
          <w:szCs w:val="24"/>
          <w:lang w:eastAsia="zh-CN"/>
        </w:rPr>
        <w:t>20</w:t>
      </w:r>
      <w:r w:rsidRPr="00245C3C">
        <w:rPr>
          <w:rFonts w:ascii="Times New Roman" w:hAnsi="Times New Roman"/>
          <w:sz w:val="24"/>
          <w:szCs w:val="24"/>
          <w:lang w:eastAsia="zh-CN"/>
        </w:rPr>
        <w:t xml:space="preserve"> osób, które same nie są w stanie przygotować sobie gorącego posiłku ze względu na trudne warunki mieszkaniowe bądź stan zdrowia. Liczba świadczeń – </w:t>
      </w:r>
      <w:r>
        <w:rPr>
          <w:rFonts w:ascii="Times New Roman" w:hAnsi="Times New Roman"/>
          <w:sz w:val="24"/>
          <w:szCs w:val="24"/>
          <w:lang w:eastAsia="zh-CN"/>
        </w:rPr>
        <w:t>2032,</w:t>
      </w:r>
      <w:r w:rsidRPr="00245C3C">
        <w:rPr>
          <w:rFonts w:ascii="Times New Roman" w:hAnsi="Times New Roman"/>
          <w:sz w:val="24"/>
          <w:szCs w:val="24"/>
          <w:lang w:eastAsia="zh-CN"/>
        </w:rPr>
        <w:t xml:space="preserve"> średni koszt posiłku  1</w:t>
      </w:r>
      <w:r>
        <w:rPr>
          <w:rFonts w:ascii="Times New Roman" w:hAnsi="Times New Roman"/>
          <w:sz w:val="24"/>
          <w:szCs w:val="24"/>
          <w:lang w:eastAsia="zh-CN"/>
        </w:rPr>
        <w:t>5,99</w:t>
      </w:r>
      <w:r w:rsidRPr="00245C3C">
        <w:rPr>
          <w:rFonts w:ascii="Times New Roman" w:hAnsi="Times New Roman"/>
          <w:sz w:val="24"/>
          <w:szCs w:val="24"/>
          <w:lang w:eastAsia="zh-CN"/>
        </w:rPr>
        <w:t xml:space="preserve"> zł.</w:t>
      </w:r>
    </w:p>
    <w:p w:rsidR="003238FF" w:rsidRPr="00591B1A" w:rsidRDefault="003238FF" w:rsidP="003238FF">
      <w:pPr>
        <w:suppressAutoHyphens/>
        <w:spacing w:after="0" w:line="240" w:lineRule="auto"/>
        <w:ind w:left="720"/>
        <w:jc w:val="both"/>
        <w:rPr>
          <w:rFonts w:ascii="Times New Roman" w:hAnsi="Times New Roman"/>
          <w:sz w:val="24"/>
          <w:szCs w:val="24"/>
          <w:lang w:eastAsia="zh-CN"/>
        </w:rPr>
      </w:pPr>
    </w:p>
    <w:p w:rsidR="003238FF" w:rsidRPr="00591B1A" w:rsidRDefault="003238FF" w:rsidP="0085373E">
      <w:pPr>
        <w:numPr>
          <w:ilvl w:val="0"/>
          <w:numId w:val="16"/>
        </w:numPr>
        <w:suppressAutoHyphens/>
        <w:spacing w:after="0" w:line="22" w:lineRule="atLeast"/>
        <w:jc w:val="both"/>
        <w:rPr>
          <w:rFonts w:ascii="Times New Roman" w:hAnsi="Times New Roman"/>
          <w:sz w:val="24"/>
          <w:szCs w:val="24"/>
          <w:lang w:eastAsia="zh-CN"/>
        </w:rPr>
      </w:pPr>
      <w:r w:rsidRPr="00591B1A">
        <w:rPr>
          <w:rFonts w:ascii="Times New Roman" w:hAnsi="Times New Roman"/>
          <w:sz w:val="24"/>
          <w:szCs w:val="24"/>
          <w:lang w:eastAsia="zh-CN"/>
        </w:rPr>
        <w:t>Ze środków budżetu państwa na dofinansowanie zadań własnych wydatkowano                – 23</w:t>
      </w:r>
      <w:r>
        <w:rPr>
          <w:rFonts w:ascii="Times New Roman" w:hAnsi="Times New Roman"/>
          <w:sz w:val="24"/>
          <w:szCs w:val="24"/>
          <w:lang w:eastAsia="zh-CN"/>
        </w:rPr>
        <w:t>.790</w:t>
      </w:r>
      <w:r w:rsidRPr="00591B1A">
        <w:rPr>
          <w:rFonts w:ascii="Times New Roman" w:hAnsi="Times New Roman"/>
          <w:sz w:val="24"/>
          <w:szCs w:val="24"/>
          <w:lang w:eastAsia="zh-CN"/>
        </w:rPr>
        <w:t xml:space="preserve">,00 zł, środki zostały przeznaczone </w:t>
      </w:r>
      <w:r w:rsidRPr="00CD3F08">
        <w:rPr>
          <w:rFonts w:ascii="Times New Roman" w:hAnsi="Times New Roman"/>
          <w:sz w:val="24"/>
          <w:szCs w:val="24"/>
          <w:lang w:eastAsia="zh-CN"/>
        </w:rPr>
        <w:t>na zasiłki celowe</w:t>
      </w:r>
      <w:r w:rsidRPr="00591B1A">
        <w:rPr>
          <w:rFonts w:ascii="Times New Roman" w:hAnsi="Times New Roman"/>
          <w:sz w:val="24"/>
          <w:szCs w:val="24"/>
          <w:lang w:eastAsia="zh-CN"/>
        </w:rPr>
        <w:t xml:space="preserve"> na zakup posiłku lub żywności, średni koszt świadczenia – </w:t>
      </w:r>
      <w:r>
        <w:rPr>
          <w:rFonts w:ascii="Times New Roman" w:hAnsi="Times New Roman"/>
          <w:sz w:val="24"/>
          <w:szCs w:val="24"/>
          <w:lang w:eastAsia="zh-CN"/>
        </w:rPr>
        <w:t xml:space="preserve">89,10 </w:t>
      </w:r>
      <w:r w:rsidRPr="00591B1A">
        <w:rPr>
          <w:rFonts w:ascii="Times New Roman" w:hAnsi="Times New Roman"/>
          <w:sz w:val="24"/>
          <w:szCs w:val="24"/>
          <w:lang w:eastAsia="zh-CN"/>
        </w:rPr>
        <w:t>zł.</w:t>
      </w:r>
    </w:p>
    <w:p w:rsidR="003238FF" w:rsidRPr="00591B1A" w:rsidRDefault="003238FF" w:rsidP="0085373E">
      <w:pPr>
        <w:suppressAutoHyphens/>
        <w:spacing w:after="0" w:line="22" w:lineRule="atLeast"/>
        <w:jc w:val="both"/>
        <w:rPr>
          <w:rFonts w:ascii="Times New Roman" w:hAnsi="Times New Roman"/>
          <w:sz w:val="24"/>
          <w:szCs w:val="24"/>
          <w:lang w:eastAsia="zh-CN"/>
        </w:rPr>
      </w:pPr>
      <w:r w:rsidRPr="006A0C88">
        <w:rPr>
          <w:rFonts w:ascii="Times New Roman" w:hAnsi="Times New Roman"/>
          <w:sz w:val="24"/>
          <w:szCs w:val="24"/>
          <w:lang w:eastAsia="zh-CN"/>
        </w:rPr>
        <w:t>Łącznie na zasiłki celowe</w:t>
      </w:r>
      <w:r w:rsidRPr="00591B1A">
        <w:rPr>
          <w:rFonts w:ascii="Times New Roman" w:hAnsi="Times New Roman"/>
          <w:sz w:val="24"/>
          <w:szCs w:val="24"/>
          <w:lang w:eastAsia="zh-CN"/>
        </w:rPr>
        <w:t xml:space="preserve"> na zakup posiłku lub żywności wydatkowano kwotę – </w:t>
      </w:r>
      <w:r>
        <w:rPr>
          <w:rFonts w:ascii="Times New Roman" w:hAnsi="Times New Roman"/>
          <w:sz w:val="24"/>
          <w:szCs w:val="24"/>
          <w:lang w:eastAsia="zh-CN"/>
        </w:rPr>
        <w:t>23.790</w:t>
      </w:r>
      <w:r w:rsidRPr="00591B1A">
        <w:rPr>
          <w:rFonts w:ascii="Times New Roman" w:hAnsi="Times New Roman"/>
          <w:sz w:val="24"/>
          <w:szCs w:val="24"/>
          <w:lang w:eastAsia="zh-CN"/>
        </w:rPr>
        <w:t>,</w:t>
      </w:r>
      <w:r>
        <w:rPr>
          <w:rFonts w:ascii="Times New Roman" w:hAnsi="Times New Roman"/>
          <w:sz w:val="24"/>
          <w:szCs w:val="24"/>
          <w:lang w:eastAsia="zh-CN"/>
        </w:rPr>
        <w:t>00</w:t>
      </w:r>
      <w:r w:rsidRPr="00591B1A">
        <w:rPr>
          <w:rFonts w:ascii="Times New Roman" w:hAnsi="Times New Roman"/>
          <w:sz w:val="24"/>
          <w:szCs w:val="24"/>
          <w:lang w:eastAsia="zh-CN"/>
        </w:rPr>
        <w:t xml:space="preserve"> zł. Tą formą pomocy objęte zostały </w:t>
      </w:r>
      <w:r>
        <w:rPr>
          <w:rFonts w:ascii="Times New Roman" w:hAnsi="Times New Roman"/>
          <w:sz w:val="24"/>
          <w:szCs w:val="24"/>
          <w:lang w:eastAsia="zh-CN"/>
        </w:rPr>
        <w:t>62</w:t>
      </w:r>
      <w:r w:rsidRPr="00591B1A">
        <w:rPr>
          <w:rFonts w:ascii="Times New Roman" w:hAnsi="Times New Roman"/>
          <w:sz w:val="24"/>
          <w:szCs w:val="24"/>
          <w:lang w:eastAsia="zh-CN"/>
        </w:rPr>
        <w:t xml:space="preserve"> rodziny</w:t>
      </w:r>
      <w:r>
        <w:rPr>
          <w:rFonts w:ascii="Times New Roman" w:hAnsi="Times New Roman"/>
          <w:sz w:val="24"/>
          <w:szCs w:val="24"/>
          <w:lang w:eastAsia="zh-CN"/>
        </w:rPr>
        <w:t>,</w:t>
      </w:r>
      <w:r w:rsidRPr="00591B1A">
        <w:rPr>
          <w:rFonts w:ascii="Times New Roman" w:hAnsi="Times New Roman"/>
          <w:sz w:val="24"/>
          <w:szCs w:val="24"/>
          <w:lang w:eastAsia="zh-CN"/>
        </w:rPr>
        <w:t xml:space="preserve"> na których rzecz wypłacono </w:t>
      </w:r>
      <w:r>
        <w:rPr>
          <w:rFonts w:ascii="Times New Roman" w:hAnsi="Times New Roman"/>
          <w:sz w:val="24"/>
          <w:szCs w:val="24"/>
          <w:lang w:eastAsia="zh-CN"/>
        </w:rPr>
        <w:t>267</w:t>
      </w:r>
      <w:r w:rsidRPr="00591B1A">
        <w:rPr>
          <w:rFonts w:ascii="Times New Roman" w:hAnsi="Times New Roman"/>
          <w:sz w:val="24"/>
          <w:szCs w:val="24"/>
          <w:lang w:eastAsia="zh-CN"/>
        </w:rPr>
        <w:t xml:space="preserve"> świadczeń.</w:t>
      </w:r>
    </w:p>
    <w:p w:rsidR="003238FF" w:rsidRPr="005A1C4C" w:rsidRDefault="003238FF" w:rsidP="0085373E">
      <w:pPr>
        <w:suppressAutoHyphens/>
        <w:spacing w:after="0" w:line="22" w:lineRule="atLeast"/>
        <w:jc w:val="both"/>
        <w:rPr>
          <w:rFonts w:ascii="Times New Roman" w:hAnsi="Times New Roman"/>
          <w:color w:val="FF0000"/>
          <w:sz w:val="24"/>
          <w:szCs w:val="24"/>
          <w:lang w:eastAsia="zh-CN"/>
        </w:rPr>
      </w:pPr>
    </w:p>
    <w:p w:rsidR="003238FF" w:rsidRPr="005B39B0" w:rsidRDefault="003238FF" w:rsidP="0085373E">
      <w:pPr>
        <w:suppressAutoHyphens/>
        <w:spacing w:after="0" w:line="22" w:lineRule="atLeast"/>
        <w:jc w:val="both"/>
        <w:rPr>
          <w:rFonts w:ascii="Times New Roman" w:hAnsi="Times New Roman"/>
          <w:sz w:val="24"/>
          <w:szCs w:val="24"/>
          <w:lang w:eastAsia="zh-CN"/>
        </w:rPr>
      </w:pPr>
      <w:r w:rsidRPr="005B39B0">
        <w:rPr>
          <w:rFonts w:ascii="Times New Roman" w:hAnsi="Times New Roman"/>
          <w:sz w:val="24"/>
          <w:szCs w:val="24"/>
          <w:u w:val="single"/>
          <w:lang w:eastAsia="zh-CN"/>
        </w:rPr>
        <w:t xml:space="preserve">Rozdział 85295 - Pozostała działalność </w:t>
      </w:r>
    </w:p>
    <w:p w:rsidR="003238FF" w:rsidRPr="005B39B0" w:rsidRDefault="003238FF" w:rsidP="0085373E">
      <w:pPr>
        <w:suppressAutoHyphens/>
        <w:spacing w:after="0" w:line="22" w:lineRule="atLeast"/>
        <w:jc w:val="both"/>
        <w:rPr>
          <w:rFonts w:ascii="Times New Roman" w:hAnsi="Times New Roman"/>
          <w:sz w:val="24"/>
          <w:szCs w:val="24"/>
          <w:lang w:eastAsia="zh-CN"/>
        </w:rPr>
      </w:pPr>
      <w:r w:rsidRPr="005B39B0">
        <w:rPr>
          <w:rFonts w:ascii="Times New Roman" w:hAnsi="Times New Roman"/>
          <w:sz w:val="24"/>
          <w:szCs w:val="24"/>
          <w:lang w:eastAsia="zh-CN"/>
        </w:rPr>
        <w:t>Plan – 2</w:t>
      </w:r>
      <w:r>
        <w:rPr>
          <w:rFonts w:ascii="Times New Roman" w:hAnsi="Times New Roman"/>
          <w:sz w:val="24"/>
          <w:szCs w:val="24"/>
          <w:lang w:eastAsia="zh-CN"/>
        </w:rPr>
        <w:t>94.864,45</w:t>
      </w:r>
      <w:r w:rsidRPr="005B39B0">
        <w:rPr>
          <w:rFonts w:ascii="Times New Roman" w:hAnsi="Times New Roman"/>
          <w:sz w:val="24"/>
          <w:szCs w:val="24"/>
          <w:lang w:eastAsia="zh-CN"/>
        </w:rPr>
        <w:t xml:space="preserve"> zł, wykonanie – </w:t>
      </w:r>
      <w:r>
        <w:rPr>
          <w:rFonts w:ascii="Times New Roman" w:hAnsi="Times New Roman"/>
          <w:sz w:val="24"/>
          <w:szCs w:val="24"/>
          <w:lang w:eastAsia="zh-CN"/>
        </w:rPr>
        <w:t>178.016,31</w:t>
      </w:r>
      <w:r w:rsidRPr="005B39B0">
        <w:rPr>
          <w:rFonts w:ascii="Times New Roman" w:hAnsi="Times New Roman"/>
          <w:sz w:val="24"/>
          <w:szCs w:val="24"/>
          <w:lang w:eastAsia="zh-CN"/>
        </w:rPr>
        <w:t xml:space="preserve"> zł, co stanowi </w:t>
      </w:r>
      <w:r>
        <w:rPr>
          <w:rFonts w:ascii="Times New Roman" w:hAnsi="Times New Roman"/>
          <w:sz w:val="24"/>
          <w:szCs w:val="24"/>
          <w:lang w:eastAsia="zh-CN"/>
        </w:rPr>
        <w:t>60,4</w:t>
      </w:r>
      <w:r w:rsidRPr="005B39B0">
        <w:rPr>
          <w:rFonts w:ascii="Times New Roman" w:hAnsi="Times New Roman"/>
          <w:sz w:val="24"/>
          <w:szCs w:val="24"/>
          <w:lang w:eastAsia="zh-CN"/>
        </w:rPr>
        <w:t xml:space="preserve"> % planu.</w:t>
      </w:r>
    </w:p>
    <w:p w:rsidR="003238FF" w:rsidRDefault="003238FF" w:rsidP="0085373E">
      <w:pPr>
        <w:suppressAutoHyphens/>
        <w:spacing w:after="0" w:line="22" w:lineRule="atLeast"/>
        <w:jc w:val="both"/>
        <w:rPr>
          <w:rFonts w:ascii="Times New Roman" w:hAnsi="Times New Roman"/>
          <w:sz w:val="24"/>
          <w:szCs w:val="24"/>
          <w:lang w:eastAsia="zh-CN"/>
        </w:rPr>
      </w:pPr>
    </w:p>
    <w:p w:rsidR="003238FF" w:rsidRDefault="003238FF" w:rsidP="00EF58D6">
      <w:pPr>
        <w:pStyle w:val="Akapitzlist"/>
        <w:numPr>
          <w:ilvl w:val="0"/>
          <w:numId w:val="218"/>
        </w:numPr>
        <w:suppressAutoHyphens/>
        <w:spacing w:line="22" w:lineRule="atLeast"/>
        <w:jc w:val="both"/>
        <w:rPr>
          <w:sz w:val="24"/>
          <w:szCs w:val="24"/>
          <w:lang w:eastAsia="zh-CN"/>
        </w:rPr>
      </w:pPr>
      <w:r w:rsidRPr="00BA1640">
        <w:rPr>
          <w:sz w:val="24"/>
          <w:szCs w:val="24"/>
          <w:lang w:eastAsia="zh-CN"/>
        </w:rPr>
        <w:t xml:space="preserve">Dowóz podopiecznych do Środowiskowego Domu Samopomocy w Gądeczu. Plan 60.000,00 zł, wykonanie 10.658,16 zł, co stanowi 17,8 % planu. Dowóz podopiecznych do ŚDS był realizowany tylko w I kwartale br. i obejmował 7 osób. Przerwa w funkcjonowaniu placówki nastąpiła w związku z ogłoszeniem stanu zagrożenia epidemiologicznego. Ponownie ośrodek został otwarty dla podopiecznych w </w:t>
      </w:r>
      <w:proofErr w:type="spellStart"/>
      <w:r w:rsidRPr="00BA1640">
        <w:rPr>
          <w:sz w:val="24"/>
          <w:szCs w:val="24"/>
          <w:lang w:eastAsia="zh-CN"/>
        </w:rPr>
        <w:t>m-cu</w:t>
      </w:r>
      <w:proofErr w:type="spellEnd"/>
      <w:r w:rsidRPr="00BA1640">
        <w:rPr>
          <w:sz w:val="24"/>
          <w:szCs w:val="24"/>
          <w:lang w:eastAsia="zh-CN"/>
        </w:rPr>
        <w:t xml:space="preserve"> czerwcu br. Podopieczni uczestniczą w różnych zajęciach terapeutycznych oraz mają możliwość atrakcyjnego spędzania wolnego czasu. Korzystają z porad lekarza psychiatry, psychologa i pielęgniarki. Mają zapewniony ciepły posiłek.</w:t>
      </w:r>
    </w:p>
    <w:p w:rsidR="003238FF" w:rsidRPr="00BA1640" w:rsidRDefault="003238FF" w:rsidP="00EF58D6">
      <w:pPr>
        <w:pStyle w:val="Akapitzlist"/>
        <w:numPr>
          <w:ilvl w:val="0"/>
          <w:numId w:val="218"/>
        </w:numPr>
        <w:suppressAutoHyphens/>
        <w:spacing w:line="22" w:lineRule="atLeast"/>
        <w:jc w:val="both"/>
        <w:rPr>
          <w:sz w:val="24"/>
          <w:szCs w:val="24"/>
          <w:lang w:eastAsia="zh-CN"/>
        </w:rPr>
      </w:pPr>
      <w:r w:rsidRPr="00BA1640">
        <w:rPr>
          <w:sz w:val="24"/>
          <w:szCs w:val="24"/>
          <w:lang w:eastAsia="zh-CN"/>
        </w:rPr>
        <w:t xml:space="preserve">W dniu 4 czerwca 2020 r. została podpisana umowa na realizację projektu współfinansowanego z Europejskiego Funduszu Społecznego pt. „Usługi opiekuńcze </w:t>
      </w:r>
      <w:r w:rsidR="00F437DD" w:rsidRPr="00BA1640">
        <w:rPr>
          <w:sz w:val="24"/>
          <w:szCs w:val="24"/>
          <w:lang w:eastAsia="zh-CN"/>
        </w:rPr>
        <w:br/>
      </w:r>
      <w:r w:rsidRPr="00BA1640">
        <w:rPr>
          <w:sz w:val="24"/>
          <w:szCs w:val="24"/>
          <w:lang w:eastAsia="zh-CN"/>
        </w:rPr>
        <w:t>w gminie Osielsko”. Projekt realizowany będzie do 31 lipca 2021. Łączna wartość projektu wynosi 386.020,50 zł, w tym dofinansowanie z EFS – 328.117,42 zł, udział własny – 57.903,08 zł. W I półroczu 2021 r. koszt realizacji to kwota 167.358,15 zł, z tego z EFS – 142.309,49 zł i środki własne – 25.048,66 zł. Usługami objętych zostanie 31 podopiecznych.</w:t>
      </w:r>
    </w:p>
    <w:p w:rsidR="003238FF" w:rsidRPr="005B39B0" w:rsidRDefault="003238FF" w:rsidP="0085373E">
      <w:pPr>
        <w:suppressAutoHyphens/>
        <w:spacing w:after="0" w:line="22" w:lineRule="atLeast"/>
        <w:jc w:val="both"/>
        <w:rPr>
          <w:rFonts w:ascii="Times New Roman" w:hAnsi="Times New Roman"/>
          <w:sz w:val="24"/>
          <w:szCs w:val="24"/>
          <w:lang w:eastAsia="zh-CN"/>
        </w:rPr>
      </w:pPr>
      <w:r w:rsidRPr="005B39B0">
        <w:rPr>
          <w:rFonts w:ascii="Times New Roman" w:hAnsi="Times New Roman"/>
          <w:sz w:val="24"/>
          <w:szCs w:val="24"/>
          <w:lang w:eastAsia="zh-CN"/>
        </w:rPr>
        <w:t xml:space="preserve">Wydatki na wynagrodzenia i pochodne w dziale 852 Pomoc społeczna wynoszą </w:t>
      </w:r>
      <w:r>
        <w:rPr>
          <w:rFonts w:ascii="Times New Roman" w:hAnsi="Times New Roman"/>
          <w:sz w:val="24"/>
          <w:szCs w:val="24"/>
          <w:lang w:eastAsia="zh-CN"/>
        </w:rPr>
        <w:t>648.464,22</w:t>
      </w:r>
      <w:r w:rsidRPr="005B39B0">
        <w:rPr>
          <w:rFonts w:ascii="Times New Roman" w:hAnsi="Times New Roman"/>
          <w:sz w:val="24"/>
          <w:szCs w:val="24"/>
          <w:lang w:eastAsia="zh-CN"/>
        </w:rPr>
        <w:t xml:space="preserve"> zł, w tym składki zdrowotne za niektóre osoby pobierające zasiłek stały </w:t>
      </w:r>
      <w:r>
        <w:rPr>
          <w:rFonts w:ascii="Times New Roman" w:hAnsi="Times New Roman"/>
          <w:sz w:val="24"/>
          <w:szCs w:val="24"/>
          <w:lang w:eastAsia="zh-CN"/>
        </w:rPr>
        <w:t>–8.522,43</w:t>
      </w:r>
      <w:r w:rsidRPr="005B39B0">
        <w:rPr>
          <w:rFonts w:ascii="Times New Roman" w:hAnsi="Times New Roman"/>
          <w:sz w:val="24"/>
          <w:szCs w:val="24"/>
          <w:lang w:eastAsia="zh-CN"/>
        </w:rPr>
        <w:t xml:space="preserve"> zł.</w:t>
      </w:r>
    </w:p>
    <w:p w:rsidR="003238FF" w:rsidRPr="005B39B0" w:rsidRDefault="003238FF" w:rsidP="0085373E">
      <w:pPr>
        <w:suppressAutoHyphens/>
        <w:spacing w:after="0" w:line="22" w:lineRule="atLeast"/>
        <w:rPr>
          <w:rFonts w:ascii="Times New Roman" w:eastAsia="Times New Roman" w:hAnsi="Times New Roman"/>
          <w:b/>
          <w:bCs/>
          <w:sz w:val="24"/>
          <w:szCs w:val="24"/>
          <w:lang w:eastAsia="zh-CN"/>
        </w:rPr>
      </w:pPr>
    </w:p>
    <w:p w:rsidR="00F216C5" w:rsidRPr="005F51A8" w:rsidRDefault="00F216C5" w:rsidP="0085373E">
      <w:pPr>
        <w:suppressAutoHyphens/>
        <w:spacing w:after="0" w:line="22" w:lineRule="atLeast"/>
        <w:rPr>
          <w:rFonts w:ascii="Times New Roman" w:eastAsia="Times New Roman" w:hAnsi="Times New Roman" w:cs="Times New Roman"/>
          <w:b/>
          <w:bCs/>
          <w:color w:val="1F497D" w:themeColor="text2"/>
          <w:sz w:val="24"/>
          <w:szCs w:val="24"/>
          <w:lang w:eastAsia="zh-CN"/>
        </w:rPr>
      </w:pPr>
    </w:p>
    <w:p w:rsidR="003F0491" w:rsidRPr="00A2057D" w:rsidRDefault="003F0491" w:rsidP="0085373E">
      <w:pPr>
        <w:autoSpaceDE w:val="0"/>
        <w:spacing w:after="0" w:line="22" w:lineRule="atLeast"/>
        <w:jc w:val="center"/>
        <w:rPr>
          <w:rFonts w:ascii="Times New Roman" w:hAnsi="Times New Roman"/>
          <w:b/>
          <w:sz w:val="24"/>
          <w:szCs w:val="24"/>
        </w:rPr>
      </w:pPr>
      <w:r w:rsidRPr="00A2057D">
        <w:rPr>
          <w:rFonts w:ascii="Times New Roman" w:hAnsi="Times New Roman"/>
          <w:b/>
          <w:sz w:val="24"/>
          <w:szCs w:val="24"/>
        </w:rPr>
        <w:t>Dział 853 Pozostałe działania w zakresie polityki społecznej</w:t>
      </w:r>
    </w:p>
    <w:p w:rsidR="003F0491" w:rsidRPr="00A2057D" w:rsidRDefault="003F0491" w:rsidP="0085373E">
      <w:pPr>
        <w:suppressAutoHyphens/>
        <w:spacing w:after="0" w:line="22" w:lineRule="atLeast"/>
        <w:jc w:val="both"/>
        <w:rPr>
          <w:rFonts w:ascii="Times New Roman" w:hAnsi="Times New Roman"/>
          <w:sz w:val="24"/>
          <w:u w:val="single"/>
        </w:rPr>
      </w:pPr>
      <w:r w:rsidRPr="00A2057D">
        <w:rPr>
          <w:rFonts w:ascii="Times New Roman" w:hAnsi="Times New Roman"/>
          <w:sz w:val="24"/>
          <w:u w:val="single"/>
        </w:rPr>
        <w:t>Rozdział - 85395 - Pozostała działalność</w:t>
      </w:r>
    </w:p>
    <w:p w:rsidR="003F0491" w:rsidRDefault="003F0491" w:rsidP="0085373E">
      <w:pPr>
        <w:suppressAutoHyphens/>
        <w:spacing w:after="0" w:line="22" w:lineRule="atLeast"/>
        <w:jc w:val="both"/>
        <w:rPr>
          <w:rFonts w:ascii="Times New Roman" w:hAnsi="Times New Roman"/>
          <w:sz w:val="24"/>
        </w:rPr>
      </w:pPr>
      <w:r w:rsidRPr="00A2057D">
        <w:rPr>
          <w:rFonts w:ascii="Times New Roman" w:hAnsi="Times New Roman"/>
          <w:sz w:val="24"/>
        </w:rPr>
        <w:t>Planowane wydatki –</w:t>
      </w:r>
      <w:r w:rsidR="00A2057D">
        <w:rPr>
          <w:rFonts w:ascii="Times New Roman" w:hAnsi="Times New Roman"/>
          <w:sz w:val="24"/>
        </w:rPr>
        <w:t>447.000,00</w:t>
      </w:r>
      <w:r w:rsidRPr="00A2057D">
        <w:rPr>
          <w:rFonts w:ascii="Times New Roman" w:hAnsi="Times New Roman"/>
          <w:sz w:val="24"/>
        </w:rPr>
        <w:t xml:space="preserve"> zł, wykonanie </w:t>
      </w:r>
      <w:r w:rsidR="00A2057D">
        <w:rPr>
          <w:rFonts w:ascii="Times New Roman" w:hAnsi="Times New Roman"/>
          <w:sz w:val="24"/>
        </w:rPr>
        <w:t>1.458,84</w:t>
      </w:r>
      <w:r w:rsidRPr="00A2057D">
        <w:rPr>
          <w:rFonts w:ascii="Times New Roman" w:hAnsi="Times New Roman"/>
          <w:sz w:val="24"/>
        </w:rPr>
        <w:t xml:space="preserve"> zł –  % planu</w:t>
      </w:r>
      <w:r w:rsidR="00340D43">
        <w:rPr>
          <w:rFonts w:ascii="Times New Roman" w:hAnsi="Times New Roman"/>
          <w:sz w:val="24"/>
        </w:rPr>
        <w:t xml:space="preserve">, w tym: </w:t>
      </w:r>
    </w:p>
    <w:p w:rsidR="00EB144E" w:rsidRPr="00BA1640" w:rsidRDefault="00B92C09" w:rsidP="00EF58D6">
      <w:pPr>
        <w:pStyle w:val="Akapitzlist"/>
        <w:numPr>
          <w:ilvl w:val="0"/>
          <w:numId w:val="219"/>
        </w:numPr>
        <w:suppressAutoHyphens/>
        <w:spacing w:line="22" w:lineRule="atLeast"/>
        <w:jc w:val="both"/>
        <w:rPr>
          <w:sz w:val="24"/>
        </w:rPr>
      </w:pPr>
      <w:r w:rsidRPr="00BA1640">
        <w:rPr>
          <w:sz w:val="24"/>
        </w:rPr>
        <w:lastRenderedPageBreak/>
        <w:t xml:space="preserve"> wydatki</w:t>
      </w:r>
      <w:r w:rsidR="00EB144E" w:rsidRPr="00BA1640">
        <w:rPr>
          <w:sz w:val="24"/>
        </w:rPr>
        <w:t xml:space="preserve"> bieżące </w:t>
      </w:r>
      <w:r w:rsidRPr="00BA1640">
        <w:rPr>
          <w:sz w:val="24"/>
        </w:rPr>
        <w:t xml:space="preserve">plan –  </w:t>
      </w:r>
      <w:r w:rsidR="009E16F4" w:rsidRPr="00BA1640">
        <w:rPr>
          <w:sz w:val="24"/>
        </w:rPr>
        <w:t xml:space="preserve">128.000,00 </w:t>
      </w:r>
      <w:r w:rsidRPr="00BA1640">
        <w:rPr>
          <w:sz w:val="24"/>
        </w:rPr>
        <w:t>zł, wykonanie – 0,00 zł</w:t>
      </w:r>
    </w:p>
    <w:p w:rsidR="00B92C09" w:rsidRPr="00BA1640" w:rsidRDefault="00B92C09" w:rsidP="00EF58D6">
      <w:pPr>
        <w:pStyle w:val="Akapitzlist"/>
        <w:numPr>
          <w:ilvl w:val="0"/>
          <w:numId w:val="219"/>
        </w:numPr>
        <w:suppressAutoHyphens/>
        <w:spacing w:line="22" w:lineRule="atLeast"/>
        <w:jc w:val="both"/>
        <w:rPr>
          <w:sz w:val="24"/>
        </w:rPr>
      </w:pPr>
      <w:r w:rsidRPr="00BA1640">
        <w:rPr>
          <w:sz w:val="24"/>
        </w:rPr>
        <w:t xml:space="preserve">wydatki inwestycyjne </w:t>
      </w:r>
      <w:r w:rsidR="009E16F4" w:rsidRPr="00BA1640">
        <w:rPr>
          <w:sz w:val="24"/>
        </w:rPr>
        <w:t>–319.000,00</w:t>
      </w:r>
      <w:r w:rsidR="00960090">
        <w:rPr>
          <w:sz w:val="24"/>
        </w:rPr>
        <w:t xml:space="preserve"> zł</w:t>
      </w:r>
      <w:r w:rsidR="009E16F4" w:rsidRPr="00BA1640">
        <w:rPr>
          <w:sz w:val="24"/>
        </w:rPr>
        <w:t>, wykonanie – 1.458,84, z tego:</w:t>
      </w:r>
    </w:p>
    <w:p w:rsidR="002E7E54" w:rsidRPr="000D66E9" w:rsidRDefault="00682EC3" w:rsidP="00EF58D6">
      <w:pPr>
        <w:pStyle w:val="Akapitzlist"/>
        <w:numPr>
          <w:ilvl w:val="0"/>
          <w:numId w:val="80"/>
        </w:numPr>
        <w:suppressAutoHyphens/>
        <w:spacing w:line="22" w:lineRule="atLeast"/>
        <w:jc w:val="both"/>
        <w:rPr>
          <w:rFonts w:eastAsiaTheme="minorHAnsi"/>
          <w:b/>
          <w:color w:val="FF0000"/>
          <w:sz w:val="24"/>
        </w:rPr>
      </w:pPr>
      <w:r>
        <w:rPr>
          <w:sz w:val="24"/>
        </w:rPr>
        <w:t xml:space="preserve">Kwota </w:t>
      </w:r>
      <w:r w:rsidR="00C74B7F">
        <w:rPr>
          <w:sz w:val="24"/>
        </w:rPr>
        <w:t xml:space="preserve">110.000,00 zł to dotacja celowa z budżetu na zadanie zlecone do realizacji organizacjom prowadzącym działalność pożytku publicznego. </w:t>
      </w:r>
      <w:r w:rsidR="003F0491" w:rsidRPr="00C74B7F">
        <w:rPr>
          <w:sz w:val="24"/>
        </w:rPr>
        <w:t>W dniu 19 września 2018 r. została podpisana umowa o dofinansowanie</w:t>
      </w:r>
      <w:r w:rsidR="00C74B7F">
        <w:rPr>
          <w:sz w:val="24"/>
        </w:rPr>
        <w:t xml:space="preserve"> środkami z UE </w:t>
      </w:r>
      <w:r w:rsidR="003F0491" w:rsidRPr="00C74B7F">
        <w:rPr>
          <w:sz w:val="24"/>
        </w:rPr>
        <w:t xml:space="preserve"> projektu "Klub Seniora". Projekt realizowany b</w:t>
      </w:r>
      <w:r w:rsidR="00340D43" w:rsidRPr="00C74B7F">
        <w:rPr>
          <w:sz w:val="24"/>
        </w:rPr>
        <w:t>ył</w:t>
      </w:r>
      <w:r w:rsidR="003F0491" w:rsidRPr="00C74B7F">
        <w:rPr>
          <w:sz w:val="24"/>
        </w:rPr>
        <w:t xml:space="preserve"> w latach 2018-2020. Celem projektu było stworzenie możliwości aktywnego spędzenia czasu grupy 20 osób z terenu gminy, które ukończyły 55 lat.  Realizacja projektu trwała do końca </w:t>
      </w:r>
      <w:r w:rsidR="00972390" w:rsidRPr="00C74B7F">
        <w:rPr>
          <w:sz w:val="24"/>
        </w:rPr>
        <w:t xml:space="preserve">marca </w:t>
      </w:r>
      <w:r w:rsidR="00340D43" w:rsidRPr="00C74B7F">
        <w:rPr>
          <w:sz w:val="24"/>
        </w:rPr>
        <w:t>2020 r</w:t>
      </w:r>
      <w:r w:rsidR="003F0491" w:rsidRPr="00C74B7F">
        <w:rPr>
          <w:sz w:val="24"/>
        </w:rPr>
        <w:t xml:space="preserve">. </w:t>
      </w:r>
      <w:r w:rsidR="0011235E" w:rsidRPr="00C74B7F">
        <w:rPr>
          <w:sz w:val="24"/>
        </w:rPr>
        <w:t xml:space="preserve">Gmina podpisując umowę na realizacje projektu dofinansowanego z UE zobowiązała się do jego kontynuacji. </w:t>
      </w:r>
      <w:r w:rsidR="00766645">
        <w:rPr>
          <w:sz w:val="24"/>
        </w:rPr>
        <w:br/>
      </w:r>
      <w:r w:rsidR="0011235E" w:rsidRPr="00C74B7F">
        <w:rPr>
          <w:sz w:val="24"/>
        </w:rPr>
        <w:t>W związku z tym w roku 202</w:t>
      </w:r>
      <w:r w:rsidR="002E7E54">
        <w:rPr>
          <w:sz w:val="24"/>
        </w:rPr>
        <w:t>1</w:t>
      </w:r>
      <w:r w:rsidR="0011235E" w:rsidRPr="00C74B7F">
        <w:rPr>
          <w:sz w:val="24"/>
        </w:rPr>
        <w:t xml:space="preserve"> zaplanowano </w:t>
      </w:r>
      <w:r w:rsidR="00F97C47">
        <w:rPr>
          <w:sz w:val="24"/>
        </w:rPr>
        <w:t xml:space="preserve">dotację celową </w:t>
      </w:r>
      <w:r w:rsidR="00670813">
        <w:rPr>
          <w:sz w:val="24"/>
        </w:rPr>
        <w:t xml:space="preserve">na </w:t>
      </w:r>
      <w:r w:rsidR="00B07557">
        <w:rPr>
          <w:sz w:val="24"/>
        </w:rPr>
        <w:t xml:space="preserve">finansowanie </w:t>
      </w:r>
      <w:r w:rsidR="00670813">
        <w:rPr>
          <w:sz w:val="24"/>
        </w:rPr>
        <w:t xml:space="preserve">zadań publicznych zleconych do </w:t>
      </w:r>
      <w:r w:rsidR="00B07557">
        <w:rPr>
          <w:sz w:val="24"/>
        </w:rPr>
        <w:t>r</w:t>
      </w:r>
      <w:r w:rsidR="00670813">
        <w:rPr>
          <w:sz w:val="24"/>
        </w:rPr>
        <w:t xml:space="preserve">ealizacji organizacjom prowadzącym działalność </w:t>
      </w:r>
      <w:r w:rsidR="00B07557">
        <w:rPr>
          <w:sz w:val="24"/>
        </w:rPr>
        <w:t xml:space="preserve">pożytku publicznego </w:t>
      </w:r>
      <w:r w:rsidR="0011235E" w:rsidRPr="00C74B7F">
        <w:rPr>
          <w:sz w:val="24"/>
        </w:rPr>
        <w:t xml:space="preserve">na zadanie – działanie na rzecz osób w wieku </w:t>
      </w:r>
      <w:r w:rsidR="000D66E9">
        <w:rPr>
          <w:sz w:val="24"/>
        </w:rPr>
        <w:t>emerytalnym</w:t>
      </w:r>
      <w:r w:rsidR="000D66E9" w:rsidRPr="000D66E9">
        <w:rPr>
          <w:b/>
          <w:color w:val="FF0000"/>
          <w:sz w:val="24"/>
        </w:rPr>
        <w:t xml:space="preserve">. </w:t>
      </w:r>
      <w:r w:rsidR="0011235E" w:rsidRPr="0025139A">
        <w:rPr>
          <w:sz w:val="24"/>
        </w:rPr>
        <w:t xml:space="preserve">W związku </w:t>
      </w:r>
      <w:r w:rsidR="000D66E9" w:rsidRPr="0025139A">
        <w:rPr>
          <w:sz w:val="24"/>
        </w:rPr>
        <w:br/>
      </w:r>
      <w:r w:rsidR="0011235E" w:rsidRPr="0025139A">
        <w:rPr>
          <w:sz w:val="24"/>
        </w:rPr>
        <w:t>z COVID-19 przesunięto w czasie realizację zadania</w:t>
      </w:r>
      <w:r w:rsidR="002E7E54" w:rsidRPr="0025139A">
        <w:rPr>
          <w:sz w:val="24"/>
        </w:rPr>
        <w:t>.</w:t>
      </w:r>
    </w:p>
    <w:p w:rsidR="0011235E" w:rsidRPr="00C74B7F" w:rsidRDefault="00682EC3" w:rsidP="00EF58D6">
      <w:pPr>
        <w:pStyle w:val="Akapitzlist"/>
        <w:numPr>
          <w:ilvl w:val="0"/>
          <w:numId w:val="80"/>
        </w:numPr>
        <w:suppressAutoHyphens/>
        <w:spacing w:line="22" w:lineRule="atLeast"/>
        <w:ind w:left="0"/>
        <w:jc w:val="both"/>
        <w:rPr>
          <w:rFonts w:eastAsiaTheme="minorHAnsi"/>
          <w:sz w:val="24"/>
        </w:rPr>
      </w:pPr>
      <w:r>
        <w:rPr>
          <w:sz w:val="24"/>
        </w:rPr>
        <w:t>Kwotę - 337.000,00zł</w:t>
      </w:r>
      <w:r w:rsidR="000721E3">
        <w:rPr>
          <w:sz w:val="24"/>
        </w:rPr>
        <w:t xml:space="preserve">, </w:t>
      </w:r>
      <w:r>
        <w:rPr>
          <w:sz w:val="24"/>
        </w:rPr>
        <w:t xml:space="preserve"> przeznaczono na </w:t>
      </w:r>
      <w:r w:rsidR="00462C2B">
        <w:rPr>
          <w:sz w:val="24"/>
        </w:rPr>
        <w:t xml:space="preserve">potrzeby prowadzenia i funkcjonowania Domu Dziennego </w:t>
      </w:r>
      <w:r w:rsidR="00E151AB">
        <w:rPr>
          <w:sz w:val="24"/>
        </w:rPr>
        <w:t>P</w:t>
      </w:r>
      <w:r w:rsidR="00462C2B">
        <w:rPr>
          <w:sz w:val="24"/>
        </w:rPr>
        <w:t>obytu</w:t>
      </w:r>
      <w:r w:rsidR="00E151AB">
        <w:rPr>
          <w:sz w:val="24"/>
        </w:rPr>
        <w:t xml:space="preserve"> z siedzibą przy  ul. Wierzbowej w Żołędowie. Zaplanowano środki na </w:t>
      </w:r>
      <w:r w:rsidR="008B2817">
        <w:rPr>
          <w:sz w:val="24"/>
        </w:rPr>
        <w:t xml:space="preserve">adaptacje pomieszczeń budynku -wykonane wydatki inwestycyjne – 1.458,84 zł. Zadanie realizowane z udziałem środków </w:t>
      </w:r>
      <w:r w:rsidR="00FB23A4">
        <w:rPr>
          <w:sz w:val="24"/>
        </w:rPr>
        <w:t>z UE</w:t>
      </w:r>
      <w:r w:rsidR="001404D2">
        <w:rPr>
          <w:sz w:val="24"/>
        </w:rPr>
        <w:t>,</w:t>
      </w:r>
      <w:r w:rsidR="006766BE">
        <w:rPr>
          <w:sz w:val="24"/>
        </w:rPr>
        <w:t xml:space="preserve"> przewidywane zakończenie robót  w roku 2022 r.  Planowane wydatki bieżące na zadanie – 18.000,00 </w:t>
      </w:r>
      <w:proofErr w:type="spellStart"/>
      <w:r w:rsidR="006766BE">
        <w:rPr>
          <w:sz w:val="24"/>
        </w:rPr>
        <w:t>złdotyczą</w:t>
      </w:r>
      <w:proofErr w:type="spellEnd"/>
      <w:r w:rsidR="006766BE">
        <w:rPr>
          <w:sz w:val="24"/>
        </w:rPr>
        <w:t xml:space="preserve"> bieżącego utrzymania ob</w:t>
      </w:r>
      <w:r w:rsidR="001404D2">
        <w:rPr>
          <w:sz w:val="24"/>
        </w:rPr>
        <w:t xml:space="preserve">iektu, wykonanie 0 zł. </w:t>
      </w:r>
    </w:p>
    <w:p w:rsidR="00EA410B" w:rsidRPr="005F51A8" w:rsidRDefault="00EA410B" w:rsidP="004172AC">
      <w:pPr>
        <w:suppressAutoHyphens/>
        <w:spacing w:after="0" w:line="22" w:lineRule="atLeast"/>
        <w:jc w:val="both"/>
        <w:rPr>
          <w:rFonts w:ascii="Times New Roman" w:hAnsi="Times New Roman"/>
          <w:color w:val="1F497D" w:themeColor="text2"/>
          <w:sz w:val="24"/>
        </w:rPr>
      </w:pPr>
    </w:p>
    <w:p w:rsidR="004172AC" w:rsidRDefault="003F0491" w:rsidP="004172AC">
      <w:pPr>
        <w:spacing w:line="22" w:lineRule="atLeast"/>
        <w:jc w:val="center"/>
        <w:rPr>
          <w:rFonts w:ascii="Times New Roman" w:eastAsia="Calibri" w:hAnsi="Times New Roman"/>
          <w:b/>
          <w:sz w:val="24"/>
          <w:szCs w:val="24"/>
        </w:rPr>
      </w:pPr>
      <w:r w:rsidRPr="00467B27">
        <w:rPr>
          <w:rFonts w:ascii="Times New Roman" w:eastAsia="Calibri" w:hAnsi="Times New Roman"/>
          <w:b/>
          <w:sz w:val="24"/>
          <w:szCs w:val="24"/>
        </w:rPr>
        <w:t>Dział 854 Edukacyjna opieka wychowawcza</w:t>
      </w:r>
    </w:p>
    <w:p w:rsidR="00467B27" w:rsidRPr="005B39B0" w:rsidRDefault="00467B27" w:rsidP="004172AC">
      <w:pPr>
        <w:spacing w:line="22" w:lineRule="atLeast"/>
        <w:rPr>
          <w:rFonts w:ascii="Times New Roman" w:hAnsi="Times New Roman"/>
          <w:sz w:val="24"/>
          <w:szCs w:val="24"/>
          <w:u w:val="single"/>
        </w:rPr>
      </w:pPr>
      <w:r w:rsidRPr="005B39B0">
        <w:rPr>
          <w:rFonts w:ascii="Times New Roman" w:hAnsi="Times New Roman"/>
          <w:sz w:val="24"/>
          <w:szCs w:val="24"/>
          <w:u w:val="single"/>
        </w:rPr>
        <w:t>Rozdział 85415 – Pomoc materialna dla uczniów o charakterze socjalnym</w:t>
      </w:r>
    </w:p>
    <w:p w:rsidR="00467B27" w:rsidRPr="005B39B0" w:rsidRDefault="00467B27" w:rsidP="004172AC">
      <w:pPr>
        <w:spacing w:after="0" w:line="22" w:lineRule="atLeast"/>
        <w:jc w:val="both"/>
        <w:rPr>
          <w:rFonts w:ascii="Times New Roman" w:hAnsi="Times New Roman"/>
          <w:sz w:val="24"/>
          <w:szCs w:val="24"/>
          <w:u w:val="single"/>
        </w:rPr>
      </w:pPr>
      <w:r w:rsidRPr="005B39B0">
        <w:rPr>
          <w:rFonts w:ascii="Times New Roman" w:hAnsi="Times New Roman"/>
          <w:sz w:val="24"/>
          <w:szCs w:val="24"/>
        </w:rPr>
        <w:t xml:space="preserve">Plan – </w:t>
      </w:r>
      <w:r>
        <w:rPr>
          <w:rFonts w:ascii="Times New Roman" w:hAnsi="Times New Roman"/>
          <w:sz w:val="24"/>
          <w:szCs w:val="24"/>
        </w:rPr>
        <w:t>21.904,00</w:t>
      </w:r>
      <w:r w:rsidRPr="005B39B0">
        <w:rPr>
          <w:rFonts w:ascii="Times New Roman" w:hAnsi="Times New Roman"/>
          <w:sz w:val="24"/>
          <w:szCs w:val="24"/>
        </w:rPr>
        <w:t xml:space="preserve"> zł, wykonani</w:t>
      </w:r>
      <w:r>
        <w:rPr>
          <w:rFonts w:ascii="Times New Roman" w:hAnsi="Times New Roman"/>
          <w:sz w:val="24"/>
          <w:szCs w:val="24"/>
        </w:rPr>
        <w:t>e – 13.689,60</w:t>
      </w:r>
      <w:r w:rsidRPr="005B39B0">
        <w:rPr>
          <w:rFonts w:ascii="Times New Roman" w:hAnsi="Times New Roman"/>
          <w:sz w:val="24"/>
          <w:szCs w:val="24"/>
        </w:rPr>
        <w:t xml:space="preserve"> zł</w:t>
      </w:r>
      <w:r>
        <w:rPr>
          <w:rFonts w:ascii="Times New Roman" w:hAnsi="Times New Roman"/>
          <w:sz w:val="24"/>
          <w:szCs w:val="24"/>
        </w:rPr>
        <w:t>,</w:t>
      </w:r>
      <w:r w:rsidRPr="005B39B0">
        <w:rPr>
          <w:rFonts w:ascii="Times New Roman" w:hAnsi="Times New Roman"/>
          <w:sz w:val="24"/>
          <w:szCs w:val="24"/>
        </w:rPr>
        <w:t xml:space="preserve"> co stanowi 6</w:t>
      </w:r>
      <w:r>
        <w:rPr>
          <w:rFonts w:ascii="Times New Roman" w:hAnsi="Times New Roman"/>
          <w:sz w:val="24"/>
          <w:szCs w:val="24"/>
        </w:rPr>
        <w:t>2,5</w:t>
      </w:r>
      <w:r w:rsidRPr="005B39B0">
        <w:rPr>
          <w:rFonts w:ascii="Times New Roman" w:hAnsi="Times New Roman"/>
          <w:sz w:val="24"/>
          <w:szCs w:val="24"/>
        </w:rPr>
        <w:t xml:space="preserve"> % planu.</w:t>
      </w:r>
    </w:p>
    <w:p w:rsidR="00467B27" w:rsidRDefault="00467B27" w:rsidP="004172AC">
      <w:pPr>
        <w:spacing w:after="0" w:line="22" w:lineRule="atLeast"/>
        <w:jc w:val="both"/>
        <w:rPr>
          <w:rFonts w:ascii="Times New Roman" w:hAnsi="Times New Roman"/>
          <w:color w:val="FF0000"/>
          <w:sz w:val="24"/>
          <w:szCs w:val="24"/>
        </w:rPr>
      </w:pPr>
      <w:r w:rsidRPr="005B39B0">
        <w:rPr>
          <w:rFonts w:ascii="Times New Roman" w:hAnsi="Times New Roman"/>
          <w:sz w:val="24"/>
          <w:szCs w:val="24"/>
        </w:rPr>
        <w:t xml:space="preserve">GOPS realizuje zadanie z zakresu pomocy materialnej o charakterze socjalnym uczniom zamieszkałym na terenie gminy Osielsko na podstawie ustawy z dnia 7 września 1991 roku </w:t>
      </w:r>
      <w:r w:rsidR="005E64CA">
        <w:rPr>
          <w:rFonts w:ascii="Times New Roman" w:hAnsi="Times New Roman"/>
          <w:sz w:val="24"/>
          <w:szCs w:val="24"/>
        </w:rPr>
        <w:br/>
      </w:r>
      <w:r w:rsidRPr="005B39B0">
        <w:rPr>
          <w:rFonts w:ascii="Times New Roman" w:hAnsi="Times New Roman"/>
          <w:sz w:val="24"/>
          <w:szCs w:val="24"/>
        </w:rPr>
        <w:t>o systemie oświaty oraz uchwały Rady Gminy Nr VII/74/2019.</w:t>
      </w:r>
    </w:p>
    <w:p w:rsidR="00467B27" w:rsidRDefault="00467B27" w:rsidP="004172AC">
      <w:pPr>
        <w:spacing w:after="0" w:line="22" w:lineRule="atLeast"/>
        <w:jc w:val="both"/>
        <w:rPr>
          <w:rFonts w:ascii="Times New Roman" w:hAnsi="Times New Roman"/>
          <w:color w:val="000000"/>
          <w:sz w:val="24"/>
          <w:szCs w:val="24"/>
        </w:rPr>
      </w:pPr>
      <w:r w:rsidRPr="00F67348">
        <w:rPr>
          <w:rFonts w:ascii="Times New Roman" w:hAnsi="Times New Roman"/>
          <w:color w:val="000000"/>
          <w:sz w:val="24"/>
          <w:szCs w:val="24"/>
        </w:rPr>
        <w:t>W okresie od stycznia do czerwca 202</w:t>
      </w:r>
      <w:r>
        <w:rPr>
          <w:rFonts w:ascii="Times New Roman" w:hAnsi="Times New Roman"/>
          <w:color w:val="000000"/>
          <w:sz w:val="24"/>
          <w:szCs w:val="24"/>
        </w:rPr>
        <w:t>1</w:t>
      </w:r>
      <w:r w:rsidRPr="00F67348">
        <w:rPr>
          <w:rFonts w:ascii="Times New Roman" w:hAnsi="Times New Roman"/>
          <w:color w:val="000000"/>
          <w:sz w:val="24"/>
          <w:szCs w:val="24"/>
        </w:rPr>
        <w:t xml:space="preserve"> roku </w:t>
      </w:r>
      <w:r w:rsidR="006E4352">
        <w:rPr>
          <w:rFonts w:ascii="Times New Roman" w:hAnsi="Times New Roman"/>
          <w:color w:val="000000"/>
          <w:sz w:val="24"/>
          <w:szCs w:val="24"/>
        </w:rPr>
        <w:t xml:space="preserve">stypendia otrzymało 46 uczniów z 24 rodzin zamieszkałych na terenie gminy. Nie wydano </w:t>
      </w:r>
      <w:r w:rsidR="00AE2BB9">
        <w:rPr>
          <w:rFonts w:ascii="Times New Roman" w:hAnsi="Times New Roman"/>
          <w:color w:val="000000"/>
          <w:sz w:val="24"/>
          <w:szCs w:val="24"/>
        </w:rPr>
        <w:t xml:space="preserve">w </w:t>
      </w:r>
      <w:r w:rsidR="006E4352">
        <w:rPr>
          <w:rFonts w:ascii="Times New Roman" w:hAnsi="Times New Roman"/>
          <w:color w:val="000000"/>
          <w:sz w:val="24"/>
          <w:szCs w:val="24"/>
        </w:rPr>
        <w:t xml:space="preserve">2021 roku nowych decyzji przyznających stypendia. </w:t>
      </w:r>
    </w:p>
    <w:p w:rsidR="00467B27" w:rsidRPr="00F67348" w:rsidRDefault="00467B27" w:rsidP="004172AC">
      <w:pPr>
        <w:spacing w:line="22" w:lineRule="atLeast"/>
        <w:jc w:val="both"/>
        <w:rPr>
          <w:rFonts w:ascii="Times New Roman" w:hAnsi="Times New Roman"/>
          <w:color w:val="000000"/>
          <w:sz w:val="24"/>
          <w:szCs w:val="24"/>
        </w:rPr>
      </w:pPr>
      <w:r w:rsidRPr="00F67348">
        <w:rPr>
          <w:rFonts w:ascii="Times New Roman" w:hAnsi="Times New Roman"/>
          <w:color w:val="000000"/>
          <w:sz w:val="24"/>
          <w:szCs w:val="24"/>
        </w:rPr>
        <w:t xml:space="preserve">Wydatkowane środki finansowe w wysokości </w:t>
      </w:r>
      <w:r>
        <w:rPr>
          <w:rFonts w:ascii="Times New Roman" w:hAnsi="Times New Roman"/>
          <w:color w:val="000000"/>
          <w:sz w:val="24"/>
          <w:szCs w:val="24"/>
        </w:rPr>
        <w:t>13.689,60</w:t>
      </w:r>
      <w:r w:rsidRPr="00F67348">
        <w:rPr>
          <w:rFonts w:ascii="Times New Roman" w:hAnsi="Times New Roman"/>
          <w:color w:val="000000"/>
          <w:sz w:val="24"/>
          <w:szCs w:val="24"/>
        </w:rPr>
        <w:t xml:space="preserve"> zł pokryto z dotacji budżetu państwa w wysokości </w:t>
      </w:r>
      <w:r>
        <w:rPr>
          <w:rFonts w:ascii="Times New Roman" w:hAnsi="Times New Roman"/>
          <w:color w:val="000000"/>
          <w:sz w:val="24"/>
          <w:szCs w:val="24"/>
        </w:rPr>
        <w:t>10.951,68</w:t>
      </w:r>
      <w:r w:rsidRPr="00F67348">
        <w:rPr>
          <w:rFonts w:ascii="Times New Roman" w:hAnsi="Times New Roman"/>
          <w:color w:val="000000"/>
          <w:sz w:val="24"/>
          <w:szCs w:val="24"/>
        </w:rPr>
        <w:t xml:space="preserve"> zł oraz </w:t>
      </w:r>
      <w:r>
        <w:rPr>
          <w:rFonts w:ascii="Times New Roman" w:hAnsi="Times New Roman"/>
          <w:color w:val="000000"/>
          <w:sz w:val="24"/>
          <w:szCs w:val="24"/>
        </w:rPr>
        <w:t>2.737,92</w:t>
      </w:r>
      <w:r w:rsidRPr="00F67348">
        <w:rPr>
          <w:rFonts w:ascii="Times New Roman" w:hAnsi="Times New Roman"/>
          <w:color w:val="000000"/>
          <w:sz w:val="24"/>
          <w:szCs w:val="24"/>
        </w:rPr>
        <w:t xml:space="preserve"> zł ze środków własnych gminy.</w:t>
      </w:r>
    </w:p>
    <w:p w:rsidR="00620787" w:rsidRPr="00D90329" w:rsidRDefault="00620787" w:rsidP="0018382B">
      <w:pPr>
        <w:suppressAutoHyphens/>
        <w:autoSpaceDE w:val="0"/>
        <w:spacing w:after="0" w:line="22" w:lineRule="atLeast"/>
        <w:jc w:val="center"/>
        <w:rPr>
          <w:rFonts w:ascii="Times New Roman" w:hAnsi="Times New Roman"/>
          <w:b/>
          <w:bCs/>
          <w:sz w:val="24"/>
          <w:szCs w:val="24"/>
          <w:lang w:eastAsia="zh-CN"/>
        </w:rPr>
      </w:pPr>
      <w:r w:rsidRPr="00D90329">
        <w:rPr>
          <w:rFonts w:ascii="Times New Roman" w:hAnsi="Times New Roman"/>
          <w:b/>
          <w:bCs/>
          <w:sz w:val="24"/>
          <w:szCs w:val="24"/>
          <w:lang w:eastAsia="zh-CN"/>
        </w:rPr>
        <w:t xml:space="preserve">Dział 855 Rodzina </w:t>
      </w:r>
    </w:p>
    <w:p w:rsidR="00620787" w:rsidRPr="00D90329" w:rsidRDefault="00620787" w:rsidP="0018382B">
      <w:pPr>
        <w:spacing w:after="0" w:line="22" w:lineRule="atLeast"/>
        <w:jc w:val="both"/>
        <w:rPr>
          <w:rFonts w:ascii="Times New Roman" w:eastAsia="MS Mincho" w:hAnsi="Times New Roman"/>
          <w:sz w:val="24"/>
          <w:szCs w:val="20"/>
        </w:rPr>
      </w:pPr>
      <w:r w:rsidRPr="00D90329">
        <w:rPr>
          <w:rFonts w:ascii="Times New Roman" w:eastAsia="MS Mincho" w:hAnsi="Times New Roman"/>
          <w:sz w:val="24"/>
          <w:szCs w:val="20"/>
        </w:rPr>
        <w:t xml:space="preserve">Plan – </w:t>
      </w:r>
      <w:r>
        <w:rPr>
          <w:rFonts w:ascii="Times New Roman" w:eastAsia="MS Mincho" w:hAnsi="Times New Roman"/>
          <w:sz w:val="24"/>
          <w:szCs w:val="20"/>
        </w:rPr>
        <w:t>22.090.962,27</w:t>
      </w:r>
      <w:r w:rsidRPr="00D90329">
        <w:rPr>
          <w:rFonts w:ascii="Times New Roman" w:eastAsia="MS Mincho" w:hAnsi="Times New Roman"/>
          <w:sz w:val="24"/>
          <w:szCs w:val="20"/>
        </w:rPr>
        <w:t xml:space="preserve"> zł, wykonanie – </w:t>
      </w:r>
      <w:r>
        <w:rPr>
          <w:rFonts w:ascii="Times New Roman" w:eastAsia="MS Mincho" w:hAnsi="Times New Roman"/>
          <w:sz w:val="24"/>
          <w:szCs w:val="20"/>
        </w:rPr>
        <w:t>13.004.706,98</w:t>
      </w:r>
      <w:r w:rsidRPr="00D90329">
        <w:rPr>
          <w:rFonts w:ascii="Times New Roman" w:eastAsia="MS Mincho" w:hAnsi="Times New Roman"/>
          <w:sz w:val="24"/>
          <w:szCs w:val="20"/>
        </w:rPr>
        <w:t xml:space="preserve"> zł, co stanowi </w:t>
      </w:r>
      <w:r>
        <w:rPr>
          <w:rFonts w:ascii="Times New Roman" w:eastAsia="MS Mincho" w:hAnsi="Times New Roman"/>
          <w:sz w:val="24"/>
          <w:szCs w:val="20"/>
        </w:rPr>
        <w:t>58,9</w:t>
      </w:r>
      <w:r w:rsidRPr="00D90329">
        <w:rPr>
          <w:rFonts w:ascii="Times New Roman" w:eastAsia="MS Mincho" w:hAnsi="Times New Roman"/>
          <w:sz w:val="24"/>
          <w:szCs w:val="20"/>
        </w:rPr>
        <w:t xml:space="preserve"> % planu.</w:t>
      </w:r>
    </w:p>
    <w:p w:rsidR="00620787" w:rsidRPr="00D90329" w:rsidRDefault="00620787" w:rsidP="0018382B">
      <w:pPr>
        <w:spacing w:after="0" w:line="22" w:lineRule="atLeast"/>
        <w:jc w:val="both"/>
        <w:rPr>
          <w:rFonts w:ascii="Times New Roman" w:eastAsia="MS Mincho" w:hAnsi="Times New Roman"/>
          <w:sz w:val="24"/>
          <w:szCs w:val="20"/>
        </w:rPr>
      </w:pPr>
      <w:r w:rsidRPr="00D90329">
        <w:rPr>
          <w:rFonts w:ascii="Times New Roman" w:eastAsia="MS Mincho" w:hAnsi="Times New Roman"/>
          <w:sz w:val="24"/>
          <w:szCs w:val="20"/>
        </w:rPr>
        <w:t xml:space="preserve">Wydatki na pomoc dla rodzin  stanowiły </w:t>
      </w:r>
      <w:r w:rsidRPr="00D90329">
        <w:rPr>
          <w:rFonts w:ascii="Times New Roman" w:eastAsia="MS Mincho" w:hAnsi="Times New Roman"/>
          <w:b/>
          <w:sz w:val="24"/>
          <w:szCs w:val="20"/>
        </w:rPr>
        <w:t>2</w:t>
      </w:r>
      <w:r>
        <w:rPr>
          <w:rFonts w:ascii="Times New Roman" w:eastAsia="MS Mincho" w:hAnsi="Times New Roman"/>
          <w:b/>
          <w:sz w:val="24"/>
          <w:szCs w:val="20"/>
        </w:rPr>
        <w:t>7,4</w:t>
      </w:r>
      <w:r w:rsidRPr="00D90329">
        <w:rPr>
          <w:rFonts w:ascii="Times New Roman" w:eastAsia="MS Mincho" w:hAnsi="Times New Roman"/>
          <w:b/>
          <w:sz w:val="24"/>
          <w:szCs w:val="20"/>
        </w:rPr>
        <w:t xml:space="preserve"> %</w:t>
      </w:r>
      <w:r w:rsidRPr="00D90329">
        <w:rPr>
          <w:rFonts w:ascii="Times New Roman" w:eastAsia="MS Mincho" w:hAnsi="Times New Roman"/>
          <w:b/>
          <w:bCs/>
          <w:sz w:val="24"/>
          <w:szCs w:val="20"/>
        </w:rPr>
        <w:t xml:space="preserve"> wydatków budżetu ogółem.</w:t>
      </w:r>
    </w:p>
    <w:p w:rsidR="00620787" w:rsidRPr="00D90329" w:rsidRDefault="00620787" w:rsidP="0018382B">
      <w:pPr>
        <w:spacing w:after="0" w:line="22" w:lineRule="atLeast"/>
        <w:jc w:val="both"/>
        <w:rPr>
          <w:rFonts w:ascii="Times New Roman" w:eastAsia="MS Mincho" w:hAnsi="Times New Roman"/>
          <w:sz w:val="24"/>
          <w:szCs w:val="20"/>
        </w:rPr>
      </w:pPr>
    </w:p>
    <w:p w:rsidR="00620787" w:rsidRPr="00D90329" w:rsidRDefault="00620787" w:rsidP="0018382B">
      <w:pPr>
        <w:spacing w:after="0" w:line="22" w:lineRule="atLeast"/>
        <w:jc w:val="both"/>
        <w:rPr>
          <w:rFonts w:ascii="Times New Roman" w:eastAsia="MS Mincho" w:hAnsi="Times New Roman"/>
          <w:sz w:val="24"/>
          <w:szCs w:val="20"/>
        </w:rPr>
      </w:pPr>
      <w:r w:rsidRPr="00D90329">
        <w:rPr>
          <w:rFonts w:ascii="Times New Roman" w:eastAsia="MS Mincho" w:hAnsi="Times New Roman"/>
          <w:sz w:val="24"/>
          <w:szCs w:val="20"/>
        </w:rPr>
        <w:t>Wydatki ujęto w planie finansowym GOPS- u i Urzędu Gminy Osielsko, z tego:</w:t>
      </w:r>
    </w:p>
    <w:p w:rsidR="00620787" w:rsidRPr="00D90329" w:rsidRDefault="00620787" w:rsidP="00EF58D6">
      <w:pPr>
        <w:numPr>
          <w:ilvl w:val="0"/>
          <w:numId w:val="220"/>
        </w:numPr>
        <w:spacing w:after="0" w:line="240" w:lineRule="auto"/>
        <w:jc w:val="both"/>
        <w:rPr>
          <w:rFonts w:ascii="Times New Roman" w:eastAsia="MS Mincho" w:hAnsi="Times New Roman"/>
          <w:sz w:val="24"/>
          <w:szCs w:val="24"/>
        </w:rPr>
      </w:pPr>
      <w:r w:rsidRPr="00D90329">
        <w:rPr>
          <w:rFonts w:ascii="Times New Roman" w:eastAsia="MS Mincho" w:hAnsi="Times New Roman"/>
          <w:sz w:val="24"/>
          <w:szCs w:val="24"/>
        </w:rPr>
        <w:t>GOPS, p</w:t>
      </w:r>
      <w:r w:rsidRPr="00D90329">
        <w:rPr>
          <w:rFonts w:ascii="Times New Roman" w:eastAsia="Times New Roman" w:hAnsi="Times New Roman"/>
          <w:sz w:val="24"/>
          <w:szCs w:val="24"/>
        </w:rPr>
        <w:t xml:space="preserve">lan – </w:t>
      </w:r>
      <w:r>
        <w:rPr>
          <w:rFonts w:ascii="Times New Roman" w:eastAsia="Times New Roman" w:hAnsi="Times New Roman"/>
          <w:sz w:val="24"/>
          <w:szCs w:val="24"/>
        </w:rPr>
        <w:t xml:space="preserve">21.796.707,00 </w:t>
      </w:r>
      <w:r w:rsidRPr="00D90329">
        <w:rPr>
          <w:rFonts w:ascii="Times New Roman" w:eastAsia="Times New Roman" w:hAnsi="Times New Roman"/>
          <w:sz w:val="24"/>
          <w:szCs w:val="24"/>
        </w:rPr>
        <w:t xml:space="preserve">zł, wykonanie – </w:t>
      </w:r>
      <w:r>
        <w:rPr>
          <w:rFonts w:ascii="Times New Roman" w:eastAsia="Times New Roman" w:hAnsi="Times New Roman"/>
          <w:sz w:val="24"/>
          <w:szCs w:val="24"/>
        </w:rPr>
        <w:t>12.920.263,71</w:t>
      </w:r>
      <w:r w:rsidRPr="00D90329">
        <w:rPr>
          <w:rFonts w:ascii="Times New Roman" w:eastAsia="Times New Roman" w:hAnsi="Times New Roman"/>
          <w:sz w:val="24"/>
          <w:szCs w:val="24"/>
        </w:rPr>
        <w:t xml:space="preserve"> zł, w tym w całości są to wydatki bieżące, wykonanie stanowi </w:t>
      </w:r>
      <w:r>
        <w:rPr>
          <w:rFonts w:ascii="Times New Roman" w:eastAsia="Times New Roman" w:hAnsi="Times New Roman"/>
          <w:sz w:val="24"/>
          <w:szCs w:val="24"/>
        </w:rPr>
        <w:t>59,3</w:t>
      </w:r>
      <w:r w:rsidRPr="00D90329">
        <w:rPr>
          <w:rFonts w:ascii="Times New Roman" w:eastAsia="Times New Roman" w:hAnsi="Times New Roman"/>
          <w:sz w:val="24"/>
          <w:szCs w:val="24"/>
        </w:rPr>
        <w:t xml:space="preserve"> % planu.</w:t>
      </w:r>
    </w:p>
    <w:p w:rsidR="00620787" w:rsidRPr="00D90329" w:rsidRDefault="00620787" w:rsidP="00EF58D6">
      <w:pPr>
        <w:numPr>
          <w:ilvl w:val="0"/>
          <w:numId w:val="220"/>
        </w:numPr>
        <w:spacing w:after="0" w:line="240" w:lineRule="auto"/>
        <w:jc w:val="both"/>
        <w:rPr>
          <w:rFonts w:ascii="Times New Roman" w:eastAsia="MS Mincho" w:hAnsi="Times New Roman"/>
          <w:sz w:val="24"/>
          <w:szCs w:val="20"/>
        </w:rPr>
      </w:pPr>
      <w:r w:rsidRPr="00D90329">
        <w:rPr>
          <w:rFonts w:ascii="Times New Roman" w:eastAsia="MS Mincho" w:hAnsi="Times New Roman"/>
          <w:sz w:val="24"/>
          <w:szCs w:val="20"/>
        </w:rPr>
        <w:t xml:space="preserve">Urząd Gminy, plan – </w:t>
      </w:r>
      <w:r>
        <w:rPr>
          <w:rFonts w:ascii="Times New Roman" w:eastAsia="MS Mincho" w:hAnsi="Times New Roman"/>
          <w:sz w:val="24"/>
          <w:szCs w:val="20"/>
        </w:rPr>
        <w:t>294.255,27</w:t>
      </w:r>
      <w:r w:rsidRPr="00D90329">
        <w:rPr>
          <w:rFonts w:ascii="Times New Roman" w:eastAsia="MS Mincho" w:hAnsi="Times New Roman"/>
          <w:sz w:val="24"/>
          <w:szCs w:val="20"/>
        </w:rPr>
        <w:t xml:space="preserve"> zł, wykonanie – </w:t>
      </w:r>
      <w:r>
        <w:rPr>
          <w:rFonts w:ascii="Times New Roman" w:eastAsia="MS Mincho" w:hAnsi="Times New Roman"/>
          <w:sz w:val="24"/>
          <w:szCs w:val="20"/>
        </w:rPr>
        <w:t>84.443,27</w:t>
      </w:r>
      <w:r w:rsidRPr="00D90329">
        <w:rPr>
          <w:rFonts w:ascii="Times New Roman" w:eastAsia="MS Mincho" w:hAnsi="Times New Roman"/>
          <w:sz w:val="24"/>
          <w:szCs w:val="20"/>
        </w:rPr>
        <w:t xml:space="preserve"> zł, co stanowi </w:t>
      </w:r>
      <w:r>
        <w:rPr>
          <w:rFonts w:ascii="Times New Roman" w:eastAsia="MS Mincho" w:hAnsi="Times New Roman"/>
          <w:sz w:val="24"/>
          <w:szCs w:val="20"/>
        </w:rPr>
        <w:t>28,7</w:t>
      </w:r>
      <w:r w:rsidRPr="00D90329">
        <w:rPr>
          <w:rFonts w:ascii="Times New Roman" w:eastAsia="MS Mincho" w:hAnsi="Times New Roman"/>
          <w:sz w:val="24"/>
          <w:szCs w:val="20"/>
        </w:rPr>
        <w:t xml:space="preserve"> % planu, są to wydatki bieżące.</w:t>
      </w:r>
    </w:p>
    <w:p w:rsidR="00620787" w:rsidRPr="00D90329" w:rsidRDefault="00620787" w:rsidP="00620787">
      <w:pPr>
        <w:spacing w:after="0" w:line="240" w:lineRule="auto"/>
        <w:ind w:left="720"/>
        <w:jc w:val="both"/>
        <w:rPr>
          <w:rFonts w:ascii="Times New Roman" w:eastAsia="MS Mincho" w:hAnsi="Times New Roman"/>
          <w:sz w:val="24"/>
          <w:szCs w:val="20"/>
        </w:rPr>
      </w:pPr>
    </w:p>
    <w:p w:rsidR="00620787" w:rsidRDefault="00620787" w:rsidP="00770532">
      <w:pPr>
        <w:suppressAutoHyphens/>
        <w:autoSpaceDE w:val="0"/>
        <w:spacing w:after="0" w:line="240" w:lineRule="auto"/>
        <w:jc w:val="center"/>
        <w:rPr>
          <w:rFonts w:ascii="Times New Roman" w:eastAsia="MS Mincho" w:hAnsi="Times New Roman"/>
          <w:b/>
          <w:bCs/>
          <w:sz w:val="24"/>
          <w:szCs w:val="24"/>
          <w:lang w:eastAsia="zh-CN"/>
        </w:rPr>
      </w:pPr>
      <w:r w:rsidRPr="00D90329">
        <w:rPr>
          <w:rFonts w:ascii="Times New Roman" w:eastAsia="MS Mincho" w:hAnsi="Times New Roman"/>
          <w:b/>
          <w:bCs/>
          <w:sz w:val="24"/>
          <w:szCs w:val="24"/>
          <w:lang w:eastAsia="zh-CN"/>
        </w:rPr>
        <w:t>Wydatki realizowane przez Urząd Gminy</w:t>
      </w:r>
    </w:p>
    <w:p w:rsidR="00620787" w:rsidRPr="00193284" w:rsidRDefault="00620787" w:rsidP="00620787">
      <w:pPr>
        <w:suppressAutoHyphens/>
        <w:autoSpaceDE w:val="0"/>
        <w:spacing w:after="0" w:line="240" w:lineRule="auto"/>
        <w:jc w:val="both"/>
        <w:rPr>
          <w:rFonts w:ascii="Times New Roman" w:hAnsi="Times New Roman"/>
          <w:sz w:val="24"/>
          <w:szCs w:val="24"/>
          <w:u w:val="single"/>
          <w:lang w:eastAsia="zh-CN"/>
        </w:rPr>
      </w:pPr>
      <w:r w:rsidRPr="00193284">
        <w:rPr>
          <w:rFonts w:ascii="Times New Roman" w:hAnsi="Times New Roman"/>
          <w:sz w:val="24"/>
          <w:szCs w:val="24"/>
          <w:u w:val="single"/>
          <w:lang w:eastAsia="zh-CN"/>
        </w:rPr>
        <w:t>Rozdział 85501 – Świadczenia wychowawcze</w:t>
      </w:r>
    </w:p>
    <w:p w:rsidR="00620787" w:rsidRPr="00193284" w:rsidRDefault="00620787" w:rsidP="00620787">
      <w:pPr>
        <w:suppressAutoHyphens/>
        <w:autoSpaceDE w:val="0"/>
        <w:spacing w:after="0" w:line="240" w:lineRule="auto"/>
        <w:jc w:val="both"/>
        <w:rPr>
          <w:rFonts w:ascii="Times New Roman" w:hAnsi="Times New Roman"/>
          <w:sz w:val="24"/>
          <w:szCs w:val="24"/>
          <w:lang w:eastAsia="zh-CN"/>
        </w:rPr>
      </w:pPr>
      <w:r w:rsidRPr="00193284">
        <w:rPr>
          <w:rFonts w:ascii="Times New Roman" w:hAnsi="Times New Roman"/>
          <w:sz w:val="24"/>
          <w:szCs w:val="24"/>
          <w:lang w:eastAsia="zh-CN"/>
        </w:rPr>
        <w:t>Planowane wydatki –</w:t>
      </w:r>
      <w:r>
        <w:rPr>
          <w:rFonts w:ascii="Times New Roman" w:hAnsi="Times New Roman"/>
          <w:bCs/>
          <w:sz w:val="24"/>
          <w:szCs w:val="24"/>
          <w:lang w:eastAsia="zh-CN"/>
        </w:rPr>
        <w:t>23.590</w:t>
      </w:r>
      <w:r w:rsidRPr="00193284">
        <w:rPr>
          <w:rFonts w:ascii="Times New Roman" w:hAnsi="Times New Roman"/>
          <w:bCs/>
          <w:sz w:val="24"/>
          <w:szCs w:val="24"/>
          <w:lang w:eastAsia="zh-CN"/>
        </w:rPr>
        <w:t xml:space="preserve">,00 </w:t>
      </w:r>
      <w:r w:rsidRPr="00193284">
        <w:rPr>
          <w:rFonts w:ascii="Times New Roman" w:hAnsi="Times New Roman"/>
          <w:sz w:val="24"/>
          <w:szCs w:val="24"/>
          <w:lang w:eastAsia="zh-CN"/>
        </w:rPr>
        <w:t xml:space="preserve">zł. Wykonanie – </w:t>
      </w:r>
      <w:r>
        <w:rPr>
          <w:rFonts w:ascii="Times New Roman" w:hAnsi="Times New Roman"/>
          <w:sz w:val="24"/>
          <w:szCs w:val="24"/>
          <w:lang w:eastAsia="zh-CN"/>
        </w:rPr>
        <w:t>11.955,52</w:t>
      </w:r>
      <w:r w:rsidRPr="00193284">
        <w:rPr>
          <w:rFonts w:ascii="Times New Roman" w:hAnsi="Times New Roman"/>
          <w:sz w:val="24"/>
          <w:szCs w:val="24"/>
          <w:lang w:eastAsia="zh-CN"/>
        </w:rPr>
        <w:t xml:space="preserve"> zł – </w:t>
      </w:r>
      <w:r>
        <w:rPr>
          <w:rFonts w:ascii="Times New Roman" w:hAnsi="Times New Roman"/>
          <w:sz w:val="24"/>
          <w:szCs w:val="24"/>
          <w:lang w:eastAsia="zh-CN"/>
        </w:rPr>
        <w:t>50,7</w:t>
      </w:r>
      <w:r w:rsidRPr="00193284">
        <w:rPr>
          <w:rFonts w:ascii="Times New Roman" w:hAnsi="Times New Roman"/>
          <w:sz w:val="24"/>
          <w:szCs w:val="24"/>
          <w:lang w:eastAsia="zh-CN"/>
        </w:rPr>
        <w:t xml:space="preserve"> % planu,  jest to zwrot  do budżetu państwa świadczeń nienależnie pobranych przez podopiecznych GOPS w latach ubiegłych a sfinansowanych z środków budżetu państwa.</w:t>
      </w:r>
    </w:p>
    <w:p w:rsidR="00620787" w:rsidRPr="00193284" w:rsidRDefault="00620787" w:rsidP="00620787">
      <w:pPr>
        <w:spacing w:after="0" w:line="240" w:lineRule="auto"/>
        <w:jc w:val="both"/>
        <w:rPr>
          <w:rFonts w:ascii="Times New Roman" w:eastAsia="Times New Roman" w:hAnsi="Times New Roman"/>
        </w:rPr>
      </w:pPr>
    </w:p>
    <w:p w:rsidR="00620787" w:rsidRPr="00193284" w:rsidRDefault="00620787" w:rsidP="00620787">
      <w:pPr>
        <w:suppressAutoHyphens/>
        <w:autoSpaceDE w:val="0"/>
        <w:spacing w:after="0" w:line="240" w:lineRule="auto"/>
        <w:jc w:val="both"/>
        <w:rPr>
          <w:rFonts w:ascii="Times New Roman" w:hAnsi="Times New Roman"/>
          <w:sz w:val="24"/>
          <w:szCs w:val="24"/>
          <w:u w:val="single"/>
          <w:lang w:eastAsia="zh-CN"/>
        </w:rPr>
      </w:pPr>
      <w:r w:rsidRPr="00193284">
        <w:rPr>
          <w:rFonts w:ascii="Times New Roman" w:hAnsi="Times New Roman"/>
          <w:sz w:val="24"/>
          <w:szCs w:val="24"/>
          <w:u w:val="single"/>
          <w:lang w:eastAsia="zh-CN"/>
        </w:rPr>
        <w:t xml:space="preserve">Rozdział 85502 – Świadczenia rodzinne, świadczenia z funduszu alimentacyjnego oraz składki na ubezpieczenia emerytalne i rentowe z ubezpieczenia społecznego </w:t>
      </w:r>
    </w:p>
    <w:p w:rsidR="00620787" w:rsidRPr="00193284" w:rsidRDefault="00620787" w:rsidP="00620787">
      <w:pPr>
        <w:suppressAutoHyphens/>
        <w:autoSpaceDE w:val="0"/>
        <w:spacing w:after="0" w:line="240" w:lineRule="auto"/>
        <w:jc w:val="both"/>
        <w:rPr>
          <w:rFonts w:ascii="Times New Roman" w:hAnsi="Times New Roman"/>
          <w:sz w:val="24"/>
          <w:szCs w:val="24"/>
          <w:lang w:eastAsia="zh-CN"/>
        </w:rPr>
      </w:pPr>
      <w:r w:rsidRPr="00193284">
        <w:rPr>
          <w:rFonts w:ascii="Times New Roman" w:hAnsi="Times New Roman"/>
          <w:sz w:val="24"/>
          <w:szCs w:val="24"/>
          <w:lang w:eastAsia="zh-CN"/>
        </w:rPr>
        <w:lastRenderedPageBreak/>
        <w:t xml:space="preserve">Planowane wydatki – </w:t>
      </w:r>
      <w:r>
        <w:rPr>
          <w:rFonts w:ascii="Times New Roman" w:hAnsi="Times New Roman"/>
          <w:sz w:val="24"/>
          <w:szCs w:val="24"/>
          <w:lang w:eastAsia="zh-CN"/>
        </w:rPr>
        <w:t>46</w:t>
      </w:r>
      <w:r w:rsidRPr="00193284">
        <w:rPr>
          <w:rFonts w:ascii="Times New Roman" w:hAnsi="Times New Roman"/>
          <w:bCs/>
          <w:sz w:val="24"/>
          <w:szCs w:val="24"/>
          <w:lang w:eastAsia="zh-CN"/>
        </w:rPr>
        <w:t xml:space="preserve">.000,00 </w:t>
      </w:r>
      <w:r w:rsidRPr="00193284">
        <w:rPr>
          <w:rFonts w:ascii="Times New Roman" w:hAnsi="Times New Roman"/>
          <w:sz w:val="24"/>
          <w:szCs w:val="24"/>
          <w:lang w:eastAsia="zh-CN"/>
        </w:rPr>
        <w:t>zł. Wykonanie – 9.</w:t>
      </w:r>
      <w:r>
        <w:rPr>
          <w:rFonts w:ascii="Times New Roman" w:hAnsi="Times New Roman"/>
          <w:sz w:val="24"/>
          <w:szCs w:val="24"/>
          <w:lang w:eastAsia="zh-CN"/>
        </w:rPr>
        <w:t>379,44</w:t>
      </w:r>
      <w:r w:rsidRPr="00193284">
        <w:rPr>
          <w:rFonts w:ascii="Times New Roman" w:hAnsi="Times New Roman"/>
          <w:sz w:val="24"/>
          <w:szCs w:val="24"/>
          <w:lang w:eastAsia="zh-CN"/>
        </w:rPr>
        <w:t xml:space="preserve"> zł – </w:t>
      </w:r>
      <w:r>
        <w:rPr>
          <w:rFonts w:ascii="Times New Roman" w:hAnsi="Times New Roman"/>
          <w:sz w:val="24"/>
          <w:szCs w:val="24"/>
          <w:lang w:eastAsia="zh-CN"/>
        </w:rPr>
        <w:t>20,4</w:t>
      </w:r>
      <w:r w:rsidRPr="00193284">
        <w:rPr>
          <w:rFonts w:ascii="Times New Roman" w:hAnsi="Times New Roman"/>
          <w:sz w:val="24"/>
          <w:szCs w:val="24"/>
          <w:lang w:eastAsia="zh-CN"/>
        </w:rPr>
        <w:t xml:space="preserve"> % planu,  jest to zwrot  do budżetu państwa świadczeń nienależnie pobranych przez podopiecznych GOPS w latach ubiegłych a sfinansowanych z środków budżetu państwa.</w:t>
      </w:r>
    </w:p>
    <w:p w:rsidR="00620787" w:rsidRPr="00193284" w:rsidRDefault="00620787" w:rsidP="00620787">
      <w:pPr>
        <w:autoSpaceDE w:val="0"/>
        <w:autoSpaceDN w:val="0"/>
        <w:adjustRightInd w:val="0"/>
        <w:spacing w:after="0" w:line="240" w:lineRule="auto"/>
        <w:rPr>
          <w:rFonts w:ascii="Times New Roman" w:eastAsia="Times New Roman" w:hAnsi="Times New Roman"/>
          <w:sz w:val="24"/>
          <w:szCs w:val="24"/>
        </w:rPr>
      </w:pPr>
    </w:p>
    <w:p w:rsidR="00620787" w:rsidRPr="00193284" w:rsidRDefault="00620787" w:rsidP="00620787">
      <w:pPr>
        <w:tabs>
          <w:tab w:val="left" w:pos="994"/>
        </w:tabs>
        <w:autoSpaceDE w:val="0"/>
        <w:autoSpaceDN w:val="0"/>
        <w:adjustRightInd w:val="0"/>
        <w:spacing w:after="0" w:line="240" w:lineRule="auto"/>
        <w:jc w:val="both"/>
        <w:rPr>
          <w:rFonts w:ascii="Times New Roman" w:eastAsia="Times New Roman" w:hAnsi="Times New Roman"/>
          <w:sz w:val="24"/>
          <w:szCs w:val="24"/>
        </w:rPr>
      </w:pPr>
      <w:r w:rsidRPr="00193284">
        <w:rPr>
          <w:rFonts w:ascii="Times New Roman" w:eastAsia="Times New Roman" w:hAnsi="Times New Roman"/>
          <w:sz w:val="24"/>
          <w:szCs w:val="24"/>
          <w:u w:val="single"/>
        </w:rPr>
        <w:t>Rozdział 85503 – Karta Dużej Rodziny</w:t>
      </w:r>
      <w:r w:rsidRPr="00193284">
        <w:rPr>
          <w:rFonts w:ascii="Times New Roman" w:eastAsia="Times New Roman" w:hAnsi="Times New Roman"/>
          <w:sz w:val="24"/>
          <w:szCs w:val="24"/>
        </w:rPr>
        <w:tab/>
      </w:r>
    </w:p>
    <w:p w:rsidR="00620787" w:rsidRPr="00193284" w:rsidRDefault="00620787" w:rsidP="00620787">
      <w:pPr>
        <w:tabs>
          <w:tab w:val="left" w:pos="994"/>
        </w:tabs>
        <w:autoSpaceDE w:val="0"/>
        <w:autoSpaceDN w:val="0"/>
        <w:adjustRightInd w:val="0"/>
        <w:spacing w:after="0" w:line="240" w:lineRule="auto"/>
        <w:jc w:val="both"/>
        <w:rPr>
          <w:rFonts w:ascii="Times New Roman" w:eastAsia="MS Mincho" w:hAnsi="Times New Roman"/>
          <w:sz w:val="24"/>
        </w:rPr>
      </w:pPr>
      <w:r w:rsidRPr="00193284">
        <w:rPr>
          <w:rFonts w:ascii="Times New Roman" w:eastAsia="MS Mincho" w:hAnsi="Times New Roman"/>
          <w:sz w:val="24"/>
        </w:rPr>
        <w:t xml:space="preserve">Planowane wydatki – </w:t>
      </w:r>
      <w:r>
        <w:rPr>
          <w:rFonts w:ascii="Times New Roman" w:eastAsia="MS Mincho" w:hAnsi="Times New Roman"/>
          <w:sz w:val="24"/>
        </w:rPr>
        <w:t>355,27</w:t>
      </w:r>
      <w:r w:rsidRPr="00193284">
        <w:rPr>
          <w:rFonts w:ascii="Times New Roman" w:eastAsia="MS Mincho" w:hAnsi="Times New Roman"/>
          <w:sz w:val="24"/>
        </w:rPr>
        <w:t xml:space="preserve"> zł. Wykonanie – 0,00 zł.</w:t>
      </w:r>
    </w:p>
    <w:p w:rsidR="00FB526E" w:rsidRDefault="00620787" w:rsidP="00620787">
      <w:pPr>
        <w:tabs>
          <w:tab w:val="left" w:pos="994"/>
        </w:tabs>
        <w:autoSpaceDE w:val="0"/>
        <w:autoSpaceDN w:val="0"/>
        <w:adjustRightInd w:val="0"/>
        <w:spacing w:after="0" w:line="240" w:lineRule="auto"/>
        <w:jc w:val="both"/>
        <w:rPr>
          <w:rFonts w:ascii="Times New Roman" w:eastAsia="Times New Roman" w:hAnsi="Times New Roman"/>
          <w:sz w:val="24"/>
          <w:szCs w:val="24"/>
        </w:rPr>
      </w:pPr>
      <w:r w:rsidRPr="00193284">
        <w:rPr>
          <w:rFonts w:ascii="Times New Roman" w:eastAsia="Times New Roman" w:hAnsi="Times New Roman"/>
          <w:sz w:val="24"/>
          <w:szCs w:val="24"/>
        </w:rPr>
        <w:t>Zadanie wynikające z ustawy o Karcie Dużej Rodziny realizowane w całości ze środków  otrzymanych z budżetu państwa w formie dotacji celowej.</w:t>
      </w:r>
    </w:p>
    <w:p w:rsidR="00620787" w:rsidRPr="00193284" w:rsidRDefault="00FB526E" w:rsidP="00620787">
      <w:pPr>
        <w:tabs>
          <w:tab w:val="left" w:pos="994"/>
        </w:tab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Wydatki będą zrealizowane w II półroczu.</w:t>
      </w:r>
    </w:p>
    <w:p w:rsidR="006246B1" w:rsidRDefault="006246B1" w:rsidP="00620787">
      <w:pPr>
        <w:spacing w:after="0" w:line="240" w:lineRule="auto"/>
        <w:rPr>
          <w:rFonts w:ascii="Times New Roman" w:hAnsi="Times New Roman"/>
          <w:sz w:val="24"/>
          <w:szCs w:val="24"/>
          <w:u w:val="single"/>
        </w:rPr>
      </w:pPr>
    </w:p>
    <w:p w:rsidR="00620787" w:rsidRPr="00622E41" w:rsidRDefault="00620787" w:rsidP="00620787">
      <w:pPr>
        <w:spacing w:after="0" w:line="240" w:lineRule="auto"/>
        <w:rPr>
          <w:rFonts w:ascii="Times New Roman" w:hAnsi="Times New Roman"/>
          <w:sz w:val="24"/>
          <w:szCs w:val="24"/>
          <w:u w:val="single"/>
          <w:lang w:eastAsia="zh-CN"/>
        </w:rPr>
      </w:pPr>
      <w:r w:rsidRPr="00622E41">
        <w:rPr>
          <w:rFonts w:ascii="Times New Roman" w:hAnsi="Times New Roman"/>
          <w:sz w:val="24"/>
          <w:szCs w:val="24"/>
          <w:u w:val="single"/>
        </w:rPr>
        <w:t>Rozdział 85504 – Wspieranie rodziny</w:t>
      </w:r>
    </w:p>
    <w:p w:rsidR="00620787" w:rsidRDefault="00620787" w:rsidP="00620787">
      <w:pPr>
        <w:tabs>
          <w:tab w:val="left" w:pos="994"/>
        </w:tabs>
        <w:autoSpaceDE w:val="0"/>
        <w:autoSpaceDN w:val="0"/>
        <w:adjustRightInd w:val="0"/>
        <w:spacing w:after="0" w:line="240" w:lineRule="auto"/>
        <w:jc w:val="both"/>
        <w:rPr>
          <w:rFonts w:ascii="Times New Roman" w:eastAsia="MS Mincho" w:hAnsi="Times New Roman"/>
          <w:sz w:val="24"/>
        </w:rPr>
      </w:pPr>
      <w:r w:rsidRPr="00193284">
        <w:rPr>
          <w:rFonts w:ascii="Times New Roman" w:eastAsia="MS Mincho" w:hAnsi="Times New Roman"/>
          <w:sz w:val="24"/>
        </w:rPr>
        <w:t xml:space="preserve">Planowane wydatki – </w:t>
      </w:r>
      <w:r>
        <w:rPr>
          <w:rFonts w:ascii="Times New Roman" w:eastAsia="MS Mincho" w:hAnsi="Times New Roman"/>
          <w:sz w:val="24"/>
        </w:rPr>
        <w:t>310,00</w:t>
      </w:r>
      <w:r w:rsidRPr="00193284">
        <w:rPr>
          <w:rFonts w:ascii="Times New Roman" w:eastAsia="MS Mincho" w:hAnsi="Times New Roman"/>
          <w:sz w:val="24"/>
        </w:rPr>
        <w:t xml:space="preserve"> zł. Wykonanie – </w:t>
      </w:r>
      <w:r>
        <w:rPr>
          <w:rFonts w:ascii="Times New Roman" w:eastAsia="MS Mincho" w:hAnsi="Times New Roman"/>
          <w:sz w:val="24"/>
        </w:rPr>
        <w:t>308,31</w:t>
      </w:r>
      <w:r w:rsidRPr="00193284">
        <w:rPr>
          <w:rFonts w:ascii="Times New Roman" w:eastAsia="MS Mincho" w:hAnsi="Times New Roman"/>
          <w:sz w:val="24"/>
        </w:rPr>
        <w:t xml:space="preserve"> zł.</w:t>
      </w:r>
    </w:p>
    <w:p w:rsidR="00620787" w:rsidRPr="00193284" w:rsidRDefault="00620787" w:rsidP="00620787">
      <w:pPr>
        <w:tabs>
          <w:tab w:val="left" w:pos="994"/>
        </w:tabs>
        <w:autoSpaceDE w:val="0"/>
        <w:autoSpaceDN w:val="0"/>
        <w:adjustRightInd w:val="0"/>
        <w:spacing w:after="0" w:line="240" w:lineRule="auto"/>
        <w:jc w:val="both"/>
        <w:rPr>
          <w:rFonts w:ascii="Times New Roman" w:eastAsia="MS Mincho" w:hAnsi="Times New Roman"/>
          <w:sz w:val="24"/>
        </w:rPr>
      </w:pPr>
      <w:r>
        <w:rPr>
          <w:rFonts w:ascii="Times New Roman" w:eastAsia="MS Mincho" w:hAnsi="Times New Roman"/>
          <w:sz w:val="24"/>
        </w:rPr>
        <w:t>Jest to zwrot do budżetu państwa świadczeń nienależnie pobranych przez podopiecznych GOPS w latach ubiegłych a sfinansowanych ze środków budżetu państwa.</w:t>
      </w:r>
    </w:p>
    <w:p w:rsidR="00FB526E" w:rsidRDefault="00FB526E" w:rsidP="00620787">
      <w:pPr>
        <w:tabs>
          <w:tab w:val="left" w:pos="710"/>
        </w:tabs>
        <w:suppressAutoHyphens/>
        <w:spacing w:after="0" w:line="240" w:lineRule="auto"/>
        <w:jc w:val="both"/>
        <w:rPr>
          <w:rFonts w:ascii="Times New Roman" w:eastAsia="Times New Roman" w:hAnsi="Times New Roman"/>
          <w:sz w:val="24"/>
          <w:szCs w:val="24"/>
          <w:u w:val="single"/>
          <w:lang w:eastAsia="zh-CN"/>
        </w:rPr>
      </w:pPr>
    </w:p>
    <w:p w:rsidR="00620787" w:rsidRPr="009335AD" w:rsidRDefault="00620787" w:rsidP="00620787">
      <w:pPr>
        <w:tabs>
          <w:tab w:val="left" w:pos="710"/>
        </w:tabs>
        <w:suppressAutoHyphens/>
        <w:spacing w:after="0" w:line="240" w:lineRule="auto"/>
        <w:jc w:val="both"/>
        <w:rPr>
          <w:rFonts w:ascii="Times New Roman" w:eastAsia="Times New Roman" w:hAnsi="Times New Roman"/>
          <w:sz w:val="24"/>
          <w:u w:val="single"/>
        </w:rPr>
      </w:pPr>
      <w:r w:rsidRPr="009335AD">
        <w:rPr>
          <w:rFonts w:ascii="Times New Roman" w:eastAsia="Times New Roman" w:hAnsi="Times New Roman"/>
          <w:sz w:val="24"/>
          <w:szCs w:val="24"/>
          <w:u w:val="single"/>
          <w:lang w:eastAsia="zh-CN"/>
        </w:rPr>
        <w:t>Rozdział 85513 -</w:t>
      </w:r>
      <w:r w:rsidRPr="009335AD">
        <w:rPr>
          <w:rFonts w:ascii="Times New Roman" w:eastAsia="Times New Roman" w:hAnsi="Times New Roman"/>
          <w:sz w:val="24"/>
          <w:u w:val="single"/>
        </w:rPr>
        <w:t>Składki na ubezpieczenie zdrowotne opłacane za osoby pobierające niektóre świadczenia rodzinne, zgodnie z przepisami ustawy o świadczeniach rodzinnych oraz za osoby pobierające zasiłki dla opiekunów, zgodnie z przepisami ustawy z dnia 4 kwietnia 2014r. o ustaleniu i wypłacie zasiłków dla opiekunów.</w:t>
      </w:r>
    </w:p>
    <w:p w:rsidR="00620787" w:rsidRPr="009335AD" w:rsidRDefault="00620787" w:rsidP="00620787">
      <w:pPr>
        <w:tabs>
          <w:tab w:val="left" w:pos="710"/>
        </w:tabs>
        <w:suppressAutoHyphens/>
        <w:spacing w:after="0" w:line="240" w:lineRule="auto"/>
        <w:jc w:val="both"/>
        <w:rPr>
          <w:rFonts w:ascii="Times New Roman" w:eastAsia="Times New Roman" w:hAnsi="Times New Roman"/>
          <w:sz w:val="24"/>
        </w:rPr>
      </w:pPr>
      <w:r w:rsidRPr="009335AD">
        <w:rPr>
          <w:rFonts w:ascii="Times New Roman" w:eastAsia="Times New Roman" w:hAnsi="Times New Roman"/>
          <w:sz w:val="24"/>
        </w:rPr>
        <w:t xml:space="preserve">Plan – </w:t>
      </w:r>
      <w:r>
        <w:rPr>
          <w:rFonts w:ascii="Times New Roman" w:eastAsia="Times New Roman" w:hAnsi="Times New Roman"/>
          <w:sz w:val="24"/>
        </w:rPr>
        <w:t>3</w:t>
      </w:r>
      <w:r w:rsidRPr="009335AD">
        <w:rPr>
          <w:rFonts w:ascii="Times New Roman" w:eastAsia="Times New Roman" w:hAnsi="Times New Roman"/>
          <w:sz w:val="24"/>
        </w:rPr>
        <w:t>.000,00 zł, wykonanie – 0,00 zł.</w:t>
      </w:r>
    </w:p>
    <w:p w:rsidR="00620787" w:rsidRPr="00D90329" w:rsidRDefault="00620787" w:rsidP="00620787">
      <w:pPr>
        <w:suppressAutoHyphens/>
        <w:autoSpaceDE w:val="0"/>
        <w:spacing w:after="0" w:line="240" w:lineRule="auto"/>
        <w:jc w:val="both"/>
        <w:rPr>
          <w:rFonts w:ascii="Times New Roman" w:hAnsi="Times New Roman"/>
          <w:sz w:val="24"/>
          <w:szCs w:val="24"/>
          <w:lang w:eastAsia="zh-CN"/>
        </w:rPr>
      </w:pPr>
      <w:r w:rsidRPr="009335AD">
        <w:rPr>
          <w:rFonts w:ascii="Times New Roman" w:hAnsi="Times New Roman"/>
          <w:sz w:val="24"/>
          <w:szCs w:val="24"/>
          <w:lang w:eastAsia="zh-CN"/>
        </w:rPr>
        <w:t>Wydatki związane ze zwrotem  do budżetu państwa świadczeń nienależnie pobranych przez podopiecznych GOPS w latach ubiegłych a sfinansowanych z środków budżetu państwa.</w:t>
      </w:r>
    </w:p>
    <w:p w:rsidR="00620787" w:rsidRDefault="00620787" w:rsidP="00620787">
      <w:pPr>
        <w:tabs>
          <w:tab w:val="left" w:pos="994"/>
        </w:tabs>
        <w:autoSpaceDE w:val="0"/>
        <w:autoSpaceDN w:val="0"/>
        <w:adjustRightInd w:val="0"/>
        <w:spacing w:after="0" w:line="240" w:lineRule="auto"/>
        <w:jc w:val="both"/>
        <w:rPr>
          <w:rFonts w:ascii="Times New Roman" w:eastAsia="Times New Roman" w:hAnsi="Times New Roman"/>
          <w:sz w:val="24"/>
          <w:szCs w:val="24"/>
          <w:u w:val="single"/>
        </w:rPr>
      </w:pPr>
    </w:p>
    <w:p w:rsidR="00620787" w:rsidRPr="00193284" w:rsidRDefault="00620787" w:rsidP="00620787">
      <w:pPr>
        <w:tabs>
          <w:tab w:val="left" w:pos="994"/>
        </w:tabs>
        <w:autoSpaceDE w:val="0"/>
        <w:autoSpaceDN w:val="0"/>
        <w:adjustRightInd w:val="0"/>
        <w:spacing w:after="0" w:line="240" w:lineRule="auto"/>
        <w:jc w:val="both"/>
        <w:rPr>
          <w:rFonts w:ascii="Times New Roman" w:eastAsia="Times New Roman" w:hAnsi="Times New Roman"/>
          <w:sz w:val="24"/>
          <w:szCs w:val="24"/>
        </w:rPr>
      </w:pPr>
      <w:r w:rsidRPr="00193284">
        <w:rPr>
          <w:rFonts w:ascii="Times New Roman" w:eastAsia="Times New Roman" w:hAnsi="Times New Roman"/>
          <w:sz w:val="24"/>
          <w:szCs w:val="24"/>
          <w:u w:val="single"/>
        </w:rPr>
        <w:t>Rozdział 855</w:t>
      </w:r>
      <w:r>
        <w:rPr>
          <w:rFonts w:ascii="Times New Roman" w:eastAsia="Times New Roman" w:hAnsi="Times New Roman"/>
          <w:sz w:val="24"/>
          <w:szCs w:val="24"/>
          <w:u w:val="single"/>
        </w:rPr>
        <w:t>16</w:t>
      </w:r>
      <w:r w:rsidRPr="00193284">
        <w:rPr>
          <w:rFonts w:ascii="Times New Roman" w:eastAsia="Times New Roman" w:hAnsi="Times New Roman"/>
          <w:sz w:val="24"/>
          <w:szCs w:val="24"/>
          <w:u w:val="single"/>
        </w:rPr>
        <w:t xml:space="preserve"> – Tworzenie i funkcjonowanie żłobków</w:t>
      </w:r>
      <w:r w:rsidRPr="00193284">
        <w:rPr>
          <w:rFonts w:ascii="Times New Roman" w:eastAsia="Times New Roman" w:hAnsi="Times New Roman"/>
          <w:sz w:val="24"/>
          <w:szCs w:val="24"/>
        </w:rPr>
        <w:tab/>
      </w:r>
      <w:r w:rsidRPr="00193284">
        <w:rPr>
          <w:rFonts w:ascii="Times New Roman" w:eastAsia="Times New Roman" w:hAnsi="Times New Roman"/>
          <w:sz w:val="24"/>
          <w:szCs w:val="24"/>
        </w:rPr>
        <w:tab/>
      </w:r>
    </w:p>
    <w:p w:rsidR="00620787" w:rsidRPr="00193284" w:rsidRDefault="00620787" w:rsidP="00620787">
      <w:pPr>
        <w:tabs>
          <w:tab w:val="left" w:pos="994"/>
        </w:tabs>
        <w:autoSpaceDE w:val="0"/>
        <w:autoSpaceDN w:val="0"/>
        <w:adjustRightInd w:val="0"/>
        <w:spacing w:after="0" w:line="240" w:lineRule="auto"/>
        <w:jc w:val="both"/>
        <w:rPr>
          <w:rFonts w:ascii="Times New Roman" w:eastAsia="Times New Roman" w:hAnsi="Times New Roman"/>
          <w:sz w:val="24"/>
          <w:szCs w:val="24"/>
          <w:u w:val="single"/>
        </w:rPr>
      </w:pPr>
      <w:r w:rsidRPr="00193284">
        <w:rPr>
          <w:rFonts w:ascii="Times New Roman" w:eastAsia="MS Mincho" w:hAnsi="Times New Roman"/>
          <w:sz w:val="24"/>
        </w:rPr>
        <w:t>Planowane wydatki –22</w:t>
      </w:r>
      <w:r>
        <w:rPr>
          <w:rFonts w:ascii="Times New Roman" w:eastAsia="MS Mincho" w:hAnsi="Times New Roman"/>
          <w:sz w:val="24"/>
        </w:rPr>
        <w:t>1</w:t>
      </w:r>
      <w:r w:rsidRPr="00193284">
        <w:rPr>
          <w:rFonts w:ascii="Times New Roman" w:eastAsia="MS Mincho" w:hAnsi="Times New Roman"/>
          <w:sz w:val="24"/>
        </w:rPr>
        <w:t xml:space="preserve">.000,00 zł. Wykonanie – </w:t>
      </w:r>
      <w:r>
        <w:rPr>
          <w:rFonts w:ascii="Times New Roman" w:eastAsia="MS Mincho" w:hAnsi="Times New Roman"/>
          <w:sz w:val="24"/>
        </w:rPr>
        <w:t>62.800,00</w:t>
      </w:r>
      <w:r w:rsidRPr="00193284">
        <w:rPr>
          <w:rFonts w:ascii="Times New Roman" w:eastAsia="MS Mincho" w:hAnsi="Times New Roman"/>
          <w:sz w:val="24"/>
        </w:rPr>
        <w:t xml:space="preserve">0 zł  – co stanowi </w:t>
      </w:r>
      <w:r>
        <w:rPr>
          <w:rFonts w:ascii="Times New Roman" w:eastAsia="MS Mincho" w:hAnsi="Times New Roman"/>
          <w:sz w:val="24"/>
        </w:rPr>
        <w:t>28,4</w:t>
      </w:r>
      <w:r w:rsidRPr="00193284">
        <w:rPr>
          <w:rFonts w:ascii="Times New Roman" w:eastAsia="MS Mincho" w:hAnsi="Times New Roman"/>
          <w:sz w:val="24"/>
        </w:rPr>
        <w:t xml:space="preserve"> % planu. </w:t>
      </w:r>
    </w:p>
    <w:p w:rsidR="00620787" w:rsidRPr="009335AD" w:rsidRDefault="00620787" w:rsidP="00620787">
      <w:pPr>
        <w:spacing w:after="0" w:line="240" w:lineRule="auto"/>
        <w:jc w:val="both"/>
        <w:rPr>
          <w:rFonts w:ascii="Times New Roman" w:eastAsia="MS Mincho" w:hAnsi="Times New Roman"/>
          <w:sz w:val="24"/>
          <w:szCs w:val="24"/>
        </w:rPr>
      </w:pPr>
      <w:r w:rsidRPr="009335AD">
        <w:rPr>
          <w:rFonts w:ascii="Times New Roman" w:eastAsia="Times New Roman" w:hAnsi="Times New Roman"/>
          <w:sz w:val="24"/>
          <w:szCs w:val="24"/>
          <w:u w:val="single"/>
        </w:rPr>
        <w:t xml:space="preserve">Uzasadnienie: </w:t>
      </w:r>
      <w:r w:rsidRPr="009335AD">
        <w:rPr>
          <w:rFonts w:ascii="Times New Roman" w:eastAsia="Times New Roman" w:hAnsi="Times New Roman"/>
          <w:sz w:val="24"/>
          <w:szCs w:val="24"/>
        </w:rPr>
        <w:t xml:space="preserve">Przekazano dotacje celowe </w:t>
      </w:r>
      <w:r w:rsidRPr="009335AD">
        <w:rPr>
          <w:rFonts w:ascii="Times New Roman" w:eastAsia="MS Mincho" w:hAnsi="Times New Roman"/>
          <w:sz w:val="24"/>
          <w:szCs w:val="24"/>
        </w:rPr>
        <w:t>zgodnie z zapotrzebowaniem złożonym przez podmioty prowadzące żłobk</w:t>
      </w:r>
      <w:r w:rsidR="0024399D">
        <w:rPr>
          <w:rFonts w:ascii="Times New Roman" w:eastAsia="MS Mincho" w:hAnsi="Times New Roman"/>
          <w:sz w:val="24"/>
          <w:szCs w:val="24"/>
        </w:rPr>
        <w:t>i</w:t>
      </w:r>
      <w:r w:rsidRPr="009335AD">
        <w:rPr>
          <w:rFonts w:ascii="Times New Roman" w:eastAsia="MS Mincho" w:hAnsi="Times New Roman"/>
          <w:sz w:val="24"/>
          <w:szCs w:val="24"/>
        </w:rPr>
        <w:t>:</w:t>
      </w:r>
    </w:p>
    <w:p w:rsidR="00620787" w:rsidRPr="009335AD" w:rsidRDefault="00620787" w:rsidP="00886B71">
      <w:pPr>
        <w:numPr>
          <w:ilvl w:val="0"/>
          <w:numId w:val="46"/>
        </w:numPr>
        <w:tabs>
          <w:tab w:val="left" w:pos="710"/>
        </w:tabs>
        <w:spacing w:after="0" w:line="240" w:lineRule="auto"/>
        <w:jc w:val="both"/>
        <w:rPr>
          <w:rFonts w:ascii="Times New Roman" w:eastAsia="Times New Roman" w:hAnsi="Times New Roman"/>
          <w:sz w:val="24"/>
          <w:szCs w:val="24"/>
        </w:rPr>
      </w:pPr>
      <w:r w:rsidRPr="009335AD">
        <w:rPr>
          <w:rFonts w:ascii="Times New Roman" w:eastAsia="MS Mincho" w:hAnsi="Times New Roman"/>
          <w:sz w:val="24"/>
          <w:szCs w:val="24"/>
        </w:rPr>
        <w:t xml:space="preserve">Dla miasta Bydgoszcz na sfinansowanie pobytu dzieci z terenu gminy Osielsko </w:t>
      </w:r>
      <w:r w:rsidRPr="009335AD">
        <w:rPr>
          <w:rFonts w:ascii="Times New Roman" w:eastAsia="MS Mincho" w:hAnsi="Times New Roman"/>
          <w:sz w:val="24"/>
          <w:szCs w:val="24"/>
        </w:rPr>
        <w:br/>
        <w:t>w żłobkach miejskich (§2310)</w:t>
      </w:r>
      <w:r w:rsidR="0024399D">
        <w:rPr>
          <w:rFonts w:ascii="Times New Roman" w:eastAsia="MS Mincho" w:hAnsi="Times New Roman"/>
          <w:sz w:val="24"/>
          <w:szCs w:val="24"/>
        </w:rPr>
        <w:t xml:space="preserve"> d</w:t>
      </w:r>
      <w:r w:rsidRPr="009335AD">
        <w:rPr>
          <w:rFonts w:ascii="Times New Roman" w:eastAsia="Times New Roman" w:hAnsi="Times New Roman"/>
          <w:sz w:val="24"/>
          <w:szCs w:val="24"/>
        </w:rPr>
        <w:t xml:space="preserve">otacje zaplanowano w kwocie 56.000,00 zł, przekazano zgodnie z obciążeniem przez Miasto  – </w:t>
      </w:r>
      <w:r>
        <w:rPr>
          <w:rFonts w:ascii="Times New Roman" w:eastAsia="Times New Roman" w:hAnsi="Times New Roman"/>
          <w:sz w:val="24"/>
          <w:szCs w:val="24"/>
        </w:rPr>
        <w:t>0,00</w:t>
      </w:r>
      <w:r w:rsidRPr="009335AD">
        <w:rPr>
          <w:rFonts w:ascii="Times New Roman" w:eastAsia="Times New Roman" w:hAnsi="Times New Roman"/>
          <w:sz w:val="24"/>
          <w:szCs w:val="24"/>
        </w:rPr>
        <w:t xml:space="preserve"> zł.  </w:t>
      </w:r>
    </w:p>
    <w:p w:rsidR="00620787" w:rsidRPr="009335AD" w:rsidRDefault="00620787" w:rsidP="00886B71">
      <w:pPr>
        <w:numPr>
          <w:ilvl w:val="0"/>
          <w:numId w:val="46"/>
        </w:numPr>
        <w:tabs>
          <w:tab w:val="left" w:pos="710"/>
        </w:tabs>
        <w:suppressAutoHyphens/>
        <w:spacing w:after="0" w:line="240" w:lineRule="auto"/>
        <w:jc w:val="both"/>
        <w:rPr>
          <w:rFonts w:ascii="Times New Roman" w:eastAsia="Times New Roman" w:hAnsi="Times New Roman"/>
          <w:color w:val="0070C0"/>
          <w:sz w:val="24"/>
          <w:szCs w:val="24"/>
          <w:lang w:eastAsia="zh-CN"/>
        </w:rPr>
      </w:pPr>
      <w:r w:rsidRPr="009335AD">
        <w:rPr>
          <w:rFonts w:ascii="Times New Roman" w:eastAsia="Times New Roman" w:hAnsi="Times New Roman"/>
          <w:sz w:val="24"/>
          <w:szCs w:val="24"/>
        </w:rPr>
        <w:t xml:space="preserve">Dla 2 podmiotów spoza sektora finansów publicznych; żłobka Akademia Projektów Artystycznych </w:t>
      </w:r>
      <w:proofErr w:type="spellStart"/>
      <w:r w:rsidRPr="009335AD">
        <w:rPr>
          <w:rFonts w:ascii="Times New Roman" w:eastAsia="Times New Roman" w:hAnsi="Times New Roman"/>
          <w:sz w:val="24"/>
          <w:szCs w:val="24"/>
        </w:rPr>
        <w:t>s.c</w:t>
      </w:r>
      <w:proofErr w:type="spellEnd"/>
      <w:r w:rsidRPr="009335AD">
        <w:rPr>
          <w:rFonts w:ascii="Times New Roman" w:eastAsia="Times New Roman" w:hAnsi="Times New Roman"/>
          <w:sz w:val="24"/>
          <w:szCs w:val="24"/>
        </w:rPr>
        <w:t xml:space="preserve">. Marianna Mordka, Adam Mordka działającego przy przedszkolu Dziecięcy Świat Montessori przy ul. Bydgoskiej 40 w Niemczu oraz Akademii Przedszkolaka </w:t>
      </w:r>
      <w:proofErr w:type="spellStart"/>
      <w:r w:rsidRPr="009335AD">
        <w:rPr>
          <w:rFonts w:ascii="Times New Roman" w:eastAsia="Times New Roman" w:hAnsi="Times New Roman"/>
          <w:sz w:val="24"/>
          <w:szCs w:val="24"/>
        </w:rPr>
        <w:t>s.c</w:t>
      </w:r>
      <w:proofErr w:type="spellEnd"/>
      <w:r w:rsidRPr="009335AD">
        <w:rPr>
          <w:rFonts w:ascii="Times New Roman" w:eastAsia="Times New Roman" w:hAnsi="Times New Roman"/>
          <w:sz w:val="24"/>
          <w:szCs w:val="24"/>
        </w:rPr>
        <w:t xml:space="preserve">. ul. Orla 12, Osielsko (§2830). Zaplanowana kwota wydatków </w:t>
      </w:r>
      <w:r w:rsidRPr="009335AD">
        <w:rPr>
          <w:rFonts w:ascii="Times New Roman" w:eastAsia="Times New Roman" w:hAnsi="Times New Roman"/>
          <w:sz w:val="24"/>
          <w:szCs w:val="24"/>
        </w:rPr>
        <w:br/>
        <w:t>16</w:t>
      </w:r>
      <w:r>
        <w:rPr>
          <w:rFonts w:ascii="Times New Roman" w:eastAsia="Times New Roman" w:hAnsi="Times New Roman"/>
          <w:sz w:val="24"/>
          <w:szCs w:val="24"/>
        </w:rPr>
        <w:t>5</w:t>
      </w:r>
      <w:r w:rsidRPr="009335AD">
        <w:rPr>
          <w:rFonts w:ascii="Times New Roman" w:eastAsia="Times New Roman" w:hAnsi="Times New Roman"/>
          <w:sz w:val="24"/>
          <w:szCs w:val="24"/>
        </w:rPr>
        <w:t xml:space="preserve">.000,00 zł, przekazano zgodnie z zapotrzebowaniem kwotę – </w:t>
      </w:r>
      <w:r>
        <w:rPr>
          <w:rFonts w:ascii="Times New Roman" w:eastAsia="Times New Roman" w:hAnsi="Times New Roman"/>
          <w:sz w:val="24"/>
          <w:szCs w:val="24"/>
        </w:rPr>
        <w:t>62.800,00</w:t>
      </w:r>
      <w:r w:rsidRPr="009335AD">
        <w:rPr>
          <w:rFonts w:ascii="Times New Roman" w:eastAsia="Times New Roman" w:hAnsi="Times New Roman"/>
          <w:sz w:val="24"/>
          <w:szCs w:val="24"/>
        </w:rPr>
        <w:t xml:space="preserve"> zł.</w:t>
      </w:r>
    </w:p>
    <w:p w:rsidR="00620787" w:rsidRPr="00D90329" w:rsidRDefault="00620787" w:rsidP="00620787">
      <w:pPr>
        <w:spacing w:after="0" w:line="240" w:lineRule="auto"/>
        <w:jc w:val="center"/>
        <w:rPr>
          <w:rFonts w:ascii="Times New Roman" w:eastAsia="MS Mincho" w:hAnsi="Times New Roman"/>
          <w:b/>
          <w:bCs/>
          <w:sz w:val="24"/>
          <w:szCs w:val="20"/>
        </w:rPr>
      </w:pPr>
    </w:p>
    <w:p w:rsidR="002A02D8" w:rsidRDefault="002A02D8" w:rsidP="00770532">
      <w:pPr>
        <w:suppressAutoHyphens/>
        <w:spacing w:after="0" w:line="240" w:lineRule="auto"/>
        <w:jc w:val="center"/>
        <w:rPr>
          <w:rFonts w:ascii="Times New Roman" w:hAnsi="Times New Roman"/>
          <w:b/>
          <w:bCs/>
          <w:sz w:val="24"/>
          <w:szCs w:val="24"/>
          <w:lang w:eastAsia="zh-CN"/>
        </w:rPr>
      </w:pPr>
    </w:p>
    <w:p w:rsidR="00620787" w:rsidRPr="0084122C" w:rsidRDefault="00620787" w:rsidP="00770532">
      <w:pPr>
        <w:suppressAutoHyphens/>
        <w:spacing w:after="0" w:line="240" w:lineRule="auto"/>
        <w:jc w:val="center"/>
        <w:rPr>
          <w:rFonts w:ascii="Times New Roman" w:hAnsi="Times New Roman"/>
          <w:sz w:val="24"/>
          <w:szCs w:val="24"/>
          <w:lang w:eastAsia="zh-CN"/>
        </w:rPr>
      </w:pPr>
      <w:r w:rsidRPr="0084122C">
        <w:rPr>
          <w:rFonts w:ascii="Times New Roman" w:hAnsi="Times New Roman"/>
          <w:b/>
          <w:bCs/>
          <w:sz w:val="24"/>
          <w:szCs w:val="24"/>
          <w:lang w:eastAsia="zh-CN"/>
        </w:rPr>
        <w:t>Wydatki realizowane przez Gminny Ośrodek Pomocy Społecznej</w:t>
      </w:r>
    </w:p>
    <w:p w:rsidR="00620787" w:rsidRPr="0084122C" w:rsidRDefault="00620787" w:rsidP="00620787">
      <w:pPr>
        <w:suppressAutoHyphens/>
        <w:spacing w:after="0" w:line="240" w:lineRule="auto"/>
        <w:jc w:val="both"/>
        <w:rPr>
          <w:rFonts w:ascii="Times New Roman" w:hAnsi="Times New Roman"/>
          <w:sz w:val="24"/>
          <w:szCs w:val="24"/>
          <w:lang w:eastAsia="zh-CN"/>
        </w:rPr>
      </w:pPr>
      <w:r w:rsidRPr="0084122C">
        <w:rPr>
          <w:rFonts w:ascii="Times New Roman" w:hAnsi="Times New Roman"/>
          <w:sz w:val="24"/>
          <w:szCs w:val="24"/>
          <w:u w:val="single"/>
          <w:lang w:eastAsia="zh-CN"/>
        </w:rPr>
        <w:t>Rozdział 85501 – Świadczenie wychowawcze</w:t>
      </w:r>
    </w:p>
    <w:p w:rsidR="00620787" w:rsidRPr="0084122C" w:rsidRDefault="00620787" w:rsidP="00620787">
      <w:pPr>
        <w:suppressAutoHyphens/>
        <w:spacing w:after="0" w:line="240" w:lineRule="auto"/>
        <w:jc w:val="both"/>
        <w:rPr>
          <w:rFonts w:ascii="Times New Roman" w:hAnsi="Times New Roman"/>
          <w:sz w:val="24"/>
          <w:szCs w:val="24"/>
          <w:lang w:eastAsia="zh-CN"/>
        </w:rPr>
      </w:pPr>
      <w:r w:rsidRPr="0084122C">
        <w:rPr>
          <w:rFonts w:ascii="Times New Roman" w:hAnsi="Times New Roman"/>
          <w:sz w:val="24"/>
          <w:szCs w:val="24"/>
          <w:lang w:eastAsia="zh-CN"/>
        </w:rPr>
        <w:t xml:space="preserve">Plan – </w:t>
      </w:r>
      <w:r>
        <w:rPr>
          <w:rFonts w:ascii="Times New Roman" w:hAnsi="Times New Roman"/>
          <w:sz w:val="24"/>
          <w:szCs w:val="24"/>
          <w:lang w:eastAsia="zh-CN"/>
        </w:rPr>
        <w:t>17.911.610,00</w:t>
      </w:r>
      <w:r w:rsidRPr="0084122C">
        <w:rPr>
          <w:rFonts w:ascii="Times New Roman" w:hAnsi="Times New Roman"/>
          <w:sz w:val="24"/>
          <w:szCs w:val="24"/>
          <w:lang w:eastAsia="zh-CN"/>
        </w:rPr>
        <w:t xml:space="preserve"> zł. Wykonanie – </w:t>
      </w:r>
      <w:r>
        <w:rPr>
          <w:rFonts w:ascii="Times New Roman" w:hAnsi="Times New Roman"/>
          <w:sz w:val="24"/>
          <w:szCs w:val="24"/>
          <w:lang w:eastAsia="zh-CN"/>
        </w:rPr>
        <w:t>10.848.940,36</w:t>
      </w:r>
      <w:r w:rsidRPr="0084122C">
        <w:rPr>
          <w:rFonts w:ascii="Times New Roman" w:hAnsi="Times New Roman"/>
          <w:sz w:val="24"/>
          <w:szCs w:val="24"/>
          <w:lang w:eastAsia="zh-CN"/>
        </w:rPr>
        <w:t xml:space="preserve"> zł co stanowi: 6</w:t>
      </w:r>
      <w:r>
        <w:rPr>
          <w:rFonts w:ascii="Times New Roman" w:hAnsi="Times New Roman"/>
          <w:sz w:val="24"/>
          <w:szCs w:val="24"/>
          <w:lang w:eastAsia="zh-CN"/>
        </w:rPr>
        <w:t>0,6</w:t>
      </w:r>
      <w:r w:rsidRPr="0084122C">
        <w:rPr>
          <w:rFonts w:ascii="Times New Roman" w:hAnsi="Times New Roman"/>
          <w:sz w:val="24"/>
          <w:szCs w:val="24"/>
          <w:lang w:eastAsia="zh-CN"/>
        </w:rPr>
        <w:t xml:space="preserve"> % planu.</w:t>
      </w:r>
    </w:p>
    <w:p w:rsidR="00620787" w:rsidRPr="0084122C" w:rsidRDefault="00620787" w:rsidP="00620787">
      <w:pPr>
        <w:suppressAutoHyphens/>
        <w:spacing w:after="0" w:line="240" w:lineRule="auto"/>
        <w:jc w:val="both"/>
        <w:rPr>
          <w:rFonts w:ascii="Times New Roman" w:hAnsi="Times New Roman"/>
          <w:sz w:val="24"/>
          <w:szCs w:val="20"/>
          <w:lang w:eastAsia="zh-CN"/>
        </w:rPr>
      </w:pPr>
      <w:r w:rsidRPr="0084122C">
        <w:rPr>
          <w:rFonts w:ascii="Times New Roman" w:hAnsi="Times New Roman"/>
          <w:sz w:val="24"/>
          <w:szCs w:val="24"/>
          <w:lang w:eastAsia="zh-CN"/>
        </w:rPr>
        <w:t>O</w:t>
      </w:r>
      <w:r>
        <w:rPr>
          <w:rFonts w:ascii="Times New Roman" w:hAnsi="Times New Roman"/>
          <w:sz w:val="24"/>
          <w:szCs w:val="24"/>
          <w:lang w:eastAsia="zh-CN"/>
        </w:rPr>
        <w:t>d</w:t>
      </w:r>
      <w:r w:rsidRPr="0084122C">
        <w:rPr>
          <w:rFonts w:ascii="Times New Roman" w:hAnsi="Times New Roman"/>
          <w:sz w:val="24"/>
          <w:szCs w:val="24"/>
          <w:lang w:eastAsia="zh-CN"/>
        </w:rPr>
        <w:t xml:space="preserve"> dnia 1 kwietnia 2016 r. </w:t>
      </w:r>
      <w:r>
        <w:rPr>
          <w:rFonts w:ascii="Times New Roman" w:hAnsi="Times New Roman"/>
          <w:sz w:val="24"/>
          <w:szCs w:val="24"/>
          <w:lang w:eastAsia="zh-CN"/>
        </w:rPr>
        <w:t xml:space="preserve">GOPS realizuje </w:t>
      </w:r>
      <w:r w:rsidRPr="0084122C">
        <w:rPr>
          <w:rFonts w:ascii="Times New Roman" w:hAnsi="Times New Roman"/>
          <w:sz w:val="24"/>
          <w:szCs w:val="24"/>
          <w:lang w:eastAsia="zh-CN"/>
        </w:rPr>
        <w:t>zadanie, które nałożyła na</w:t>
      </w:r>
      <w:r w:rsidRPr="0084122C">
        <w:rPr>
          <w:rFonts w:ascii="Times New Roman" w:hAnsi="Times New Roman"/>
          <w:sz w:val="24"/>
          <w:szCs w:val="20"/>
          <w:lang w:eastAsia="zh-CN"/>
        </w:rPr>
        <w:t xml:space="preserve"> jednostki samorządu terytorialnego ustawa z dnia 11 lutego 2016 r. o pomocy państwa w wychowaniu dzieci. Jest to zadanie z zakresu administracji rządowej. Środki na jego realizację są przekazywane </w:t>
      </w:r>
      <w:r>
        <w:rPr>
          <w:rFonts w:ascii="Times New Roman" w:hAnsi="Times New Roman"/>
          <w:sz w:val="24"/>
          <w:szCs w:val="20"/>
          <w:lang w:eastAsia="zh-CN"/>
        </w:rPr>
        <w:br/>
      </w:r>
      <w:r w:rsidRPr="0084122C">
        <w:rPr>
          <w:rFonts w:ascii="Times New Roman" w:hAnsi="Times New Roman"/>
          <w:sz w:val="24"/>
          <w:szCs w:val="20"/>
          <w:lang w:eastAsia="zh-CN"/>
        </w:rPr>
        <w:t>z budżetu państwa. W I połowie 202</w:t>
      </w:r>
      <w:r>
        <w:rPr>
          <w:rFonts w:ascii="Times New Roman" w:hAnsi="Times New Roman"/>
          <w:sz w:val="24"/>
          <w:szCs w:val="20"/>
          <w:lang w:eastAsia="zh-CN"/>
        </w:rPr>
        <w:t>1</w:t>
      </w:r>
      <w:r w:rsidRPr="0084122C">
        <w:rPr>
          <w:rFonts w:ascii="Times New Roman" w:hAnsi="Times New Roman"/>
          <w:sz w:val="24"/>
          <w:szCs w:val="20"/>
          <w:lang w:eastAsia="zh-CN"/>
        </w:rPr>
        <w:t xml:space="preserve"> r. świadczenie wychowawcze pobierało mie</w:t>
      </w:r>
      <w:r>
        <w:rPr>
          <w:rFonts w:ascii="Times New Roman" w:hAnsi="Times New Roman"/>
          <w:sz w:val="24"/>
          <w:szCs w:val="20"/>
          <w:lang w:eastAsia="zh-CN"/>
        </w:rPr>
        <w:t>sięcznie 2493 rodzin</w:t>
      </w:r>
      <w:r w:rsidRPr="0084122C">
        <w:rPr>
          <w:rFonts w:ascii="Times New Roman" w:hAnsi="Times New Roman"/>
          <w:sz w:val="24"/>
          <w:szCs w:val="20"/>
          <w:lang w:eastAsia="zh-CN"/>
        </w:rPr>
        <w:t xml:space="preserve">. Zostało złożonych łącznie </w:t>
      </w:r>
      <w:r>
        <w:rPr>
          <w:rFonts w:ascii="Times New Roman" w:hAnsi="Times New Roman"/>
          <w:sz w:val="24"/>
          <w:szCs w:val="20"/>
          <w:lang w:eastAsia="zh-CN"/>
        </w:rPr>
        <w:t xml:space="preserve">2387 </w:t>
      </w:r>
      <w:r w:rsidRPr="0084122C">
        <w:rPr>
          <w:rFonts w:ascii="Times New Roman" w:hAnsi="Times New Roman"/>
          <w:sz w:val="24"/>
          <w:szCs w:val="20"/>
          <w:lang w:eastAsia="zh-CN"/>
        </w:rPr>
        <w:t xml:space="preserve">wniosków o przyznanie świadczenia wychowawczego (w formie papierowej </w:t>
      </w:r>
      <w:r>
        <w:rPr>
          <w:rFonts w:ascii="Times New Roman" w:hAnsi="Times New Roman"/>
          <w:sz w:val="24"/>
          <w:szCs w:val="20"/>
          <w:lang w:eastAsia="zh-CN"/>
        </w:rPr>
        <w:t>193</w:t>
      </w:r>
      <w:r w:rsidRPr="0084122C">
        <w:rPr>
          <w:rFonts w:ascii="Times New Roman" w:hAnsi="Times New Roman"/>
          <w:sz w:val="24"/>
          <w:szCs w:val="20"/>
          <w:lang w:eastAsia="zh-CN"/>
        </w:rPr>
        <w:t xml:space="preserve">, natomiast drogą elektroniczną </w:t>
      </w:r>
      <w:r>
        <w:rPr>
          <w:rFonts w:ascii="Times New Roman" w:hAnsi="Times New Roman"/>
          <w:sz w:val="24"/>
          <w:szCs w:val="20"/>
          <w:lang w:eastAsia="zh-CN"/>
        </w:rPr>
        <w:t>2194</w:t>
      </w:r>
      <w:r w:rsidRPr="0084122C">
        <w:rPr>
          <w:rFonts w:ascii="Times New Roman" w:hAnsi="Times New Roman"/>
          <w:sz w:val="24"/>
          <w:szCs w:val="20"/>
          <w:lang w:eastAsia="zh-CN"/>
        </w:rPr>
        <w:t xml:space="preserve">). We wskazanym okresie wydano </w:t>
      </w:r>
      <w:r>
        <w:rPr>
          <w:rFonts w:ascii="Times New Roman" w:hAnsi="Times New Roman"/>
          <w:sz w:val="24"/>
          <w:szCs w:val="20"/>
          <w:lang w:eastAsia="zh-CN"/>
        </w:rPr>
        <w:t>2235</w:t>
      </w:r>
      <w:r w:rsidRPr="0084122C">
        <w:rPr>
          <w:rFonts w:ascii="Times New Roman" w:hAnsi="Times New Roman"/>
          <w:sz w:val="24"/>
          <w:szCs w:val="20"/>
          <w:lang w:eastAsia="zh-CN"/>
        </w:rPr>
        <w:t xml:space="preserve"> informacji ustalających prawo do tego świadczenia</w:t>
      </w:r>
      <w:r>
        <w:rPr>
          <w:rFonts w:ascii="Times New Roman" w:hAnsi="Times New Roman"/>
          <w:sz w:val="24"/>
          <w:szCs w:val="20"/>
          <w:lang w:eastAsia="zh-CN"/>
        </w:rPr>
        <w:t>.</w:t>
      </w:r>
      <w:r>
        <w:rPr>
          <w:rFonts w:ascii="Times New Roman" w:hAnsi="Times New Roman"/>
          <w:sz w:val="24"/>
          <w:szCs w:val="20"/>
          <w:lang w:eastAsia="zh-CN"/>
        </w:rPr>
        <w:br/>
      </w:r>
      <w:r w:rsidRPr="0084122C">
        <w:rPr>
          <w:rFonts w:ascii="Times New Roman" w:hAnsi="Times New Roman"/>
          <w:sz w:val="24"/>
          <w:szCs w:val="20"/>
          <w:lang w:eastAsia="zh-CN"/>
        </w:rPr>
        <w:t>Wszystkie świadczenia były wypłacane w formie pieniężnej, a zatem żadne ze świadczeń wychowawczych nie było w całości lub w części przekazywane w formie rzeczowej lub w formie opłacania usług.</w:t>
      </w:r>
    </w:p>
    <w:p w:rsidR="00620787" w:rsidRPr="0084122C" w:rsidRDefault="00620787" w:rsidP="00620787">
      <w:pPr>
        <w:suppressAutoHyphens/>
        <w:spacing w:after="0" w:line="240" w:lineRule="auto"/>
        <w:jc w:val="both"/>
        <w:rPr>
          <w:rFonts w:ascii="Times New Roman" w:hAnsi="Times New Roman"/>
          <w:sz w:val="24"/>
          <w:szCs w:val="20"/>
          <w:lang w:eastAsia="zh-CN"/>
        </w:rPr>
      </w:pPr>
      <w:r w:rsidRPr="0084122C">
        <w:rPr>
          <w:rFonts w:ascii="Times New Roman" w:hAnsi="Times New Roman"/>
          <w:sz w:val="24"/>
          <w:szCs w:val="20"/>
          <w:lang w:eastAsia="zh-CN"/>
        </w:rPr>
        <w:t>Łączne wydatki w rozdziale to 10</w:t>
      </w:r>
      <w:r>
        <w:rPr>
          <w:rFonts w:ascii="Times New Roman" w:hAnsi="Times New Roman"/>
          <w:sz w:val="24"/>
          <w:szCs w:val="20"/>
          <w:lang w:eastAsia="zh-CN"/>
        </w:rPr>
        <w:t>.848.940,36</w:t>
      </w:r>
      <w:r w:rsidRPr="0084122C">
        <w:rPr>
          <w:rFonts w:ascii="Times New Roman" w:hAnsi="Times New Roman"/>
          <w:sz w:val="24"/>
          <w:szCs w:val="20"/>
          <w:lang w:eastAsia="zh-CN"/>
        </w:rPr>
        <w:t xml:space="preserve"> zł z tego:</w:t>
      </w:r>
    </w:p>
    <w:p w:rsidR="00620787" w:rsidRPr="0084122C" w:rsidRDefault="00620787" w:rsidP="00E0352E">
      <w:pPr>
        <w:numPr>
          <w:ilvl w:val="0"/>
          <w:numId w:val="19"/>
        </w:numPr>
        <w:suppressAutoHyphens/>
        <w:spacing w:after="0" w:line="240" w:lineRule="auto"/>
        <w:jc w:val="both"/>
        <w:rPr>
          <w:rFonts w:ascii="Times New Roman" w:hAnsi="Times New Roman"/>
          <w:sz w:val="24"/>
          <w:szCs w:val="20"/>
          <w:lang w:eastAsia="zh-CN"/>
        </w:rPr>
      </w:pPr>
      <w:r w:rsidRPr="0084122C">
        <w:rPr>
          <w:rFonts w:ascii="Times New Roman" w:hAnsi="Times New Roman"/>
          <w:sz w:val="24"/>
          <w:szCs w:val="20"/>
          <w:lang w:eastAsia="zh-CN"/>
        </w:rPr>
        <w:lastRenderedPageBreak/>
        <w:t xml:space="preserve">świadczenie wychowawcze  -  </w:t>
      </w:r>
      <w:r>
        <w:rPr>
          <w:rFonts w:ascii="Times New Roman" w:hAnsi="Times New Roman"/>
          <w:sz w:val="24"/>
          <w:szCs w:val="20"/>
          <w:lang w:eastAsia="zh-CN"/>
        </w:rPr>
        <w:t>10.752.883,68</w:t>
      </w:r>
      <w:r w:rsidRPr="0084122C">
        <w:rPr>
          <w:rFonts w:ascii="Times New Roman" w:hAnsi="Times New Roman"/>
          <w:sz w:val="24"/>
          <w:szCs w:val="20"/>
          <w:lang w:eastAsia="zh-CN"/>
        </w:rPr>
        <w:t xml:space="preserve"> zł, liczba świadczeń – 2</w:t>
      </w:r>
      <w:r>
        <w:rPr>
          <w:rFonts w:ascii="Times New Roman" w:hAnsi="Times New Roman"/>
          <w:sz w:val="24"/>
          <w:szCs w:val="20"/>
          <w:lang w:eastAsia="zh-CN"/>
        </w:rPr>
        <w:t>1.506</w:t>
      </w:r>
      <w:r w:rsidRPr="0084122C">
        <w:rPr>
          <w:rFonts w:ascii="Times New Roman" w:hAnsi="Times New Roman"/>
          <w:sz w:val="24"/>
          <w:szCs w:val="20"/>
          <w:lang w:eastAsia="zh-CN"/>
        </w:rPr>
        <w:t>,</w:t>
      </w:r>
    </w:p>
    <w:p w:rsidR="00620787" w:rsidRPr="0084122C" w:rsidRDefault="00620787" w:rsidP="00E0352E">
      <w:pPr>
        <w:numPr>
          <w:ilvl w:val="0"/>
          <w:numId w:val="19"/>
        </w:numPr>
        <w:suppressAutoHyphens/>
        <w:spacing w:after="0" w:line="240" w:lineRule="auto"/>
        <w:jc w:val="both"/>
        <w:rPr>
          <w:rFonts w:ascii="Times New Roman" w:hAnsi="Times New Roman"/>
          <w:sz w:val="24"/>
          <w:szCs w:val="20"/>
          <w:lang w:eastAsia="zh-CN"/>
        </w:rPr>
      </w:pPr>
      <w:r w:rsidRPr="0084122C">
        <w:rPr>
          <w:rFonts w:ascii="Times New Roman" w:hAnsi="Times New Roman"/>
          <w:sz w:val="24"/>
          <w:szCs w:val="20"/>
          <w:lang w:eastAsia="zh-CN"/>
        </w:rPr>
        <w:t xml:space="preserve">koszty wypłaty świadczeń wychowawczych wyniosły </w:t>
      </w:r>
      <w:r>
        <w:rPr>
          <w:rFonts w:ascii="Times New Roman" w:hAnsi="Times New Roman"/>
          <w:sz w:val="24"/>
          <w:szCs w:val="20"/>
          <w:lang w:eastAsia="zh-CN"/>
        </w:rPr>
        <w:t>96.056,68</w:t>
      </w:r>
      <w:r w:rsidRPr="0084122C">
        <w:rPr>
          <w:rFonts w:ascii="Times New Roman" w:hAnsi="Times New Roman"/>
          <w:sz w:val="24"/>
          <w:szCs w:val="20"/>
          <w:lang w:eastAsia="zh-CN"/>
        </w:rPr>
        <w:t xml:space="preserve"> zł, z tego dotacja </w:t>
      </w:r>
      <w:r w:rsidRPr="0084122C">
        <w:rPr>
          <w:rFonts w:ascii="Times New Roman" w:hAnsi="Times New Roman"/>
          <w:sz w:val="24"/>
          <w:szCs w:val="20"/>
          <w:lang w:eastAsia="zh-CN"/>
        </w:rPr>
        <w:br/>
        <w:t xml:space="preserve">z budżetu państwa – </w:t>
      </w:r>
      <w:r>
        <w:rPr>
          <w:rFonts w:ascii="Times New Roman" w:hAnsi="Times New Roman"/>
          <w:sz w:val="24"/>
          <w:szCs w:val="20"/>
          <w:lang w:eastAsia="zh-CN"/>
        </w:rPr>
        <w:t>91.399,51</w:t>
      </w:r>
      <w:r w:rsidRPr="0084122C">
        <w:rPr>
          <w:rFonts w:ascii="Times New Roman" w:hAnsi="Times New Roman"/>
          <w:sz w:val="24"/>
          <w:szCs w:val="20"/>
          <w:lang w:eastAsia="zh-CN"/>
        </w:rPr>
        <w:t xml:space="preserve"> zł, środki własne </w:t>
      </w:r>
      <w:r>
        <w:rPr>
          <w:rFonts w:ascii="Times New Roman" w:hAnsi="Times New Roman"/>
          <w:sz w:val="24"/>
          <w:szCs w:val="20"/>
          <w:lang w:eastAsia="zh-CN"/>
        </w:rPr>
        <w:t xml:space="preserve">4.657,17 </w:t>
      </w:r>
      <w:r w:rsidRPr="0084122C">
        <w:rPr>
          <w:rFonts w:ascii="Times New Roman" w:hAnsi="Times New Roman"/>
          <w:sz w:val="24"/>
          <w:szCs w:val="20"/>
          <w:lang w:eastAsia="zh-CN"/>
        </w:rPr>
        <w:t>zł.</w:t>
      </w:r>
    </w:p>
    <w:p w:rsidR="00620787" w:rsidRPr="0084122C" w:rsidRDefault="00620787" w:rsidP="00620787">
      <w:pPr>
        <w:spacing w:after="0" w:line="240" w:lineRule="auto"/>
        <w:jc w:val="both"/>
        <w:rPr>
          <w:sz w:val="20"/>
          <w:szCs w:val="20"/>
        </w:rPr>
      </w:pPr>
      <w:r w:rsidRPr="0084122C">
        <w:rPr>
          <w:rFonts w:ascii="Times New Roman" w:hAnsi="Times New Roman"/>
          <w:sz w:val="24"/>
          <w:szCs w:val="20"/>
          <w:lang w:eastAsia="zh-CN"/>
        </w:rPr>
        <w:t xml:space="preserve">Kwota </w:t>
      </w:r>
      <w:r>
        <w:rPr>
          <w:rFonts w:ascii="Times New Roman" w:hAnsi="Times New Roman"/>
          <w:sz w:val="24"/>
          <w:szCs w:val="20"/>
          <w:lang w:eastAsia="zh-CN"/>
        </w:rPr>
        <w:t>76.958,80</w:t>
      </w:r>
      <w:r w:rsidRPr="0084122C">
        <w:rPr>
          <w:rFonts w:ascii="Times New Roman" w:hAnsi="Times New Roman"/>
          <w:sz w:val="24"/>
          <w:szCs w:val="20"/>
          <w:lang w:eastAsia="zh-CN"/>
        </w:rPr>
        <w:t xml:space="preserve"> zł została wydatkowana na: wynagrodzenia wraz z pochodnymi, </w:t>
      </w:r>
      <w:r>
        <w:rPr>
          <w:rFonts w:ascii="Times New Roman" w:hAnsi="Times New Roman"/>
          <w:sz w:val="24"/>
          <w:szCs w:val="20"/>
          <w:lang w:eastAsia="zh-CN"/>
        </w:rPr>
        <w:t>pozostałe wyd</w:t>
      </w:r>
      <w:r w:rsidRPr="0084122C">
        <w:rPr>
          <w:rFonts w:ascii="Times New Roman" w:hAnsi="Times New Roman"/>
          <w:sz w:val="24"/>
          <w:szCs w:val="20"/>
          <w:lang w:eastAsia="zh-CN"/>
        </w:rPr>
        <w:t xml:space="preserve">atki stanowią kwotę </w:t>
      </w:r>
      <w:r>
        <w:rPr>
          <w:rFonts w:ascii="Times New Roman" w:hAnsi="Times New Roman"/>
          <w:sz w:val="24"/>
          <w:szCs w:val="20"/>
          <w:lang w:eastAsia="zh-CN"/>
        </w:rPr>
        <w:t>19.097,88</w:t>
      </w:r>
      <w:r w:rsidRPr="0084122C">
        <w:rPr>
          <w:rFonts w:ascii="Times New Roman" w:hAnsi="Times New Roman"/>
          <w:sz w:val="24"/>
          <w:szCs w:val="20"/>
          <w:lang w:eastAsia="zh-CN"/>
        </w:rPr>
        <w:t xml:space="preserve"> zł z tego m.in. zakładowy fundusz świadczeń socjalnych – 3</w:t>
      </w:r>
      <w:r>
        <w:rPr>
          <w:rFonts w:ascii="Times New Roman" w:hAnsi="Times New Roman"/>
          <w:sz w:val="24"/>
          <w:szCs w:val="20"/>
          <w:lang w:eastAsia="zh-CN"/>
        </w:rPr>
        <w:t>.100,52</w:t>
      </w:r>
      <w:r w:rsidRPr="0084122C">
        <w:rPr>
          <w:rFonts w:ascii="Times New Roman" w:hAnsi="Times New Roman"/>
          <w:sz w:val="24"/>
          <w:szCs w:val="20"/>
          <w:lang w:eastAsia="zh-CN"/>
        </w:rPr>
        <w:t xml:space="preserve"> zł, rozmowy telefoniczne – 294,30 zł, opłata za energię cieplną, wodę i nieczystości – </w:t>
      </w:r>
      <w:r>
        <w:rPr>
          <w:rFonts w:ascii="Times New Roman" w:hAnsi="Times New Roman"/>
          <w:sz w:val="24"/>
          <w:szCs w:val="20"/>
          <w:lang w:eastAsia="zh-CN"/>
        </w:rPr>
        <w:t>1.953,48</w:t>
      </w:r>
      <w:r w:rsidRPr="0084122C">
        <w:rPr>
          <w:rFonts w:ascii="Times New Roman" w:hAnsi="Times New Roman"/>
          <w:sz w:val="24"/>
          <w:szCs w:val="20"/>
          <w:lang w:eastAsia="zh-CN"/>
        </w:rPr>
        <w:t xml:space="preserve"> </w:t>
      </w:r>
      <w:proofErr w:type="spellStart"/>
      <w:r w:rsidRPr="0084122C">
        <w:rPr>
          <w:rFonts w:ascii="Times New Roman" w:hAnsi="Times New Roman"/>
          <w:sz w:val="24"/>
          <w:szCs w:val="20"/>
          <w:lang w:eastAsia="zh-CN"/>
        </w:rPr>
        <w:t>zł,</w:t>
      </w:r>
      <w:r w:rsidRPr="0084122C">
        <w:rPr>
          <w:rFonts w:ascii="Times New Roman" w:hAnsi="Times New Roman"/>
          <w:sz w:val="24"/>
        </w:rPr>
        <w:t>opłaty</w:t>
      </w:r>
      <w:proofErr w:type="spellEnd"/>
      <w:r w:rsidRPr="0084122C">
        <w:rPr>
          <w:rFonts w:ascii="Times New Roman" w:hAnsi="Times New Roman"/>
          <w:sz w:val="24"/>
        </w:rPr>
        <w:t xml:space="preserve"> bankowe – </w:t>
      </w:r>
      <w:r>
        <w:rPr>
          <w:rFonts w:ascii="Times New Roman" w:hAnsi="Times New Roman"/>
          <w:sz w:val="24"/>
        </w:rPr>
        <w:t>9.399,95</w:t>
      </w:r>
      <w:r w:rsidRPr="0084122C">
        <w:rPr>
          <w:rFonts w:ascii="Times New Roman" w:hAnsi="Times New Roman"/>
          <w:sz w:val="24"/>
        </w:rPr>
        <w:t xml:space="preserve"> zł, artykuły biurowe, </w:t>
      </w:r>
      <w:proofErr w:type="spellStart"/>
      <w:r w:rsidRPr="0084122C">
        <w:rPr>
          <w:rFonts w:ascii="Times New Roman" w:hAnsi="Times New Roman"/>
          <w:sz w:val="24"/>
        </w:rPr>
        <w:t>toner</w:t>
      </w:r>
      <w:r>
        <w:rPr>
          <w:rFonts w:ascii="Times New Roman" w:hAnsi="Times New Roman"/>
          <w:sz w:val="24"/>
        </w:rPr>
        <w:t>y</w:t>
      </w:r>
      <w:r w:rsidRPr="0084122C">
        <w:rPr>
          <w:rFonts w:ascii="Times New Roman" w:hAnsi="Times New Roman"/>
          <w:sz w:val="24"/>
        </w:rPr>
        <w:t>,środki</w:t>
      </w:r>
      <w:proofErr w:type="spellEnd"/>
      <w:r w:rsidRPr="0084122C">
        <w:rPr>
          <w:rFonts w:ascii="Times New Roman" w:hAnsi="Times New Roman"/>
          <w:sz w:val="24"/>
        </w:rPr>
        <w:t xml:space="preserve"> czystości, środki ochrony dla pracowników – </w:t>
      </w:r>
      <w:r>
        <w:rPr>
          <w:rFonts w:ascii="Times New Roman" w:hAnsi="Times New Roman"/>
          <w:sz w:val="24"/>
        </w:rPr>
        <w:t>2.289,12 z</w:t>
      </w:r>
      <w:r w:rsidRPr="0084122C">
        <w:rPr>
          <w:rFonts w:ascii="Times New Roman" w:hAnsi="Times New Roman"/>
          <w:sz w:val="24"/>
        </w:rPr>
        <w:t>ł.</w:t>
      </w:r>
    </w:p>
    <w:p w:rsidR="00620787" w:rsidRPr="00EB2E53" w:rsidRDefault="00620787" w:rsidP="00620787">
      <w:pPr>
        <w:suppressAutoHyphens/>
        <w:spacing w:after="0" w:line="240" w:lineRule="auto"/>
        <w:jc w:val="both"/>
        <w:rPr>
          <w:rFonts w:ascii="Times New Roman" w:hAnsi="Times New Roman"/>
          <w:color w:val="FF0000"/>
          <w:sz w:val="20"/>
          <w:szCs w:val="20"/>
          <w:lang w:eastAsia="zh-CN"/>
        </w:rPr>
      </w:pPr>
    </w:p>
    <w:p w:rsidR="00620787" w:rsidRPr="00E34BDF" w:rsidRDefault="00620787" w:rsidP="00620787">
      <w:pPr>
        <w:suppressAutoHyphens/>
        <w:spacing w:after="0" w:line="240" w:lineRule="auto"/>
        <w:jc w:val="both"/>
        <w:rPr>
          <w:rFonts w:ascii="Times New Roman" w:hAnsi="Times New Roman"/>
          <w:sz w:val="24"/>
          <w:szCs w:val="24"/>
          <w:lang w:eastAsia="zh-CN"/>
        </w:rPr>
      </w:pPr>
      <w:r w:rsidRPr="00E34BDF">
        <w:rPr>
          <w:rFonts w:ascii="Times New Roman" w:hAnsi="Times New Roman"/>
          <w:sz w:val="24"/>
          <w:szCs w:val="24"/>
          <w:u w:val="single"/>
          <w:lang w:eastAsia="zh-CN"/>
        </w:rPr>
        <w:t xml:space="preserve">Rozdział 85502 – Świadczenia rodzinne, świadczenia z funduszu alimentacyjnego oraz składki na ubezpieczenia emerytalne i rentowe z ubezpieczenia społecznego </w:t>
      </w:r>
    </w:p>
    <w:p w:rsidR="00620787" w:rsidRPr="00E34BDF" w:rsidRDefault="00620787" w:rsidP="00620787">
      <w:pPr>
        <w:suppressAutoHyphens/>
        <w:spacing w:after="0" w:line="240" w:lineRule="auto"/>
        <w:jc w:val="both"/>
        <w:rPr>
          <w:rFonts w:ascii="Times New Roman" w:hAnsi="Times New Roman"/>
          <w:sz w:val="24"/>
          <w:szCs w:val="24"/>
          <w:lang w:eastAsia="zh-CN"/>
        </w:rPr>
      </w:pPr>
      <w:r w:rsidRPr="00E34BDF">
        <w:rPr>
          <w:rFonts w:ascii="Times New Roman" w:hAnsi="Times New Roman"/>
          <w:sz w:val="24"/>
          <w:szCs w:val="24"/>
          <w:lang w:eastAsia="zh-CN"/>
        </w:rPr>
        <w:t>Planowane wydatki –</w:t>
      </w:r>
      <w:r>
        <w:rPr>
          <w:rFonts w:ascii="Times New Roman" w:hAnsi="Times New Roman"/>
          <w:sz w:val="24"/>
          <w:szCs w:val="24"/>
          <w:lang w:eastAsia="zh-CN"/>
        </w:rPr>
        <w:t xml:space="preserve"> 3.091.060,00</w:t>
      </w:r>
      <w:r w:rsidRPr="00E34BDF">
        <w:rPr>
          <w:rFonts w:ascii="Times New Roman" w:hAnsi="Times New Roman"/>
          <w:sz w:val="24"/>
          <w:szCs w:val="24"/>
          <w:lang w:eastAsia="zh-CN"/>
        </w:rPr>
        <w:t xml:space="preserve"> zł. Wykonanie – </w:t>
      </w:r>
      <w:r>
        <w:rPr>
          <w:rFonts w:ascii="Times New Roman" w:hAnsi="Times New Roman"/>
          <w:sz w:val="24"/>
          <w:szCs w:val="24"/>
          <w:lang w:eastAsia="zh-CN"/>
        </w:rPr>
        <w:t>2.003.615,32</w:t>
      </w:r>
      <w:r w:rsidRPr="00E34BDF">
        <w:rPr>
          <w:rFonts w:ascii="Times New Roman" w:hAnsi="Times New Roman"/>
          <w:sz w:val="24"/>
          <w:szCs w:val="24"/>
          <w:lang w:eastAsia="zh-CN"/>
        </w:rPr>
        <w:t xml:space="preserve"> zł, co stanowi 64,</w:t>
      </w:r>
      <w:r>
        <w:rPr>
          <w:rFonts w:ascii="Times New Roman" w:hAnsi="Times New Roman"/>
          <w:sz w:val="24"/>
          <w:szCs w:val="24"/>
          <w:lang w:eastAsia="zh-CN"/>
        </w:rPr>
        <w:t>8</w:t>
      </w:r>
      <w:r w:rsidRPr="00E34BDF">
        <w:rPr>
          <w:rFonts w:ascii="Times New Roman" w:hAnsi="Times New Roman"/>
          <w:sz w:val="24"/>
          <w:szCs w:val="24"/>
          <w:lang w:eastAsia="zh-CN"/>
        </w:rPr>
        <w:t xml:space="preserve"> % planu.</w:t>
      </w:r>
    </w:p>
    <w:p w:rsidR="00620787" w:rsidRPr="00E34BDF" w:rsidRDefault="00620787" w:rsidP="00620787">
      <w:pPr>
        <w:suppressAutoHyphens/>
        <w:spacing w:after="0" w:line="240" w:lineRule="auto"/>
        <w:jc w:val="both"/>
        <w:rPr>
          <w:rFonts w:ascii="Times New Roman" w:hAnsi="Times New Roman"/>
          <w:sz w:val="24"/>
          <w:szCs w:val="24"/>
          <w:lang w:eastAsia="zh-CN"/>
        </w:rPr>
      </w:pPr>
      <w:r w:rsidRPr="00E34BDF">
        <w:rPr>
          <w:rFonts w:ascii="Times New Roman" w:hAnsi="Times New Roman"/>
          <w:sz w:val="24"/>
          <w:szCs w:val="24"/>
          <w:lang w:eastAsia="zh-CN"/>
        </w:rPr>
        <w:t>W rozdziale ujęte są wydatki związane z realizacją zadań nałożonych na gminę przepisami ustawy z dnia 28 listopada 2003 r. o świadczeniach rodzinnych oraz ustawy z dnia 7 września 2007 roku o pomocy osobom uprawnionym do alimentów.</w:t>
      </w:r>
    </w:p>
    <w:p w:rsidR="00620787" w:rsidRPr="00E34BDF" w:rsidRDefault="00620787" w:rsidP="00620787">
      <w:pPr>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t>Kwota  2.003.615,32</w:t>
      </w:r>
      <w:r w:rsidRPr="00E34BDF">
        <w:rPr>
          <w:rFonts w:ascii="Times New Roman" w:hAnsi="Times New Roman"/>
          <w:sz w:val="24"/>
          <w:szCs w:val="24"/>
          <w:lang w:eastAsia="zh-CN"/>
        </w:rPr>
        <w:t xml:space="preserve"> zł została wydatkowana na:</w:t>
      </w:r>
    </w:p>
    <w:p w:rsidR="00620787" w:rsidRPr="00E34BDF" w:rsidRDefault="00620787" w:rsidP="00E0352E">
      <w:pPr>
        <w:numPr>
          <w:ilvl w:val="0"/>
          <w:numId w:val="20"/>
        </w:numPr>
        <w:suppressAutoHyphens/>
        <w:spacing w:after="0" w:line="240" w:lineRule="auto"/>
        <w:jc w:val="both"/>
        <w:rPr>
          <w:rFonts w:ascii="Times New Roman" w:hAnsi="Times New Roman"/>
          <w:sz w:val="24"/>
          <w:szCs w:val="24"/>
          <w:lang w:eastAsia="zh-CN"/>
        </w:rPr>
      </w:pPr>
      <w:r w:rsidRPr="00E34BDF">
        <w:rPr>
          <w:rFonts w:ascii="Times New Roman" w:hAnsi="Times New Roman"/>
          <w:sz w:val="24"/>
          <w:szCs w:val="24"/>
          <w:lang w:eastAsia="zh-CN"/>
        </w:rPr>
        <w:t xml:space="preserve">Świadczenia rodzinne – </w:t>
      </w:r>
      <w:r>
        <w:rPr>
          <w:rFonts w:ascii="Times New Roman" w:hAnsi="Times New Roman"/>
          <w:sz w:val="24"/>
          <w:szCs w:val="24"/>
          <w:lang w:eastAsia="zh-CN"/>
        </w:rPr>
        <w:t>1.593.642,89</w:t>
      </w:r>
      <w:r w:rsidRPr="00E34BDF">
        <w:rPr>
          <w:rFonts w:ascii="Times New Roman" w:hAnsi="Times New Roman"/>
          <w:sz w:val="24"/>
          <w:szCs w:val="24"/>
          <w:lang w:eastAsia="zh-CN"/>
        </w:rPr>
        <w:t xml:space="preserve">  zł</w:t>
      </w:r>
    </w:p>
    <w:p w:rsidR="00620787" w:rsidRPr="00E34BDF" w:rsidRDefault="00620787" w:rsidP="00E0352E">
      <w:pPr>
        <w:numPr>
          <w:ilvl w:val="0"/>
          <w:numId w:val="20"/>
        </w:numPr>
        <w:suppressAutoHyphens/>
        <w:spacing w:after="0" w:line="240" w:lineRule="auto"/>
        <w:jc w:val="both"/>
        <w:rPr>
          <w:rFonts w:ascii="Times New Roman" w:hAnsi="Times New Roman"/>
          <w:sz w:val="24"/>
          <w:szCs w:val="24"/>
          <w:lang w:eastAsia="zh-CN"/>
        </w:rPr>
      </w:pPr>
      <w:r w:rsidRPr="00E34BDF">
        <w:rPr>
          <w:rFonts w:ascii="Times New Roman" w:hAnsi="Times New Roman"/>
          <w:sz w:val="24"/>
          <w:szCs w:val="24"/>
          <w:lang w:eastAsia="zh-CN"/>
        </w:rPr>
        <w:t xml:space="preserve">Składki na ubezpieczenia emerytalne i rentowe za osoby pobierające świadczenia pielęgnacyjne i opiekuńcze – </w:t>
      </w:r>
      <w:r>
        <w:rPr>
          <w:rFonts w:ascii="Times New Roman" w:hAnsi="Times New Roman"/>
          <w:sz w:val="24"/>
          <w:szCs w:val="24"/>
          <w:lang w:eastAsia="zh-CN"/>
        </w:rPr>
        <w:t>146.358,06</w:t>
      </w:r>
      <w:r w:rsidRPr="00E34BDF">
        <w:rPr>
          <w:rFonts w:ascii="Times New Roman" w:hAnsi="Times New Roman"/>
          <w:sz w:val="24"/>
          <w:szCs w:val="24"/>
          <w:lang w:eastAsia="zh-CN"/>
        </w:rPr>
        <w:t xml:space="preserve"> zł</w:t>
      </w:r>
    </w:p>
    <w:p w:rsidR="00620787" w:rsidRPr="00E34BDF" w:rsidRDefault="00620787" w:rsidP="00E0352E">
      <w:pPr>
        <w:numPr>
          <w:ilvl w:val="0"/>
          <w:numId w:val="20"/>
        </w:numPr>
        <w:suppressAutoHyphens/>
        <w:spacing w:after="0" w:line="240" w:lineRule="auto"/>
        <w:jc w:val="both"/>
        <w:rPr>
          <w:rFonts w:ascii="Times New Roman" w:hAnsi="Times New Roman"/>
          <w:sz w:val="24"/>
          <w:szCs w:val="24"/>
          <w:lang w:eastAsia="zh-CN"/>
        </w:rPr>
      </w:pPr>
      <w:r w:rsidRPr="00E34BDF">
        <w:rPr>
          <w:rFonts w:ascii="Times New Roman" w:hAnsi="Times New Roman"/>
          <w:sz w:val="24"/>
          <w:szCs w:val="24"/>
          <w:lang w:eastAsia="zh-CN"/>
        </w:rPr>
        <w:t xml:space="preserve">Świadczenia z funduszu alimentacyjnego – </w:t>
      </w:r>
      <w:r>
        <w:rPr>
          <w:rFonts w:ascii="Times New Roman" w:hAnsi="Times New Roman"/>
          <w:sz w:val="24"/>
          <w:szCs w:val="24"/>
          <w:lang w:eastAsia="zh-CN"/>
        </w:rPr>
        <w:t>148.722,82</w:t>
      </w:r>
      <w:r w:rsidRPr="00E34BDF">
        <w:rPr>
          <w:rFonts w:ascii="Times New Roman" w:hAnsi="Times New Roman"/>
          <w:sz w:val="24"/>
          <w:szCs w:val="24"/>
          <w:lang w:eastAsia="zh-CN"/>
        </w:rPr>
        <w:t xml:space="preserve"> zł</w:t>
      </w:r>
    </w:p>
    <w:p w:rsidR="00620787" w:rsidRPr="00E34BDF" w:rsidRDefault="00620787" w:rsidP="00E0352E">
      <w:pPr>
        <w:numPr>
          <w:ilvl w:val="0"/>
          <w:numId w:val="20"/>
        </w:numPr>
        <w:suppressAutoHyphens/>
        <w:spacing w:after="0" w:line="240" w:lineRule="auto"/>
        <w:jc w:val="both"/>
        <w:rPr>
          <w:rFonts w:ascii="Times New Roman" w:hAnsi="Times New Roman"/>
          <w:sz w:val="24"/>
          <w:szCs w:val="24"/>
          <w:lang w:eastAsia="zh-CN"/>
        </w:rPr>
      </w:pPr>
      <w:r w:rsidRPr="00E34BDF">
        <w:rPr>
          <w:rFonts w:ascii="Times New Roman" w:hAnsi="Times New Roman"/>
          <w:sz w:val="24"/>
          <w:szCs w:val="24"/>
          <w:lang w:eastAsia="zh-CN"/>
        </w:rPr>
        <w:t>Wydatki związane z obsługą tych świadczeń – 11</w:t>
      </w:r>
      <w:r>
        <w:rPr>
          <w:rFonts w:ascii="Times New Roman" w:hAnsi="Times New Roman"/>
          <w:sz w:val="24"/>
          <w:szCs w:val="24"/>
          <w:lang w:eastAsia="zh-CN"/>
        </w:rPr>
        <w:t>4.891,55</w:t>
      </w:r>
      <w:r w:rsidRPr="00E34BDF">
        <w:rPr>
          <w:rFonts w:ascii="Times New Roman" w:hAnsi="Times New Roman"/>
          <w:sz w:val="24"/>
          <w:szCs w:val="24"/>
          <w:lang w:eastAsia="zh-CN"/>
        </w:rPr>
        <w:t xml:space="preserve"> zł.</w:t>
      </w:r>
    </w:p>
    <w:p w:rsidR="00620787" w:rsidRPr="00E34BDF" w:rsidRDefault="00620787" w:rsidP="00620787">
      <w:pPr>
        <w:suppressAutoHyphens/>
        <w:spacing w:after="0" w:line="240" w:lineRule="auto"/>
        <w:ind w:firstLine="360"/>
        <w:jc w:val="both"/>
        <w:rPr>
          <w:rFonts w:ascii="Times New Roman" w:hAnsi="Times New Roman"/>
          <w:sz w:val="24"/>
          <w:szCs w:val="24"/>
          <w:lang w:eastAsia="zh-CN"/>
        </w:rPr>
      </w:pPr>
      <w:r w:rsidRPr="00E34BDF">
        <w:rPr>
          <w:rFonts w:ascii="Times New Roman" w:hAnsi="Times New Roman"/>
          <w:sz w:val="24"/>
          <w:szCs w:val="24"/>
          <w:lang w:eastAsia="zh-CN"/>
        </w:rPr>
        <w:t xml:space="preserve">Na realizację zadania gmina otrzymuje dotację celową z budżetu państwa. Dotacja nie pokrywa wszystkich poniesionych wydatków. W okresie sprawozdawczym wydatki                w rozdziale sfinansowano: </w:t>
      </w:r>
    </w:p>
    <w:p w:rsidR="00620787" w:rsidRPr="00E34BDF" w:rsidRDefault="00620787" w:rsidP="00620787">
      <w:pPr>
        <w:numPr>
          <w:ilvl w:val="0"/>
          <w:numId w:val="8"/>
        </w:numPr>
        <w:suppressAutoHyphens/>
        <w:spacing w:after="0" w:line="240" w:lineRule="auto"/>
        <w:jc w:val="both"/>
        <w:rPr>
          <w:rFonts w:ascii="Times New Roman" w:hAnsi="Times New Roman"/>
          <w:sz w:val="24"/>
          <w:szCs w:val="24"/>
          <w:lang w:eastAsia="zh-CN"/>
        </w:rPr>
      </w:pPr>
      <w:r w:rsidRPr="00E34BDF">
        <w:rPr>
          <w:rFonts w:ascii="Times New Roman" w:hAnsi="Times New Roman"/>
          <w:sz w:val="24"/>
          <w:szCs w:val="24"/>
          <w:lang w:eastAsia="zh-CN"/>
        </w:rPr>
        <w:t xml:space="preserve">środkami z budżetu państwa w kwocie -  </w:t>
      </w:r>
      <w:r>
        <w:rPr>
          <w:rFonts w:ascii="Times New Roman" w:hAnsi="Times New Roman"/>
          <w:sz w:val="24"/>
          <w:szCs w:val="24"/>
          <w:lang w:eastAsia="zh-CN"/>
        </w:rPr>
        <w:t>1.943.831,61</w:t>
      </w:r>
      <w:r w:rsidRPr="00E34BDF">
        <w:rPr>
          <w:rFonts w:ascii="Times New Roman" w:hAnsi="Times New Roman"/>
          <w:sz w:val="24"/>
          <w:szCs w:val="24"/>
          <w:lang w:eastAsia="zh-CN"/>
        </w:rPr>
        <w:t xml:space="preserve"> zł, co stanowi 9</w:t>
      </w:r>
      <w:r>
        <w:rPr>
          <w:rFonts w:ascii="Times New Roman" w:hAnsi="Times New Roman"/>
          <w:sz w:val="24"/>
          <w:szCs w:val="24"/>
          <w:lang w:eastAsia="zh-CN"/>
        </w:rPr>
        <w:t xml:space="preserve">7,0 </w:t>
      </w:r>
      <w:r w:rsidRPr="00E34BDF">
        <w:rPr>
          <w:rFonts w:ascii="Times New Roman" w:hAnsi="Times New Roman"/>
          <w:sz w:val="24"/>
          <w:szCs w:val="24"/>
          <w:lang w:eastAsia="zh-CN"/>
        </w:rPr>
        <w:t xml:space="preserve">%  ogółu wydatków </w:t>
      </w:r>
    </w:p>
    <w:p w:rsidR="00620787" w:rsidRPr="00E34BDF" w:rsidRDefault="00620787" w:rsidP="00620787">
      <w:pPr>
        <w:numPr>
          <w:ilvl w:val="0"/>
          <w:numId w:val="8"/>
        </w:numPr>
        <w:suppressAutoHyphens/>
        <w:spacing w:after="0" w:line="240" w:lineRule="auto"/>
        <w:jc w:val="both"/>
        <w:rPr>
          <w:rFonts w:ascii="Times New Roman" w:hAnsi="Times New Roman"/>
          <w:b/>
          <w:bCs/>
          <w:sz w:val="24"/>
          <w:szCs w:val="24"/>
          <w:lang w:eastAsia="zh-CN"/>
        </w:rPr>
      </w:pPr>
      <w:r w:rsidRPr="00E34BDF">
        <w:rPr>
          <w:rFonts w:ascii="Times New Roman" w:hAnsi="Times New Roman"/>
          <w:sz w:val="24"/>
          <w:szCs w:val="24"/>
          <w:lang w:eastAsia="zh-CN"/>
        </w:rPr>
        <w:t xml:space="preserve">środkami własnymi gminy w kwocie – </w:t>
      </w:r>
      <w:r>
        <w:rPr>
          <w:rFonts w:ascii="Times New Roman" w:hAnsi="Times New Roman"/>
          <w:sz w:val="24"/>
          <w:szCs w:val="24"/>
          <w:lang w:eastAsia="zh-CN"/>
        </w:rPr>
        <w:t>59.783,71</w:t>
      </w:r>
      <w:r w:rsidRPr="00E34BDF">
        <w:rPr>
          <w:rFonts w:ascii="Times New Roman" w:hAnsi="Times New Roman"/>
          <w:sz w:val="24"/>
          <w:szCs w:val="24"/>
          <w:lang w:eastAsia="zh-CN"/>
        </w:rPr>
        <w:t xml:space="preserve"> zł, co stanowi 3</w:t>
      </w:r>
      <w:r>
        <w:rPr>
          <w:rFonts w:ascii="Times New Roman" w:hAnsi="Times New Roman"/>
          <w:sz w:val="24"/>
          <w:szCs w:val="24"/>
          <w:lang w:eastAsia="zh-CN"/>
        </w:rPr>
        <w:t>,0</w:t>
      </w:r>
      <w:r w:rsidRPr="00E34BDF">
        <w:rPr>
          <w:rFonts w:ascii="Times New Roman" w:hAnsi="Times New Roman"/>
          <w:sz w:val="24"/>
          <w:szCs w:val="24"/>
          <w:lang w:eastAsia="zh-CN"/>
        </w:rPr>
        <w:t xml:space="preserve"> % ogółu wydatków</w:t>
      </w:r>
      <w:r w:rsidRPr="00E34BDF">
        <w:rPr>
          <w:rFonts w:ascii="Times New Roman" w:hAnsi="Times New Roman"/>
          <w:b/>
          <w:bCs/>
          <w:sz w:val="24"/>
          <w:szCs w:val="24"/>
          <w:lang w:eastAsia="zh-CN"/>
        </w:rPr>
        <w:t>.</w:t>
      </w:r>
    </w:p>
    <w:p w:rsidR="00620787" w:rsidRPr="00EB2E53" w:rsidRDefault="00620787" w:rsidP="00620787">
      <w:pPr>
        <w:suppressAutoHyphens/>
        <w:spacing w:after="0" w:line="240" w:lineRule="auto"/>
        <w:ind w:left="720"/>
        <w:rPr>
          <w:rFonts w:ascii="Times New Roman" w:hAnsi="Times New Roman"/>
          <w:b/>
          <w:bCs/>
          <w:color w:val="FF0000"/>
          <w:sz w:val="24"/>
          <w:szCs w:val="24"/>
          <w:lang w:eastAsia="zh-CN"/>
        </w:rPr>
      </w:pPr>
    </w:p>
    <w:p w:rsidR="00620787" w:rsidRPr="005A7F45" w:rsidRDefault="00620787" w:rsidP="00EF58D6">
      <w:pPr>
        <w:numPr>
          <w:ilvl w:val="0"/>
          <w:numId w:val="95"/>
        </w:numPr>
        <w:suppressAutoHyphens/>
        <w:spacing w:after="0" w:line="240" w:lineRule="auto"/>
        <w:rPr>
          <w:rFonts w:ascii="Times New Roman" w:hAnsi="Times New Roman"/>
          <w:sz w:val="24"/>
          <w:szCs w:val="24"/>
          <w:lang w:eastAsia="zh-CN"/>
        </w:rPr>
      </w:pPr>
      <w:r w:rsidRPr="005A7F45">
        <w:rPr>
          <w:rFonts w:ascii="Times New Roman" w:hAnsi="Times New Roman"/>
          <w:b/>
          <w:bCs/>
          <w:sz w:val="24"/>
          <w:szCs w:val="24"/>
          <w:lang w:eastAsia="zh-CN"/>
        </w:rPr>
        <w:t>Świadczenia rodzinne</w:t>
      </w:r>
    </w:p>
    <w:p w:rsidR="00620787" w:rsidRPr="005A7F45" w:rsidRDefault="00620787" w:rsidP="00620787">
      <w:pPr>
        <w:suppressAutoHyphens/>
        <w:spacing w:after="0" w:line="240" w:lineRule="auto"/>
        <w:jc w:val="both"/>
        <w:rPr>
          <w:rFonts w:ascii="Times New Roman" w:hAnsi="Times New Roman"/>
          <w:sz w:val="24"/>
          <w:szCs w:val="24"/>
          <w:lang w:eastAsia="zh-CN"/>
        </w:rPr>
      </w:pPr>
      <w:r w:rsidRPr="005A7F45">
        <w:rPr>
          <w:rFonts w:ascii="Times New Roman" w:hAnsi="Times New Roman"/>
          <w:sz w:val="24"/>
          <w:szCs w:val="24"/>
          <w:lang w:eastAsia="zh-CN"/>
        </w:rPr>
        <w:t>1.1. Na świadczenia rodzinne łącznie wydatkowano – 1</w:t>
      </w:r>
      <w:r>
        <w:rPr>
          <w:rFonts w:ascii="Times New Roman" w:hAnsi="Times New Roman"/>
          <w:sz w:val="24"/>
          <w:szCs w:val="24"/>
          <w:lang w:eastAsia="zh-CN"/>
        </w:rPr>
        <w:t>.593.642,89</w:t>
      </w:r>
      <w:r w:rsidRPr="005A7F45">
        <w:rPr>
          <w:rFonts w:ascii="Times New Roman" w:hAnsi="Times New Roman"/>
          <w:sz w:val="24"/>
          <w:szCs w:val="24"/>
          <w:lang w:eastAsia="zh-CN"/>
        </w:rPr>
        <w:t xml:space="preserve"> zł, z tego </w:t>
      </w:r>
      <w:proofErr w:type="spellStart"/>
      <w:r w:rsidRPr="005A7F45">
        <w:rPr>
          <w:rFonts w:ascii="Times New Roman" w:hAnsi="Times New Roman"/>
          <w:sz w:val="24"/>
          <w:szCs w:val="24"/>
          <w:lang w:eastAsia="zh-CN"/>
        </w:rPr>
        <w:t>m.in</w:t>
      </w:r>
      <w:proofErr w:type="spellEnd"/>
      <w:r w:rsidRPr="005A7F45">
        <w:rPr>
          <w:rFonts w:ascii="Times New Roman" w:hAnsi="Times New Roman"/>
          <w:sz w:val="24"/>
          <w:szCs w:val="24"/>
          <w:lang w:eastAsia="zh-CN"/>
        </w:rPr>
        <w:t>:</w:t>
      </w:r>
    </w:p>
    <w:p w:rsidR="00620787" w:rsidRPr="005A7F45" w:rsidRDefault="00620787" w:rsidP="00EF58D6">
      <w:pPr>
        <w:numPr>
          <w:ilvl w:val="0"/>
          <w:numId w:val="93"/>
        </w:numPr>
        <w:tabs>
          <w:tab w:val="clear" w:pos="0"/>
          <w:tab w:val="num" w:pos="-360"/>
        </w:tabs>
        <w:suppressAutoHyphens/>
        <w:spacing w:after="0" w:line="240" w:lineRule="auto"/>
        <w:ind w:left="360"/>
        <w:jc w:val="both"/>
        <w:rPr>
          <w:rFonts w:ascii="Times New Roman" w:hAnsi="Times New Roman"/>
          <w:sz w:val="24"/>
          <w:szCs w:val="24"/>
          <w:lang w:eastAsia="zh-CN"/>
        </w:rPr>
      </w:pPr>
      <w:r w:rsidRPr="005A7F45">
        <w:rPr>
          <w:rFonts w:ascii="Times New Roman" w:hAnsi="Times New Roman"/>
          <w:sz w:val="24"/>
          <w:szCs w:val="24"/>
          <w:lang w:eastAsia="zh-CN"/>
        </w:rPr>
        <w:t xml:space="preserve">Zasiłki rodzinne – </w:t>
      </w:r>
      <w:r>
        <w:rPr>
          <w:rFonts w:ascii="Times New Roman" w:hAnsi="Times New Roman"/>
          <w:sz w:val="24"/>
          <w:szCs w:val="24"/>
          <w:lang w:eastAsia="zh-CN"/>
        </w:rPr>
        <w:t>225.755,07</w:t>
      </w:r>
      <w:r w:rsidRPr="005A7F45">
        <w:rPr>
          <w:rFonts w:ascii="Times New Roman" w:hAnsi="Times New Roman"/>
          <w:sz w:val="24"/>
          <w:szCs w:val="24"/>
          <w:lang w:eastAsia="zh-CN"/>
        </w:rPr>
        <w:t xml:space="preserve"> zł; wypłacono </w:t>
      </w:r>
      <w:r>
        <w:rPr>
          <w:rFonts w:ascii="Times New Roman" w:hAnsi="Times New Roman"/>
          <w:sz w:val="24"/>
          <w:szCs w:val="24"/>
          <w:lang w:eastAsia="zh-CN"/>
        </w:rPr>
        <w:t>2043</w:t>
      </w:r>
      <w:r w:rsidRPr="005A7F45">
        <w:rPr>
          <w:rFonts w:ascii="Times New Roman" w:hAnsi="Times New Roman"/>
          <w:sz w:val="24"/>
          <w:szCs w:val="24"/>
          <w:lang w:eastAsia="zh-CN"/>
        </w:rPr>
        <w:t xml:space="preserve"> świadczeń, średnia kwota zasiłku 11</w:t>
      </w:r>
      <w:r>
        <w:rPr>
          <w:rFonts w:ascii="Times New Roman" w:hAnsi="Times New Roman"/>
          <w:sz w:val="24"/>
          <w:szCs w:val="24"/>
          <w:lang w:eastAsia="zh-CN"/>
        </w:rPr>
        <w:t>0,50</w:t>
      </w:r>
      <w:r w:rsidRPr="005A7F45">
        <w:rPr>
          <w:rFonts w:ascii="Times New Roman" w:hAnsi="Times New Roman"/>
          <w:sz w:val="24"/>
          <w:szCs w:val="24"/>
          <w:lang w:eastAsia="zh-CN"/>
        </w:rPr>
        <w:t xml:space="preserve"> zł; </w:t>
      </w:r>
    </w:p>
    <w:p w:rsidR="00620787" w:rsidRPr="005A7F45" w:rsidRDefault="00620787" w:rsidP="00EF58D6">
      <w:pPr>
        <w:numPr>
          <w:ilvl w:val="0"/>
          <w:numId w:val="93"/>
        </w:numPr>
        <w:tabs>
          <w:tab w:val="clear" w:pos="0"/>
          <w:tab w:val="num" w:pos="-360"/>
        </w:tabs>
        <w:suppressAutoHyphens/>
        <w:spacing w:after="0" w:line="240" w:lineRule="auto"/>
        <w:ind w:left="360"/>
        <w:jc w:val="both"/>
        <w:rPr>
          <w:rFonts w:ascii="Times New Roman" w:hAnsi="Times New Roman"/>
          <w:sz w:val="24"/>
          <w:szCs w:val="24"/>
          <w:lang w:eastAsia="zh-CN"/>
        </w:rPr>
      </w:pPr>
      <w:r w:rsidRPr="005A7F45">
        <w:rPr>
          <w:rFonts w:ascii="Times New Roman" w:hAnsi="Times New Roman"/>
          <w:sz w:val="24"/>
          <w:szCs w:val="24"/>
          <w:lang w:eastAsia="zh-CN"/>
        </w:rPr>
        <w:t>Dodatki do zasiłków rodzinnych – 1</w:t>
      </w:r>
      <w:r>
        <w:rPr>
          <w:rFonts w:ascii="Times New Roman" w:hAnsi="Times New Roman"/>
          <w:sz w:val="24"/>
          <w:szCs w:val="24"/>
          <w:lang w:eastAsia="zh-CN"/>
        </w:rPr>
        <w:t>24.212,26</w:t>
      </w:r>
      <w:r w:rsidRPr="005A7F45">
        <w:rPr>
          <w:rFonts w:ascii="Times New Roman" w:hAnsi="Times New Roman"/>
          <w:sz w:val="24"/>
          <w:szCs w:val="24"/>
          <w:lang w:eastAsia="zh-CN"/>
        </w:rPr>
        <w:t xml:space="preserve">  zł, w tym z tytułu: </w:t>
      </w:r>
    </w:p>
    <w:p w:rsidR="00620787" w:rsidRPr="005A7F45" w:rsidRDefault="00620787" w:rsidP="00E0352E">
      <w:pPr>
        <w:numPr>
          <w:ilvl w:val="0"/>
          <w:numId w:val="9"/>
        </w:numPr>
        <w:suppressAutoHyphens/>
        <w:spacing w:after="0" w:line="240" w:lineRule="auto"/>
        <w:jc w:val="both"/>
        <w:rPr>
          <w:rFonts w:ascii="Times New Roman" w:hAnsi="Times New Roman"/>
          <w:sz w:val="24"/>
          <w:szCs w:val="24"/>
          <w:lang w:eastAsia="zh-CN"/>
        </w:rPr>
      </w:pPr>
      <w:r w:rsidRPr="005A7F45">
        <w:rPr>
          <w:rFonts w:ascii="Times New Roman" w:hAnsi="Times New Roman"/>
          <w:sz w:val="24"/>
          <w:szCs w:val="24"/>
          <w:lang w:eastAsia="zh-CN"/>
        </w:rPr>
        <w:t xml:space="preserve"> urodzenia dziecka – 8</w:t>
      </w:r>
      <w:r>
        <w:rPr>
          <w:rFonts w:ascii="Times New Roman" w:hAnsi="Times New Roman"/>
          <w:sz w:val="24"/>
          <w:szCs w:val="24"/>
          <w:lang w:eastAsia="zh-CN"/>
        </w:rPr>
        <w:t>.</w:t>
      </w:r>
      <w:r w:rsidRPr="005A7F45">
        <w:rPr>
          <w:rFonts w:ascii="Times New Roman" w:hAnsi="Times New Roman"/>
          <w:sz w:val="24"/>
          <w:szCs w:val="24"/>
          <w:lang w:eastAsia="zh-CN"/>
        </w:rPr>
        <w:t>000,00 zł; 8 świadczeń, średnia kwota świadczenia – 1</w:t>
      </w:r>
      <w:r>
        <w:rPr>
          <w:rFonts w:ascii="Times New Roman" w:hAnsi="Times New Roman"/>
          <w:sz w:val="24"/>
          <w:szCs w:val="24"/>
          <w:lang w:eastAsia="zh-CN"/>
        </w:rPr>
        <w:t>.</w:t>
      </w:r>
      <w:r w:rsidRPr="005A7F45">
        <w:rPr>
          <w:rFonts w:ascii="Times New Roman" w:hAnsi="Times New Roman"/>
          <w:sz w:val="24"/>
          <w:szCs w:val="24"/>
          <w:lang w:eastAsia="zh-CN"/>
        </w:rPr>
        <w:t>000,00 zł;</w:t>
      </w:r>
    </w:p>
    <w:p w:rsidR="00620787" w:rsidRPr="005A7F45" w:rsidRDefault="00620787" w:rsidP="00E0352E">
      <w:pPr>
        <w:numPr>
          <w:ilvl w:val="0"/>
          <w:numId w:val="9"/>
        </w:numPr>
        <w:suppressAutoHyphens/>
        <w:spacing w:after="0" w:line="240" w:lineRule="auto"/>
        <w:jc w:val="both"/>
        <w:rPr>
          <w:rFonts w:ascii="Times New Roman" w:hAnsi="Times New Roman"/>
          <w:sz w:val="24"/>
          <w:szCs w:val="24"/>
          <w:lang w:eastAsia="zh-CN"/>
        </w:rPr>
      </w:pPr>
      <w:r w:rsidRPr="005A7F45">
        <w:rPr>
          <w:rFonts w:ascii="Times New Roman" w:hAnsi="Times New Roman"/>
          <w:sz w:val="24"/>
          <w:szCs w:val="24"/>
          <w:lang w:eastAsia="zh-CN"/>
        </w:rPr>
        <w:t>opieki nad dzieckiem w okresie korzystania z urlopu wychowawczego – 2</w:t>
      </w:r>
      <w:r>
        <w:rPr>
          <w:rFonts w:ascii="Times New Roman" w:hAnsi="Times New Roman"/>
          <w:sz w:val="24"/>
          <w:szCs w:val="24"/>
          <w:lang w:eastAsia="zh-CN"/>
        </w:rPr>
        <w:t>4.773,40</w:t>
      </w:r>
      <w:r w:rsidRPr="005A7F45">
        <w:rPr>
          <w:rFonts w:ascii="Times New Roman" w:hAnsi="Times New Roman"/>
          <w:sz w:val="24"/>
          <w:szCs w:val="24"/>
          <w:lang w:eastAsia="zh-CN"/>
        </w:rPr>
        <w:t xml:space="preserve"> zł; 6</w:t>
      </w:r>
      <w:r>
        <w:rPr>
          <w:rFonts w:ascii="Times New Roman" w:hAnsi="Times New Roman"/>
          <w:sz w:val="24"/>
          <w:szCs w:val="24"/>
          <w:lang w:eastAsia="zh-CN"/>
        </w:rPr>
        <w:t>3</w:t>
      </w:r>
      <w:r w:rsidRPr="005A7F45">
        <w:rPr>
          <w:rFonts w:ascii="Times New Roman" w:hAnsi="Times New Roman"/>
          <w:sz w:val="24"/>
          <w:szCs w:val="24"/>
          <w:lang w:eastAsia="zh-CN"/>
        </w:rPr>
        <w:t xml:space="preserve"> świadczeń, średnia kwota świadczenia – 3</w:t>
      </w:r>
      <w:r>
        <w:rPr>
          <w:rFonts w:ascii="Times New Roman" w:hAnsi="Times New Roman"/>
          <w:sz w:val="24"/>
          <w:szCs w:val="24"/>
          <w:lang w:eastAsia="zh-CN"/>
        </w:rPr>
        <w:t>93,22</w:t>
      </w:r>
      <w:r w:rsidRPr="005A7F45">
        <w:rPr>
          <w:rFonts w:ascii="Times New Roman" w:hAnsi="Times New Roman"/>
          <w:sz w:val="24"/>
          <w:szCs w:val="24"/>
          <w:lang w:eastAsia="zh-CN"/>
        </w:rPr>
        <w:t xml:space="preserve"> zł; </w:t>
      </w:r>
    </w:p>
    <w:p w:rsidR="00620787" w:rsidRPr="005A7F45" w:rsidRDefault="00620787" w:rsidP="00E0352E">
      <w:pPr>
        <w:numPr>
          <w:ilvl w:val="0"/>
          <w:numId w:val="9"/>
        </w:numPr>
        <w:suppressAutoHyphens/>
        <w:spacing w:after="0" w:line="240" w:lineRule="auto"/>
        <w:jc w:val="both"/>
        <w:rPr>
          <w:rFonts w:ascii="Times New Roman" w:hAnsi="Times New Roman"/>
          <w:sz w:val="24"/>
          <w:szCs w:val="24"/>
          <w:lang w:eastAsia="zh-CN"/>
        </w:rPr>
      </w:pPr>
      <w:r w:rsidRPr="005A7F45">
        <w:rPr>
          <w:rFonts w:ascii="Times New Roman" w:hAnsi="Times New Roman"/>
          <w:sz w:val="24"/>
          <w:szCs w:val="24"/>
          <w:lang w:eastAsia="zh-CN"/>
        </w:rPr>
        <w:t xml:space="preserve">samotnego wychowywania dziecka – </w:t>
      </w:r>
      <w:r>
        <w:rPr>
          <w:rFonts w:ascii="Times New Roman" w:hAnsi="Times New Roman"/>
          <w:sz w:val="24"/>
          <w:szCs w:val="24"/>
          <w:lang w:eastAsia="zh-CN"/>
        </w:rPr>
        <w:t>19.383,30</w:t>
      </w:r>
      <w:r w:rsidRPr="005A7F45">
        <w:rPr>
          <w:rFonts w:ascii="Times New Roman" w:hAnsi="Times New Roman"/>
          <w:sz w:val="24"/>
          <w:szCs w:val="24"/>
          <w:lang w:eastAsia="zh-CN"/>
        </w:rPr>
        <w:t xml:space="preserve"> zł; 1</w:t>
      </w:r>
      <w:r>
        <w:rPr>
          <w:rFonts w:ascii="Times New Roman" w:hAnsi="Times New Roman"/>
          <w:sz w:val="24"/>
          <w:szCs w:val="24"/>
          <w:lang w:eastAsia="zh-CN"/>
        </w:rPr>
        <w:t>18</w:t>
      </w:r>
      <w:r w:rsidRPr="005A7F45">
        <w:rPr>
          <w:rFonts w:ascii="Times New Roman" w:hAnsi="Times New Roman"/>
          <w:sz w:val="24"/>
          <w:szCs w:val="24"/>
          <w:lang w:eastAsia="zh-CN"/>
        </w:rPr>
        <w:t xml:space="preserve"> świadczeń, średnia kwota świadczenia – </w:t>
      </w:r>
      <w:r>
        <w:rPr>
          <w:rFonts w:ascii="Times New Roman" w:hAnsi="Times New Roman"/>
          <w:sz w:val="24"/>
          <w:szCs w:val="24"/>
          <w:lang w:eastAsia="zh-CN"/>
        </w:rPr>
        <w:t>164,26</w:t>
      </w:r>
      <w:r w:rsidRPr="005A7F45">
        <w:rPr>
          <w:rFonts w:ascii="Times New Roman" w:hAnsi="Times New Roman"/>
          <w:sz w:val="24"/>
          <w:szCs w:val="24"/>
          <w:lang w:eastAsia="zh-CN"/>
        </w:rPr>
        <w:t xml:space="preserve"> zł;</w:t>
      </w:r>
    </w:p>
    <w:p w:rsidR="00620787" w:rsidRPr="005A7F45" w:rsidRDefault="00620787" w:rsidP="00E0352E">
      <w:pPr>
        <w:numPr>
          <w:ilvl w:val="0"/>
          <w:numId w:val="9"/>
        </w:numPr>
        <w:suppressAutoHyphens/>
        <w:spacing w:after="0" w:line="240" w:lineRule="auto"/>
        <w:jc w:val="both"/>
        <w:rPr>
          <w:rFonts w:ascii="Times New Roman" w:hAnsi="Times New Roman"/>
          <w:sz w:val="24"/>
          <w:szCs w:val="24"/>
          <w:lang w:eastAsia="zh-CN"/>
        </w:rPr>
      </w:pPr>
      <w:r w:rsidRPr="005A7F45">
        <w:rPr>
          <w:rFonts w:ascii="Times New Roman" w:hAnsi="Times New Roman"/>
          <w:sz w:val="24"/>
          <w:szCs w:val="24"/>
          <w:lang w:eastAsia="zh-CN"/>
        </w:rPr>
        <w:t xml:space="preserve"> kształcenia i rehabilitacji dziecka niepełnosprawnego – </w:t>
      </w:r>
      <w:r>
        <w:rPr>
          <w:rFonts w:ascii="Times New Roman" w:hAnsi="Times New Roman"/>
          <w:sz w:val="24"/>
          <w:szCs w:val="24"/>
          <w:lang w:eastAsia="zh-CN"/>
        </w:rPr>
        <w:t>13.535,70</w:t>
      </w:r>
      <w:r w:rsidRPr="005A7F45">
        <w:rPr>
          <w:rFonts w:ascii="Times New Roman" w:hAnsi="Times New Roman"/>
          <w:sz w:val="24"/>
          <w:szCs w:val="24"/>
          <w:lang w:eastAsia="zh-CN"/>
        </w:rPr>
        <w:t xml:space="preserve"> zł; 1</w:t>
      </w:r>
      <w:r>
        <w:rPr>
          <w:rFonts w:ascii="Times New Roman" w:hAnsi="Times New Roman"/>
          <w:sz w:val="24"/>
          <w:szCs w:val="24"/>
          <w:lang w:eastAsia="zh-CN"/>
        </w:rPr>
        <w:t>29</w:t>
      </w:r>
      <w:r w:rsidRPr="005A7F45">
        <w:rPr>
          <w:rFonts w:ascii="Times New Roman" w:hAnsi="Times New Roman"/>
          <w:sz w:val="24"/>
          <w:szCs w:val="24"/>
          <w:lang w:eastAsia="zh-CN"/>
        </w:rPr>
        <w:t xml:space="preserve"> świadczeń, średnia kwota świadczenia – 10</w:t>
      </w:r>
      <w:r>
        <w:rPr>
          <w:rFonts w:ascii="Times New Roman" w:hAnsi="Times New Roman"/>
          <w:sz w:val="24"/>
          <w:szCs w:val="24"/>
          <w:lang w:eastAsia="zh-CN"/>
        </w:rPr>
        <w:t>4,92</w:t>
      </w:r>
      <w:r w:rsidRPr="005A7F45">
        <w:rPr>
          <w:rFonts w:ascii="Times New Roman" w:hAnsi="Times New Roman"/>
          <w:sz w:val="24"/>
          <w:szCs w:val="24"/>
          <w:lang w:eastAsia="zh-CN"/>
        </w:rPr>
        <w:t xml:space="preserve"> zł;</w:t>
      </w:r>
    </w:p>
    <w:p w:rsidR="00620787" w:rsidRPr="005A7F45" w:rsidRDefault="00620787" w:rsidP="00E0352E">
      <w:pPr>
        <w:numPr>
          <w:ilvl w:val="0"/>
          <w:numId w:val="9"/>
        </w:numPr>
        <w:suppressAutoHyphens/>
        <w:spacing w:after="0" w:line="240" w:lineRule="auto"/>
        <w:jc w:val="both"/>
        <w:rPr>
          <w:rFonts w:ascii="Times New Roman" w:hAnsi="Times New Roman"/>
          <w:sz w:val="24"/>
          <w:szCs w:val="24"/>
          <w:lang w:eastAsia="zh-CN"/>
        </w:rPr>
      </w:pPr>
      <w:r w:rsidRPr="005A7F45">
        <w:rPr>
          <w:rFonts w:ascii="Times New Roman" w:hAnsi="Times New Roman"/>
          <w:sz w:val="24"/>
          <w:szCs w:val="24"/>
          <w:lang w:eastAsia="zh-CN"/>
        </w:rPr>
        <w:t xml:space="preserve">rozpoczęcia roku szkolnego – </w:t>
      </w:r>
      <w:r>
        <w:rPr>
          <w:rFonts w:ascii="Times New Roman" w:hAnsi="Times New Roman"/>
          <w:sz w:val="24"/>
          <w:szCs w:val="24"/>
          <w:lang w:eastAsia="zh-CN"/>
        </w:rPr>
        <w:t>812,80</w:t>
      </w:r>
      <w:r w:rsidRPr="005A7F45">
        <w:rPr>
          <w:rFonts w:ascii="Times New Roman" w:hAnsi="Times New Roman"/>
          <w:sz w:val="24"/>
          <w:szCs w:val="24"/>
          <w:lang w:eastAsia="zh-CN"/>
        </w:rPr>
        <w:t xml:space="preserve"> zł; 1</w:t>
      </w:r>
      <w:r>
        <w:rPr>
          <w:rFonts w:ascii="Times New Roman" w:hAnsi="Times New Roman"/>
          <w:sz w:val="24"/>
          <w:szCs w:val="24"/>
          <w:lang w:eastAsia="zh-CN"/>
        </w:rPr>
        <w:t>4</w:t>
      </w:r>
      <w:r w:rsidRPr="005A7F45">
        <w:rPr>
          <w:rFonts w:ascii="Times New Roman" w:hAnsi="Times New Roman"/>
          <w:sz w:val="24"/>
          <w:szCs w:val="24"/>
          <w:lang w:eastAsia="zh-CN"/>
        </w:rPr>
        <w:t xml:space="preserve">8 świadczeń, średnia kwota świadczenia </w:t>
      </w:r>
      <w:r>
        <w:rPr>
          <w:rFonts w:ascii="Times New Roman" w:hAnsi="Times New Roman"/>
          <w:sz w:val="24"/>
          <w:szCs w:val="24"/>
          <w:lang w:eastAsia="zh-CN"/>
        </w:rPr>
        <w:t>5,49</w:t>
      </w:r>
      <w:r w:rsidRPr="005A7F45">
        <w:rPr>
          <w:rFonts w:ascii="Times New Roman" w:hAnsi="Times New Roman"/>
          <w:sz w:val="24"/>
          <w:szCs w:val="24"/>
          <w:lang w:eastAsia="zh-CN"/>
        </w:rPr>
        <w:t xml:space="preserve"> zł;</w:t>
      </w:r>
    </w:p>
    <w:p w:rsidR="00620787" w:rsidRPr="005A7F45" w:rsidRDefault="00620787" w:rsidP="00E0352E">
      <w:pPr>
        <w:numPr>
          <w:ilvl w:val="0"/>
          <w:numId w:val="9"/>
        </w:numPr>
        <w:suppressAutoHyphens/>
        <w:spacing w:after="0" w:line="240" w:lineRule="auto"/>
        <w:jc w:val="both"/>
        <w:rPr>
          <w:rFonts w:ascii="Times New Roman" w:hAnsi="Times New Roman"/>
          <w:sz w:val="24"/>
          <w:szCs w:val="24"/>
          <w:lang w:eastAsia="zh-CN"/>
        </w:rPr>
      </w:pPr>
      <w:r w:rsidRPr="005A7F45">
        <w:rPr>
          <w:rFonts w:ascii="Times New Roman" w:hAnsi="Times New Roman"/>
          <w:sz w:val="24"/>
          <w:szCs w:val="24"/>
          <w:lang w:eastAsia="zh-CN"/>
        </w:rPr>
        <w:t xml:space="preserve">podjęcia przez dziecko nauki w szkole poza miejscem zamieszkania – </w:t>
      </w:r>
      <w:r>
        <w:rPr>
          <w:rFonts w:ascii="Times New Roman" w:hAnsi="Times New Roman"/>
          <w:sz w:val="24"/>
          <w:szCs w:val="24"/>
          <w:lang w:eastAsia="zh-CN"/>
        </w:rPr>
        <w:t>21.445,32</w:t>
      </w:r>
      <w:r w:rsidRPr="005A7F45">
        <w:rPr>
          <w:rFonts w:ascii="Times New Roman" w:hAnsi="Times New Roman"/>
          <w:sz w:val="24"/>
          <w:szCs w:val="24"/>
          <w:lang w:eastAsia="zh-CN"/>
        </w:rPr>
        <w:t xml:space="preserve"> zł; </w:t>
      </w:r>
      <w:r>
        <w:rPr>
          <w:rFonts w:ascii="Times New Roman" w:hAnsi="Times New Roman"/>
          <w:sz w:val="24"/>
          <w:szCs w:val="24"/>
          <w:lang w:eastAsia="zh-CN"/>
        </w:rPr>
        <w:t>362</w:t>
      </w:r>
      <w:r w:rsidRPr="005A7F45">
        <w:rPr>
          <w:rFonts w:ascii="Times New Roman" w:hAnsi="Times New Roman"/>
          <w:sz w:val="24"/>
          <w:szCs w:val="24"/>
          <w:lang w:eastAsia="zh-CN"/>
        </w:rPr>
        <w:t xml:space="preserve"> świadczeń, średnia kwota świadczenia – </w:t>
      </w:r>
      <w:r>
        <w:rPr>
          <w:rFonts w:ascii="Times New Roman" w:hAnsi="Times New Roman"/>
          <w:sz w:val="24"/>
          <w:szCs w:val="24"/>
          <w:lang w:eastAsia="zh-CN"/>
        </w:rPr>
        <w:t>59,24</w:t>
      </w:r>
      <w:r w:rsidRPr="005A7F45">
        <w:rPr>
          <w:rFonts w:ascii="Times New Roman" w:hAnsi="Times New Roman"/>
          <w:sz w:val="24"/>
          <w:szCs w:val="24"/>
          <w:lang w:eastAsia="zh-CN"/>
        </w:rPr>
        <w:t xml:space="preserve"> zł;</w:t>
      </w:r>
    </w:p>
    <w:p w:rsidR="00620787" w:rsidRPr="005A7F45" w:rsidRDefault="00620787" w:rsidP="00E0352E">
      <w:pPr>
        <w:numPr>
          <w:ilvl w:val="0"/>
          <w:numId w:val="9"/>
        </w:numPr>
        <w:suppressAutoHyphens/>
        <w:spacing w:after="0" w:line="240" w:lineRule="auto"/>
        <w:jc w:val="both"/>
        <w:rPr>
          <w:rFonts w:ascii="Times New Roman" w:hAnsi="Times New Roman"/>
          <w:sz w:val="24"/>
          <w:szCs w:val="24"/>
          <w:lang w:eastAsia="zh-CN"/>
        </w:rPr>
      </w:pPr>
      <w:r w:rsidRPr="005A7F45">
        <w:rPr>
          <w:rFonts w:ascii="Times New Roman" w:hAnsi="Times New Roman"/>
          <w:sz w:val="24"/>
          <w:szCs w:val="24"/>
          <w:lang w:eastAsia="zh-CN"/>
        </w:rPr>
        <w:t xml:space="preserve">wychowanie dziecka w rodzinie wielodzietnej – </w:t>
      </w:r>
      <w:r>
        <w:rPr>
          <w:rFonts w:ascii="Times New Roman" w:hAnsi="Times New Roman"/>
          <w:sz w:val="24"/>
          <w:szCs w:val="24"/>
          <w:lang w:eastAsia="zh-CN"/>
        </w:rPr>
        <w:t>36.261,74</w:t>
      </w:r>
      <w:r w:rsidRPr="005A7F45">
        <w:rPr>
          <w:rFonts w:ascii="Times New Roman" w:hAnsi="Times New Roman"/>
          <w:sz w:val="24"/>
          <w:szCs w:val="24"/>
          <w:lang w:eastAsia="zh-CN"/>
        </w:rPr>
        <w:t xml:space="preserve"> zł; </w:t>
      </w:r>
      <w:r>
        <w:rPr>
          <w:rFonts w:ascii="Times New Roman" w:hAnsi="Times New Roman"/>
          <w:sz w:val="24"/>
          <w:szCs w:val="24"/>
          <w:lang w:eastAsia="zh-CN"/>
        </w:rPr>
        <w:t>401</w:t>
      </w:r>
      <w:r w:rsidRPr="005A7F45">
        <w:rPr>
          <w:rFonts w:ascii="Times New Roman" w:hAnsi="Times New Roman"/>
          <w:sz w:val="24"/>
          <w:szCs w:val="24"/>
          <w:lang w:eastAsia="zh-CN"/>
        </w:rPr>
        <w:t xml:space="preserve"> świadczeń, średnia kwota świadczenia – </w:t>
      </w:r>
      <w:r>
        <w:rPr>
          <w:rFonts w:ascii="Times New Roman" w:hAnsi="Times New Roman"/>
          <w:sz w:val="24"/>
          <w:szCs w:val="24"/>
          <w:lang w:eastAsia="zh-CN"/>
        </w:rPr>
        <w:t>90,42</w:t>
      </w:r>
      <w:r w:rsidR="005806B2">
        <w:rPr>
          <w:rFonts w:ascii="Times New Roman" w:hAnsi="Times New Roman"/>
          <w:sz w:val="24"/>
          <w:szCs w:val="24"/>
          <w:lang w:eastAsia="zh-CN"/>
        </w:rPr>
        <w:t xml:space="preserve"> zł;</w:t>
      </w:r>
    </w:p>
    <w:p w:rsidR="00620787" w:rsidRPr="005A7F45" w:rsidRDefault="00620787" w:rsidP="00EF58D6">
      <w:pPr>
        <w:numPr>
          <w:ilvl w:val="0"/>
          <w:numId w:val="93"/>
        </w:numPr>
        <w:tabs>
          <w:tab w:val="clear" w:pos="0"/>
          <w:tab w:val="num" w:pos="-360"/>
        </w:tabs>
        <w:suppressAutoHyphens/>
        <w:spacing w:after="0" w:line="240" w:lineRule="auto"/>
        <w:ind w:left="360"/>
        <w:jc w:val="both"/>
        <w:rPr>
          <w:rFonts w:ascii="Times New Roman" w:hAnsi="Times New Roman"/>
          <w:sz w:val="24"/>
          <w:szCs w:val="24"/>
          <w:lang w:eastAsia="zh-CN"/>
        </w:rPr>
      </w:pPr>
      <w:r w:rsidRPr="005A7F45">
        <w:rPr>
          <w:rFonts w:ascii="Times New Roman" w:hAnsi="Times New Roman"/>
          <w:sz w:val="24"/>
          <w:szCs w:val="24"/>
          <w:lang w:eastAsia="zh-CN"/>
        </w:rPr>
        <w:t xml:space="preserve">Świadczenia opiekuńcze – </w:t>
      </w:r>
      <w:r>
        <w:rPr>
          <w:rFonts w:ascii="Times New Roman" w:hAnsi="Times New Roman"/>
          <w:sz w:val="24"/>
          <w:szCs w:val="24"/>
          <w:lang w:eastAsia="zh-CN"/>
        </w:rPr>
        <w:t>1.070.163,66</w:t>
      </w:r>
      <w:r w:rsidRPr="005A7F45">
        <w:rPr>
          <w:rFonts w:ascii="Times New Roman" w:hAnsi="Times New Roman"/>
          <w:sz w:val="24"/>
          <w:szCs w:val="24"/>
          <w:lang w:eastAsia="zh-CN"/>
        </w:rPr>
        <w:t xml:space="preserve"> zł; </w:t>
      </w:r>
    </w:p>
    <w:p w:rsidR="00620787" w:rsidRPr="005A7F45" w:rsidRDefault="00620787" w:rsidP="00EF58D6">
      <w:pPr>
        <w:numPr>
          <w:ilvl w:val="0"/>
          <w:numId w:val="94"/>
        </w:numPr>
        <w:suppressAutoHyphens/>
        <w:spacing w:after="0" w:line="240" w:lineRule="auto"/>
        <w:jc w:val="both"/>
        <w:rPr>
          <w:rFonts w:ascii="Times New Roman" w:hAnsi="Times New Roman"/>
          <w:sz w:val="24"/>
          <w:szCs w:val="24"/>
          <w:lang w:eastAsia="zh-CN"/>
        </w:rPr>
      </w:pPr>
      <w:r w:rsidRPr="005A7F45">
        <w:rPr>
          <w:rFonts w:ascii="Times New Roman" w:hAnsi="Times New Roman"/>
          <w:sz w:val="24"/>
          <w:szCs w:val="24"/>
          <w:lang w:eastAsia="zh-CN"/>
        </w:rPr>
        <w:lastRenderedPageBreak/>
        <w:t xml:space="preserve">zasiłki pielęgnacyjne – </w:t>
      </w:r>
      <w:r>
        <w:rPr>
          <w:rFonts w:ascii="Times New Roman" w:hAnsi="Times New Roman"/>
          <w:sz w:val="24"/>
          <w:szCs w:val="24"/>
          <w:lang w:eastAsia="zh-CN"/>
        </w:rPr>
        <w:t>280.160,32</w:t>
      </w:r>
      <w:r w:rsidRPr="005A7F45">
        <w:rPr>
          <w:rFonts w:ascii="Times New Roman" w:hAnsi="Times New Roman"/>
          <w:sz w:val="24"/>
          <w:szCs w:val="24"/>
          <w:lang w:eastAsia="zh-CN"/>
        </w:rPr>
        <w:t xml:space="preserve"> zł; 1</w:t>
      </w:r>
      <w:r>
        <w:rPr>
          <w:rFonts w:ascii="Times New Roman" w:hAnsi="Times New Roman"/>
          <w:sz w:val="24"/>
          <w:szCs w:val="24"/>
          <w:lang w:eastAsia="zh-CN"/>
        </w:rPr>
        <w:t>298</w:t>
      </w:r>
      <w:r w:rsidRPr="005A7F45">
        <w:rPr>
          <w:rFonts w:ascii="Times New Roman" w:hAnsi="Times New Roman"/>
          <w:sz w:val="24"/>
          <w:szCs w:val="24"/>
          <w:lang w:eastAsia="zh-CN"/>
        </w:rPr>
        <w:t xml:space="preserve"> świadczeń, średnia kwota zasiłku pielęgnacyjnego – 21</w:t>
      </w:r>
      <w:r>
        <w:rPr>
          <w:rFonts w:ascii="Times New Roman" w:hAnsi="Times New Roman"/>
          <w:sz w:val="24"/>
          <w:szCs w:val="24"/>
          <w:lang w:eastAsia="zh-CN"/>
        </w:rPr>
        <w:t>5,84</w:t>
      </w:r>
      <w:r w:rsidRPr="005A7F45">
        <w:rPr>
          <w:rFonts w:ascii="Times New Roman" w:hAnsi="Times New Roman"/>
          <w:sz w:val="24"/>
          <w:szCs w:val="24"/>
          <w:lang w:eastAsia="zh-CN"/>
        </w:rPr>
        <w:t xml:space="preserve"> zł, </w:t>
      </w:r>
    </w:p>
    <w:p w:rsidR="00620787" w:rsidRPr="005A7F45" w:rsidRDefault="00620787" w:rsidP="00EF58D6">
      <w:pPr>
        <w:numPr>
          <w:ilvl w:val="0"/>
          <w:numId w:val="94"/>
        </w:numPr>
        <w:suppressAutoHyphens/>
        <w:spacing w:after="0" w:line="240" w:lineRule="auto"/>
        <w:jc w:val="both"/>
        <w:rPr>
          <w:rFonts w:ascii="Times New Roman" w:hAnsi="Times New Roman"/>
          <w:sz w:val="24"/>
          <w:szCs w:val="24"/>
          <w:lang w:eastAsia="zh-CN"/>
        </w:rPr>
      </w:pPr>
      <w:r w:rsidRPr="005A7F45">
        <w:rPr>
          <w:rFonts w:ascii="Times New Roman" w:hAnsi="Times New Roman"/>
          <w:sz w:val="24"/>
          <w:szCs w:val="24"/>
          <w:lang w:eastAsia="zh-CN"/>
        </w:rPr>
        <w:t xml:space="preserve">świadczenia pielęgnacyjne – </w:t>
      </w:r>
      <w:r>
        <w:rPr>
          <w:rFonts w:ascii="Times New Roman" w:hAnsi="Times New Roman"/>
          <w:sz w:val="24"/>
          <w:szCs w:val="24"/>
          <w:lang w:eastAsia="zh-CN"/>
        </w:rPr>
        <w:t>786.283,34</w:t>
      </w:r>
      <w:r w:rsidRPr="005A7F45">
        <w:rPr>
          <w:rFonts w:ascii="Times New Roman" w:hAnsi="Times New Roman"/>
          <w:sz w:val="24"/>
          <w:szCs w:val="24"/>
          <w:lang w:eastAsia="zh-CN"/>
        </w:rPr>
        <w:t xml:space="preserve"> zł, </w:t>
      </w:r>
      <w:r>
        <w:rPr>
          <w:rFonts w:ascii="Times New Roman" w:hAnsi="Times New Roman"/>
          <w:sz w:val="24"/>
          <w:szCs w:val="24"/>
          <w:lang w:eastAsia="zh-CN"/>
        </w:rPr>
        <w:t>407</w:t>
      </w:r>
      <w:r w:rsidRPr="005A7F45">
        <w:rPr>
          <w:rFonts w:ascii="Times New Roman" w:hAnsi="Times New Roman"/>
          <w:sz w:val="24"/>
          <w:szCs w:val="24"/>
          <w:lang w:eastAsia="zh-CN"/>
        </w:rPr>
        <w:t xml:space="preserve"> świadczeń, średnia kwota świadczenia  – </w:t>
      </w:r>
      <w:r>
        <w:rPr>
          <w:rFonts w:ascii="Times New Roman" w:hAnsi="Times New Roman"/>
          <w:sz w:val="24"/>
          <w:szCs w:val="24"/>
          <w:lang w:eastAsia="zh-CN"/>
        </w:rPr>
        <w:t>1.931,90</w:t>
      </w:r>
      <w:r w:rsidRPr="005A7F45">
        <w:rPr>
          <w:rFonts w:ascii="Times New Roman" w:hAnsi="Times New Roman"/>
          <w:sz w:val="24"/>
          <w:szCs w:val="24"/>
          <w:lang w:eastAsia="zh-CN"/>
        </w:rPr>
        <w:t xml:space="preserve"> zł,</w:t>
      </w:r>
    </w:p>
    <w:p w:rsidR="00620787" w:rsidRPr="005A7F45" w:rsidRDefault="00620787" w:rsidP="00EF58D6">
      <w:pPr>
        <w:numPr>
          <w:ilvl w:val="0"/>
          <w:numId w:val="94"/>
        </w:numPr>
        <w:suppressAutoHyphens/>
        <w:spacing w:after="0" w:line="240" w:lineRule="auto"/>
        <w:jc w:val="both"/>
        <w:rPr>
          <w:rFonts w:ascii="Times New Roman" w:hAnsi="Times New Roman"/>
          <w:sz w:val="24"/>
          <w:szCs w:val="24"/>
          <w:lang w:eastAsia="zh-CN"/>
        </w:rPr>
      </w:pPr>
      <w:r w:rsidRPr="005A7F45">
        <w:rPr>
          <w:rFonts w:ascii="Times New Roman" w:hAnsi="Times New Roman"/>
          <w:sz w:val="24"/>
          <w:szCs w:val="24"/>
          <w:lang w:eastAsia="zh-CN"/>
        </w:rPr>
        <w:t>zasiłek dla opiekuna – 3</w:t>
      </w:r>
      <w:r>
        <w:rPr>
          <w:rFonts w:ascii="Times New Roman" w:hAnsi="Times New Roman"/>
          <w:sz w:val="24"/>
          <w:szCs w:val="24"/>
          <w:lang w:eastAsia="zh-CN"/>
        </w:rPr>
        <w:t>.</w:t>
      </w:r>
      <w:r w:rsidRPr="005A7F45">
        <w:rPr>
          <w:rFonts w:ascii="Times New Roman" w:hAnsi="Times New Roman"/>
          <w:sz w:val="24"/>
          <w:szCs w:val="24"/>
          <w:lang w:eastAsia="zh-CN"/>
        </w:rPr>
        <w:t>720,00 zł, 6 świadczeń, średni</w:t>
      </w:r>
      <w:r w:rsidR="005806B2">
        <w:rPr>
          <w:rFonts w:ascii="Times New Roman" w:hAnsi="Times New Roman"/>
          <w:sz w:val="24"/>
          <w:szCs w:val="24"/>
          <w:lang w:eastAsia="zh-CN"/>
        </w:rPr>
        <w:t>a kwota świadczenia – 620,00 zł;</w:t>
      </w:r>
    </w:p>
    <w:p w:rsidR="00620787" w:rsidRPr="005A7F45" w:rsidRDefault="00620787" w:rsidP="00EF58D6">
      <w:pPr>
        <w:numPr>
          <w:ilvl w:val="0"/>
          <w:numId w:val="93"/>
        </w:numPr>
        <w:tabs>
          <w:tab w:val="clear" w:pos="0"/>
          <w:tab w:val="num" w:pos="-360"/>
        </w:tabs>
        <w:suppressAutoHyphens/>
        <w:spacing w:after="0" w:line="240" w:lineRule="auto"/>
        <w:ind w:left="360"/>
        <w:jc w:val="both"/>
        <w:rPr>
          <w:rFonts w:ascii="Times New Roman" w:hAnsi="Times New Roman"/>
          <w:sz w:val="24"/>
          <w:szCs w:val="24"/>
          <w:lang w:eastAsia="zh-CN"/>
        </w:rPr>
      </w:pPr>
      <w:r w:rsidRPr="005A7F45">
        <w:rPr>
          <w:rFonts w:ascii="Times New Roman" w:hAnsi="Times New Roman"/>
          <w:sz w:val="24"/>
          <w:szCs w:val="24"/>
          <w:lang w:eastAsia="zh-CN"/>
        </w:rPr>
        <w:t>Jednorazowa zapomoga z tytułu urodzenia dziecka – 3</w:t>
      </w:r>
      <w:r>
        <w:rPr>
          <w:rFonts w:ascii="Times New Roman" w:hAnsi="Times New Roman"/>
          <w:sz w:val="24"/>
          <w:szCs w:val="24"/>
          <w:lang w:eastAsia="zh-CN"/>
        </w:rPr>
        <w:t>7.</w:t>
      </w:r>
      <w:r w:rsidRPr="005A7F45">
        <w:rPr>
          <w:rFonts w:ascii="Times New Roman" w:hAnsi="Times New Roman"/>
          <w:sz w:val="24"/>
          <w:szCs w:val="24"/>
          <w:lang w:eastAsia="zh-CN"/>
        </w:rPr>
        <w:t>000,00 zł; 3</w:t>
      </w:r>
      <w:r>
        <w:rPr>
          <w:rFonts w:ascii="Times New Roman" w:hAnsi="Times New Roman"/>
          <w:sz w:val="24"/>
          <w:szCs w:val="24"/>
          <w:lang w:eastAsia="zh-CN"/>
        </w:rPr>
        <w:t>7</w:t>
      </w:r>
      <w:r w:rsidRPr="005A7F45">
        <w:rPr>
          <w:rFonts w:ascii="Times New Roman" w:hAnsi="Times New Roman"/>
          <w:sz w:val="24"/>
          <w:szCs w:val="24"/>
          <w:lang w:eastAsia="zh-CN"/>
        </w:rPr>
        <w:t xml:space="preserve"> świadczeń, średnia kwota świadczenia </w:t>
      </w:r>
      <w:r>
        <w:rPr>
          <w:rFonts w:ascii="Times New Roman" w:hAnsi="Times New Roman"/>
          <w:sz w:val="24"/>
          <w:szCs w:val="24"/>
          <w:lang w:eastAsia="zh-CN"/>
        </w:rPr>
        <w:t>–</w:t>
      </w:r>
      <w:r w:rsidRPr="005A7F45">
        <w:rPr>
          <w:rFonts w:ascii="Times New Roman" w:hAnsi="Times New Roman"/>
          <w:sz w:val="24"/>
          <w:szCs w:val="24"/>
          <w:lang w:eastAsia="zh-CN"/>
        </w:rPr>
        <w:t xml:space="preserve"> 1</w:t>
      </w:r>
      <w:r>
        <w:rPr>
          <w:rFonts w:ascii="Times New Roman" w:hAnsi="Times New Roman"/>
          <w:sz w:val="24"/>
          <w:szCs w:val="24"/>
          <w:lang w:eastAsia="zh-CN"/>
        </w:rPr>
        <w:t>.</w:t>
      </w:r>
      <w:r w:rsidRPr="005A7F45">
        <w:rPr>
          <w:rFonts w:ascii="Times New Roman" w:hAnsi="Times New Roman"/>
          <w:sz w:val="24"/>
          <w:szCs w:val="24"/>
          <w:lang w:eastAsia="zh-CN"/>
        </w:rPr>
        <w:t>000</w:t>
      </w:r>
      <w:r>
        <w:rPr>
          <w:rFonts w:ascii="Times New Roman" w:hAnsi="Times New Roman"/>
          <w:sz w:val="24"/>
          <w:szCs w:val="24"/>
          <w:lang w:eastAsia="zh-CN"/>
        </w:rPr>
        <w:t>,00</w:t>
      </w:r>
      <w:r w:rsidR="005806B2">
        <w:rPr>
          <w:rFonts w:ascii="Times New Roman" w:hAnsi="Times New Roman"/>
          <w:sz w:val="24"/>
          <w:szCs w:val="24"/>
          <w:lang w:eastAsia="zh-CN"/>
        </w:rPr>
        <w:t xml:space="preserve"> zł;</w:t>
      </w:r>
    </w:p>
    <w:p w:rsidR="00620787" w:rsidRPr="005A7F45" w:rsidRDefault="00620787" w:rsidP="00EF58D6">
      <w:pPr>
        <w:numPr>
          <w:ilvl w:val="0"/>
          <w:numId w:val="93"/>
        </w:numPr>
        <w:tabs>
          <w:tab w:val="clear" w:pos="0"/>
          <w:tab w:val="num" w:pos="-360"/>
        </w:tabs>
        <w:suppressAutoHyphens/>
        <w:spacing w:after="0" w:line="240" w:lineRule="auto"/>
        <w:ind w:left="360"/>
        <w:jc w:val="both"/>
        <w:rPr>
          <w:rFonts w:ascii="Times New Roman" w:hAnsi="Times New Roman"/>
          <w:sz w:val="24"/>
          <w:szCs w:val="24"/>
          <w:lang w:eastAsia="zh-CN"/>
        </w:rPr>
      </w:pPr>
      <w:r w:rsidRPr="005A7F45">
        <w:rPr>
          <w:rFonts w:ascii="Times New Roman" w:hAnsi="Times New Roman"/>
          <w:sz w:val="24"/>
          <w:szCs w:val="24"/>
          <w:lang w:eastAsia="zh-CN"/>
        </w:rPr>
        <w:t xml:space="preserve">Świadczenie rodzicielskie – </w:t>
      </w:r>
      <w:r>
        <w:rPr>
          <w:rFonts w:ascii="Times New Roman" w:hAnsi="Times New Roman"/>
          <w:sz w:val="24"/>
          <w:szCs w:val="24"/>
          <w:lang w:eastAsia="zh-CN"/>
        </w:rPr>
        <w:t>136.511,90</w:t>
      </w:r>
      <w:r w:rsidRPr="005A7F45">
        <w:rPr>
          <w:rFonts w:ascii="Times New Roman" w:hAnsi="Times New Roman"/>
          <w:sz w:val="24"/>
          <w:szCs w:val="24"/>
          <w:lang w:eastAsia="zh-CN"/>
        </w:rPr>
        <w:t xml:space="preserve"> zł, 1</w:t>
      </w:r>
      <w:r>
        <w:rPr>
          <w:rFonts w:ascii="Times New Roman" w:hAnsi="Times New Roman"/>
          <w:sz w:val="24"/>
          <w:szCs w:val="24"/>
          <w:lang w:eastAsia="zh-CN"/>
        </w:rPr>
        <w:t>46</w:t>
      </w:r>
      <w:r w:rsidRPr="005A7F45">
        <w:rPr>
          <w:rFonts w:ascii="Times New Roman" w:hAnsi="Times New Roman"/>
          <w:sz w:val="24"/>
          <w:szCs w:val="24"/>
          <w:lang w:eastAsia="zh-CN"/>
        </w:rPr>
        <w:t xml:space="preserve"> świadczenia, średnia kwota świadczenia – </w:t>
      </w:r>
      <w:r>
        <w:rPr>
          <w:rFonts w:ascii="Times New Roman" w:hAnsi="Times New Roman"/>
          <w:sz w:val="24"/>
          <w:szCs w:val="24"/>
          <w:lang w:eastAsia="zh-CN"/>
        </w:rPr>
        <w:t>935,01</w:t>
      </w:r>
      <w:r w:rsidR="005806B2">
        <w:rPr>
          <w:rFonts w:ascii="Times New Roman" w:hAnsi="Times New Roman"/>
          <w:sz w:val="24"/>
          <w:szCs w:val="24"/>
          <w:lang w:eastAsia="zh-CN"/>
        </w:rPr>
        <w:t xml:space="preserve"> zł;</w:t>
      </w:r>
    </w:p>
    <w:p w:rsidR="00620787" w:rsidRPr="005A7F45" w:rsidRDefault="00620787" w:rsidP="00620787">
      <w:pPr>
        <w:suppressAutoHyphens/>
        <w:spacing w:after="0" w:line="240" w:lineRule="auto"/>
        <w:ind w:firstLine="360"/>
        <w:jc w:val="both"/>
        <w:rPr>
          <w:rFonts w:ascii="Times New Roman" w:hAnsi="Times New Roman"/>
          <w:sz w:val="24"/>
          <w:szCs w:val="24"/>
          <w:lang w:eastAsia="zh-CN"/>
        </w:rPr>
      </w:pPr>
      <w:r w:rsidRPr="005A7F45">
        <w:rPr>
          <w:rFonts w:ascii="Times New Roman" w:hAnsi="Times New Roman"/>
          <w:sz w:val="24"/>
          <w:szCs w:val="24"/>
          <w:lang w:eastAsia="zh-CN"/>
        </w:rPr>
        <w:t>Ze świadczeń rodzinnych skorzystało 4</w:t>
      </w:r>
      <w:r>
        <w:rPr>
          <w:rFonts w:ascii="Times New Roman" w:hAnsi="Times New Roman"/>
          <w:sz w:val="24"/>
          <w:szCs w:val="24"/>
          <w:lang w:eastAsia="zh-CN"/>
        </w:rPr>
        <w:t>25</w:t>
      </w:r>
      <w:r w:rsidRPr="005A7F45">
        <w:rPr>
          <w:rFonts w:ascii="Times New Roman" w:hAnsi="Times New Roman"/>
          <w:sz w:val="24"/>
          <w:szCs w:val="24"/>
          <w:lang w:eastAsia="zh-CN"/>
        </w:rPr>
        <w:t xml:space="preserve"> rodzin. Wydano </w:t>
      </w:r>
      <w:r>
        <w:rPr>
          <w:rFonts w:ascii="Times New Roman" w:hAnsi="Times New Roman"/>
          <w:sz w:val="24"/>
          <w:szCs w:val="24"/>
          <w:lang w:eastAsia="zh-CN"/>
        </w:rPr>
        <w:t>220</w:t>
      </w:r>
      <w:r w:rsidRPr="005A7F45">
        <w:rPr>
          <w:rFonts w:ascii="Times New Roman" w:hAnsi="Times New Roman"/>
          <w:sz w:val="24"/>
          <w:szCs w:val="24"/>
          <w:lang w:eastAsia="zh-CN"/>
        </w:rPr>
        <w:t xml:space="preserve"> decyzji dotyczących świadczeń rodzinnych na podstawie ustawy z dnia 28 listopada 2003 r. o świadczeniach rodzinnych, w tym 1</w:t>
      </w:r>
      <w:r>
        <w:rPr>
          <w:rFonts w:ascii="Times New Roman" w:hAnsi="Times New Roman"/>
          <w:sz w:val="24"/>
          <w:szCs w:val="24"/>
          <w:lang w:eastAsia="zh-CN"/>
        </w:rPr>
        <w:t>9</w:t>
      </w:r>
      <w:r w:rsidRPr="005A7F45">
        <w:rPr>
          <w:rFonts w:ascii="Times New Roman" w:hAnsi="Times New Roman"/>
          <w:sz w:val="24"/>
          <w:szCs w:val="24"/>
          <w:lang w:eastAsia="zh-CN"/>
        </w:rPr>
        <w:t xml:space="preserve"> decyzji odmownych.</w:t>
      </w:r>
    </w:p>
    <w:p w:rsidR="00620787" w:rsidRPr="005A7F45" w:rsidRDefault="00620787" w:rsidP="00620787">
      <w:pPr>
        <w:suppressAutoHyphens/>
        <w:spacing w:after="0" w:line="240" w:lineRule="auto"/>
        <w:ind w:firstLine="360"/>
        <w:jc w:val="both"/>
        <w:rPr>
          <w:rFonts w:ascii="Times New Roman" w:hAnsi="Times New Roman"/>
          <w:sz w:val="24"/>
          <w:szCs w:val="24"/>
          <w:lang w:eastAsia="zh-CN"/>
        </w:rPr>
      </w:pPr>
    </w:p>
    <w:p w:rsidR="00620787" w:rsidRPr="005A7F45" w:rsidRDefault="00620787" w:rsidP="00EF58D6">
      <w:pPr>
        <w:numPr>
          <w:ilvl w:val="0"/>
          <w:numId w:val="95"/>
        </w:numPr>
        <w:suppressAutoHyphens/>
        <w:spacing w:after="160" w:line="259" w:lineRule="auto"/>
        <w:jc w:val="both"/>
        <w:rPr>
          <w:rFonts w:ascii="Times New Roman" w:hAnsi="Times New Roman"/>
          <w:sz w:val="24"/>
          <w:szCs w:val="24"/>
          <w:lang w:eastAsia="zh-CN"/>
        </w:rPr>
      </w:pPr>
      <w:r w:rsidRPr="00B60917">
        <w:rPr>
          <w:rFonts w:ascii="Times New Roman" w:hAnsi="Times New Roman"/>
          <w:b/>
          <w:sz w:val="24"/>
          <w:szCs w:val="24"/>
          <w:lang w:eastAsia="zh-CN"/>
        </w:rPr>
        <w:t>Składki na ubezpieczenie emerytalne i rentowe</w:t>
      </w:r>
      <w:r w:rsidRPr="005A7F45">
        <w:rPr>
          <w:rFonts w:ascii="Times New Roman" w:hAnsi="Times New Roman"/>
          <w:sz w:val="24"/>
          <w:szCs w:val="24"/>
          <w:lang w:eastAsia="zh-CN"/>
        </w:rPr>
        <w:t xml:space="preserve"> za osoby pobierające świadczenia pielęgnacyjne opiekuńcze dla </w:t>
      </w:r>
      <w:r>
        <w:rPr>
          <w:rFonts w:ascii="Times New Roman" w:hAnsi="Times New Roman"/>
          <w:sz w:val="24"/>
          <w:szCs w:val="24"/>
          <w:lang w:eastAsia="zh-CN"/>
        </w:rPr>
        <w:t>56</w:t>
      </w:r>
      <w:r w:rsidRPr="005A7F45">
        <w:rPr>
          <w:rFonts w:ascii="Times New Roman" w:hAnsi="Times New Roman"/>
          <w:sz w:val="24"/>
          <w:szCs w:val="24"/>
          <w:lang w:eastAsia="zh-CN"/>
        </w:rPr>
        <w:t xml:space="preserve"> osób –  </w:t>
      </w:r>
      <w:r>
        <w:rPr>
          <w:rFonts w:ascii="Times New Roman" w:hAnsi="Times New Roman"/>
          <w:sz w:val="24"/>
          <w:szCs w:val="24"/>
          <w:lang w:eastAsia="zh-CN"/>
        </w:rPr>
        <w:t>146.358,06</w:t>
      </w:r>
      <w:r w:rsidRPr="005A7F45">
        <w:rPr>
          <w:rFonts w:ascii="Times New Roman" w:hAnsi="Times New Roman"/>
          <w:sz w:val="24"/>
          <w:szCs w:val="24"/>
          <w:lang w:eastAsia="zh-CN"/>
        </w:rPr>
        <w:t xml:space="preserve"> zł (opłacane z paragrafu 4110). </w:t>
      </w:r>
    </w:p>
    <w:p w:rsidR="00620787" w:rsidRPr="005A7F45" w:rsidRDefault="00620787" w:rsidP="00620787">
      <w:pPr>
        <w:pStyle w:val="Akapitzlist"/>
        <w:suppressAutoHyphens/>
        <w:ind w:left="0"/>
        <w:jc w:val="both"/>
        <w:rPr>
          <w:sz w:val="24"/>
          <w:szCs w:val="24"/>
          <w:lang w:eastAsia="zh-CN"/>
        </w:rPr>
      </w:pPr>
      <w:r>
        <w:rPr>
          <w:b/>
          <w:bCs/>
          <w:sz w:val="24"/>
          <w:szCs w:val="24"/>
          <w:lang w:eastAsia="zh-CN"/>
        </w:rPr>
        <w:t xml:space="preserve">3. </w:t>
      </w:r>
      <w:r w:rsidRPr="005A7F45">
        <w:rPr>
          <w:b/>
          <w:bCs/>
          <w:sz w:val="24"/>
          <w:szCs w:val="24"/>
          <w:lang w:eastAsia="zh-CN"/>
        </w:rPr>
        <w:t>Świadczenia z funduszu alimentacyjnego</w:t>
      </w:r>
    </w:p>
    <w:p w:rsidR="00620787" w:rsidRPr="005A7F45" w:rsidRDefault="00620787" w:rsidP="00620787">
      <w:pPr>
        <w:suppressAutoHyphens/>
        <w:spacing w:after="0" w:line="240" w:lineRule="auto"/>
        <w:jc w:val="both"/>
        <w:rPr>
          <w:rFonts w:ascii="Times New Roman" w:hAnsi="Times New Roman"/>
          <w:sz w:val="24"/>
          <w:szCs w:val="24"/>
          <w:lang w:eastAsia="zh-CN"/>
        </w:rPr>
      </w:pPr>
      <w:r w:rsidRPr="005A7F45">
        <w:rPr>
          <w:rFonts w:ascii="Times New Roman" w:hAnsi="Times New Roman"/>
          <w:sz w:val="24"/>
          <w:szCs w:val="24"/>
          <w:lang w:eastAsia="zh-CN"/>
        </w:rPr>
        <w:t>Wypłacono 3</w:t>
      </w:r>
      <w:r>
        <w:rPr>
          <w:rFonts w:ascii="Times New Roman" w:hAnsi="Times New Roman"/>
          <w:sz w:val="24"/>
          <w:szCs w:val="24"/>
          <w:lang w:eastAsia="zh-CN"/>
        </w:rPr>
        <w:t>50</w:t>
      </w:r>
      <w:r w:rsidRPr="005A7F45">
        <w:rPr>
          <w:rFonts w:ascii="Times New Roman" w:hAnsi="Times New Roman"/>
          <w:sz w:val="24"/>
          <w:szCs w:val="24"/>
          <w:lang w:eastAsia="zh-CN"/>
        </w:rPr>
        <w:t xml:space="preserve"> świadcze</w:t>
      </w:r>
      <w:r w:rsidR="008A4EAB">
        <w:rPr>
          <w:rFonts w:ascii="Times New Roman" w:hAnsi="Times New Roman"/>
          <w:sz w:val="24"/>
          <w:szCs w:val="24"/>
          <w:lang w:eastAsia="zh-CN"/>
        </w:rPr>
        <w:t xml:space="preserve">ń </w:t>
      </w:r>
      <w:r w:rsidRPr="005A7F45">
        <w:rPr>
          <w:rFonts w:ascii="Times New Roman" w:hAnsi="Times New Roman"/>
          <w:sz w:val="24"/>
          <w:szCs w:val="24"/>
          <w:lang w:eastAsia="zh-CN"/>
        </w:rPr>
        <w:t>z funduszu alimentacyjnego w kwocie 1</w:t>
      </w:r>
      <w:r>
        <w:rPr>
          <w:rFonts w:ascii="Times New Roman" w:hAnsi="Times New Roman"/>
          <w:sz w:val="24"/>
          <w:szCs w:val="24"/>
          <w:lang w:eastAsia="zh-CN"/>
        </w:rPr>
        <w:t>48.722,82</w:t>
      </w:r>
      <w:r w:rsidRPr="005A7F45">
        <w:rPr>
          <w:rFonts w:ascii="Times New Roman" w:hAnsi="Times New Roman"/>
          <w:sz w:val="24"/>
          <w:szCs w:val="24"/>
          <w:lang w:eastAsia="zh-CN"/>
        </w:rPr>
        <w:t xml:space="preserve"> zł, średnia kwota świadczenia alimentacyjnego – </w:t>
      </w:r>
      <w:r>
        <w:rPr>
          <w:rFonts w:ascii="Times New Roman" w:hAnsi="Times New Roman"/>
          <w:sz w:val="24"/>
          <w:szCs w:val="24"/>
          <w:lang w:eastAsia="zh-CN"/>
        </w:rPr>
        <w:t>424,92</w:t>
      </w:r>
      <w:r w:rsidRPr="005A7F45">
        <w:rPr>
          <w:rFonts w:ascii="Times New Roman" w:hAnsi="Times New Roman"/>
          <w:sz w:val="24"/>
          <w:szCs w:val="24"/>
          <w:lang w:eastAsia="zh-CN"/>
        </w:rPr>
        <w:t xml:space="preserve"> zł. Ze świadczeń z funduszu alimentacyjnego korzystało 6</w:t>
      </w:r>
      <w:r>
        <w:rPr>
          <w:rFonts w:ascii="Times New Roman" w:hAnsi="Times New Roman"/>
          <w:sz w:val="24"/>
          <w:szCs w:val="24"/>
          <w:lang w:eastAsia="zh-CN"/>
        </w:rPr>
        <w:t>0</w:t>
      </w:r>
      <w:r w:rsidRPr="005A7F45">
        <w:rPr>
          <w:rFonts w:ascii="Times New Roman" w:hAnsi="Times New Roman"/>
          <w:sz w:val="24"/>
          <w:szCs w:val="24"/>
          <w:lang w:eastAsia="zh-CN"/>
        </w:rPr>
        <w:t xml:space="preserve"> osób uprawnionych z 4</w:t>
      </w:r>
      <w:r>
        <w:rPr>
          <w:rFonts w:ascii="Times New Roman" w:hAnsi="Times New Roman"/>
          <w:sz w:val="24"/>
          <w:szCs w:val="24"/>
          <w:lang w:eastAsia="zh-CN"/>
        </w:rPr>
        <w:t>2</w:t>
      </w:r>
      <w:r w:rsidRPr="005A7F45">
        <w:rPr>
          <w:rFonts w:ascii="Times New Roman" w:hAnsi="Times New Roman"/>
          <w:sz w:val="24"/>
          <w:szCs w:val="24"/>
          <w:lang w:eastAsia="zh-CN"/>
        </w:rPr>
        <w:t xml:space="preserve"> rodzin. Na podstawie ustawy z dnia 7 września 2007 r. o pomocy osobom uprawnionym do alimentów wydano </w:t>
      </w:r>
      <w:r>
        <w:rPr>
          <w:rFonts w:ascii="Times New Roman" w:hAnsi="Times New Roman"/>
          <w:sz w:val="24"/>
          <w:szCs w:val="24"/>
          <w:lang w:eastAsia="zh-CN"/>
        </w:rPr>
        <w:t>13</w:t>
      </w:r>
      <w:r w:rsidRPr="005A7F45">
        <w:rPr>
          <w:rFonts w:ascii="Times New Roman" w:hAnsi="Times New Roman"/>
          <w:sz w:val="24"/>
          <w:szCs w:val="24"/>
          <w:lang w:eastAsia="zh-CN"/>
        </w:rPr>
        <w:t xml:space="preserve"> decyzji dotyczących świadczeń </w:t>
      </w:r>
      <w:r>
        <w:rPr>
          <w:rFonts w:ascii="Times New Roman" w:hAnsi="Times New Roman"/>
          <w:sz w:val="24"/>
          <w:szCs w:val="24"/>
          <w:lang w:eastAsia="zh-CN"/>
        </w:rPr>
        <w:br/>
      </w:r>
      <w:r w:rsidRPr="005A7F45">
        <w:rPr>
          <w:rFonts w:ascii="Times New Roman" w:hAnsi="Times New Roman"/>
          <w:sz w:val="24"/>
          <w:szCs w:val="24"/>
          <w:lang w:eastAsia="zh-CN"/>
        </w:rPr>
        <w:t xml:space="preserve">z funduszu alimentacyjnego, w tym 1 decyzja odmowna.  </w:t>
      </w:r>
    </w:p>
    <w:p w:rsidR="00620787" w:rsidRPr="00EB2E53" w:rsidRDefault="00620787" w:rsidP="00620787">
      <w:pPr>
        <w:suppressAutoHyphens/>
        <w:spacing w:after="0" w:line="240" w:lineRule="auto"/>
        <w:jc w:val="both"/>
        <w:rPr>
          <w:rFonts w:ascii="Times New Roman" w:hAnsi="Times New Roman"/>
          <w:b/>
          <w:bCs/>
          <w:color w:val="FF0000"/>
          <w:sz w:val="24"/>
          <w:szCs w:val="24"/>
          <w:lang w:eastAsia="zh-CN"/>
        </w:rPr>
      </w:pPr>
    </w:p>
    <w:p w:rsidR="00620787" w:rsidRPr="00B60917" w:rsidRDefault="00620787" w:rsidP="001B6749">
      <w:pPr>
        <w:suppressAutoHyphens/>
        <w:spacing w:after="0" w:line="240" w:lineRule="auto"/>
        <w:jc w:val="both"/>
        <w:rPr>
          <w:rFonts w:ascii="Times New Roman" w:hAnsi="Times New Roman"/>
          <w:bCs/>
          <w:sz w:val="24"/>
          <w:szCs w:val="24"/>
          <w:lang w:eastAsia="zh-CN"/>
        </w:rPr>
      </w:pPr>
      <w:r>
        <w:rPr>
          <w:rFonts w:ascii="Times New Roman" w:hAnsi="Times New Roman"/>
          <w:b/>
          <w:bCs/>
          <w:sz w:val="24"/>
          <w:szCs w:val="24"/>
          <w:lang w:eastAsia="zh-CN"/>
        </w:rPr>
        <w:t xml:space="preserve">4. </w:t>
      </w:r>
      <w:r w:rsidRPr="00B60917">
        <w:rPr>
          <w:rFonts w:ascii="Times New Roman" w:hAnsi="Times New Roman"/>
          <w:b/>
          <w:bCs/>
          <w:sz w:val="24"/>
          <w:szCs w:val="24"/>
          <w:lang w:eastAsia="zh-CN"/>
        </w:rPr>
        <w:t xml:space="preserve">Wydatki związane z </w:t>
      </w:r>
      <w:r w:rsidR="001B6749">
        <w:rPr>
          <w:rFonts w:ascii="Times New Roman" w:hAnsi="Times New Roman"/>
          <w:b/>
          <w:bCs/>
          <w:sz w:val="24"/>
          <w:szCs w:val="24"/>
          <w:lang w:eastAsia="zh-CN"/>
        </w:rPr>
        <w:t xml:space="preserve">obsługą </w:t>
      </w:r>
      <w:r w:rsidRPr="00B60917">
        <w:rPr>
          <w:rFonts w:ascii="Times New Roman" w:hAnsi="Times New Roman"/>
          <w:b/>
          <w:bCs/>
          <w:sz w:val="24"/>
          <w:szCs w:val="24"/>
          <w:lang w:eastAsia="zh-CN"/>
        </w:rPr>
        <w:t>świadczeń rodzinnych i świadczeń z funduszu alimentacyjnego</w:t>
      </w:r>
    </w:p>
    <w:p w:rsidR="00620787" w:rsidRPr="00B60917" w:rsidRDefault="00620787" w:rsidP="00620787">
      <w:pPr>
        <w:spacing w:after="0" w:line="240" w:lineRule="auto"/>
        <w:jc w:val="both"/>
        <w:rPr>
          <w:rFonts w:ascii="Times New Roman" w:hAnsi="Times New Roman"/>
          <w:sz w:val="20"/>
          <w:szCs w:val="20"/>
        </w:rPr>
      </w:pPr>
      <w:r w:rsidRPr="00B60917">
        <w:rPr>
          <w:rFonts w:ascii="Times New Roman" w:hAnsi="Times New Roman"/>
          <w:bCs/>
          <w:sz w:val="24"/>
          <w:szCs w:val="24"/>
          <w:lang w:eastAsia="zh-CN"/>
        </w:rPr>
        <w:t>Z</w:t>
      </w:r>
      <w:r w:rsidRPr="00B60917">
        <w:rPr>
          <w:rFonts w:ascii="Times New Roman" w:hAnsi="Times New Roman"/>
          <w:sz w:val="24"/>
          <w:szCs w:val="24"/>
          <w:lang w:eastAsia="zh-CN"/>
        </w:rPr>
        <w:t xml:space="preserve">adania objęte tym rozdziałem są wykonywane przez 3 pracowników (2,5 etatu). Wynagrodzenie Kierownika GPOS z tytułu nadzoru i pracowników księgowości ujęte zostały w rozdziale 85219. Koszty obsługi świadczeń rodzinnych i świadczeń z funduszu alimentacyjnego wyniosły </w:t>
      </w:r>
      <w:r>
        <w:rPr>
          <w:rFonts w:ascii="Times New Roman" w:hAnsi="Times New Roman"/>
          <w:sz w:val="24"/>
          <w:szCs w:val="24"/>
          <w:lang w:eastAsia="zh-CN"/>
        </w:rPr>
        <w:t>114.891,55</w:t>
      </w:r>
      <w:r w:rsidRPr="00B60917">
        <w:rPr>
          <w:rFonts w:ascii="Times New Roman" w:hAnsi="Times New Roman"/>
          <w:bCs/>
          <w:sz w:val="24"/>
          <w:szCs w:val="24"/>
          <w:lang w:eastAsia="zh-CN"/>
        </w:rPr>
        <w:t>zł</w:t>
      </w:r>
      <w:r w:rsidRPr="00960090">
        <w:rPr>
          <w:rFonts w:ascii="Times New Roman" w:hAnsi="Times New Roman"/>
          <w:sz w:val="24"/>
          <w:szCs w:val="24"/>
          <w:lang w:eastAsia="zh-CN"/>
        </w:rPr>
        <w:t>.</w:t>
      </w:r>
      <w:r w:rsidRPr="00B60917">
        <w:rPr>
          <w:rFonts w:ascii="Times New Roman" w:hAnsi="Times New Roman"/>
          <w:sz w:val="24"/>
          <w:szCs w:val="24"/>
          <w:lang w:eastAsia="zh-CN"/>
        </w:rPr>
        <w:t>Na koszty obsługi składają się – wynagrodzenia</w:t>
      </w:r>
      <w:r w:rsidRPr="00B60917">
        <w:rPr>
          <w:rFonts w:ascii="Times New Roman" w:hAnsi="Times New Roman"/>
          <w:sz w:val="24"/>
          <w:szCs w:val="24"/>
          <w:lang w:eastAsia="zh-CN"/>
        </w:rPr>
        <w:br/>
        <w:t xml:space="preserve">wraz z pochodnymi osób wykonujących zadania związane z naliczaniem świadczeń </w:t>
      </w:r>
      <w:r>
        <w:rPr>
          <w:rFonts w:ascii="Times New Roman" w:hAnsi="Times New Roman"/>
          <w:sz w:val="24"/>
          <w:szCs w:val="24"/>
          <w:lang w:eastAsia="zh-CN"/>
        </w:rPr>
        <w:br/>
      </w:r>
      <w:r w:rsidRPr="00B60917">
        <w:rPr>
          <w:rFonts w:ascii="Times New Roman" w:hAnsi="Times New Roman"/>
          <w:sz w:val="24"/>
          <w:szCs w:val="24"/>
          <w:lang w:eastAsia="zh-CN"/>
        </w:rPr>
        <w:t xml:space="preserve">i sprzątanie pomieszczeń – </w:t>
      </w:r>
      <w:r>
        <w:rPr>
          <w:rFonts w:ascii="Times New Roman" w:hAnsi="Times New Roman"/>
          <w:sz w:val="24"/>
          <w:szCs w:val="24"/>
          <w:lang w:eastAsia="zh-CN"/>
        </w:rPr>
        <w:t>100.018,77</w:t>
      </w:r>
      <w:r w:rsidRPr="00B60917">
        <w:rPr>
          <w:rFonts w:ascii="Times New Roman" w:hAnsi="Times New Roman"/>
          <w:sz w:val="24"/>
          <w:szCs w:val="24"/>
          <w:lang w:eastAsia="zh-CN"/>
        </w:rPr>
        <w:t xml:space="preserve"> zł, pozostałe wydatki  – 1</w:t>
      </w:r>
      <w:r>
        <w:rPr>
          <w:rFonts w:ascii="Times New Roman" w:hAnsi="Times New Roman"/>
          <w:sz w:val="24"/>
          <w:szCs w:val="24"/>
          <w:lang w:eastAsia="zh-CN"/>
        </w:rPr>
        <w:t>4.872,78</w:t>
      </w:r>
      <w:r w:rsidRPr="00B60917">
        <w:rPr>
          <w:rFonts w:ascii="Times New Roman" w:hAnsi="Times New Roman"/>
          <w:sz w:val="24"/>
          <w:szCs w:val="24"/>
          <w:lang w:eastAsia="zh-CN"/>
        </w:rPr>
        <w:t xml:space="preserve"> zł, w tym m.in.: zakładowy fundusz świadczeń socjalnych – 3</w:t>
      </w:r>
      <w:r>
        <w:rPr>
          <w:rFonts w:ascii="Times New Roman" w:hAnsi="Times New Roman"/>
          <w:sz w:val="24"/>
          <w:szCs w:val="24"/>
          <w:lang w:eastAsia="zh-CN"/>
        </w:rPr>
        <w:t>.</w:t>
      </w:r>
      <w:r w:rsidRPr="00B60917">
        <w:rPr>
          <w:rFonts w:ascii="Times New Roman" w:hAnsi="Times New Roman"/>
          <w:sz w:val="24"/>
          <w:szCs w:val="24"/>
          <w:lang w:eastAsia="zh-CN"/>
        </w:rPr>
        <w:t xml:space="preserve">875,65 zł, szkolenia pracowników –  </w:t>
      </w:r>
      <w:r>
        <w:rPr>
          <w:rFonts w:ascii="Times New Roman" w:hAnsi="Times New Roman"/>
          <w:sz w:val="24"/>
          <w:szCs w:val="24"/>
          <w:lang w:eastAsia="zh-CN"/>
        </w:rPr>
        <w:t>500,00</w:t>
      </w:r>
      <w:r w:rsidRPr="00B60917">
        <w:rPr>
          <w:rFonts w:ascii="Times New Roman" w:hAnsi="Times New Roman"/>
          <w:sz w:val="24"/>
          <w:szCs w:val="24"/>
          <w:lang w:eastAsia="zh-CN"/>
        </w:rPr>
        <w:t xml:space="preserve"> zł, </w:t>
      </w:r>
      <w:r w:rsidRPr="00B60917">
        <w:rPr>
          <w:rFonts w:ascii="Times New Roman" w:hAnsi="Times New Roman"/>
          <w:sz w:val="24"/>
          <w:szCs w:val="24"/>
        </w:rPr>
        <w:t xml:space="preserve">opłaty pocztowe i wysyłka korespondencji – </w:t>
      </w:r>
      <w:r>
        <w:rPr>
          <w:rFonts w:ascii="Times New Roman" w:hAnsi="Times New Roman"/>
          <w:sz w:val="24"/>
          <w:szCs w:val="24"/>
        </w:rPr>
        <w:t>5.923,21</w:t>
      </w:r>
      <w:r w:rsidRPr="00B60917">
        <w:rPr>
          <w:rFonts w:ascii="Times New Roman" w:hAnsi="Times New Roman"/>
          <w:sz w:val="24"/>
          <w:szCs w:val="24"/>
        </w:rPr>
        <w:t xml:space="preserve"> zł, opłaty bankowe – 1</w:t>
      </w:r>
      <w:r>
        <w:rPr>
          <w:rFonts w:ascii="Times New Roman" w:hAnsi="Times New Roman"/>
          <w:sz w:val="24"/>
          <w:szCs w:val="24"/>
        </w:rPr>
        <w:t>.528,30</w:t>
      </w:r>
      <w:r w:rsidRPr="00B60917">
        <w:rPr>
          <w:rFonts w:ascii="Times New Roman" w:hAnsi="Times New Roman"/>
          <w:sz w:val="24"/>
          <w:szCs w:val="24"/>
        </w:rPr>
        <w:t xml:space="preserve"> zł, rozmowy telefoniczne – 552,54 zł,  artykuły biurowe, toner</w:t>
      </w:r>
      <w:r>
        <w:rPr>
          <w:rFonts w:ascii="Times New Roman" w:hAnsi="Times New Roman"/>
          <w:sz w:val="24"/>
          <w:szCs w:val="24"/>
        </w:rPr>
        <w:t xml:space="preserve">y, </w:t>
      </w:r>
      <w:r w:rsidRPr="00B60917">
        <w:rPr>
          <w:rFonts w:ascii="Times New Roman" w:hAnsi="Times New Roman"/>
          <w:sz w:val="24"/>
          <w:szCs w:val="24"/>
        </w:rPr>
        <w:t xml:space="preserve">środki czystości – </w:t>
      </w:r>
      <w:r>
        <w:rPr>
          <w:rFonts w:ascii="Times New Roman" w:hAnsi="Times New Roman"/>
          <w:sz w:val="24"/>
          <w:szCs w:val="24"/>
        </w:rPr>
        <w:t>2.468,87</w:t>
      </w:r>
      <w:r w:rsidRPr="00B60917">
        <w:rPr>
          <w:rFonts w:ascii="Times New Roman" w:hAnsi="Times New Roman"/>
          <w:sz w:val="24"/>
          <w:szCs w:val="24"/>
        </w:rPr>
        <w:t xml:space="preserve"> zł</w:t>
      </w:r>
      <w:r>
        <w:rPr>
          <w:rFonts w:ascii="Times New Roman" w:hAnsi="Times New Roman"/>
          <w:sz w:val="24"/>
          <w:szCs w:val="24"/>
        </w:rPr>
        <w:t>.</w:t>
      </w:r>
    </w:p>
    <w:p w:rsidR="00620787" w:rsidRPr="00EB2E53" w:rsidRDefault="00620787" w:rsidP="00620787">
      <w:pPr>
        <w:suppressAutoHyphens/>
        <w:spacing w:after="0" w:line="240" w:lineRule="auto"/>
        <w:rPr>
          <w:rFonts w:ascii="Times New Roman" w:hAnsi="Times New Roman"/>
          <w:color w:val="FF0000"/>
          <w:sz w:val="20"/>
          <w:szCs w:val="20"/>
          <w:lang w:eastAsia="zh-CN"/>
        </w:rPr>
      </w:pPr>
    </w:p>
    <w:p w:rsidR="00620787" w:rsidRPr="00B60917" w:rsidRDefault="00620787" w:rsidP="00620787">
      <w:pPr>
        <w:suppressAutoHyphens/>
        <w:spacing w:after="0" w:line="240" w:lineRule="auto"/>
        <w:rPr>
          <w:rFonts w:ascii="Times New Roman" w:hAnsi="Times New Roman"/>
          <w:sz w:val="24"/>
          <w:szCs w:val="24"/>
          <w:lang w:eastAsia="zh-CN"/>
        </w:rPr>
      </w:pPr>
      <w:r w:rsidRPr="00B60917">
        <w:rPr>
          <w:rFonts w:ascii="Times New Roman" w:hAnsi="Times New Roman"/>
          <w:sz w:val="24"/>
          <w:szCs w:val="24"/>
          <w:u w:val="single"/>
          <w:lang w:eastAsia="zh-CN"/>
        </w:rPr>
        <w:t>Rozdział 85504 – Wspieranie rodziny</w:t>
      </w:r>
    </w:p>
    <w:p w:rsidR="00620787" w:rsidRPr="00B60917" w:rsidRDefault="00620787" w:rsidP="00620787">
      <w:pPr>
        <w:suppressAutoHyphens/>
        <w:spacing w:after="0" w:line="240" w:lineRule="auto"/>
        <w:jc w:val="both"/>
        <w:rPr>
          <w:rFonts w:ascii="Times New Roman" w:hAnsi="Times New Roman"/>
          <w:sz w:val="24"/>
          <w:szCs w:val="24"/>
          <w:lang w:eastAsia="zh-CN"/>
        </w:rPr>
      </w:pPr>
      <w:r w:rsidRPr="00B60917">
        <w:rPr>
          <w:rFonts w:ascii="Times New Roman" w:hAnsi="Times New Roman"/>
          <w:sz w:val="24"/>
          <w:szCs w:val="24"/>
          <w:lang w:eastAsia="zh-CN"/>
        </w:rPr>
        <w:t>Plan – 74</w:t>
      </w:r>
      <w:r>
        <w:rPr>
          <w:rFonts w:ascii="Times New Roman" w:hAnsi="Times New Roman"/>
          <w:sz w:val="24"/>
          <w:szCs w:val="24"/>
          <w:lang w:eastAsia="zh-CN"/>
        </w:rPr>
        <w:t>1.458,00</w:t>
      </w:r>
      <w:r w:rsidRPr="00B60917">
        <w:rPr>
          <w:rFonts w:ascii="Times New Roman" w:hAnsi="Times New Roman"/>
          <w:sz w:val="24"/>
          <w:szCs w:val="24"/>
          <w:lang w:eastAsia="zh-CN"/>
        </w:rPr>
        <w:t xml:space="preserve"> zł. Wykonanie – </w:t>
      </w:r>
      <w:r>
        <w:rPr>
          <w:rFonts w:ascii="Times New Roman" w:hAnsi="Times New Roman"/>
          <w:sz w:val="24"/>
          <w:szCs w:val="24"/>
          <w:lang w:eastAsia="zh-CN"/>
        </w:rPr>
        <w:t>39.810,66</w:t>
      </w:r>
      <w:r w:rsidRPr="00B60917">
        <w:rPr>
          <w:rFonts w:ascii="Times New Roman" w:hAnsi="Times New Roman"/>
          <w:sz w:val="24"/>
          <w:szCs w:val="24"/>
          <w:lang w:eastAsia="zh-CN"/>
        </w:rPr>
        <w:t xml:space="preserve"> zł, co stanowi: </w:t>
      </w:r>
      <w:r>
        <w:rPr>
          <w:rFonts w:ascii="Times New Roman" w:hAnsi="Times New Roman"/>
          <w:sz w:val="24"/>
          <w:szCs w:val="24"/>
          <w:lang w:eastAsia="zh-CN"/>
        </w:rPr>
        <w:t>5,4</w:t>
      </w:r>
      <w:r w:rsidRPr="00B60917">
        <w:rPr>
          <w:rFonts w:ascii="Times New Roman" w:hAnsi="Times New Roman"/>
          <w:sz w:val="24"/>
          <w:szCs w:val="24"/>
          <w:lang w:eastAsia="zh-CN"/>
        </w:rPr>
        <w:t xml:space="preserve"> % planu, z tego:</w:t>
      </w:r>
    </w:p>
    <w:p w:rsidR="00620787" w:rsidRPr="00B60917" w:rsidRDefault="00620787" w:rsidP="00E0352E">
      <w:pPr>
        <w:numPr>
          <w:ilvl w:val="0"/>
          <w:numId w:val="21"/>
        </w:numPr>
        <w:suppressAutoHyphens/>
        <w:spacing w:after="0" w:line="240" w:lineRule="auto"/>
        <w:jc w:val="both"/>
        <w:rPr>
          <w:rFonts w:ascii="Times New Roman" w:hAnsi="Times New Roman"/>
          <w:sz w:val="24"/>
          <w:szCs w:val="24"/>
          <w:lang w:eastAsia="zh-CN"/>
        </w:rPr>
      </w:pPr>
      <w:r w:rsidRPr="00B60917">
        <w:rPr>
          <w:rFonts w:ascii="Times New Roman" w:hAnsi="Times New Roman"/>
          <w:sz w:val="24"/>
          <w:szCs w:val="24"/>
          <w:lang w:eastAsia="zh-CN"/>
        </w:rPr>
        <w:t xml:space="preserve">środki własne – </w:t>
      </w:r>
      <w:r>
        <w:rPr>
          <w:rFonts w:ascii="Times New Roman" w:hAnsi="Times New Roman"/>
          <w:sz w:val="24"/>
          <w:szCs w:val="24"/>
          <w:lang w:eastAsia="zh-CN"/>
        </w:rPr>
        <w:t>79.158,00</w:t>
      </w:r>
      <w:r w:rsidRPr="00B60917">
        <w:rPr>
          <w:rFonts w:ascii="Times New Roman" w:hAnsi="Times New Roman"/>
          <w:sz w:val="24"/>
          <w:szCs w:val="24"/>
          <w:lang w:eastAsia="zh-CN"/>
        </w:rPr>
        <w:t xml:space="preserve"> zł, wykonanie – </w:t>
      </w:r>
      <w:r>
        <w:rPr>
          <w:rFonts w:ascii="Times New Roman" w:hAnsi="Times New Roman"/>
          <w:sz w:val="24"/>
          <w:szCs w:val="24"/>
          <w:lang w:eastAsia="zh-CN"/>
        </w:rPr>
        <w:t>39.500,67</w:t>
      </w:r>
      <w:r w:rsidRPr="00B60917">
        <w:rPr>
          <w:rFonts w:ascii="Times New Roman" w:hAnsi="Times New Roman"/>
          <w:sz w:val="24"/>
          <w:szCs w:val="24"/>
          <w:lang w:eastAsia="zh-CN"/>
        </w:rPr>
        <w:t xml:space="preserve"> zł, </w:t>
      </w:r>
    </w:p>
    <w:p w:rsidR="00620787" w:rsidRPr="00B60917" w:rsidRDefault="00620787" w:rsidP="00E0352E">
      <w:pPr>
        <w:numPr>
          <w:ilvl w:val="0"/>
          <w:numId w:val="21"/>
        </w:numPr>
        <w:suppressAutoHyphens/>
        <w:spacing w:after="0" w:line="240" w:lineRule="auto"/>
        <w:jc w:val="both"/>
        <w:rPr>
          <w:rFonts w:ascii="Times New Roman" w:hAnsi="Times New Roman"/>
          <w:sz w:val="24"/>
          <w:szCs w:val="24"/>
          <w:lang w:eastAsia="zh-CN"/>
        </w:rPr>
      </w:pPr>
      <w:r w:rsidRPr="00B60917">
        <w:rPr>
          <w:rFonts w:ascii="Times New Roman" w:hAnsi="Times New Roman"/>
          <w:sz w:val="24"/>
          <w:szCs w:val="24"/>
          <w:lang w:eastAsia="zh-CN"/>
        </w:rPr>
        <w:t xml:space="preserve">środki z budżetu państwa na realizację zadania „Dobry start” – </w:t>
      </w:r>
      <w:r>
        <w:rPr>
          <w:rFonts w:ascii="Times New Roman" w:hAnsi="Times New Roman"/>
          <w:sz w:val="24"/>
          <w:szCs w:val="24"/>
          <w:lang w:eastAsia="zh-CN"/>
        </w:rPr>
        <w:t>662.300,00</w:t>
      </w:r>
      <w:r w:rsidRPr="00B60917">
        <w:rPr>
          <w:rFonts w:ascii="Times New Roman" w:hAnsi="Times New Roman"/>
          <w:sz w:val="24"/>
          <w:szCs w:val="24"/>
          <w:lang w:eastAsia="zh-CN"/>
        </w:rPr>
        <w:t xml:space="preserve"> zł, wykonanie – </w:t>
      </w:r>
      <w:r>
        <w:rPr>
          <w:rFonts w:ascii="Times New Roman" w:hAnsi="Times New Roman"/>
          <w:sz w:val="24"/>
          <w:szCs w:val="24"/>
          <w:lang w:eastAsia="zh-CN"/>
        </w:rPr>
        <w:t xml:space="preserve">309,99 </w:t>
      </w:r>
      <w:r w:rsidRPr="00B60917">
        <w:rPr>
          <w:rFonts w:ascii="Times New Roman" w:hAnsi="Times New Roman"/>
          <w:sz w:val="24"/>
          <w:szCs w:val="24"/>
          <w:lang w:eastAsia="zh-CN"/>
        </w:rPr>
        <w:t>zł.</w:t>
      </w:r>
    </w:p>
    <w:p w:rsidR="00620787" w:rsidRPr="00EB2E53" w:rsidRDefault="00620787" w:rsidP="00620787">
      <w:pPr>
        <w:spacing w:after="0" w:line="240" w:lineRule="auto"/>
        <w:jc w:val="both"/>
        <w:rPr>
          <w:rFonts w:ascii="Times New Roman" w:hAnsi="Times New Roman"/>
          <w:color w:val="FF0000"/>
          <w:sz w:val="24"/>
          <w:szCs w:val="24"/>
          <w:lang w:eastAsia="zh-CN"/>
        </w:rPr>
      </w:pPr>
      <w:r w:rsidRPr="00B60917">
        <w:rPr>
          <w:rFonts w:ascii="Times New Roman" w:hAnsi="Times New Roman"/>
          <w:sz w:val="24"/>
          <w:szCs w:val="24"/>
          <w:lang w:eastAsia="zh-CN"/>
        </w:rPr>
        <w:t xml:space="preserve">Kwota </w:t>
      </w:r>
      <w:r>
        <w:rPr>
          <w:rFonts w:ascii="Times New Roman" w:hAnsi="Times New Roman"/>
          <w:sz w:val="24"/>
          <w:szCs w:val="24"/>
          <w:lang w:eastAsia="zh-CN"/>
        </w:rPr>
        <w:t>39.500,67</w:t>
      </w:r>
      <w:r w:rsidRPr="00B60917">
        <w:rPr>
          <w:rFonts w:ascii="Times New Roman" w:hAnsi="Times New Roman"/>
          <w:sz w:val="24"/>
          <w:szCs w:val="24"/>
          <w:lang w:eastAsia="zh-CN"/>
        </w:rPr>
        <w:t xml:space="preserve"> zł została wydatkowana na wynagrodzenie asystenta rodziny wraz </w:t>
      </w:r>
      <w:r>
        <w:rPr>
          <w:rFonts w:ascii="Times New Roman" w:hAnsi="Times New Roman"/>
          <w:sz w:val="24"/>
          <w:szCs w:val="24"/>
          <w:lang w:eastAsia="zh-CN"/>
        </w:rPr>
        <w:br/>
      </w:r>
      <w:r w:rsidRPr="00B60917">
        <w:rPr>
          <w:rFonts w:ascii="Times New Roman" w:hAnsi="Times New Roman"/>
          <w:sz w:val="24"/>
          <w:szCs w:val="24"/>
          <w:lang w:eastAsia="zh-CN"/>
        </w:rPr>
        <w:t>z pochodnymi</w:t>
      </w:r>
      <w:r>
        <w:rPr>
          <w:rFonts w:ascii="Times New Roman" w:hAnsi="Times New Roman"/>
          <w:sz w:val="24"/>
          <w:szCs w:val="24"/>
          <w:lang w:eastAsia="zh-CN"/>
        </w:rPr>
        <w:t xml:space="preserve"> - 36.219,53</w:t>
      </w:r>
      <w:r w:rsidRPr="00B60917">
        <w:rPr>
          <w:rFonts w:ascii="Times New Roman" w:hAnsi="Times New Roman"/>
          <w:sz w:val="24"/>
          <w:szCs w:val="24"/>
          <w:lang w:eastAsia="zh-CN"/>
        </w:rPr>
        <w:t xml:space="preserve"> zł i pozostałe wydatki jak </w:t>
      </w:r>
      <w:r>
        <w:rPr>
          <w:rFonts w:ascii="Times New Roman" w:hAnsi="Times New Roman"/>
          <w:sz w:val="24"/>
          <w:szCs w:val="24"/>
          <w:lang w:eastAsia="zh-CN"/>
        </w:rPr>
        <w:t xml:space="preserve">– 3.281,14 zł </w:t>
      </w:r>
      <w:r w:rsidRPr="00B60917">
        <w:rPr>
          <w:rFonts w:ascii="Times New Roman" w:hAnsi="Times New Roman"/>
          <w:sz w:val="24"/>
          <w:szCs w:val="24"/>
          <w:lang w:eastAsia="zh-CN"/>
        </w:rPr>
        <w:t xml:space="preserve">- rozmowy telefoniczne, ryczałt samochodowy, zakładowy fundusz świadczeń socjalnych. </w:t>
      </w:r>
    </w:p>
    <w:p w:rsidR="00620787" w:rsidRDefault="00620787" w:rsidP="00620787">
      <w:pPr>
        <w:suppressAutoHyphens/>
        <w:spacing w:after="0" w:line="240" w:lineRule="auto"/>
        <w:jc w:val="both"/>
        <w:rPr>
          <w:rFonts w:ascii="Times New Roman" w:hAnsi="Times New Roman"/>
          <w:sz w:val="24"/>
          <w:szCs w:val="24"/>
          <w:lang w:eastAsia="zh-CN"/>
        </w:rPr>
      </w:pPr>
      <w:r w:rsidRPr="00CF04AC">
        <w:rPr>
          <w:rFonts w:ascii="Times New Roman" w:hAnsi="Times New Roman"/>
          <w:sz w:val="24"/>
          <w:szCs w:val="24"/>
          <w:lang w:eastAsia="zh-CN"/>
        </w:rPr>
        <w:t xml:space="preserve">Od 1 lipca 2018 r. jednostka realizuje zadanie z zgodnie z Rozporządzeniem Rady Ministrów z dnia 30 maja 2018 r. w sprawie szczególnych warunków realizacji rządowego programu „Dobry start”. Zadanie realizowane jest ze środków budżetu państwa w ramach dotacji na realizację zadań zleconych z zakresu administracji rządowej. </w:t>
      </w:r>
      <w:r>
        <w:rPr>
          <w:rFonts w:ascii="Times New Roman" w:hAnsi="Times New Roman"/>
          <w:sz w:val="24"/>
          <w:szCs w:val="24"/>
          <w:lang w:eastAsia="zh-CN"/>
        </w:rPr>
        <w:t>Wydatek w kwocie 309,99 zł składa się z wysokości jednego świadczenia w kwocie 300 zł oraz kosztów obsługi w kwocie 9,99 zł, stanowiące dodatek specjalny wraz z pochodnymi związanymi z wypłatą tego świadczenia.</w:t>
      </w:r>
    </w:p>
    <w:p w:rsidR="00620787" w:rsidRPr="00CF04AC" w:rsidRDefault="00620787" w:rsidP="00620787">
      <w:pPr>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lastRenderedPageBreak/>
        <w:t>Od 1 lipca 2021 r. wykonawcą rządowego programu „Dobry Start” będzie Zakład Ubezpieczeń Społecznych, za wyjątkiem spraw dotyczących świadczeń z tytułu rozpoczęcia roku szkolnego 2018/2019, 2019/2020 oraz 2020/2021, których realizacją będzie zajmował się nadal GOPS.</w:t>
      </w:r>
    </w:p>
    <w:p w:rsidR="00620787" w:rsidRPr="00EB2E53" w:rsidRDefault="00620787" w:rsidP="00620787">
      <w:pPr>
        <w:suppressAutoHyphens/>
        <w:spacing w:after="0" w:line="240" w:lineRule="auto"/>
        <w:jc w:val="both"/>
        <w:rPr>
          <w:rFonts w:ascii="Times New Roman" w:hAnsi="Times New Roman"/>
          <w:i/>
          <w:iCs/>
          <w:color w:val="FF0000"/>
          <w:sz w:val="24"/>
          <w:szCs w:val="24"/>
          <w:lang w:eastAsia="zh-CN"/>
        </w:rPr>
      </w:pPr>
    </w:p>
    <w:p w:rsidR="00620787" w:rsidRPr="00CF04AC" w:rsidRDefault="00620787" w:rsidP="00620787">
      <w:pPr>
        <w:suppressAutoHyphens/>
        <w:spacing w:after="0" w:line="240" w:lineRule="auto"/>
        <w:jc w:val="both"/>
        <w:rPr>
          <w:rFonts w:ascii="Times New Roman" w:hAnsi="Times New Roman"/>
          <w:sz w:val="24"/>
          <w:szCs w:val="24"/>
          <w:lang w:eastAsia="zh-CN"/>
        </w:rPr>
      </w:pPr>
      <w:r w:rsidRPr="00CF04AC">
        <w:rPr>
          <w:rFonts w:ascii="Times New Roman" w:hAnsi="Times New Roman"/>
          <w:sz w:val="24"/>
          <w:szCs w:val="24"/>
          <w:u w:val="single"/>
          <w:lang w:eastAsia="zh-CN"/>
        </w:rPr>
        <w:t>Rozdział 85508  – Rodziny zastępcze</w:t>
      </w:r>
    </w:p>
    <w:p w:rsidR="00620787" w:rsidRPr="00CF04AC" w:rsidRDefault="00620787" w:rsidP="00620787">
      <w:pPr>
        <w:suppressAutoHyphens/>
        <w:spacing w:after="0" w:line="240" w:lineRule="auto"/>
        <w:jc w:val="both"/>
        <w:rPr>
          <w:rFonts w:ascii="Times New Roman" w:hAnsi="Times New Roman"/>
          <w:sz w:val="24"/>
          <w:szCs w:val="24"/>
          <w:lang w:eastAsia="zh-CN"/>
        </w:rPr>
      </w:pPr>
      <w:r w:rsidRPr="00CF04AC">
        <w:rPr>
          <w:rFonts w:ascii="Times New Roman" w:hAnsi="Times New Roman"/>
          <w:sz w:val="24"/>
          <w:szCs w:val="24"/>
          <w:lang w:eastAsia="zh-CN"/>
        </w:rPr>
        <w:t>Planowane wydatki – 27</w:t>
      </w:r>
      <w:r>
        <w:rPr>
          <w:rFonts w:ascii="Times New Roman" w:hAnsi="Times New Roman"/>
          <w:sz w:val="24"/>
          <w:szCs w:val="24"/>
          <w:lang w:eastAsia="zh-CN"/>
        </w:rPr>
        <w:t>.</w:t>
      </w:r>
      <w:r w:rsidRPr="00CF04AC">
        <w:rPr>
          <w:rFonts w:ascii="Times New Roman" w:hAnsi="Times New Roman"/>
          <w:sz w:val="24"/>
          <w:szCs w:val="24"/>
          <w:lang w:eastAsia="zh-CN"/>
        </w:rPr>
        <w:t xml:space="preserve">000,00 zł. Wykonanie – </w:t>
      </w:r>
      <w:r>
        <w:rPr>
          <w:rFonts w:ascii="Times New Roman" w:hAnsi="Times New Roman"/>
          <w:sz w:val="24"/>
          <w:szCs w:val="24"/>
          <w:lang w:eastAsia="zh-CN"/>
        </w:rPr>
        <w:t>8.576,57</w:t>
      </w:r>
      <w:r w:rsidRPr="00CF04AC">
        <w:rPr>
          <w:rFonts w:ascii="Times New Roman" w:hAnsi="Times New Roman"/>
          <w:sz w:val="24"/>
          <w:szCs w:val="24"/>
          <w:lang w:eastAsia="zh-CN"/>
        </w:rPr>
        <w:t xml:space="preserve"> zł, co stanowi </w:t>
      </w:r>
      <w:r>
        <w:rPr>
          <w:rFonts w:ascii="Times New Roman" w:hAnsi="Times New Roman"/>
          <w:sz w:val="24"/>
          <w:szCs w:val="24"/>
          <w:lang w:eastAsia="zh-CN"/>
        </w:rPr>
        <w:t>31,8</w:t>
      </w:r>
      <w:r w:rsidRPr="00CF04AC">
        <w:rPr>
          <w:rFonts w:ascii="Times New Roman" w:hAnsi="Times New Roman"/>
          <w:sz w:val="24"/>
          <w:szCs w:val="24"/>
          <w:lang w:eastAsia="zh-CN"/>
        </w:rPr>
        <w:t xml:space="preserve"> % planu.</w:t>
      </w:r>
    </w:p>
    <w:p w:rsidR="00620787" w:rsidRPr="00CF04AC" w:rsidRDefault="00620787" w:rsidP="00620787">
      <w:pPr>
        <w:suppressAutoHyphens/>
        <w:spacing w:after="0" w:line="240" w:lineRule="auto"/>
        <w:jc w:val="both"/>
        <w:rPr>
          <w:rFonts w:ascii="Times New Roman" w:hAnsi="Times New Roman"/>
          <w:sz w:val="24"/>
          <w:szCs w:val="24"/>
          <w:lang w:eastAsia="zh-CN"/>
        </w:rPr>
      </w:pPr>
      <w:r w:rsidRPr="00CF04AC">
        <w:rPr>
          <w:rFonts w:ascii="Times New Roman" w:hAnsi="Times New Roman"/>
          <w:sz w:val="24"/>
          <w:szCs w:val="24"/>
          <w:lang w:eastAsia="zh-CN"/>
        </w:rPr>
        <w:t>Na podstawie ustawy o wspieraniu rodziny i systemie pieczy zastępczej gmina została zobowiązana do ponoszenia wydatków na opiekę i wychowanie dziecka w rodzinie zastępczej lub rodzinnym domu dziecka oraz utrzymanie dziecka w placówce opiekuńczo –wychowawczej w wysokości 10 % wydatków na opiekę i utrzymanie w pierwszym roku pobytu w pieczy zastępczej, 30 % w drugim roku i 50 % w trzecim roku i następnych latach pobytu dziecka w pieczy zastępczej. Na dzień 30 czerwca 202</w:t>
      </w:r>
      <w:r>
        <w:rPr>
          <w:rFonts w:ascii="Times New Roman" w:hAnsi="Times New Roman"/>
          <w:sz w:val="24"/>
          <w:szCs w:val="24"/>
          <w:lang w:eastAsia="zh-CN"/>
        </w:rPr>
        <w:t>1</w:t>
      </w:r>
      <w:r w:rsidRPr="00CF04AC">
        <w:rPr>
          <w:rFonts w:ascii="Times New Roman" w:hAnsi="Times New Roman"/>
          <w:sz w:val="24"/>
          <w:szCs w:val="24"/>
          <w:lang w:eastAsia="zh-CN"/>
        </w:rPr>
        <w:t xml:space="preserve"> r w rodzinach zastępczych przebywało </w:t>
      </w:r>
      <w:r>
        <w:rPr>
          <w:rFonts w:ascii="Times New Roman" w:hAnsi="Times New Roman"/>
          <w:sz w:val="24"/>
          <w:szCs w:val="24"/>
          <w:lang w:eastAsia="zh-CN"/>
        </w:rPr>
        <w:t>4</w:t>
      </w:r>
      <w:r w:rsidRPr="00CF04AC">
        <w:rPr>
          <w:rFonts w:ascii="Times New Roman" w:hAnsi="Times New Roman"/>
          <w:sz w:val="24"/>
          <w:szCs w:val="24"/>
          <w:lang w:eastAsia="zh-CN"/>
        </w:rPr>
        <w:t xml:space="preserve"> dzieci z terenu gminy Osielsko.</w:t>
      </w:r>
    </w:p>
    <w:p w:rsidR="00620787" w:rsidRPr="00EB2E53" w:rsidRDefault="00620787" w:rsidP="00620787">
      <w:pPr>
        <w:suppressAutoHyphens/>
        <w:spacing w:after="0" w:line="240" w:lineRule="auto"/>
        <w:jc w:val="both"/>
        <w:rPr>
          <w:rFonts w:ascii="Times New Roman" w:hAnsi="Times New Roman"/>
          <w:color w:val="FF0000"/>
          <w:sz w:val="24"/>
          <w:szCs w:val="24"/>
          <w:lang w:eastAsia="zh-CN"/>
        </w:rPr>
      </w:pPr>
    </w:p>
    <w:p w:rsidR="00620787" w:rsidRPr="00CF04AC" w:rsidRDefault="00620787" w:rsidP="00620787">
      <w:pPr>
        <w:suppressAutoHyphens/>
        <w:spacing w:after="0" w:line="240" w:lineRule="auto"/>
        <w:jc w:val="both"/>
        <w:rPr>
          <w:rFonts w:ascii="Times New Roman" w:hAnsi="Times New Roman"/>
          <w:sz w:val="24"/>
          <w:szCs w:val="24"/>
          <w:lang w:eastAsia="zh-CN"/>
        </w:rPr>
      </w:pPr>
      <w:r w:rsidRPr="00CF04AC">
        <w:rPr>
          <w:rFonts w:ascii="Times New Roman" w:hAnsi="Times New Roman"/>
          <w:sz w:val="24"/>
          <w:szCs w:val="24"/>
          <w:u w:val="single"/>
          <w:lang w:eastAsia="zh-CN"/>
        </w:rPr>
        <w:t>Rozdział 85510 – Działalność placówek opiekuńczo-wychowawczych</w:t>
      </w:r>
    </w:p>
    <w:p w:rsidR="00620787" w:rsidRPr="004B3EEE" w:rsidRDefault="00620787" w:rsidP="00620787">
      <w:pPr>
        <w:suppressAutoHyphens/>
        <w:spacing w:after="0" w:line="240" w:lineRule="auto"/>
        <w:jc w:val="both"/>
        <w:rPr>
          <w:rFonts w:ascii="Times New Roman" w:hAnsi="Times New Roman"/>
          <w:sz w:val="24"/>
          <w:szCs w:val="24"/>
          <w:lang w:eastAsia="zh-CN"/>
        </w:rPr>
      </w:pPr>
      <w:r w:rsidRPr="00CF04AC">
        <w:rPr>
          <w:rFonts w:ascii="Times New Roman" w:hAnsi="Times New Roman"/>
          <w:sz w:val="24"/>
          <w:szCs w:val="24"/>
          <w:lang w:eastAsia="zh-CN"/>
        </w:rPr>
        <w:t xml:space="preserve">Planowane  wydatki – </w:t>
      </w:r>
      <w:r>
        <w:rPr>
          <w:rFonts w:ascii="Times New Roman" w:hAnsi="Times New Roman"/>
          <w:sz w:val="24"/>
          <w:szCs w:val="24"/>
          <w:lang w:eastAsia="zh-CN"/>
        </w:rPr>
        <w:t>2.</w:t>
      </w:r>
      <w:r w:rsidRPr="00CF04AC">
        <w:rPr>
          <w:rFonts w:ascii="Times New Roman" w:hAnsi="Times New Roman"/>
          <w:sz w:val="24"/>
          <w:szCs w:val="24"/>
          <w:lang w:eastAsia="zh-CN"/>
        </w:rPr>
        <w:t xml:space="preserve">000,00 zł. Wykonanie – </w:t>
      </w:r>
      <w:r>
        <w:rPr>
          <w:rFonts w:ascii="Times New Roman" w:hAnsi="Times New Roman"/>
          <w:sz w:val="24"/>
          <w:szCs w:val="24"/>
          <w:lang w:eastAsia="zh-CN"/>
        </w:rPr>
        <w:t>0,00</w:t>
      </w:r>
      <w:r w:rsidRPr="00CF04AC">
        <w:rPr>
          <w:rFonts w:ascii="Times New Roman" w:hAnsi="Times New Roman"/>
          <w:sz w:val="24"/>
          <w:szCs w:val="24"/>
          <w:lang w:eastAsia="zh-CN"/>
        </w:rPr>
        <w:t xml:space="preserve"> zł</w:t>
      </w:r>
      <w:r>
        <w:rPr>
          <w:rFonts w:ascii="Times New Roman" w:hAnsi="Times New Roman"/>
          <w:sz w:val="24"/>
          <w:szCs w:val="24"/>
          <w:lang w:eastAsia="zh-CN"/>
        </w:rPr>
        <w:t>.</w:t>
      </w:r>
    </w:p>
    <w:p w:rsidR="00620787" w:rsidRPr="00CF04AC" w:rsidRDefault="00620787" w:rsidP="00620787">
      <w:pPr>
        <w:suppressAutoHyphens/>
        <w:spacing w:after="0" w:line="240" w:lineRule="auto"/>
        <w:jc w:val="both"/>
        <w:rPr>
          <w:rFonts w:ascii="Times New Roman" w:hAnsi="Times New Roman"/>
          <w:iCs/>
          <w:sz w:val="24"/>
          <w:szCs w:val="24"/>
          <w:lang w:eastAsia="zh-CN"/>
        </w:rPr>
      </w:pPr>
      <w:r w:rsidRPr="00CF04AC">
        <w:rPr>
          <w:rFonts w:ascii="Times New Roman" w:hAnsi="Times New Roman"/>
          <w:iCs/>
          <w:sz w:val="24"/>
          <w:szCs w:val="24"/>
          <w:lang w:eastAsia="zh-CN"/>
        </w:rPr>
        <w:t xml:space="preserve">W I półroczu br. w placówce opiekuńczo – wychowawczej </w:t>
      </w:r>
      <w:r>
        <w:rPr>
          <w:rFonts w:ascii="Times New Roman" w:hAnsi="Times New Roman"/>
          <w:iCs/>
          <w:sz w:val="24"/>
          <w:szCs w:val="24"/>
          <w:lang w:eastAsia="zh-CN"/>
        </w:rPr>
        <w:t xml:space="preserve">nie </w:t>
      </w:r>
      <w:r w:rsidRPr="00CF04AC">
        <w:rPr>
          <w:rFonts w:ascii="Times New Roman" w:hAnsi="Times New Roman"/>
          <w:iCs/>
          <w:sz w:val="24"/>
          <w:szCs w:val="24"/>
          <w:lang w:eastAsia="zh-CN"/>
        </w:rPr>
        <w:t xml:space="preserve">przebywało </w:t>
      </w:r>
      <w:r>
        <w:rPr>
          <w:rFonts w:ascii="Times New Roman" w:hAnsi="Times New Roman"/>
          <w:iCs/>
          <w:sz w:val="24"/>
          <w:szCs w:val="24"/>
          <w:lang w:eastAsia="zh-CN"/>
        </w:rPr>
        <w:t>żadne</w:t>
      </w:r>
      <w:r w:rsidRPr="00CF04AC">
        <w:rPr>
          <w:rFonts w:ascii="Times New Roman" w:hAnsi="Times New Roman"/>
          <w:iCs/>
          <w:sz w:val="24"/>
          <w:szCs w:val="24"/>
          <w:lang w:eastAsia="zh-CN"/>
        </w:rPr>
        <w:t xml:space="preserve"> dziecko </w:t>
      </w:r>
      <w:r>
        <w:rPr>
          <w:rFonts w:ascii="Times New Roman" w:hAnsi="Times New Roman"/>
          <w:iCs/>
          <w:sz w:val="24"/>
          <w:szCs w:val="24"/>
          <w:lang w:eastAsia="zh-CN"/>
        </w:rPr>
        <w:br/>
      </w:r>
      <w:r w:rsidRPr="00CF04AC">
        <w:rPr>
          <w:rFonts w:ascii="Times New Roman" w:hAnsi="Times New Roman"/>
          <w:iCs/>
          <w:sz w:val="24"/>
          <w:szCs w:val="24"/>
          <w:lang w:eastAsia="zh-CN"/>
        </w:rPr>
        <w:t xml:space="preserve">z terenu gminy. Zgodnie z art. 191 ust. 10 ustawy z dnia 9 czerwca 2011 r. o wspieraniu rodziny i systemie pieczy zastępczej gmina właściwa ze względu na miejsce zamieszkania dziecka ponosi wydatki na opiekę i utrzymanie w wysokości 10% w pierwszym roku pobytu dziecka w pieczy zastępczej, 30% w drugim roku, 50% w trzecim  i następnych latach. </w:t>
      </w:r>
    </w:p>
    <w:p w:rsidR="00620787" w:rsidRPr="00CF04AC" w:rsidRDefault="00620787" w:rsidP="00620787">
      <w:pPr>
        <w:suppressAutoHyphens/>
        <w:spacing w:after="0" w:line="240" w:lineRule="auto"/>
        <w:jc w:val="both"/>
        <w:rPr>
          <w:rFonts w:ascii="Times New Roman" w:hAnsi="Times New Roman"/>
          <w:iCs/>
          <w:sz w:val="24"/>
          <w:szCs w:val="24"/>
          <w:lang w:eastAsia="zh-CN"/>
        </w:rPr>
      </w:pPr>
    </w:p>
    <w:p w:rsidR="00620787" w:rsidRPr="00CF04AC" w:rsidRDefault="00620787" w:rsidP="00620787">
      <w:pPr>
        <w:suppressAutoHyphens/>
        <w:spacing w:after="0" w:line="240" w:lineRule="auto"/>
        <w:rPr>
          <w:rFonts w:ascii="Times New Roman" w:hAnsi="Times New Roman"/>
          <w:sz w:val="24"/>
          <w:u w:val="single"/>
        </w:rPr>
      </w:pPr>
      <w:r w:rsidRPr="00CF04AC">
        <w:rPr>
          <w:rFonts w:ascii="Times New Roman" w:hAnsi="Times New Roman"/>
          <w:sz w:val="24"/>
          <w:u w:val="single"/>
        </w:rPr>
        <w:t>Rozdział 85513 - Składki na ubezpieczenie zdrowotne opłacane za osoby pobierające niektóre świadczenia rodzinne, zgodnie z przepisami ustawy o świadczeniach rodzinnych oraz za osoby pobierające zasiłki dla opiekunów, zgodnie z przepisami ustawy z dnia 4 kwietnia 2014r. o ustaleniu i wypłacie zasiłków dla opiekunów</w:t>
      </w:r>
    </w:p>
    <w:p w:rsidR="00620787" w:rsidRPr="00CF04AC" w:rsidRDefault="00620787" w:rsidP="00620787">
      <w:pPr>
        <w:suppressAutoHyphens/>
        <w:spacing w:after="0" w:line="240" w:lineRule="auto"/>
        <w:ind w:left="2"/>
        <w:jc w:val="both"/>
        <w:rPr>
          <w:rFonts w:ascii="Times New Roman" w:hAnsi="Times New Roman"/>
          <w:sz w:val="24"/>
        </w:rPr>
      </w:pPr>
      <w:r w:rsidRPr="00CF04AC">
        <w:rPr>
          <w:rFonts w:ascii="Times New Roman" w:hAnsi="Times New Roman"/>
          <w:sz w:val="24"/>
        </w:rPr>
        <w:t xml:space="preserve">Plan </w:t>
      </w:r>
      <w:r>
        <w:rPr>
          <w:rFonts w:ascii="Times New Roman" w:hAnsi="Times New Roman"/>
          <w:sz w:val="24"/>
        </w:rPr>
        <w:t>23.579</w:t>
      </w:r>
      <w:r w:rsidRPr="00CF04AC">
        <w:rPr>
          <w:rFonts w:ascii="Times New Roman" w:hAnsi="Times New Roman"/>
          <w:sz w:val="24"/>
        </w:rPr>
        <w:t>,00 zł, wykonanie 1</w:t>
      </w:r>
      <w:r>
        <w:rPr>
          <w:rFonts w:ascii="Times New Roman" w:hAnsi="Times New Roman"/>
          <w:sz w:val="24"/>
        </w:rPr>
        <w:t>9.320,80</w:t>
      </w:r>
      <w:r w:rsidRPr="00CF04AC">
        <w:rPr>
          <w:rFonts w:ascii="Times New Roman" w:hAnsi="Times New Roman"/>
          <w:sz w:val="24"/>
        </w:rPr>
        <w:t xml:space="preserve"> zł, co stanowi 8</w:t>
      </w:r>
      <w:r>
        <w:rPr>
          <w:rFonts w:ascii="Times New Roman" w:hAnsi="Times New Roman"/>
          <w:sz w:val="24"/>
        </w:rPr>
        <w:t>1,9</w:t>
      </w:r>
      <w:r w:rsidRPr="00CF04AC">
        <w:rPr>
          <w:rFonts w:ascii="Times New Roman" w:hAnsi="Times New Roman"/>
          <w:sz w:val="24"/>
        </w:rPr>
        <w:t xml:space="preserve"> % planu.</w:t>
      </w:r>
    </w:p>
    <w:p w:rsidR="00620787" w:rsidRPr="00CF04AC" w:rsidRDefault="00620787" w:rsidP="00620787">
      <w:pPr>
        <w:suppressAutoHyphens/>
        <w:spacing w:after="0" w:line="240" w:lineRule="auto"/>
        <w:ind w:left="2"/>
        <w:jc w:val="both"/>
        <w:rPr>
          <w:rFonts w:ascii="Times New Roman" w:hAnsi="Times New Roman"/>
          <w:sz w:val="24"/>
        </w:rPr>
      </w:pPr>
      <w:r w:rsidRPr="00CF04AC">
        <w:rPr>
          <w:rFonts w:ascii="Times New Roman" w:hAnsi="Times New Roman"/>
          <w:sz w:val="24"/>
        </w:rPr>
        <w:t xml:space="preserve">Środki były wydatkowane na opłatę składek zdrowotnych dla </w:t>
      </w:r>
      <w:r>
        <w:rPr>
          <w:rFonts w:ascii="Times New Roman" w:hAnsi="Times New Roman"/>
          <w:sz w:val="24"/>
        </w:rPr>
        <w:t>20</w:t>
      </w:r>
      <w:r w:rsidRPr="00CF04AC">
        <w:rPr>
          <w:rFonts w:ascii="Times New Roman" w:hAnsi="Times New Roman"/>
          <w:sz w:val="24"/>
        </w:rPr>
        <w:t xml:space="preserve"> osób pobierających świadczenia opiekuńcze.</w:t>
      </w:r>
    </w:p>
    <w:p w:rsidR="00620787" w:rsidRPr="00CF04AC" w:rsidRDefault="00620787" w:rsidP="00620787">
      <w:pPr>
        <w:suppressAutoHyphens/>
        <w:spacing w:after="0" w:line="240" w:lineRule="auto"/>
        <w:ind w:left="2"/>
        <w:jc w:val="both"/>
        <w:rPr>
          <w:rFonts w:ascii="Times New Roman" w:hAnsi="Times New Roman"/>
          <w:sz w:val="24"/>
        </w:rPr>
      </w:pPr>
      <w:r w:rsidRPr="00CF04AC">
        <w:rPr>
          <w:rFonts w:ascii="Times New Roman" w:hAnsi="Times New Roman"/>
          <w:sz w:val="24"/>
        </w:rPr>
        <w:t xml:space="preserve">Wydatki finansowane są z dotacji budżetu państwa przekazywanej na realizację zadań </w:t>
      </w:r>
      <w:r w:rsidRPr="00CF04AC">
        <w:rPr>
          <w:rFonts w:ascii="Times New Roman" w:hAnsi="Times New Roman"/>
          <w:sz w:val="24"/>
        </w:rPr>
        <w:br/>
        <w:t>z zakresu administracji rządowej.</w:t>
      </w:r>
    </w:p>
    <w:p w:rsidR="00620787" w:rsidRPr="00CF04AC" w:rsidRDefault="00620787" w:rsidP="00620787">
      <w:pPr>
        <w:suppressAutoHyphens/>
        <w:spacing w:after="0" w:line="240" w:lineRule="auto"/>
        <w:jc w:val="both"/>
        <w:rPr>
          <w:rFonts w:ascii="Times New Roman" w:hAnsi="Times New Roman"/>
          <w:iCs/>
          <w:sz w:val="24"/>
          <w:szCs w:val="24"/>
          <w:lang w:eastAsia="zh-CN"/>
        </w:rPr>
      </w:pPr>
    </w:p>
    <w:p w:rsidR="00620787" w:rsidRPr="00CF04AC" w:rsidRDefault="00620787" w:rsidP="00620787">
      <w:pPr>
        <w:suppressAutoHyphens/>
        <w:spacing w:after="0" w:line="240" w:lineRule="auto"/>
        <w:jc w:val="both"/>
        <w:rPr>
          <w:rFonts w:ascii="Times New Roman" w:hAnsi="Times New Roman"/>
          <w:sz w:val="24"/>
          <w:szCs w:val="24"/>
          <w:lang w:eastAsia="zh-CN"/>
        </w:rPr>
      </w:pPr>
      <w:r w:rsidRPr="00CF04AC">
        <w:rPr>
          <w:rFonts w:ascii="Times New Roman" w:hAnsi="Times New Roman"/>
          <w:sz w:val="24"/>
          <w:szCs w:val="24"/>
          <w:lang w:eastAsia="zh-CN"/>
        </w:rPr>
        <w:t xml:space="preserve">Wydatki na wynagrodzenia i pochodne w dziale 855 - Rodzina wynoszą łącznie </w:t>
      </w:r>
      <w:r>
        <w:rPr>
          <w:rFonts w:ascii="Times New Roman" w:hAnsi="Times New Roman"/>
          <w:sz w:val="24"/>
          <w:szCs w:val="24"/>
          <w:lang w:eastAsia="zh-CN"/>
        </w:rPr>
        <w:t>378.885,95</w:t>
      </w:r>
      <w:r w:rsidRPr="00CF04AC">
        <w:rPr>
          <w:rFonts w:ascii="Times New Roman" w:hAnsi="Times New Roman"/>
          <w:sz w:val="24"/>
          <w:szCs w:val="24"/>
          <w:lang w:eastAsia="zh-CN"/>
        </w:rPr>
        <w:t xml:space="preserve"> zł, w tym składki emerytalne i rentowe od osób pobierających świadczenia opiekuńcze </w:t>
      </w:r>
      <w:r>
        <w:rPr>
          <w:rFonts w:ascii="Times New Roman" w:hAnsi="Times New Roman"/>
          <w:sz w:val="24"/>
          <w:szCs w:val="24"/>
          <w:lang w:eastAsia="zh-CN"/>
        </w:rPr>
        <w:t>165.678,86</w:t>
      </w:r>
      <w:r w:rsidRPr="00CF04AC">
        <w:rPr>
          <w:rFonts w:ascii="Times New Roman" w:hAnsi="Times New Roman"/>
          <w:sz w:val="24"/>
          <w:szCs w:val="24"/>
          <w:lang w:eastAsia="zh-CN"/>
        </w:rPr>
        <w:t xml:space="preserve"> zł.</w:t>
      </w:r>
    </w:p>
    <w:p w:rsidR="00A2053E" w:rsidRPr="00B840C1" w:rsidRDefault="00A2053E" w:rsidP="00A2053E">
      <w:pPr>
        <w:spacing w:after="0" w:line="240" w:lineRule="auto"/>
        <w:jc w:val="center"/>
        <w:rPr>
          <w:rFonts w:ascii="Times New Roman" w:eastAsia="MS Mincho" w:hAnsi="Times New Roman" w:cs="Times New Roman"/>
          <w:b/>
          <w:bCs/>
          <w:sz w:val="24"/>
          <w:szCs w:val="20"/>
        </w:rPr>
      </w:pPr>
      <w:r w:rsidRPr="00B840C1">
        <w:rPr>
          <w:rFonts w:ascii="Times New Roman" w:eastAsia="MS Mincho" w:hAnsi="Times New Roman" w:cs="Times New Roman"/>
          <w:b/>
          <w:bCs/>
          <w:sz w:val="24"/>
          <w:szCs w:val="20"/>
        </w:rPr>
        <w:t>Dział 900 Gospodarka komunalna i ochrona środowiska</w:t>
      </w:r>
    </w:p>
    <w:p w:rsidR="00A2053E" w:rsidRPr="00B840C1" w:rsidRDefault="00A2053E" w:rsidP="00A2053E">
      <w:pPr>
        <w:spacing w:after="0" w:line="240" w:lineRule="auto"/>
        <w:jc w:val="both"/>
        <w:rPr>
          <w:rFonts w:ascii="Times New Roman" w:eastAsia="MS Mincho" w:hAnsi="Times New Roman" w:cs="Times New Roman"/>
          <w:sz w:val="24"/>
          <w:szCs w:val="20"/>
        </w:rPr>
      </w:pPr>
      <w:r w:rsidRPr="00B840C1">
        <w:rPr>
          <w:rFonts w:ascii="Times New Roman" w:eastAsia="MS Mincho" w:hAnsi="Times New Roman" w:cs="Times New Roman"/>
          <w:sz w:val="24"/>
          <w:szCs w:val="20"/>
        </w:rPr>
        <w:t xml:space="preserve">Plan –  </w:t>
      </w:r>
      <w:r w:rsidR="00B840C1">
        <w:rPr>
          <w:rFonts w:ascii="Times New Roman" w:eastAsia="MS Mincho" w:hAnsi="Times New Roman" w:cs="Times New Roman"/>
          <w:sz w:val="24"/>
          <w:szCs w:val="20"/>
        </w:rPr>
        <w:t>8.810.400,00</w:t>
      </w:r>
      <w:r w:rsidRPr="00B840C1">
        <w:rPr>
          <w:rFonts w:ascii="Times New Roman" w:eastAsia="MS Mincho" w:hAnsi="Times New Roman" w:cs="Times New Roman"/>
          <w:sz w:val="24"/>
          <w:szCs w:val="20"/>
        </w:rPr>
        <w:t xml:space="preserve"> zł. Wykonanie – </w:t>
      </w:r>
      <w:r w:rsidR="00B840C1">
        <w:rPr>
          <w:rFonts w:ascii="Times New Roman" w:eastAsia="MS Mincho" w:hAnsi="Times New Roman" w:cs="Times New Roman"/>
          <w:sz w:val="24"/>
          <w:szCs w:val="20"/>
        </w:rPr>
        <w:t>2.699.781,48</w:t>
      </w:r>
      <w:r w:rsidRPr="00B840C1">
        <w:rPr>
          <w:rFonts w:ascii="Times New Roman" w:eastAsia="MS Mincho" w:hAnsi="Times New Roman" w:cs="Times New Roman"/>
          <w:sz w:val="24"/>
          <w:szCs w:val="20"/>
        </w:rPr>
        <w:t xml:space="preserve"> zł. Wydatki są wykonane w </w:t>
      </w:r>
      <w:r w:rsidR="00B840C1">
        <w:rPr>
          <w:rFonts w:ascii="Times New Roman" w:eastAsia="MS Mincho" w:hAnsi="Times New Roman" w:cs="Times New Roman"/>
          <w:sz w:val="24"/>
          <w:szCs w:val="20"/>
        </w:rPr>
        <w:t>30,6</w:t>
      </w:r>
      <w:r w:rsidRPr="00B840C1">
        <w:rPr>
          <w:rFonts w:ascii="Times New Roman" w:eastAsia="MS Mincho" w:hAnsi="Times New Roman" w:cs="Times New Roman"/>
          <w:sz w:val="24"/>
          <w:szCs w:val="20"/>
        </w:rPr>
        <w:t xml:space="preserve"> % planu.</w:t>
      </w:r>
    </w:p>
    <w:p w:rsidR="00A2053E" w:rsidRPr="00B840C1" w:rsidRDefault="00A2053E" w:rsidP="00A2053E">
      <w:pPr>
        <w:spacing w:after="0" w:line="240" w:lineRule="auto"/>
        <w:jc w:val="both"/>
        <w:rPr>
          <w:rFonts w:ascii="Times New Roman" w:eastAsia="MS Mincho" w:hAnsi="Times New Roman" w:cs="Times New Roman"/>
          <w:bCs/>
          <w:sz w:val="24"/>
          <w:szCs w:val="20"/>
        </w:rPr>
      </w:pPr>
      <w:r w:rsidRPr="00B840C1">
        <w:rPr>
          <w:rFonts w:ascii="Times New Roman" w:eastAsia="MS Mincho" w:hAnsi="Times New Roman" w:cs="Times New Roman"/>
          <w:sz w:val="24"/>
          <w:szCs w:val="20"/>
        </w:rPr>
        <w:t xml:space="preserve">Wydatki w dziale stanowiły </w:t>
      </w:r>
      <w:r w:rsidR="00B840C1">
        <w:rPr>
          <w:rFonts w:ascii="Times New Roman" w:eastAsia="MS Mincho" w:hAnsi="Times New Roman" w:cs="Times New Roman"/>
          <w:sz w:val="24"/>
          <w:szCs w:val="20"/>
        </w:rPr>
        <w:t>5,7</w:t>
      </w:r>
      <w:r w:rsidRPr="00B840C1">
        <w:rPr>
          <w:rFonts w:ascii="Times New Roman" w:eastAsia="MS Mincho" w:hAnsi="Times New Roman" w:cs="Times New Roman"/>
          <w:b/>
          <w:bCs/>
          <w:sz w:val="24"/>
          <w:szCs w:val="20"/>
        </w:rPr>
        <w:t xml:space="preserve">% </w:t>
      </w:r>
      <w:r w:rsidRPr="00B840C1">
        <w:rPr>
          <w:rFonts w:ascii="Times New Roman" w:eastAsia="MS Mincho" w:hAnsi="Times New Roman" w:cs="Times New Roman"/>
          <w:bCs/>
          <w:sz w:val="24"/>
          <w:szCs w:val="20"/>
        </w:rPr>
        <w:t>wydatków budżetu ogółem.</w:t>
      </w:r>
    </w:p>
    <w:p w:rsidR="00A2053E" w:rsidRPr="005F51A8" w:rsidRDefault="00A2053E" w:rsidP="00A2053E">
      <w:pPr>
        <w:spacing w:after="0" w:line="240" w:lineRule="auto"/>
        <w:jc w:val="both"/>
        <w:rPr>
          <w:rFonts w:ascii="Times New Roman" w:eastAsia="MS Mincho" w:hAnsi="Times New Roman" w:cs="Times New Roman"/>
          <w:color w:val="1F497D" w:themeColor="text2"/>
          <w:sz w:val="24"/>
          <w:szCs w:val="20"/>
        </w:rPr>
      </w:pPr>
    </w:p>
    <w:p w:rsidR="00A2053E" w:rsidRPr="00B840C1" w:rsidRDefault="00A2053E" w:rsidP="00A2053E">
      <w:pPr>
        <w:spacing w:after="0" w:line="240" w:lineRule="auto"/>
        <w:jc w:val="both"/>
        <w:rPr>
          <w:rFonts w:ascii="Times New Roman" w:eastAsia="MS Mincho" w:hAnsi="Times New Roman" w:cs="Times New Roman"/>
          <w:sz w:val="24"/>
          <w:szCs w:val="20"/>
          <w:u w:val="single"/>
        </w:rPr>
      </w:pPr>
      <w:r w:rsidRPr="00B840C1">
        <w:rPr>
          <w:rFonts w:ascii="Times New Roman" w:eastAsia="MS Mincho" w:hAnsi="Times New Roman" w:cs="Times New Roman"/>
          <w:sz w:val="24"/>
          <w:szCs w:val="20"/>
          <w:u w:val="single"/>
        </w:rPr>
        <w:t>Rozdział 90002  -  Gospodarka odpadami</w:t>
      </w:r>
    </w:p>
    <w:p w:rsidR="00A2053E" w:rsidRPr="00B840C1" w:rsidRDefault="00A2053E" w:rsidP="00A2053E">
      <w:pPr>
        <w:spacing w:after="0" w:line="240" w:lineRule="auto"/>
        <w:jc w:val="both"/>
        <w:rPr>
          <w:rFonts w:ascii="Times New Roman" w:eastAsia="MS Mincho" w:hAnsi="Times New Roman" w:cs="Times New Roman"/>
          <w:sz w:val="24"/>
          <w:szCs w:val="20"/>
        </w:rPr>
      </w:pPr>
      <w:r w:rsidRPr="00B840C1">
        <w:rPr>
          <w:rFonts w:ascii="Times New Roman" w:eastAsia="MS Mincho" w:hAnsi="Times New Roman" w:cs="Times New Roman"/>
          <w:sz w:val="24"/>
          <w:szCs w:val="20"/>
        </w:rPr>
        <w:t>Planowane wydatki  3.</w:t>
      </w:r>
      <w:r w:rsidR="00BF530F">
        <w:rPr>
          <w:rFonts w:ascii="Times New Roman" w:eastAsia="MS Mincho" w:hAnsi="Times New Roman" w:cs="Times New Roman"/>
          <w:sz w:val="24"/>
          <w:szCs w:val="20"/>
        </w:rPr>
        <w:t>780</w:t>
      </w:r>
      <w:r w:rsidRPr="00B840C1">
        <w:rPr>
          <w:rFonts w:ascii="Times New Roman" w:eastAsia="MS Mincho" w:hAnsi="Times New Roman" w:cs="Times New Roman"/>
          <w:sz w:val="24"/>
          <w:szCs w:val="20"/>
        </w:rPr>
        <w:t xml:space="preserve">.000,00 zł. Wykonanie  </w:t>
      </w:r>
      <w:r w:rsidR="00BF530F">
        <w:rPr>
          <w:rFonts w:ascii="Times New Roman" w:eastAsia="MS Mincho" w:hAnsi="Times New Roman" w:cs="Times New Roman"/>
          <w:sz w:val="24"/>
          <w:szCs w:val="20"/>
        </w:rPr>
        <w:t>1.847.996,80</w:t>
      </w:r>
      <w:r w:rsidRPr="00B840C1">
        <w:rPr>
          <w:rFonts w:ascii="Times New Roman" w:eastAsia="MS Mincho" w:hAnsi="Times New Roman" w:cs="Times New Roman"/>
          <w:sz w:val="24"/>
          <w:szCs w:val="20"/>
        </w:rPr>
        <w:t xml:space="preserve"> zł  - </w:t>
      </w:r>
      <w:r w:rsidR="00BF530F">
        <w:rPr>
          <w:rFonts w:ascii="Times New Roman" w:eastAsia="MS Mincho" w:hAnsi="Times New Roman" w:cs="Times New Roman"/>
          <w:sz w:val="24"/>
          <w:szCs w:val="20"/>
        </w:rPr>
        <w:t>48,9</w:t>
      </w:r>
      <w:r w:rsidRPr="00B840C1">
        <w:rPr>
          <w:rFonts w:ascii="Times New Roman" w:eastAsia="MS Mincho" w:hAnsi="Times New Roman" w:cs="Times New Roman"/>
          <w:sz w:val="24"/>
          <w:szCs w:val="20"/>
        </w:rPr>
        <w:t xml:space="preserve"> % planu. </w:t>
      </w:r>
    </w:p>
    <w:p w:rsidR="00A91F07" w:rsidRPr="0018382B" w:rsidRDefault="00A2053E" w:rsidP="00A91F07">
      <w:pPr>
        <w:pStyle w:val="Default"/>
        <w:rPr>
          <w:color w:val="auto"/>
          <w:u w:val="single"/>
        </w:rPr>
      </w:pPr>
      <w:r w:rsidRPr="0018382B">
        <w:rPr>
          <w:rFonts w:eastAsia="MS Mincho"/>
          <w:szCs w:val="20"/>
          <w:u w:val="single"/>
        </w:rPr>
        <w:t>Objaśnienia do załą</w:t>
      </w:r>
      <w:r w:rsidR="00635A12" w:rsidRPr="0018382B">
        <w:rPr>
          <w:rFonts w:eastAsia="MS Mincho"/>
          <w:szCs w:val="20"/>
          <w:u w:val="single"/>
        </w:rPr>
        <w:t>cznika 7 do uchwały budżetowej</w:t>
      </w:r>
    </w:p>
    <w:p w:rsidR="00A2053E" w:rsidRPr="00B840C1" w:rsidRDefault="00A2053E" w:rsidP="00A2053E">
      <w:pPr>
        <w:spacing w:after="0" w:line="240" w:lineRule="auto"/>
        <w:jc w:val="both"/>
        <w:rPr>
          <w:rFonts w:ascii="Times New Roman" w:eastAsia="MS Mincho" w:hAnsi="Times New Roman" w:cs="Times New Roman"/>
          <w:sz w:val="24"/>
          <w:szCs w:val="24"/>
        </w:rPr>
      </w:pPr>
      <w:r w:rsidRPr="00B840C1">
        <w:rPr>
          <w:rFonts w:ascii="Times New Roman" w:eastAsia="Calibri" w:hAnsi="Times New Roman" w:cs="Times New Roman"/>
          <w:sz w:val="24"/>
          <w:szCs w:val="24"/>
        </w:rPr>
        <w:t xml:space="preserve">Wykonane w okresie sprawozdawczym dochody z tytułu opłaty za gospodarowanie odpadami komunalnymi wyniosły – </w:t>
      </w:r>
      <w:r w:rsidR="00C80325">
        <w:rPr>
          <w:rFonts w:ascii="Times New Roman" w:eastAsia="Calibri" w:hAnsi="Times New Roman" w:cs="Times New Roman"/>
          <w:sz w:val="24"/>
          <w:szCs w:val="24"/>
        </w:rPr>
        <w:t>1.843.407,16</w:t>
      </w:r>
      <w:r w:rsidRPr="00B840C1">
        <w:rPr>
          <w:rFonts w:ascii="Times New Roman" w:eastAsia="Calibri" w:hAnsi="Times New Roman" w:cs="Times New Roman"/>
          <w:sz w:val="24"/>
          <w:szCs w:val="24"/>
        </w:rPr>
        <w:t xml:space="preserve"> zł. Wykonanie wydatków wynosiło </w:t>
      </w:r>
      <w:r w:rsidR="00C80325">
        <w:rPr>
          <w:rFonts w:ascii="Times New Roman" w:eastAsia="Calibri" w:hAnsi="Times New Roman" w:cs="Times New Roman"/>
          <w:sz w:val="24"/>
          <w:szCs w:val="24"/>
        </w:rPr>
        <w:t>1.847.996,80</w:t>
      </w:r>
      <w:r w:rsidRPr="00B840C1">
        <w:rPr>
          <w:rFonts w:ascii="Times New Roman" w:eastAsia="Calibri" w:hAnsi="Times New Roman" w:cs="Times New Roman"/>
          <w:sz w:val="24"/>
          <w:szCs w:val="24"/>
        </w:rPr>
        <w:t xml:space="preserve">zł. </w:t>
      </w:r>
    </w:p>
    <w:p w:rsidR="00A2053E" w:rsidRPr="00B840C1" w:rsidRDefault="00A2053E" w:rsidP="00A2053E">
      <w:pPr>
        <w:spacing w:after="0" w:line="240" w:lineRule="auto"/>
        <w:rPr>
          <w:rFonts w:ascii="Times New Roman" w:eastAsia="Times New Roman" w:hAnsi="Times New Roman" w:cs="Times New Roman"/>
          <w:sz w:val="24"/>
          <w:szCs w:val="24"/>
          <w:lang w:eastAsia="pl-PL"/>
        </w:rPr>
      </w:pPr>
    </w:p>
    <w:p w:rsidR="00A2053E" w:rsidRPr="00B840C1" w:rsidRDefault="00A2053E" w:rsidP="00A2053E">
      <w:pPr>
        <w:spacing w:after="0" w:line="240" w:lineRule="auto"/>
        <w:jc w:val="both"/>
        <w:rPr>
          <w:rFonts w:ascii="Times New Roman" w:eastAsia="Times New Roman" w:hAnsi="Times New Roman" w:cs="Times New Roman"/>
          <w:sz w:val="24"/>
          <w:szCs w:val="24"/>
          <w:lang w:eastAsia="pl-PL"/>
        </w:rPr>
      </w:pPr>
      <w:r w:rsidRPr="00B840C1">
        <w:rPr>
          <w:rFonts w:ascii="Times New Roman" w:eastAsia="Times New Roman" w:hAnsi="Times New Roman" w:cs="Times New Roman"/>
          <w:sz w:val="24"/>
          <w:szCs w:val="24"/>
          <w:lang w:eastAsia="pl-PL"/>
        </w:rPr>
        <w:t>Zgodnie z art. 6r ust. 2 ustawy z dnia 13 września 1996 r. o utrzymaniu czystości i porządku w gminach z  pobranych opłat za gospodarowanie odpadami komunalnymi gmina pokrywa koszty funkcjonowania systemu gospodarowania odpadami komunalnymi, które obejmują koszty:</w:t>
      </w:r>
    </w:p>
    <w:p w:rsidR="00A2053E" w:rsidRPr="00B840C1" w:rsidRDefault="00A2053E" w:rsidP="00EF58D6">
      <w:pPr>
        <w:numPr>
          <w:ilvl w:val="0"/>
          <w:numId w:val="63"/>
        </w:numPr>
        <w:spacing w:after="0" w:line="240" w:lineRule="auto"/>
        <w:contextualSpacing/>
        <w:jc w:val="both"/>
        <w:rPr>
          <w:rFonts w:ascii="Times New Roman" w:eastAsia="Times New Roman" w:hAnsi="Times New Roman" w:cs="Times New Roman"/>
          <w:sz w:val="24"/>
          <w:szCs w:val="24"/>
          <w:lang w:eastAsia="pl-PL"/>
        </w:rPr>
      </w:pPr>
      <w:r w:rsidRPr="00B840C1">
        <w:rPr>
          <w:rFonts w:ascii="Times New Roman" w:eastAsia="Times New Roman" w:hAnsi="Times New Roman" w:cs="Times New Roman"/>
          <w:sz w:val="24"/>
          <w:szCs w:val="24"/>
          <w:lang w:eastAsia="pl-PL"/>
        </w:rPr>
        <w:t>odbierania, transportu, zbierania, odzysku i unieszkodliwiania odpadów komunalnych;</w:t>
      </w:r>
    </w:p>
    <w:p w:rsidR="00A2053E" w:rsidRPr="00B840C1" w:rsidRDefault="00A2053E" w:rsidP="00EF58D6">
      <w:pPr>
        <w:numPr>
          <w:ilvl w:val="0"/>
          <w:numId w:val="63"/>
        </w:numPr>
        <w:spacing w:after="0" w:line="240" w:lineRule="auto"/>
        <w:contextualSpacing/>
        <w:jc w:val="both"/>
        <w:rPr>
          <w:rFonts w:ascii="Times New Roman" w:eastAsia="Times New Roman" w:hAnsi="Times New Roman" w:cs="Times New Roman"/>
          <w:sz w:val="24"/>
          <w:szCs w:val="24"/>
          <w:lang w:eastAsia="pl-PL"/>
        </w:rPr>
      </w:pPr>
      <w:r w:rsidRPr="00B840C1">
        <w:rPr>
          <w:rFonts w:ascii="Times New Roman" w:eastAsia="Times New Roman" w:hAnsi="Times New Roman" w:cs="Times New Roman"/>
          <w:sz w:val="24"/>
          <w:szCs w:val="24"/>
          <w:lang w:eastAsia="pl-PL"/>
        </w:rPr>
        <w:lastRenderedPageBreak/>
        <w:t>tworzenia i utrzymania punktów selektywnego zbierania odpadów komunalnych;</w:t>
      </w:r>
    </w:p>
    <w:p w:rsidR="00A2053E" w:rsidRPr="00B840C1" w:rsidRDefault="00A2053E" w:rsidP="00EF58D6">
      <w:pPr>
        <w:numPr>
          <w:ilvl w:val="0"/>
          <w:numId w:val="63"/>
        </w:numPr>
        <w:spacing w:after="0" w:line="240" w:lineRule="auto"/>
        <w:contextualSpacing/>
        <w:jc w:val="both"/>
        <w:rPr>
          <w:rFonts w:ascii="Times New Roman" w:eastAsia="Times New Roman" w:hAnsi="Times New Roman" w:cs="Times New Roman"/>
          <w:sz w:val="24"/>
          <w:szCs w:val="24"/>
          <w:lang w:eastAsia="pl-PL"/>
        </w:rPr>
      </w:pPr>
      <w:r w:rsidRPr="00B840C1">
        <w:rPr>
          <w:rFonts w:ascii="Times New Roman" w:eastAsia="Times New Roman" w:hAnsi="Times New Roman" w:cs="Times New Roman"/>
          <w:sz w:val="24"/>
          <w:szCs w:val="24"/>
          <w:lang w:eastAsia="pl-PL"/>
        </w:rPr>
        <w:t>obsługi administracyjnej tego systemu;</w:t>
      </w:r>
    </w:p>
    <w:p w:rsidR="00A2053E" w:rsidRPr="00B840C1" w:rsidRDefault="00A2053E" w:rsidP="00EF58D6">
      <w:pPr>
        <w:numPr>
          <w:ilvl w:val="0"/>
          <w:numId w:val="63"/>
        </w:numPr>
        <w:spacing w:after="0" w:line="240" w:lineRule="auto"/>
        <w:contextualSpacing/>
        <w:jc w:val="both"/>
        <w:rPr>
          <w:rFonts w:ascii="Times New Roman" w:eastAsia="Times New Roman" w:hAnsi="Times New Roman" w:cs="Times New Roman"/>
          <w:sz w:val="24"/>
          <w:szCs w:val="24"/>
          <w:lang w:eastAsia="pl-PL"/>
        </w:rPr>
      </w:pPr>
      <w:r w:rsidRPr="00B840C1">
        <w:rPr>
          <w:rFonts w:ascii="Times New Roman" w:eastAsia="Times New Roman" w:hAnsi="Times New Roman" w:cs="Times New Roman"/>
          <w:sz w:val="24"/>
          <w:szCs w:val="24"/>
          <w:lang w:eastAsia="pl-PL"/>
        </w:rPr>
        <w:t>edukacji ekologicznej w zakresie prawidłowego postępowania z odpadami komunalnymi.</w:t>
      </w:r>
    </w:p>
    <w:p w:rsidR="00A2053E" w:rsidRPr="00B840C1" w:rsidRDefault="00A2053E" w:rsidP="00A2053E">
      <w:pPr>
        <w:spacing w:after="0" w:line="240" w:lineRule="auto"/>
        <w:jc w:val="both"/>
        <w:rPr>
          <w:rFonts w:ascii="Times New Roman" w:eastAsia="Times New Roman" w:hAnsi="Times New Roman" w:cs="Times New Roman"/>
          <w:sz w:val="24"/>
          <w:szCs w:val="24"/>
          <w:lang w:eastAsia="pl-PL"/>
        </w:rPr>
      </w:pPr>
      <w:r w:rsidRPr="00B840C1">
        <w:rPr>
          <w:rFonts w:ascii="Times New Roman" w:eastAsia="Times New Roman" w:hAnsi="Times New Roman" w:cs="Times New Roman"/>
          <w:sz w:val="24"/>
          <w:szCs w:val="24"/>
          <w:lang w:eastAsia="pl-PL"/>
        </w:rPr>
        <w:t xml:space="preserve">Na podstawie art. 6r ust. 2a </w:t>
      </w:r>
      <w:r w:rsidRPr="00B840C1">
        <w:rPr>
          <w:rFonts w:ascii="Times New Roman" w:eastAsia="Calibri" w:hAnsi="Times New Roman" w:cs="Times New Roman"/>
          <w:sz w:val="24"/>
          <w:szCs w:val="24"/>
        </w:rPr>
        <w:t>w/w ustawy „Z pobranych opłat za gospodarowanie odpadami komunalnymi gmina może pokryć koszty wyposażenia nieruchomości w pojemniki lub worki do zbierania odpadów komunalnych oraz koszty utrzymywania pojemników w odpowiednim stanie sanitarnym, porządkowym i technicznym.”</w:t>
      </w:r>
    </w:p>
    <w:p w:rsidR="00A2053E" w:rsidRPr="00B840C1" w:rsidRDefault="00A2053E" w:rsidP="00A2053E">
      <w:pPr>
        <w:spacing w:after="0" w:line="240" w:lineRule="auto"/>
        <w:jc w:val="both"/>
        <w:rPr>
          <w:rFonts w:ascii="Times New Roman" w:eastAsia="MS Mincho" w:hAnsi="Times New Roman" w:cs="Times New Roman"/>
          <w:sz w:val="24"/>
          <w:szCs w:val="20"/>
        </w:rPr>
      </w:pPr>
    </w:p>
    <w:p w:rsidR="00A2053E" w:rsidRPr="00B840C1" w:rsidRDefault="00A2053E" w:rsidP="00A2053E">
      <w:pPr>
        <w:spacing w:after="0" w:line="240" w:lineRule="auto"/>
        <w:jc w:val="both"/>
        <w:rPr>
          <w:rFonts w:ascii="Times New Roman" w:eastAsia="MS Mincho" w:hAnsi="Times New Roman" w:cs="Times New Roman"/>
          <w:sz w:val="24"/>
          <w:szCs w:val="20"/>
        </w:rPr>
      </w:pPr>
      <w:r w:rsidRPr="00B840C1">
        <w:rPr>
          <w:rFonts w:ascii="Times New Roman" w:eastAsia="Times New Roman" w:hAnsi="Times New Roman" w:cs="Times New Roman"/>
          <w:sz w:val="24"/>
          <w:szCs w:val="24"/>
        </w:rPr>
        <w:t>Na wydatki związane z realizacją zadań nałożonych na gminę  ustawą z dnia 13 września 1996 r. o utrzymaniu czystości i porządku w gminach składają się:</w:t>
      </w:r>
    </w:p>
    <w:p w:rsidR="00A2053E" w:rsidRPr="00B840C1" w:rsidRDefault="00A2053E" w:rsidP="00EF58D6">
      <w:pPr>
        <w:numPr>
          <w:ilvl w:val="0"/>
          <w:numId w:val="64"/>
        </w:numPr>
        <w:spacing w:after="0" w:line="240" w:lineRule="auto"/>
        <w:contextualSpacing/>
        <w:jc w:val="both"/>
        <w:rPr>
          <w:rFonts w:ascii="Times New Roman" w:eastAsia="Calibri" w:hAnsi="Times New Roman" w:cs="Times New Roman"/>
          <w:sz w:val="24"/>
          <w:szCs w:val="24"/>
        </w:rPr>
      </w:pPr>
      <w:r w:rsidRPr="00B840C1">
        <w:rPr>
          <w:rFonts w:ascii="Times New Roman" w:eastAsia="Times New Roman" w:hAnsi="Times New Roman" w:cs="Times New Roman"/>
          <w:sz w:val="24"/>
          <w:szCs w:val="24"/>
          <w:lang w:eastAsia="pl-PL"/>
        </w:rPr>
        <w:t xml:space="preserve">odbieranie, transport, zbieranie, odzyskiwanie i unieszkodliwiania odpadów komunalnych – </w:t>
      </w:r>
      <w:r w:rsidR="00FF5BED">
        <w:rPr>
          <w:rFonts w:ascii="Times New Roman" w:eastAsia="Times New Roman" w:hAnsi="Times New Roman" w:cs="Times New Roman"/>
          <w:sz w:val="24"/>
          <w:szCs w:val="24"/>
          <w:lang w:eastAsia="pl-PL"/>
        </w:rPr>
        <w:t>1.739.880,00</w:t>
      </w:r>
      <w:r w:rsidRPr="00B840C1">
        <w:rPr>
          <w:rFonts w:ascii="Times New Roman" w:eastAsia="Times New Roman" w:hAnsi="Times New Roman" w:cs="Times New Roman"/>
          <w:sz w:val="24"/>
          <w:szCs w:val="24"/>
          <w:lang w:eastAsia="pl-PL"/>
        </w:rPr>
        <w:t xml:space="preserve"> zł.  – odbiór i zagospodarowanie odpadów z nieruchomości zamieszkałych i </w:t>
      </w:r>
      <w:proofErr w:type="spellStart"/>
      <w:r w:rsidRPr="00B840C1">
        <w:rPr>
          <w:rFonts w:ascii="Times New Roman" w:eastAsia="Times New Roman" w:hAnsi="Times New Roman" w:cs="Times New Roman"/>
          <w:sz w:val="24"/>
          <w:szCs w:val="24"/>
          <w:lang w:eastAsia="pl-PL"/>
        </w:rPr>
        <w:t>PSZOK-a</w:t>
      </w:r>
      <w:proofErr w:type="spellEnd"/>
      <w:r w:rsidRPr="00B840C1">
        <w:rPr>
          <w:rFonts w:ascii="Times New Roman" w:eastAsia="Times New Roman" w:hAnsi="Times New Roman" w:cs="Times New Roman"/>
          <w:sz w:val="24"/>
          <w:szCs w:val="24"/>
          <w:lang w:eastAsia="pl-PL"/>
        </w:rPr>
        <w:t xml:space="preserve"> wraz z wyposażeniem nieruchomości  w worki do segregacji odpadów;  </w:t>
      </w:r>
      <w:r w:rsidRPr="00B840C1">
        <w:rPr>
          <w:rFonts w:ascii="Times New Roman" w:eastAsia="Times New Roman" w:hAnsi="Times New Roman" w:cs="Times New Roman"/>
          <w:sz w:val="24"/>
          <w:szCs w:val="24"/>
          <w:lang w:eastAsia="pl-PL"/>
        </w:rPr>
        <w:br/>
      </w:r>
      <w:r w:rsidR="00705A9C">
        <w:rPr>
          <w:rFonts w:ascii="Times New Roman" w:eastAsia="Times New Roman" w:hAnsi="Times New Roman" w:cs="Times New Roman"/>
          <w:sz w:val="24"/>
          <w:szCs w:val="24"/>
          <w:lang w:eastAsia="pl-PL"/>
        </w:rPr>
        <w:t xml:space="preserve"> od 2020 r. usługę świadczy firma </w:t>
      </w:r>
      <w:r w:rsidRPr="00B840C1">
        <w:rPr>
          <w:rFonts w:ascii="Times New Roman" w:eastAsia="Times New Roman" w:hAnsi="Times New Roman" w:cs="Times New Roman"/>
          <w:sz w:val="24"/>
          <w:szCs w:val="24"/>
          <w:lang w:eastAsia="pl-PL"/>
        </w:rPr>
        <w:t xml:space="preserve">PUK CORIMP sp. z </w:t>
      </w:r>
      <w:proofErr w:type="spellStart"/>
      <w:r w:rsidRPr="00B840C1">
        <w:rPr>
          <w:rFonts w:ascii="Times New Roman" w:eastAsia="Times New Roman" w:hAnsi="Times New Roman" w:cs="Times New Roman"/>
          <w:sz w:val="24"/>
          <w:szCs w:val="24"/>
          <w:lang w:eastAsia="pl-PL"/>
        </w:rPr>
        <w:t>o.o</w:t>
      </w:r>
      <w:proofErr w:type="spellEnd"/>
      <w:r w:rsidRPr="00B840C1">
        <w:rPr>
          <w:rFonts w:ascii="Times New Roman" w:eastAsia="Times New Roman" w:hAnsi="Times New Roman" w:cs="Times New Roman"/>
          <w:sz w:val="24"/>
          <w:szCs w:val="24"/>
          <w:lang w:eastAsia="pl-PL"/>
        </w:rPr>
        <w:t xml:space="preserve">, która skalkulowała wynagrodzenie miesięczne na kwotę  - </w:t>
      </w:r>
      <w:r w:rsidRPr="00B840C1">
        <w:rPr>
          <w:rFonts w:ascii="Times New Roman" w:eastAsia="Times New Roman" w:hAnsi="Times New Roman" w:cs="Times New Roman"/>
          <w:sz w:val="24"/>
          <w:szCs w:val="24"/>
        </w:rPr>
        <w:t>289.980,00 zł,</w:t>
      </w:r>
    </w:p>
    <w:p w:rsidR="00A2053E" w:rsidRPr="00B840C1" w:rsidRDefault="00A2053E" w:rsidP="00EF58D6">
      <w:pPr>
        <w:numPr>
          <w:ilvl w:val="0"/>
          <w:numId w:val="64"/>
        </w:numPr>
        <w:spacing w:after="0" w:line="240" w:lineRule="auto"/>
        <w:contextualSpacing/>
        <w:jc w:val="both"/>
        <w:rPr>
          <w:rFonts w:ascii="Times New Roman" w:eastAsia="Calibri" w:hAnsi="Times New Roman" w:cs="Times New Roman"/>
          <w:sz w:val="24"/>
          <w:szCs w:val="24"/>
        </w:rPr>
      </w:pPr>
      <w:r w:rsidRPr="00B840C1">
        <w:rPr>
          <w:rFonts w:ascii="Times New Roman" w:eastAsia="Times New Roman" w:hAnsi="Times New Roman" w:cs="Times New Roman"/>
          <w:sz w:val="24"/>
          <w:szCs w:val="24"/>
          <w:lang w:eastAsia="pl-PL"/>
        </w:rPr>
        <w:t xml:space="preserve">tworzenie i utrzymanie punktów selektywnego zbierania odpadów komunalnych – </w:t>
      </w:r>
      <w:r w:rsidR="00FF5BED">
        <w:rPr>
          <w:rFonts w:ascii="Times New Roman" w:eastAsia="Times New Roman" w:hAnsi="Times New Roman" w:cs="Times New Roman"/>
          <w:sz w:val="24"/>
          <w:szCs w:val="24"/>
          <w:lang w:eastAsia="pl-PL"/>
        </w:rPr>
        <w:t>29.073,42</w:t>
      </w:r>
      <w:r w:rsidRPr="00B840C1">
        <w:rPr>
          <w:rFonts w:ascii="Times New Roman" w:eastAsia="Times New Roman" w:hAnsi="Times New Roman" w:cs="Times New Roman"/>
          <w:sz w:val="24"/>
          <w:szCs w:val="24"/>
          <w:lang w:eastAsia="pl-PL"/>
        </w:rPr>
        <w:t xml:space="preserve"> zł – są to wydatki na funkcjonowanie </w:t>
      </w:r>
      <w:proofErr w:type="spellStart"/>
      <w:r w:rsidRPr="00B840C1">
        <w:rPr>
          <w:rFonts w:ascii="Times New Roman" w:eastAsia="Times New Roman" w:hAnsi="Times New Roman" w:cs="Times New Roman"/>
          <w:sz w:val="24"/>
          <w:szCs w:val="24"/>
          <w:lang w:eastAsia="pl-PL"/>
        </w:rPr>
        <w:t>PSZOK-a</w:t>
      </w:r>
      <w:proofErr w:type="spellEnd"/>
      <w:r w:rsidRPr="00B840C1">
        <w:rPr>
          <w:rFonts w:ascii="Times New Roman" w:eastAsia="Times New Roman" w:hAnsi="Times New Roman" w:cs="Times New Roman"/>
          <w:sz w:val="24"/>
          <w:szCs w:val="24"/>
          <w:lang w:eastAsia="pl-PL"/>
        </w:rPr>
        <w:t xml:space="preserve"> w Żołędowie,</w:t>
      </w:r>
    </w:p>
    <w:p w:rsidR="00A2053E" w:rsidRPr="00B840C1" w:rsidRDefault="00A2053E" w:rsidP="00EF58D6">
      <w:pPr>
        <w:numPr>
          <w:ilvl w:val="0"/>
          <w:numId w:val="64"/>
        </w:numPr>
        <w:spacing w:after="0" w:line="240" w:lineRule="auto"/>
        <w:contextualSpacing/>
        <w:jc w:val="both"/>
        <w:rPr>
          <w:rFonts w:ascii="Times New Roman" w:eastAsia="Calibri" w:hAnsi="Times New Roman" w:cs="Times New Roman"/>
          <w:sz w:val="24"/>
          <w:szCs w:val="24"/>
        </w:rPr>
      </w:pPr>
      <w:r w:rsidRPr="00B840C1">
        <w:rPr>
          <w:rFonts w:ascii="Times New Roman" w:eastAsia="Times New Roman" w:hAnsi="Times New Roman" w:cs="Times New Roman"/>
          <w:sz w:val="24"/>
          <w:szCs w:val="24"/>
          <w:lang w:eastAsia="pl-PL"/>
        </w:rPr>
        <w:t>obsługa administracyjna systemu –</w:t>
      </w:r>
      <w:r w:rsidR="002B2B02">
        <w:rPr>
          <w:rFonts w:ascii="Times New Roman" w:eastAsia="Times New Roman" w:hAnsi="Times New Roman" w:cs="Times New Roman"/>
          <w:sz w:val="24"/>
          <w:szCs w:val="24"/>
          <w:lang w:eastAsia="pl-PL"/>
        </w:rPr>
        <w:t>79.043,38</w:t>
      </w:r>
      <w:r w:rsidRPr="00B840C1">
        <w:rPr>
          <w:rFonts w:ascii="Times New Roman" w:eastAsia="Times New Roman" w:hAnsi="Times New Roman" w:cs="Times New Roman"/>
          <w:sz w:val="24"/>
          <w:szCs w:val="24"/>
          <w:lang w:eastAsia="pl-PL"/>
        </w:rPr>
        <w:t>zł. z tego:</w:t>
      </w:r>
    </w:p>
    <w:p w:rsidR="00A2053E" w:rsidRPr="00B840C1" w:rsidRDefault="00A2053E" w:rsidP="00EF58D6">
      <w:pPr>
        <w:numPr>
          <w:ilvl w:val="0"/>
          <w:numId w:val="65"/>
        </w:numPr>
        <w:spacing w:after="0" w:line="240" w:lineRule="auto"/>
        <w:contextualSpacing/>
        <w:jc w:val="both"/>
        <w:rPr>
          <w:rFonts w:ascii="Times New Roman" w:eastAsia="Calibri" w:hAnsi="Times New Roman" w:cs="Times New Roman"/>
          <w:sz w:val="24"/>
          <w:szCs w:val="24"/>
        </w:rPr>
      </w:pPr>
      <w:r w:rsidRPr="00B840C1">
        <w:rPr>
          <w:rFonts w:ascii="Times New Roman" w:eastAsia="Calibri" w:hAnsi="Times New Roman" w:cs="Times New Roman"/>
          <w:sz w:val="24"/>
          <w:szCs w:val="24"/>
        </w:rPr>
        <w:t xml:space="preserve">wynagrodzenia pracowników i pochodne od wynagrodzeń (2 etaty) – </w:t>
      </w:r>
      <w:r w:rsidR="00FF5BED">
        <w:rPr>
          <w:rFonts w:ascii="Times New Roman" w:eastAsia="Calibri" w:hAnsi="Times New Roman" w:cs="Times New Roman"/>
          <w:sz w:val="24"/>
          <w:szCs w:val="24"/>
        </w:rPr>
        <w:t>67.050,60</w:t>
      </w:r>
      <w:r w:rsidRPr="00B840C1">
        <w:rPr>
          <w:rFonts w:ascii="Times New Roman" w:eastAsia="Calibri" w:hAnsi="Times New Roman" w:cs="Times New Roman"/>
          <w:sz w:val="24"/>
          <w:szCs w:val="24"/>
        </w:rPr>
        <w:t xml:space="preserve"> zł,</w:t>
      </w:r>
    </w:p>
    <w:p w:rsidR="00A2053E" w:rsidRPr="00B840C1" w:rsidRDefault="00A2053E" w:rsidP="00EF58D6">
      <w:pPr>
        <w:numPr>
          <w:ilvl w:val="0"/>
          <w:numId w:val="65"/>
        </w:numPr>
        <w:spacing w:after="0" w:line="240" w:lineRule="auto"/>
        <w:contextualSpacing/>
        <w:jc w:val="both"/>
        <w:rPr>
          <w:rFonts w:ascii="Times New Roman" w:eastAsia="Calibri" w:hAnsi="Times New Roman" w:cs="Times New Roman"/>
          <w:sz w:val="24"/>
          <w:szCs w:val="24"/>
        </w:rPr>
      </w:pPr>
      <w:r w:rsidRPr="00B840C1">
        <w:rPr>
          <w:rFonts w:ascii="Times New Roman" w:eastAsia="Times New Roman" w:hAnsi="Times New Roman" w:cs="Times New Roman"/>
          <w:sz w:val="24"/>
          <w:szCs w:val="24"/>
          <w:lang w:eastAsia="pl-PL"/>
        </w:rPr>
        <w:t xml:space="preserve">wpłaty na Państwowy Fundusz Rehabilitacji Osób Niepełnosprawnych – </w:t>
      </w:r>
      <w:r w:rsidR="00FF5BED">
        <w:rPr>
          <w:rFonts w:ascii="Times New Roman" w:eastAsia="Times New Roman" w:hAnsi="Times New Roman" w:cs="Times New Roman"/>
          <w:sz w:val="24"/>
          <w:szCs w:val="24"/>
          <w:lang w:eastAsia="pl-PL"/>
        </w:rPr>
        <w:t>945,40</w:t>
      </w:r>
      <w:r w:rsidRPr="00B840C1">
        <w:rPr>
          <w:rFonts w:ascii="Times New Roman" w:eastAsia="Times New Roman" w:hAnsi="Times New Roman" w:cs="Times New Roman"/>
          <w:sz w:val="24"/>
          <w:szCs w:val="24"/>
          <w:lang w:eastAsia="pl-PL"/>
        </w:rPr>
        <w:t xml:space="preserve"> zł,</w:t>
      </w:r>
    </w:p>
    <w:p w:rsidR="00A2053E" w:rsidRPr="00B840C1" w:rsidRDefault="00A2053E" w:rsidP="00EF58D6">
      <w:pPr>
        <w:numPr>
          <w:ilvl w:val="0"/>
          <w:numId w:val="65"/>
        </w:numPr>
        <w:spacing w:after="0" w:line="240" w:lineRule="auto"/>
        <w:contextualSpacing/>
        <w:jc w:val="both"/>
        <w:rPr>
          <w:rFonts w:ascii="Times New Roman" w:eastAsia="Calibri" w:hAnsi="Times New Roman" w:cs="Times New Roman"/>
          <w:sz w:val="24"/>
          <w:szCs w:val="24"/>
        </w:rPr>
      </w:pPr>
      <w:r w:rsidRPr="00B840C1">
        <w:rPr>
          <w:rFonts w:ascii="Times New Roman" w:eastAsia="Calibri" w:hAnsi="Times New Roman" w:cs="Times New Roman"/>
          <w:sz w:val="24"/>
          <w:szCs w:val="24"/>
        </w:rPr>
        <w:t xml:space="preserve">opłaty za usługi telekomunikacyjne – </w:t>
      </w:r>
      <w:r w:rsidR="002B2B02">
        <w:rPr>
          <w:rFonts w:ascii="Times New Roman" w:eastAsia="Calibri" w:hAnsi="Times New Roman" w:cs="Times New Roman"/>
          <w:sz w:val="24"/>
          <w:szCs w:val="24"/>
        </w:rPr>
        <w:t xml:space="preserve">386,92 </w:t>
      </w:r>
      <w:r w:rsidRPr="00B840C1">
        <w:rPr>
          <w:rFonts w:ascii="Times New Roman" w:eastAsia="Calibri" w:hAnsi="Times New Roman" w:cs="Times New Roman"/>
          <w:sz w:val="24"/>
          <w:szCs w:val="24"/>
        </w:rPr>
        <w:t>zł,</w:t>
      </w:r>
    </w:p>
    <w:p w:rsidR="00A2053E" w:rsidRPr="00B840C1" w:rsidRDefault="00A2053E" w:rsidP="00EF58D6">
      <w:pPr>
        <w:numPr>
          <w:ilvl w:val="0"/>
          <w:numId w:val="65"/>
        </w:numPr>
        <w:spacing w:after="0" w:line="240" w:lineRule="auto"/>
        <w:contextualSpacing/>
        <w:jc w:val="both"/>
        <w:rPr>
          <w:rFonts w:ascii="Times New Roman" w:eastAsia="Calibri" w:hAnsi="Times New Roman" w:cs="Times New Roman"/>
          <w:sz w:val="24"/>
          <w:szCs w:val="24"/>
        </w:rPr>
      </w:pPr>
      <w:r w:rsidRPr="00B840C1">
        <w:rPr>
          <w:rFonts w:ascii="Times New Roman" w:eastAsia="Calibri" w:hAnsi="Times New Roman" w:cs="Times New Roman"/>
          <w:sz w:val="24"/>
          <w:szCs w:val="24"/>
        </w:rPr>
        <w:t>zakup usług pozostałych – (</w:t>
      </w:r>
      <w:r w:rsidRPr="00B840C1">
        <w:rPr>
          <w:rFonts w:ascii="Times New Roman" w:eastAsia="Times New Roman" w:hAnsi="Times New Roman" w:cs="Times New Roman"/>
          <w:sz w:val="24"/>
          <w:szCs w:val="24"/>
          <w:lang w:eastAsia="pl-PL"/>
        </w:rPr>
        <w:t xml:space="preserve">usługi pocztowe, licencja na program komputerowy) – </w:t>
      </w:r>
      <w:r w:rsidR="002B2B02">
        <w:rPr>
          <w:rFonts w:ascii="Times New Roman" w:eastAsia="Times New Roman" w:hAnsi="Times New Roman" w:cs="Times New Roman"/>
          <w:sz w:val="24"/>
          <w:szCs w:val="24"/>
          <w:lang w:eastAsia="pl-PL"/>
        </w:rPr>
        <w:t>7.560,46</w:t>
      </w:r>
      <w:r w:rsidRPr="00B840C1">
        <w:rPr>
          <w:rFonts w:ascii="Times New Roman" w:eastAsia="Times New Roman" w:hAnsi="Times New Roman" w:cs="Times New Roman"/>
          <w:sz w:val="24"/>
          <w:szCs w:val="24"/>
          <w:lang w:eastAsia="pl-PL"/>
        </w:rPr>
        <w:t xml:space="preserve"> zł,</w:t>
      </w:r>
    </w:p>
    <w:p w:rsidR="00A2053E" w:rsidRPr="00B840C1" w:rsidRDefault="00A2053E" w:rsidP="00EF58D6">
      <w:pPr>
        <w:numPr>
          <w:ilvl w:val="0"/>
          <w:numId w:val="65"/>
        </w:numPr>
        <w:spacing w:after="0" w:line="240" w:lineRule="auto"/>
        <w:contextualSpacing/>
        <w:jc w:val="both"/>
        <w:rPr>
          <w:rFonts w:ascii="Times New Roman" w:eastAsia="Calibri" w:hAnsi="Times New Roman" w:cs="Times New Roman"/>
          <w:sz w:val="24"/>
          <w:szCs w:val="24"/>
        </w:rPr>
      </w:pPr>
      <w:r w:rsidRPr="00B840C1">
        <w:rPr>
          <w:rFonts w:ascii="Times New Roman" w:eastAsia="Calibri" w:hAnsi="Times New Roman" w:cs="Times New Roman"/>
          <w:sz w:val="24"/>
          <w:szCs w:val="24"/>
        </w:rPr>
        <w:t>odpis na zakładowy fundusz świadczeń socjalnych – 3.100,00 zł.</w:t>
      </w:r>
    </w:p>
    <w:p w:rsidR="00A2053E" w:rsidRPr="00B840C1" w:rsidRDefault="00A2053E" w:rsidP="00A2053E">
      <w:pPr>
        <w:spacing w:after="0" w:line="240" w:lineRule="auto"/>
        <w:ind w:left="360"/>
        <w:jc w:val="both"/>
        <w:rPr>
          <w:rFonts w:ascii="Times New Roman" w:eastAsia="Times New Roman" w:hAnsi="Times New Roman" w:cs="Times New Roman"/>
          <w:sz w:val="24"/>
          <w:szCs w:val="24"/>
        </w:rPr>
      </w:pPr>
    </w:p>
    <w:p w:rsidR="00A2053E" w:rsidRPr="007C61F0" w:rsidRDefault="00A2053E" w:rsidP="00A2053E">
      <w:pPr>
        <w:spacing w:after="0" w:line="240" w:lineRule="auto"/>
        <w:jc w:val="both"/>
        <w:rPr>
          <w:rFonts w:ascii="Times New Roman" w:eastAsia="MS Mincho" w:hAnsi="Times New Roman" w:cs="Times New Roman"/>
          <w:sz w:val="24"/>
          <w:szCs w:val="20"/>
          <w:u w:val="single"/>
        </w:rPr>
      </w:pPr>
      <w:r w:rsidRPr="007C61F0">
        <w:rPr>
          <w:rFonts w:ascii="Times New Roman" w:eastAsia="MS Mincho" w:hAnsi="Times New Roman" w:cs="Times New Roman"/>
          <w:sz w:val="24"/>
          <w:szCs w:val="20"/>
          <w:u w:val="single"/>
        </w:rPr>
        <w:t>Rozdział 90004  -  Utrzymanie zieleni w miastach i gminach</w:t>
      </w:r>
    </w:p>
    <w:p w:rsidR="00A2053E" w:rsidRPr="007C61F0" w:rsidRDefault="00A2053E" w:rsidP="00A2053E">
      <w:pPr>
        <w:spacing w:after="0" w:line="240" w:lineRule="auto"/>
        <w:jc w:val="both"/>
        <w:rPr>
          <w:rFonts w:ascii="Times New Roman" w:eastAsia="MS Mincho" w:hAnsi="Times New Roman" w:cs="Times New Roman"/>
          <w:i/>
        </w:rPr>
      </w:pPr>
      <w:r w:rsidRPr="007C61F0">
        <w:rPr>
          <w:rFonts w:ascii="Times New Roman" w:eastAsia="MS Mincho" w:hAnsi="Times New Roman" w:cs="Times New Roman"/>
          <w:sz w:val="24"/>
          <w:szCs w:val="20"/>
        </w:rPr>
        <w:t xml:space="preserve">Planowane wydatki  </w:t>
      </w:r>
      <w:r w:rsidR="00973F76">
        <w:rPr>
          <w:rFonts w:ascii="Times New Roman" w:eastAsia="MS Mincho" w:hAnsi="Times New Roman" w:cs="Times New Roman"/>
          <w:sz w:val="24"/>
          <w:szCs w:val="20"/>
        </w:rPr>
        <w:t>465</w:t>
      </w:r>
      <w:r w:rsidRPr="007C61F0">
        <w:rPr>
          <w:rFonts w:ascii="Times New Roman" w:eastAsia="MS Mincho" w:hAnsi="Times New Roman" w:cs="Times New Roman"/>
          <w:sz w:val="24"/>
          <w:szCs w:val="20"/>
        </w:rPr>
        <w:t>.000,00 zł. Wykonanie 1</w:t>
      </w:r>
      <w:r w:rsidR="00973F76">
        <w:rPr>
          <w:rFonts w:ascii="Times New Roman" w:eastAsia="MS Mincho" w:hAnsi="Times New Roman" w:cs="Times New Roman"/>
          <w:sz w:val="24"/>
          <w:szCs w:val="20"/>
        </w:rPr>
        <w:t>25.060,00</w:t>
      </w:r>
      <w:r w:rsidRPr="007C61F0">
        <w:rPr>
          <w:rFonts w:ascii="Times New Roman" w:eastAsia="MS Mincho" w:hAnsi="Times New Roman" w:cs="Times New Roman"/>
          <w:sz w:val="24"/>
          <w:szCs w:val="20"/>
        </w:rPr>
        <w:t xml:space="preserve"> zł, co stanowi </w:t>
      </w:r>
      <w:r w:rsidR="00973F76">
        <w:rPr>
          <w:rFonts w:ascii="Times New Roman" w:eastAsia="MS Mincho" w:hAnsi="Times New Roman" w:cs="Times New Roman"/>
          <w:sz w:val="24"/>
          <w:szCs w:val="20"/>
        </w:rPr>
        <w:t xml:space="preserve">26,9 </w:t>
      </w:r>
      <w:r w:rsidRPr="007C61F0">
        <w:rPr>
          <w:rFonts w:ascii="Times New Roman" w:eastAsia="MS Mincho" w:hAnsi="Times New Roman" w:cs="Times New Roman"/>
          <w:sz w:val="24"/>
          <w:szCs w:val="20"/>
        </w:rPr>
        <w:t>% planu.</w:t>
      </w:r>
    </w:p>
    <w:p w:rsidR="00A2053E" w:rsidRPr="007C61F0" w:rsidRDefault="00A2053E" w:rsidP="00A2053E">
      <w:pPr>
        <w:autoSpaceDE w:val="0"/>
        <w:autoSpaceDN w:val="0"/>
        <w:adjustRightInd w:val="0"/>
        <w:spacing w:after="0" w:line="240" w:lineRule="auto"/>
        <w:jc w:val="both"/>
        <w:rPr>
          <w:rFonts w:ascii="Times New Roman" w:eastAsia="Times New Roman" w:hAnsi="Times New Roman" w:cs="Times New Roman"/>
          <w:sz w:val="24"/>
          <w:szCs w:val="24"/>
        </w:rPr>
      </w:pPr>
      <w:r w:rsidRPr="007C61F0">
        <w:rPr>
          <w:rFonts w:ascii="Times New Roman" w:eastAsia="Times New Roman" w:hAnsi="Times New Roman" w:cs="Times New Roman"/>
          <w:sz w:val="24"/>
          <w:szCs w:val="24"/>
        </w:rPr>
        <w:t xml:space="preserve">Zaplanowano dotację przedmiotową dla Gminnego Zakładu Komunalnego w Żołędowie na wydatki związane z utrzymaniem zieleni na terenach gminnych w kwocie 35.000,00 zł. </w:t>
      </w:r>
      <w:r w:rsidRPr="007C61F0">
        <w:rPr>
          <w:rFonts w:ascii="Times New Roman" w:eastAsia="Times New Roman" w:hAnsi="Times New Roman" w:cs="Times New Roman"/>
          <w:sz w:val="24"/>
          <w:szCs w:val="24"/>
        </w:rPr>
        <w:br/>
        <w:t xml:space="preserve">GZK wykonuje prace polegające na ręcznym i mechanicznym koszeniu trawników, cięcie żywopłotów, grabienie trawy i liści, pielenie rabat. </w:t>
      </w:r>
    </w:p>
    <w:p w:rsidR="00A2053E" w:rsidRPr="007C61F0" w:rsidRDefault="00A2053E" w:rsidP="00A2053E">
      <w:pPr>
        <w:autoSpaceDE w:val="0"/>
        <w:autoSpaceDN w:val="0"/>
        <w:adjustRightInd w:val="0"/>
        <w:spacing w:after="0" w:line="240" w:lineRule="auto"/>
        <w:jc w:val="both"/>
        <w:rPr>
          <w:rFonts w:ascii="Times New Roman" w:eastAsia="Times New Roman" w:hAnsi="Times New Roman" w:cs="Times New Roman"/>
          <w:sz w:val="24"/>
          <w:szCs w:val="24"/>
        </w:rPr>
      </w:pPr>
    </w:p>
    <w:p w:rsidR="009C0081" w:rsidRDefault="00A2053E" w:rsidP="00A2053E">
      <w:pPr>
        <w:autoSpaceDE w:val="0"/>
        <w:autoSpaceDN w:val="0"/>
        <w:adjustRightInd w:val="0"/>
        <w:spacing w:after="0" w:line="240" w:lineRule="auto"/>
        <w:jc w:val="both"/>
        <w:rPr>
          <w:rFonts w:ascii="Times New Roman" w:eastAsia="Times New Roman" w:hAnsi="Times New Roman" w:cs="Times New Roman"/>
          <w:sz w:val="24"/>
          <w:szCs w:val="24"/>
        </w:rPr>
      </w:pPr>
      <w:r w:rsidRPr="007C61F0">
        <w:rPr>
          <w:rFonts w:ascii="Times New Roman" w:eastAsia="Times New Roman" w:hAnsi="Times New Roman" w:cs="Times New Roman"/>
          <w:sz w:val="24"/>
          <w:szCs w:val="24"/>
        </w:rPr>
        <w:t xml:space="preserve">Pozostałe wydatki bieżące zaplanowane w kwocie </w:t>
      </w:r>
      <w:r w:rsidR="00973F76">
        <w:rPr>
          <w:rFonts w:ascii="Times New Roman" w:eastAsia="Times New Roman" w:hAnsi="Times New Roman" w:cs="Times New Roman"/>
          <w:sz w:val="24"/>
          <w:szCs w:val="24"/>
        </w:rPr>
        <w:t>430.</w:t>
      </w:r>
      <w:r w:rsidRPr="007C61F0">
        <w:rPr>
          <w:rFonts w:ascii="Times New Roman" w:eastAsia="Times New Roman" w:hAnsi="Times New Roman" w:cs="Times New Roman"/>
          <w:sz w:val="24"/>
          <w:szCs w:val="24"/>
        </w:rPr>
        <w:t xml:space="preserve">000,00 zł, wykonane zostały w kwocie  – </w:t>
      </w:r>
      <w:r w:rsidR="00973F76">
        <w:rPr>
          <w:rFonts w:ascii="Times New Roman" w:eastAsia="Times New Roman" w:hAnsi="Times New Roman" w:cs="Times New Roman"/>
          <w:sz w:val="24"/>
          <w:szCs w:val="24"/>
        </w:rPr>
        <w:t>125.060,00</w:t>
      </w:r>
      <w:r w:rsidRPr="007C61F0">
        <w:rPr>
          <w:rFonts w:ascii="Times New Roman" w:eastAsia="Times New Roman" w:hAnsi="Times New Roman" w:cs="Times New Roman"/>
          <w:sz w:val="24"/>
          <w:szCs w:val="24"/>
        </w:rPr>
        <w:t xml:space="preserve"> zł. </w:t>
      </w:r>
    </w:p>
    <w:p w:rsidR="00ED2669" w:rsidRDefault="0081795D" w:rsidP="00975989">
      <w:pPr>
        <w:autoSpaceDE w:val="0"/>
        <w:autoSpaceDN w:val="0"/>
        <w:adjustRightInd w:val="0"/>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rPr>
        <w:t>F</w:t>
      </w:r>
      <w:r w:rsidR="004E5F24">
        <w:rPr>
          <w:rFonts w:ascii="Times New Roman" w:eastAsia="Times New Roman" w:hAnsi="Times New Roman" w:cs="Times New Roman"/>
          <w:sz w:val="24"/>
          <w:szCs w:val="24"/>
        </w:rPr>
        <w:t xml:space="preserve">irma RAMIRES Rafał Siemiątkowski z siedzibą w miejscowości </w:t>
      </w:r>
      <w:proofErr w:type="spellStart"/>
      <w:r w:rsidR="004E5F24">
        <w:rPr>
          <w:rFonts w:ascii="Times New Roman" w:eastAsia="Times New Roman" w:hAnsi="Times New Roman" w:cs="Times New Roman"/>
          <w:sz w:val="24"/>
          <w:szCs w:val="24"/>
        </w:rPr>
        <w:t>Poćwiardowo</w:t>
      </w:r>
      <w:proofErr w:type="spellEnd"/>
      <w:r w:rsidR="004E5F24">
        <w:rPr>
          <w:rFonts w:ascii="Times New Roman" w:eastAsia="Times New Roman" w:hAnsi="Times New Roman" w:cs="Times New Roman"/>
          <w:sz w:val="24"/>
          <w:szCs w:val="24"/>
        </w:rPr>
        <w:t xml:space="preserve"> </w:t>
      </w:r>
      <w:r w:rsidR="00F51032">
        <w:rPr>
          <w:rFonts w:ascii="Times New Roman" w:eastAsia="Times New Roman" w:hAnsi="Times New Roman" w:cs="Times New Roman"/>
          <w:sz w:val="24"/>
          <w:szCs w:val="24"/>
        </w:rPr>
        <w:t xml:space="preserve">wykonała </w:t>
      </w:r>
      <w:r w:rsidR="003F0B82">
        <w:rPr>
          <w:rFonts w:ascii="Times New Roman" w:eastAsia="Times New Roman" w:hAnsi="Times New Roman" w:cs="Times New Roman"/>
          <w:sz w:val="24"/>
          <w:szCs w:val="24"/>
        </w:rPr>
        <w:t xml:space="preserve">zagospodarowanie </w:t>
      </w:r>
      <w:r w:rsidR="00F51032">
        <w:rPr>
          <w:rFonts w:ascii="Times New Roman" w:eastAsia="Times New Roman" w:hAnsi="Times New Roman" w:cs="Times New Roman"/>
          <w:sz w:val="24"/>
          <w:szCs w:val="24"/>
        </w:rPr>
        <w:t xml:space="preserve">na cele rekreacyjne </w:t>
      </w:r>
      <w:r w:rsidR="003F0B82">
        <w:rPr>
          <w:rFonts w:ascii="Times New Roman" w:eastAsia="Times New Roman" w:hAnsi="Times New Roman" w:cs="Times New Roman"/>
          <w:sz w:val="24"/>
          <w:szCs w:val="24"/>
        </w:rPr>
        <w:t>działki nr 95/30 w Niwach (rejon ul. Zakopiańskiej)</w:t>
      </w:r>
      <w:r w:rsidR="00FB7596">
        <w:rPr>
          <w:rFonts w:ascii="Times New Roman" w:eastAsia="Times New Roman" w:hAnsi="Times New Roman" w:cs="Times New Roman"/>
          <w:sz w:val="24"/>
          <w:szCs w:val="24"/>
        </w:rPr>
        <w:t xml:space="preserve"> za kwotę 81.000,00 zł. W ramach </w:t>
      </w:r>
      <w:r w:rsidR="00D31135">
        <w:rPr>
          <w:rFonts w:ascii="Times New Roman" w:eastAsia="Times New Roman" w:hAnsi="Times New Roman" w:cs="Times New Roman"/>
          <w:sz w:val="24"/>
          <w:szCs w:val="24"/>
        </w:rPr>
        <w:t xml:space="preserve">tej samej umowy </w:t>
      </w:r>
      <w:r w:rsidR="00ED2669">
        <w:rPr>
          <w:rFonts w:ascii="Times New Roman" w:eastAsia="Times New Roman" w:hAnsi="Times New Roman" w:cs="Times New Roman"/>
          <w:sz w:val="24"/>
          <w:szCs w:val="24"/>
        </w:rPr>
        <w:t xml:space="preserve">firma </w:t>
      </w:r>
      <w:r w:rsidR="00FB7596">
        <w:rPr>
          <w:rFonts w:ascii="Times New Roman" w:eastAsia="Times New Roman" w:hAnsi="Times New Roman" w:cs="Times New Roman"/>
          <w:sz w:val="24"/>
          <w:szCs w:val="24"/>
        </w:rPr>
        <w:t>wykonuje prace pielęgnacyjne</w:t>
      </w:r>
      <w:r w:rsidR="00C741C1">
        <w:rPr>
          <w:rFonts w:ascii="Times New Roman" w:eastAsia="Times New Roman" w:hAnsi="Times New Roman" w:cs="Times New Roman"/>
          <w:sz w:val="24"/>
          <w:szCs w:val="24"/>
        </w:rPr>
        <w:t xml:space="preserve">, wydatki na ten cel w I półroczu – 7.500,00 zł. </w:t>
      </w:r>
      <w:r w:rsidR="00F8570D">
        <w:rPr>
          <w:rFonts w:ascii="Times New Roman" w:eastAsia="Times New Roman" w:hAnsi="Times New Roman" w:cs="Times New Roman"/>
          <w:sz w:val="24"/>
          <w:szCs w:val="24"/>
        </w:rPr>
        <w:t>Pozostałe wydatki na utrzymanie terenów zielonych wynoszą 36.560,00 zł</w:t>
      </w:r>
      <w:r w:rsidR="00DB7EA1">
        <w:rPr>
          <w:rFonts w:ascii="Times New Roman" w:eastAsia="Times New Roman" w:hAnsi="Times New Roman" w:cs="Times New Roman"/>
          <w:sz w:val="24"/>
          <w:szCs w:val="24"/>
        </w:rPr>
        <w:t xml:space="preserve">. Prace wykonywała </w:t>
      </w:r>
      <w:r w:rsidR="00A2053E" w:rsidRPr="004117FE">
        <w:rPr>
          <w:rFonts w:ascii="Times New Roman" w:eastAsia="Times New Roman" w:hAnsi="Times New Roman" w:cs="Times New Roman"/>
          <w:sz w:val="24"/>
          <w:szCs w:val="24"/>
        </w:rPr>
        <w:t xml:space="preserve">firma GAJOWY Marcin Pietrzykowski </w:t>
      </w:r>
      <w:r w:rsidR="00D31135">
        <w:rPr>
          <w:rFonts w:ascii="Times New Roman" w:eastAsia="Times New Roman" w:hAnsi="Times New Roman" w:cs="Times New Roman"/>
          <w:sz w:val="24"/>
          <w:szCs w:val="24"/>
        </w:rPr>
        <w:br/>
      </w:r>
      <w:r w:rsidR="00DB7EA1">
        <w:rPr>
          <w:rFonts w:ascii="Times New Roman" w:eastAsia="Times New Roman" w:hAnsi="Times New Roman" w:cs="Times New Roman"/>
          <w:sz w:val="24"/>
          <w:szCs w:val="24"/>
        </w:rPr>
        <w:t xml:space="preserve">z Pruszcza. </w:t>
      </w:r>
      <w:r w:rsidR="00EF7D05">
        <w:rPr>
          <w:rFonts w:ascii="Times New Roman" w:eastAsia="Times New Roman" w:hAnsi="Times New Roman" w:cs="Times New Roman"/>
          <w:sz w:val="24"/>
          <w:szCs w:val="24"/>
        </w:rPr>
        <w:t xml:space="preserve">W tym: </w:t>
      </w:r>
      <w:r w:rsidR="00F925FD" w:rsidRPr="00F925FD">
        <w:rPr>
          <w:rFonts w:ascii="Times New Roman" w:eastAsia="Times New Roman" w:hAnsi="Times New Roman" w:cs="Times New Roman"/>
          <w:sz w:val="24"/>
          <w:szCs w:val="24"/>
          <w:lang w:eastAsia="pl-PL"/>
        </w:rPr>
        <w:t xml:space="preserve">usługa usunięcia </w:t>
      </w:r>
      <w:proofErr w:type="spellStart"/>
      <w:r w:rsidR="00F925FD" w:rsidRPr="00F925FD">
        <w:rPr>
          <w:rFonts w:ascii="Times New Roman" w:eastAsia="Times New Roman" w:hAnsi="Times New Roman" w:cs="Times New Roman"/>
          <w:sz w:val="24"/>
          <w:szCs w:val="24"/>
          <w:lang w:eastAsia="pl-PL"/>
        </w:rPr>
        <w:t>zakrzaczeń</w:t>
      </w:r>
      <w:proofErr w:type="spellEnd"/>
      <w:r w:rsidR="00F925FD" w:rsidRPr="00F925FD">
        <w:rPr>
          <w:rFonts w:ascii="Times New Roman" w:eastAsia="Times New Roman" w:hAnsi="Times New Roman" w:cs="Times New Roman"/>
          <w:sz w:val="24"/>
          <w:szCs w:val="24"/>
          <w:lang w:eastAsia="pl-PL"/>
        </w:rPr>
        <w:t xml:space="preserve"> i zadrzewień na działkach stanowiących własność Gminy Osielsko położonych przy ul. Polanka w miejscowości Osielsko oraz 1 szt. brzozy brodawkowatej znajdującej się na działce </w:t>
      </w:r>
      <w:r w:rsidR="00D31135">
        <w:rPr>
          <w:rFonts w:ascii="Times New Roman" w:eastAsia="Times New Roman" w:hAnsi="Times New Roman" w:cs="Times New Roman"/>
          <w:sz w:val="24"/>
          <w:szCs w:val="24"/>
          <w:lang w:eastAsia="pl-PL"/>
        </w:rPr>
        <w:t xml:space="preserve">gminnej </w:t>
      </w:r>
      <w:r w:rsidR="00F925FD" w:rsidRPr="00F925FD">
        <w:rPr>
          <w:rFonts w:ascii="Times New Roman" w:eastAsia="Times New Roman" w:hAnsi="Times New Roman" w:cs="Times New Roman"/>
          <w:sz w:val="24"/>
          <w:szCs w:val="24"/>
          <w:lang w:eastAsia="pl-PL"/>
        </w:rPr>
        <w:t xml:space="preserve">nr </w:t>
      </w:r>
      <w:r w:rsidR="00D31135">
        <w:rPr>
          <w:rFonts w:ascii="Times New Roman" w:eastAsia="Times New Roman" w:hAnsi="Times New Roman" w:cs="Times New Roman"/>
          <w:sz w:val="24"/>
          <w:szCs w:val="24"/>
          <w:lang w:eastAsia="pl-PL"/>
        </w:rPr>
        <w:t xml:space="preserve">923/19 w miejscowości Osielsko </w:t>
      </w:r>
      <w:r w:rsidR="00F925FD" w:rsidRPr="00F925FD">
        <w:rPr>
          <w:rFonts w:ascii="Times New Roman" w:eastAsia="Times New Roman" w:hAnsi="Times New Roman" w:cs="Times New Roman"/>
          <w:sz w:val="24"/>
          <w:szCs w:val="24"/>
          <w:lang w:eastAsia="pl-PL"/>
        </w:rPr>
        <w:t xml:space="preserve">wraz ze </w:t>
      </w:r>
      <w:proofErr w:type="spellStart"/>
      <w:r w:rsidR="00F925FD" w:rsidRPr="00F925FD">
        <w:rPr>
          <w:rFonts w:ascii="Times New Roman" w:eastAsia="Times New Roman" w:hAnsi="Times New Roman" w:cs="Times New Roman"/>
          <w:sz w:val="24"/>
          <w:szCs w:val="24"/>
          <w:lang w:eastAsia="pl-PL"/>
        </w:rPr>
        <w:t>zrąbkowaniem</w:t>
      </w:r>
      <w:proofErr w:type="spellEnd"/>
      <w:r w:rsidR="00F925FD" w:rsidRPr="00F925FD">
        <w:rPr>
          <w:rFonts w:ascii="Times New Roman" w:eastAsia="Times New Roman" w:hAnsi="Times New Roman" w:cs="Times New Roman"/>
          <w:sz w:val="24"/>
          <w:szCs w:val="24"/>
          <w:lang w:eastAsia="pl-PL"/>
        </w:rPr>
        <w:t>, wywiezieniem  i unieszkodliwianiem usuniętyc</w:t>
      </w:r>
      <w:r w:rsidR="00533FDD">
        <w:rPr>
          <w:rFonts w:ascii="Times New Roman" w:eastAsia="Times New Roman" w:hAnsi="Times New Roman" w:cs="Times New Roman"/>
          <w:sz w:val="24"/>
          <w:szCs w:val="24"/>
          <w:lang w:eastAsia="pl-PL"/>
        </w:rPr>
        <w:t xml:space="preserve">h roślin;  </w:t>
      </w:r>
      <w:r w:rsidR="00F925FD" w:rsidRPr="00F925FD">
        <w:rPr>
          <w:rFonts w:ascii="Times New Roman" w:eastAsia="Times New Roman" w:hAnsi="Times New Roman" w:cs="Times New Roman"/>
          <w:sz w:val="24"/>
          <w:szCs w:val="24"/>
          <w:lang w:eastAsia="pl-PL"/>
        </w:rPr>
        <w:t>usługa usunięcia i wywiezienia konarów drzew w miejscowości Jarużyn ( na działce  gminnej przy ul. Kolonia 25) oraz Żołędowo (na działce gminnej nr 301)</w:t>
      </w:r>
      <w:r w:rsidR="00533FDD">
        <w:rPr>
          <w:rFonts w:ascii="Times New Roman" w:eastAsia="Times New Roman" w:hAnsi="Times New Roman" w:cs="Times New Roman"/>
          <w:sz w:val="24"/>
          <w:szCs w:val="24"/>
          <w:lang w:eastAsia="pl-PL"/>
        </w:rPr>
        <w:t xml:space="preserve">; </w:t>
      </w:r>
      <w:r w:rsidR="00F925FD" w:rsidRPr="00F925FD">
        <w:rPr>
          <w:rFonts w:ascii="Times New Roman" w:eastAsia="Times New Roman" w:hAnsi="Times New Roman" w:cs="Times New Roman"/>
          <w:sz w:val="24"/>
          <w:szCs w:val="24"/>
          <w:lang w:eastAsia="pl-PL"/>
        </w:rPr>
        <w:t>usługa polegająca na przycięciu gałęzi drzew gatunku brzoza brodawkowata na  działce nr 345 położonej przy ul. Bo</w:t>
      </w:r>
      <w:r w:rsidR="00533FDD">
        <w:rPr>
          <w:rFonts w:ascii="Times New Roman" w:eastAsia="Times New Roman" w:hAnsi="Times New Roman" w:cs="Times New Roman"/>
          <w:sz w:val="24"/>
          <w:szCs w:val="24"/>
          <w:lang w:eastAsia="pl-PL"/>
        </w:rPr>
        <w:t xml:space="preserve">rówkowej w miejscowości Niemcz </w:t>
      </w:r>
      <w:r w:rsidR="00F925FD" w:rsidRPr="00F925FD">
        <w:rPr>
          <w:rFonts w:ascii="Times New Roman" w:eastAsia="Times New Roman" w:hAnsi="Times New Roman" w:cs="Times New Roman"/>
          <w:sz w:val="24"/>
          <w:szCs w:val="24"/>
          <w:lang w:eastAsia="pl-PL"/>
        </w:rPr>
        <w:t xml:space="preserve">oraz usunięcia posuszu z całej powierzchni działki 435 w </w:t>
      </w:r>
      <w:r w:rsidR="00A201AA">
        <w:rPr>
          <w:rFonts w:ascii="Times New Roman" w:eastAsia="Times New Roman" w:hAnsi="Times New Roman" w:cs="Times New Roman"/>
          <w:sz w:val="24"/>
          <w:szCs w:val="24"/>
          <w:lang w:eastAsia="pl-PL"/>
        </w:rPr>
        <w:t xml:space="preserve">Niemczu, wraz ze </w:t>
      </w:r>
      <w:proofErr w:type="spellStart"/>
      <w:r w:rsidR="00A201AA">
        <w:rPr>
          <w:rFonts w:ascii="Times New Roman" w:eastAsia="Times New Roman" w:hAnsi="Times New Roman" w:cs="Times New Roman"/>
          <w:sz w:val="24"/>
          <w:szCs w:val="24"/>
          <w:lang w:eastAsia="pl-PL"/>
        </w:rPr>
        <w:t>zrąbkowaniem</w:t>
      </w:r>
      <w:proofErr w:type="spellEnd"/>
      <w:r w:rsidR="00A201AA">
        <w:rPr>
          <w:rFonts w:ascii="Times New Roman" w:eastAsia="Times New Roman" w:hAnsi="Times New Roman" w:cs="Times New Roman"/>
          <w:sz w:val="24"/>
          <w:szCs w:val="24"/>
          <w:lang w:eastAsia="pl-PL"/>
        </w:rPr>
        <w:t xml:space="preserve">, </w:t>
      </w:r>
      <w:r w:rsidR="00F925FD" w:rsidRPr="00F925FD">
        <w:rPr>
          <w:rFonts w:ascii="Times New Roman" w:eastAsia="Times New Roman" w:hAnsi="Times New Roman" w:cs="Times New Roman"/>
          <w:sz w:val="24"/>
          <w:szCs w:val="24"/>
          <w:lang w:eastAsia="pl-PL"/>
        </w:rPr>
        <w:t>wywiezieniem  i unieszkod</w:t>
      </w:r>
      <w:r w:rsidR="00ED2669">
        <w:rPr>
          <w:rFonts w:ascii="Times New Roman" w:eastAsia="Times New Roman" w:hAnsi="Times New Roman" w:cs="Times New Roman"/>
          <w:sz w:val="24"/>
          <w:szCs w:val="24"/>
          <w:lang w:eastAsia="pl-PL"/>
        </w:rPr>
        <w:t xml:space="preserve">liwianiem </w:t>
      </w:r>
      <w:r w:rsidR="00A201AA">
        <w:rPr>
          <w:rFonts w:ascii="Times New Roman" w:eastAsia="Times New Roman" w:hAnsi="Times New Roman" w:cs="Times New Roman"/>
          <w:sz w:val="24"/>
          <w:szCs w:val="24"/>
          <w:lang w:eastAsia="pl-PL"/>
        </w:rPr>
        <w:t xml:space="preserve">usuniętych </w:t>
      </w:r>
      <w:r w:rsidR="00ED2669">
        <w:rPr>
          <w:rFonts w:ascii="Times New Roman" w:eastAsia="Times New Roman" w:hAnsi="Times New Roman" w:cs="Times New Roman"/>
          <w:sz w:val="24"/>
          <w:szCs w:val="24"/>
          <w:lang w:eastAsia="pl-PL"/>
        </w:rPr>
        <w:t>roślin.</w:t>
      </w:r>
    </w:p>
    <w:p w:rsidR="00A2053E" w:rsidRPr="009C0081" w:rsidRDefault="00A2053E" w:rsidP="00A2053E">
      <w:pPr>
        <w:autoSpaceDE w:val="0"/>
        <w:autoSpaceDN w:val="0"/>
        <w:adjustRightInd w:val="0"/>
        <w:spacing w:after="0" w:line="240" w:lineRule="auto"/>
        <w:jc w:val="both"/>
        <w:rPr>
          <w:rFonts w:ascii="Times New Roman" w:eastAsia="Times New Roman" w:hAnsi="Times New Roman" w:cs="Times New Roman"/>
          <w:sz w:val="24"/>
          <w:szCs w:val="24"/>
        </w:rPr>
      </w:pPr>
      <w:r w:rsidRPr="009C0081">
        <w:rPr>
          <w:rFonts w:ascii="Times New Roman" w:eastAsia="Times New Roman" w:hAnsi="Times New Roman" w:cs="Times New Roman"/>
          <w:sz w:val="24"/>
          <w:szCs w:val="24"/>
          <w:u w:val="single"/>
        </w:rPr>
        <w:t>Uzasadnienie</w:t>
      </w:r>
      <w:r w:rsidRPr="009C0081">
        <w:rPr>
          <w:rFonts w:ascii="Times New Roman" w:eastAsia="Times New Roman" w:hAnsi="Times New Roman" w:cs="Times New Roman"/>
          <w:sz w:val="24"/>
          <w:szCs w:val="24"/>
        </w:rPr>
        <w:t xml:space="preserve">: W roku 2020 zlecono i wykonano dokumentację projektową zagospodarowania terenu i aranżacji zieleni </w:t>
      </w:r>
      <w:r w:rsidR="00AD4C90" w:rsidRPr="009C0081">
        <w:rPr>
          <w:rFonts w:ascii="Times New Roman" w:eastAsia="Times New Roman" w:hAnsi="Times New Roman" w:cs="Times New Roman"/>
          <w:sz w:val="24"/>
          <w:szCs w:val="24"/>
        </w:rPr>
        <w:t xml:space="preserve">m.in. </w:t>
      </w:r>
      <w:r w:rsidRPr="009C0081">
        <w:rPr>
          <w:rFonts w:ascii="Times New Roman" w:eastAsia="Times New Roman" w:hAnsi="Times New Roman" w:cs="Times New Roman"/>
          <w:sz w:val="24"/>
          <w:szCs w:val="24"/>
        </w:rPr>
        <w:t xml:space="preserve">przy Centralnej w Osielsku. </w:t>
      </w:r>
      <w:r w:rsidR="00AD4C90" w:rsidRPr="009C0081">
        <w:rPr>
          <w:rFonts w:ascii="Times New Roman" w:eastAsia="Times New Roman" w:hAnsi="Times New Roman" w:cs="Times New Roman"/>
          <w:sz w:val="24"/>
          <w:szCs w:val="24"/>
        </w:rPr>
        <w:t xml:space="preserve">W I półroczu </w:t>
      </w:r>
      <w:r w:rsidR="00AD4C90" w:rsidRPr="009C0081">
        <w:rPr>
          <w:rFonts w:ascii="Times New Roman" w:eastAsia="Times New Roman" w:hAnsi="Times New Roman" w:cs="Times New Roman"/>
          <w:sz w:val="24"/>
          <w:szCs w:val="24"/>
        </w:rPr>
        <w:lastRenderedPageBreak/>
        <w:t>2021 r. zawarto umowę na zagospodarowanie tego terenu i rozpoczęto prace. Rozliczenie finansowe nast</w:t>
      </w:r>
      <w:r w:rsidR="009C0081" w:rsidRPr="009C0081">
        <w:rPr>
          <w:rFonts w:ascii="Times New Roman" w:eastAsia="Times New Roman" w:hAnsi="Times New Roman" w:cs="Times New Roman"/>
          <w:sz w:val="24"/>
          <w:szCs w:val="24"/>
        </w:rPr>
        <w:t>ą</w:t>
      </w:r>
      <w:r w:rsidR="00AD4C90" w:rsidRPr="009C0081">
        <w:rPr>
          <w:rFonts w:ascii="Times New Roman" w:eastAsia="Times New Roman" w:hAnsi="Times New Roman" w:cs="Times New Roman"/>
          <w:sz w:val="24"/>
          <w:szCs w:val="24"/>
        </w:rPr>
        <w:t xml:space="preserve">pi w </w:t>
      </w:r>
      <w:r w:rsidR="009C0081" w:rsidRPr="009C0081">
        <w:rPr>
          <w:rFonts w:ascii="Times New Roman" w:eastAsia="Times New Roman" w:hAnsi="Times New Roman" w:cs="Times New Roman"/>
          <w:sz w:val="24"/>
          <w:szCs w:val="24"/>
        </w:rPr>
        <w:t xml:space="preserve">II półroczu br. </w:t>
      </w:r>
    </w:p>
    <w:p w:rsidR="00A2053E" w:rsidRPr="009C0081" w:rsidRDefault="00A2053E" w:rsidP="00A2053E">
      <w:pPr>
        <w:spacing w:after="0" w:line="240" w:lineRule="auto"/>
        <w:jc w:val="both"/>
        <w:rPr>
          <w:rFonts w:ascii="Times New Roman" w:eastAsia="MS Mincho" w:hAnsi="Times New Roman" w:cs="Times New Roman"/>
          <w:sz w:val="24"/>
          <w:szCs w:val="20"/>
          <w:u w:val="single"/>
        </w:rPr>
      </w:pPr>
    </w:p>
    <w:p w:rsidR="00A2053E" w:rsidRPr="00781682" w:rsidRDefault="00A2053E" w:rsidP="00A2053E">
      <w:pPr>
        <w:spacing w:after="0" w:line="240" w:lineRule="auto"/>
        <w:jc w:val="both"/>
        <w:rPr>
          <w:rFonts w:ascii="Times New Roman" w:eastAsia="MS Mincho" w:hAnsi="Times New Roman" w:cs="Times New Roman"/>
          <w:sz w:val="24"/>
          <w:szCs w:val="20"/>
          <w:u w:val="single"/>
        </w:rPr>
      </w:pPr>
      <w:r w:rsidRPr="00781682">
        <w:rPr>
          <w:rFonts w:ascii="Times New Roman" w:eastAsia="MS Mincho" w:hAnsi="Times New Roman" w:cs="Times New Roman"/>
          <w:sz w:val="24"/>
          <w:szCs w:val="20"/>
          <w:u w:val="single"/>
        </w:rPr>
        <w:t>Rozdział 90005  -  Ochrona powietrza atmosferycznego i klimatu</w:t>
      </w:r>
    </w:p>
    <w:p w:rsidR="00A2053E" w:rsidRPr="00781682" w:rsidRDefault="00A2053E" w:rsidP="00A2053E">
      <w:pPr>
        <w:spacing w:after="0" w:line="240" w:lineRule="auto"/>
        <w:jc w:val="both"/>
        <w:rPr>
          <w:rFonts w:ascii="Times New Roman" w:eastAsia="MS Mincho" w:hAnsi="Times New Roman" w:cs="Times New Roman"/>
          <w:sz w:val="24"/>
          <w:szCs w:val="20"/>
        </w:rPr>
      </w:pPr>
      <w:r w:rsidRPr="00781682">
        <w:rPr>
          <w:rFonts w:ascii="Times New Roman" w:eastAsia="MS Mincho" w:hAnsi="Times New Roman" w:cs="Times New Roman"/>
          <w:sz w:val="24"/>
          <w:szCs w:val="20"/>
        </w:rPr>
        <w:t xml:space="preserve">Planowane wydatki </w:t>
      </w:r>
      <w:r w:rsidR="00781682" w:rsidRPr="00781682">
        <w:rPr>
          <w:rFonts w:ascii="Times New Roman" w:eastAsia="MS Mincho" w:hAnsi="Times New Roman" w:cs="Times New Roman"/>
          <w:sz w:val="24"/>
          <w:szCs w:val="20"/>
        </w:rPr>
        <w:t>410</w:t>
      </w:r>
      <w:r w:rsidRPr="00781682">
        <w:rPr>
          <w:rFonts w:ascii="Times New Roman" w:eastAsia="MS Mincho" w:hAnsi="Times New Roman" w:cs="Times New Roman"/>
          <w:sz w:val="24"/>
          <w:szCs w:val="20"/>
        </w:rPr>
        <w:t xml:space="preserve">.000,00 zł, wykonanie </w:t>
      </w:r>
      <w:r w:rsidR="00781682" w:rsidRPr="00781682">
        <w:rPr>
          <w:rFonts w:ascii="Times New Roman" w:eastAsia="MS Mincho" w:hAnsi="Times New Roman" w:cs="Times New Roman"/>
          <w:sz w:val="24"/>
          <w:szCs w:val="20"/>
        </w:rPr>
        <w:t>15.442,80</w:t>
      </w:r>
      <w:r w:rsidRPr="00781682">
        <w:rPr>
          <w:rFonts w:ascii="Times New Roman" w:eastAsia="MS Mincho" w:hAnsi="Times New Roman" w:cs="Times New Roman"/>
          <w:sz w:val="24"/>
          <w:szCs w:val="20"/>
        </w:rPr>
        <w:t xml:space="preserve"> zł, co stanowi </w:t>
      </w:r>
      <w:r w:rsidR="00781682" w:rsidRPr="00781682">
        <w:rPr>
          <w:rFonts w:ascii="Times New Roman" w:eastAsia="MS Mincho" w:hAnsi="Times New Roman" w:cs="Times New Roman"/>
          <w:sz w:val="24"/>
          <w:szCs w:val="20"/>
        </w:rPr>
        <w:t>3,8</w:t>
      </w:r>
      <w:r w:rsidRPr="00781682">
        <w:rPr>
          <w:rFonts w:ascii="Times New Roman" w:eastAsia="MS Mincho" w:hAnsi="Times New Roman" w:cs="Times New Roman"/>
          <w:sz w:val="24"/>
          <w:szCs w:val="20"/>
        </w:rPr>
        <w:t xml:space="preserve"> % planu, w tym</w:t>
      </w:r>
      <w:r w:rsidR="00C67376">
        <w:rPr>
          <w:rFonts w:ascii="Times New Roman" w:eastAsia="MS Mincho" w:hAnsi="Times New Roman" w:cs="Times New Roman"/>
          <w:sz w:val="24"/>
          <w:szCs w:val="20"/>
        </w:rPr>
        <w:t xml:space="preserve"> :</w:t>
      </w:r>
    </w:p>
    <w:p w:rsidR="00C67376" w:rsidRDefault="00C67376" w:rsidP="00A2053E">
      <w:pPr>
        <w:spacing w:after="0" w:line="240" w:lineRule="auto"/>
        <w:jc w:val="both"/>
        <w:rPr>
          <w:rFonts w:ascii="Times New Roman" w:eastAsia="MS Mincho" w:hAnsi="Times New Roman" w:cs="Times New Roman"/>
          <w:sz w:val="24"/>
          <w:szCs w:val="20"/>
        </w:rPr>
      </w:pPr>
      <w:r>
        <w:rPr>
          <w:rFonts w:ascii="Times New Roman" w:eastAsia="MS Mincho" w:hAnsi="Times New Roman" w:cs="Times New Roman"/>
          <w:sz w:val="24"/>
          <w:szCs w:val="20"/>
        </w:rPr>
        <w:t xml:space="preserve">- </w:t>
      </w:r>
      <w:r w:rsidR="00A2053E" w:rsidRPr="00781682">
        <w:rPr>
          <w:rFonts w:ascii="Times New Roman" w:eastAsia="MS Mincho" w:hAnsi="Times New Roman" w:cs="Times New Roman"/>
          <w:sz w:val="24"/>
          <w:szCs w:val="20"/>
        </w:rPr>
        <w:t xml:space="preserve">wydatki bieżące – </w:t>
      </w:r>
      <w:r w:rsidR="00781682">
        <w:rPr>
          <w:rFonts w:ascii="Times New Roman" w:eastAsia="MS Mincho" w:hAnsi="Times New Roman" w:cs="Times New Roman"/>
          <w:sz w:val="24"/>
          <w:szCs w:val="20"/>
        </w:rPr>
        <w:t>60</w:t>
      </w:r>
      <w:r w:rsidR="00A2053E" w:rsidRPr="00781682">
        <w:rPr>
          <w:rFonts w:ascii="Times New Roman" w:eastAsia="MS Mincho" w:hAnsi="Times New Roman" w:cs="Times New Roman"/>
          <w:sz w:val="24"/>
          <w:szCs w:val="20"/>
        </w:rPr>
        <w:t>.000</w:t>
      </w:r>
      <w:r w:rsidR="00781682">
        <w:rPr>
          <w:rFonts w:ascii="Times New Roman" w:eastAsia="MS Mincho" w:hAnsi="Times New Roman" w:cs="Times New Roman"/>
          <w:sz w:val="24"/>
          <w:szCs w:val="20"/>
        </w:rPr>
        <w:t>,00</w:t>
      </w:r>
      <w:r w:rsidR="00A2053E" w:rsidRPr="00781682">
        <w:rPr>
          <w:rFonts w:ascii="Times New Roman" w:eastAsia="MS Mincho" w:hAnsi="Times New Roman" w:cs="Times New Roman"/>
          <w:sz w:val="24"/>
          <w:szCs w:val="20"/>
        </w:rPr>
        <w:t xml:space="preserve"> zł, wykonanie – </w:t>
      </w:r>
      <w:r w:rsidR="00781682">
        <w:rPr>
          <w:rFonts w:ascii="Times New Roman" w:eastAsia="MS Mincho" w:hAnsi="Times New Roman" w:cs="Times New Roman"/>
          <w:sz w:val="24"/>
          <w:szCs w:val="20"/>
        </w:rPr>
        <w:t>442,80</w:t>
      </w:r>
      <w:r w:rsidR="00A2053E" w:rsidRPr="00781682">
        <w:rPr>
          <w:rFonts w:ascii="Times New Roman" w:eastAsia="MS Mincho" w:hAnsi="Times New Roman" w:cs="Times New Roman"/>
          <w:sz w:val="24"/>
          <w:szCs w:val="20"/>
        </w:rPr>
        <w:t xml:space="preserve"> zł, </w:t>
      </w:r>
    </w:p>
    <w:p w:rsidR="00A2053E" w:rsidRPr="00781682" w:rsidRDefault="00C67376" w:rsidP="00A2053E">
      <w:pPr>
        <w:spacing w:after="0" w:line="240" w:lineRule="auto"/>
        <w:jc w:val="both"/>
        <w:rPr>
          <w:rFonts w:ascii="Times New Roman" w:eastAsia="MS Mincho" w:hAnsi="Times New Roman" w:cs="Times New Roman"/>
          <w:sz w:val="24"/>
          <w:szCs w:val="20"/>
        </w:rPr>
      </w:pPr>
      <w:r>
        <w:rPr>
          <w:rFonts w:ascii="Times New Roman" w:eastAsia="MS Mincho" w:hAnsi="Times New Roman" w:cs="Times New Roman"/>
          <w:sz w:val="24"/>
          <w:szCs w:val="20"/>
        </w:rPr>
        <w:t xml:space="preserve">- </w:t>
      </w:r>
      <w:r w:rsidR="00A2053E" w:rsidRPr="00781682">
        <w:rPr>
          <w:rFonts w:ascii="Times New Roman" w:eastAsia="MS Mincho" w:hAnsi="Times New Roman" w:cs="Times New Roman"/>
          <w:sz w:val="24"/>
          <w:szCs w:val="20"/>
        </w:rPr>
        <w:t xml:space="preserve">wydatki inwestycyjne – </w:t>
      </w:r>
      <w:r w:rsidR="00781682">
        <w:rPr>
          <w:rFonts w:ascii="Times New Roman" w:eastAsia="MS Mincho" w:hAnsi="Times New Roman" w:cs="Times New Roman"/>
          <w:sz w:val="24"/>
          <w:szCs w:val="20"/>
        </w:rPr>
        <w:t>350.000</w:t>
      </w:r>
      <w:r w:rsidR="00A2053E" w:rsidRPr="00781682">
        <w:rPr>
          <w:rFonts w:ascii="Times New Roman" w:eastAsia="MS Mincho" w:hAnsi="Times New Roman" w:cs="Times New Roman"/>
          <w:sz w:val="24"/>
          <w:szCs w:val="20"/>
        </w:rPr>
        <w:t xml:space="preserve">,00 zł, wykonanie – </w:t>
      </w:r>
      <w:r>
        <w:rPr>
          <w:rFonts w:ascii="Times New Roman" w:eastAsia="MS Mincho" w:hAnsi="Times New Roman" w:cs="Times New Roman"/>
          <w:sz w:val="24"/>
          <w:szCs w:val="20"/>
        </w:rPr>
        <w:t>15.000,00</w:t>
      </w:r>
      <w:r w:rsidR="00A2053E" w:rsidRPr="00781682">
        <w:rPr>
          <w:rFonts w:ascii="Times New Roman" w:eastAsia="MS Mincho" w:hAnsi="Times New Roman" w:cs="Times New Roman"/>
          <w:sz w:val="24"/>
          <w:szCs w:val="20"/>
        </w:rPr>
        <w:t xml:space="preserve"> zł.</w:t>
      </w:r>
    </w:p>
    <w:p w:rsidR="00A2053E" w:rsidRPr="00BB6F5F" w:rsidRDefault="00A2053E" w:rsidP="00A2053E">
      <w:pPr>
        <w:spacing w:after="0" w:line="240" w:lineRule="auto"/>
        <w:jc w:val="both"/>
        <w:rPr>
          <w:rFonts w:ascii="Times New Roman" w:eastAsia="MS Mincho" w:hAnsi="Times New Roman" w:cs="Times New Roman"/>
          <w:sz w:val="24"/>
          <w:szCs w:val="20"/>
        </w:rPr>
      </w:pPr>
      <w:r w:rsidRPr="00BB6F5F">
        <w:rPr>
          <w:rFonts w:ascii="Times New Roman" w:eastAsia="MS Mincho" w:hAnsi="Times New Roman" w:cs="Times New Roman"/>
          <w:sz w:val="24"/>
          <w:szCs w:val="20"/>
        </w:rPr>
        <w:t>Wydatki bieżące –</w:t>
      </w:r>
      <w:r w:rsidR="00BB6F5F" w:rsidRPr="00BB6F5F">
        <w:rPr>
          <w:rFonts w:ascii="Times New Roman" w:eastAsia="MS Mincho" w:hAnsi="Times New Roman" w:cs="Times New Roman"/>
          <w:sz w:val="24"/>
          <w:szCs w:val="20"/>
        </w:rPr>
        <w:t xml:space="preserve">koszty przedłużenia licencji na oprogramowanie „Czyste powietrze”– 442,80 zł. </w:t>
      </w:r>
      <w:r w:rsidR="00BB6F5F">
        <w:rPr>
          <w:rFonts w:ascii="Times New Roman" w:eastAsia="MS Mincho" w:hAnsi="Times New Roman" w:cs="Times New Roman"/>
          <w:sz w:val="24"/>
          <w:szCs w:val="20"/>
        </w:rPr>
        <w:t xml:space="preserve">Zaplanowano środki na </w:t>
      </w:r>
      <w:r w:rsidR="00B21873">
        <w:rPr>
          <w:rFonts w:ascii="Times New Roman" w:eastAsia="MS Mincho" w:hAnsi="Times New Roman" w:cs="Times New Roman"/>
          <w:sz w:val="24"/>
          <w:szCs w:val="20"/>
        </w:rPr>
        <w:t>opłacenie rocznego abonamentu 12 sensorów zainstalowanych na terenie gminy, kampanie edukacyjne oraz aktualizacja planu gospodarki niskoemisyjnej.</w:t>
      </w:r>
    </w:p>
    <w:p w:rsidR="00BB6F5F" w:rsidRPr="00C67376" w:rsidRDefault="00A2053E" w:rsidP="00A2053E">
      <w:pPr>
        <w:spacing w:after="0" w:line="240" w:lineRule="auto"/>
        <w:jc w:val="both"/>
        <w:rPr>
          <w:rFonts w:ascii="Times New Roman" w:eastAsia="Times New Roman" w:hAnsi="Times New Roman" w:cs="Times New Roman"/>
          <w:sz w:val="24"/>
          <w:szCs w:val="24"/>
        </w:rPr>
      </w:pPr>
      <w:r w:rsidRPr="00C67376">
        <w:rPr>
          <w:rFonts w:ascii="Times New Roman" w:eastAsia="MS Mincho" w:hAnsi="Times New Roman" w:cs="Times New Roman"/>
          <w:sz w:val="24"/>
          <w:szCs w:val="20"/>
        </w:rPr>
        <w:t xml:space="preserve">W ramach wydatków na inwestycje przekazano </w:t>
      </w:r>
      <w:r w:rsidRPr="00C67376">
        <w:rPr>
          <w:rFonts w:ascii="Times New Roman" w:eastAsia="Times New Roman" w:hAnsi="Times New Roman" w:cs="Times New Roman"/>
          <w:sz w:val="24"/>
          <w:szCs w:val="24"/>
        </w:rPr>
        <w:t>dotacje celowe na dofinansowanie kosztów wymiany systemów ogrzewania węglowego na ekologiczne źródła ciepła dla osób fizycznych w kwocie –</w:t>
      </w:r>
      <w:r w:rsidR="007A18C5">
        <w:rPr>
          <w:rFonts w:ascii="Times New Roman" w:eastAsia="Times New Roman" w:hAnsi="Times New Roman" w:cs="Times New Roman"/>
          <w:sz w:val="24"/>
          <w:szCs w:val="24"/>
        </w:rPr>
        <w:t>15.000,00</w:t>
      </w:r>
      <w:r w:rsidRPr="00C67376">
        <w:rPr>
          <w:rFonts w:ascii="Times New Roman" w:eastAsia="Times New Roman" w:hAnsi="Times New Roman" w:cs="Times New Roman"/>
          <w:sz w:val="24"/>
          <w:szCs w:val="24"/>
        </w:rPr>
        <w:t xml:space="preserve">  zł. Do wymiany jednego źródła ciepła dopłata wyn</w:t>
      </w:r>
      <w:r w:rsidR="007A18C5">
        <w:rPr>
          <w:rFonts w:ascii="Times New Roman" w:eastAsia="Times New Roman" w:hAnsi="Times New Roman" w:cs="Times New Roman"/>
          <w:sz w:val="24"/>
          <w:szCs w:val="24"/>
        </w:rPr>
        <w:t>osi</w:t>
      </w:r>
      <w:r w:rsidRPr="00C67376">
        <w:rPr>
          <w:rFonts w:ascii="Times New Roman" w:eastAsia="Times New Roman" w:hAnsi="Times New Roman" w:cs="Times New Roman"/>
          <w:sz w:val="24"/>
          <w:szCs w:val="24"/>
        </w:rPr>
        <w:t xml:space="preserve"> 5.000,00 zł. </w:t>
      </w:r>
      <w:r w:rsidR="00635A12">
        <w:rPr>
          <w:rFonts w:ascii="Times New Roman" w:eastAsia="Times New Roman" w:hAnsi="Times New Roman" w:cs="Times New Roman"/>
          <w:sz w:val="24"/>
          <w:szCs w:val="24"/>
        </w:rPr>
        <w:br/>
      </w:r>
      <w:r w:rsidR="007A18C5">
        <w:rPr>
          <w:rFonts w:ascii="Times New Roman" w:eastAsia="Times New Roman" w:hAnsi="Times New Roman" w:cs="Times New Roman"/>
          <w:sz w:val="24"/>
          <w:szCs w:val="24"/>
        </w:rPr>
        <w:t>W pierwszym półroczu u</w:t>
      </w:r>
      <w:r w:rsidRPr="00C67376">
        <w:rPr>
          <w:rFonts w:ascii="Times New Roman" w:eastAsia="Times New Roman" w:hAnsi="Times New Roman" w:cs="Times New Roman"/>
          <w:sz w:val="24"/>
          <w:szCs w:val="24"/>
        </w:rPr>
        <w:t xml:space="preserve">dzielono </w:t>
      </w:r>
      <w:r w:rsidRPr="00C67376">
        <w:rPr>
          <w:rFonts w:ascii="Times New Roman" w:eastAsia="Times New Roman" w:hAnsi="Times New Roman" w:cs="Times New Roman"/>
          <w:sz w:val="24"/>
          <w:szCs w:val="24"/>
          <w:u w:val="single"/>
        </w:rPr>
        <w:t>3 dopła</w:t>
      </w:r>
      <w:r w:rsidR="007A18C5">
        <w:rPr>
          <w:rFonts w:ascii="Times New Roman" w:eastAsia="Times New Roman" w:hAnsi="Times New Roman" w:cs="Times New Roman"/>
          <w:sz w:val="24"/>
          <w:szCs w:val="24"/>
          <w:u w:val="single"/>
        </w:rPr>
        <w:t>t</w:t>
      </w:r>
      <w:r w:rsidR="00F56F3D">
        <w:rPr>
          <w:rFonts w:ascii="Times New Roman" w:eastAsia="Times New Roman" w:hAnsi="Times New Roman" w:cs="Times New Roman"/>
          <w:sz w:val="24"/>
          <w:szCs w:val="24"/>
          <w:u w:val="single"/>
        </w:rPr>
        <w:t>y</w:t>
      </w:r>
      <w:r w:rsidR="00B12C2E">
        <w:rPr>
          <w:rFonts w:ascii="Times New Roman" w:eastAsia="Times New Roman" w:hAnsi="Times New Roman" w:cs="Times New Roman"/>
          <w:sz w:val="24"/>
          <w:szCs w:val="24"/>
        </w:rPr>
        <w:t xml:space="preserve">. </w:t>
      </w:r>
      <w:r w:rsidR="00BB6F5F">
        <w:rPr>
          <w:rFonts w:ascii="Times New Roman" w:eastAsia="Times New Roman" w:hAnsi="Times New Roman" w:cs="Times New Roman"/>
          <w:sz w:val="24"/>
          <w:szCs w:val="24"/>
        </w:rPr>
        <w:t xml:space="preserve">Przewidywane wykonanie </w:t>
      </w:r>
      <w:r w:rsidR="00B12C2E">
        <w:rPr>
          <w:rFonts w:ascii="Times New Roman" w:eastAsia="Times New Roman" w:hAnsi="Times New Roman" w:cs="Times New Roman"/>
          <w:sz w:val="24"/>
          <w:szCs w:val="24"/>
        </w:rPr>
        <w:t xml:space="preserve">pozostałych planowanych </w:t>
      </w:r>
      <w:r w:rsidR="00BB6F5F">
        <w:rPr>
          <w:rFonts w:ascii="Times New Roman" w:eastAsia="Times New Roman" w:hAnsi="Times New Roman" w:cs="Times New Roman"/>
          <w:sz w:val="24"/>
          <w:szCs w:val="24"/>
        </w:rPr>
        <w:t xml:space="preserve">wydatków w II półroczu 2021 r. </w:t>
      </w:r>
    </w:p>
    <w:p w:rsidR="00A2053E" w:rsidRPr="005F51A8" w:rsidRDefault="00A2053E" w:rsidP="00A2053E">
      <w:pPr>
        <w:spacing w:after="0" w:line="240" w:lineRule="auto"/>
        <w:jc w:val="both"/>
        <w:rPr>
          <w:rFonts w:ascii="Times New Roman" w:eastAsia="MS Mincho" w:hAnsi="Times New Roman" w:cs="Times New Roman"/>
          <w:color w:val="1F497D" w:themeColor="text2"/>
          <w:sz w:val="24"/>
          <w:szCs w:val="24"/>
          <w:u w:val="single"/>
        </w:rPr>
      </w:pPr>
    </w:p>
    <w:p w:rsidR="00A2053E" w:rsidRPr="00124572" w:rsidRDefault="00A2053E" w:rsidP="00A2053E">
      <w:pPr>
        <w:spacing w:after="0" w:line="240" w:lineRule="auto"/>
        <w:jc w:val="both"/>
        <w:rPr>
          <w:rFonts w:ascii="Times New Roman" w:eastAsia="MS Mincho" w:hAnsi="Times New Roman" w:cs="Times New Roman"/>
          <w:sz w:val="24"/>
          <w:szCs w:val="20"/>
          <w:u w:val="single"/>
        </w:rPr>
      </w:pPr>
      <w:r w:rsidRPr="00124572">
        <w:rPr>
          <w:rFonts w:ascii="Times New Roman" w:eastAsia="MS Mincho" w:hAnsi="Times New Roman" w:cs="Times New Roman"/>
          <w:sz w:val="24"/>
          <w:szCs w:val="24"/>
          <w:u w:val="single"/>
        </w:rPr>
        <w:t>Rozdział 90013 -  Schroniska dla zwierząt</w:t>
      </w:r>
    </w:p>
    <w:p w:rsidR="00A2053E" w:rsidRPr="00124572" w:rsidRDefault="00A2053E" w:rsidP="00A2053E">
      <w:pPr>
        <w:spacing w:after="0" w:line="240" w:lineRule="auto"/>
        <w:jc w:val="both"/>
        <w:rPr>
          <w:rFonts w:ascii="Times New Roman" w:eastAsia="MS Mincho" w:hAnsi="Times New Roman" w:cs="Times New Roman"/>
          <w:sz w:val="24"/>
          <w:szCs w:val="20"/>
        </w:rPr>
      </w:pPr>
      <w:r w:rsidRPr="00124572">
        <w:rPr>
          <w:rFonts w:ascii="Times New Roman" w:eastAsia="MS Mincho" w:hAnsi="Times New Roman" w:cs="Times New Roman"/>
          <w:sz w:val="24"/>
          <w:szCs w:val="20"/>
        </w:rPr>
        <w:t>Planowane wydatki 4</w:t>
      </w:r>
      <w:r w:rsidR="00124572" w:rsidRPr="00124572">
        <w:rPr>
          <w:rFonts w:ascii="Times New Roman" w:eastAsia="MS Mincho" w:hAnsi="Times New Roman" w:cs="Times New Roman"/>
          <w:sz w:val="24"/>
          <w:szCs w:val="20"/>
        </w:rPr>
        <w:t>7</w:t>
      </w:r>
      <w:r w:rsidRPr="00124572">
        <w:rPr>
          <w:rFonts w:ascii="Times New Roman" w:eastAsia="MS Mincho" w:hAnsi="Times New Roman" w:cs="Times New Roman"/>
          <w:sz w:val="24"/>
          <w:szCs w:val="20"/>
        </w:rPr>
        <w:t xml:space="preserve">.200,00 zł. Wykonanie </w:t>
      </w:r>
      <w:r w:rsidR="00124572" w:rsidRPr="00124572">
        <w:rPr>
          <w:rFonts w:ascii="Times New Roman" w:eastAsia="MS Mincho" w:hAnsi="Times New Roman" w:cs="Times New Roman"/>
          <w:sz w:val="24"/>
          <w:szCs w:val="20"/>
        </w:rPr>
        <w:t>11.100</w:t>
      </w:r>
      <w:r w:rsidRPr="00124572">
        <w:rPr>
          <w:rFonts w:ascii="Times New Roman" w:eastAsia="MS Mincho" w:hAnsi="Times New Roman" w:cs="Times New Roman"/>
          <w:sz w:val="24"/>
          <w:szCs w:val="20"/>
        </w:rPr>
        <w:t xml:space="preserve">,00 zł. – </w:t>
      </w:r>
      <w:r w:rsidR="00124572" w:rsidRPr="00124572">
        <w:rPr>
          <w:rFonts w:ascii="Times New Roman" w:eastAsia="MS Mincho" w:hAnsi="Times New Roman" w:cs="Times New Roman"/>
          <w:sz w:val="24"/>
          <w:szCs w:val="20"/>
        </w:rPr>
        <w:t>23,5</w:t>
      </w:r>
      <w:r w:rsidRPr="00124572">
        <w:rPr>
          <w:rFonts w:ascii="Times New Roman" w:eastAsia="MS Mincho" w:hAnsi="Times New Roman" w:cs="Times New Roman"/>
          <w:sz w:val="24"/>
          <w:szCs w:val="20"/>
        </w:rPr>
        <w:t xml:space="preserve"> % planu.</w:t>
      </w:r>
    </w:p>
    <w:p w:rsidR="00A2053E" w:rsidRPr="00124572" w:rsidRDefault="00A2053E" w:rsidP="00A2053E">
      <w:pPr>
        <w:spacing w:after="0" w:line="240" w:lineRule="auto"/>
        <w:jc w:val="both"/>
        <w:rPr>
          <w:rFonts w:ascii="Times New Roman" w:eastAsia="Times New Roman" w:hAnsi="Times New Roman" w:cs="Times New Roman"/>
          <w:sz w:val="24"/>
          <w:szCs w:val="24"/>
        </w:rPr>
      </w:pPr>
      <w:r w:rsidRPr="00124572">
        <w:rPr>
          <w:rFonts w:ascii="Times New Roman" w:eastAsia="MS Mincho" w:hAnsi="Times New Roman" w:cs="Times New Roman"/>
          <w:sz w:val="24"/>
          <w:szCs w:val="24"/>
        </w:rPr>
        <w:t xml:space="preserve">Wydatek stanowi dotacja celowa  dla Miasta Bydgoszczy na realizację  zadania w zakresie zapewnienia opieki bezdomnym psom z terenu gminy Osielsko. Dotacja pokrywa wydatki związane z </w:t>
      </w:r>
      <w:r w:rsidRPr="00124572">
        <w:rPr>
          <w:rFonts w:ascii="Times New Roman" w:eastAsia="Times New Roman" w:hAnsi="Times New Roman" w:cs="Times New Roman"/>
          <w:sz w:val="24"/>
          <w:szCs w:val="24"/>
        </w:rPr>
        <w:t>przyjmowaniem psów z terenu gminy do schroniska w Bydgoszczy. W tym partycypacja w kosztach utrzymania schroniska wyniosła 9.</w:t>
      </w:r>
      <w:r w:rsidR="00124572">
        <w:rPr>
          <w:rFonts w:ascii="Times New Roman" w:eastAsia="Times New Roman" w:hAnsi="Times New Roman" w:cs="Times New Roman"/>
          <w:sz w:val="24"/>
          <w:szCs w:val="24"/>
        </w:rPr>
        <w:t>6</w:t>
      </w:r>
      <w:r w:rsidRPr="00124572">
        <w:rPr>
          <w:rFonts w:ascii="Times New Roman" w:eastAsia="Times New Roman" w:hAnsi="Times New Roman" w:cs="Times New Roman"/>
          <w:sz w:val="24"/>
          <w:szCs w:val="24"/>
        </w:rPr>
        <w:t xml:space="preserve">00,00 zł, opłata za przyjęcie </w:t>
      </w:r>
      <w:r w:rsidR="00635A12">
        <w:rPr>
          <w:rFonts w:ascii="Times New Roman" w:eastAsia="Times New Roman" w:hAnsi="Times New Roman" w:cs="Times New Roman"/>
          <w:sz w:val="24"/>
          <w:szCs w:val="24"/>
        </w:rPr>
        <w:br/>
      </w:r>
      <w:r w:rsidR="00124572">
        <w:rPr>
          <w:rFonts w:ascii="Times New Roman" w:eastAsia="Times New Roman" w:hAnsi="Times New Roman" w:cs="Times New Roman"/>
          <w:sz w:val="24"/>
          <w:szCs w:val="24"/>
        </w:rPr>
        <w:t>3</w:t>
      </w:r>
      <w:r w:rsidRPr="00124572">
        <w:rPr>
          <w:rFonts w:ascii="Times New Roman" w:eastAsia="Times New Roman" w:hAnsi="Times New Roman" w:cs="Times New Roman"/>
          <w:sz w:val="24"/>
          <w:szCs w:val="24"/>
        </w:rPr>
        <w:t xml:space="preserve"> bezdomnych psów do schroniska  </w:t>
      </w:r>
      <w:r w:rsidR="00124572">
        <w:rPr>
          <w:rFonts w:ascii="Times New Roman" w:eastAsia="Times New Roman" w:hAnsi="Times New Roman" w:cs="Times New Roman"/>
          <w:sz w:val="24"/>
          <w:szCs w:val="24"/>
        </w:rPr>
        <w:t>1.500</w:t>
      </w:r>
      <w:r w:rsidRPr="00124572">
        <w:rPr>
          <w:rFonts w:ascii="Times New Roman" w:eastAsia="Times New Roman" w:hAnsi="Times New Roman" w:cs="Times New Roman"/>
          <w:sz w:val="24"/>
          <w:szCs w:val="24"/>
        </w:rPr>
        <w:t>,00 zł.</w:t>
      </w:r>
    </w:p>
    <w:p w:rsidR="00A2053E" w:rsidRPr="005F51A8" w:rsidRDefault="00A2053E" w:rsidP="00A2053E">
      <w:pPr>
        <w:spacing w:after="0" w:line="240" w:lineRule="auto"/>
        <w:jc w:val="both"/>
        <w:rPr>
          <w:rFonts w:ascii="Times New Roman" w:eastAsia="MS Mincho" w:hAnsi="Times New Roman" w:cs="Times New Roman"/>
          <w:color w:val="1F497D" w:themeColor="text2"/>
          <w:sz w:val="24"/>
          <w:szCs w:val="20"/>
          <w:u w:val="single"/>
        </w:rPr>
      </w:pPr>
    </w:p>
    <w:p w:rsidR="00A2053E" w:rsidRPr="00766212" w:rsidRDefault="00A2053E" w:rsidP="00A2053E">
      <w:pPr>
        <w:spacing w:after="0" w:line="240" w:lineRule="auto"/>
        <w:jc w:val="both"/>
        <w:rPr>
          <w:rFonts w:ascii="Times New Roman" w:eastAsia="MS Mincho" w:hAnsi="Times New Roman" w:cs="Times New Roman"/>
          <w:sz w:val="24"/>
          <w:szCs w:val="20"/>
          <w:u w:val="single"/>
        </w:rPr>
      </w:pPr>
      <w:r w:rsidRPr="00766212">
        <w:rPr>
          <w:rFonts w:ascii="Times New Roman" w:eastAsia="MS Mincho" w:hAnsi="Times New Roman" w:cs="Times New Roman"/>
          <w:sz w:val="24"/>
          <w:szCs w:val="20"/>
          <w:u w:val="single"/>
        </w:rPr>
        <w:t>Rozdział 90015 - Oświetlenie ulic, placów i dróg</w:t>
      </w:r>
    </w:p>
    <w:p w:rsidR="00A2053E" w:rsidRPr="00766212" w:rsidRDefault="00A2053E" w:rsidP="00A2053E">
      <w:pPr>
        <w:spacing w:after="0" w:line="240" w:lineRule="auto"/>
        <w:jc w:val="both"/>
        <w:rPr>
          <w:rFonts w:ascii="Times New Roman" w:eastAsia="MS Mincho" w:hAnsi="Times New Roman" w:cs="Times New Roman"/>
          <w:sz w:val="24"/>
          <w:szCs w:val="20"/>
        </w:rPr>
      </w:pPr>
      <w:r w:rsidRPr="00766212">
        <w:rPr>
          <w:rFonts w:ascii="Times New Roman" w:eastAsia="MS Mincho" w:hAnsi="Times New Roman" w:cs="Times New Roman"/>
          <w:sz w:val="24"/>
          <w:szCs w:val="20"/>
        </w:rPr>
        <w:t xml:space="preserve">Planowane wydatki </w:t>
      </w:r>
      <w:r w:rsidR="001731B1">
        <w:rPr>
          <w:rFonts w:ascii="Times New Roman" w:eastAsia="MS Mincho" w:hAnsi="Times New Roman" w:cs="Times New Roman"/>
          <w:sz w:val="24"/>
          <w:szCs w:val="20"/>
        </w:rPr>
        <w:t>2.365.900,00</w:t>
      </w:r>
      <w:r w:rsidRPr="00766212">
        <w:rPr>
          <w:rFonts w:ascii="Times New Roman" w:eastAsia="MS Mincho" w:hAnsi="Times New Roman" w:cs="Times New Roman"/>
          <w:sz w:val="24"/>
          <w:szCs w:val="20"/>
        </w:rPr>
        <w:t xml:space="preserve">  zł. Wykonanie – </w:t>
      </w:r>
      <w:r w:rsidR="001731B1">
        <w:rPr>
          <w:rFonts w:ascii="Times New Roman" w:eastAsia="MS Mincho" w:hAnsi="Times New Roman" w:cs="Times New Roman"/>
          <w:sz w:val="24"/>
          <w:szCs w:val="20"/>
        </w:rPr>
        <w:t>462.689,27</w:t>
      </w:r>
      <w:r w:rsidRPr="00766212">
        <w:rPr>
          <w:rFonts w:ascii="Times New Roman" w:eastAsia="MS Mincho" w:hAnsi="Times New Roman" w:cs="Times New Roman"/>
          <w:sz w:val="24"/>
          <w:szCs w:val="20"/>
        </w:rPr>
        <w:t xml:space="preserve"> zł  - </w:t>
      </w:r>
      <w:r w:rsidR="001731B1">
        <w:rPr>
          <w:rFonts w:ascii="Times New Roman" w:eastAsia="MS Mincho" w:hAnsi="Times New Roman" w:cs="Times New Roman"/>
          <w:sz w:val="24"/>
          <w:szCs w:val="20"/>
        </w:rPr>
        <w:t>19,6</w:t>
      </w:r>
      <w:r w:rsidRPr="00766212">
        <w:rPr>
          <w:rFonts w:ascii="Times New Roman" w:eastAsia="MS Mincho" w:hAnsi="Times New Roman" w:cs="Times New Roman"/>
          <w:sz w:val="24"/>
          <w:szCs w:val="20"/>
        </w:rPr>
        <w:t xml:space="preserve"> planu, w tym:</w:t>
      </w:r>
    </w:p>
    <w:p w:rsidR="00A2053E" w:rsidRPr="00766212" w:rsidRDefault="00A2053E" w:rsidP="00EF58D6">
      <w:pPr>
        <w:numPr>
          <w:ilvl w:val="0"/>
          <w:numId w:val="66"/>
        </w:numPr>
        <w:spacing w:after="0" w:line="240" w:lineRule="auto"/>
        <w:jc w:val="both"/>
        <w:rPr>
          <w:rFonts w:ascii="Times New Roman" w:eastAsia="MS Mincho" w:hAnsi="Times New Roman" w:cs="Times New Roman"/>
          <w:sz w:val="24"/>
          <w:szCs w:val="20"/>
        </w:rPr>
      </w:pPr>
      <w:r w:rsidRPr="00766212">
        <w:rPr>
          <w:rFonts w:ascii="Times New Roman" w:eastAsia="MS Mincho" w:hAnsi="Times New Roman" w:cs="Times New Roman"/>
          <w:sz w:val="24"/>
          <w:szCs w:val="20"/>
        </w:rPr>
        <w:t xml:space="preserve">wydatki bieżące, planowane  </w:t>
      </w:r>
      <w:r w:rsidR="001731B1">
        <w:rPr>
          <w:rFonts w:ascii="Times New Roman" w:eastAsia="MS Mincho" w:hAnsi="Times New Roman" w:cs="Times New Roman"/>
          <w:sz w:val="24"/>
          <w:szCs w:val="20"/>
        </w:rPr>
        <w:t xml:space="preserve">- 844.000,00 </w:t>
      </w:r>
      <w:r w:rsidRPr="00766212">
        <w:rPr>
          <w:rFonts w:ascii="Times New Roman" w:eastAsia="MS Mincho" w:hAnsi="Times New Roman" w:cs="Times New Roman"/>
          <w:sz w:val="24"/>
          <w:szCs w:val="20"/>
        </w:rPr>
        <w:t xml:space="preserve">zł, wykonane </w:t>
      </w:r>
      <w:r w:rsidR="006F5EBA">
        <w:rPr>
          <w:rFonts w:ascii="Times New Roman" w:eastAsia="MS Mincho" w:hAnsi="Times New Roman" w:cs="Times New Roman"/>
          <w:sz w:val="24"/>
          <w:szCs w:val="20"/>
        </w:rPr>
        <w:t>404.571,08</w:t>
      </w:r>
      <w:r w:rsidRPr="00766212">
        <w:rPr>
          <w:rFonts w:ascii="Times New Roman" w:eastAsia="MS Mincho" w:hAnsi="Times New Roman" w:cs="Times New Roman"/>
          <w:sz w:val="24"/>
          <w:szCs w:val="20"/>
        </w:rPr>
        <w:t xml:space="preserve"> zł, co stanowi </w:t>
      </w:r>
      <w:r w:rsidR="006F5EBA">
        <w:rPr>
          <w:rFonts w:ascii="Times New Roman" w:eastAsia="MS Mincho" w:hAnsi="Times New Roman" w:cs="Times New Roman"/>
          <w:sz w:val="24"/>
          <w:szCs w:val="20"/>
        </w:rPr>
        <w:t>47,9</w:t>
      </w:r>
      <w:r w:rsidRPr="00766212">
        <w:rPr>
          <w:rFonts w:ascii="Times New Roman" w:eastAsia="MS Mincho" w:hAnsi="Times New Roman" w:cs="Times New Roman"/>
          <w:sz w:val="24"/>
          <w:szCs w:val="20"/>
        </w:rPr>
        <w:t xml:space="preserve"> % planu,</w:t>
      </w:r>
    </w:p>
    <w:p w:rsidR="00A2053E" w:rsidRPr="00766212" w:rsidRDefault="00A2053E" w:rsidP="00EF58D6">
      <w:pPr>
        <w:numPr>
          <w:ilvl w:val="0"/>
          <w:numId w:val="66"/>
        </w:numPr>
        <w:spacing w:after="0" w:line="240" w:lineRule="auto"/>
        <w:jc w:val="both"/>
        <w:rPr>
          <w:rFonts w:ascii="Times New Roman" w:eastAsia="MS Mincho" w:hAnsi="Times New Roman" w:cs="Times New Roman"/>
          <w:sz w:val="24"/>
          <w:szCs w:val="20"/>
        </w:rPr>
      </w:pPr>
      <w:r w:rsidRPr="00766212">
        <w:rPr>
          <w:rFonts w:ascii="Times New Roman" w:eastAsia="MS Mincho" w:hAnsi="Times New Roman" w:cs="Times New Roman"/>
          <w:sz w:val="24"/>
          <w:szCs w:val="20"/>
        </w:rPr>
        <w:t xml:space="preserve">wydatki inwestycyjne, planowane </w:t>
      </w:r>
      <w:r w:rsidR="001731B1">
        <w:rPr>
          <w:rFonts w:ascii="Times New Roman" w:eastAsia="MS Mincho" w:hAnsi="Times New Roman" w:cs="Times New Roman"/>
          <w:sz w:val="24"/>
          <w:szCs w:val="20"/>
        </w:rPr>
        <w:t>1.521.900,00</w:t>
      </w:r>
      <w:r w:rsidRPr="00766212">
        <w:rPr>
          <w:rFonts w:ascii="Times New Roman" w:eastAsia="MS Mincho" w:hAnsi="Times New Roman" w:cs="Times New Roman"/>
          <w:sz w:val="24"/>
          <w:szCs w:val="20"/>
        </w:rPr>
        <w:t xml:space="preserve"> zł, wykonanie </w:t>
      </w:r>
      <w:r w:rsidR="00FA7582">
        <w:rPr>
          <w:rFonts w:ascii="Times New Roman" w:eastAsia="MS Mincho" w:hAnsi="Times New Roman" w:cs="Times New Roman"/>
          <w:sz w:val="24"/>
          <w:szCs w:val="20"/>
        </w:rPr>
        <w:t xml:space="preserve"> 58.118,19 </w:t>
      </w:r>
      <w:r w:rsidRPr="00766212">
        <w:rPr>
          <w:rFonts w:ascii="Times New Roman" w:eastAsia="MS Mincho" w:hAnsi="Times New Roman" w:cs="Times New Roman"/>
          <w:sz w:val="24"/>
          <w:szCs w:val="20"/>
        </w:rPr>
        <w:t xml:space="preserve">zł, co stanowi </w:t>
      </w:r>
      <w:r w:rsidR="00FA7582">
        <w:rPr>
          <w:rFonts w:ascii="Times New Roman" w:eastAsia="MS Mincho" w:hAnsi="Times New Roman" w:cs="Times New Roman"/>
          <w:sz w:val="24"/>
          <w:szCs w:val="20"/>
        </w:rPr>
        <w:t>3,8</w:t>
      </w:r>
      <w:r w:rsidRPr="00766212">
        <w:rPr>
          <w:rFonts w:ascii="Times New Roman" w:eastAsia="MS Mincho" w:hAnsi="Times New Roman" w:cs="Times New Roman"/>
          <w:sz w:val="24"/>
          <w:szCs w:val="20"/>
        </w:rPr>
        <w:t xml:space="preserve"> % planu.</w:t>
      </w:r>
    </w:p>
    <w:p w:rsidR="00A2053E" w:rsidRPr="00766212" w:rsidRDefault="00A2053E" w:rsidP="00A2053E">
      <w:pPr>
        <w:spacing w:after="0" w:line="240" w:lineRule="auto"/>
        <w:jc w:val="both"/>
        <w:rPr>
          <w:rFonts w:ascii="Times New Roman" w:eastAsia="MS Mincho" w:hAnsi="Times New Roman" w:cs="Times New Roman"/>
          <w:sz w:val="24"/>
        </w:rPr>
      </w:pPr>
      <w:r w:rsidRPr="00766212">
        <w:rPr>
          <w:rFonts w:ascii="Times New Roman" w:eastAsia="MS Mincho" w:hAnsi="Times New Roman" w:cs="Times New Roman"/>
          <w:sz w:val="24"/>
        </w:rPr>
        <w:t>W ramach wydatków bieżących dokonano zapłaty faktur za dystrybucję i zakup energii elektrycznej, remonty oraz za konserwację oświetlenia ulicznego, z tego:</w:t>
      </w:r>
    </w:p>
    <w:p w:rsidR="00A2053E" w:rsidRPr="00766212" w:rsidRDefault="00A2053E" w:rsidP="00EF58D6">
      <w:pPr>
        <w:numPr>
          <w:ilvl w:val="0"/>
          <w:numId w:val="67"/>
        </w:numPr>
        <w:spacing w:after="0" w:line="240" w:lineRule="auto"/>
        <w:contextualSpacing/>
        <w:jc w:val="both"/>
        <w:rPr>
          <w:rFonts w:ascii="Times New Roman" w:eastAsia="Times New Roman" w:hAnsi="Times New Roman" w:cs="Times New Roman"/>
          <w:sz w:val="24"/>
          <w:szCs w:val="24"/>
        </w:rPr>
      </w:pPr>
      <w:r w:rsidRPr="00766212">
        <w:rPr>
          <w:rFonts w:ascii="Times New Roman" w:eastAsia="MS Mincho" w:hAnsi="Times New Roman" w:cs="Times New Roman"/>
          <w:sz w:val="24"/>
          <w:szCs w:val="24"/>
        </w:rPr>
        <w:t xml:space="preserve">przesył i zakup energii elektrycznej na oświetlenie ulic, dróg i placów wydatkowano   </w:t>
      </w:r>
      <w:r w:rsidRPr="00766212">
        <w:rPr>
          <w:rFonts w:ascii="Times New Roman" w:eastAsia="MS Mincho" w:hAnsi="Times New Roman" w:cs="Times New Roman"/>
          <w:sz w:val="24"/>
          <w:szCs w:val="24"/>
        </w:rPr>
        <w:br/>
        <w:t xml:space="preserve">w okresie sprawozdawczym – </w:t>
      </w:r>
      <w:r w:rsidR="006F5EBA">
        <w:rPr>
          <w:rFonts w:ascii="Times New Roman" w:eastAsia="MS Mincho" w:hAnsi="Times New Roman" w:cs="Times New Roman"/>
          <w:sz w:val="24"/>
          <w:szCs w:val="24"/>
        </w:rPr>
        <w:t>259.043,69</w:t>
      </w:r>
      <w:r w:rsidRPr="00766212">
        <w:rPr>
          <w:rFonts w:ascii="Times New Roman" w:eastAsia="MS Mincho" w:hAnsi="Times New Roman" w:cs="Times New Roman"/>
          <w:sz w:val="24"/>
          <w:szCs w:val="24"/>
        </w:rPr>
        <w:t xml:space="preserve"> zł,</w:t>
      </w:r>
    </w:p>
    <w:p w:rsidR="00A2053E" w:rsidRPr="00766212" w:rsidRDefault="00A2053E" w:rsidP="00EF58D6">
      <w:pPr>
        <w:numPr>
          <w:ilvl w:val="0"/>
          <w:numId w:val="67"/>
        </w:numPr>
        <w:spacing w:after="0" w:line="240" w:lineRule="auto"/>
        <w:contextualSpacing/>
        <w:jc w:val="both"/>
        <w:rPr>
          <w:rFonts w:ascii="Times New Roman" w:eastAsia="MS Mincho" w:hAnsi="Times New Roman" w:cs="Times New Roman"/>
          <w:sz w:val="24"/>
          <w:szCs w:val="20"/>
        </w:rPr>
      </w:pPr>
      <w:r w:rsidRPr="00766212">
        <w:rPr>
          <w:rFonts w:ascii="Times New Roman" w:eastAsia="MS Mincho" w:hAnsi="Times New Roman" w:cs="Times New Roman"/>
          <w:sz w:val="24"/>
          <w:szCs w:val="24"/>
        </w:rPr>
        <w:t xml:space="preserve"> konserwacja lamp ulicznych, pozostałe usługi, opłata przyłączeniowa, drobne usługi  – </w:t>
      </w:r>
      <w:r w:rsidR="006F5EBA">
        <w:rPr>
          <w:rFonts w:ascii="Times New Roman" w:eastAsia="MS Mincho" w:hAnsi="Times New Roman" w:cs="Times New Roman"/>
          <w:sz w:val="24"/>
          <w:szCs w:val="24"/>
        </w:rPr>
        <w:t>145.527,39</w:t>
      </w:r>
      <w:r w:rsidRPr="00766212">
        <w:rPr>
          <w:rFonts w:ascii="Times New Roman" w:eastAsia="MS Mincho" w:hAnsi="Times New Roman" w:cs="Times New Roman"/>
          <w:sz w:val="24"/>
          <w:szCs w:val="24"/>
        </w:rPr>
        <w:t xml:space="preserve"> zł.</w:t>
      </w:r>
    </w:p>
    <w:p w:rsidR="00A2053E" w:rsidRPr="005F51A8" w:rsidRDefault="00A2053E" w:rsidP="00A2053E">
      <w:pPr>
        <w:spacing w:after="0" w:line="240" w:lineRule="auto"/>
        <w:ind w:left="360"/>
        <w:contextualSpacing/>
        <w:jc w:val="both"/>
        <w:rPr>
          <w:rFonts w:ascii="Times New Roman" w:eastAsia="MS Mincho" w:hAnsi="Times New Roman" w:cs="Times New Roman"/>
          <w:i/>
          <w:color w:val="1F497D" w:themeColor="text2"/>
          <w:sz w:val="24"/>
          <w:szCs w:val="20"/>
        </w:rPr>
      </w:pPr>
    </w:p>
    <w:p w:rsidR="00A2053E" w:rsidRPr="009B2AE5" w:rsidRDefault="00A2053E" w:rsidP="00A2053E">
      <w:pPr>
        <w:spacing w:after="0" w:line="240" w:lineRule="auto"/>
        <w:jc w:val="both"/>
        <w:rPr>
          <w:rFonts w:ascii="Times New Roman" w:eastAsia="MS Mincho" w:hAnsi="Times New Roman" w:cs="Times New Roman"/>
          <w:sz w:val="24"/>
          <w:szCs w:val="20"/>
          <w:u w:val="single"/>
        </w:rPr>
      </w:pPr>
      <w:r w:rsidRPr="009B2AE5">
        <w:rPr>
          <w:rFonts w:ascii="Times New Roman" w:eastAsia="MS Mincho" w:hAnsi="Times New Roman" w:cs="Times New Roman"/>
          <w:sz w:val="24"/>
          <w:szCs w:val="20"/>
          <w:u w:val="single"/>
        </w:rPr>
        <w:t xml:space="preserve">Rozdział 90019 – Wpływy i wydatki związane  z gromadzeniem środków z opłat i kar za korzystanie ze środowiska </w:t>
      </w:r>
    </w:p>
    <w:p w:rsidR="00A2053E" w:rsidRPr="009B2AE5" w:rsidRDefault="00A2053E" w:rsidP="00A2053E">
      <w:pPr>
        <w:spacing w:after="0" w:line="240" w:lineRule="auto"/>
        <w:jc w:val="both"/>
        <w:rPr>
          <w:rFonts w:ascii="Times New Roman" w:eastAsia="MS Mincho" w:hAnsi="Times New Roman" w:cs="Times New Roman"/>
          <w:sz w:val="24"/>
          <w:szCs w:val="20"/>
        </w:rPr>
      </w:pPr>
      <w:r w:rsidRPr="009B2AE5">
        <w:rPr>
          <w:rFonts w:ascii="Times New Roman" w:eastAsia="MS Mincho" w:hAnsi="Times New Roman" w:cs="Times New Roman"/>
          <w:sz w:val="24"/>
          <w:szCs w:val="20"/>
        </w:rPr>
        <w:t xml:space="preserve">Planowane wydatki – </w:t>
      </w:r>
      <w:r w:rsidR="009B2AE5">
        <w:rPr>
          <w:rFonts w:ascii="Times New Roman" w:eastAsia="MS Mincho" w:hAnsi="Times New Roman" w:cs="Times New Roman"/>
          <w:sz w:val="24"/>
          <w:szCs w:val="20"/>
        </w:rPr>
        <w:t>8</w:t>
      </w:r>
      <w:r w:rsidRPr="009B2AE5">
        <w:rPr>
          <w:rFonts w:ascii="Times New Roman" w:eastAsia="MS Mincho" w:hAnsi="Times New Roman" w:cs="Times New Roman"/>
          <w:sz w:val="24"/>
          <w:szCs w:val="20"/>
        </w:rPr>
        <w:t xml:space="preserve">.000,00 zł, wykonanie – </w:t>
      </w:r>
      <w:r w:rsidR="009B2AE5">
        <w:rPr>
          <w:rFonts w:ascii="Times New Roman" w:eastAsia="MS Mincho" w:hAnsi="Times New Roman" w:cs="Times New Roman"/>
          <w:sz w:val="24"/>
          <w:szCs w:val="20"/>
        </w:rPr>
        <w:t>324,00</w:t>
      </w:r>
      <w:r w:rsidRPr="009B2AE5">
        <w:rPr>
          <w:rFonts w:ascii="Times New Roman" w:eastAsia="MS Mincho" w:hAnsi="Times New Roman" w:cs="Times New Roman"/>
          <w:sz w:val="24"/>
          <w:szCs w:val="20"/>
        </w:rPr>
        <w:t xml:space="preserve"> zł – </w:t>
      </w:r>
      <w:r w:rsidR="009B2AE5">
        <w:rPr>
          <w:rFonts w:ascii="Times New Roman" w:eastAsia="MS Mincho" w:hAnsi="Times New Roman" w:cs="Times New Roman"/>
          <w:sz w:val="24"/>
          <w:szCs w:val="20"/>
        </w:rPr>
        <w:t>4</w:t>
      </w:r>
      <w:r w:rsidRPr="009B2AE5">
        <w:rPr>
          <w:rFonts w:ascii="Times New Roman" w:eastAsia="MS Mincho" w:hAnsi="Times New Roman" w:cs="Times New Roman"/>
          <w:sz w:val="24"/>
          <w:szCs w:val="20"/>
        </w:rPr>
        <w:t xml:space="preserve"> %.</w:t>
      </w:r>
    </w:p>
    <w:p w:rsidR="00A2053E" w:rsidRPr="009B2AE5" w:rsidRDefault="00A2053E" w:rsidP="00A2053E">
      <w:pPr>
        <w:autoSpaceDE w:val="0"/>
        <w:autoSpaceDN w:val="0"/>
        <w:adjustRightInd w:val="0"/>
        <w:spacing w:after="0" w:line="240" w:lineRule="auto"/>
        <w:jc w:val="both"/>
        <w:rPr>
          <w:rFonts w:ascii="Times New Roman" w:eastAsia="Times New Roman" w:hAnsi="Times New Roman" w:cs="Times New Roman"/>
          <w:sz w:val="24"/>
          <w:szCs w:val="24"/>
        </w:rPr>
      </w:pPr>
      <w:r w:rsidRPr="009B2AE5">
        <w:rPr>
          <w:rFonts w:ascii="Times New Roman" w:eastAsia="Times New Roman" w:hAnsi="Times New Roman" w:cs="Times New Roman"/>
          <w:sz w:val="24"/>
          <w:szCs w:val="24"/>
        </w:rPr>
        <w:t xml:space="preserve">Wydatki poniesione zostały na </w:t>
      </w:r>
      <w:r w:rsidR="00D61295">
        <w:rPr>
          <w:rFonts w:ascii="Times New Roman" w:eastAsia="Times New Roman" w:hAnsi="Times New Roman" w:cs="Times New Roman"/>
          <w:sz w:val="24"/>
          <w:szCs w:val="24"/>
        </w:rPr>
        <w:t xml:space="preserve">odbiór nieczystości nietypowych.  Zawarto umowę na </w:t>
      </w:r>
      <w:r w:rsidRPr="009B2AE5">
        <w:rPr>
          <w:rFonts w:ascii="Times New Roman" w:eastAsia="Times New Roman" w:hAnsi="Times New Roman" w:cs="Times New Roman"/>
          <w:sz w:val="24"/>
          <w:szCs w:val="24"/>
        </w:rPr>
        <w:t xml:space="preserve">zakup </w:t>
      </w:r>
      <w:r w:rsidR="00D61295">
        <w:rPr>
          <w:rFonts w:ascii="Times New Roman" w:eastAsia="Times New Roman" w:hAnsi="Times New Roman" w:cs="Times New Roman"/>
          <w:sz w:val="24"/>
          <w:szCs w:val="24"/>
        </w:rPr>
        <w:t xml:space="preserve">300 </w:t>
      </w:r>
      <w:r w:rsidRPr="009B2AE5">
        <w:rPr>
          <w:rFonts w:ascii="Times New Roman" w:eastAsia="Times New Roman" w:hAnsi="Times New Roman" w:cs="Times New Roman"/>
          <w:sz w:val="24"/>
          <w:szCs w:val="24"/>
        </w:rPr>
        <w:t xml:space="preserve">worków  na odpady komunalne </w:t>
      </w:r>
      <w:r w:rsidR="00AD5168">
        <w:rPr>
          <w:rFonts w:ascii="Times New Roman" w:eastAsia="Times New Roman" w:hAnsi="Times New Roman" w:cs="Times New Roman"/>
          <w:sz w:val="24"/>
          <w:szCs w:val="24"/>
        </w:rPr>
        <w:t xml:space="preserve">zebrane </w:t>
      </w:r>
      <w:r w:rsidRPr="009B2AE5">
        <w:rPr>
          <w:rFonts w:ascii="Times New Roman" w:eastAsia="Times New Roman" w:hAnsi="Times New Roman" w:cs="Times New Roman"/>
          <w:sz w:val="24"/>
          <w:szCs w:val="24"/>
        </w:rPr>
        <w:t xml:space="preserve">z terenów gminnych wraz z usługą ich odbioru </w:t>
      </w:r>
      <w:r w:rsidR="00773989">
        <w:rPr>
          <w:rFonts w:ascii="Times New Roman" w:eastAsia="Times New Roman" w:hAnsi="Times New Roman" w:cs="Times New Roman"/>
          <w:sz w:val="24"/>
          <w:szCs w:val="24"/>
        </w:rPr>
        <w:br/>
      </w:r>
      <w:r w:rsidRPr="009B2AE5">
        <w:rPr>
          <w:rFonts w:ascii="Times New Roman" w:eastAsia="Times New Roman" w:hAnsi="Times New Roman" w:cs="Times New Roman"/>
          <w:sz w:val="24"/>
          <w:szCs w:val="24"/>
        </w:rPr>
        <w:t xml:space="preserve">i unieszkodliwiania. </w:t>
      </w:r>
      <w:r w:rsidR="00D61295">
        <w:rPr>
          <w:rFonts w:ascii="Times New Roman" w:eastAsia="Times New Roman" w:hAnsi="Times New Roman" w:cs="Times New Roman"/>
          <w:sz w:val="24"/>
          <w:szCs w:val="24"/>
        </w:rPr>
        <w:t>Wo</w:t>
      </w:r>
      <w:r w:rsidR="00AD5168">
        <w:rPr>
          <w:rFonts w:ascii="Times New Roman" w:eastAsia="Times New Roman" w:hAnsi="Times New Roman" w:cs="Times New Roman"/>
          <w:sz w:val="24"/>
          <w:szCs w:val="24"/>
        </w:rPr>
        <w:t>r</w:t>
      </w:r>
      <w:r w:rsidR="00D61295">
        <w:rPr>
          <w:rFonts w:ascii="Times New Roman" w:eastAsia="Times New Roman" w:hAnsi="Times New Roman" w:cs="Times New Roman"/>
          <w:sz w:val="24"/>
          <w:szCs w:val="24"/>
        </w:rPr>
        <w:t xml:space="preserve">ki zostaną wykorzystane podczas </w:t>
      </w:r>
      <w:r w:rsidR="00AD5168">
        <w:rPr>
          <w:rFonts w:ascii="Times New Roman" w:eastAsia="Times New Roman" w:hAnsi="Times New Roman" w:cs="Times New Roman"/>
          <w:sz w:val="24"/>
          <w:szCs w:val="24"/>
        </w:rPr>
        <w:t>akcji sprzątania  gminy.</w:t>
      </w:r>
    </w:p>
    <w:p w:rsidR="00A2053E" w:rsidRPr="009B2AE5" w:rsidRDefault="00A2053E" w:rsidP="00A2053E">
      <w:pPr>
        <w:autoSpaceDE w:val="0"/>
        <w:autoSpaceDN w:val="0"/>
        <w:adjustRightInd w:val="0"/>
        <w:spacing w:after="0" w:line="240" w:lineRule="auto"/>
        <w:jc w:val="both"/>
        <w:rPr>
          <w:rFonts w:ascii="Times New Roman" w:eastAsia="Times New Roman" w:hAnsi="Times New Roman" w:cs="Times New Roman"/>
          <w:sz w:val="24"/>
          <w:szCs w:val="24"/>
        </w:rPr>
      </w:pPr>
    </w:p>
    <w:p w:rsidR="00A2053E" w:rsidRPr="009B2AE5" w:rsidRDefault="00A2053E" w:rsidP="00A2053E">
      <w:pPr>
        <w:autoSpaceDE w:val="0"/>
        <w:autoSpaceDN w:val="0"/>
        <w:adjustRightInd w:val="0"/>
        <w:spacing w:after="0" w:line="240" w:lineRule="auto"/>
        <w:jc w:val="both"/>
        <w:rPr>
          <w:rFonts w:ascii="Times New Roman" w:eastAsia="Times New Roman" w:hAnsi="Times New Roman" w:cs="Times New Roman"/>
          <w:sz w:val="24"/>
          <w:szCs w:val="24"/>
        </w:rPr>
      </w:pPr>
      <w:r w:rsidRPr="009B2AE5">
        <w:rPr>
          <w:rFonts w:ascii="Times New Roman" w:eastAsia="Times New Roman" w:hAnsi="Times New Roman" w:cs="Times New Roman"/>
          <w:sz w:val="24"/>
          <w:szCs w:val="24"/>
        </w:rPr>
        <w:t xml:space="preserve">Zgodnie z załącznikiem nr 6 do uchwały budżetowej planowane dochody z tytułu opłat i kar za korzystanie ze środowiska oraz wydatki finansowane z tych opłat wynoszą </w:t>
      </w:r>
      <w:r w:rsidR="009B2AE5" w:rsidRPr="009B2AE5">
        <w:rPr>
          <w:rFonts w:ascii="Times New Roman" w:eastAsia="Times New Roman" w:hAnsi="Times New Roman" w:cs="Times New Roman"/>
          <w:sz w:val="24"/>
          <w:szCs w:val="24"/>
        </w:rPr>
        <w:t>8</w:t>
      </w:r>
      <w:r w:rsidRPr="009B2AE5">
        <w:rPr>
          <w:rFonts w:ascii="Times New Roman" w:eastAsia="Times New Roman" w:hAnsi="Times New Roman" w:cs="Times New Roman"/>
          <w:sz w:val="24"/>
          <w:szCs w:val="24"/>
        </w:rPr>
        <w:t xml:space="preserve">.000,00 zł. </w:t>
      </w:r>
      <w:r w:rsidR="009B2AE5">
        <w:rPr>
          <w:rFonts w:ascii="Times New Roman" w:eastAsia="Times New Roman" w:hAnsi="Times New Roman" w:cs="Times New Roman"/>
          <w:sz w:val="24"/>
          <w:szCs w:val="24"/>
        </w:rPr>
        <w:t xml:space="preserve">Otrzymane dochody w I półroczu br. wyniosły </w:t>
      </w:r>
      <w:r w:rsidR="00D21EA0">
        <w:rPr>
          <w:rFonts w:ascii="Times New Roman" w:eastAsia="Times New Roman" w:hAnsi="Times New Roman" w:cs="Times New Roman"/>
          <w:sz w:val="24"/>
          <w:szCs w:val="24"/>
        </w:rPr>
        <w:t>–7.</w:t>
      </w:r>
      <w:r w:rsidR="006445B4">
        <w:rPr>
          <w:rFonts w:ascii="Times New Roman" w:eastAsia="Times New Roman" w:hAnsi="Times New Roman" w:cs="Times New Roman"/>
          <w:sz w:val="24"/>
          <w:szCs w:val="24"/>
        </w:rPr>
        <w:t xml:space="preserve">845,62  </w:t>
      </w:r>
      <w:r w:rsidRPr="009B2AE5">
        <w:rPr>
          <w:rFonts w:ascii="Times New Roman" w:eastAsia="Times New Roman" w:hAnsi="Times New Roman" w:cs="Times New Roman"/>
          <w:sz w:val="24"/>
          <w:szCs w:val="24"/>
        </w:rPr>
        <w:t xml:space="preserve">zł </w:t>
      </w:r>
      <w:r w:rsidR="009B2AE5">
        <w:rPr>
          <w:rFonts w:ascii="Times New Roman" w:eastAsia="Times New Roman" w:hAnsi="Times New Roman" w:cs="Times New Roman"/>
          <w:sz w:val="24"/>
          <w:szCs w:val="24"/>
        </w:rPr>
        <w:t>.</w:t>
      </w:r>
    </w:p>
    <w:p w:rsidR="00A2053E" w:rsidRPr="005F51A8" w:rsidRDefault="00A2053E" w:rsidP="00A2053E">
      <w:pPr>
        <w:autoSpaceDE w:val="0"/>
        <w:autoSpaceDN w:val="0"/>
        <w:adjustRightInd w:val="0"/>
        <w:spacing w:after="0" w:line="240" w:lineRule="auto"/>
        <w:jc w:val="both"/>
        <w:rPr>
          <w:rFonts w:ascii="Times New Roman" w:eastAsia="Times New Roman" w:hAnsi="Times New Roman" w:cs="Times New Roman"/>
          <w:color w:val="1F497D" w:themeColor="text2"/>
          <w:sz w:val="24"/>
          <w:szCs w:val="24"/>
        </w:rPr>
      </w:pPr>
    </w:p>
    <w:p w:rsidR="00A2053E" w:rsidRPr="00EF59EB" w:rsidRDefault="00A2053E" w:rsidP="00A2053E">
      <w:pPr>
        <w:autoSpaceDE w:val="0"/>
        <w:autoSpaceDN w:val="0"/>
        <w:adjustRightInd w:val="0"/>
        <w:spacing w:after="0" w:line="240" w:lineRule="auto"/>
        <w:rPr>
          <w:rFonts w:ascii="Times New Roman" w:eastAsia="Times New Roman" w:hAnsi="Times New Roman" w:cs="Times New Roman"/>
          <w:sz w:val="24"/>
          <w:szCs w:val="24"/>
          <w:u w:val="single"/>
        </w:rPr>
      </w:pPr>
      <w:r w:rsidRPr="00EF59EB">
        <w:rPr>
          <w:rFonts w:ascii="Times New Roman" w:eastAsia="Times New Roman" w:hAnsi="Times New Roman" w:cs="Times New Roman"/>
          <w:sz w:val="24"/>
          <w:szCs w:val="24"/>
          <w:u w:val="single"/>
        </w:rPr>
        <w:t xml:space="preserve">Rozdział 90026 – Pozostałe działania związane z gospodarką odpadami </w:t>
      </w:r>
    </w:p>
    <w:p w:rsidR="00A2053E" w:rsidRPr="00EF59EB" w:rsidRDefault="00A2053E" w:rsidP="00A2053E">
      <w:pPr>
        <w:autoSpaceDE w:val="0"/>
        <w:autoSpaceDN w:val="0"/>
        <w:adjustRightInd w:val="0"/>
        <w:spacing w:after="0" w:line="240" w:lineRule="auto"/>
        <w:jc w:val="both"/>
        <w:rPr>
          <w:rFonts w:ascii="Times New Roman" w:eastAsia="Times New Roman" w:hAnsi="Times New Roman" w:cs="Times New Roman"/>
          <w:sz w:val="24"/>
          <w:szCs w:val="24"/>
        </w:rPr>
      </w:pPr>
      <w:r w:rsidRPr="00EF59EB">
        <w:rPr>
          <w:rFonts w:ascii="Times New Roman" w:eastAsia="Times New Roman" w:hAnsi="Times New Roman" w:cs="Times New Roman"/>
          <w:sz w:val="24"/>
          <w:szCs w:val="24"/>
        </w:rPr>
        <w:lastRenderedPageBreak/>
        <w:t xml:space="preserve">Planowane wydatki  w rozdziale  </w:t>
      </w:r>
      <w:r w:rsidR="00EF59EB">
        <w:rPr>
          <w:rFonts w:ascii="Times New Roman" w:eastAsia="Times New Roman" w:hAnsi="Times New Roman" w:cs="Times New Roman"/>
          <w:sz w:val="24"/>
          <w:szCs w:val="24"/>
        </w:rPr>
        <w:t>165</w:t>
      </w:r>
      <w:r w:rsidRPr="00EF59EB">
        <w:rPr>
          <w:rFonts w:ascii="Times New Roman" w:eastAsia="Times New Roman" w:hAnsi="Times New Roman" w:cs="Times New Roman"/>
          <w:sz w:val="24"/>
          <w:szCs w:val="24"/>
        </w:rPr>
        <w:t>.</w:t>
      </w:r>
      <w:r w:rsidR="00EF59EB">
        <w:rPr>
          <w:rFonts w:ascii="Times New Roman" w:eastAsia="Times New Roman" w:hAnsi="Times New Roman" w:cs="Times New Roman"/>
          <w:sz w:val="24"/>
          <w:szCs w:val="24"/>
        </w:rPr>
        <w:t>0</w:t>
      </w:r>
      <w:r w:rsidRPr="00EF59EB">
        <w:rPr>
          <w:rFonts w:ascii="Times New Roman" w:eastAsia="Times New Roman" w:hAnsi="Times New Roman" w:cs="Times New Roman"/>
          <w:sz w:val="24"/>
          <w:szCs w:val="24"/>
        </w:rPr>
        <w:t xml:space="preserve">00,00 zł, wykonanie </w:t>
      </w:r>
      <w:r w:rsidR="00EF59EB">
        <w:rPr>
          <w:rFonts w:ascii="Times New Roman" w:eastAsia="Times New Roman" w:hAnsi="Times New Roman" w:cs="Times New Roman"/>
          <w:sz w:val="24"/>
          <w:szCs w:val="24"/>
        </w:rPr>
        <w:t>16.808</w:t>
      </w:r>
      <w:r w:rsidRPr="00EF59EB">
        <w:rPr>
          <w:rFonts w:ascii="Times New Roman" w:eastAsia="Times New Roman" w:hAnsi="Times New Roman" w:cs="Times New Roman"/>
          <w:sz w:val="24"/>
          <w:szCs w:val="24"/>
        </w:rPr>
        <w:t>,</w:t>
      </w:r>
      <w:r w:rsidR="00EF59EB">
        <w:rPr>
          <w:rFonts w:ascii="Times New Roman" w:eastAsia="Times New Roman" w:hAnsi="Times New Roman" w:cs="Times New Roman"/>
          <w:sz w:val="24"/>
          <w:szCs w:val="24"/>
        </w:rPr>
        <w:t>69</w:t>
      </w:r>
      <w:r w:rsidRPr="00EF59EB">
        <w:rPr>
          <w:rFonts w:ascii="Times New Roman" w:eastAsia="Times New Roman" w:hAnsi="Times New Roman" w:cs="Times New Roman"/>
          <w:sz w:val="24"/>
          <w:szCs w:val="24"/>
        </w:rPr>
        <w:t xml:space="preserve"> zł, co stanowi </w:t>
      </w:r>
      <w:r w:rsidR="00962281">
        <w:rPr>
          <w:rFonts w:ascii="Times New Roman" w:eastAsia="Times New Roman" w:hAnsi="Times New Roman" w:cs="Times New Roman"/>
          <w:sz w:val="24"/>
          <w:szCs w:val="24"/>
        </w:rPr>
        <w:t>10,2</w:t>
      </w:r>
      <w:r w:rsidRPr="00EF59EB">
        <w:rPr>
          <w:rFonts w:ascii="Times New Roman" w:eastAsia="Times New Roman" w:hAnsi="Times New Roman" w:cs="Times New Roman"/>
          <w:sz w:val="24"/>
          <w:szCs w:val="24"/>
        </w:rPr>
        <w:t xml:space="preserve"> % planu. W tym:</w:t>
      </w:r>
    </w:p>
    <w:p w:rsidR="00A2053E" w:rsidRPr="00EF59EB" w:rsidRDefault="00A2053E" w:rsidP="00EF58D6">
      <w:pPr>
        <w:numPr>
          <w:ilvl w:val="0"/>
          <w:numId w:val="68"/>
        </w:numPr>
        <w:autoSpaceDE w:val="0"/>
        <w:autoSpaceDN w:val="0"/>
        <w:adjustRightInd w:val="0"/>
        <w:spacing w:after="0" w:line="240" w:lineRule="auto"/>
        <w:jc w:val="both"/>
        <w:rPr>
          <w:rFonts w:ascii="Times New Roman" w:eastAsia="MS Mincho" w:hAnsi="Times New Roman" w:cs="Times New Roman"/>
          <w:sz w:val="24"/>
        </w:rPr>
      </w:pPr>
      <w:r w:rsidRPr="00EF59EB">
        <w:rPr>
          <w:rFonts w:ascii="Times New Roman" w:eastAsia="MS Mincho" w:hAnsi="Times New Roman" w:cs="Times New Roman"/>
          <w:sz w:val="24"/>
        </w:rPr>
        <w:t>zabranie, transport i pochówek zwłok bezdomnych zwierząt dzikich i domowych (</w:t>
      </w:r>
      <w:r w:rsidR="00302170">
        <w:rPr>
          <w:rFonts w:ascii="Times New Roman" w:eastAsia="MS Mincho" w:hAnsi="Times New Roman" w:cs="Times New Roman"/>
          <w:sz w:val="24"/>
        </w:rPr>
        <w:t>24</w:t>
      </w:r>
      <w:r w:rsidRPr="00EF59EB">
        <w:rPr>
          <w:rFonts w:ascii="Times New Roman" w:eastAsia="MS Mincho" w:hAnsi="Times New Roman" w:cs="Times New Roman"/>
          <w:sz w:val="24"/>
        </w:rPr>
        <w:t xml:space="preserve"> szt.) – </w:t>
      </w:r>
      <w:r w:rsidR="00302170">
        <w:rPr>
          <w:rFonts w:ascii="Times New Roman" w:eastAsia="MS Mincho" w:hAnsi="Times New Roman" w:cs="Times New Roman"/>
          <w:sz w:val="24"/>
        </w:rPr>
        <w:t>11.630,39</w:t>
      </w:r>
      <w:r w:rsidRPr="00EF59EB">
        <w:rPr>
          <w:rFonts w:ascii="Times New Roman" w:eastAsia="MS Mincho" w:hAnsi="Times New Roman" w:cs="Times New Roman"/>
          <w:sz w:val="24"/>
        </w:rPr>
        <w:t xml:space="preserve"> zł; firma MIL-KOP Piotr Konopa z Drzycimia;</w:t>
      </w:r>
    </w:p>
    <w:p w:rsidR="00F84C9D" w:rsidRPr="00F84C9D" w:rsidRDefault="00A2053E" w:rsidP="00EF58D6">
      <w:pPr>
        <w:numPr>
          <w:ilvl w:val="0"/>
          <w:numId w:val="68"/>
        </w:numPr>
        <w:autoSpaceDE w:val="0"/>
        <w:autoSpaceDN w:val="0"/>
        <w:adjustRightInd w:val="0"/>
        <w:spacing w:after="0" w:line="240" w:lineRule="auto"/>
        <w:jc w:val="both"/>
        <w:rPr>
          <w:rFonts w:ascii="Times New Roman" w:eastAsia="MS Mincho" w:hAnsi="Times New Roman" w:cs="Times New Roman"/>
          <w:sz w:val="24"/>
        </w:rPr>
      </w:pPr>
      <w:r w:rsidRPr="00EF59EB">
        <w:rPr>
          <w:rFonts w:ascii="Times New Roman" w:eastAsia="Times New Roman" w:hAnsi="Times New Roman" w:cs="Times New Roman"/>
          <w:sz w:val="24"/>
          <w:szCs w:val="24"/>
        </w:rPr>
        <w:t xml:space="preserve">wydatki związane z zamknięciem </w:t>
      </w:r>
      <w:r w:rsidRPr="00EF59EB">
        <w:rPr>
          <w:rFonts w:ascii="Times New Roman" w:eastAsia="MS Mincho" w:hAnsi="Times New Roman" w:cs="Times New Roman"/>
          <w:sz w:val="24"/>
        </w:rPr>
        <w:t xml:space="preserve">gminnego wysypiska odpadów komunalnych, położonego przy ul. Augustowskiej w Żołędowie w kwocie – </w:t>
      </w:r>
      <w:r w:rsidR="00302170">
        <w:rPr>
          <w:rFonts w:ascii="Times New Roman" w:eastAsia="MS Mincho" w:hAnsi="Times New Roman" w:cs="Times New Roman"/>
          <w:sz w:val="24"/>
        </w:rPr>
        <w:t>5.178,30</w:t>
      </w:r>
      <w:r w:rsidRPr="00EF59EB">
        <w:rPr>
          <w:rFonts w:ascii="Times New Roman" w:eastAsia="MS Mincho" w:hAnsi="Times New Roman" w:cs="Times New Roman"/>
          <w:sz w:val="24"/>
        </w:rPr>
        <w:t xml:space="preserve"> zł. (pomiar opadów atmosferycznych w ujęciu dobowym, pomiar osiadania składowiska, analiza próbek – biogaz, woda podziemna, woda ociekowa).</w:t>
      </w:r>
    </w:p>
    <w:p w:rsidR="00F84C9D" w:rsidRPr="00EF59EB" w:rsidRDefault="00F84C9D" w:rsidP="00F84C9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Ponadto zaplanowano </w:t>
      </w:r>
      <w:r w:rsidR="003D1B23">
        <w:rPr>
          <w:rFonts w:ascii="Times New Roman" w:eastAsia="Times New Roman" w:hAnsi="Times New Roman" w:cs="Times New Roman"/>
          <w:sz w:val="24"/>
          <w:szCs w:val="24"/>
        </w:rPr>
        <w:t xml:space="preserve">środki na </w:t>
      </w:r>
      <w:r w:rsidRPr="00EF59EB">
        <w:rPr>
          <w:rFonts w:ascii="Times New Roman" w:eastAsia="Times New Roman" w:hAnsi="Times New Roman" w:cs="Times New Roman"/>
          <w:sz w:val="24"/>
          <w:szCs w:val="24"/>
        </w:rPr>
        <w:t>demontaż, transport i unieszkodliwianie wyrobów zawierających azbest</w:t>
      </w:r>
      <w:r w:rsidR="003707ED">
        <w:rPr>
          <w:rFonts w:ascii="Times New Roman" w:eastAsia="Times New Roman" w:hAnsi="Times New Roman" w:cs="Times New Roman"/>
          <w:sz w:val="24"/>
          <w:szCs w:val="24"/>
        </w:rPr>
        <w:t>(</w:t>
      </w:r>
      <w:r w:rsidR="003D1B23">
        <w:rPr>
          <w:rFonts w:ascii="Times New Roman" w:eastAsia="Times New Roman" w:hAnsi="Times New Roman" w:cs="Times New Roman"/>
          <w:sz w:val="24"/>
          <w:szCs w:val="24"/>
        </w:rPr>
        <w:t xml:space="preserve">kontynuacja projektu </w:t>
      </w:r>
      <w:r w:rsidR="002046E4">
        <w:rPr>
          <w:rFonts w:ascii="Times New Roman" w:eastAsia="Times New Roman" w:hAnsi="Times New Roman" w:cs="Times New Roman"/>
          <w:sz w:val="24"/>
          <w:szCs w:val="24"/>
        </w:rPr>
        <w:t>z lat ubiegłych</w:t>
      </w:r>
      <w:r w:rsidR="003707ED">
        <w:rPr>
          <w:rFonts w:ascii="Times New Roman" w:eastAsia="Times New Roman" w:hAnsi="Times New Roman" w:cs="Times New Roman"/>
          <w:sz w:val="24"/>
          <w:szCs w:val="24"/>
        </w:rPr>
        <w:t xml:space="preserve">) w kwocie </w:t>
      </w:r>
      <w:r w:rsidR="003D1B23">
        <w:rPr>
          <w:rFonts w:ascii="Times New Roman" w:eastAsia="Times New Roman" w:hAnsi="Times New Roman" w:cs="Times New Roman"/>
          <w:sz w:val="24"/>
          <w:szCs w:val="24"/>
        </w:rPr>
        <w:t>– 70.000</w:t>
      </w:r>
      <w:r w:rsidR="00027DF8">
        <w:rPr>
          <w:rFonts w:ascii="Times New Roman" w:eastAsia="Times New Roman" w:hAnsi="Times New Roman" w:cs="Times New Roman"/>
          <w:sz w:val="24"/>
          <w:szCs w:val="24"/>
        </w:rPr>
        <w:t>,00</w:t>
      </w:r>
      <w:r w:rsidR="003D1B23">
        <w:rPr>
          <w:rFonts w:ascii="Times New Roman" w:eastAsia="Times New Roman" w:hAnsi="Times New Roman" w:cs="Times New Roman"/>
          <w:sz w:val="24"/>
          <w:szCs w:val="24"/>
        </w:rPr>
        <w:t xml:space="preserve"> zł – wkład własny</w:t>
      </w:r>
      <w:r w:rsidR="00901D67">
        <w:rPr>
          <w:rFonts w:ascii="Times New Roman" w:eastAsia="Times New Roman" w:hAnsi="Times New Roman" w:cs="Times New Roman"/>
          <w:sz w:val="24"/>
          <w:szCs w:val="24"/>
        </w:rPr>
        <w:t xml:space="preserve"> gminy</w:t>
      </w:r>
      <w:r w:rsidR="00991F86">
        <w:rPr>
          <w:rFonts w:ascii="Times New Roman" w:eastAsia="Times New Roman" w:hAnsi="Times New Roman" w:cs="Times New Roman"/>
          <w:sz w:val="24"/>
          <w:szCs w:val="24"/>
        </w:rPr>
        <w:t xml:space="preserve">. </w:t>
      </w:r>
      <w:r w:rsidR="002046E4">
        <w:rPr>
          <w:rFonts w:ascii="Times New Roman" w:eastAsia="Times New Roman" w:hAnsi="Times New Roman" w:cs="Times New Roman"/>
          <w:sz w:val="24"/>
          <w:szCs w:val="24"/>
        </w:rPr>
        <w:t xml:space="preserve">Do zadania gmina może otrzymać dofinansowanie w wysokości 70% poniesionych kosztów z WFOŚ </w:t>
      </w:r>
      <w:r w:rsidR="003707ED">
        <w:rPr>
          <w:rFonts w:ascii="Times New Roman" w:eastAsia="Times New Roman" w:hAnsi="Times New Roman" w:cs="Times New Roman"/>
          <w:sz w:val="24"/>
          <w:szCs w:val="24"/>
        </w:rPr>
        <w:t xml:space="preserve"> i </w:t>
      </w:r>
      <w:r w:rsidR="002046E4">
        <w:rPr>
          <w:rFonts w:ascii="Times New Roman" w:eastAsia="Times New Roman" w:hAnsi="Times New Roman" w:cs="Times New Roman"/>
          <w:sz w:val="24"/>
          <w:szCs w:val="24"/>
        </w:rPr>
        <w:t xml:space="preserve">GW w Toruniu. </w:t>
      </w:r>
      <w:r w:rsidR="004634F2">
        <w:rPr>
          <w:rFonts w:ascii="Times New Roman" w:eastAsia="Times New Roman" w:hAnsi="Times New Roman" w:cs="Times New Roman"/>
          <w:sz w:val="24"/>
          <w:szCs w:val="24"/>
        </w:rPr>
        <w:t xml:space="preserve"> Umowę</w:t>
      </w:r>
      <w:r w:rsidR="002046E4">
        <w:rPr>
          <w:rFonts w:ascii="Times New Roman" w:eastAsia="Times New Roman" w:hAnsi="Times New Roman" w:cs="Times New Roman"/>
          <w:sz w:val="24"/>
          <w:szCs w:val="24"/>
        </w:rPr>
        <w:t xml:space="preserve"> z wykonawca podpisano w </w:t>
      </w:r>
      <w:proofErr w:type="spellStart"/>
      <w:r w:rsidR="002046E4">
        <w:rPr>
          <w:rFonts w:ascii="Times New Roman" w:eastAsia="Times New Roman" w:hAnsi="Times New Roman" w:cs="Times New Roman"/>
          <w:sz w:val="24"/>
          <w:szCs w:val="24"/>
        </w:rPr>
        <w:t>m-cu</w:t>
      </w:r>
      <w:proofErr w:type="spellEnd"/>
      <w:r w:rsidR="002046E4">
        <w:rPr>
          <w:rFonts w:ascii="Times New Roman" w:eastAsia="Times New Roman" w:hAnsi="Times New Roman" w:cs="Times New Roman"/>
          <w:sz w:val="24"/>
          <w:szCs w:val="24"/>
        </w:rPr>
        <w:t xml:space="preserve"> czerwcu br.  Realizacja  zadania nastąpi w II półroczu br.</w:t>
      </w:r>
    </w:p>
    <w:p w:rsidR="00A2053E" w:rsidRPr="005F51A8" w:rsidRDefault="00A2053E" w:rsidP="00A2053E">
      <w:pPr>
        <w:autoSpaceDE w:val="0"/>
        <w:autoSpaceDN w:val="0"/>
        <w:adjustRightInd w:val="0"/>
        <w:spacing w:after="0" w:line="240" w:lineRule="auto"/>
        <w:ind w:left="720"/>
        <w:jc w:val="both"/>
        <w:rPr>
          <w:rFonts w:ascii="Times New Roman" w:eastAsia="MS Mincho" w:hAnsi="Times New Roman" w:cs="Times New Roman"/>
          <w:color w:val="1F497D" w:themeColor="text2"/>
          <w:sz w:val="24"/>
          <w:u w:val="single"/>
        </w:rPr>
      </w:pPr>
    </w:p>
    <w:p w:rsidR="00A2053E" w:rsidRPr="003707ED" w:rsidRDefault="00A2053E" w:rsidP="00A2053E">
      <w:pPr>
        <w:spacing w:after="0" w:line="240" w:lineRule="auto"/>
        <w:jc w:val="both"/>
        <w:rPr>
          <w:rFonts w:ascii="Times New Roman" w:eastAsia="MS Mincho" w:hAnsi="Times New Roman" w:cs="Times New Roman"/>
          <w:sz w:val="24"/>
          <w:szCs w:val="20"/>
          <w:u w:val="single"/>
        </w:rPr>
      </w:pPr>
      <w:r w:rsidRPr="003707ED">
        <w:rPr>
          <w:rFonts w:ascii="Times New Roman" w:eastAsia="MS Mincho" w:hAnsi="Times New Roman" w:cs="Times New Roman"/>
          <w:sz w:val="24"/>
          <w:szCs w:val="20"/>
          <w:u w:val="single"/>
        </w:rPr>
        <w:t>Rozdział 90095 -  Pozostała działalność</w:t>
      </w:r>
    </w:p>
    <w:p w:rsidR="00A2053E" w:rsidRPr="003707ED" w:rsidRDefault="00A2053E" w:rsidP="00A2053E">
      <w:pPr>
        <w:spacing w:after="0" w:line="240" w:lineRule="auto"/>
        <w:jc w:val="both"/>
        <w:rPr>
          <w:rFonts w:ascii="Times New Roman" w:eastAsia="MS Mincho" w:hAnsi="Times New Roman" w:cs="Times New Roman"/>
          <w:sz w:val="24"/>
          <w:szCs w:val="20"/>
        </w:rPr>
      </w:pPr>
      <w:r w:rsidRPr="003707ED">
        <w:rPr>
          <w:rFonts w:ascii="Times New Roman" w:eastAsia="MS Mincho" w:hAnsi="Times New Roman" w:cs="Times New Roman"/>
          <w:sz w:val="24"/>
          <w:szCs w:val="20"/>
        </w:rPr>
        <w:t>Planowane wydatki –</w:t>
      </w:r>
      <w:r w:rsidR="00B374BB">
        <w:rPr>
          <w:rFonts w:ascii="Times New Roman" w:eastAsia="MS Mincho" w:hAnsi="Times New Roman" w:cs="Times New Roman"/>
          <w:sz w:val="24"/>
          <w:szCs w:val="20"/>
        </w:rPr>
        <w:t>1.569.300,00</w:t>
      </w:r>
      <w:r w:rsidRPr="003707ED">
        <w:rPr>
          <w:rFonts w:ascii="Times New Roman" w:eastAsia="MS Mincho" w:hAnsi="Times New Roman" w:cs="Times New Roman"/>
          <w:sz w:val="24"/>
          <w:szCs w:val="20"/>
        </w:rPr>
        <w:t xml:space="preserve"> zł. Wykonanie – </w:t>
      </w:r>
      <w:r w:rsidR="00B374BB">
        <w:rPr>
          <w:rFonts w:ascii="Times New Roman" w:eastAsia="MS Mincho" w:hAnsi="Times New Roman" w:cs="Times New Roman"/>
          <w:sz w:val="24"/>
          <w:szCs w:val="20"/>
        </w:rPr>
        <w:t>220.359,92</w:t>
      </w:r>
      <w:r w:rsidRPr="003707ED">
        <w:rPr>
          <w:rFonts w:ascii="Times New Roman" w:eastAsia="MS Mincho" w:hAnsi="Times New Roman" w:cs="Times New Roman"/>
          <w:sz w:val="24"/>
          <w:szCs w:val="20"/>
        </w:rPr>
        <w:t xml:space="preserve"> zł  – </w:t>
      </w:r>
      <w:r w:rsidR="00B374BB">
        <w:rPr>
          <w:rFonts w:ascii="Times New Roman" w:eastAsia="MS Mincho" w:hAnsi="Times New Roman" w:cs="Times New Roman"/>
          <w:sz w:val="24"/>
          <w:szCs w:val="20"/>
        </w:rPr>
        <w:t>14</w:t>
      </w:r>
      <w:r w:rsidRPr="003707ED">
        <w:rPr>
          <w:rFonts w:ascii="Times New Roman" w:eastAsia="MS Mincho" w:hAnsi="Times New Roman" w:cs="Times New Roman"/>
          <w:sz w:val="24"/>
          <w:szCs w:val="20"/>
        </w:rPr>
        <w:t xml:space="preserve"> %  planu, w tym:</w:t>
      </w:r>
    </w:p>
    <w:p w:rsidR="00A2053E" w:rsidRPr="003707ED" w:rsidRDefault="00A2053E" w:rsidP="00EF58D6">
      <w:pPr>
        <w:numPr>
          <w:ilvl w:val="0"/>
          <w:numId w:val="66"/>
        </w:numPr>
        <w:spacing w:after="0" w:line="240" w:lineRule="auto"/>
        <w:jc w:val="both"/>
        <w:rPr>
          <w:rFonts w:ascii="Times New Roman" w:eastAsia="MS Mincho" w:hAnsi="Times New Roman" w:cs="Times New Roman"/>
          <w:sz w:val="24"/>
          <w:szCs w:val="20"/>
        </w:rPr>
      </w:pPr>
      <w:r w:rsidRPr="003707ED">
        <w:rPr>
          <w:rFonts w:ascii="Times New Roman" w:eastAsia="MS Mincho" w:hAnsi="Times New Roman" w:cs="Times New Roman"/>
          <w:sz w:val="24"/>
          <w:szCs w:val="20"/>
        </w:rPr>
        <w:t>wydatki bieżące, planowane 3</w:t>
      </w:r>
      <w:r w:rsidR="00B374BB">
        <w:rPr>
          <w:rFonts w:ascii="Times New Roman" w:eastAsia="MS Mincho" w:hAnsi="Times New Roman" w:cs="Times New Roman"/>
          <w:sz w:val="24"/>
          <w:szCs w:val="20"/>
        </w:rPr>
        <w:t>14.300</w:t>
      </w:r>
      <w:r w:rsidRPr="003707ED">
        <w:rPr>
          <w:rFonts w:ascii="Times New Roman" w:eastAsia="MS Mincho" w:hAnsi="Times New Roman" w:cs="Times New Roman"/>
          <w:sz w:val="24"/>
          <w:szCs w:val="20"/>
        </w:rPr>
        <w:t xml:space="preserve">,00 zł, wykonane – </w:t>
      </w:r>
      <w:r w:rsidR="003408EB">
        <w:rPr>
          <w:rFonts w:ascii="Times New Roman" w:eastAsia="MS Mincho" w:hAnsi="Times New Roman" w:cs="Times New Roman"/>
          <w:sz w:val="24"/>
          <w:szCs w:val="20"/>
        </w:rPr>
        <w:t>197.031,27</w:t>
      </w:r>
      <w:r w:rsidRPr="003707ED">
        <w:rPr>
          <w:rFonts w:ascii="Times New Roman" w:eastAsia="MS Mincho" w:hAnsi="Times New Roman" w:cs="Times New Roman"/>
          <w:sz w:val="24"/>
          <w:szCs w:val="20"/>
        </w:rPr>
        <w:t xml:space="preserve"> zł, </w:t>
      </w:r>
    </w:p>
    <w:p w:rsidR="00A2053E" w:rsidRPr="003707ED" w:rsidRDefault="00A2053E" w:rsidP="00EF58D6">
      <w:pPr>
        <w:numPr>
          <w:ilvl w:val="0"/>
          <w:numId w:val="66"/>
        </w:numPr>
        <w:spacing w:after="0" w:line="240" w:lineRule="auto"/>
        <w:jc w:val="both"/>
        <w:rPr>
          <w:rFonts w:ascii="Times New Roman" w:eastAsia="MS Mincho" w:hAnsi="Times New Roman" w:cs="Times New Roman"/>
          <w:sz w:val="24"/>
          <w:szCs w:val="20"/>
        </w:rPr>
      </w:pPr>
      <w:r w:rsidRPr="003707ED">
        <w:rPr>
          <w:rFonts w:ascii="Times New Roman" w:eastAsia="MS Mincho" w:hAnsi="Times New Roman" w:cs="Times New Roman"/>
          <w:sz w:val="24"/>
          <w:szCs w:val="20"/>
        </w:rPr>
        <w:t xml:space="preserve">wydatki inwestycyjne, planowane </w:t>
      </w:r>
      <w:r w:rsidR="00B374BB">
        <w:rPr>
          <w:rFonts w:ascii="Times New Roman" w:eastAsia="MS Mincho" w:hAnsi="Times New Roman" w:cs="Times New Roman"/>
          <w:sz w:val="24"/>
          <w:szCs w:val="20"/>
        </w:rPr>
        <w:t>1.255.000,00</w:t>
      </w:r>
      <w:r w:rsidRPr="003707ED">
        <w:rPr>
          <w:rFonts w:ascii="Times New Roman" w:eastAsia="MS Mincho" w:hAnsi="Times New Roman" w:cs="Times New Roman"/>
          <w:sz w:val="24"/>
          <w:szCs w:val="20"/>
        </w:rPr>
        <w:t xml:space="preserve"> zł, wykonanie – </w:t>
      </w:r>
      <w:r w:rsidR="00B374BB">
        <w:rPr>
          <w:rFonts w:ascii="Times New Roman" w:eastAsia="MS Mincho" w:hAnsi="Times New Roman" w:cs="Times New Roman"/>
          <w:sz w:val="24"/>
          <w:szCs w:val="20"/>
        </w:rPr>
        <w:t>23.328,65</w:t>
      </w:r>
      <w:r w:rsidRPr="003707ED">
        <w:rPr>
          <w:rFonts w:ascii="Times New Roman" w:eastAsia="MS Mincho" w:hAnsi="Times New Roman" w:cs="Times New Roman"/>
          <w:sz w:val="24"/>
          <w:szCs w:val="20"/>
        </w:rPr>
        <w:t xml:space="preserve"> zł.</w:t>
      </w:r>
    </w:p>
    <w:p w:rsidR="00A2053E" w:rsidRPr="003707ED" w:rsidRDefault="00A2053E" w:rsidP="00A2053E">
      <w:pPr>
        <w:autoSpaceDE w:val="0"/>
        <w:autoSpaceDN w:val="0"/>
        <w:adjustRightInd w:val="0"/>
        <w:spacing w:after="0" w:line="240" w:lineRule="auto"/>
        <w:jc w:val="both"/>
        <w:rPr>
          <w:rFonts w:ascii="Times New Roman" w:eastAsia="MS Mincho" w:hAnsi="Times New Roman" w:cs="Times New Roman"/>
          <w:sz w:val="24"/>
        </w:rPr>
      </w:pPr>
      <w:r w:rsidRPr="003707ED">
        <w:rPr>
          <w:rFonts w:ascii="Times New Roman" w:eastAsia="MS Mincho" w:hAnsi="Times New Roman" w:cs="Times New Roman"/>
          <w:sz w:val="24"/>
        </w:rPr>
        <w:t>W rozdziale ujęto wydatki :</w:t>
      </w:r>
    </w:p>
    <w:p w:rsidR="00A2053E" w:rsidRPr="003707ED" w:rsidRDefault="00A2053E" w:rsidP="00EF58D6">
      <w:pPr>
        <w:pStyle w:val="Akapitzlist"/>
        <w:numPr>
          <w:ilvl w:val="0"/>
          <w:numId w:val="69"/>
        </w:numPr>
        <w:autoSpaceDE w:val="0"/>
        <w:autoSpaceDN w:val="0"/>
        <w:adjustRightInd w:val="0"/>
        <w:jc w:val="both"/>
        <w:rPr>
          <w:rFonts w:eastAsia="MS Mincho"/>
          <w:sz w:val="24"/>
          <w:szCs w:val="24"/>
        </w:rPr>
      </w:pPr>
      <w:r w:rsidRPr="003707ED">
        <w:rPr>
          <w:rFonts w:eastAsia="MS Mincho"/>
          <w:sz w:val="24"/>
        </w:rPr>
        <w:t xml:space="preserve">Na bieżące utrzymanie terenów i budynków komunalnych oraz remonty. Wydatki wynosiły – </w:t>
      </w:r>
      <w:r w:rsidR="00952B40">
        <w:rPr>
          <w:rFonts w:eastAsia="MS Mincho"/>
          <w:sz w:val="24"/>
        </w:rPr>
        <w:t>140.868,72</w:t>
      </w:r>
      <w:r w:rsidRPr="003707ED">
        <w:rPr>
          <w:rFonts w:eastAsia="MS Mincho"/>
          <w:sz w:val="24"/>
        </w:rPr>
        <w:t xml:space="preserve"> zł, w tym; zakupy – </w:t>
      </w:r>
      <w:r w:rsidR="00952B40">
        <w:rPr>
          <w:rFonts w:eastAsia="MS Mincho"/>
          <w:sz w:val="24"/>
        </w:rPr>
        <w:t>7.440,42</w:t>
      </w:r>
      <w:r w:rsidRPr="003707ED">
        <w:rPr>
          <w:rFonts w:eastAsia="MS Mincho"/>
          <w:sz w:val="24"/>
        </w:rPr>
        <w:t xml:space="preserve"> zł; zakupiono m.in. elementy dekoracji świątecznych za kwotę </w:t>
      </w:r>
      <w:r w:rsidR="00C37E39">
        <w:rPr>
          <w:rFonts w:eastAsia="MS Mincho"/>
          <w:sz w:val="24"/>
        </w:rPr>
        <w:t>3.281,63</w:t>
      </w:r>
      <w:r w:rsidRPr="003707ED">
        <w:rPr>
          <w:rFonts w:eastAsia="MS Mincho"/>
          <w:sz w:val="24"/>
        </w:rPr>
        <w:t xml:space="preserve"> zł. Usługi – </w:t>
      </w:r>
      <w:r w:rsidR="00F12EEA">
        <w:rPr>
          <w:rFonts w:eastAsia="MS Mincho"/>
          <w:sz w:val="24"/>
        </w:rPr>
        <w:t>67.116,32</w:t>
      </w:r>
      <w:r w:rsidRPr="003707ED">
        <w:rPr>
          <w:rFonts w:eastAsia="MS Mincho"/>
          <w:sz w:val="24"/>
        </w:rPr>
        <w:t xml:space="preserve"> zł; </w:t>
      </w:r>
      <w:r w:rsidRPr="00566610">
        <w:rPr>
          <w:rFonts w:eastAsia="MS Mincho"/>
          <w:sz w:val="24"/>
        </w:rPr>
        <w:t>w</w:t>
      </w:r>
      <w:r w:rsidRPr="00566610">
        <w:rPr>
          <w:rFonts w:eastAsia="MS Mincho"/>
          <w:sz w:val="24"/>
          <w:szCs w:val="24"/>
        </w:rPr>
        <w:t xml:space="preserve"> ramach usług p</w:t>
      </w:r>
      <w:r w:rsidRPr="00566610">
        <w:rPr>
          <w:sz w:val="24"/>
        </w:rPr>
        <w:t xml:space="preserve">oniesiono wydatki </w:t>
      </w:r>
      <w:r w:rsidRPr="00566610">
        <w:rPr>
          <w:rFonts w:eastAsia="MS Mincho"/>
          <w:sz w:val="24"/>
        </w:rPr>
        <w:t xml:space="preserve">związane z wynajmem, transportem, montażem i demontażem dekoracji świątecznych umieszczonych na terenie gminy – </w:t>
      </w:r>
      <w:r w:rsidR="00566610" w:rsidRPr="00566610">
        <w:rPr>
          <w:rFonts w:eastAsia="MS Mincho"/>
          <w:sz w:val="24"/>
        </w:rPr>
        <w:t>46.715,27</w:t>
      </w:r>
      <w:r w:rsidRPr="00566610">
        <w:rPr>
          <w:rFonts w:eastAsia="MS Mincho"/>
          <w:sz w:val="24"/>
        </w:rPr>
        <w:t xml:space="preserve"> </w:t>
      </w:r>
      <w:proofErr w:type="spellStart"/>
      <w:r w:rsidRPr="00566610">
        <w:rPr>
          <w:rFonts w:eastAsia="MS Mincho"/>
          <w:sz w:val="24"/>
        </w:rPr>
        <w:t>zł,</w:t>
      </w:r>
      <w:r w:rsidRPr="00E32861">
        <w:rPr>
          <w:rFonts w:eastAsia="MS Mincho"/>
          <w:sz w:val="24"/>
        </w:rPr>
        <w:t>odbiór</w:t>
      </w:r>
      <w:proofErr w:type="spellEnd"/>
      <w:r w:rsidRPr="00E32861">
        <w:rPr>
          <w:rFonts w:eastAsia="MS Mincho"/>
          <w:sz w:val="24"/>
        </w:rPr>
        <w:t xml:space="preserve"> ścieków </w:t>
      </w:r>
      <w:r w:rsidRPr="00E32861">
        <w:rPr>
          <w:rFonts w:eastAsia="MS Mincho"/>
          <w:sz w:val="24"/>
        </w:rPr>
        <w:br/>
        <w:t xml:space="preserve">i odpadów komunalnych – </w:t>
      </w:r>
      <w:r w:rsidR="00E32861" w:rsidRPr="00E32861">
        <w:rPr>
          <w:rFonts w:eastAsia="MS Mincho"/>
          <w:sz w:val="24"/>
        </w:rPr>
        <w:t xml:space="preserve">8.705,02 </w:t>
      </w:r>
      <w:r w:rsidRPr="00E32861">
        <w:rPr>
          <w:rFonts w:eastAsia="MS Mincho"/>
          <w:sz w:val="24"/>
        </w:rPr>
        <w:t>zł</w:t>
      </w:r>
      <w:r w:rsidRPr="00CD085A">
        <w:rPr>
          <w:rFonts w:eastAsia="MS Mincho"/>
          <w:sz w:val="24"/>
        </w:rPr>
        <w:t xml:space="preserve">, inne – </w:t>
      </w:r>
      <w:r w:rsidR="00F12EEA">
        <w:rPr>
          <w:rFonts w:eastAsia="MS Mincho"/>
          <w:sz w:val="24"/>
        </w:rPr>
        <w:t>11.696,03</w:t>
      </w:r>
      <w:r w:rsidRPr="00CD085A">
        <w:rPr>
          <w:rFonts w:eastAsia="MS Mincho"/>
          <w:sz w:val="24"/>
        </w:rPr>
        <w:t xml:space="preserve"> zł - m.in. przeglądy okresowe budynków i obiektów, serwisy sprzętu, monitoring obiektów, usługi kominiarskie</w:t>
      </w:r>
      <w:r w:rsidR="00566610" w:rsidRPr="00CD085A">
        <w:rPr>
          <w:rFonts w:eastAsia="MS Mincho"/>
          <w:sz w:val="24"/>
        </w:rPr>
        <w:t>, audyt energetyczny</w:t>
      </w:r>
      <w:r w:rsidR="00CD085A" w:rsidRPr="00CD085A">
        <w:rPr>
          <w:rFonts w:eastAsia="MS Mincho"/>
          <w:sz w:val="24"/>
        </w:rPr>
        <w:t xml:space="preserve"> dla budynku świetlicy z pocztą w Niemczu</w:t>
      </w:r>
      <w:r w:rsidRPr="00C37E39">
        <w:rPr>
          <w:rFonts w:eastAsia="MS Mincho"/>
          <w:color w:val="FF0000"/>
          <w:sz w:val="24"/>
        </w:rPr>
        <w:t>.</w:t>
      </w:r>
      <w:r w:rsidRPr="003707ED">
        <w:rPr>
          <w:rFonts w:eastAsia="MS Mincho"/>
          <w:sz w:val="24"/>
        </w:rPr>
        <w:t xml:space="preserve"> E</w:t>
      </w:r>
      <w:r w:rsidRPr="003707ED">
        <w:rPr>
          <w:sz w:val="24"/>
        </w:rPr>
        <w:t xml:space="preserve">nergia elektryczna – </w:t>
      </w:r>
      <w:r w:rsidR="0011455E">
        <w:rPr>
          <w:sz w:val="24"/>
        </w:rPr>
        <w:t>6.269,62</w:t>
      </w:r>
      <w:r w:rsidRPr="003707ED">
        <w:rPr>
          <w:sz w:val="24"/>
        </w:rPr>
        <w:t xml:space="preserve"> zł, woda – </w:t>
      </w:r>
      <w:r w:rsidR="0011455E">
        <w:rPr>
          <w:sz w:val="24"/>
        </w:rPr>
        <w:t>481,38</w:t>
      </w:r>
      <w:r w:rsidRPr="003707ED">
        <w:rPr>
          <w:sz w:val="24"/>
        </w:rPr>
        <w:t xml:space="preserve"> zł, gaz – </w:t>
      </w:r>
      <w:r w:rsidR="0011455E">
        <w:rPr>
          <w:sz w:val="24"/>
        </w:rPr>
        <w:t>58.370,68</w:t>
      </w:r>
      <w:r w:rsidRPr="003707ED">
        <w:rPr>
          <w:sz w:val="24"/>
        </w:rPr>
        <w:t xml:space="preserve"> zł. </w:t>
      </w:r>
      <w:r w:rsidRPr="003707ED">
        <w:rPr>
          <w:rFonts w:eastAsia="MS Mincho"/>
          <w:sz w:val="24"/>
        </w:rPr>
        <w:t xml:space="preserve"> Kotłownie gazowe działają w budynku przy ul. Centralnej 6 w Osielsku oraz przy Szkolnej 1 w Maksymilianowie a obiekt GOK- u w Osielsku jest ogrzewany przez kotłownię przy Urzędzie, gdzie jest zainstalowany odrębny licznik.  Dostarczają ciepło do pomieszczeń zajętych przez Gminną Przychodnię, GOPS, Zespół do spraw oświaty, Bibliotekę Publiczną, przez Starostwo Powiatowe i Policję. W Maksymilianowie przy ul. Szkolnej 1 mieszczą się pomieszczenia zajmowane przez Gminną Przychodnię</w:t>
      </w:r>
      <w:r w:rsidRPr="003707ED">
        <w:rPr>
          <w:rFonts w:eastAsia="MS Mincho"/>
          <w:sz w:val="24"/>
          <w:szCs w:val="24"/>
        </w:rPr>
        <w:t xml:space="preserve">. Na zakup usług remontowych wydatki wynoszą </w:t>
      </w:r>
      <w:r w:rsidR="00DD4871">
        <w:rPr>
          <w:rFonts w:eastAsia="MS Mincho"/>
          <w:sz w:val="24"/>
          <w:szCs w:val="24"/>
        </w:rPr>
        <w:t>17.607,25</w:t>
      </w:r>
      <w:r w:rsidRPr="003707ED">
        <w:rPr>
          <w:rFonts w:eastAsia="MS Mincho"/>
          <w:sz w:val="24"/>
          <w:szCs w:val="24"/>
        </w:rPr>
        <w:t xml:space="preserve"> zł. </w:t>
      </w:r>
      <w:r w:rsidR="000A6A19">
        <w:rPr>
          <w:rFonts w:eastAsia="MS Mincho"/>
          <w:sz w:val="24"/>
          <w:szCs w:val="24"/>
        </w:rPr>
        <w:t xml:space="preserve">Wykonany został remont instalacji </w:t>
      </w:r>
      <w:proofErr w:type="spellStart"/>
      <w:r w:rsidR="000A6A19">
        <w:rPr>
          <w:rFonts w:eastAsia="MS Mincho"/>
          <w:sz w:val="24"/>
          <w:szCs w:val="24"/>
        </w:rPr>
        <w:t>c.o</w:t>
      </w:r>
      <w:proofErr w:type="spellEnd"/>
      <w:r w:rsidR="000A6A19">
        <w:rPr>
          <w:rFonts w:eastAsia="MS Mincho"/>
          <w:sz w:val="24"/>
          <w:szCs w:val="24"/>
        </w:rPr>
        <w:t xml:space="preserve">. </w:t>
      </w:r>
      <w:r w:rsidR="006D6D14">
        <w:rPr>
          <w:rFonts w:eastAsia="MS Mincho"/>
          <w:sz w:val="24"/>
          <w:szCs w:val="24"/>
        </w:rPr>
        <w:t xml:space="preserve">i naprawę kotła gazowego </w:t>
      </w:r>
      <w:r w:rsidR="000A6A19">
        <w:rPr>
          <w:rFonts w:eastAsia="MS Mincho"/>
          <w:sz w:val="24"/>
          <w:szCs w:val="24"/>
        </w:rPr>
        <w:t>w budynk</w:t>
      </w:r>
      <w:r w:rsidR="006D6D14">
        <w:rPr>
          <w:rFonts w:eastAsia="MS Mincho"/>
          <w:sz w:val="24"/>
          <w:szCs w:val="24"/>
        </w:rPr>
        <w:t>u w Niemczu ul. Sienkiewicza 4 i naprawę instalacji elektrycznej w Osielsku ul. Centralna 6.</w:t>
      </w:r>
    </w:p>
    <w:p w:rsidR="00A2053E" w:rsidRPr="003707ED" w:rsidRDefault="00A2053E" w:rsidP="00A2053E">
      <w:pPr>
        <w:autoSpaceDE w:val="0"/>
        <w:autoSpaceDN w:val="0"/>
        <w:adjustRightInd w:val="0"/>
        <w:spacing w:after="0" w:line="240" w:lineRule="auto"/>
        <w:ind w:left="360"/>
        <w:rPr>
          <w:rFonts w:ascii="Times New Roman" w:eastAsia="MS Mincho" w:hAnsi="Times New Roman" w:cs="Times New Roman"/>
          <w:sz w:val="24"/>
          <w:szCs w:val="24"/>
        </w:rPr>
      </w:pPr>
    </w:p>
    <w:p w:rsidR="00A2053E" w:rsidRPr="003707ED" w:rsidRDefault="00A2053E" w:rsidP="00EF58D6">
      <w:pPr>
        <w:pStyle w:val="Akapitzlist"/>
        <w:numPr>
          <w:ilvl w:val="0"/>
          <w:numId w:val="69"/>
        </w:numPr>
        <w:autoSpaceDE w:val="0"/>
        <w:autoSpaceDN w:val="0"/>
        <w:adjustRightInd w:val="0"/>
        <w:spacing w:line="22" w:lineRule="atLeast"/>
        <w:rPr>
          <w:rFonts w:eastAsia="MS Mincho"/>
          <w:sz w:val="24"/>
          <w:szCs w:val="24"/>
        </w:rPr>
      </w:pPr>
      <w:r w:rsidRPr="003707ED">
        <w:rPr>
          <w:rFonts w:eastAsia="MS Mincho"/>
          <w:sz w:val="24"/>
          <w:szCs w:val="24"/>
        </w:rPr>
        <w:t xml:space="preserve">Realizacja "Programu opieki nad zwierzętami bezdomnymi oraz zapobiegania bezdomności zwierząt na terenie gminy Osielsko", uchwalonego przez Radę Gminy – </w:t>
      </w:r>
      <w:r w:rsidR="002B7C0E">
        <w:rPr>
          <w:rFonts w:eastAsia="MS Mincho"/>
          <w:sz w:val="24"/>
          <w:szCs w:val="24"/>
        </w:rPr>
        <w:t>3</w:t>
      </w:r>
      <w:r w:rsidR="00F0640B">
        <w:rPr>
          <w:rFonts w:eastAsia="MS Mincho"/>
          <w:sz w:val="24"/>
          <w:szCs w:val="24"/>
        </w:rPr>
        <w:t>9.745,60</w:t>
      </w:r>
      <w:r w:rsidRPr="003707ED">
        <w:rPr>
          <w:rFonts w:eastAsia="MS Mincho"/>
          <w:sz w:val="24"/>
          <w:szCs w:val="24"/>
        </w:rPr>
        <w:t xml:space="preserve"> zł, w tym:</w:t>
      </w:r>
    </w:p>
    <w:p w:rsidR="00A2053E" w:rsidRPr="003707ED" w:rsidRDefault="00A2053E" w:rsidP="00EF58D6">
      <w:pPr>
        <w:numPr>
          <w:ilvl w:val="0"/>
          <w:numId w:val="70"/>
        </w:numPr>
        <w:autoSpaceDE w:val="0"/>
        <w:autoSpaceDN w:val="0"/>
        <w:adjustRightInd w:val="0"/>
        <w:spacing w:after="0" w:line="22" w:lineRule="atLeast"/>
        <w:contextualSpacing/>
        <w:jc w:val="both"/>
        <w:rPr>
          <w:rFonts w:ascii="Times New Roman" w:eastAsia="MS Mincho" w:hAnsi="Times New Roman" w:cs="Times New Roman"/>
          <w:sz w:val="24"/>
          <w:szCs w:val="24"/>
        </w:rPr>
      </w:pPr>
      <w:r w:rsidRPr="003707ED">
        <w:rPr>
          <w:rFonts w:ascii="Times New Roman" w:eastAsia="MS Mincho" w:hAnsi="Times New Roman" w:cs="Times New Roman"/>
          <w:sz w:val="24"/>
          <w:szCs w:val="24"/>
        </w:rPr>
        <w:t xml:space="preserve">usługi weterynaryjne – </w:t>
      </w:r>
      <w:r w:rsidR="002B7C0E">
        <w:rPr>
          <w:rFonts w:ascii="Times New Roman" w:eastAsia="MS Mincho" w:hAnsi="Times New Roman" w:cs="Times New Roman"/>
          <w:sz w:val="24"/>
          <w:szCs w:val="24"/>
        </w:rPr>
        <w:t>48</w:t>
      </w:r>
      <w:r w:rsidRPr="003707ED">
        <w:rPr>
          <w:rFonts w:ascii="Times New Roman" w:eastAsia="MS Mincho" w:hAnsi="Times New Roman" w:cs="Times New Roman"/>
          <w:sz w:val="24"/>
          <w:szCs w:val="24"/>
        </w:rPr>
        <w:t xml:space="preserve"> interwencji weterynaryjnych dot. bezdomnych zwierząt  wykonane przez firmę CZAPLA Gabinet Lekarzy Weterynarii K. Żyzna </w:t>
      </w:r>
      <w:r w:rsidRPr="003707ED">
        <w:rPr>
          <w:rFonts w:ascii="Times New Roman" w:eastAsia="MS Mincho" w:hAnsi="Times New Roman" w:cs="Times New Roman"/>
          <w:sz w:val="24"/>
          <w:szCs w:val="24"/>
        </w:rPr>
        <w:br/>
        <w:t xml:space="preserve">i Partnerzy  w Białych Błotach – </w:t>
      </w:r>
      <w:r w:rsidR="002B7C0E">
        <w:rPr>
          <w:rFonts w:ascii="Times New Roman" w:eastAsia="MS Mincho" w:hAnsi="Times New Roman" w:cs="Times New Roman"/>
          <w:sz w:val="24"/>
          <w:szCs w:val="24"/>
        </w:rPr>
        <w:t>28.063,80</w:t>
      </w:r>
      <w:r w:rsidRPr="003707ED">
        <w:rPr>
          <w:rFonts w:ascii="Times New Roman" w:eastAsia="MS Mincho" w:hAnsi="Times New Roman" w:cs="Times New Roman"/>
          <w:sz w:val="24"/>
          <w:szCs w:val="24"/>
        </w:rPr>
        <w:t xml:space="preserve"> zł,</w:t>
      </w:r>
    </w:p>
    <w:p w:rsidR="00A2053E" w:rsidRPr="003707ED" w:rsidRDefault="00A92961" w:rsidP="00EF58D6">
      <w:pPr>
        <w:numPr>
          <w:ilvl w:val="0"/>
          <w:numId w:val="70"/>
        </w:numPr>
        <w:autoSpaceDE w:val="0"/>
        <w:autoSpaceDN w:val="0"/>
        <w:adjustRightInd w:val="0"/>
        <w:spacing w:after="0" w:line="22" w:lineRule="atLeast"/>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42 </w:t>
      </w:r>
      <w:r w:rsidR="00A2053E" w:rsidRPr="003707ED">
        <w:rPr>
          <w:rFonts w:ascii="Times New Roman" w:eastAsia="MS Mincho" w:hAnsi="Times New Roman" w:cs="Times New Roman"/>
          <w:sz w:val="24"/>
          <w:szCs w:val="24"/>
        </w:rPr>
        <w:t xml:space="preserve">zabiegi sterylizacji i </w:t>
      </w:r>
      <w:r>
        <w:rPr>
          <w:rFonts w:ascii="Times New Roman" w:eastAsia="MS Mincho" w:hAnsi="Times New Roman" w:cs="Times New Roman"/>
          <w:sz w:val="24"/>
          <w:szCs w:val="24"/>
        </w:rPr>
        <w:t xml:space="preserve">28 </w:t>
      </w:r>
      <w:r w:rsidR="00A2053E" w:rsidRPr="003707ED">
        <w:rPr>
          <w:rFonts w:ascii="Times New Roman" w:eastAsia="MS Mincho" w:hAnsi="Times New Roman" w:cs="Times New Roman"/>
          <w:sz w:val="24"/>
          <w:szCs w:val="24"/>
        </w:rPr>
        <w:t xml:space="preserve">kastracji bezdomnych kotów wykonane przez klinikę weterynaryjną KORA </w:t>
      </w:r>
      <w:proofErr w:type="spellStart"/>
      <w:r w:rsidR="00A2053E" w:rsidRPr="003707ED">
        <w:rPr>
          <w:rFonts w:ascii="Times New Roman" w:eastAsia="MS Mincho" w:hAnsi="Times New Roman" w:cs="Times New Roman"/>
          <w:sz w:val="24"/>
          <w:szCs w:val="24"/>
        </w:rPr>
        <w:t>s.c</w:t>
      </w:r>
      <w:proofErr w:type="spellEnd"/>
      <w:r w:rsidR="00A2053E" w:rsidRPr="003707ED">
        <w:rPr>
          <w:rFonts w:ascii="Times New Roman" w:eastAsia="MS Mincho" w:hAnsi="Times New Roman" w:cs="Times New Roman"/>
          <w:sz w:val="24"/>
          <w:szCs w:val="24"/>
        </w:rPr>
        <w:t xml:space="preserve">. w Bydgoszczy – </w:t>
      </w:r>
      <w:r>
        <w:rPr>
          <w:rFonts w:ascii="Times New Roman" w:eastAsia="MS Mincho" w:hAnsi="Times New Roman" w:cs="Times New Roman"/>
          <w:sz w:val="24"/>
          <w:szCs w:val="24"/>
        </w:rPr>
        <w:t>7</w:t>
      </w:r>
      <w:r w:rsidR="00A2053E" w:rsidRPr="003707ED">
        <w:rPr>
          <w:rFonts w:ascii="Times New Roman" w:eastAsia="MS Mincho" w:hAnsi="Times New Roman" w:cs="Times New Roman"/>
          <w:sz w:val="24"/>
          <w:szCs w:val="24"/>
        </w:rPr>
        <w:t>.000,00 zł,</w:t>
      </w:r>
    </w:p>
    <w:p w:rsidR="00A2053E" w:rsidRPr="003707ED" w:rsidRDefault="00A2053E" w:rsidP="00EF58D6">
      <w:pPr>
        <w:numPr>
          <w:ilvl w:val="0"/>
          <w:numId w:val="70"/>
        </w:numPr>
        <w:autoSpaceDE w:val="0"/>
        <w:autoSpaceDN w:val="0"/>
        <w:adjustRightInd w:val="0"/>
        <w:spacing w:after="0" w:line="22" w:lineRule="atLeast"/>
        <w:contextualSpacing/>
        <w:jc w:val="both"/>
        <w:rPr>
          <w:rFonts w:ascii="Times New Roman" w:eastAsia="MS Mincho" w:hAnsi="Times New Roman" w:cs="Times New Roman"/>
          <w:sz w:val="24"/>
          <w:szCs w:val="24"/>
        </w:rPr>
      </w:pPr>
      <w:r w:rsidRPr="003707ED">
        <w:rPr>
          <w:rFonts w:ascii="Times New Roman" w:eastAsia="MS Mincho" w:hAnsi="Times New Roman" w:cs="Times New Roman"/>
          <w:sz w:val="24"/>
          <w:szCs w:val="24"/>
        </w:rPr>
        <w:t xml:space="preserve">zakup </w:t>
      </w:r>
      <w:r w:rsidR="00F0640B">
        <w:rPr>
          <w:rFonts w:ascii="Times New Roman" w:eastAsia="MS Mincho" w:hAnsi="Times New Roman" w:cs="Times New Roman"/>
          <w:sz w:val="24"/>
          <w:szCs w:val="24"/>
        </w:rPr>
        <w:t>750</w:t>
      </w:r>
      <w:r w:rsidRPr="003707ED">
        <w:rPr>
          <w:rFonts w:ascii="Times New Roman" w:eastAsia="MS Mincho" w:hAnsi="Times New Roman" w:cs="Times New Roman"/>
          <w:sz w:val="24"/>
          <w:szCs w:val="24"/>
        </w:rPr>
        <w:t xml:space="preserve"> kg suchej karmy  dla </w:t>
      </w:r>
      <w:proofErr w:type="spellStart"/>
      <w:r w:rsidRPr="003707ED">
        <w:rPr>
          <w:rFonts w:ascii="Times New Roman" w:eastAsia="MS Mincho" w:hAnsi="Times New Roman" w:cs="Times New Roman"/>
          <w:sz w:val="24"/>
          <w:szCs w:val="24"/>
        </w:rPr>
        <w:t>wolnożyjących</w:t>
      </w:r>
      <w:proofErr w:type="spellEnd"/>
      <w:r w:rsidRPr="003707ED">
        <w:rPr>
          <w:rFonts w:ascii="Times New Roman" w:eastAsia="MS Mincho" w:hAnsi="Times New Roman" w:cs="Times New Roman"/>
          <w:sz w:val="24"/>
          <w:szCs w:val="24"/>
        </w:rPr>
        <w:t xml:space="preserve"> bezdomnych kotów, zgodnie </w:t>
      </w:r>
      <w:r w:rsidRPr="003707ED">
        <w:rPr>
          <w:rFonts w:ascii="Times New Roman" w:eastAsia="MS Mincho" w:hAnsi="Times New Roman" w:cs="Times New Roman"/>
          <w:sz w:val="24"/>
          <w:szCs w:val="24"/>
        </w:rPr>
        <w:br/>
        <w:t xml:space="preserve">z porozumieniem zawartym z BKPZ Animals  – </w:t>
      </w:r>
      <w:r w:rsidR="00F0640B">
        <w:rPr>
          <w:rFonts w:ascii="Times New Roman" w:eastAsia="MS Mincho" w:hAnsi="Times New Roman" w:cs="Times New Roman"/>
          <w:sz w:val="24"/>
          <w:szCs w:val="24"/>
        </w:rPr>
        <w:t>4.681,80</w:t>
      </w:r>
      <w:r w:rsidRPr="003707ED">
        <w:rPr>
          <w:rFonts w:ascii="Times New Roman" w:eastAsia="MS Mincho" w:hAnsi="Times New Roman" w:cs="Times New Roman"/>
          <w:sz w:val="24"/>
          <w:szCs w:val="24"/>
        </w:rPr>
        <w:t xml:space="preserve"> zł.</w:t>
      </w:r>
    </w:p>
    <w:p w:rsidR="00A2053E" w:rsidRPr="003707ED" w:rsidRDefault="00A2053E" w:rsidP="00A2053E">
      <w:pPr>
        <w:pStyle w:val="Akapitzlist"/>
        <w:autoSpaceDE w:val="0"/>
        <w:autoSpaceDN w:val="0"/>
        <w:adjustRightInd w:val="0"/>
        <w:spacing w:line="22" w:lineRule="atLeast"/>
        <w:ind w:left="360"/>
        <w:jc w:val="both"/>
        <w:rPr>
          <w:rFonts w:eastAsia="MS Mincho"/>
          <w:sz w:val="24"/>
          <w:szCs w:val="24"/>
        </w:rPr>
      </w:pPr>
    </w:p>
    <w:p w:rsidR="00E917D5" w:rsidRDefault="00E917D5" w:rsidP="00E917D5">
      <w:pPr>
        <w:spacing w:after="0" w:line="240" w:lineRule="auto"/>
        <w:jc w:val="center"/>
        <w:rPr>
          <w:rFonts w:ascii="Times New Roman" w:eastAsia="MS Mincho" w:hAnsi="Times New Roman" w:cs="Times New Roman"/>
          <w:b/>
          <w:bCs/>
          <w:sz w:val="24"/>
          <w:szCs w:val="20"/>
        </w:rPr>
      </w:pPr>
      <w:r w:rsidRPr="001F366B">
        <w:rPr>
          <w:rFonts w:ascii="Times New Roman" w:eastAsia="MS Mincho" w:hAnsi="Times New Roman" w:cs="Times New Roman"/>
          <w:b/>
          <w:bCs/>
          <w:sz w:val="24"/>
          <w:szCs w:val="20"/>
        </w:rPr>
        <w:t>Dział 921 Kultura i ochrona dziedzictwa narodowego</w:t>
      </w:r>
    </w:p>
    <w:p w:rsidR="00E917D5" w:rsidRPr="001F366B" w:rsidRDefault="00E917D5" w:rsidP="00E917D5">
      <w:pPr>
        <w:spacing w:after="0" w:line="240" w:lineRule="auto"/>
        <w:jc w:val="both"/>
        <w:rPr>
          <w:rFonts w:ascii="Times New Roman" w:eastAsia="MS Mincho" w:hAnsi="Times New Roman" w:cs="Times New Roman"/>
          <w:bCs/>
          <w:sz w:val="24"/>
          <w:szCs w:val="20"/>
        </w:rPr>
      </w:pPr>
      <w:r w:rsidRPr="001F366B">
        <w:rPr>
          <w:rFonts w:ascii="Times New Roman" w:eastAsia="MS Mincho" w:hAnsi="Times New Roman" w:cs="Times New Roman"/>
          <w:sz w:val="24"/>
          <w:szCs w:val="20"/>
        </w:rPr>
        <w:t xml:space="preserve">Plan – </w:t>
      </w:r>
      <w:r w:rsidR="001F366B">
        <w:rPr>
          <w:rFonts w:ascii="Times New Roman" w:eastAsia="MS Mincho" w:hAnsi="Times New Roman" w:cs="Times New Roman"/>
          <w:sz w:val="24"/>
          <w:szCs w:val="20"/>
        </w:rPr>
        <w:t>2.199.678,50</w:t>
      </w:r>
      <w:r w:rsidRPr="001F366B">
        <w:rPr>
          <w:rFonts w:ascii="Times New Roman" w:eastAsia="MS Mincho" w:hAnsi="Times New Roman" w:cs="Times New Roman"/>
          <w:sz w:val="24"/>
          <w:szCs w:val="20"/>
        </w:rPr>
        <w:t xml:space="preserve"> zł. Wykonanie –</w:t>
      </w:r>
      <w:r w:rsidR="00B83387" w:rsidRPr="001F366B">
        <w:rPr>
          <w:rFonts w:ascii="Times New Roman" w:eastAsia="MS Mincho" w:hAnsi="Times New Roman" w:cs="Times New Roman"/>
          <w:sz w:val="24"/>
          <w:szCs w:val="20"/>
        </w:rPr>
        <w:t xml:space="preserve"> 1.</w:t>
      </w:r>
      <w:r w:rsidR="001F366B">
        <w:rPr>
          <w:rFonts w:ascii="Times New Roman" w:eastAsia="MS Mincho" w:hAnsi="Times New Roman" w:cs="Times New Roman"/>
          <w:sz w:val="24"/>
          <w:szCs w:val="20"/>
        </w:rPr>
        <w:t>094</w:t>
      </w:r>
      <w:r w:rsidR="00B83387" w:rsidRPr="001F366B">
        <w:rPr>
          <w:rFonts w:ascii="Times New Roman" w:eastAsia="MS Mincho" w:hAnsi="Times New Roman" w:cs="Times New Roman"/>
          <w:sz w:val="24"/>
          <w:szCs w:val="20"/>
        </w:rPr>
        <w:t>.</w:t>
      </w:r>
      <w:r w:rsidR="001F366B">
        <w:rPr>
          <w:rFonts w:ascii="Times New Roman" w:eastAsia="MS Mincho" w:hAnsi="Times New Roman" w:cs="Times New Roman"/>
          <w:sz w:val="24"/>
          <w:szCs w:val="20"/>
        </w:rPr>
        <w:t>900</w:t>
      </w:r>
      <w:r w:rsidR="00B83387" w:rsidRPr="001F366B">
        <w:rPr>
          <w:rFonts w:ascii="Times New Roman" w:eastAsia="MS Mincho" w:hAnsi="Times New Roman" w:cs="Times New Roman"/>
          <w:sz w:val="24"/>
          <w:szCs w:val="20"/>
        </w:rPr>
        <w:t>,</w:t>
      </w:r>
      <w:r w:rsidR="001F366B">
        <w:rPr>
          <w:rFonts w:ascii="Times New Roman" w:eastAsia="MS Mincho" w:hAnsi="Times New Roman" w:cs="Times New Roman"/>
          <w:sz w:val="24"/>
          <w:szCs w:val="20"/>
        </w:rPr>
        <w:t>00</w:t>
      </w:r>
      <w:r w:rsidRPr="001F366B">
        <w:rPr>
          <w:rFonts w:ascii="Times New Roman" w:eastAsia="MS Mincho" w:hAnsi="Times New Roman" w:cs="Times New Roman"/>
          <w:sz w:val="24"/>
          <w:szCs w:val="20"/>
        </w:rPr>
        <w:t xml:space="preserve"> zł. Wydatki zostały wykonane w </w:t>
      </w:r>
      <w:r w:rsidR="001F366B">
        <w:rPr>
          <w:rFonts w:ascii="Times New Roman" w:eastAsia="MS Mincho" w:hAnsi="Times New Roman" w:cs="Times New Roman"/>
          <w:sz w:val="24"/>
          <w:szCs w:val="20"/>
        </w:rPr>
        <w:t>49,8</w:t>
      </w:r>
      <w:r w:rsidRPr="001F366B">
        <w:rPr>
          <w:rFonts w:ascii="Times New Roman" w:eastAsia="MS Mincho" w:hAnsi="Times New Roman" w:cs="Times New Roman"/>
          <w:sz w:val="24"/>
          <w:szCs w:val="20"/>
        </w:rPr>
        <w:t xml:space="preserve"> % planu. Stanowiły </w:t>
      </w:r>
      <w:r w:rsidR="001F366B">
        <w:rPr>
          <w:rFonts w:ascii="Times New Roman" w:eastAsia="MS Mincho" w:hAnsi="Times New Roman" w:cs="Times New Roman"/>
          <w:sz w:val="24"/>
          <w:szCs w:val="20"/>
        </w:rPr>
        <w:t>2,3</w:t>
      </w:r>
      <w:r w:rsidRPr="001F366B">
        <w:rPr>
          <w:rFonts w:ascii="Times New Roman" w:eastAsia="MS Mincho" w:hAnsi="Times New Roman" w:cs="Times New Roman"/>
          <w:bCs/>
          <w:sz w:val="24"/>
          <w:szCs w:val="20"/>
        </w:rPr>
        <w:t xml:space="preserve">% wydatków budżetu ogółem. </w:t>
      </w:r>
    </w:p>
    <w:p w:rsidR="00E917D5" w:rsidRPr="001F366B" w:rsidRDefault="00E917D5" w:rsidP="00E917D5">
      <w:pPr>
        <w:spacing w:after="0" w:line="240" w:lineRule="auto"/>
        <w:jc w:val="both"/>
        <w:rPr>
          <w:rFonts w:ascii="Times New Roman" w:eastAsia="MS Mincho" w:hAnsi="Times New Roman" w:cs="Times New Roman"/>
          <w:sz w:val="24"/>
          <w:szCs w:val="20"/>
          <w:u w:val="single"/>
        </w:rPr>
      </w:pPr>
    </w:p>
    <w:p w:rsidR="00E917D5" w:rsidRPr="001F366B" w:rsidRDefault="00E917D5" w:rsidP="00E917D5">
      <w:pPr>
        <w:spacing w:after="0" w:line="240" w:lineRule="auto"/>
        <w:jc w:val="both"/>
        <w:rPr>
          <w:rFonts w:ascii="Times New Roman" w:eastAsia="MS Mincho" w:hAnsi="Times New Roman" w:cs="Times New Roman"/>
          <w:sz w:val="24"/>
          <w:szCs w:val="20"/>
          <w:u w:val="single"/>
        </w:rPr>
      </w:pPr>
      <w:r w:rsidRPr="001F366B">
        <w:rPr>
          <w:rFonts w:ascii="Times New Roman" w:eastAsia="MS Mincho" w:hAnsi="Times New Roman" w:cs="Times New Roman"/>
          <w:sz w:val="24"/>
          <w:szCs w:val="20"/>
          <w:u w:val="single"/>
        </w:rPr>
        <w:t>Rozdział 92109  - Domy i ośrodki kultury, świetlice i kluby</w:t>
      </w:r>
    </w:p>
    <w:p w:rsidR="00E917D5" w:rsidRPr="001F366B" w:rsidRDefault="00E917D5" w:rsidP="00E917D5">
      <w:pPr>
        <w:spacing w:after="0" w:line="240" w:lineRule="auto"/>
        <w:jc w:val="both"/>
        <w:rPr>
          <w:rFonts w:ascii="Times New Roman" w:eastAsia="MS Mincho" w:hAnsi="Times New Roman" w:cs="Times New Roman"/>
          <w:sz w:val="24"/>
          <w:szCs w:val="20"/>
        </w:rPr>
      </w:pPr>
      <w:r w:rsidRPr="001F366B">
        <w:rPr>
          <w:rFonts w:ascii="Times New Roman" w:eastAsia="MS Mincho" w:hAnsi="Times New Roman" w:cs="Times New Roman"/>
          <w:sz w:val="24"/>
          <w:szCs w:val="20"/>
        </w:rPr>
        <w:t xml:space="preserve">Planowane wydatki  - </w:t>
      </w:r>
      <w:r w:rsidR="001F366B">
        <w:rPr>
          <w:rFonts w:ascii="Times New Roman" w:eastAsia="MS Mincho" w:hAnsi="Times New Roman" w:cs="Times New Roman"/>
          <w:sz w:val="24"/>
          <w:szCs w:val="20"/>
        </w:rPr>
        <w:t>1.817.878,50</w:t>
      </w:r>
      <w:r w:rsidRPr="001F366B">
        <w:rPr>
          <w:rFonts w:ascii="Times New Roman" w:eastAsia="MS Mincho" w:hAnsi="Times New Roman" w:cs="Times New Roman"/>
          <w:sz w:val="24"/>
          <w:szCs w:val="20"/>
        </w:rPr>
        <w:t xml:space="preserve"> zł. Wykonanie – </w:t>
      </w:r>
      <w:r w:rsidR="001F366B">
        <w:rPr>
          <w:rFonts w:ascii="Times New Roman" w:eastAsia="MS Mincho" w:hAnsi="Times New Roman" w:cs="Times New Roman"/>
          <w:sz w:val="24"/>
          <w:szCs w:val="20"/>
        </w:rPr>
        <w:t>947.000</w:t>
      </w:r>
      <w:r w:rsidR="007F4811">
        <w:rPr>
          <w:rFonts w:ascii="Times New Roman" w:eastAsia="MS Mincho" w:hAnsi="Times New Roman" w:cs="Times New Roman"/>
          <w:sz w:val="24"/>
          <w:szCs w:val="20"/>
        </w:rPr>
        <w:t>,00</w:t>
      </w:r>
      <w:r w:rsidRPr="001F366B">
        <w:rPr>
          <w:rFonts w:ascii="Times New Roman" w:eastAsia="MS Mincho" w:hAnsi="Times New Roman" w:cs="Times New Roman"/>
          <w:sz w:val="24"/>
          <w:szCs w:val="20"/>
        </w:rPr>
        <w:t xml:space="preserve"> zł – </w:t>
      </w:r>
      <w:r w:rsidR="007F4811">
        <w:rPr>
          <w:rFonts w:ascii="Times New Roman" w:eastAsia="MS Mincho" w:hAnsi="Times New Roman" w:cs="Times New Roman"/>
          <w:sz w:val="24"/>
          <w:szCs w:val="20"/>
        </w:rPr>
        <w:t>52,1</w:t>
      </w:r>
      <w:r w:rsidRPr="001F366B">
        <w:rPr>
          <w:rFonts w:ascii="Times New Roman" w:eastAsia="MS Mincho" w:hAnsi="Times New Roman" w:cs="Times New Roman"/>
          <w:sz w:val="24"/>
          <w:szCs w:val="20"/>
        </w:rPr>
        <w:t>%, w tym:</w:t>
      </w:r>
    </w:p>
    <w:p w:rsidR="00E917D5" w:rsidRPr="001F366B" w:rsidRDefault="00E917D5" w:rsidP="005D0395">
      <w:pPr>
        <w:numPr>
          <w:ilvl w:val="0"/>
          <w:numId w:val="39"/>
        </w:numPr>
        <w:spacing w:after="0" w:line="240" w:lineRule="auto"/>
        <w:jc w:val="both"/>
        <w:rPr>
          <w:rFonts w:ascii="Times New Roman" w:eastAsia="MS Mincho" w:hAnsi="Times New Roman" w:cs="Times New Roman"/>
          <w:sz w:val="24"/>
          <w:szCs w:val="20"/>
        </w:rPr>
      </w:pPr>
      <w:r w:rsidRPr="001F366B">
        <w:rPr>
          <w:rFonts w:ascii="Times New Roman" w:eastAsia="MS Mincho" w:hAnsi="Times New Roman" w:cs="Times New Roman"/>
          <w:sz w:val="24"/>
          <w:szCs w:val="20"/>
        </w:rPr>
        <w:t xml:space="preserve">wydatki bieżące plan –  </w:t>
      </w:r>
      <w:r w:rsidR="007F4811">
        <w:rPr>
          <w:rFonts w:ascii="Times New Roman" w:eastAsia="MS Mincho" w:hAnsi="Times New Roman" w:cs="Times New Roman"/>
          <w:sz w:val="24"/>
          <w:szCs w:val="20"/>
        </w:rPr>
        <w:t>1.707.054,50</w:t>
      </w:r>
      <w:r w:rsidRPr="001F366B">
        <w:rPr>
          <w:rFonts w:ascii="Times New Roman" w:eastAsia="MS Mincho" w:hAnsi="Times New Roman" w:cs="Times New Roman"/>
          <w:sz w:val="24"/>
          <w:szCs w:val="20"/>
        </w:rPr>
        <w:t xml:space="preserve"> zł, wykonanie –</w:t>
      </w:r>
      <w:r w:rsidR="007F4811">
        <w:rPr>
          <w:rFonts w:ascii="Times New Roman" w:eastAsia="MS Mincho" w:hAnsi="Times New Roman" w:cs="Times New Roman"/>
          <w:sz w:val="24"/>
          <w:szCs w:val="20"/>
        </w:rPr>
        <w:t xml:space="preserve"> 947.000,00</w:t>
      </w:r>
      <w:r w:rsidRPr="001F366B">
        <w:rPr>
          <w:rFonts w:ascii="Times New Roman" w:eastAsia="MS Mincho" w:hAnsi="Times New Roman" w:cs="Times New Roman"/>
          <w:sz w:val="24"/>
          <w:szCs w:val="20"/>
        </w:rPr>
        <w:t xml:space="preserve"> zł,</w:t>
      </w:r>
    </w:p>
    <w:p w:rsidR="007F4811" w:rsidRPr="007F4811" w:rsidRDefault="00E917D5" w:rsidP="005D0395">
      <w:pPr>
        <w:numPr>
          <w:ilvl w:val="0"/>
          <w:numId w:val="39"/>
        </w:numPr>
        <w:spacing w:after="0" w:line="240" w:lineRule="auto"/>
        <w:jc w:val="both"/>
        <w:rPr>
          <w:rFonts w:ascii="Times New Roman" w:eastAsia="MS Mincho" w:hAnsi="Times New Roman" w:cs="Times New Roman"/>
          <w:sz w:val="24"/>
        </w:rPr>
      </w:pPr>
      <w:r w:rsidRPr="001F366B">
        <w:rPr>
          <w:rFonts w:ascii="Times New Roman" w:eastAsia="MS Mincho" w:hAnsi="Times New Roman" w:cs="Times New Roman"/>
          <w:sz w:val="24"/>
          <w:szCs w:val="20"/>
        </w:rPr>
        <w:t xml:space="preserve">wydatki majątkowe plan – </w:t>
      </w:r>
      <w:r w:rsidR="007F4811">
        <w:rPr>
          <w:rFonts w:ascii="Times New Roman" w:eastAsia="MS Mincho" w:hAnsi="Times New Roman" w:cs="Times New Roman"/>
          <w:sz w:val="24"/>
          <w:szCs w:val="20"/>
        </w:rPr>
        <w:t>110</w:t>
      </w:r>
      <w:r w:rsidRPr="001F366B">
        <w:rPr>
          <w:rFonts w:ascii="Times New Roman" w:eastAsia="MS Mincho" w:hAnsi="Times New Roman" w:cs="Times New Roman"/>
          <w:sz w:val="24"/>
          <w:szCs w:val="20"/>
        </w:rPr>
        <w:t>.</w:t>
      </w:r>
      <w:r w:rsidR="007F4811">
        <w:rPr>
          <w:rFonts w:ascii="Times New Roman" w:eastAsia="MS Mincho" w:hAnsi="Times New Roman" w:cs="Times New Roman"/>
          <w:sz w:val="24"/>
          <w:szCs w:val="20"/>
        </w:rPr>
        <w:t>824</w:t>
      </w:r>
      <w:r w:rsidRPr="001F366B">
        <w:rPr>
          <w:rFonts w:ascii="Times New Roman" w:eastAsia="MS Mincho" w:hAnsi="Times New Roman" w:cs="Times New Roman"/>
          <w:sz w:val="24"/>
          <w:szCs w:val="20"/>
        </w:rPr>
        <w:t xml:space="preserve">,00 zł, wykonanie – </w:t>
      </w:r>
      <w:r w:rsidR="007F4811">
        <w:rPr>
          <w:rFonts w:ascii="Times New Roman" w:eastAsia="MS Mincho" w:hAnsi="Times New Roman" w:cs="Times New Roman"/>
          <w:sz w:val="24"/>
          <w:szCs w:val="20"/>
        </w:rPr>
        <w:t>0</w:t>
      </w:r>
      <w:r w:rsidR="001836CF">
        <w:rPr>
          <w:rFonts w:ascii="Times New Roman" w:eastAsia="MS Mincho" w:hAnsi="Times New Roman" w:cs="Times New Roman"/>
          <w:sz w:val="24"/>
          <w:szCs w:val="20"/>
        </w:rPr>
        <w:t>,00</w:t>
      </w:r>
      <w:r w:rsidRPr="001F366B">
        <w:rPr>
          <w:rFonts w:ascii="Times New Roman" w:eastAsia="MS Mincho" w:hAnsi="Times New Roman" w:cs="Times New Roman"/>
          <w:sz w:val="24"/>
          <w:szCs w:val="20"/>
        </w:rPr>
        <w:t xml:space="preserve"> zł. </w:t>
      </w:r>
    </w:p>
    <w:p w:rsidR="00A77A04" w:rsidRPr="007F4811" w:rsidRDefault="00E917D5" w:rsidP="007F4811">
      <w:pPr>
        <w:spacing w:after="0" w:line="240" w:lineRule="auto"/>
        <w:jc w:val="both"/>
        <w:rPr>
          <w:rFonts w:ascii="Times New Roman" w:eastAsia="MS Mincho" w:hAnsi="Times New Roman" w:cs="Times New Roman"/>
          <w:sz w:val="24"/>
        </w:rPr>
      </w:pPr>
      <w:r w:rsidRPr="007F4811">
        <w:rPr>
          <w:rFonts w:ascii="Times New Roman" w:eastAsia="MS Mincho" w:hAnsi="Times New Roman" w:cs="Times New Roman"/>
          <w:sz w:val="24"/>
        </w:rPr>
        <w:t xml:space="preserve">Dotację podmiotową dla Gminnego Ośrodka Kultury w Osielsku przekazano w kwocie </w:t>
      </w:r>
      <w:r w:rsidR="006D6389">
        <w:rPr>
          <w:rFonts w:ascii="Times New Roman" w:eastAsia="MS Mincho" w:hAnsi="Times New Roman" w:cs="Times New Roman"/>
          <w:sz w:val="24"/>
        </w:rPr>
        <w:t>947.000,00</w:t>
      </w:r>
      <w:r w:rsidRPr="007F4811">
        <w:rPr>
          <w:rFonts w:ascii="Times New Roman" w:eastAsia="MS Mincho" w:hAnsi="Times New Roman" w:cs="Times New Roman"/>
          <w:sz w:val="24"/>
        </w:rPr>
        <w:t xml:space="preserve"> zł. Dotacja podmiotowa wydatkowana została na zadania statutowe GOK- u, m. in. na utrzymanie i funkcjonowanie świetlic, organi</w:t>
      </w:r>
      <w:r w:rsidR="00C4453F" w:rsidRPr="007F4811">
        <w:rPr>
          <w:rFonts w:ascii="Times New Roman" w:eastAsia="MS Mincho" w:hAnsi="Times New Roman" w:cs="Times New Roman"/>
          <w:sz w:val="24"/>
        </w:rPr>
        <w:t xml:space="preserve">zację imprez </w:t>
      </w:r>
      <w:r w:rsidR="006D6389">
        <w:rPr>
          <w:rFonts w:ascii="Times New Roman" w:eastAsia="MS Mincho" w:hAnsi="Times New Roman" w:cs="Times New Roman"/>
          <w:sz w:val="24"/>
        </w:rPr>
        <w:t xml:space="preserve">i koncertów z zachowaniem </w:t>
      </w:r>
      <w:r w:rsidR="0060048F">
        <w:rPr>
          <w:rFonts w:ascii="Times New Roman" w:eastAsia="MS Mincho" w:hAnsi="Times New Roman" w:cs="Times New Roman"/>
          <w:sz w:val="24"/>
        </w:rPr>
        <w:t xml:space="preserve">standardów sanitarnych, </w:t>
      </w:r>
      <w:r w:rsidR="00314F7F" w:rsidRPr="007F4811">
        <w:rPr>
          <w:rFonts w:ascii="Times New Roman" w:eastAsia="MS Mincho" w:hAnsi="Times New Roman" w:cs="Times New Roman"/>
          <w:sz w:val="24"/>
        </w:rPr>
        <w:t xml:space="preserve"> także w systemie </w:t>
      </w:r>
      <w:proofErr w:type="spellStart"/>
      <w:r w:rsidR="00314F7F" w:rsidRPr="007F4811">
        <w:rPr>
          <w:rFonts w:ascii="Times New Roman" w:eastAsia="MS Mincho" w:hAnsi="Times New Roman" w:cs="Times New Roman"/>
          <w:sz w:val="24"/>
        </w:rPr>
        <w:t>on-line</w:t>
      </w:r>
      <w:proofErr w:type="spellEnd"/>
      <w:r w:rsidRPr="007F4811">
        <w:rPr>
          <w:rFonts w:ascii="Times New Roman" w:eastAsia="MS Mincho" w:hAnsi="Times New Roman" w:cs="Times New Roman"/>
          <w:sz w:val="24"/>
        </w:rPr>
        <w:t>,</w:t>
      </w:r>
      <w:r w:rsidR="00F04D3C" w:rsidRPr="007F4811">
        <w:rPr>
          <w:rFonts w:ascii="Times New Roman" w:eastAsia="MS Mincho" w:hAnsi="Times New Roman" w:cs="Times New Roman"/>
          <w:sz w:val="24"/>
        </w:rPr>
        <w:t xml:space="preserve"> konkursy, warsztat dla dorosłych i dzieci, prowadzenie kół zainteresowań </w:t>
      </w:r>
      <w:r w:rsidRPr="007F4811">
        <w:rPr>
          <w:rFonts w:ascii="Times New Roman" w:eastAsia="MS Mincho" w:hAnsi="Times New Roman" w:cs="Times New Roman"/>
          <w:sz w:val="24"/>
        </w:rPr>
        <w:t xml:space="preserve"> bieżące naprawy i remonty, pokrycie kosztów bezpłatnie wydawanej gazetki "Panorama Osielska", administrowanie obiektami: plac zabaw </w:t>
      </w:r>
      <w:r w:rsidR="0040315A">
        <w:rPr>
          <w:rFonts w:ascii="Times New Roman" w:eastAsia="MS Mincho" w:hAnsi="Times New Roman" w:cs="Times New Roman"/>
          <w:sz w:val="24"/>
        </w:rPr>
        <w:br/>
      </w:r>
      <w:r w:rsidRPr="007F4811">
        <w:rPr>
          <w:rFonts w:ascii="Times New Roman" w:eastAsia="MS Mincho" w:hAnsi="Times New Roman" w:cs="Times New Roman"/>
          <w:sz w:val="24"/>
        </w:rPr>
        <w:t>w Maksymilianowie ul. Kościelna, siłownia zewnętrzna w Żołędowie</w:t>
      </w:r>
      <w:r w:rsidR="00E351FB" w:rsidRPr="007F4811">
        <w:rPr>
          <w:rFonts w:ascii="Times New Roman" w:eastAsia="MS Mincho" w:hAnsi="Times New Roman" w:cs="Times New Roman"/>
          <w:sz w:val="24"/>
        </w:rPr>
        <w:t>,</w:t>
      </w:r>
      <w:r w:rsidRPr="007F4811">
        <w:rPr>
          <w:rFonts w:ascii="Times New Roman" w:eastAsia="MS Mincho" w:hAnsi="Times New Roman" w:cs="Times New Roman"/>
          <w:sz w:val="24"/>
        </w:rPr>
        <w:t xml:space="preserve"> ul. Wyczółkowskiego, park i mini plac zabaw w Niemczu przy Wyczółkowskiego.</w:t>
      </w:r>
    </w:p>
    <w:p w:rsidR="00E917D5" w:rsidRPr="00D12197" w:rsidRDefault="00E917D5" w:rsidP="00A77A04">
      <w:pPr>
        <w:autoSpaceDE w:val="0"/>
        <w:autoSpaceDN w:val="0"/>
        <w:adjustRightInd w:val="0"/>
        <w:spacing w:after="0" w:line="240" w:lineRule="auto"/>
        <w:rPr>
          <w:rFonts w:ascii="Times New Roman" w:eastAsia="Times New Roman" w:hAnsi="Times New Roman" w:cs="Times New Roman"/>
          <w:sz w:val="24"/>
          <w:szCs w:val="24"/>
        </w:rPr>
      </w:pPr>
      <w:r w:rsidRPr="00161987">
        <w:rPr>
          <w:rFonts w:ascii="Times New Roman" w:eastAsia="Times New Roman" w:hAnsi="Times New Roman" w:cs="Times New Roman"/>
          <w:sz w:val="24"/>
          <w:szCs w:val="24"/>
        </w:rPr>
        <w:t xml:space="preserve">GOK przedłożył </w:t>
      </w:r>
      <w:r w:rsidR="0060048F" w:rsidRPr="00161987">
        <w:rPr>
          <w:rFonts w:ascii="Times New Roman" w:eastAsia="Times New Roman" w:hAnsi="Times New Roman" w:cs="Times New Roman"/>
          <w:sz w:val="24"/>
          <w:szCs w:val="24"/>
        </w:rPr>
        <w:t xml:space="preserve">informację </w:t>
      </w:r>
      <w:r w:rsidRPr="00161987">
        <w:rPr>
          <w:rFonts w:ascii="Times New Roman" w:eastAsia="Times New Roman" w:hAnsi="Times New Roman" w:cs="Times New Roman"/>
          <w:sz w:val="24"/>
          <w:szCs w:val="24"/>
        </w:rPr>
        <w:t xml:space="preserve"> z wykonania planu finansowego </w:t>
      </w:r>
      <w:r w:rsidR="00A77A04" w:rsidRPr="00161987">
        <w:rPr>
          <w:rFonts w:ascii="Times New Roman" w:eastAsia="Times New Roman" w:hAnsi="Times New Roman" w:cs="Times New Roman"/>
          <w:sz w:val="24"/>
          <w:szCs w:val="24"/>
        </w:rPr>
        <w:t xml:space="preserve">za </w:t>
      </w:r>
      <w:r w:rsidR="0060048F" w:rsidRPr="00161987">
        <w:rPr>
          <w:rFonts w:ascii="Times New Roman" w:eastAsia="Times New Roman" w:hAnsi="Times New Roman" w:cs="Times New Roman"/>
          <w:sz w:val="24"/>
          <w:szCs w:val="24"/>
        </w:rPr>
        <w:t xml:space="preserve"> I półrocze 2021</w:t>
      </w:r>
      <w:r w:rsidR="00A77A04" w:rsidRPr="00161987">
        <w:rPr>
          <w:rFonts w:ascii="Times New Roman" w:eastAsia="Times New Roman" w:hAnsi="Times New Roman" w:cs="Times New Roman"/>
          <w:sz w:val="24"/>
          <w:szCs w:val="24"/>
        </w:rPr>
        <w:t xml:space="preserve"> r., któr</w:t>
      </w:r>
      <w:r w:rsidR="00E351FB" w:rsidRPr="00161987">
        <w:rPr>
          <w:rFonts w:ascii="Times New Roman" w:eastAsia="Times New Roman" w:hAnsi="Times New Roman" w:cs="Times New Roman"/>
          <w:sz w:val="24"/>
          <w:szCs w:val="24"/>
        </w:rPr>
        <w:t>e</w:t>
      </w:r>
      <w:r w:rsidR="00A77A04" w:rsidRPr="00161987">
        <w:rPr>
          <w:rFonts w:ascii="Times New Roman" w:eastAsia="Times New Roman" w:hAnsi="Times New Roman" w:cs="Times New Roman"/>
          <w:sz w:val="24"/>
          <w:szCs w:val="24"/>
        </w:rPr>
        <w:t xml:space="preserve"> stanowi załącznik  nr</w:t>
      </w:r>
      <w:r w:rsidR="004C7A0A" w:rsidRPr="00161987">
        <w:rPr>
          <w:rFonts w:ascii="Times New Roman" w:eastAsia="Times New Roman" w:hAnsi="Times New Roman" w:cs="Times New Roman"/>
          <w:sz w:val="24"/>
          <w:szCs w:val="24"/>
        </w:rPr>
        <w:t xml:space="preserve"> 2</w:t>
      </w:r>
      <w:r w:rsidR="00773989" w:rsidRPr="00161987">
        <w:rPr>
          <w:rFonts w:ascii="Times New Roman" w:eastAsia="Times New Roman" w:hAnsi="Times New Roman" w:cs="Times New Roman"/>
          <w:sz w:val="24"/>
          <w:szCs w:val="24"/>
        </w:rPr>
        <w:t xml:space="preserve"> do Zarządzenia Wójta Gminy </w:t>
      </w:r>
      <w:proofErr w:type="spellStart"/>
      <w:r w:rsidR="00773989" w:rsidRPr="00161987">
        <w:rPr>
          <w:rFonts w:ascii="Times New Roman" w:eastAsia="Times New Roman" w:hAnsi="Times New Roman" w:cs="Times New Roman"/>
          <w:sz w:val="24"/>
          <w:szCs w:val="24"/>
        </w:rPr>
        <w:t>Osielsko</w:t>
      </w:r>
      <w:r w:rsidR="00773989" w:rsidRPr="00D12197">
        <w:rPr>
          <w:rFonts w:ascii="Times New Roman" w:eastAsia="Times New Roman" w:hAnsi="Times New Roman" w:cs="Times New Roman"/>
          <w:sz w:val="24"/>
          <w:szCs w:val="24"/>
        </w:rPr>
        <w:t>Nr</w:t>
      </w:r>
      <w:proofErr w:type="spellEnd"/>
      <w:r w:rsidR="00D12197" w:rsidRPr="00D12197">
        <w:rPr>
          <w:rFonts w:ascii="Times New Roman" w:eastAsia="Times New Roman" w:hAnsi="Times New Roman" w:cs="Times New Roman"/>
          <w:sz w:val="24"/>
          <w:szCs w:val="24"/>
        </w:rPr>
        <w:t xml:space="preserve"> 50/2021 </w:t>
      </w:r>
      <w:r w:rsidR="00773989" w:rsidRPr="00D12197">
        <w:rPr>
          <w:rFonts w:ascii="Times New Roman" w:eastAsia="Times New Roman" w:hAnsi="Times New Roman" w:cs="Times New Roman"/>
          <w:sz w:val="24"/>
          <w:szCs w:val="24"/>
        </w:rPr>
        <w:t>z dnia</w:t>
      </w:r>
      <w:r w:rsidR="0041682F" w:rsidRPr="00D12197">
        <w:rPr>
          <w:rFonts w:ascii="Times New Roman" w:eastAsia="Times New Roman" w:hAnsi="Times New Roman" w:cs="Times New Roman"/>
          <w:sz w:val="24"/>
          <w:szCs w:val="24"/>
        </w:rPr>
        <w:t>30</w:t>
      </w:r>
      <w:r w:rsidR="004C7A0A" w:rsidRPr="00D12197">
        <w:rPr>
          <w:rFonts w:ascii="Times New Roman" w:eastAsia="Times New Roman" w:hAnsi="Times New Roman" w:cs="Times New Roman"/>
          <w:sz w:val="24"/>
          <w:szCs w:val="24"/>
        </w:rPr>
        <w:t xml:space="preserve"> sierpnia 2021r. </w:t>
      </w:r>
    </w:p>
    <w:p w:rsidR="00475BF6" w:rsidRPr="00D12197" w:rsidRDefault="00475BF6" w:rsidP="00A77A04">
      <w:pPr>
        <w:autoSpaceDE w:val="0"/>
        <w:autoSpaceDN w:val="0"/>
        <w:adjustRightInd w:val="0"/>
        <w:spacing w:after="0" w:line="240" w:lineRule="auto"/>
        <w:rPr>
          <w:rFonts w:ascii="Times New Roman" w:eastAsia="MS Mincho" w:hAnsi="Times New Roman" w:cs="Times New Roman"/>
          <w:sz w:val="24"/>
        </w:rPr>
      </w:pPr>
    </w:p>
    <w:p w:rsidR="00E917D5" w:rsidRPr="00D12197" w:rsidRDefault="00E917D5" w:rsidP="00E917D5">
      <w:pPr>
        <w:spacing w:after="0" w:line="240" w:lineRule="auto"/>
        <w:jc w:val="both"/>
        <w:rPr>
          <w:rFonts w:ascii="Times New Roman" w:eastAsia="MS Mincho" w:hAnsi="Times New Roman" w:cs="Times New Roman"/>
          <w:sz w:val="24"/>
          <w:szCs w:val="20"/>
          <w:u w:val="single"/>
        </w:rPr>
      </w:pPr>
      <w:r w:rsidRPr="00D12197">
        <w:rPr>
          <w:rFonts w:ascii="Times New Roman" w:eastAsia="MS Mincho" w:hAnsi="Times New Roman" w:cs="Times New Roman"/>
          <w:sz w:val="24"/>
          <w:szCs w:val="20"/>
          <w:u w:val="single"/>
        </w:rPr>
        <w:t>Rozdział 92116  - Biblioteki</w:t>
      </w:r>
    </w:p>
    <w:p w:rsidR="00E917D5" w:rsidRPr="00D12197" w:rsidRDefault="00E917D5" w:rsidP="00E917D5">
      <w:pPr>
        <w:spacing w:after="0" w:line="240" w:lineRule="auto"/>
        <w:jc w:val="both"/>
        <w:rPr>
          <w:rFonts w:ascii="Times New Roman" w:eastAsia="MS Mincho" w:hAnsi="Times New Roman" w:cs="Times New Roman"/>
          <w:sz w:val="24"/>
          <w:szCs w:val="20"/>
        </w:rPr>
      </w:pPr>
      <w:r w:rsidRPr="00D12197">
        <w:rPr>
          <w:rFonts w:ascii="Times New Roman" w:eastAsia="MS Mincho" w:hAnsi="Times New Roman" w:cs="Times New Roman"/>
          <w:sz w:val="24"/>
          <w:szCs w:val="20"/>
        </w:rPr>
        <w:t xml:space="preserve">Planowane wydatki </w:t>
      </w:r>
      <w:r w:rsidR="00C23115" w:rsidRPr="00D12197">
        <w:rPr>
          <w:rFonts w:ascii="Times New Roman" w:eastAsia="MS Mincho" w:hAnsi="Times New Roman" w:cs="Times New Roman"/>
          <w:sz w:val="24"/>
          <w:szCs w:val="20"/>
        </w:rPr>
        <w:t>295.8</w:t>
      </w:r>
      <w:r w:rsidRPr="00D12197">
        <w:rPr>
          <w:rFonts w:ascii="Times New Roman" w:eastAsia="MS Mincho" w:hAnsi="Times New Roman" w:cs="Times New Roman"/>
          <w:sz w:val="24"/>
          <w:szCs w:val="20"/>
        </w:rPr>
        <w:t>00,00  zł. Wykonanie –</w:t>
      </w:r>
      <w:r w:rsidR="00C23115" w:rsidRPr="00D12197">
        <w:rPr>
          <w:rFonts w:ascii="Times New Roman" w:eastAsia="MS Mincho" w:hAnsi="Times New Roman" w:cs="Times New Roman"/>
          <w:sz w:val="24"/>
          <w:szCs w:val="20"/>
        </w:rPr>
        <w:t xml:space="preserve"> 147.900,00</w:t>
      </w:r>
      <w:r w:rsidRPr="00D12197">
        <w:rPr>
          <w:rFonts w:ascii="Times New Roman" w:eastAsia="MS Mincho" w:hAnsi="Times New Roman" w:cs="Times New Roman"/>
          <w:sz w:val="24"/>
          <w:szCs w:val="20"/>
        </w:rPr>
        <w:t xml:space="preserve"> zł – </w:t>
      </w:r>
      <w:r w:rsidR="00C23115" w:rsidRPr="00D12197">
        <w:rPr>
          <w:rFonts w:ascii="Times New Roman" w:eastAsia="MS Mincho" w:hAnsi="Times New Roman" w:cs="Times New Roman"/>
          <w:sz w:val="24"/>
          <w:szCs w:val="20"/>
        </w:rPr>
        <w:t xml:space="preserve">50 </w:t>
      </w:r>
      <w:r w:rsidRPr="00D12197">
        <w:rPr>
          <w:rFonts w:ascii="Times New Roman" w:eastAsia="MS Mincho" w:hAnsi="Times New Roman" w:cs="Times New Roman"/>
          <w:sz w:val="24"/>
          <w:szCs w:val="20"/>
        </w:rPr>
        <w:t>% planu.</w:t>
      </w:r>
    </w:p>
    <w:p w:rsidR="00E917D5" w:rsidRPr="00D12197" w:rsidRDefault="00E917D5" w:rsidP="00E917D5">
      <w:pPr>
        <w:spacing w:after="0" w:line="240" w:lineRule="auto"/>
        <w:jc w:val="both"/>
        <w:rPr>
          <w:rFonts w:ascii="Times New Roman" w:eastAsia="MS Mincho" w:hAnsi="Times New Roman" w:cs="Times New Roman"/>
          <w:sz w:val="24"/>
          <w:szCs w:val="20"/>
        </w:rPr>
      </w:pPr>
      <w:r w:rsidRPr="00D12197">
        <w:rPr>
          <w:rFonts w:ascii="Times New Roman" w:eastAsia="MS Mincho" w:hAnsi="Times New Roman" w:cs="Times New Roman"/>
          <w:sz w:val="24"/>
          <w:szCs w:val="20"/>
        </w:rPr>
        <w:t xml:space="preserve">Dotacja podmiotowa dla Gminnej Biblioteki Publicznej w Osielsku. Przekazano  </w:t>
      </w:r>
      <w:r w:rsidR="00C23115" w:rsidRPr="00D12197">
        <w:rPr>
          <w:rFonts w:ascii="Times New Roman" w:eastAsia="MS Mincho" w:hAnsi="Times New Roman" w:cs="Times New Roman"/>
          <w:sz w:val="24"/>
          <w:szCs w:val="20"/>
        </w:rPr>
        <w:t>147.900</w:t>
      </w:r>
      <w:r w:rsidRPr="00D12197">
        <w:rPr>
          <w:rFonts w:ascii="Times New Roman" w:eastAsia="MS Mincho" w:hAnsi="Times New Roman" w:cs="Times New Roman"/>
          <w:sz w:val="24"/>
          <w:szCs w:val="20"/>
        </w:rPr>
        <w:t xml:space="preserve"> zł. </w:t>
      </w:r>
    </w:p>
    <w:p w:rsidR="00E917D5" w:rsidRPr="00D12197" w:rsidRDefault="00E917D5" w:rsidP="00E917D5">
      <w:pPr>
        <w:spacing w:after="0" w:line="240" w:lineRule="auto"/>
        <w:jc w:val="both"/>
        <w:rPr>
          <w:rFonts w:ascii="Times New Roman" w:eastAsia="MS Mincho" w:hAnsi="Times New Roman" w:cs="Times New Roman"/>
          <w:sz w:val="24"/>
          <w:szCs w:val="20"/>
        </w:rPr>
      </w:pPr>
      <w:r w:rsidRPr="00D12197">
        <w:rPr>
          <w:rFonts w:ascii="Times New Roman" w:eastAsia="MS Mincho" w:hAnsi="Times New Roman" w:cs="Times New Roman"/>
          <w:sz w:val="24"/>
          <w:szCs w:val="20"/>
        </w:rPr>
        <w:t xml:space="preserve">Biblioteka przedłożyła </w:t>
      </w:r>
      <w:r w:rsidR="00C23115" w:rsidRPr="00D12197">
        <w:rPr>
          <w:rFonts w:ascii="Times New Roman" w:eastAsia="MS Mincho" w:hAnsi="Times New Roman" w:cs="Times New Roman"/>
          <w:sz w:val="24"/>
          <w:szCs w:val="20"/>
        </w:rPr>
        <w:t>informację</w:t>
      </w:r>
      <w:r w:rsidRPr="00D12197">
        <w:rPr>
          <w:rFonts w:ascii="Times New Roman" w:eastAsia="MS Mincho" w:hAnsi="Times New Roman" w:cs="Times New Roman"/>
          <w:sz w:val="24"/>
          <w:szCs w:val="20"/>
        </w:rPr>
        <w:t xml:space="preserve"> z wykonania planu fi</w:t>
      </w:r>
      <w:r w:rsidR="00EF0C16" w:rsidRPr="00D12197">
        <w:rPr>
          <w:rFonts w:ascii="Times New Roman" w:eastAsia="MS Mincho" w:hAnsi="Times New Roman" w:cs="Times New Roman"/>
          <w:sz w:val="24"/>
          <w:szCs w:val="20"/>
        </w:rPr>
        <w:t xml:space="preserve">nansowego za </w:t>
      </w:r>
      <w:r w:rsidR="00C23115" w:rsidRPr="00D12197">
        <w:rPr>
          <w:rFonts w:ascii="Times New Roman" w:eastAsia="MS Mincho" w:hAnsi="Times New Roman" w:cs="Times New Roman"/>
          <w:sz w:val="24"/>
          <w:szCs w:val="20"/>
        </w:rPr>
        <w:t>I półrocze 2021</w:t>
      </w:r>
      <w:r w:rsidR="00EF0C16" w:rsidRPr="00D12197">
        <w:rPr>
          <w:rFonts w:ascii="Times New Roman" w:eastAsia="MS Mincho" w:hAnsi="Times New Roman" w:cs="Times New Roman"/>
          <w:sz w:val="24"/>
          <w:szCs w:val="20"/>
        </w:rPr>
        <w:t xml:space="preserve"> r., któr</w:t>
      </w:r>
      <w:r w:rsidR="000A1AFB" w:rsidRPr="00D12197">
        <w:rPr>
          <w:rFonts w:ascii="Times New Roman" w:eastAsia="MS Mincho" w:hAnsi="Times New Roman" w:cs="Times New Roman"/>
          <w:sz w:val="24"/>
          <w:szCs w:val="20"/>
        </w:rPr>
        <w:t>e</w:t>
      </w:r>
      <w:r w:rsidRPr="00D12197">
        <w:rPr>
          <w:rFonts w:ascii="Times New Roman" w:eastAsia="MS Mincho" w:hAnsi="Times New Roman" w:cs="Times New Roman"/>
          <w:sz w:val="24"/>
          <w:szCs w:val="20"/>
        </w:rPr>
        <w:t xml:space="preserve"> stanowi </w:t>
      </w:r>
      <w:r w:rsidR="00A96318" w:rsidRPr="00D12197">
        <w:rPr>
          <w:rFonts w:ascii="Times New Roman" w:eastAsia="MS Mincho" w:hAnsi="Times New Roman" w:cs="Times New Roman"/>
          <w:sz w:val="24"/>
          <w:szCs w:val="20"/>
        </w:rPr>
        <w:t xml:space="preserve">załącznik  nr </w:t>
      </w:r>
      <w:r w:rsidR="00161987" w:rsidRPr="00D12197">
        <w:rPr>
          <w:rFonts w:ascii="Times New Roman" w:eastAsia="MS Mincho" w:hAnsi="Times New Roman" w:cs="Times New Roman"/>
          <w:sz w:val="24"/>
          <w:szCs w:val="20"/>
        </w:rPr>
        <w:t>3</w:t>
      </w:r>
      <w:r w:rsidR="004447FA" w:rsidRPr="00D12197">
        <w:rPr>
          <w:rFonts w:ascii="Times New Roman" w:eastAsia="MS Mincho" w:hAnsi="Times New Roman" w:cs="Times New Roman"/>
          <w:sz w:val="24"/>
          <w:szCs w:val="20"/>
        </w:rPr>
        <w:t xml:space="preserve">Zarządzenia Wójta Gminy Osielsko Nr </w:t>
      </w:r>
      <w:r w:rsidR="00D12197" w:rsidRPr="00D12197">
        <w:rPr>
          <w:rFonts w:ascii="Times New Roman" w:eastAsia="MS Mincho" w:hAnsi="Times New Roman" w:cs="Times New Roman"/>
          <w:sz w:val="24"/>
          <w:szCs w:val="20"/>
        </w:rPr>
        <w:t>50/2021</w:t>
      </w:r>
      <w:r w:rsidR="00161987" w:rsidRPr="00D12197">
        <w:rPr>
          <w:rFonts w:ascii="Times New Roman" w:eastAsia="MS Mincho" w:hAnsi="Times New Roman" w:cs="Times New Roman"/>
          <w:sz w:val="24"/>
          <w:szCs w:val="20"/>
        </w:rPr>
        <w:t xml:space="preserve"> z</w:t>
      </w:r>
      <w:r w:rsidR="004447FA" w:rsidRPr="00D12197">
        <w:rPr>
          <w:rFonts w:ascii="Times New Roman" w:eastAsia="MS Mincho" w:hAnsi="Times New Roman" w:cs="Times New Roman"/>
          <w:sz w:val="24"/>
          <w:szCs w:val="20"/>
        </w:rPr>
        <w:t xml:space="preserve"> dnia</w:t>
      </w:r>
      <w:r w:rsidR="0041682F" w:rsidRPr="00D12197">
        <w:rPr>
          <w:rFonts w:ascii="Times New Roman" w:eastAsia="MS Mincho" w:hAnsi="Times New Roman" w:cs="Times New Roman"/>
          <w:sz w:val="24"/>
          <w:szCs w:val="20"/>
        </w:rPr>
        <w:t>30</w:t>
      </w:r>
      <w:r w:rsidR="00161987" w:rsidRPr="00D12197">
        <w:rPr>
          <w:rFonts w:ascii="Times New Roman" w:eastAsia="MS Mincho" w:hAnsi="Times New Roman" w:cs="Times New Roman"/>
          <w:sz w:val="24"/>
          <w:szCs w:val="20"/>
        </w:rPr>
        <w:t xml:space="preserve"> sierpnia 2021 r. </w:t>
      </w:r>
    </w:p>
    <w:p w:rsidR="00E917D5" w:rsidRPr="00D12197" w:rsidRDefault="00E917D5" w:rsidP="00E917D5">
      <w:pPr>
        <w:spacing w:after="0" w:line="240" w:lineRule="auto"/>
        <w:jc w:val="both"/>
        <w:rPr>
          <w:rFonts w:ascii="Times New Roman" w:eastAsia="MS Mincho" w:hAnsi="Times New Roman" w:cs="Times New Roman"/>
          <w:sz w:val="24"/>
          <w:szCs w:val="20"/>
        </w:rPr>
      </w:pPr>
    </w:p>
    <w:p w:rsidR="00E917D5" w:rsidRPr="00F0208B" w:rsidRDefault="00E917D5" w:rsidP="00E917D5">
      <w:pPr>
        <w:spacing w:after="0" w:line="240" w:lineRule="auto"/>
        <w:jc w:val="both"/>
        <w:rPr>
          <w:rFonts w:ascii="Times New Roman" w:eastAsia="MS Mincho" w:hAnsi="Times New Roman" w:cs="Times New Roman"/>
          <w:sz w:val="24"/>
          <w:szCs w:val="24"/>
          <w:u w:val="single"/>
        </w:rPr>
      </w:pPr>
      <w:r w:rsidRPr="00F0208B">
        <w:rPr>
          <w:rFonts w:ascii="Times New Roman" w:eastAsia="MS Mincho" w:hAnsi="Times New Roman" w:cs="Times New Roman"/>
          <w:sz w:val="24"/>
          <w:szCs w:val="24"/>
          <w:u w:val="single"/>
        </w:rPr>
        <w:t>Rozdział 92120  - Ochrona i konserwacja zabytków</w:t>
      </w:r>
    </w:p>
    <w:p w:rsidR="00E917D5" w:rsidRPr="00F0208B" w:rsidRDefault="00E917D5" w:rsidP="00E917D5">
      <w:pPr>
        <w:spacing w:after="0" w:line="240" w:lineRule="auto"/>
        <w:jc w:val="both"/>
        <w:rPr>
          <w:rFonts w:ascii="Times New Roman" w:eastAsia="MS Mincho" w:hAnsi="Times New Roman" w:cs="Times New Roman"/>
          <w:sz w:val="24"/>
          <w:szCs w:val="24"/>
        </w:rPr>
      </w:pPr>
      <w:r w:rsidRPr="00F0208B">
        <w:rPr>
          <w:rFonts w:ascii="Times New Roman" w:eastAsia="MS Mincho" w:hAnsi="Times New Roman" w:cs="Times New Roman"/>
          <w:sz w:val="24"/>
          <w:szCs w:val="24"/>
        </w:rPr>
        <w:t xml:space="preserve">Planowane wydatki </w:t>
      </w:r>
      <w:r w:rsidR="009A2B7D" w:rsidRPr="00F0208B">
        <w:rPr>
          <w:rFonts w:ascii="Times New Roman" w:eastAsia="MS Mincho" w:hAnsi="Times New Roman" w:cs="Times New Roman"/>
          <w:sz w:val="24"/>
          <w:szCs w:val="24"/>
        </w:rPr>
        <w:t>80</w:t>
      </w:r>
      <w:r w:rsidRPr="00F0208B">
        <w:rPr>
          <w:rFonts w:ascii="Times New Roman" w:eastAsia="MS Mincho" w:hAnsi="Times New Roman" w:cs="Times New Roman"/>
          <w:sz w:val="24"/>
          <w:szCs w:val="24"/>
        </w:rPr>
        <w:t xml:space="preserve">.000,00 zł. Wykonanie – </w:t>
      </w:r>
      <w:r w:rsidR="009A2B7D" w:rsidRPr="00F0208B">
        <w:rPr>
          <w:rFonts w:ascii="Times New Roman" w:eastAsia="MS Mincho" w:hAnsi="Times New Roman" w:cs="Times New Roman"/>
          <w:sz w:val="24"/>
          <w:szCs w:val="24"/>
        </w:rPr>
        <w:t>0</w:t>
      </w:r>
      <w:r w:rsidR="001836CF">
        <w:rPr>
          <w:rFonts w:ascii="Times New Roman" w:eastAsia="MS Mincho" w:hAnsi="Times New Roman" w:cs="Times New Roman"/>
          <w:sz w:val="24"/>
          <w:szCs w:val="24"/>
        </w:rPr>
        <w:t>,00</w:t>
      </w:r>
      <w:r w:rsidR="00FC6106" w:rsidRPr="00F0208B">
        <w:rPr>
          <w:rFonts w:ascii="Times New Roman" w:eastAsia="MS Mincho" w:hAnsi="Times New Roman" w:cs="Times New Roman"/>
          <w:sz w:val="24"/>
          <w:szCs w:val="24"/>
        </w:rPr>
        <w:t xml:space="preserve"> zł</w:t>
      </w:r>
      <w:r w:rsidR="009A2B7D" w:rsidRPr="00F0208B">
        <w:rPr>
          <w:rFonts w:ascii="Times New Roman" w:eastAsia="MS Mincho" w:hAnsi="Times New Roman" w:cs="Times New Roman"/>
          <w:sz w:val="24"/>
          <w:szCs w:val="24"/>
        </w:rPr>
        <w:t>.</w:t>
      </w:r>
    </w:p>
    <w:p w:rsidR="00CA1826" w:rsidRPr="00F0208B" w:rsidRDefault="009A2B7D" w:rsidP="001141A0">
      <w:pPr>
        <w:spacing w:after="0" w:line="240" w:lineRule="auto"/>
        <w:jc w:val="both"/>
        <w:rPr>
          <w:rFonts w:ascii="Times New Roman" w:hAnsi="Times New Roman" w:cs="Times New Roman"/>
          <w:bCs/>
          <w:sz w:val="24"/>
          <w:szCs w:val="24"/>
        </w:rPr>
      </w:pPr>
      <w:r w:rsidRPr="00F0208B">
        <w:rPr>
          <w:rFonts w:ascii="Times New Roman" w:eastAsia="MS Mincho" w:hAnsi="Times New Roman" w:cs="Times New Roman"/>
          <w:sz w:val="24"/>
          <w:szCs w:val="24"/>
        </w:rPr>
        <w:t>Zaplanowano środki na realizacj</w:t>
      </w:r>
      <w:r w:rsidR="003B78A8" w:rsidRPr="00F0208B">
        <w:rPr>
          <w:rFonts w:ascii="Times New Roman" w:eastAsia="MS Mincho" w:hAnsi="Times New Roman" w:cs="Times New Roman"/>
          <w:sz w:val="24"/>
          <w:szCs w:val="24"/>
        </w:rPr>
        <w:t>ę</w:t>
      </w:r>
      <w:r w:rsidRPr="00F0208B">
        <w:rPr>
          <w:rFonts w:ascii="Times New Roman" w:eastAsia="MS Mincho" w:hAnsi="Times New Roman" w:cs="Times New Roman"/>
          <w:sz w:val="24"/>
          <w:szCs w:val="24"/>
        </w:rPr>
        <w:t xml:space="preserve"> zadań gminy wynikających z ustawy z dnia 23 </w:t>
      </w:r>
      <w:r w:rsidR="00A5475E" w:rsidRPr="00F0208B">
        <w:rPr>
          <w:rFonts w:ascii="Times New Roman" w:eastAsia="MS Mincho" w:hAnsi="Times New Roman" w:cs="Times New Roman"/>
          <w:sz w:val="24"/>
          <w:szCs w:val="24"/>
        </w:rPr>
        <w:t>lipca 2003 r. o ochronie zabytków i opiece nad zabytkami</w:t>
      </w:r>
      <w:r w:rsidR="001141A0" w:rsidRPr="00F0208B">
        <w:rPr>
          <w:rFonts w:ascii="Times New Roman" w:eastAsia="MS Mincho" w:hAnsi="Times New Roman" w:cs="Times New Roman"/>
          <w:sz w:val="24"/>
          <w:szCs w:val="24"/>
        </w:rPr>
        <w:t xml:space="preserve">, w tym </w:t>
      </w:r>
      <w:r w:rsidR="001141A0" w:rsidRPr="00F0208B">
        <w:rPr>
          <w:rFonts w:ascii="Times New Roman" w:hAnsi="Times New Roman" w:cs="Times New Roman"/>
          <w:bCs/>
          <w:sz w:val="24"/>
          <w:szCs w:val="24"/>
        </w:rPr>
        <w:t>zakup usług pozostałych</w:t>
      </w:r>
      <w:r w:rsidR="00CA1826" w:rsidRPr="00F0208B">
        <w:rPr>
          <w:rFonts w:ascii="Times New Roman" w:hAnsi="Times New Roman" w:cs="Times New Roman"/>
          <w:bCs/>
          <w:sz w:val="24"/>
          <w:szCs w:val="24"/>
        </w:rPr>
        <w:t>:</w:t>
      </w:r>
    </w:p>
    <w:p w:rsidR="001141A0" w:rsidRPr="006A225D" w:rsidRDefault="00330BEE" w:rsidP="00EF58D6">
      <w:pPr>
        <w:pStyle w:val="Akapitzlist"/>
        <w:numPr>
          <w:ilvl w:val="0"/>
          <w:numId w:val="81"/>
        </w:numPr>
        <w:jc w:val="both"/>
        <w:rPr>
          <w:rFonts w:eastAsia="MS Mincho"/>
          <w:sz w:val="24"/>
          <w:szCs w:val="24"/>
        </w:rPr>
      </w:pPr>
      <w:r>
        <w:rPr>
          <w:bCs/>
          <w:sz w:val="24"/>
          <w:szCs w:val="24"/>
        </w:rPr>
        <w:t>W</w:t>
      </w:r>
      <w:r w:rsidR="001141A0" w:rsidRPr="00F0208B">
        <w:rPr>
          <w:bCs/>
          <w:sz w:val="24"/>
          <w:szCs w:val="24"/>
        </w:rPr>
        <w:t>ykonanie aktualizacji obecnych i wykonanie nowych kart adresowych Gminnej Ewidencji Zabytków oraz Programu Opieki nad Zabytkami dla Gminy Osielsko (na podstawie aktualnej GEZ).Na podstawie zapytań ofertowych skierowanych do 3 wykonawców, wybrano  najtańszą</w:t>
      </w:r>
      <w:r w:rsidR="00CA1826" w:rsidRPr="00F0208B">
        <w:rPr>
          <w:bCs/>
          <w:sz w:val="24"/>
          <w:szCs w:val="24"/>
        </w:rPr>
        <w:t xml:space="preserve"> </w:t>
      </w:r>
      <w:proofErr w:type="spellStart"/>
      <w:r w:rsidR="00CA1826" w:rsidRPr="00F0208B">
        <w:rPr>
          <w:bCs/>
          <w:sz w:val="24"/>
          <w:szCs w:val="24"/>
        </w:rPr>
        <w:t>ofertę</w:t>
      </w:r>
      <w:r w:rsidR="001141A0" w:rsidRPr="00F0208B">
        <w:rPr>
          <w:sz w:val="24"/>
          <w:szCs w:val="24"/>
        </w:rPr>
        <w:t>wykonawc</w:t>
      </w:r>
      <w:r w:rsidR="00CA1826" w:rsidRPr="00F0208B">
        <w:rPr>
          <w:sz w:val="24"/>
          <w:szCs w:val="24"/>
        </w:rPr>
        <w:t>y</w:t>
      </w:r>
      <w:proofErr w:type="spellEnd"/>
      <w:r w:rsidR="001141A0" w:rsidRPr="00F0208B">
        <w:rPr>
          <w:sz w:val="24"/>
          <w:szCs w:val="24"/>
        </w:rPr>
        <w:t xml:space="preserve"> Michał</w:t>
      </w:r>
      <w:r w:rsidR="00CA1826" w:rsidRPr="00F0208B">
        <w:rPr>
          <w:sz w:val="24"/>
          <w:szCs w:val="24"/>
        </w:rPr>
        <w:t xml:space="preserve">a </w:t>
      </w:r>
      <w:proofErr w:type="spellStart"/>
      <w:r w:rsidR="001141A0" w:rsidRPr="00F0208B">
        <w:rPr>
          <w:sz w:val="24"/>
          <w:szCs w:val="24"/>
        </w:rPr>
        <w:t>Chorbowicz</w:t>
      </w:r>
      <w:r w:rsidR="00CA1826" w:rsidRPr="00F0208B">
        <w:rPr>
          <w:sz w:val="24"/>
          <w:szCs w:val="24"/>
        </w:rPr>
        <w:t>a</w:t>
      </w:r>
      <w:proofErr w:type="spellEnd"/>
      <w:r w:rsidR="00CA1826" w:rsidRPr="00F0208B">
        <w:rPr>
          <w:sz w:val="24"/>
          <w:szCs w:val="24"/>
        </w:rPr>
        <w:t xml:space="preserve">, z </w:t>
      </w:r>
      <w:r w:rsidR="00F0208B" w:rsidRPr="00F0208B">
        <w:rPr>
          <w:sz w:val="24"/>
          <w:szCs w:val="24"/>
        </w:rPr>
        <w:t>k</w:t>
      </w:r>
      <w:r w:rsidR="00CA1826" w:rsidRPr="00F0208B">
        <w:rPr>
          <w:sz w:val="24"/>
          <w:szCs w:val="24"/>
        </w:rPr>
        <w:t xml:space="preserve">tórym </w:t>
      </w:r>
      <w:r w:rsidR="00F0208B" w:rsidRPr="00F0208B">
        <w:rPr>
          <w:sz w:val="24"/>
          <w:szCs w:val="24"/>
        </w:rPr>
        <w:t>umowę z</w:t>
      </w:r>
      <w:r w:rsidR="001141A0" w:rsidRPr="00F0208B">
        <w:rPr>
          <w:sz w:val="24"/>
          <w:szCs w:val="24"/>
        </w:rPr>
        <w:t>a</w:t>
      </w:r>
      <w:r w:rsidR="00F0208B" w:rsidRPr="00F0208B">
        <w:rPr>
          <w:sz w:val="24"/>
          <w:szCs w:val="24"/>
        </w:rPr>
        <w:t>wa</w:t>
      </w:r>
      <w:r w:rsidR="001141A0" w:rsidRPr="00F0208B">
        <w:rPr>
          <w:sz w:val="24"/>
          <w:szCs w:val="24"/>
        </w:rPr>
        <w:t>rto w dniu 12 lutego 2021r.. Wynagrodzenie za przedmiot umowy określono na kwotę 13.500 zł</w:t>
      </w:r>
      <w:r w:rsidR="00F0208B" w:rsidRPr="00F0208B">
        <w:rPr>
          <w:sz w:val="24"/>
          <w:szCs w:val="24"/>
        </w:rPr>
        <w:t>, t</w:t>
      </w:r>
      <w:r w:rsidR="001141A0" w:rsidRPr="00F0208B">
        <w:rPr>
          <w:sz w:val="24"/>
          <w:szCs w:val="24"/>
        </w:rPr>
        <w:t xml:space="preserve">ermin </w:t>
      </w:r>
      <w:r w:rsidR="00F0208B" w:rsidRPr="00F0208B">
        <w:rPr>
          <w:sz w:val="24"/>
          <w:szCs w:val="24"/>
        </w:rPr>
        <w:t>realizacji do</w:t>
      </w:r>
      <w:r w:rsidR="001141A0" w:rsidRPr="00F0208B">
        <w:rPr>
          <w:sz w:val="24"/>
          <w:szCs w:val="24"/>
        </w:rPr>
        <w:t xml:space="preserve"> 30 września 2021r. </w:t>
      </w:r>
    </w:p>
    <w:p w:rsidR="001141A0" w:rsidRPr="00D810C3" w:rsidRDefault="00330BEE" w:rsidP="00EF58D6">
      <w:pPr>
        <w:pStyle w:val="Akapitzlist"/>
        <w:numPr>
          <w:ilvl w:val="0"/>
          <w:numId w:val="81"/>
        </w:numPr>
        <w:jc w:val="both"/>
        <w:rPr>
          <w:rFonts w:eastAsia="MS Mincho"/>
          <w:bCs/>
          <w:sz w:val="24"/>
          <w:szCs w:val="24"/>
        </w:rPr>
      </w:pPr>
      <w:r>
        <w:rPr>
          <w:sz w:val="24"/>
          <w:szCs w:val="24"/>
        </w:rPr>
        <w:t>P</w:t>
      </w:r>
      <w:r w:rsidR="001141A0" w:rsidRPr="00EF5041">
        <w:rPr>
          <w:sz w:val="24"/>
          <w:szCs w:val="24"/>
        </w:rPr>
        <w:t>rzeniesieni</w:t>
      </w:r>
      <w:r w:rsidR="006A225D" w:rsidRPr="00EF5041">
        <w:rPr>
          <w:sz w:val="24"/>
          <w:szCs w:val="24"/>
        </w:rPr>
        <w:t>e</w:t>
      </w:r>
      <w:r w:rsidR="001141A0" w:rsidRPr="00EF5041">
        <w:rPr>
          <w:sz w:val="24"/>
          <w:szCs w:val="24"/>
        </w:rPr>
        <w:t xml:space="preserve">  zabytkowej kapliczki ujętej w Gminnej Ewidencji Zabytków i stanowiącej własność gminy jako część zadania „Koncepcja zagospodarowania terenu zielonego działek nr 24/123 oraz części działki nr 24/69  w Osielsku”</w:t>
      </w:r>
      <w:r>
        <w:rPr>
          <w:sz w:val="24"/>
          <w:szCs w:val="24"/>
        </w:rPr>
        <w:t xml:space="preserve">. </w:t>
      </w:r>
      <w:r w:rsidR="001141A0" w:rsidRPr="00EF5041">
        <w:rPr>
          <w:sz w:val="24"/>
          <w:szCs w:val="24"/>
        </w:rPr>
        <w:t xml:space="preserve">Koncepcja zagospodarowania skweru (w tym przeniesienia kapliczki)  przedłożona została przez wykonawcę  pod koniec terminu określonego w umowie. Z uwagi na doświadczenia związane z odbiorem społecznym sąsiedztwa kapliczki w Niwach,  zasadnym jest poddanie konsultacjom społecznym zagospodarowanie terenu zieleni i lokalizacji kapliczki w nowym miejscu. Wyżej opisane procedury wpłyną  na realizację zadania </w:t>
      </w:r>
      <w:r w:rsidR="001141A0" w:rsidRPr="00EF5041">
        <w:rPr>
          <w:bCs/>
          <w:sz w:val="24"/>
          <w:szCs w:val="24"/>
        </w:rPr>
        <w:t>„kompleksowa konserwacja kapliczki wraz z ogrodzeniem”. Renowacja zabytku wymaga w pierwszym rzędzie jej przeniesienia</w:t>
      </w:r>
      <w:r w:rsidR="00E857A7">
        <w:rPr>
          <w:bCs/>
          <w:sz w:val="24"/>
          <w:szCs w:val="24"/>
        </w:rPr>
        <w:t>.</w:t>
      </w:r>
    </w:p>
    <w:p w:rsidR="001141A0" w:rsidRPr="00D810C3" w:rsidRDefault="001141A0" w:rsidP="00EF58D6">
      <w:pPr>
        <w:pStyle w:val="Akapitzlist"/>
        <w:numPr>
          <w:ilvl w:val="0"/>
          <w:numId w:val="81"/>
        </w:numPr>
        <w:jc w:val="both"/>
        <w:rPr>
          <w:rFonts w:eastAsia="MS Mincho"/>
          <w:bCs/>
          <w:sz w:val="24"/>
          <w:szCs w:val="24"/>
        </w:rPr>
      </w:pPr>
      <w:r w:rsidRPr="00D810C3">
        <w:rPr>
          <w:sz w:val="24"/>
          <w:szCs w:val="24"/>
        </w:rPr>
        <w:t>zagospodarowania zabytkowego cmentarza w Maksymilianowie (ujętego w Gminnej Ewidencji Zabytków). Zgodnie z opinią Wojewódzkiego Konserwatora Zabytków, nie jest celowe (zaplanowane przez radę Sołecką) wykonanie alejki do kamienia z tablicą pamiątkową, wykonanie nasadzeń oraz oczyszczanie nagrobków. Zaleceni</w:t>
      </w:r>
      <w:r w:rsidR="00362F15">
        <w:rPr>
          <w:sz w:val="24"/>
          <w:szCs w:val="24"/>
        </w:rPr>
        <w:t>em</w:t>
      </w:r>
      <w:r w:rsidRPr="00D810C3">
        <w:rPr>
          <w:sz w:val="24"/>
          <w:szCs w:val="24"/>
        </w:rPr>
        <w:t xml:space="preserve"> konserwatora wojewódzkiego </w:t>
      </w:r>
      <w:proofErr w:type="spellStart"/>
      <w:r w:rsidR="00362F15">
        <w:rPr>
          <w:sz w:val="24"/>
          <w:szCs w:val="24"/>
        </w:rPr>
        <w:t>jestnatomiast</w:t>
      </w:r>
      <w:proofErr w:type="spellEnd"/>
      <w:r w:rsidR="00362F15">
        <w:rPr>
          <w:sz w:val="24"/>
          <w:szCs w:val="24"/>
        </w:rPr>
        <w:t xml:space="preserve"> </w:t>
      </w:r>
      <w:r w:rsidRPr="00D810C3">
        <w:rPr>
          <w:sz w:val="24"/>
          <w:szCs w:val="24"/>
        </w:rPr>
        <w:t xml:space="preserve">wznowienie granic (zlecone), wykonanie  ogrodzenia, zabiegi pielęgnacyjne w drzewostanie, usunięcie odrostów krzewów min. 2 razy w roku oraz montaż tablicy informacyjnej. </w:t>
      </w:r>
    </w:p>
    <w:p w:rsidR="001141A0" w:rsidRPr="00EF5041" w:rsidRDefault="001141A0" w:rsidP="001141A0">
      <w:pPr>
        <w:pStyle w:val="Akapitzlist"/>
        <w:rPr>
          <w:sz w:val="24"/>
          <w:szCs w:val="24"/>
        </w:rPr>
      </w:pPr>
    </w:p>
    <w:p w:rsidR="00E917D5" w:rsidRPr="0091580D" w:rsidRDefault="00E917D5" w:rsidP="00E917D5">
      <w:pPr>
        <w:spacing w:after="0" w:line="240" w:lineRule="auto"/>
        <w:jc w:val="both"/>
        <w:rPr>
          <w:rFonts w:ascii="Times New Roman" w:eastAsia="MS Mincho" w:hAnsi="Times New Roman" w:cs="Times New Roman"/>
          <w:sz w:val="24"/>
          <w:szCs w:val="20"/>
          <w:u w:val="single"/>
        </w:rPr>
      </w:pPr>
      <w:r w:rsidRPr="0091580D">
        <w:rPr>
          <w:rFonts w:ascii="Times New Roman" w:eastAsia="MS Mincho" w:hAnsi="Times New Roman" w:cs="Times New Roman"/>
          <w:sz w:val="24"/>
          <w:szCs w:val="20"/>
          <w:u w:val="single"/>
        </w:rPr>
        <w:t xml:space="preserve">Rozdział 92195 – Pozostała działalność </w:t>
      </w:r>
    </w:p>
    <w:p w:rsidR="00E917D5" w:rsidRPr="0091580D" w:rsidRDefault="00E917D5" w:rsidP="00E917D5">
      <w:pPr>
        <w:spacing w:after="0" w:line="240" w:lineRule="auto"/>
        <w:jc w:val="both"/>
        <w:rPr>
          <w:rFonts w:ascii="Times New Roman" w:eastAsia="MS Mincho" w:hAnsi="Times New Roman" w:cs="Times New Roman"/>
          <w:sz w:val="24"/>
          <w:szCs w:val="20"/>
        </w:rPr>
      </w:pPr>
      <w:r w:rsidRPr="0091580D">
        <w:rPr>
          <w:rFonts w:ascii="Times New Roman" w:eastAsia="MS Mincho" w:hAnsi="Times New Roman" w:cs="Times New Roman"/>
          <w:sz w:val="24"/>
          <w:szCs w:val="20"/>
        </w:rPr>
        <w:t xml:space="preserve">Planowane wydatki </w:t>
      </w:r>
      <w:r w:rsidR="0091580D" w:rsidRPr="0091580D">
        <w:rPr>
          <w:rFonts w:ascii="Times New Roman" w:eastAsia="MS Mincho" w:hAnsi="Times New Roman" w:cs="Times New Roman"/>
          <w:sz w:val="24"/>
          <w:szCs w:val="20"/>
        </w:rPr>
        <w:t>6</w:t>
      </w:r>
      <w:r w:rsidRPr="0091580D">
        <w:rPr>
          <w:rFonts w:ascii="Times New Roman" w:eastAsia="MS Mincho" w:hAnsi="Times New Roman" w:cs="Times New Roman"/>
          <w:sz w:val="24"/>
          <w:szCs w:val="20"/>
        </w:rPr>
        <w:t xml:space="preserve">.000,00 zł. Wykonanie – </w:t>
      </w:r>
      <w:r w:rsidR="0091580D" w:rsidRPr="0091580D">
        <w:rPr>
          <w:rFonts w:ascii="Times New Roman" w:eastAsia="MS Mincho" w:hAnsi="Times New Roman" w:cs="Times New Roman"/>
          <w:sz w:val="24"/>
          <w:szCs w:val="20"/>
        </w:rPr>
        <w:t>0</w:t>
      </w:r>
      <w:r w:rsidR="001836CF">
        <w:rPr>
          <w:rFonts w:ascii="Times New Roman" w:eastAsia="MS Mincho" w:hAnsi="Times New Roman" w:cs="Times New Roman"/>
          <w:sz w:val="24"/>
          <w:szCs w:val="20"/>
        </w:rPr>
        <w:t>,00</w:t>
      </w:r>
      <w:r w:rsidRPr="0091580D">
        <w:rPr>
          <w:rFonts w:ascii="Times New Roman" w:eastAsia="MS Mincho" w:hAnsi="Times New Roman" w:cs="Times New Roman"/>
          <w:sz w:val="24"/>
          <w:szCs w:val="20"/>
        </w:rPr>
        <w:t xml:space="preserve"> zł.</w:t>
      </w:r>
    </w:p>
    <w:p w:rsidR="00E917D5" w:rsidRPr="0091580D" w:rsidRDefault="00E917D5" w:rsidP="00E917D5">
      <w:pPr>
        <w:spacing w:after="0" w:line="240" w:lineRule="auto"/>
        <w:jc w:val="both"/>
        <w:rPr>
          <w:rFonts w:ascii="Times New Roman" w:eastAsia="MS Mincho" w:hAnsi="Times New Roman" w:cs="Times New Roman"/>
          <w:bCs/>
          <w:sz w:val="24"/>
          <w:szCs w:val="20"/>
        </w:rPr>
      </w:pPr>
      <w:r w:rsidRPr="0091580D">
        <w:rPr>
          <w:rFonts w:ascii="Times New Roman" w:eastAsia="MS Mincho" w:hAnsi="Times New Roman" w:cs="Times New Roman"/>
          <w:bCs/>
          <w:sz w:val="24"/>
          <w:szCs w:val="20"/>
        </w:rPr>
        <w:t xml:space="preserve">Wójt Gminy na mocy uchwały Rady Gminy Osielsko  Nr  X/91/2014 z  dnia 29 października 2014 r. w sprawie przyznawania jednorazowego stypendium za szczególne osiągnięcia </w:t>
      </w:r>
      <w:r w:rsidRPr="0091580D">
        <w:rPr>
          <w:rFonts w:ascii="Times New Roman" w:eastAsia="MS Mincho" w:hAnsi="Times New Roman" w:cs="Times New Roman"/>
          <w:bCs/>
          <w:sz w:val="24"/>
          <w:szCs w:val="20"/>
        </w:rPr>
        <w:br/>
        <w:t xml:space="preserve">w dziedzinie kultury i sztuki, po zatwierdzeniu wniosków przez komisję stypendialną może przyznać stypendia za szczególne </w:t>
      </w:r>
      <w:proofErr w:type="spellStart"/>
      <w:r w:rsidRPr="0091580D">
        <w:rPr>
          <w:rFonts w:ascii="Times New Roman" w:eastAsia="MS Mincho" w:hAnsi="Times New Roman" w:cs="Times New Roman"/>
          <w:bCs/>
          <w:sz w:val="24"/>
          <w:szCs w:val="20"/>
        </w:rPr>
        <w:t>osiągniecia</w:t>
      </w:r>
      <w:proofErr w:type="spellEnd"/>
      <w:r w:rsidRPr="0091580D">
        <w:rPr>
          <w:rFonts w:ascii="Times New Roman" w:eastAsia="MS Mincho" w:hAnsi="Times New Roman" w:cs="Times New Roman"/>
          <w:bCs/>
          <w:sz w:val="24"/>
          <w:szCs w:val="20"/>
        </w:rPr>
        <w:t xml:space="preserve"> w dziedzinie kultury i sztuki. </w:t>
      </w:r>
      <w:r w:rsidR="0091580D" w:rsidRPr="0091580D">
        <w:rPr>
          <w:rFonts w:ascii="Times New Roman" w:eastAsia="MS Mincho" w:hAnsi="Times New Roman" w:cs="Times New Roman"/>
          <w:bCs/>
          <w:sz w:val="24"/>
          <w:szCs w:val="20"/>
        </w:rPr>
        <w:t xml:space="preserve">W I półroczu nie wypłacono takiego </w:t>
      </w:r>
      <w:r w:rsidR="00FC6106" w:rsidRPr="0091580D">
        <w:rPr>
          <w:rFonts w:ascii="Times New Roman" w:eastAsia="MS Mincho" w:hAnsi="Times New Roman" w:cs="Times New Roman"/>
          <w:bCs/>
          <w:sz w:val="24"/>
          <w:szCs w:val="20"/>
        </w:rPr>
        <w:t xml:space="preserve"> stypendi</w:t>
      </w:r>
      <w:r w:rsidR="0091580D" w:rsidRPr="0091580D">
        <w:rPr>
          <w:rFonts w:ascii="Times New Roman" w:eastAsia="MS Mincho" w:hAnsi="Times New Roman" w:cs="Times New Roman"/>
          <w:bCs/>
          <w:sz w:val="24"/>
          <w:szCs w:val="20"/>
        </w:rPr>
        <w:t>um.</w:t>
      </w:r>
    </w:p>
    <w:p w:rsidR="00690544" w:rsidRPr="005F51A8" w:rsidRDefault="00690544" w:rsidP="00343E38">
      <w:pPr>
        <w:spacing w:after="0" w:line="240" w:lineRule="auto"/>
        <w:rPr>
          <w:rFonts w:ascii="Times New Roman" w:eastAsia="MS Mincho" w:hAnsi="Times New Roman" w:cs="Times New Roman"/>
          <w:b/>
          <w:bCs/>
          <w:color w:val="1F497D" w:themeColor="text2"/>
          <w:sz w:val="24"/>
          <w:szCs w:val="20"/>
        </w:rPr>
      </w:pPr>
    </w:p>
    <w:p w:rsidR="00343E38" w:rsidRPr="00690544" w:rsidRDefault="00343E38" w:rsidP="00343E38">
      <w:pPr>
        <w:spacing w:after="0" w:line="240" w:lineRule="auto"/>
        <w:jc w:val="center"/>
        <w:rPr>
          <w:rFonts w:ascii="Times New Roman" w:eastAsia="MS Mincho" w:hAnsi="Times New Roman"/>
          <w:b/>
          <w:bCs/>
          <w:sz w:val="24"/>
          <w:szCs w:val="20"/>
        </w:rPr>
      </w:pPr>
      <w:r w:rsidRPr="00690544">
        <w:rPr>
          <w:rFonts w:ascii="Times New Roman" w:eastAsia="MS Mincho" w:hAnsi="Times New Roman"/>
          <w:b/>
          <w:bCs/>
          <w:sz w:val="24"/>
          <w:szCs w:val="20"/>
        </w:rPr>
        <w:t>Dział 926 Kultura fizyczna</w:t>
      </w:r>
    </w:p>
    <w:p w:rsidR="00343E38" w:rsidRPr="00690544" w:rsidRDefault="00343E38" w:rsidP="00343E38">
      <w:pPr>
        <w:spacing w:after="0" w:line="240" w:lineRule="auto"/>
        <w:jc w:val="both"/>
        <w:rPr>
          <w:rFonts w:ascii="Times New Roman" w:eastAsia="MS Mincho" w:hAnsi="Times New Roman"/>
          <w:bCs/>
          <w:sz w:val="24"/>
          <w:szCs w:val="20"/>
        </w:rPr>
      </w:pPr>
      <w:r w:rsidRPr="00690544">
        <w:rPr>
          <w:rFonts w:ascii="Times New Roman" w:eastAsia="MS Mincho" w:hAnsi="Times New Roman"/>
          <w:sz w:val="24"/>
          <w:szCs w:val="20"/>
        </w:rPr>
        <w:t xml:space="preserve">Plan – </w:t>
      </w:r>
      <w:r>
        <w:rPr>
          <w:rFonts w:ascii="Times New Roman" w:eastAsia="MS Mincho" w:hAnsi="Times New Roman"/>
          <w:sz w:val="24"/>
          <w:szCs w:val="20"/>
        </w:rPr>
        <w:t>5.832.412,93</w:t>
      </w:r>
      <w:r w:rsidRPr="00690544">
        <w:rPr>
          <w:rFonts w:ascii="Times New Roman" w:eastAsia="MS Mincho" w:hAnsi="Times New Roman"/>
          <w:sz w:val="24"/>
          <w:szCs w:val="20"/>
        </w:rPr>
        <w:t xml:space="preserve"> zł. Wykonanie – </w:t>
      </w:r>
      <w:r>
        <w:rPr>
          <w:rFonts w:ascii="Times New Roman" w:eastAsia="MS Mincho" w:hAnsi="Times New Roman"/>
          <w:sz w:val="24"/>
          <w:szCs w:val="20"/>
        </w:rPr>
        <w:t>2.143.264,73</w:t>
      </w:r>
      <w:r w:rsidRPr="00690544">
        <w:rPr>
          <w:rFonts w:ascii="Times New Roman" w:eastAsia="MS Mincho" w:hAnsi="Times New Roman"/>
          <w:sz w:val="24"/>
          <w:szCs w:val="20"/>
        </w:rPr>
        <w:t xml:space="preserve"> zł. Wydatki były wykonane w 3</w:t>
      </w:r>
      <w:r>
        <w:rPr>
          <w:rFonts w:ascii="Times New Roman" w:eastAsia="MS Mincho" w:hAnsi="Times New Roman"/>
          <w:sz w:val="24"/>
          <w:szCs w:val="20"/>
        </w:rPr>
        <w:t>6,8</w:t>
      </w:r>
      <w:r w:rsidRPr="00690544">
        <w:rPr>
          <w:rFonts w:ascii="Times New Roman" w:eastAsia="MS Mincho" w:hAnsi="Times New Roman"/>
          <w:sz w:val="24"/>
          <w:szCs w:val="20"/>
        </w:rPr>
        <w:t xml:space="preserve"> %  planu. Wydatki na kulturę fizyczną i sport stanowiły 4,</w:t>
      </w:r>
      <w:r>
        <w:rPr>
          <w:rFonts w:ascii="Times New Roman" w:eastAsia="MS Mincho" w:hAnsi="Times New Roman"/>
          <w:sz w:val="24"/>
          <w:szCs w:val="20"/>
        </w:rPr>
        <w:t>5</w:t>
      </w:r>
      <w:r w:rsidRPr="00690544">
        <w:rPr>
          <w:rFonts w:ascii="Times New Roman" w:eastAsia="MS Mincho" w:hAnsi="Times New Roman"/>
          <w:bCs/>
          <w:sz w:val="24"/>
          <w:szCs w:val="20"/>
        </w:rPr>
        <w:t>% wydatków budżetu ogółem.</w:t>
      </w:r>
    </w:p>
    <w:p w:rsidR="00343E38" w:rsidRPr="00690544" w:rsidRDefault="00343E38" w:rsidP="00343E38">
      <w:pPr>
        <w:spacing w:after="0" w:line="240" w:lineRule="auto"/>
        <w:jc w:val="both"/>
        <w:rPr>
          <w:rFonts w:ascii="Times New Roman" w:eastAsia="MS Mincho" w:hAnsi="Times New Roman"/>
          <w:sz w:val="24"/>
          <w:szCs w:val="20"/>
        </w:rPr>
      </w:pPr>
      <w:r w:rsidRPr="00690544">
        <w:rPr>
          <w:rFonts w:ascii="Times New Roman" w:eastAsia="MS Mincho" w:hAnsi="Times New Roman"/>
          <w:sz w:val="24"/>
          <w:szCs w:val="20"/>
        </w:rPr>
        <w:t>Wydatki ujęto w planie finansowym GOSiR - u i Urzędu Gminy Osielsko, z tego:</w:t>
      </w:r>
    </w:p>
    <w:p w:rsidR="00343E38" w:rsidRPr="00690544" w:rsidRDefault="00343E38" w:rsidP="005D0395">
      <w:pPr>
        <w:numPr>
          <w:ilvl w:val="0"/>
          <w:numId w:val="42"/>
        </w:numPr>
        <w:spacing w:after="0" w:line="240" w:lineRule="auto"/>
        <w:jc w:val="both"/>
        <w:rPr>
          <w:rFonts w:ascii="Times New Roman" w:eastAsia="MS Mincho" w:hAnsi="Times New Roman"/>
          <w:sz w:val="24"/>
          <w:szCs w:val="20"/>
        </w:rPr>
      </w:pPr>
      <w:r w:rsidRPr="00690544">
        <w:rPr>
          <w:rFonts w:ascii="Times New Roman" w:eastAsia="MS Mincho" w:hAnsi="Times New Roman"/>
          <w:sz w:val="24"/>
          <w:szCs w:val="20"/>
        </w:rPr>
        <w:t xml:space="preserve">GOSIR, plan </w:t>
      </w:r>
      <w:r>
        <w:rPr>
          <w:rFonts w:ascii="Times New Roman" w:eastAsia="MS Mincho" w:hAnsi="Times New Roman"/>
          <w:sz w:val="24"/>
          <w:szCs w:val="20"/>
        </w:rPr>
        <w:t>3.961.412,93 zł,  wykonanie 1.719.372,04</w:t>
      </w:r>
      <w:r w:rsidRPr="00690544">
        <w:rPr>
          <w:rFonts w:ascii="Times New Roman" w:eastAsia="MS Mincho" w:hAnsi="Times New Roman"/>
          <w:sz w:val="24"/>
          <w:szCs w:val="20"/>
        </w:rPr>
        <w:t xml:space="preserve">  zł, w tym:</w:t>
      </w:r>
    </w:p>
    <w:p w:rsidR="00343E38" w:rsidRPr="00690544" w:rsidRDefault="00343E38" w:rsidP="005D0395">
      <w:pPr>
        <w:numPr>
          <w:ilvl w:val="0"/>
          <w:numId w:val="40"/>
        </w:numPr>
        <w:spacing w:after="0" w:line="240" w:lineRule="auto"/>
        <w:jc w:val="both"/>
        <w:rPr>
          <w:rFonts w:ascii="Times New Roman" w:eastAsia="MS Mincho" w:hAnsi="Times New Roman"/>
          <w:sz w:val="24"/>
          <w:szCs w:val="20"/>
        </w:rPr>
      </w:pPr>
      <w:r w:rsidRPr="00690544">
        <w:rPr>
          <w:rFonts w:ascii="Times New Roman" w:eastAsia="MS Mincho" w:hAnsi="Times New Roman"/>
          <w:sz w:val="24"/>
          <w:szCs w:val="20"/>
        </w:rPr>
        <w:t>wydatki bieżące, planowane 3</w:t>
      </w:r>
      <w:r>
        <w:rPr>
          <w:rFonts w:ascii="Times New Roman" w:eastAsia="MS Mincho" w:hAnsi="Times New Roman"/>
          <w:sz w:val="24"/>
          <w:szCs w:val="20"/>
        </w:rPr>
        <w:t>.782.861,15</w:t>
      </w:r>
      <w:r w:rsidRPr="00690544">
        <w:rPr>
          <w:rFonts w:ascii="Times New Roman" w:eastAsia="MS Mincho" w:hAnsi="Times New Roman"/>
          <w:sz w:val="24"/>
          <w:szCs w:val="20"/>
        </w:rPr>
        <w:t xml:space="preserve"> zł, wykonane </w:t>
      </w:r>
      <w:r>
        <w:rPr>
          <w:rFonts w:ascii="Times New Roman" w:eastAsia="MS Mincho" w:hAnsi="Times New Roman"/>
          <w:sz w:val="24"/>
          <w:szCs w:val="20"/>
        </w:rPr>
        <w:t xml:space="preserve">1.639.872,04 </w:t>
      </w:r>
      <w:r w:rsidRPr="00690544">
        <w:rPr>
          <w:rFonts w:ascii="Times New Roman" w:eastAsia="MS Mincho" w:hAnsi="Times New Roman"/>
          <w:sz w:val="24"/>
          <w:szCs w:val="20"/>
        </w:rPr>
        <w:t>zł,</w:t>
      </w:r>
    </w:p>
    <w:p w:rsidR="00343E38" w:rsidRPr="00690544" w:rsidRDefault="00343E38" w:rsidP="005D0395">
      <w:pPr>
        <w:numPr>
          <w:ilvl w:val="0"/>
          <w:numId w:val="40"/>
        </w:numPr>
        <w:spacing w:after="0" w:line="240" w:lineRule="auto"/>
        <w:jc w:val="both"/>
        <w:rPr>
          <w:rFonts w:ascii="Times New Roman" w:eastAsia="MS Mincho" w:hAnsi="Times New Roman"/>
          <w:sz w:val="24"/>
          <w:szCs w:val="20"/>
        </w:rPr>
      </w:pPr>
      <w:r w:rsidRPr="00690544">
        <w:rPr>
          <w:rFonts w:ascii="Times New Roman" w:eastAsia="MS Mincho" w:hAnsi="Times New Roman"/>
          <w:sz w:val="24"/>
          <w:szCs w:val="20"/>
        </w:rPr>
        <w:t xml:space="preserve">wydatki inwestycyjne, planowane  </w:t>
      </w:r>
      <w:r>
        <w:rPr>
          <w:rFonts w:ascii="Times New Roman" w:eastAsia="MS Mincho" w:hAnsi="Times New Roman"/>
          <w:sz w:val="24"/>
          <w:szCs w:val="20"/>
        </w:rPr>
        <w:t>178.551,78</w:t>
      </w:r>
      <w:r w:rsidRPr="00690544">
        <w:rPr>
          <w:rFonts w:ascii="Times New Roman" w:eastAsia="MS Mincho" w:hAnsi="Times New Roman"/>
          <w:sz w:val="24"/>
          <w:szCs w:val="20"/>
        </w:rPr>
        <w:t xml:space="preserve"> zł, wykonane  </w:t>
      </w:r>
      <w:r>
        <w:rPr>
          <w:rFonts w:ascii="Times New Roman" w:eastAsia="MS Mincho" w:hAnsi="Times New Roman"/>
          <w:sz w:val="24"/>
          <w:szCs w:val="20"/>
        </w:rPr>
        <w:t>79.500,00</w:t>
      </w:r>
      <w:r w:rsidRPr="00690544">
        <w:rPr>
          <w:rFonts w:ascii="Times New Roman" w:eastAsia="MS Mincho" w:hAnsi="Times New Roman"/>
          <w:sz w:val="24"/>
          <w:szCs w:val="20"/>
        </w:rPr>
        <w:t xml:space="preserve"> zł.</w:t>
      </w:r>
    </w:p>
    <w:p w:rsidR="00343E38" w:rsidRPr="00690544" w:rsidRDefault="00343E38" w:rsidP="005D0395">
      <w:pPr>
        <w:numPr>
          <w:ilvl w:val="0"/>
          <w:numId w:val="42"/>
        </w:numPr>
        <w:spacing w:after="0" w:line="240" w:lineRule="auto"/>
        <w:jc w:val="both"/>
        <w:rPr>
          <w:rFonts w:ascii="Times New Roman" w:eastAsia="MS Mincho" w:hAnsi="Times New Roman"/>
          <w:sz w:val="24"/>
          <w:szCs w:val="20"/>
        </w:rPr>
      </w:pPr>
      <w:r w:rsidRPr="00690544">
        <w:rPr>
          <w:rFonts w:ascii="Times New Roman" w:eastAsia="MS Mincho" w:hAnsi="Times New Roman"/>
          <w:sz w:val="24"/>
          <w:szCs w:val="20"/>
        </w:rPr>
        <w:t xml:space="preserve">Urząd Gminy, plan </w:t>
      </w:r>
      <w:r>
        <w:rPr>
          <w:rFonts w:ascii="Times New Roman" w:eastAsia="MS Mincho" w:hAnsi="Times New Roman"/>
          <w:sz w:val="24"/>
          <w:szCs w:val="20"/>
        </w:rPr>
        <w:t>1.871.000,00</w:t>
      </w:r>
      <w:r w:rsidRPr="00690544">
        <w:rPr>
          <w:rFonts w:ascii="Times New Roman" w:eastAsia="MS Mincho" w:hAnsi="Times New Roman"/>
          <w:sz w:val="24"/>
          <w:szCs w:val="20"/>
        </w:rPr>
        <w:t xml:space="preserve"> zł, wykonanie – </w:t>
      </w:r>
      <w:r>
        <w:rPr>
          <w:rFonts w:ascii="Times New Roman" w:eastAsia="MS Mincho" w:hAnsi="Times New Roman"/>
          <w:sz w:val="24"/>
          <w:szCs w:val="20"/>
        </w:rPr>
        <w:t>423.892,69</w:t>
      </w:r>
      <w:r w:rsidRPr="00690544">
        <w:rPr>
          <w:rFonts w:ascii="Times New Roman" w:eastAsia="MS Mincho" w:hAnsi="Times New Roman"/>
          <w:sz w:val="24"/>
          <w:szCs w:val="20"/>
        </w:rPr>
        <w:t xml:space="preserve"> zł; w tym:</w:t>
      </w:r>
    </w:p>
    <w:p w:rsidR="00343E38" w:rsidRPr="00690544" w:rsidRDefault="00343E38" w:rsidP="005D0395">
      <w:pPr>
        <w:numPr>
          <w:ilvl w:val="0"/>
          <w:numId w:val="41"/>
        </w:numPr>
        <w:spacing w:after="0" w:line="240" w:lineRule="auto"/>
        <w:jc w:val="both"/>
        <w:rPr>
          <w:rFonts w:ascii="Times New Roman" w:eastAsia="MS Mincho" w:hAnsi="Times New Roman"/>
          <w:sz w:val="24"/>
          <w:szCs w:val="20"/>
        </w:rPr>
      </w:pPr>
      <w:r w:rsidRPr="00690544">
        <w:rPr>
          <w:rFonts w:ascii="Times New Roman" w:eastAsia="MS Mincho" w:hAnsi="Times New Roman"/>
          <w:sz w:val="24"/>
          <w:szCs w:val="20"/>
        </w:rPr>
        <w:t xml:space="preserve">wydatki bieżące, planowane </w:t>
      </w:r>
      <w:r>
        <w:rPr>
          <w:rFonts w:ascii="Times New Roman" w:eastAsia="MS Mincho" w:hAnsi="Times New Roman"/>
          <w:sz w:val="24"/>
          <w:szCs w:val="20"/>
        </w:rPr>
        <w:t>635.000,00</w:t>
      </w:r>
      <w:r w:rsidRPr="00690544">
        <w:rPr>
          <w:rFonts w:ascii="Times New Roman" w:eastAsia="MS Mincho" w:hAnsi="Times New Roman"/>
          <w:sz w:val="24"/>
          <w:szCs w:val="20"/>
        </w:rPr>
        <w:t xml:space="preserve"> zł, wykonanie – </w:t>
      </w:r>
      <w:r>
        <w:rPr>
          <w:rFonts w:ascii="Times New Roman" w:eastAsia="MS Mincho" w:hAnsi="Times New Roman"/>
          <w:sz w:val="24"/>
          <w:szCs w:val="20"/>
        </w:rPr>
        <w:t>361.530,00</w:t>
      </w:r>
      <w:r w:rsidRPr="00690544">
        <w:rPr>
          <w:rFonts w:ascii="Times New Roman" w:eastAsia="MS Mincho" w:hAnsi="Times New Roman"/>
          <w:sz w:val="24"/>
          <w:szCs w:val="20"/>
        </w:rPr>
        <w:t xml:space="preserve"> zł,</w:t>
      </w:r>
    </w:p>
    <w:p w:rsidR="00343E38" w:rsidRPr="00690544" w:rsidRDefault="00343E38" w:rsidP="005D0395">
      <w:pPr>
        <w:numPr>
          <w:ilvl w:val="0"/>
          <w:numId w:val="41"/>
        </w:numPr>
        <w:spacing w:after="0" w:line="240" w:lineRule="auto"/>
        <w:jc w:val="both"/>
        <w:rPr>
          <w:rFonts w:ascii="Times New Roman" w:eastAsia="MS Mincho" w:hAnsi="Times New Roman"/>
          <w:sz w:val="24"/>
          <w:szCs w:val="20"/>
        </w:rPr>
      </w:pPr>
      <w:r w:rsidRPr="00690544">
        <w:rPr>
          <w:rFonts w:ascii="Times New Roman" w:eastAsia="MS Mincho" w:hAnsi="Times New Roman"/>
          <w:sz w:val="24"/>
          <w:szCs w:val="20"/>
        </w:rPr>
        <w:t>wydatki inwestycyjne, planowane 1.</w:t>
      </w:r>
      <w:r>
        <w:rPr>
          <w:rFonts w:ascii="Times New Roman" w:eastAsia="MS Mincho" w:hAnsi="Times New Roman"/>
          <w:sz w:val="24"/>
          <w:szCs w:val="20"/>
        </w:rPr>
        <w:t>236.000,00</w:t>
      </w:r>
      <w:r w:rsidRPr="00690544">
        <w:rPr>
          <w:rFonts w:ascii="Times New Roman" w:eastAsia="MS Mincho" w:hAnsi="Times New Roman"/>
          <w:sz w:val="24"/>
          <w:szCs w:val="20"/>
        </w:rPr>
        <w:t xml:space="preserve"> zł, wykonanie – </w:t>
      </w:r>
      <w:r>
        <w:rPr>
          <w:rFonts w:ascii="Times New Roman" w:eastAsia="MS Mincho" w:hAnsi="Times New Roman"/>
          <w:sz w:val="24"/>
          <w:szCs w:val="20"/>
        </w:rPr>
        <w:t>62.362,69</w:t>
      </w:r>
      <w:r w:rsidRPr="00690544">
        <w:rPr>
          <w:rFonts w:ascii="Times New Roman" w:eastAsia="MS Mincho" w:hAnsi="Times New Roman"/>
          <w:sz w:val="24"/>
          <w:szCs w:val="20"/>
        </w:rPr>
        <w:t xml:space="preserve"> zł.</w:t>
      </w:r>
    </w:p>
    <w:p w:rsidR="00343E38" w:rsidRPr="00690544" w:rsidRDefault="00343E38" w:rsidP="00343E38">
      <w:pPr>
        <w:spacing w:after="0" w:line="240" w:lineRule="auto"/>
        <w:jc w:val="both"/>
        <w:rPr>
          <w:rFonts w:ascii="Times New Roman" w:eastAsia="MS Mincho" w:hAnsi="Times New Roman"/>
          <w:sz w:val="24"/>
          <w:szCs w:val="20"/>
        </w:rPr>
      </w:pPr>
      <w:r w:rsidRPr="00690544">
        <w:rPr>
          <w:rFonts w:ascii="Times New Roman" w:eastAsia="MS Mincho" w:hAnsi="Times New Roman"/>
          <w:sz w:val="24"/>
          <w:szCs w:val="20"/>
        </w:rPr>
        <w:t xml:space="preserve">Omówienie wydatków inwestycyjnych zawiera </w:t>
      </w:r>
      <w:r w:rsidR="003E319F">
        <w:rPr>
          <w:rFonts w:ascii="Times New Roman" w:eastAsia="MS Mincho" w:hAnsi="Times New Roman"/>
          <w:sz w:val="24"/>
          <w:szCs w:val="20"/>
        </w:rPr>
        <w:t xml:space="preserve"> na str. 62- 64</w:t>
      </w:r>
      <w:r w:rsidRPr="00690544">
        <w:rPr>
          <w:rFonts w:ascii="Times New Roman" w:eastAsia="MS Mincho" w:hAnsi="Times New Roman"/>
          <w:sz w:val="24"/>
          <w:szCs w:val="20"/>
        </w:rPr>
        <w:t xml:space="preserve"> do </w:t>
      </w:r>
      <w:r>
        <w:rPr>
          <w:rFonts w:ascii="Times New Roman" w:eastAsia="MS Mincho" w:hAnsi="Times New Roman"/>
          <w:sz w:val="24"/>
          <w:szCs w:val="20"/>
        </w:rPr>
        <w:t>informacji</w:t>
      </w:r>
      <w:r w:rsidRPr="00690544">
        <w:rPr>
          <w:rFonts w:ascii="Times New Roman" w:eastAsia="MS Mincho" w:hAnsi="Times New Roman"/>
          <w:sz w:val="24"/>
          <w:szCs w:val="20"/>
        </w:rPr>
        <w:t xml:space="preserve"> .</w:t>
      </w:r>
    </w:p>
    <w:p w:rsidR="00343E38" w:rsidRPr="00690544" w:rsidRDefault="00343E38" w:rsidP="00343E38">
      <w:pPr>
        <w:spacing w:after="0" w:line="240" w:lineRule="auto"/>
        <w:jc w:val="both"/>
        <w:rPr>
          <w:rFonts w:ascii="Times New Roman" w:eastAsia="MS Mincho" w:hAnsi="Times New Roman"/>
          <w:sz w:val="24"/>
          <w:szCs w:val="20"/>
        </w:rPr>
      </w:pPr>
    </w:p>
    <w:p w:rsidR="00343E38" w:rsidRPr="00690544" w:rsidRDefault="00343E38" w:rsidP="00295D4F">
      <w:pPr>
        <w:spacing w:after="0" w:line="240" w:lineRule="auto"/>
        <w:jc w:val="center"/>
        <w:rPr>
          <w:rFonts w:ascii="Times New Roman" w:eastAsia="MS Mincho" w:hAnsi="Times New Roman"/>
          <w:b/>
          <w:sz w:val="24"/>
          <w:szCs w:val="24"/>
        </w:rPr>
      </w:pPr>
      <w:r w:rsidRPr="00690544">
        <w:rPr>
          <w:rFonts w:ascii="Times New Roman" w:eastAsia="MS Mincho" w:hAnsi="Times New Roman"/>
          <w:b/>
          <w:sz w:val="24"/>
          <w:szCs w:val="24"/>
        </w:rPr>
        <w:t>Urząd Gminy</w:t>
      </w:r>
    </w:p>
    <w:p w:rsidR="00343E38" w:rsidRPr="00690544" w:rsidRDefault="00343E38" w:rsidP="00343E38">
      <w:pPr>
        <w:spacing w:after="0" w:line="240" w:lineRule="auto"/>
        <w:jc w:val="both"/>
        <w:rPr>
          <w:rFonts w:ascii="Times New Roman" w:eastAsia="MS Mincho" w:hAnsi="Times New Roman"/>
          <w:sz w:val="24"/>
          <w:szCs w:val="20"/>
          <w:u w:val="single"/>
        </w:rPr>
      </w:pPr>
      <w:r w:rsidRPr="00690544">
        <w:rPr>
          <w:rFonts w:ascii="Times New Roman" w:eastAsia="MS Mincho" w:hAnsi="Times New Roman"/>
          <w:sz w:val="24"/>
          <w:szCs w:val="20"/>
          <w:u w:val="single"/>
        </w:rPr>
        <w:t>Rozdział 92601 – Obiekty sportowe</w:t>
      </w:r>
    </w:p>
    <w:p w:rsidR="00343E38" w:rsidRPr="00690544" w:rsidRDefault="00343E38" w:rsidP="00343E38">
      <w:pPr>
        <w:spacing w:after="0" w:line="240" w:lineRule="auto"/>
        <w:jc w:val="both"/>
        <w:rPr>
          <w:rFonts w:ascii="Times New Roman" w:eastAsia="MS Mincho" w:hAnsi="Times New Roman"/>
          <w:sz w:val="24"/>
          <w:szCs w:val="20"/>
        </w:rPr>
      </w:pPr>
      <w:r w:rsidRPr="00690544">
        <w:rPr>
          <w:rFonts w:ascii="Times New Roman" w:eastAsia="MS Mincho" w:hAnsi="Times New Roman"/>
          <w:sz w:val="24"/>
          <w:szCs w:val="20"/>
        </w:rPr>
        <w:t xml:space="preserve">Plan – </w:t>
      </w:r>
      <w:r>
        <w:rPr>
          <w:rFonts w:ascii="Times New Roman" w:eastAsia="MS Mincho" w:hAnsi="Times New Roman"/>
          <w:sz w:val="24"/>
          <w:szCs w:val="20"/>
        </w:rPr>
        <w:t>705.000,00</w:t>
      </w:r>
      <w:r w:rsidRPr="00690544">
        <w:rPr>
          <w:rFonts w:ascii="Times New Roman" w:eastAsia="MS Mincho" w:hAnsi="Times New Roman"/>
          <w:sz w:val="24"/>
          <w:szCs w:val="20"/>
        </w:rPr>
        <w:t xml:space="preserve"> zł, wykonanie – </w:t>
      </w:r>
      <w:r>
        <w:rPr>
          <w:rFonts w:ascii="Times New Roman" w:eastAsia="MS Mincho" w:hAnsi="Times New Roman"/>
          <w:sz w:val="24"/>
          <w:szCs w:val="20"/>
        </w:rPr>
        <w:t>50.362,69</w:t>
      </w:r>
      <w:r w:rsidRPr="00690544">
        <w:rPr>
          <w:rFonts w:ascii="Times New Roman" w:eastAsia="MS Mincho" w:hAnsi="Times New Roman"/>
          <w:sz w:val="24"/>
          <w:szCs w:val="20"/>
        </w:rPr>
        <w:t xml:space="preserve"> zł – co stanowi </w:t>
      </w:r>
      <w:r>
        <w:rPr>
          <w:rFonts w:ascii="Times New Roman" w:eastAsia="MS Mincho" w:hAnsi="Times New Roman"/>
          <w:sz w:val="24"/>
          <w:szCs w:val="20"/>
        </w:rPr>
        <w:t>7,1</w:t>
      </w:r>
      <w:r w:rsidRPr="00690544">
        <w:rPr>
          <w:rFonts w:ascii="Times New Roman" w:eastAsia="MS Mincho" w:hAnsi="Times New Roman"/>
          <w:sz w:val="24"/>
          <w:szCs w:val="20"/>
        </w:rPr>
        <w:t xml:space="preserve"> % planu</w:t>
      </w:r>
    </w:p>
    <w:p w:rsidR="00343E38" w:rsidRPr="00690544" w:rsidRDefault="00343E38" w:rsidP="00343E38">
      <w:pPr>
        <w:spacing w:after="0" w:line="240" w:lineRule="auto"/>
        <w:jc w:val="both"/>
        <w:rPr>
          <w:rFonts w:ascii="Times New Roman" w:eastAsia="MS Mincho" w:hAnsi="Times New Roman"/>
          <w:sz w:val="24"/>
          <w:szCs w:val="20"/>
        </w:rPr>
      </w:pPr>
      <w:r w:rsidRPr="00690544">
        <w:rPr>
          <w:rFonts w:ascii="Times New Roman" w:eastAsia="MS Mincho" w:hAnsi="Times New Roman"/>
          <w:sz w:val="24"/>
          <w:szCs w:val="20"/>
        </w:rPr>
        <w:t>Wydatki bieżące</w:t>
      </w:r>
      <w:r>
        <w:rPr>
          <w:rFonts w:ascii="Times New Roman" w:eastAsia="MS Mincho" w:hAnsi="Times New Roman"/>
          <w:sz w:val="24"/>
          <w:szCs w:val="20"/>
        </w:rPr>
        <w:t>, plan</w:t>
      </w:r>
      <w:r w:rsidRPr="00690544">
        <w:rPr>
          <w:rFonts w:ascii="Times New Roman" w:eastAsia="MS Mincho" w:hAnsi="Times New Roman"/>
          <w:sz w:val="24"/>
          <w:szCs w:val="20"/>
        </w:rPr>
        <w:t xml:space="preserve"> –</w:t>
      </w:r>
      <w:r w:rsidR="00D56828">
        <w:rPr>
          <w:rFonts w:ascii="Times New Roman" w:eastAsia="MS Mincho" w:hAnsi="Times New Roman"/>
          <w:sz w:val="24"/>
          <w:szCs w:val="20"/>
        </w:rPr>
        <w:t>5.</w:t>
      </w:r>
      <w:r w:rsidRPr="00690544">
        <w:rPr>
          <w:rFonts w:ascii="Times New Roman" w:eastAsia="MS Mincho" w:hAnsi="Times New Roman"/>
          <w:sz w:val="24"/>
          <w:szCs w:val="20"/>
        </w:rPr>
        <w:t>000,00</w:t>
      </w:r>
      <w:r>
        <w:rPr>
          <w:rFonts w:ascii="Times New Roman" w:eastAsia="MS Mincho" w:hAnsi="Times New Roman"/>
          <w:sz w:val="24"/>
          <w:szCs w:val="20"/>
        </w:rPr>
        <w:t xml:space="preserve"> zł</w:t>
      </w:r>
      <w:r w:rsidRPr="00690544">
        <w:rPr>
          <w:rFonts w:ascii="Times New Roman" w:eastAsia="MS Mincho" w:hAnsi="Times New Roman"/>
          <w:sz w:val="24"/>
          <w:szCs w:val="20"/>
        </w:rPr>
        <w:t xml:space="preserve">, wykonanie – </w:t>
      </w:r>
      <w:r w:rsidR="00D56828">
        <w:rPr>
          <w:rFonts w:ascii="Times New Roman" w:eastAsia="MS Mincho" w:hAnsi="Times New Roman"/>
          <w:sz w:val="24"/>
          <w:szCs w:val="20"/>
        </w:rPr>
        <w:t>0,00</w:t>
      </w:r>
      <w:r w:rsidRPr="00690544">
        <w:rPr>
          <w:rFonts w:ascii="Times New Roman" w:eastAsia="MS Mincho" w:hAnsi="Times New Roman"/>
          <w:sz w:val="24"/>
          <w:szCs w:val="20"/>
        </w:rPr>
        <w:t>zł</w:t>
      </w:r>
    </w:p>
    <w:p w:rsidR="00343E38" w:rsidRDefault="00343E38" w:rsidP="00343E38">
      <w:pPr>
        <w:spacing w:after="0" w:line="240" w:lineRule="auto"/>
        <w:jc w:val="both"/>
        <w:rPr>
          <w:rFonts w:ascii="Times New Roman" w:eastAsia="MS Mincho" w:hAnsi="Times New Roman"/>
          <w:sz w:val="24"/>
          <w:szCs w:val="20"/>
        </w:rPr>
      </w:pPr>
      <w:r w:rsidRPr="00690544">
        <w:rPr>
          <w:rFonts w:ascii="Times New Roman" w:eastAsia="MS Mincho" w:hAnsi="Times New Roman"/>
          <w:sz w:val="24"/>
          <w:szCs w:val="20"/>
        </w:rPr>
        <w:t>Wydatki inwestycyjne</w:t>
      </w:r>
      <w:r>
        <w:rPr>
          <w:rFonts w:ascii="Times New Roman" w:eastAsia="MS Mincho" w:hAnsi="Times New Roman"/>
          <w:sz w:val="24"/>
          <w:szCs w:val="20"/>
        </w:rPr>
        <w:t>, plan</w:t>
      </w:r>
      <w:r w:rsidRPr="00690544">
        <w:rPr>
          <w:rFonts w:ascii="Times New Roman" w:eastAsia="MS Mincho" w:hAnsi="Times New Roman"/>
          <w:sz w:val="24"/>
          <w:szCs w:val="20"/>
        </w:rPr>
        <w:t xml:space="preserve"> – </w:t>
      </w:r>
      <w:r w:rsidR="00D56828">
        <w:rPr>
          <w:rFonts w:ascii="Times New Roman" w:eastAsia="MS Mincho" w:hAnsi="Times New Roman"/>
          <w:sz w:val="24"/>
          <w:szCs w:val="20"/>
        </w:rPr>
        <w:t>700.</w:t>
      </w:r>
      <w:r>
        <w:rPr>
          <w:rFonts w:ascii="Times New Roman" w:eastAsia="MS Mincho" w:hAnsi="Times New Roman"/>
          <w:sz w:val="24"/>
          <w:szCs w:val="20"/>
        </w:rPr>
        <w:t>000,00</w:t>
      </w:r>
      <w:r w:rsidRPr="00690544">
        <w:rPr>
          <w:rFonts w:ascii="Times New Roman" w:eastAsia="MS Mincho" w:hAnsi="Times New Roman"/>
          <w:sz w:val="24"/>
          <w:szCs w:val="20"/>
        </w:rPr>
        <w:t xml:space="preserve"> zł, wykonanie – </w:t>
      </w:r>
      <w:r w:rsidR="00D56828">
        <w:rPr>
          <w:rFonts w:ascii="Times New Roman" w:eastAsia="MS Mincho" w:hAnsi="Times New Roman"/>
          <w:sz w:val="24"/>
          <w:szCs w:val="20"/>
        </w:rPr>
        <w:t>50.362,69</w:t>
      </w:r>
      <w:r w:rsidRPr="00690544">
        <w:rPr>
          <w:rFonts w:ascii="Times New Roman" w:eastAsia="MS Mincho" w:hAnsi="Times New Roman"/>
          <w:sz w:val="24"/>
          <w:szCs w:val="20"/>
        </w:rPr>
        <w:t xml:space="preserve"> zł.</w:t>
      </w:r>
    </w:p>
    <w:p w:rsidR="00343E38" w:rsidRPr="00690544" w:rsidRDefault="00343E38" w:rsidP="00343E38">
      <w:pPr>
        <w:spacing w:after="0" w:line="240" w:lineRule="auto"/>
        <w:jc w:val="both"/>
        <w:rPr>
          <w:rFonts w:ascii="Times New Roman" w:eastAsia="MS Mincho" w:hAnsi="Times New Roman"/>
          <w:sz w:val="24"/>
          <w:szCs w:val="20"/>
        </w:rPr>
      </w:pPr>
      <w:r>
        <w:rPr>
          <w:rFonts w:ascii="Times New Roman" w:eastAsia="MS Mincho" w:hAnsi="Times New Roman"/>
          <w:sz w:val="24"/>
          <w:szCs w:val="20"/>
        </w:rPr>
        <w:t xml:space="preserve">Na realizację zadań z zakresu obiektów sportowych, wydatki bieżące na pokrycie kosztów podatku </w:t>
      </w:r>
      <w:proofErr w:type="spellStart"/>
      <w:r>
        <w:rPr>
          <w:rFonts w:ascii="Times New Roman" w:eastAsia="MS Mincho" w:hAnsi="Times New Roman"/>
          <w:sz w:val="24"/>
          <w:szCs w:val="20"/>
        </w:rPr>
        <w:t>Vat</w:t>
      </w:r>
      <w:proofErr w:type="spellEnd"/>
      <w:r>
        <w:rPr>
          <w:rFonts w:ascii="Times New Roman" w:eastAsia="MS Mincho" w:hAnsi="Times New Roman"/>
          <w:sz w:val="24"/>
          <w:szCs w:val="20"/>
        </w:rPr>
        <w:t xml:space="preserve">, natomiast wydatki inwestycyjne z przeznaczeniem na budowę obiektów sportowych.  </w:t>
      </w:r>
    </w:p>
    <w:p w:rsidR="00343E38" w:rsidRPr="00690544" w:rsidRDefault="00343E38" w:rsidP="00343E38">
      <w:pPr>
        <w:spacing w:after="0" w:line="240" w:lineRule="auto"/>
        <w:jc w:val="both"/>
        <w:rPr>
          <w:rFonts w:ascii="Times New Roman" w:eastAsia="MS Mincho" w:hAnsi="Times New Roman"/>
          <w:color w:val="0070C0"/>
          <w:sz w:val="24"/>
          <w:szCs w:val="20"/>
          <w:u w:val="single"/>
        </w:rPr>
      </w:pPr>
    </w:p>
    <w:p w:rsidR="00343E38" w:rsidRPr="00690544" w:rsidRDefault="00343E38" w:rsidP="00343E38">
      <w:pPr>
        <w:spacing w:after="0" w:line="240" w:lineRule="auto"/>
        <w:jc w:val="both"/>
        <w:rPr>
          <w:rFonts w:ascii="Times New Roman" w:eastAsia="MS Mincho" w:hAnsi="Times New Roman"/>
          <w:sz w:val="24"/>
          <w:szCs w:val="20"/>
          <w:u w:val="single"/>
        </w:rPr>
      </w:pPr>
      <w:r w:rsidRPr="00690544">
        <w:rPr>
          <w:rFonts w:ascii="Times New Roman" w:eastAsia="MS Mincho" w:hAnsi="Times New Roman"/>
          <w:sz w:val="24"/>
          <w:szCs w:val="20"/>
          <w:u w:val="single"/>
        </w:rPr>
        <w:t>Rozdział 92605 – Zadania w zakresie kultury fizycznej i sportu</w:t>
      </w:r>
    </w:p>
    <w:p w:rsidR="00343E38" w:rsidRPr="00690544" w:rsidRDefault="00343E38" w:rsidP="00343E38">
      <w:pPr>
        <w:spacing w:after="0" w:line="240" w:lineRule="auto"/>
        <w:jc w:val="both"/>
        <w:rPr>
          <w:rFonts w:ascii="Times New Roman" w:eastAsia="MS Mincho" w:hAnsi="Times New Roman"/>
          <w:sz w:val="24"/>
          <w:szCs w:val="20"/>
        </w:rPr>
      </w:pPr>
      <w:r w:rsidRPr="00690544">
        <w:rPr>
          <w:rFonts w:ascii="Times New Roman" w:eastAsia="MS Mincho" w:hAnsi="Times New Roman"/>
          <w:sz w:val="24"/>
          <w:szCs w:val="20"/>
        </w:rPr>
        <w:t>Planowane wydatki 4</w:t>
      </w:r>
      <w:r>
        <w:rPr>
          <w:rFonts w:ascii="Times New Roman" w:eastAsia="MS Mincho" w:hAnsi="Times New Roman"/>
          <w:sz w:val="24"/>
          <w:szCs w:val="20"/>
        </w:rPr>
        <w:t>4</w:t>
      </w:r>
      <w:r w:rsidRPr="00690544">
        <w:rPr>
          <w:rFonts w:ascii="Times New Roman" w:eastAsia="MS Mincho" w:hAnsi="Times New Roman"/>
          <w:sz w:val="24"/>
          <w:szCs w:val="20"/>
        </w:rPr>
        <w:t xml:space="preserve">0.000,00 zł. Wykonanie  - </w:t>
      </w:r>
      <w:r>
        <w:rPr>
          <w:rFonts w:ascii="Times New Roman" w:eastAsia="MS Mincho" w:hAnsi="Times New Roman"/>
          <w:sz w:val="24"/>
          <w:szCs w:val="20"/>
        </w:rPr>
        <w:t>217.500</w:t>
      </w:r>
      <w:r w:rsidRPr="00690544">
        <w:rPr>
          <w:rFonts w:ascii="Times New Roman" w:eastAsia="MS Mincho" w:hAnsi="Times New Roman"/>
          <w:sz w:val="24"/>
          <w:szCs w:val="20"/>
        </w:rPr>
        <w:t>,00 zł – co stanowi 49</w:t>
      </w:r>
      <w:r>
        <w:rPr>
          <w:rFonts w:ascii="Times New Roman" w:eastAsia="MS Mincho" w:hAnsi="Times New Roman"/>
          <w:sz w:val="24"/>
          <w:szCs w:val="20"/>
        </w:rPr>
        <w:t>,4</w:t>
      </w:r>
      <w:r w:rsidRPr="00690544">
        <w:rPr>
          <w:rFonts w:ascii="Times New Roman" w:eastAsia="MS Mincho" w:hAnsi="Times New Roman"/>
          <w:sz w:val="24"/>
          <w:szCs w:val="20"/>
        </w:rPr>
        <w:t xml:space="preserve"> % planu.</w:t>
      </w:r>
    </w:p>
    <w:p w:rsidR="00343E38" w:rsidRPr="00690544" w:rsidRDefault="00343E38" w:rsidP="00343E38">
      <w:pPr>
        <w:spacing w:after="0" w:line="240" w:lineRule="auto"/>
        <w:jc w:val="both"/>
        <w:rPr>
          <w:rFonts w:ascii="Times New Roman" w:eastAsia="MS Mincho" w:hAnsi="Times New Roman"/>
          <w:sz w:val="24"/>
          <w:szCs w:val="24"/>
        </w:rPr>
      </w:pPr>
      <w:r w:rsidRPr="00690544">
        <w:rPr>
          <w:rFonts w:ascii="Times New Roman" w:eastAsia="MS Mincho" w:hAnsi="Times New Roman"/>
          <w:sz w:val="24"/>
          <w:szCs w:val="24"/>
        </w:rPr>
        <w:t xml:space="preserve">Na realizację zadań gminy z zakresu kultury fizycznej i sportu gmina przekazuje dotacje celowe. Dotacje zaplanowano dla podmiotów realizujących zadania w zakresie kultury fizycznej wyłonionych w trybie ustawy z dnia 24.04.2003 r. o działalności pożytku publicznego i o wolontariacie oraz dla podmiotów realizujących zadania gminy z zakresu rozwoju sportu,  zgodnie z ustawą z dnia 25.06.2010 r. o sporcie i  uchwałą Nr IX/87/10 Rady Gminy Osielsko z dnia 5.11.2010 r. w sprawie ustalenia warunków i trybu wspierania finansowego rozwoju sportu. W I półroczu przekazano </w:t>
      </w:r>
      <w:r>
        <w:rPr>
          <w:rFonts w:ascii="Times New Roman" w:eastAsia="MS Mincho" w:hAnsi="Times New Roman"/>
          <w:sz w:val="24"/>
          <w:szCs w:val="24"/>
        </w:rPr>
        <w:t>217.500</w:t>
      </w:r>
      <w:r w:rsidRPr="00690544">
        <w:rPr>
          <w:rFonts w:ascii="Times New Roman" w:eastAsia="MS Mincho" w:hAnsi="Times New Roman"/>
          <w:sz w:val="24"/>
          <w:szCs w:val="24"/>
        </w:rPr>
        <w:t>,00 zł. Pozostałe zadania planuje się realizować w II półroczu.</w:t>
      </w:r>
    </w:p>
    <w:p w:rsidR="00343E38" w:rsidRPr="00690544" w:rsidRDefault="00343E38" w:rsidP="00343E38">
      <w:pPr>
        <w:spacing w:after="0" w:line="240" w:lineRule="auto"/>
        <w:jc w:val="both"/>
        <w:rPr>
          <w:rFonts w:ascii="Times New Roman" w:eastAsia="MS Mincho" w:hAnsi="Times New Roman"/>
          <w:sz w:val="24"/>
          <w:szCs w:val="24"/>
        </w:rPr>
      </w:pPr>
    </w:p>
    <w:p w:rsidR="00343E38" w:rsidRPr="00690544" w:rsidRDefault="00343E38" w:rsidP="00343E38">
      <w:pPr>
        <w:spacing w:after="0" w:line="240" w:lineRule="auto"/>
        <w:jc w:val="both"/>
        <w:rPr>
          <w:rFonts w:ascii="Times New Roman" w:eastAsia="MS Mincho" w:hAnsi="Times New Roman"/>
          <w:sz w:val="24"/>
          <w:szCs w:val="20"/>
          <w:u w:val="single"/>
        </w:rPr>
      </w:pPr>
      <w:r w:rsidRPr="00690544">
        <w:rPr>
          <w:rFonts w:ascii="Times New Roman" w:eastAsia="MS Mincho" w:hAnsi="Times New Roman"/>
          <w:sz w:val="24"/>
          <w:szCs w:val="20"/>
          <w:u w:val="single"/>
        </w:rPr>
        <w:t>Rozdział 92695 – Pozostała działalność</w:t>
      </w:r>
    </w:p>
    <w:p w:rsidR="00343E38" w:rsidRPr="00690544" w:rsidRDefault="00343E38" w:rsidP="00343E38">
      <w:pPr>
        <w:spacing w:after="0" w:line="240" w:lineRule="auto"/>
        <w:jc w:val="both"/>
        <w:rPr>
          <w:rFonts w:ascii="Times New Roman" w:eastAsia="MS Mincho" w:hAnsi="Times New Roman"/>
          <w:sz w:val="24"/>
          <w:szCs w:val="24"/>
        </w:rPr>
      </w:pPr>
      <w:r w:rsidRPr="00690544">
        <w:rPr>
          <w:rFonts w:ascii="Times New Roman" w:eastAsia="MS Mincho" w:hAnsi="Times New Roman"/>
          <w:sz w:val="24"/>
          <w:szCs w:val="24"/>
        </w:rPr>
        <w:t xml:space="preserve">Planowane wydatki </w:t>
      </w:r>
      <w:r>
        <w:rPr>
          <w:rFonts w:ascii="Times New Roman" w:eastAsia="MS Mincho" w:hAnsi="Times New Roman"/>
          <w:sz w:val="24"/>
          <w:szCs w:val="24"/>
        </w:rPr>
        <w:t>726</w:t>
      </w:r>
      <w:r w:rsidRPr="00690544">
        <w:rPr>
          <w:rFonts w:ascii="Times New Roman" w:eastAsia="MS Mincho" w:hAnsi="Times New Roman"/>
          <w:sz w:val="24"/>
          <w:szCs w:val="24"/>
        </w:rPr>
        <w:t xml:space="preserve">.000,00 zł. Wykonanie  - </w:t>
      </w:r>
      <w:r>
        <w:rPr>
          <w:rFonts w:ascii="Times New Roman" w:eastAsia="MS Mincho" w:hAnsi="Times New Roman"/>
          <w:sz w:val="24"/>
          <w:szCs w:val="24"/>
        </w:rPr>
        <w:t>156.030,00</w:t>
      </w:r>
      <w:r w:rsidRPr="00690544">
        <w:rPr>
          <w:rFonts w:ascii="Times New Roman" w:eastAsia="MS Mincho" w:hAnsi="Times New Roman"/>
          <w:sz w:val="24"/>
          <w:szCs w:val="24"/>
        </w:rPr>
        <w:t xml:space="preserve"> zł – 2</w:t>
      </w:r>
      <w:r>
        <w:rPr>
          <w:rFonts w:ascii="Times New Roman" w:eastAsia="MS Mincho" w:hAnsi="Times New Roman"/>
          <w:sz w:val="24"/>
          <w:szCs w:val="24"/>
        </w:rPr>
        <w:t>1,5</w:t>
      </w:r>
      <w:r w:rsidRPr="00690544">
        <w:rPr>
          <w:rFonts w:ascii="Times New Roman" w:eastAsia="MS Mincho" w:hAnsi="Times New Roman"/>
          <w:sz w:val="24"/>
          <w:szCs w:val="24"/>
        </w:rPr>
        <w:t xml:space="preserve"> %  planu, w tym:</w:t>
      </w:r>
    </w:p>
    <w:p w:rsidR="00343E38" w:rsidRPr="00690544" w:rsidRDefault="00343E38" w:rsidP="005D0395">
      <w:pPr>
        <w:numPr>
          <w:ilvl w:val="0"/>
          <w:numId w:val="43"/>
        </w:numPr>
        <w:spacing w:after="0" w:line="240" w:lineRule="auto"/>
        <w:jc w:val="both"/>
        <w:rPr>
          <w:rFonts w:ascii="Times New Roman" w:eastAsia="MS Mincho" w:hAnsi="Times New Roman"/>
          <w:sz w:val="24"/>
          <w:szCs w:val="20"/>
        </w:rPr>
      </w:pPr>
      <w:r w:rsidRPr="00690544">
        <w:rPr>
          <w:rFonts w:ascii="Times New Roman" w:eastAsia="MS Mincho" w:hAnsi="Times New Roman"/>
          <w:sz w:val="24"/>
          <w:szCs w:val="20"/>
        </w:rPr>
        <w:t>wydatki bieżące, planowane – 190.000,00 zł, wykonane – 1</w:t>
      </w:r>
      <w:r>
        <w:rPr>
          <w:rFonts w:ascii="Times New Roman" w:eastAsia="MS Mincho" w:hAnsi="Times New Roman"/>
          <w:sz w:val="24"/>
          <w:szCs w:val="20"/>
        </w:rPr>
        <w:t>44.030</w:t>
      </w:r>
      <w:r w:rsidRPr="00690544">
        <w:rPr>
          <w:rFonts w:ascii="Times New Roman" w:eastAsia="MS Mincho" w:hAnsi="Times New Roman"/>
          <w:sz w:val="24"/>
          <w:szCs w:val="20"/>
        </w:rPr>
        <w:t>,00 zł,</w:t>
      </w:r>
    </w:p>
    <w:p w:rsidR="00343E38" w:rsidRPr="00690544" w:rsidRDefault="00343E38" w:rsidP="005D0395">
      <w:pPr>
        <w:numPr>
          <w:ilvl w:val="0"/>
          <w:numId w:val="43"/>
        </w:numPr>
        <w:spacing w:after="0" w:line="240" w:lineRule="auto"/>
        <w:jc w:val="both"/>
        <w:rPr>
          <w:rFonts w:ascii="Times New Roman" w:eastAsia="MS Mincho" w:hAnsi="Times New Roman"/>
          <w:sz w:val="24"/>
          <w:szCs w:val="20"/>
        </w:rPr>
      </w:pPr>
      <w:r w:rsidRPr="00690544">
        <w:rPr>
          <w:rFonts w:ascii="Times New Roman" w:eastAsia="MS Mincho" w:hAnsi="Times New Roman"/>
          <w:sz w:val="24"/>
          <w:szCs w:val="20"/>
        </w:rPr>
        <w:t xml:space="preserve">wydatki inwestycyjne, planowane – </w:t>
      </w:r>
      <w:r>
        <w:rPr>
          <w:rFonts w:ascii="Times New Roman" w:eastAsia="MS Mincho" w:hAnsi="Times New Roman"/>
          <w:sz w:val="24"/>
          <w:szCs w:val="20"/>
        </w:rPr>
        <w:t>536</w:t>
      </w:r>
      <w:r w:rsidRPr="00690544">
        <w:rPr>
          <w:rFonts w:ascii="Times New Roman" w:eastAsia="MS Mincho" w:hAnsi="Times New Roman"/>
          <w:sz w:val="24"/>
          <w:szCs w:val="20"/>
        </w:rPr>
        <w:t xml:space="preserve">.000,00 zł, wykonane – </w:t>
      </w:r>
      <w:r>
        <w:rPr>
          <w:rFonts w:ascii="Times New Roman" w:eastAsia="MS Mincho" w:hAnsi="Times New Roman"/>
          <w:sz w:val="24"/>
          <w:szCs w:val="20"/>
        </w:rPr>
        <w:t>12.000</w:t>
      </w:r>
      <w:r w:rsidRPr="00690544">
        <w:rPr>
          <w:rFonts w:ascii="Times New Roman" w:eastAsia="MS Mincho" w:hAnsi="Times New Roman"/>
          <w:sz w:val="24"/>
          <w:szCs w:val="20"/>
        </w:rPr>
        <w:t>,00 zł.</w:t>
      </w:r>
    </w:p>
    <w:p w:rsidR="00343E38" w:rsidRDefault="00343E38" w:rsidP="00343E38">
      <w:pPr>
        <w:spacing w:after="0" w:line="240" w:lineRule="auto"/>
        <w:jc w:val="both"/>
        <w:rPr>
          <w:rFonts w:ascii="Times New Roman" w:eastAsia="Times New Roman" w:hAnsi="Times New Roman"/>
          <w:sz w:val="24"/>
          <w:szCs w:val="24"/>
        </w:rPr>
      </w:pPr>
      <w:r w:rsidRPr="00690544">
        <w:rPr>
          <w:rFonts w:ascii="Times New Roman" w:eastAsia="MS Mincho" w:hAnsi="Times New Roman"/>
          <w:color w:val="000000"/>
          <w:sz w:val="24"/>
          <w:szCs w:val="24"/>
        </w:rPr>
        <w:t xml:space="preserve">W ramach wydatków bieżących wypłacono nagrody sportowcom zrzeszonym w klubach sportowych na terenie gminy, zgodnie z uchwałą Rady Gminy Osielsko Nr VII/69/10 z dnia 15 października 2010 r. w sprawie rodzajów wyróżnień i wysokości nagród dla zawodników, trenerów i działaczy oraz uchwały Rady Gminy Osielsko Nr II/22/2017 z dnia 21 marca 2017 r. zmieniającej uchwałę Nr VII/69/10 z dnia 15 października 2010 r. w sprawie rodzajów wyróżnień i wysokości nagród dla </w:t>
      </w:r>
      <w:r w:rsidRPr="00690544">
        <w:rPr>
          <w:rFonts w:ascii="Times New Roman" w:eastAsia="MS Mincho" w:hAnsi="Times New Roman"/>
          <w:sz w:val="24"/>
          <w:szCs w:val="24"/>
        </w:rPr>
        <w:t xml:space="preserve">zawodników, trenerów i działaczy. Wypłacono nagrody </w:t>
      </w:r>
      <w:r w:rsidRPr="00690544">
        <w:rPr>
          <w:rFonts w:ascii="Times New Roman" w:eastAsia="MS Mincho" w:hAnsi="Times New Roman"/>
          <w:sz w:val="24"/>
          <w:szCs w:val="24"/>
        </w:rPr>
        <w:br/>
      </w:r>
      <w:r w:rsidRPr="00690544">
        <w:rPr>
          <w:rFonts w:ascii="Times New Roman" w:eastAsia="MS Mincho" w:hAnsi="Times New Roman"/>
          <w:sz w:val="24"/>
          <w:szCs w:val="24"/>
        </w:rPr>
        <w:lastRenderedPageBreak/>
        <w:t xml:space="preserve">w łącznej kwocie – </w:t>
      </w:r>
      <w:r>
        <w:rPr>
          <w:rFonts w:ascii="Times New Roman" w:eastAsia="MS Mincho" w:hAnsi="Times New Roman"/>
          <w:sz w:val="24"/>
          <w:szCs w:val="24"/>
        </w:rPr>
        <w:t>144.030,00</w:t>
      </w:r>
      <w:r w:rsidRPr="00690544">
        <w:rPr>
          <w:rFonts w:ascii="Times New Roman" w:eastAsia="MS Mincho" w:hAnsi="Times New Roman"/>
          <w:sz w:val="24"/>
          <w:szCs w:val="24"/>
        </w:rPr>
        <w:t xml:space="preserve"> zł. Nagrodzono </w:t>
      </w:r>
      <w:r>
        <w:rPr>
          <w:rFonts w:ascii="Times New Roman" w:eastAsia="MS Mincho" w:hAnsi="Times New Roman"/>
          <w:sz w:val="24"/>
          <w:szCs w:val="24"/>
        </w:rPr>
        <w:t>54</w:t>
      </w:r>
      <w:r w:rsidRPr="00690544">
        <w:rPr>
          <w:rFonts w:ascii="Times New Roman" w:eastAsia="MS Mincho" w:hAnsi="Times New Roman"/>
          <w:sz w:val="24"/>
          <w:szCs w:val="24"/>
        </w:rPr>
        <w:t xml:space="preserve"> zawodników i trenerów, którzy odnieśli wysokie wyniki sportowe w 20</w:t>
      </w:r>
      <w:r>
        <w:rPr>
          <w:rFonts w:ascii="Times New Roman" w:eastAsia="MS Mincho" w:hAnsi="Times New Roman"/>
          <w:sz w:val="24"/>
          <w:szCs w:val="24"/>
        </w:rPr>
        <w:t>20</w:t>
      </w:r>
      <w:r w:rsidRPr="00690544">
        <w:rPr>
          <w:rFonts w:ascii="Times New Roman" w:eastAsia="MS Mincho" w:hAnsi="Times New Roman"/>
          <w:sz w:val="24"/>
          <w:szCs w:val="24"/>
        </w:rPr>
        <w:t xml:space="preserve"> r.</w:t>
      </w:r>
      <w:r w:rsidRPr="00690544">
        <w:rPr>
          <w:rFonts w:ascii="Times New Roman" w:eastAsia="Times New Roman" w:hAnsi="Times New Roman"/>
          <w:sz w:val="24"/>
          <w:szCs w:val="24"/>
        </w:rPr>
        <w:t xml:space="preserve"> w mistrzostwach Polski, pucharach Polski oraz mistrzostwach świata (indywidualnie i drużynowo) różnych kategoriach wiekowych: kadetów, juniorów, młodzieżowców i seniorów. Nagrody wypłacono sportowcom zrzeszonym w klubach sportowych na terenie gminy lub mieszkańcom uprawiającym sport </w:t>
      </w:r>
      <w:r w:rsidRPr="00690544">
        <w:rPr>
          <w:rFonts w:ascii="Times New Roman" w:eastAsia="Times New Roman" w:hAnsi="Times New Roman"/>
          <w:sz w:val="24"/>
          <w:szCs w:val="24"/>
        </w:rPr>
        <w:br/>
        <w:t>w klubach spoza gminy, a którzy osiągnęli wysokie wyniki uprawniające ich do otrzymania nagród.</w:t>
      </w:r>
    </w:p>
    <w:p w:rsidR="00343E38" w:rsidRPr="00690544" w:rsidRDefault="00343E38" w:rsidP="00343E3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 ramach wydatków inwestycyjnych środki zostały przeznaczone na budowę placów zabaw na ternie gminy Osielsko.</w:t>
      </w:r>
    </w:p>
    <w:p w:rsidR="00343E38" w:rsidRDefault="00343E38" w:rsidP="00343E38">
      <w:pPr>
        <w:spacing w:after="0" w:line="240" w:lineRule="auto"/>
        <w:jc w:val="center"/>
        <w:rPr>
          <w:rFonts w:ascii="Times New Roman" w:eastAsia="MS Mincho" w:hAnsi="Times New Roman"/>
          <w:b/>
          <w:bCs/>
          <w:color w:val="FF0000"/>
          <w:sz w:val="24"/>
          <w:szCs w:val="20"/>
        </w:rPr>
      </w:pPr>
    </w:p>
    <w:p w:rsidR="00343E38" w:rsidRPr="006F3775" w:rsidRDefault="00343E38" w:rsidP="00295D4F">
      <w:pPr>
        <w:spacing w:after="0" w:line="240" w:lineRule="auto"/>
        <w:jc w:val="center"/>
        <w:rPr>
          <w:rFonts w:ascii="Times New Roman" w:eastAsia="MS Mincho" w:hAnsi="Times New Roman"/>
          <w:b/>
          <w:sz w:val="24"/>
          <w:szCs w:val="20"/>
        </w:rPr>
      </w:pPr>
      <w:r w:rsidRPr="006F3775">
        <w:rPr>
          <w:rFonts w:ascii="Times New Roman" w:eastAsia="MS Mincho" w:hAnsi="Times New Roman"/>
          <w:b/>
          <w:sz w:val="24"/>
          <w:szCs w:val="20"/>
        </w:rPr>
        <w:t>Gminny Ośrodek Sportu i Rekreacji</w:t>
      </w:r>
    </w:p>
    <w:p w:rsidR="00343E38" w:rsidRPr="006F3775" w:rsidRDefault="00343E38" w:rsidP="00343E38">
      <w:pPr>
        <w:spacing w:after="0" w:line="240" w:lineRule="auto"/>
        <w:jc w:val="both"/>
        <w:rPr>
          <w:rFonts w:ascii="Times New Roman" w:eastAsia="MS Mincho" w:hAnsi="Times New Roman"/>
          <w:sz w:val="24"/>
          <w:szCs w:val="20"/>
          <w:u w:val="single"/>
        </w:rPr>
      </w:pPr>
      <w:r w:rsidRPr="006F3775">
        <w:rPr>
          <w:rFonts w:ascii="Times New Roman" w:eastAsia="MS Mincho" w:hAnsi="Times New Roman"/>
          <w:sz w:val="24"/>
          <w:szCs w:val="20"/>
          <w:u w:val="single"/>
        </w:rPr>
        <w:t xml:space="preserve">Rozdział 92601 – </w:t>
      </w:r>
      <w:r w:rsidR="00EA4B91">
        <w:rPr>
          <w:rFonts w:ascii="Times New Roman" w:eastAsia="MS Mincho" w:hAnsi="Times New Roman"/>
          <w:sz w:val="24"/>
          <w:szCs w:val="20"/>
          <w:u w:val="single"/>
        </w:rPr>
        <w:t>O</w:t>
      </w:r>
      <w:r w:rsidRPr="006F3775">
        <w:rPr>
          <w:rFonts w:ascii="Times New Roman" w:eastAsia="MS Mincho" w:hAnsi="Times New Roman"/>
          <w:sz w:val="24"/>
          <w:szCs w:val="20"/>
          <w:u w:val="single"/>
        </w:rPr>
        <w:t>biekty sportowe</w:t>
      </w:r>
    </w:p>
    <w:p w:rsidR="00343E38" w:rsidRPr="006F3775" w:rsidRDefault="00343E38" w:rsidP="00343E38">
      <w:pPr>
        <w:spacing w:after="0" w:line="240" w:lineRule="auto"/>
        <w:jc w:val="both"/>
        <w:rPr>
          <w:rFonts w:ascii="Times New Roman" w:eastAsia="MS Mincho" w:hAnsi="Times New Roman"/>
          <w:sz w:val="24"/>
          <w:szCs w:val="20"/>
        </w:rPr>
      </w:pPr>
      <w:r w:rsidRPr="006F3775">
        <w:rPr>
          <w:rFonts w:ascii="Times New Roman" w:eastAsia="MS Mincho" w:hAnsi="Times New Roman"/>
          <w:sz w:val="24"/>
          <w:szCs w:val="20"/>
        </w:rPr>
        <w:t>Planowane wydatki   3</w:t>
      </w:r>
      <w:r>
        <w:rPr>
          <w:rFonts w:ascii="Times New Roman" w:eastAsia="MS Mincho" w:hAnsi="Times New Roman"/>
          <w:sz w:val="24"/>
          <w:szCs w:val="20"/>
        </w:rPr>
        <w:t>.737.700,</w:t>
      </w:r>
      <w:r w:rsidRPr="006F3775">
        <w:rPr>
          <w:rFonts w:ascii="Times New Roman" w:eastAsia="MS Mincho" w:hAnsi="Times New Roman"/>
          <w:sz w:val="24"/>
          <w:szCs w:val="20"/>
        </w:rPr>
        <w:t>00 zł. Wykonanie  1</w:t>
      </w:r>
      <w:r>
        <w:rPr>
          <w:rFonts w:ascii="Times New Roman" w:eastAsia="MS Mincho" w:hAnsi="Times New Roman"/>
          <w:sz w:val="24"/>
          <w:szCs w:val="20"/>
        </w:rPr>
        <w:t>.684.999,46</w:t>
      </w:r>
      <w:r w:rsidRPr="006F3775">
        <w:rPr>
          <w:rFonts w:ascii="Times New Roman" w:eastAsia="MS Mincho" w:hAnsi="Times New Roman"/>
          <w:sz w:val="24"/>
          <w:szCs w:val="20"/>
        </w:rPr>
        <w:t xml:space="preserve"> zł  – 4</w:t>
      </w:r>
      <w:r>
        <w:rPr>
          <w:rFonts w:ascii="Times New Roman" w:eastAsia="MS Mincho" w:hAnsi="Times New Roman"/>
          <w:sz w:val="24"/>
          <w:szCs w:val="20"/>
        </w:rPr>
        <w:t>5,1</w:t>
      </w:r>
      <w:r w:rsidRPr="006F3775">
        <w:rPr>
          <w:rFonts w:ascii="Times New Roman" w:eastAsia="MS Mincho" w:hAnsi="Times New Roman"/>
          <w:sz w:val="24"/>
          <w:szCs w:val="20"/>
        </w:rPr>
        <w:t xml:space="preserve"> %</w:t>
      </w:r>
      <w:r>
        <w:rPr>
          <w:rFonts w:ascii="Times New Roman" w:eastAsia="MS Mincho" w:hAnsi="Times New Roman"/>
          <w:sz w:val="24"/>
          <w:szCs w:val="20"/>
        </w:rPr>
        <w:t xml:space="preserve"> planu</w:t>
      </w:r>
      <w:r w:rsidRPr="006F3775">
        <w:rPr>
          <w:rFonts w:ascii="Times New Roman" w:eastAsia="MS Mincho" w:hAnsi="Times New Roman"/>
          <w:sz w:val="24"/>
          <w:szCs w:val="20"/>
        </w:rPr>
        <w:t xml:space="preserve"> w tym;</w:t>
      </w:r>
    </w:p>
    <w:p w:rsidR="00343E38" w:rsidRPr="006F3775" w:rsidRDefault="00343E38" w:rsidP="00E0352E">
      <w:pPr>
        <w:numPr>
          <w:ilvl w:val="0"/>
          <w:numId w:val="22"/>
        </w:numPr>
        <w:spacing w:after="0" w:line="240" w:lineRule="auto"/>
        <w:jc w:val="both"/>
        <w:rPr>
          <w:rFonts w:ascii="Times New Roman" w:eastAsia="MS Mincho" w:hAnsi="Times New Roman"/>
          <w:sz w:val="24"/>
          <w:szCs w:val="20"/>
        </w:rPr>
      </w:pPr>
      <w:bookmarkStart w:id="14" w:name="_Hlk79501351"/>
      <w:r w:rsidRPr="006F3775">
        <w:rPr>
          <w:rFonts w:ascii="Times New Roman" w:eastAsia="MS Mincho" w:hAnsi="Times New Roman"/>
          <w:sz w:val="24"/>
          <w:szCs w:val="20"/>
        </w:rPr>
        <w:t>Plan wydatki bieżące   3</w:t>
      </w:r>
      <w:r>
        <w:rPr>
          <w:rFonts w:ascii="Times New Roman" w:eastAsia="MS Mincho" w:hAnsi="Times New Roman"/>
          <w:sz w:val="24"/>
          <w:szCs w:val="20"/>
        </w:rPr>
        <w:t>.677.700</w:t>
      </w:r>
      <w:r w:rsidRPr="006F3775">
        <w:rPr>
          <w:rFonts w:ascii="Times New Roman" w:eastAsia="MS Mincho" w:hAnsi="Times New Roman"/>
          <w:sz w:val="24"/>
          <w:szCs w:val="20"/>
        </w:rPr>
        <w:t>,00 zł, wykonanie 1</w:t>
      </w:r>
      <w:r>
        <w:rPr>
          <w:rFonts w:ascii="Times New Roman" w:eastAsia="MS Mincho" w:hAnsi="Times New Roman"/>
          <w:sz w:val="24"/>
          <w:szCs w:val="20"/>
        </w:rPr>
        <w:t>.625.499,46</w:t>
      </w:r>
      <w:r w:rsidRPr="006F3775">
        <w:rPr>
          <w:rFonts w:ascii="Times New Roman" w:eastAsia="MS Mincho" w:hAnsi="Times New Roman"/>
          <w:sz w:val="24"/>
          <w:szCs w:val="20"/>
        </w:rPr>
        <w:t xml:space="preserve"> zł,</w:t>
      </w:r>
    </w:p>
    <w:p w:rsidR="00343E38" w:rsidRPr="006F3775" w:rsidRDefault="00343E38" w:rsidP="00E0352E">
      <w:pPr>
        <w:numPr>
          <w:ilvl w:val="0"/>
          <w:numId w:val="22"/>
        </w:numPr>
        <w:spacing w:after="0" w:line="240" w:lineRule="auto"/>
        <w:jc w:val="both"/>
        <w:rPr>
          <w:rFonts w:ascii="Times New Roman" w:eastAsia="MS Mincho" w:hAnsi="Times New Roman"/>
          <w:sz w:val="24"/>
          <w:szCs w:val="20"/>
        </w:rPr>
      </w:pPr>
      <w:r w:rsidRPr="006F3775">
        <w:rPr>
          <w:rFonts w:ascii="Times New Roman" w:eastAsia="MS Mincho" w:hAnsi="Times New Roman"/>
          <w:sz w:val="24"/>
          <w:szCs w:val="20"/>
        </w:rPr>
        <w:t xml:space="preserve">Plan wydatki inwestycyjne </w:t>
      </w:r>
      <w:r>
        <w:rPr>
          <w:rFonts w:ascii="Times New Roman" w:eastAsia="MS Mincho" w:hAnsi="Times New Roman"/>
          <w:sz w:val="24"/>
          <w:szCs w:val="20"/>
        </w:rPr>
        <w:t>60.</w:t>
      </w:r>
      <w:r w:rsidRPr="006F3775">
        <w:rPr>
          <w:rFonts w:ascii="Times New Roman" w:eastAsia="MS Mincho" w:hAnsi="Times New Roman"/>
          <w:sz w:val="24"/>
          <w:szCs w:val="20"/>
        </w:rPr>
        <w:t xml:space="preserve">000,00 zł. Wykonanie </w:t>
      </w:r>
      <w:r>
        <w:rPr>
          <w:rFonts w:ascii="Times New Roman" w:eastAsia="MS Mincho" w:hAnsi="Times New Roman"/>
          <w:sz w:val="24"/>
          <w:szCs w:val="20"/>
        </w:rPr>
        <w:t>59.500,00</w:t>
      </w:r>
      <w:r w:rsidRPr="006F3775">
        <w:rPr>
          <w:rFonts w:ascii="Times New Roman" w:eastAsia="MS Mincho" w:hAnsi="Times New Roman"/>
          <w:sz w:val="24"/>
          <w:szCs w:val="20"/>
        </w:rPr>
        <w:t xml:space="preserve"> zł.</w:t>
      </w:r>
    </w:p>
    <w:bookmarkEnd w:id="14"/>
    <w:p w:rsidR="00343E38" w:rsidRPr="001C1B9F" w:rsidRDefault="00343E38" w:rsidP="00343E38">
      <w:pPr>
        <w:spacing w:after="0" w:line="240" w:lineRule="auto"/>
        <w:jc w:val="both"/>
        <w:rPr>
          <w:rFonts w:ascii="Times New Roman" w:hAnsi="Times New Roman"/>
          <w:sz w:val="24"/>
          <w:szCs w:val="24"/>
        </w:rPr>
      </w:pPr>
      <w:r w:rsidRPr="006F3775">
        <w:rPr>
          <w:rFonts w:ascii="Times New Roman" w:hAnsi="Times New Roman"/>
          <w:sz w:val="24"/>
          <w:szCs w:val="24"/>
        </w:rPr>
        <w:t xml:space="preserve">Gminny Ośrodek Sportu i Rekreacji w Osielsku wykonuje zadania gminy z zakresu rozwoju    i upowszechniania kultury fizycznej, sportu i rekreacji. Ośrodek zarządza obiektami sportowymi na terenie gminy Osielsko, w tym krytą pływalnią, halą sportową przy szkole </w:t>
      </w:r>
      <w:r w:rsidRPr="006F3775">
        <w:rPr>
          <w:rFonts w:ascii="Times New Roman" w:hAnsi="Times New Roman"/>
          <w:sz w:val="24"/>
          <w:szCs w:val="24"/>
        </w:rPr>
        <w:br/>
        <w:t xml:space="preserve">w Osielsku, boiskami, kortem tenisowym, placami zabaw i bazą wypoczynkową </w:t>
      </w:r>
      <w:r w:rsidRPr="006F3775">
        <w:rPr>
          <w:rFonts w:ascii="Times New Roman" w:hAnsi="Times New Roman"/>
          <w:sz w:val="24"/>
          <w:szCs w:val="24"/>
        </w:rPr>
        <w:br/>
        <w:t>w Bożenkowie. W jednostce zatrudnionych było na dzień 30 czerwca 202</w:t>
      </w:r>
      <w:r>
        <w:rPr>
          <w:rFonts w:ascii="Times New Roman" w:hAnsi="Times New Roman"/>
          <w:sz w:val="24"/>
          <w:szCs w:val="24"/>
        </w:rPr>
        <w:t>1</w:t>
      </w:r>
      <w:r w:rsidRPr="006F3775">
        <w:rPr>
          <w:rFonts w:ascii="Times New Roman" w:hAnsi="Times New Roman"/>
          <w:sz w:val="24"/>
          <w:szCs w:val="24"/>
        </w:rPr>
        <w:t xml:space="preserve"> roku </w:t>
      </w:r>
      <w:r w:rsidRPr="006F3775">
        <w:rPr>
          <w:rFonts w:ascii="Times New Roman" w:hAnsi="Times New Roman"/>
          <w:sz w:val="24"/>
          <w:szCs w:val="24"/>
        </w:rPr>
        <w:br/>
        <w:t xml:space="preserve">33 pracowników na 31 etatów. Wydatki na wynagrodzenia i pochodne od wynagrodzeń wynosiły </w:t>
      </w:r>
      <w:r>
        <w:rPr>
          <w:rFonts w:ascii="Times New Roman" w:hAnsi="Times New Roman"/>
          <w:sz w:val="24"/>
          <w:szCs w:val="24"/>
        </w:rPr>
        <w:t>1.037.628,96</w:t>
      </w:r>
      <w:r w:rsidRPr="006F3775">
        <w:rPr>
          <w:rFonts w:ascii="Times New Roman" w:hAnsi="Times New Roman"/>
          <w:sz w:val="24"/>
          <w:szCs w:val="24"/>
        </w:rPr>
        <w:t xml:space="preserve"> zł. Pozostałe wydatki bieżące GOSiR- u ogółem wynosiły </w:t>
      </w:r>
      <w:r>
        <w:rPr>
          <w:rFonts w:ascii="Times New Roman" w:hAnsi="Times New Roman"/>
          <w:sz w:val="24"/>
          <w:szCs w:val="24"/>
        </w:rPr>
        <w:t>587.870,50</w:t>
      </w:r>
      <w:r w:rsidRPr="006F3775">
        <w:rPr>
          <w:rFonts w:ascii="Times New Roman" w:hAnsi="Times New Roman"/>
          <w:sz w:val="24"/>
          <w:szCs w:val="24"/>
        </w:rPr>
        <w:t xml:space="preserve"> zł</w:t>
      </w:r>
      <w:r>
        <w:rPr>
          <w:rFonts w:ascii="Times New Roman" w:hAnsi="Times New Roman"/>
          <w:sz w:val="24"/>
          <w:szCs w:val="24"/>
        </w:rPr>
        <w:t>.</w:t>
      </w:r>
      <w:r w:rsidRPr="006F3775">
        <w:rPr>
          <w:rFonts w:ascii="Times New Roman" w:hAnsi="Times New Roman"/>
          <w:sz w:val="24"/>
          <w:szCs w:val="24"/>
        </w:rPr>
        <w:t xml:space="preserve"> Wydatki </w:t>
      </w:r>
      <w:r>
        <w:rPr>
          <w:rFonts w:ascii="Times New Roman" w:hAnsi="Times New Roman"/>
          <w:sz w:val="24"/>
          <w:szCs w:val="24"/>
        </w:rPr>
        <w:t>inwestycyjne wynosiły 59.500,00</w:t>
      </w:r>
      <w:r w:rsidRPr="001C1B9F">
        <w:rPr>
          <w:rFonts w:ascii="Times New Roman" w:hAnsi="Times New Roman"/>
          <w:sz w:val="24"/>
          <w:szCs w:val="24"/>
        </w:rPr>
        <w:t xml:space="preserve"> zł. </w:t>
      </w:r>
    </w:p>
    <w:p w:rsidR="00343E38" w:rsidRPr="001C1B9F" w:rsidRDefault="00343E38" w:rsidP="00343E38">
      <w:pPr>
        <w:spacing w:after="0" w:line="240" w:lineRule="auto"/>
        <w:jc w:val="both"/>
        <w:rPr>
          <w:rFonts w:ascii="Times New Roman" w:hAnsi="Times New Roman"/>
          <w:sz w:val="24"/>
          <w:szCs w:val="24"/>
        </w:rPr>
      </w:pPr>
      <w:r w:rsidRPr="001C1B9F">
        <w:rPr>
          <w:rFonts w:ascii="Times New Roman" w:hAnsi="Times New Roman"/>
          <w:sz w:val="24"/>
          <w:szCs w:val="24"/>
        </w:rPr>
        <w:t xml:space="preserve">Wydatki można pogrupować następująco: </w:t>
      </w:r>
    </w:p>
    <w:p w:rsidR="00343E38" w:rsidRPr="001C1B9F" w:rsidRDefault="00343E38" w:rsidP="00EF58D6">
      <w:pPr>
        <w:numPr>
          <w:ilvl w:val="0"/>
          <w:numId w:val="82"/>
        </w:numPr>
        <w:spacing w:after="0" w:line="240" w:lineRule="auto"/>
        <w:jc w:val="both"/>
        <w:rPr>
          <w:rFonts w:ascii="Times New Roman" w:hAnsi="Times New Roman"/>
          <w:sz w:val="24"/>
          <w:szCs w:val="24"/>
        </w:rPr>
      </w:pPr>
      <w:r w:rsidRPr="001C1B9F">
        <w:rPr>
          <w:rFonts w:ascii="Times New Roman" w:hAnsi="Times New Roman"/>
          <w:sz w:val="24"/>
          <w:szCs w:val="24"/>
        </w:rPr>
        <w:t>Funkcjonowanie basenu – 1</w:t>
      </w:r>
      <w:r>
        <w:rPr>
          <w:rFonts w:ascii="Times New Roman" w:hAnsi="Times New Roman"/>
          <w:sz w:val="24"/>
          <w:szCs w:val="24"/>
        </w:rPr>
        <w:t>.151.275,13</w:t>
      </w:r>
      <w:r w:rsidRPr="001C1B9F">
        <w:rPr>
          <w:rFonts w:ascii="Times New Roman" w:hAnsi="Times New Roman"/>
          <w:sz w:val="24"/>
          <w:szCs w:val="24"/>
        </w:rPr>
        <w:t xml:space="preserve"> zł, w tym:</w:t>
      </w:r>
    </w:p>
    <w:p w:rsidR="00343E38" w:rsidRPr="003C1E36" w:rsidRDefault="00343E38" w:rsidP="00EF58D6">
      <w:pPr>
        <w:numPr>
          <w:ilvl w:val="0"/>
          <w:numId w:val="83"/>
        </w:numPr>
        <w:spacing w:after="0" w:line="240" w:lineRule="auto"/>
        <w:contextualSpacing/>
        <w:jc w:val="both"/>
        <w:rPr>
          <w:rFonts w:ascii="Times New Roman" w:hAnsi="Times New Roman"/>
          <w:sz w:val="24"/>
          <w:szCs w:val="24"/>
        </w:rPr>
      </w:pPr>
      <w:r w:rsidRPr="001C1B9F">
        <w:rPr>
          <w:rFonts w:ascii="Times New Roman" w:hAnsi="Times New Roman"/>
          <w:sz w:val="24"/>
          <w:szCs w:val="24"/>
        </w:rPr>
        <w:t xml:space="preserve">Wynagrodzenia i pochodne od wynagrodzeń pracowników bezpośrednio związanych   z obsługą basenu wynoszą </w:t>
      </w:r>
      <w:r>
        <w:rPr>
          <w:rFonts w:ascii="Times New Roman" w:hAnsi="Times New Roman"/>
          <w:sz w:val="24"/>
          <w:szCs w:val="24"/>
        </w:rPr>
        <w:t>791.710,89</w:t>
      </w:r>
      <w:r w:rsidRPr="001C1B9F">
        <w:rPr>
          <w:rFonts w:ascii="Times New Roman" w:hAnsi="Times New Roman"/>
          <w:sz w:val="24"/>
          <w:szCs w:val="24"/>
        </w:rPr>
        <w:t xml:space="preserve"> zł. Basen obsługuje 26 osób (24 etaty) - bez kierownictwa i administracji, których koszty ujęto w pkt. </w:t>
      </w:r>
      <w:r>
        <w:rPr>
          <w:rFonts w:ascii="Times New Roman" w:hAnsi="Times New Roman"/>
          <w:sz w:val="24"/>
          <w:szCs w:val="24"/>
        </w:rPr>
        <w:t>12.</w:t>
      </w:r>
      <w:r w:rsidRPr="001C1B9F">
        <w:rPr>
          <w:rFonts w:ascii="Times New Roman" w:hAnsi="Times New Roman"/>
          <w:sz w:val="24"/>
          <w:szCs w:val="24"/>
        </w:rPr>
        <w:t xml:space="preserve"> Wydatki na wynagrodzenia bezosobowe ratowników i instruktorów, szatniarzy i sprzątaczki na </w:t>
      </w:r>
      <w:r w:rsidRPr="003C1E36">
        <w:rPr>
          <w:rFonts w:ascii="Times New Roman" w:hAnsi="Times New Roman"/>
          <w:sz w:val="24"/>
          <w:szCs w:val="24"/>
        </w:rPr>
        <w:t xml:space="preserve">zastępstwo w tej kwocie stanowią </w:t>
      </w:r>
      <w:r>
        <w:rPr>
          <w:rFonts w:ascii="Times New Roman" w:hAnsi="Times New Roman"/>
          <w:sz w:val="24"/>
          <w:szCs w:val="24"/>
        </w:rPr>
        <w:t>23.932,48</w:t>
      </w:r>
      <w:r w:rsidRPr="003C1E36">
        <w:rPr>
          <w:rFonts w:ascii="Times New Roman" w:hAnsi="Times New Roman"/>
          <w:sz w:val="24"/>
          <w:szCs w:val="24"/>
        </w:rPr>
        <w:t xml:space="preserve"> zł; </w:t>
      </w:r>
    </w:p>
    <w:p w:rsidR="00343E38" w:rsidRPr="003C1E36" w:rsidRDefault="00343E38" w:rsidP="00EF58D6">
      <w:pPr>
        <w:numPr>
          <w:ilvl w:val="0"/>
          <w:numId w:val="83"/>
        </w:numPr>
        <w:spacing w:after="0" w:line="240" w:lineRule="auto"/>
        <w:contextualSpacing/>
        <w:jc w:val="both"/>
        <w:rPr>
          <w:rFonts w:ascii="Times New Roman , serif" w:hAnsi="Times New Roman , serif"/>
          <w:sz w:val="24"/>
          <w:szCs w:val="24"/>
        </w:rPr>
      </w:pPr>
      <w:r w:rsidRPr="003C1E36">
        <w:rPr>
          <w:rFonts w:ascii="Times New Roman , serif" w:hAnsi="Times New Roman , serif"/>
          <w:sz w:val="24"/>
          <w:szCs w:val="24"/>
        </w:rPr>
        <w:t xml:space="preserve">Odpis na zakładowy fundusz świadczeń socjalnych dla pracowników w/wym. -          </w:t>
      </w:r>
      <w:r>
        <w:rPr>
          <w:rFonts w:ascii="Times New Roman , serif" w:hAnsi="Times New Roman , serif"/>
          <w:sz w:val="24"/>
          <w:szCs w:val="24"/>
        </w:rPr>
        <w:t>37.248,00</w:t>
      </w:r>
      <w:r w:rsidRPr="003C1E36">
        <w:rPr>
          <w:rFonts w:ascii="Times New Roman , serif" w:hAnsi="Times New Roman , serif"/>
          <w:sz w:val="24"/>
          <w:szCs w:val="24"/>
        </w:rPr>
        <w:t xml:space="preserve"> zł;</w:t>
      </w:r>
    </w:p>
    <w:p w:rsidR="00343E38" w:rsidRPr="003C1E36" w:rsidRDefault="00343E38" w:rsidP="00EF58D6">
      <w:pPr>
        <w:numPr>
          <w:ilvl w:val="0"/>
          <w:numId w:val="83"/>
        </w:numPr>
        <w:spacing w:after="0" w:line="240" w:lineRule="auto"/>
        <w:jc w:val="both"/>
        <w:rPr>
          <w:rFonts w:ascii="Times New Roman" w:hAnsi="Times New Roman"/>
          <w:sz w:val="24"/>
          <w:szCs w:val="24"/>
        </w:rPr>
      </w:pPr>
      <w:r w:rsidRPr="003C1E36">
        <w:rPr>
          <w:rFonts w:ascii="Times New Roman" w:hAnsi="Times New Roman"/>
          <w:sz w:val="24"/>
          <w:szCs w:val="24"/>
        </w:rPr>
        <w:t xml:space="preserve">Pozostałe wydatki – </w:t>
      </w:r>
      <w:r>
        <w:rPr>
          <w:rFonts w:ascii="Times New Roman" w:hAnsi="Times New Roman"/>
          <w:sz w:val="24"/>
          <w:szCs w:val="24"/>
        </w:rPr>
        <w:t>322.316,24</w:t>
      </w:r>
      <w:r w:rsidRPr="003C1E36">
        <w:rPr>
          <w:rFonts w:ascii="Times New Roman" w:hAnsi="Times New Roman"/>
          <w:sz w:val="24"/>
          <w:szCs w:val="24"/>
        </w:rPr>
        <w:t xml:space="preserve"> zł w tym:</w:t>
      </w:r>
    </w:p>
    <w:p w:rsidR="00343E38" w:rsidRPr="003C1E36" w:rsidRDefault="00343E38" w:rsidP="00EF58D6">
      <w:pPr>
        <w:numPr>
          <w:ilvl w:val="0"/>
          <w:numId w:val="84"/>
        </w:numPr>
        <w:spacing w:after="0" w:line="240" w:lineRule="auto"/>
        <w:contextualSpacing/>
        <w:jc w:val="both"/>
        <w:rPr>
          <w:rFonts w:ascii="Times New Roman , serif" w:hAnsi="Times New Roman , serif"/>
          <w:sz w:val="24"/>
          <w:szCs w:val="24"/>
        </w:rPr>
      </w:pPr>
      <w:r w:rsidRPr="003C1E36">
        <w:rPr>
          <w:rFonts w:ascii="Times New Roman , serif" w:hAnsi="Times New Roman , serif"/>
          <w:sz w:val="24"/>
          <w:szCs w:val="24"/>
        </w:rPr>
        <w:t xml:space="preserve">zakup środków czystości, chemii basenowej,  materiałów do napraw i konserwacji, sprzętu sportowego, worków na obuwie dla klientów, wyposażenie w art. biurowe kasy,  zakup leków i art. medycznych – </w:t>
      </w:r>
      <w:r>
        <w:rPr>
          <w:rFonts w:ascii="Times New Roman , serif" w:hAnsi="Times New Roman , serif"/>
          <w:sz w:val="24"/>
          <w:szCs w:val="24"/>
        </w:rPr>
        <w:t>33.142,76</w:t>
      </w:r>
      <w:r w:rsidRPr="003C1E36">
        <w:rPr>
          <w:rFonts w:ascii="Times New Roman , serif" w:hAnsi="Times New Roman , serif"/>
          <w:sz w:val="24"/>
          <w:szCs w:val="24"/>
        </w:rPr>
        <w:t xml:space="preserve"> zł,</w:t>
      </w:r>
    </w:p>
    <w:p w:rsidR="00343E38" w:rsidRPr="003C1E36" w:rsidRDefault="00343E38" w:rsidP="00EF58D6">
      <w:pPr>
        <w:numPr>
          <w:ilvl w:val="0"/>
          <w:numId w:val="84"/>
        </w:numPr>
        <w:spacing w:after="0" w:line="240" w:lineRule="auto"/>
        <w:contextualSpacing/>
        <w:jc w:val="both"/>
        <w:rPr>
          <w:rFonts w:ascii="Times New Roman , serif" w:hAnsi="Times New Roman , serif"/>
          <w:sz w:val="24"/>
          <w:szCs w:val="24"/>
        </w:rPr>
      </w:pPr>
      <w:r w:rsidRPr="003C1E36">
        <w:rPr>
          <w:rFonts w:ascii="Times New Roman , serif" w:hAnsi="Times New Roman , serif"/>
          <w:sz w:val="24"/>
          <w:szCs w:val="24"/>
        </w:rPr>
        <w:t xml:space="preserve">zużycie energii elektrycznej, wody i gazu – </w:t>
      </w:r>
      <w:r>
        <w:rPr>
          <w:rFonts w:ascii="Times New Roman , serif" w:hAnsi="Times New Roman , serif"/>
          <w:sz w:val="24"/>
          <w:szCs w:val="24"/>
        </w:rPr>
        <w:t>205.636,82</w:t>
      </w:r>
      <w:r w:rsidRPr="003C1E36">
        <w:rPr>
          <w:rFonts w:ascii="Times New Roman , serif" w:hAnsi="Times New Roman , serif"/>
          <w:sz w:val="24"/>
          <w:szCs w:val="24"/>
        </w:rPr>
        <w:t xml:space="preserve"> zł,</w:t>
      </w:r>
    </w:p>
    <w:p w:rsidR="00343E38" w:rsidRPr="003C1E36" w:rsidRDefault="00343E38" w:rsidP="00EF58D6">
      <w:pPr>
        <w:numPr>
          <w:ilvl w:val="0"/>
          <w:numId w:val="84"/>
        </w:numPr>
        <w:spacing w:after="0" w:line="240" w:lineRule="auto"/>
        <w:contextualSpacing/>
        <w:jc w:val="both"/>
        <w:rPr>
          <w:rFonts w:ascii="Times New Roman , serif" w:hAnsi="Times New Roman , serif"/>
          <w:sz w:val="24"/>
          <w:szCs w:val="24"/>
        </w:rPr>
      </w:pPr>
      <w:r w:rsidRPr="003C1E36">
        <w:rPr>
          <w:rFonts w:ascii="Times New Roman , serif" w:hAnsi="Times New Roman , serif"/>
          <w:sz w:val="24"/>
          <w:szCs w:val="24"/>
        </w:rPr>
        <w:t xml:space="preserve">wywóz nieczystości, usługi informatyczne kas fiskalnych i alarmów, monitoring, przeglądy techniczne (zjeżdżalnia, wentylacja, kasy fiskalne, sauna), badanie wody – </w:t>
      </w:r>
      <w:r>
        <w:rPr>
          <w:rFonts w:ascii="Times New Roman , serif" w:hAnsi="Times New Roman , serif"/>
          <w:sz w:val="24"/>
          <w:szCs w:val="24"/>
        </w:rPr>
        <w:t>41.978,07</w:t>
      </w:r>
      <w:r w:rsidRPr="003C1E36">
        <w:rPr>
          <w:rFonts w:ascii="Times New Roman , serif" w:hAnsi="Times New Roman , serif"/>
          <w:sz w:val="24"/>
          <w:szCs w:val="24"/>
        </w:rPr>
        <w:t xml:space="preserve"> zł,</w:t>
      </w:r>
    </w:p>
    <w:p w:rsidR="00343E38" w:rsidRPr="003C1E36" w:rsidRDefault="00343E38" w:rsidP="00EF58D6">
      <w:pPr>
        <w:numPr>
          <w:ilvl w:val="0"/>
          <w:numId w:val="84"/>
        </w:numPr>
        <w:spacing w:after="0" w:line="240" w:lineRule="auto"/>
        <w:contextualSpacing/>
        <w:jc w:val="both"/>
        <w:rPr>
          <w:rFonts w:ascii="Times New Roman" w:hAnsi="Times New Roman"/>
          <w:sz w:val="24"/>
          <w:szCs w:val="24"/>
        </w:rPr>
      </w:pPr>
      <w:r w:rsidRPr="003C1E36">
        <w:rPr>
          <w:rFonts w:ascii="Times New Roman" w:hAnsi="Times New Roman"/>
          <w:sz w:val="24"/>
          <w:szCs w:val="24"/>
        </w:rPr>
        <w:t xml:space="preserve">prace remontowe, naprawy i usuwanie awarii, konserwacje – </w:t>
      </w:r>
      <w:r>
        <w:rPr>
          <w:rFonts w:ascii="Times New Roman" w:hAnsi="Times New Roman"/>
          <w:sz w:val="24"/>
          <w:szCs w:val="24"/>
        </w:rPr>
        <w:t>39.621,25</w:t>
      </w:r>
      <w:r w:rsidRPr="003C1E36">
        <w:rPr>
          <w:rFonts w:ascii="Times New Roman" w:hAnsi="Times New Roman"/>
          <w:sz w:val="24"/>
          <w:szCs w:val="24"/>
        </w:rPr>
        <w:t xml:space="preserve"> zł</w:t>
      </w:r>
      <w:r w:rsidRPr="003C1E36">
        <w:rPr>
          <w:rFonts w:ascii="Times New Roman" w:hAnsi="Times New Roman"/>
          <w:sz w:val="24"/>
          <w:szCs w:val="24"/>
        </w:rPr>
        <w:br/>
        <w:t xml:space="preserve">(obsługa serwisowa kotłowni gazowej, konserwacje i naprawy windy dla niepełnosprawnych, naprawy i serwis maszyn i urządzeń basenowych, konserwacja systemu alarmowego, kamer, sprzętu </w:t>
      </w:r>
      <w:proofErr w:type="spellStart"/>
      <w:r w:rsidRPr="003C1E36">
        <w:rPr>
          <w:rFonts w:ascii="Times New Roman" w:hAnsi="Times New Roman"/>
          <w:sz w:val="24"/>
          <w:szCs w:val="24"/>
        </w:rPr>
        <w:t>ppoż</w:t>
      </w:r>
      <w:proofErr w:type="spellEnd"/>
      <w:r w:rsidRPr="003C1E36">
        <w:rPr>
          <w:rFonts w:ascii="Times New Roman" w:hAnsi="Times New Roman"/>
          <w:sz w:val="24"/>
          <w:szCs w:val="24"/>
        </w:rPr>
        <w:t>, naprawa przecieków stropu w budynku basenu),</w:t>
      </w:r>
    </w:p>
    <w:p w:rsidR="00343E38" w:rsidRPr="003C1E36" w:rsidRDefault="00343E38" w:rsidP="00EF58D6">
      <w:pPr>
        <w:numPr>
          <w:ilvl w:val="0"/>
          <w:numId w:val="84"/>
        </w:numPr>
        <w:spacing w:after="0" w:line="240" w:lineRule="auto"/>
        <w:contextualSpacing/>
        <w:jc w:val="both"/>
        <w:rPr>
          <w:rFonts w:ascii="Times New Roman , serif" w:hAnsi="Times New Roman , serif"/>
          <w:sz w:val="24"/>
          <w:szCs w:val="24"/>
        </w:rPr>
      </w:pPr>
      <w:r w:rsidRPr="003C1E36">
        <w:rPr>
          <w:rFonts w:ascii="Times New Roman , serif" w:hAnsi="Times New Roman , serif"/>
          <w:sz w:val="24"/>
          <w:szCs w:val="24"/>
        </w:rPr>
        <w:t xml:space="preserve">szkolenie pracowników basenu i rozliczenie delegacji – </w:t>
      </w:r>
      <w:r>
        <w:rPr>
          <w:rFonts w:ascii="Times New Roman , serif" w:hAnsi="Times New Roman , serif"/>
          <w:sz w:val="24"/>
          <w:szCs w:val="24"/>
        </w:rPr>
        <w:t>1.937,34</w:t>
      </w:r>
      <w:r w:rsidRPr="003C1E36">
        <w:rPr>
          <w:rFonts w:ascii="Times New Roman , serif" w:hAnsi="Times New Roman , serif"/>
          <w:sz w:val="24"/>
          <w:szCs w:val="24"/>
        </w:rPr>
        <w:t xml:space="preserve"> zł.</w:t>
      </w:r>
    </w:p>
    <w:p w:rsidR="00343E38" w:rsidRPr="003C1E36" w:rsidRDefault="00343E38" w:rsidP="00EF58D6">
      <w:pPr>
        <w:numPr>
          <w:ilvl w:val="0"/>
          <w:numId w:val="82"/>
        </w:numPr>
        <w:spacing w:after="0" w:line="240" w:lineRule="auto"/>
        <w:jc w:val="both"/>
        <w:rPr>
          <w:rFonts w:ascii="Times New Roman" w:hAnsi="Times New Roman"/>
          <w:sz w:val="24"/>
          <w:szCs w:val="24"/>
        </w:rPr>
      </w:pPr>
      <w:r w:rsidRPr="003C1E36">
        <w:rPr>
          <w:rFonts w:ascii="Times New Roman , serif" w:hAnsi="Times New Roman , serif"/>
          <w:sz w:val="24"/>
          <w:szCs w:val="24"/>
        </w:rPr>
        <w:t xml:space="preserve">Utrzymanie boisk, stadionów i Orlików znajdujących się na terenie gminy Osielsko – </w:t>
      </w:r>
      <w:r>
        <w:rPr>
          <w:rFonts w:ascii="Times New Roman , serif" w:hAnsi="Times New Roman , serif"/>
          <w:sz w:val="24"/>
          <w:szCs w:val="24"/>
        </w:rPr>
        <w:t>233.969,78</w:t>
      </w:r>
      <w:r w:rsidRPr="003C1E36">
        <w:rPr>
          <w:rFonts w:ascii="Times New Roman , serif" w:hAnsi="Times New Roman , serif"/>
          <w:sz w:val="24"/>
          <w:szCs w:val="24"/>
        </w:rPr>
        <w:t xml:space="preserve"> zł  w tym inwestycje  </w:t>
      </w:r>
      <w:r>
        <w:rPr>
          <w:rFonts w:ascii="Times New Roman , serif" w:hAnsi="Times New Roman , serif"/>
          <w:sz w:val="24"/>
          <w:szCs w:val="24"/>
        </w:rPr>
        <w:t>59.500,00</w:t>
      </w:r>
      <w:r w:rsidRPr="003C1E36">
        <w:rPr>
          <w:rFonts w:ascii="Times New Roman , serif" w:hAnsi="Times New Roman , serif"/>
          <w:sz w:val="24"/>
          <w:szCs w:val="24"/>
        </w:rPr>
        <w:t xml:space="preserve"> zł; </w:t>
      </w:r>
    </w:p>
    <w:p w:rsidR="00343E38" w:rsidRPr="003C1E36" w:rsidRDefault="00343E38" w:rsidP="00EF58D6">
      <w:pPr>
        <w:numPr>
          <w:ilvl w:val="0"/>
          <w:numId w:val="85"/>
        </w:numPr>
        <w:spacing w:after="0" w:line="240" w:lineRule="auto"/>
        <w:jc w:val="both"/>
        <w:rPr>
          <w:rFonts w:ascii="Times New Roman" w:hAnsi="Times New Roman"/>
          <w:sz w:val="24"/>
          <w:szCs w:val="24"/>
        </w:rPr>
      </w:pPr>
      <w:r w:rsidRPr="003C1E36">
        <w:rPr>
          <w:rFonts w:ascii="Times New Roman" w:hAnsi="Times New Roman"/>
          <w:sz w:val="24"/>
          <w:szCs w:val="24"/>
        </w:rPr>
        <w:t xml:space="preserve">wydatki na wynagrodzenia bezosobowe (opiekunów boisk, naprawy konserwacje   </w:t>
      </w:r>
      <w:r>
        <w:rPr>
          <w:rFonts w:ascii="Times New Roman" w:hAnsi="Times New Roman"/>
          <w:sz w:val="24"/>
          <w:szCs w:val="24"/>
        </w:rPr>
        <w:br/>
      </w:r>
      <w:r w:rsidRPr="003C1E36">
        <w:rPr>
          <w:rFonts w:ascii="Times New Roman" w:hAnsi="Times New Roman"/>
          <w:sz w:val="24"/>
          <w:szCs w:val="24"/>
        </w:rPr>
        <w:t xml:space="preserve">i pielęgnacja) – </w:t>
      </w:r>
      <w:r>
        <w:rPr>
          <w:rFonts w:ascii="Times New Roman" w:hAnsi="Times New Roman"/>
          <w:sz w:val="24"/>
          <w:szCs w:val="24"/>
        </w:rPr>
        <w:t>40.434,30</w:t>
      </w:r>
      <w:r w:rsidRPr="003C1E36">
        <w:rPr>
          <w:rFonts w:ascii="Times New Roman" w:hAnsi="Times New Roman"/>
          <w:sz w:val="24"/>
          <w:szCs w:val="24"/>
        </w:rPr>
        <w:t xml:space="preserve"> zł,</w:t>
      </w:r>
    </w:p>
    <w:p w:rsidR="00343E38" w:rsidRPr="003C1E36" w:rsidRDefault="00343E38" w:rsidP="00EF58D6">
      <w:pPr>
        <w:numPr>
          <w:ilvl w:val="0"/>
          <w:numId w:val="85"/>
        </w:numPr>
        <w:spacing w:after="0" w:line="240" w:lineRule="auto"/>
        <w:jc w:val="both"/>
        <w:rPr>
          <w:rFonts w:ascii="Times New Roman" w:hAnsi="Times New Roman"/>
          <w:i/>
          <w:sz w:val="24"/>
          <w:szCs w:val="24"/>
        </w:rPr>
      </w:pPr>
      <w:r w:rsidRPr="003C1E36">
        <w:rPr>
          <w:rFonts w:ascii="Times New Roman , serif" w:hAnsi="Times New Roman , serif"/>
          <w:sz w:val="24"/>
          <w:szCs w:val="24"/>
        </w:rPr>
        <w:t xml:space="preserve">zużycie energii elektrycznej i wody na stadionach, boiskach – </w:t>
      </w:r>
      <w:r>
        <w:rPr>
          <w:rFonts w:ascii="Times New Roman , serif" w:hAnsi="Times New Roman , serif"/>
          <w:sz w:val="24"/>
          <w:szCs w:val="24"/>
        </w:rPr>
        <w:t>15.224,94</w:t>
      </w:r>
      <w:r w:rsidRPr="003C1E36">
        <w:rPr>
          <w:rFonts w:ascii="Times New Roman , serif" w:hAnsi="Times New Roman , serif"/>
          <w:sz w:val="24"/>
          <w:szCs w:val="24"/>
        </w:rPr>
        <w:t xml:space="preserve"> zł,</w:t>
      </w:r>
    </w:p>
    <w:p w:rsidR="00343E38" w:rsidRPr="003C1E36" w:rsidRDefault="00343E38" w:rsidP="00EF58D6">
      <w:pPr>
        <w:numPr>
          <w:ilvl w:val="0"/>
          <w:numId w:val="85"/>
        </w:numPr>
        <w:spacing w:after="0" w:line="240" w:lineRule="auto"/>
        <w:jc w:val="both"/>
        <w:rPr>
          <w:rFonts w:ascii="Times New Roman" w:hAnsi="Times New Roman"/>
          <w:i/>
          <w:sz w:val="24"/>
          <w:szCs w:val="24"/>
        </w:rPr>
      </w:pPr>
      <w:r w:rsidRPr="003C1E36">
        <w:rPr>
          <w:rFonts w:ascii="Times New Roman , serif" w:hAnsi="Times New Roman , serif"/>
          <w:sz w:val="24"/>
          <w:szCs w:val="24"/>
        </w:rPr>
        <w:lastRenderedPageBreak/>
        <w:t xml:space="preserve">materiały do napraw i konserwacji, sprzęt sportowy, nawozy, nasiona traw, środki  ochrony roślin, paliwo do koszenia, paliwo do samochodu służbowego – </w:t>
      </w:r>
      <w:r>
        <w:rPr>
          <w:rFonts w:ascii="Times New Roman , serif" w:hAnsi="Times New Roman , serif"/>
          <w:sz w:val="24"/>
          <w:szCs w:val="24"/>
        </w:rPr>
        <w:t>32.453,10</w:t>
      </w:r>
      <w:r w:rsidRPr="003C1E36">
        <w:rPr>
          <w:rFonts w:ascii="Times New Roman , serif" w:hAnsi="Times New Roman , serif"/>
          <w:sz w:val="24"/>
          <w:szCs w:val="24"/>
        </w:rPr>
        <w:t xml:space="preserve"> zł,</w:t>
      </w:r>
    </w:p>
    <w:p w:rsidR="00343E38" w:rsidRPr="00CA17B9" w:rsidRDefault="00343E38" w:rsidP="00EF58D6">
      <w:pPr>
        <w:numPr>
          <w:ilvl w:val="0"/>
          <w:numId w:val="85"/>
        </w:numPr>
        <w:spacing w:after="0" w:line="240" w:lineRule="auto"/>
        <w:jc w:val="both"/>
        <w:rPr>
          <w:rFonts w:ascii="Times New Roman" w:hAnsi="Times New Roman"/>
          <w:i/>
          <w:sz w:val="24"/>
          <w:szCs w:val="24"/>
        </w:rPr>
      </w:pPr>
      <w:r w:rsidRPr="003C1E36">
        <w:rPr>
          <w:rFonts w:ascii="Times New Roman , serif" w:hAnsi="Times New Roman , serif"/>
          <w:sz w:val="24"/>
          <w:szCs w:val="24"/>
        </w:rPr>
        <w:t xml:space="preserve">usługi, wywóz nieczystości, przeglądy techniczne, monitoring, koszenie, pielęgnacja </w:t>
      </w:r>
      <w:r w:rsidRPr="003C1E36">
        <w:rPr>
          <w:rFonts w:ascii="Times New Roman , serif" w:hAnsi="Times New Roman , serif"/>
          <w:sz w:val="24"/>
          <w:szCs w:val="24"/>
        </w:rPr>
        <w:br/>
        <w:t xml:space="preserve">i rekultywacja boisk i kortów – </w:t>
      </w:r>
      <w:r>
        <w:rPr>
          <w:rFonts w:ascii="Times New Roman , serif" w:hAnsi="Times New Roman , serif"/>
          <w:sz w:val="24"/>
          <w:szCs w:val="24"/>
        </w:rPr>
        <w:t>40.255,00</w:t>
      </w:r>
      <w:r w:rsidRPr="003C1E36">
        <w:rPr>
          <w:rFonts w:ascii="Times New Roman , serif" w:hAnsi="Times New Roman , serif"/>
          <w:sz w:val="24"/>
          <w:szCs w:val="24"/>
        </w:rPr>
        <w:t xml:space="preserve"> zł,</w:t>
      </w:r>
    </w:p>
    <w:p w:rsidR="00343E38" w:rsidRPr="003C1E36" w:rsidRDefault="00343E38" w:rsidP="00EF58D6">
      <w:pPr>
        <w:numPr>
          <w:ilvl w:val="0"/>
          <w:numId w:val="85"/>
        </w:numPr>
        <w:spacing w:after="0" w:line="240" w:lineRule="auto"/>
        <w:jc w:val="both"/>
        <w:rPr>
          <w:rFonts w:ascii="Times New Roman" w:hAnsi="Times New Roman"/>
          <w:sz w:val="24"/>
          <w:szCs w:val="24"/>
        </w:rPr>
      </w:pPr>
      <w:r w:rsidRPr="003C1E36">
        <w:rPr>
          <w:rFonts w:ascii="Times New Roman" w:hAnsi="Times New Roman"/>
          <w:sz w:val="24"/>
          <w:szCs w:val="24"/>
        </w:rPr>
        <w:t xml:space="preserve">prace remontowe, naprawy i usuwanie awarii, konserwacje – </w:t>
      </w:r>
      <w:r>
        <w:rPr>
          <w:rFonts w:ascii="Times New Roman" w:hAnsi="Times New Roman"/>
          <w:sz w:val="24"/>
          <w:szCs w:val="24"/>
        </w:rPr>
        <w:t>46.102,44</w:t>
      </w:r>
      <w:r w:rsidRPr="003C1E36">
        <w:rPr>
          <w:rFonts w:ascii="Times New Roman" w:hAnsi="Times New Roman"/>
          <w:sz w:val="24"/>
          <w:szCs w:val="24"/>
        </w:rPr>
        <w:t xml:space="preserve"> zł w tym: </w:t>
      </w:r>
    </w:p>
    <w:p w:rsidR="00343E38" w:rsidRDefault="00343E38" w:rsidP="00EF58D6">
      <w:pPr>
        <w:numPr>
          <w:ilvl w:val="0"/>
          <w:numId w:val="87"/>
        </w:numPr>
        <w:spacing w:after="0" w:line="240" w:lineRule="auto"/>
        <w:ind w:left="1068"/>
        <w:jc w:val="both"/>
        <w:rPr>
          <w:rFonts w:ascii="Times New Roman" w:hAnsi="Times New Roman"/>
          <w:sz w:val="24"/>
          <w:szCs w:val="24"/>
        </w:rPr>
      </w:pPr>
      <w:r w:rsidRPr="003C1E36">
        <w:rPr>
          <w:rFonts w:ascii="Times New Roman" w:hAnsi="Times New Roman"/>
          <w:sz w:val="24"/>
          <w:szCs w:val="24"/>
        </w:rPr>
        <w:t xml:space="preserve">remont </w:t>
      </w:r>
      <w:r>
        <w:rPr>
          <w:rFonts w:ascii="Times New Roman" w:hAnsi="Times New Roman"/>
          <w:sz w:val="24"/>
          <w:szCs w:val="24"/>
        </w:rPr>
        <w:t>pomieszczenia sanitarnego przy korcie tenisowym</w:t>
      </w:r>
      <w:r w:rsidRPr="003C1E36">
        <w:rPr>
          <w:rFonts w:ascii="Times New Roman" w:hAnsi="Times New Roman"/>
          <w:sz w:val="24"/>
          <w:szCs w:val="24"/>
        </w:rPr>
        <w:t>,</w:t>
      </w:r>
    </w:p>
    <w:p w:rsidR="00343E38" w:rsidRPr="003C1E36" w:rsidRDefault="00343E38" w:rsidP="00EF58D6">
      <w:pPr>
        <w:numPr>
          <w:ilvl w:val="0"/>
          <w:numId w:val="87"/>
        </w:numPr>
        <w:spacing w:after="0" w:line="240" w:lineRule="auto"/>
        <w:ind w:left="1068"/>
        <w:jc w:val="both"/>
        <w:rPr>
          <w:rFonts w:ascii="Times New Roman" w:hAnsi="Times New Roman"/>
          <w:sz w:val="24"/>
          <w:szCs w:val="24"/>
        </w:rPr>
      </w:pPr>
      <w:r>
        <w:rPr>
          <w:rFonts w:ascii="Times New Roman" w:hAnsi="Times New Roman"/>
          <w:sz w:val="24"/>
          <w:szCs w:val="24"/>
        </w:rPr>
        <w:t xml:space="preserve">prace </w:t>
      </w:r>
      <w:proofErr w:type="spellStart"/>
      <w:r>
        <w:rPr>
          <w:rFonts w:ascii="Times New Roman" w:hAnsi="Times New Roman"/>
          <w:sz w:val="24"/>
          <w:szCs w:val="24"/>
        </w:rPr>
        <w:t>remontowo-budowlano-malarskie</w:t>
      </w:r>
      <w:proofErr w:type="spellEnd"/>
      <w:r>
        <w:rPr>
          <w:rFonts w:ascii="Times New Roman" w:hAnsi="Times New Roman"/>
          <w:sz w:val="24"/>
          <w:szCs w:val="24"/>
        </w:rPr>
        <w:t xml:space="preserve"> na stadionie w Żołędowie,</w:t>
      </w:r>
    </w:p>
    <w:p w:rsidR="00343E38" w:rsidRPr="003C1E36" w:rsidRDefault="00343E38" w:rsidP="00EF58D6">
      <w:pPr>
        <w:numPr>
          <w:ilvl w:val="0"/>
          <w:numId w:val="87"/>
        </w:numPr>
        <w:spacing w:after="0" w:line="240" w:lineRule="auto"/>
        <w:ind w:left="1068"/>
        <w:jc w:val="both"/>
        <w:rPr>
          <w:rFonts w:ascii="Times New Roman" w:hAnsi="Times New Roman"/>
          <w:sz w:val="24"/>
          <w:szCs w:val="24"/>
        </w:rPr>
      </w:pPr>
      <w:r w:rsidRPr="003C1E36">
        <w:rPr>
          <w:rFonts w:ascii="Times New Roman" w:hAnsi="Times New Roman"/>
          <w:sz w:val="24"/>
          <w:szCs w:val="24"/>
        </w:rPr>
        <w:t>serwisy samochodu służbowego i traktorków,</w:t>
      </w:r>
    </w:p>
    <w:p w:rsidR="00343E38" w:rsidRPr="003C1E36" w:rsidRDefault="00343E38" w:rsidP="00EF58D6">
      <w:pPr>
        <w:numPr>
          <w:ilvl w:val="0"/>
          <w:numId w:val="87"/>
        </w:numPr>
        <w:spacing w:after="0" w:line="240" w:lineRule="auto"/>
        <w:ind w:left="1068"/>
        <w:jc w:val="both"/>
        <w:rPr>
          <w:rFonts w:ascii="Times New Roman" w:hAnsi="Times New Roman"/>
          <w:sz w:val="24"/>
          <w:szCs w:val="24"/>
        </w:rPr>
      </w:pPr>
      <w:r w:rsidRPr="003C1E36">
        <w:rPr>
          <w:rFonts w:ascii="Times New Roman" w:hAnsi="Times New Roman"/>
          <w:sz w:val="24"/>
          <w:szCs w:val="24"/>
        </w:rPr>
        <w:t>prace konserwacyjne na boiskach i stadionach,</w:t>
      </w:r>
    </w:p>
    <w:p w:rsidR="00343E38" w:rsidRPr="00F00FC3" w:rsidRDefault="00343E38" w:rsidP="00EF58D6">
      <w:pPr>
        <w:numPr>
          <w:ilvl w:val="0"/>
          <w:numId w:val="85"/>
        </w:numPr>
        <w:spacing w:after="0" w:line="240" w:lineRule="auto"/>
        <w:jc w:val="both"/>
        <w:rPr>
          <w:rFonts w:ascii="Times New Roman" w:hAnsi="Times New Roman"/>
          <w:i/>
          <w:sz w:val="24"/>
          <w:szCs w:val="24"/>
        </w:rPr>
      </w:pPr>
      <w:r w:rsidRPr="003C1E36">
        <w:rPr>
          <w:rFonts w:ascii="Times New Roman" w:hAnsi="Times New Roman"/>
          <w:sz w:val="24"/>
          <w:szCs w:val="24"/>
        </w:rPr>
        <w:t xml:space="preserve">zakupy </w:t>
      </w:r>
      <w:r>
        <w:rPr>
          <w:rFonts w:ascii="Times New Roman" w:hAnsi="Times New Roman"/>
          <w:sz w:val="24"/>
          <w:szCs w:val="24"/>
        </w:rPr>
        <w:t xml:space="preserve">i zadania </w:t>
      </w:r>
      <w:r w:rsidRPr="003C1E36">
        <w:rPr>
          <w:rFonts w:ascii="Times New Roman" w:hAnsi="Times New Roman"/>
          <w:sz w:val="24"/>
          <w:szCs w:val="24"/>
        </w:rPr>
        <w:t>inwestycyjne:</w:t>
      </w:r>
    </w:p>
    <w:p w:rsidR="00343E38" w:rsidRDefault="00343E38" w:rsidP="00343E38">
      <w:pPr>
        <w:spacing w:after="0" w:line="240" w:lineRule="auto"/>
        <w:ind w:left="720"/>
        <w:jc w:val="both"/>
        <w:rPr>
          <w:rFonts w:ascii="Times New Roman" w:hAnsi="Times New Roman"/>
          <w:sz w:val="24"/>
          <w:szCs w:val="24"/>
        </w:rPr>
      </w:pPr>
      <w:r>
        <w:rPr>
          <w:rFonts w:ascii="Times New Roman" w:hAnsi="Times New Roman"/>
          <w:sz w:val="24"/>
          <w:szCs w:val="24"/>
        </w:rPr>
        <w:t>- układanie kostki brukowej przy stadionie w Żołędowie – 29.500,00 zł,</w:t>
      </w:r>
    </w:p>
    <w:p w:rsidR="00343E38" w:rsidRPr="00F00FC3" w:rsidRDefault="00343E38" w:rsidP="00343E38">
      <w:pPr>
        <w:spacing w:after="0" w:line="240" w:lineRule="auto"/>
        <w:ind w:left="720"/>
        <w:jc w:val="both"/>
        <w:rPr>
          <w:rFonts w:ascii="Times New Roman" w:hAnsi="Times New Roman"/>
          <w:sz w:val="24"/>
          <w:szCs w:val="24"/>
        </w:rPr>
      </w:pPr>
      <w:r>
        <w:rPr>
          <w:rFonts w:ascii="Times New Roman" w:hAnsi="Times New Roman"/>
          <w:sz w:val="24"/>
          <w:szCs w:val="24"/>
        </w:rPr>
        <w:t xml:space="preserve">- zakup kosiarki samojezdnej John </w:t>
      </w:r>
      <w:proofErr w:type="spellStart"/>
      <w:r>
        <w:rPr>
          <w:rFonts w:ascii="Times New Roman" w:hAnsi="Times New Roman"/>
          <w:sz w:val="24"/>
          <w:szCs w:val="24"/>
        </w:rPr>
        <w:t>Deere</w:t>
      </w:r>
      <w:proofErr w:type="spellEnd"/>
      <w:r>
        <w:rPr>
          <w:rFonts w:ascii="Times New Roman" w:hAnsi="Times New Roman"/>
          <w:sz w:val="24"/>
          <w:szCs w:val="24"/>
        </w:rPr>
        <w:t xml:space="preserve"> X350R – 30.000,00 zł.</w:t>
      </w:r>
    </w:p>
    <w:p w:rsidR="00343E38" w:rsidRPr="003C1E36" w:rsidRDefault="00343E38" w:rsidP="00EF58D6">
      <w:pPr>
        <w:numPr>
          <w:ilvl w:val="0"/>
          <w:numId w:val="82"/>
        </w:numPr>
        <w:spacing w:after="0" w:line="240" w:lineRule="auto"/>
        <w:jc w:val="both"/>
        <w:rPr>
          <w:rFonts w:ascii="Times New Roman" w:hAnsi="Times New Roman"/>
          <w:sz w:val="24"/>
          <w:szCs w:val="24"/>
        </w:rPr>
      </w:pPr>
      <w:r w:rsidRPr="003C1E36">
        <w:rPr>
          <w:rFonts w:ascii="Times New Roman , serif" w:hAnsi="Times New Roman , serif"/>
          <w:sz w:val="24"/>
          <w:szCs w:val="24"/>
        </w:rPr>
        <w:t xml:space="preserve">Funkcjonowania bazy wypoczynkowej w Bożenkowie – </w:t>
      </w:r>
      <w:r>
        <w:rPr>
          <w:rFonts w:ascii="Times New Roman , serif" w:hAnsi="Times New Roman , serif"/>
          <w:sz w:val="24"/>
          <w:szCs w:val="24"/>
        </w:rPr>
        <w:t>6.822,08</w:t>
      </w:r>
      <w:r w:rsidRPr="003C1E36">
        <w:rPr>
          <w:rFonts w:ascii="Times New Roman , serif" w:hAnsi="Times New Roman , serif"/>
          <w:sz w:val="24"/>
          <w:szCs w:val="24"/>
        </w:rPr>
        <w:t xml:space="preserve"> zł w tym:</w:t>
      </w:r>
    </w:p>
    <w:p w:rsidR="00343E38" w:rsidRPr="00F00FC3" w:rsidRDefault="00343E38" w:rsidP="00EF58D6">
      <w:pPr>
        <w:numPr>
          <w:ilvl w:val="0"/>
          <w:numId w:val="86"/>
        </w:numPr>
        <w:spacing w:after="0" w:line="240" w:lineRule="auto"/>
        <w:ind w:left="720"/>
        <w:contextualSpacing/>
        <w:jc w:val="both"/>
        <w:rPr>
          <w:rFonts w:ascii="Times New Roman" w:hAnsi="Times New Roman"/>
          <w:sz w:val="24"/>
          <w:szCs w:val="24"/>
        </w:rPr>
      </w:pPr>
      <w:bookmarkStart w:id="15" w:name="_Hlk47002725"/>
      <w:r>
        <w:rPr>
          <w:rFonts w:ascii="Times New Roman , serif" w:hAnsi="Times New Roman , serif"/>
          <w:sz w:val="24"/>
          <w:szCs w:val="24"/>
        </w:rPr>
        <w:t>Wynagrodzenie bezosobowe – 1.058,78 zł,</w:t>
      </w:r>
    </w:p>
    <w:p w:rsidR="00343E38" w:rsidRPr="003C1E36" w:rsidRDefault="00343E38" w:rsidP="00EF58D6">
      <w:pPr>
        <w:numPr>
          <w:ilvl w:val="0"/>
          <w:numId w:val="86"/>
        </w:numPr>
        <w:spacing w:after="0" w:line="240" w:lineRule="auto"/>
        <w:ind w:left="720"/>
        <w:contextualSpacing/>
        <w:jc w:val="both"/>
        <w:rPr>
          <w:rFonts w:ascii="Times New Roman" w:hAnsi="Times New Roman"/>
          <w:sz w:val="24"/>
          <w:szCs w:val="24"/>
        </w:rPr>
      </w:pPr>
      <w:r w:rsidRPr="003C1E36">
        <w:rPr>
          <w:rFonts w:ascii="Times New Roman , serif" w:hAnsi="Times New Roman , serif"/>
          <w:sz w:val="24"/>
          <w:szCs w:val="24"/>
        </w:rPr>
        <w:t xml:space="preserve">wywóz nieczystości, badanie wody, koszenie terenu – </w:t>
      </w:r>
      <w:r>
        <w:rPr>
          <w:rFonts w:ascii="Times New Roman , serif" w:hAnsi="Times New Roman , serif"/>
          <w:sz w:val="24"/>
          <w:szCs w:val="24"/>
        </w:rPr>
        <w:t>1.555,00 zł</w:t>
      </w:r>
      <w:bookmarkEnd w:id="15"/>
      <w:r w:rsidRPr="003C1E36">
        <w:rPr>
          <w:rFonts w:ascii="Times New Roman , serif" w:hAnsi="Times New Roman , serif"/>
          <w:sz w:val="24"/>
          <w:szCs w:val="24"/>
        </w:rPr>
        <w:t>,</w:t>
      </w:r>
    </w:p>
    <w:p w:rsidR="00343E38" w:rsidRPr="003C1E36" w:rsidRDefault="00343E38" w:rsidP="00EF58D6">
      <w:pPr>
        <w:numPr>
          <w:ilvl w:val="0"/>
          <w:numId w:val="86"/>
        </w:numPr>
        <w:spacing w:after="0" w:line="240" w:lineRule="auto"/>
        <w:ind w:left="720"/>
        <w:contextualSpacing/>
        <w:jc w:val="both"/>
        <w:rPr>
          <w:rFonts w:ascii="Times New Roman" w:hAnsi="Times New Roman"/>
          <w:sz w:val="24"/>
          <w:szCs w:val="24"/>
        </w:rPr>
      </w:pPr>
      <w:r w:rsidRPr="003C1E36">
        <w:rPr>
          <w:rFonts w:ascii="Times New Roman , serif" w:hAnsi="Times New Roman , serif"/>
          <w:sz w:val="24"/>
          <w:szCs w:val="24"/>
        </w:rPr>
        <w:t xml:space="preserve">materiały do napraw i konserwacji, środki czystości, wyposażenie – </w:t>
      </w:r>
      <w:r>
        <w:rPr>
          <w:rFonts w:ascii="Times New Roman , serif" w:hAnsi="Times New Roman , serif"/>
          <w:sz w:val="24"/>
          <w:szCs w:val="24"/>
        </w:rPr>
        <w:t>1.010,30</w:t>
      </w:r>
      <w:r w:rsidRPr="003C1E36">
        <w:rPr>
          <w:rFonts w:ascii="Times New Roman , serif" w:hAnsi="Times New Roman , serif"/>
          <w:sz w:val="24"/>
          <w:szCs w:val="24"/>
        </w:rPr>
        <w:t xml:space="preserve"> zł,</w:t>
      </w:r>
    </w:p>
    <w:p w:rsidR="00343E38" w:rsidRPr="00F00FC3" w:rsidRDefault="00343E38" w:rsidP="00EF58D6">
      <w:pPr>
        <w:numPr>
          <w:ilvl w:val="0"/>
          <w:numId w:val="86"/>
        </w:numPr>
        <w:spacing w:after="0" w:line="240" w:lineRule="auto"/>
        <w:ind w:left="720"/>
        <w:contextualSpacing/>
        <w:jc w:val="both"/>
        <w:rPr>
          <w:rFonts w:ascii="Times New Roman" w:hAnsi="Times New Roman"/>
          <w:sz w:val="24"/>
          <w:szCs w:val="24"/>
        </w:rPr>
      </w:pPr>
      <w:r w:rsidRPr="003C1E36">
        <w:rPr>
          <w:rFonts w:ascii="Times New Roman" w:hAnsi="Times New Roman"/>
          <w:sz w:val="24"/>
          <w:szCs w:val="24"/>
        </w:rPr>
        <w:t xml:space="preserve">prace remontowe na Stanicy w Bożenkowie (naprawa </w:t>
      </w:r>
      <w:r>
        <w:rPr>
          <w:rFonts w:ascii="Times New Roman" w:hAnsi="Times New Roman"/>
          <w:sz w:val="24"/>
          <w:szCs w:val="24"/>
        </w:rPr>
        <w:t>dachu</w:t>
      </w:r>
      <w:r w:rsidRPr="003C1E36">
        <w:rPr>
          <w:rFonts w:ascii="Times New Roman" w:hAnsi="Times New Roman"/>
          <w:sz w:val="24"/>
          <w:szCs w:val="24"/>
        </w:rPr>
        <w:t xml:space="preserve">) – </w:t>
      </w:r>
      <w:r>
        <w:rPr>
          <w:rFonts w:ascii="Times New Roman" w:hAnsi="Times New Roman"/>
          <w:sz w:val="24"/>
          <w:szCs w:val="24"/>
        </w:rPr>
        <w:t>3.198,00</w:t>
      </w:r>
      <w:r w:rsidRPr="003C1E36">
        <w:rPr>
          <w:rFonts w:ascii="Times New Roman" w:hAnsi="Times New Roman"/>
          <w:sz w:val="24"/>
          <w:szCs w:val="24"/>
        </w:rPr>
        <w:t xml:space="preserve"> zł</w:t>
      </w:r>
      <w:r>
        <w:rPr>
          <w:rFonts w:ascii="Times New Roman" w:hAnsi="Times New Roman"/>
          <w:sz w:val="24"/>
          <w:szCs w:val="24"/>
        </w:rPr>
        <w:t>.</w:t>
      </w:r>
    </w:p>
    <w:p w:rsidR="00343E38" w:rsidRPr="003C1E36" w:rsidRDefault="00343E38" w:rsidP="00EF58D6">
      <w:pPr>
        <w:numPr>
          <w:ilvl w:val="0"/>
          <w:numId w:val="82"/>
        </w:numPr>
        <w:spacing w:after="0" w:line="240" w:lineRule="auto"/>
        <w:jc w:val="both"/>
        <w:rPr>
          <w:rFonts w:ascii="Times New Roman" w:hAnsi="Times New Roman"/>
          <w:sz w:val="24"/>
          <w:szCs w:val="24"/>
        </w:rPr>
      </w:pPr>
      <w:bookmarkStart w:id="16" w:name="_Hlk47002348"/>
      <w:r w:rsidRPr="003C1E36">
        <w:rPr>
          <w:rFonts w:ascii="Times New Roman , serif" w:hAnsi="Times New Roman , serif"/>
          <w:sz w:val="24"/>
          <w:szCs w:val="24"/>
        </w:rPr>
        <w:t xml:space="preserve">Funkcjonowanie </w:t>
      </w:r>
      <w:r>
        <w:rPr>
          <w:rFonts w:ascii="Times New Roman , serif" w:hAnsi="Times New Roman , serif"/>
          <w:sz w:val="24"/>
          <w:szCs w:val="24"/>
        </w:rPr>
        <w:t xml:space="preserve">hali sportowej </w:t>
      </w:r>
      <w:r w:rsidRPr="003C1E36">
        <w:rPr>
          <w:rFonts w:ascii="Times New Roman , serif" w:hAnsi="Times New Roman , serif"/>
          <w:sz w:val="24"/>
          <w:szCs w:val="24"/>
        </w:rPr>
        <w:t>– 3</w:t>
      </w:r>
      <w:r>
        <w:rPr>
          <w:rFonts w:ascii="Times New Roman , serif" w:hAnsi="Times New Roman , serif"/>
          <w:sz w:val="24"/>
          <w:szCs w:val="24"/>
        </w:rPr>
        <w:t>.282,50</w:t>
      </w:r>
      <w:r w:rsidRPr="003C1E36">
        <w:rPr>
          <w:rFonts w:ascii="Times New Roman , serif" w:hAnsi="Times New Roman , serif"/>
          <w:sz w:val="24"/>
          <w:szCs w:val="24"/>
        </w:rPr>
        <w:t xml:space="preserve"> zł, w </w:t>
      </w:r>
      <w:proofErr w:type="spellStart"/>
      <w:r w:rsidRPr="003C1E36">
        <w:rPr>
          <w:rFonts w:ascii="Times New Roman , serif" w:hAnsi="Times New Roman , serif"/>
          <w:sz w:val="24"/>
          <w:szCs w:val="24"/>
        </w:rPr>
        <w:t>tym</w:t>
      </w:r>
      <w:r>
        <w:rPr>
          <w:rFonts w:ascii="Times New Roman , serif" w:hAnsi="Times New Roman , serif" w:hint="eastAsia"/>
          <w:sz w:val="24"/>
          <w:szCs w:val="24"/>
        </w:rPr>
        <w:t>m.in</w:t>
      </w:r>
      <w:proofErr w:type="spellEnd"/>
      <w:r>
        <w:rPr>
          <w:rFonts w:ascii="Times New Roman , serif" w:hAnsi="Times New Roman , serif"/>
          <w:sz w:val="24"/>
          <w:szCs w:val="24"/>
        </w:rPr>
        <w:t>.</w:t>
      </w:r>
      <w:r w:rsidRPr="003C1E36">
        <w:rPr>
          <w:rFonts w:ascii="Times New Roman , serif" w:hAnsi="Times New Roman , serif"/>
          <w:sz w:val="24"/>
          <w:szCs w:val="24"/>
        </w:rPr>
        <w:t>:</w:t>
      </w:r>
    </w:p>
    <w:p w:rsidR="00343E38" w:rsidRPr="003C1E36" w:rsidRDefault="00343E38" w:rsidP="00EF58D6">
      <w:pPr>
        <w:numPr>
          <w:ilvl w:val="0"/>
          <w:numId w:val="88"/>
        </w:numPr>
        <w:spacing w:after="0" w:line="240" w:lineRule="auto"/>
        <w:jc w:val="both"/>
        <w:rPr>
          <w:rFonts w:ascii="Times New Roman" w:hAnsi="Times New Roman"/>
          <w:sz w:val="24"/>
          <w:szCs w:val="24"/>
        </w:rPr>
      </w:pPr>
      <w:r w:rsidRPr="003C1E36">
        <w:rPr>
          <w:rFonts w:ascii="Times New Roman" w:hAnsi="Times New Roman"/>
          <w:sz w:val="24"/>
          <w:szCs w:val="24"/>
        </w:rPr>
        <w:t xml:space="preserve">wynagrodzenia bezosobowe – </w:t>
      </w:r>
      <w:r>
        <w:rPr>
          <w:rFonts w:ascii="Times New Roman" w:hAnsi="Times New Roman"/>
          <w:sz w:val="24"/>
          <w:szCs w:val="24"/>
        </w:rPr>
        <w:t xml:space="preserve">0,00 </w:t>
      </w:r>
      <w:r w:rsidRPr="003C1E36">
        <w:rPr>
          <w:rFonts w:ascii="Times New Roman" w:hAnsi="Times New Roman"/>
          <w:sz w:val="24"/>
          <w:szCs w:val="24"/>
        </w:rPr>
        <w:t>zł,</w:t>
      </w:r>
    </w:p>
    <w:p w:rsidR="00343E38" w:rsidRPr="003C1E36" w:rsidRDefault="00343E38" w:rsidP="00EF58D6">
      <w:pPr>
        <w:numPr>
          <w:ilvl w:val="0"/>
          <w:numId w:val="88"/>
        </w:numPr>
        <w:spacing w:after="0" w:line="240" w:lineRule="auto"/>
        <w:jc w:val="both"/>
        <w:rPr>
          <w:rFonts w:ascii="Times New Roman" w:hAnsi="Times New Roman"/>
          <w:sz w:val="24"/>
          <w:szCs w:val="24"/>
        </w:rPr>
      </w:pPr>
      <w:r>
        <w:rPr>
          <w:rFonts w:ascii="Times New Roman , serif" w:hAnsi="Times New Roman , serif"/>
          <w:sz w:val="24"/>
          <w:szCs w:val="24"/>
        </w:rPr>
        <w:t>przeglądy techniczne  - 2.952,00 zł</w:t>
      </w:r>
      <w:r w:rsidRPr="003C1E36">
        <w:rPr>
          <w:rFonts w:ascii="Times New Roman , serif" w:hAnsi="Times New Roman , serif"/>
          <w:sz w:val="24"/>
          <w:szCs w:val="24"/>
        </w:rPr>
        <w:t>,</w:t>
      </w:r>
    </w:p>
    <w:p w:rsidR="00343E38" w:rsidRPr="003C1E36" w:rsidRDefault="00343E38" w:rsidP="00EF58D6">
      <w:pPr>
        <w:numPr>
          <w:ilvl w:val="0"/>
          <w:numId w:val="88"/>
        </w:numPr>
        <w:spacing w:after="0" w:line="240" w:lineRule="auto"/>
        <w:jc w:val="both"/>
        <w:rPr>
          <w:rFonts w:ascii="Times New Roman" w:hAnsi="Times New Roman"/>
          <w:sz w:val="24"/>
          <w:szCs w:val="24"/>
        </w:rPr>
      </w:pPr>
      <w:r w:rsidRPr="003C1E36">
        <w:rPr>
          <w:rFonts w:ascii="Times New Roman" w:hAnsi="Times New Roman"/>
          <w:sz w:val="24"/>
          <w:szCs w:val="24"/>
        </w:rPr>
        <w:t xml:space="preserve">materiały do napraw i konserwacji, </w:t>
      </w:r>
      <w:r>
        <w:rPr>
          <w:rFonts w:ascii="Times New Roman" w:hAnsi="Times New Roman"/>
          <w:sz w:val="24"/>
          <w:szCs w:val="24"/>
        </w:rPr>
        <w:t>sprzęt sportowy – 330,50 zł,</w:t>
      </w:r>
    </w:p>
    <w:bookmarkEnd w:id="16"/>
    <w:p w:rsidR="00343E38" w:rsidRPr="00C67619" w:rsidRDefault="00343E38" w:rsidP="00EF58D6">
      <w:pPr>
        <w:numPr>
          <w:ilvl w:val="0"/>
          <w:numId w:val="82"/>
        </w:numPr>
        <w:spacing w:after="0" w:line="240" w:lineRule="auto"/>
        <w:contextualSpacing/>
        <w:jc w:val="both"/>
        <w:rPr>
          <w:rFonts w:ascii="Times New Roman" w:hAnsi="Times New Roman"/>
          <w:sz w:val="24"/>
          <w:szCs w:val="24"/>
        </w:rPr>
      </w:pPr>
      <w:r w:rsidRPr="00C67619">
        <w:rPr>
          <w:rFonts w:ascii="Times New Roman , serif" w:hAnsi="Times New Roman , serif"/>
          <w:sz w:val="24"/>
          <w:szCs w:val="24"/>
        </w:rPr>
        <w:t xml:space="preserve">Dowóz uczniów na zawody szkolne  - </w:t>
      </w:r>
      <w:r>
        <w:rPr>
          <w:rFonts w:ascii="Times New Roman , serif" w:hAnsi="Times New Roman , serif"/>
          <w:sz w:val="24"/>
          <w:szCs w:val="24"/>
        </w:rPr>
        <w:t>0,00</w:t>
      </w:r>
      <w:r w:rsidRPr="00C67619">
        <w:rPr>
          <w:rFonts w:ascii="Times New Roman , serif" w:hAnsi="Times New Roman , serif"/>
          <w:sz w:val="24"/>
          <w:szCs w:val="24"/>
        </w:rPr>
        <w:t xml:space="preserve"> zł,</w:t>
      </w:r>
    </w:p>
    <w:p w:rsidR="00343E38" w:rsidRPr="00F00FC3" w:rsidRDefault="00343E38" w:rsidP="00EF58D6">
      <w:pPr>
        <w:numPr>
          <w:ilvl w:val="0"/>
          <w:numId w:val="82"/>
        </w:numPr>
        <w:spacing w:after="0" w:line="240" w:lineRule="auto"/>
        <w:jc w:val="both"/>
        <w:rPr>
          <w:rFonts w:ascii="Times New Roman" w:hAnsi="Times New Roman"/>
          <w:sz w:val="24"/>
          <w:szCs w:val="24"/>
        </w:rPr>
      </w:pPr>
      <w:r>
        <w:rPr>
          <w:rFonts w:ascii="Times New Roman , serif" w:hAnsi="Times New Roman , serif"/>
          <w:sz w:val="24"/>
          <w:szCs w:val="24"/>
        </w:rPr>
        <w:t xml:space="preserve">Udział w zawodach sportowych poza teren gminy – 3.193,91 zł, </w:t>
      </w:r>
    </w:p>
    <w:p w:rsidR="00343E38" w:rsidRPr="00F00FC3" w:rsidRDefault="00343E38" w:rsidP="00EF58D6">
      <w:pPr>
        <w:numPr>
          <w:ilvl w:val="0"/>
          <w:numId w:val="82"/>
        </w:numPr>
        <w:spacing w:after="0" w:line="240" w:lineRule="auto"/>
        <w:jc w:val="both"/>
        <w:rPr>
          <w:rFonts w:ascii="Times New Roman" w:hAnsi="Times New Roman"/>
          <w:sz w:val="24"/>
          <w:szCs w:val="24"/>
        </w:rPr>
      </w:pPr>
      <w:r>
        <w:rPr>
          <w:rFonts w:ascii="Times New Roman , serif" w:hAnsi="Times New Roman , serif"/>
          <w:sz w:val="24"/>
          <w:szCs w:val="24"/>
        </w:rPr>
        <w:t xml:space="preserve">Organizacje zawodów sportowych – 4.400,00 zł, </w:t>
      </w:r>
    </w:p>
    <w:p w:rsidR="00343E38" w:rsidRPr="00F00FC3" w:rsidRDefault="00343E38" w:rsidP="00EF58D6">
      <w:pPr>
        <w:numPr>
          <w:ilvl w:val="0"/>
          <w:numId w:val="82"/>
        </w:numPr>
        <w:spacing w:after="0" w:line="240" w:lineRule="auto"/>
        <w:jc w:val="both"/>
        <w:rPr>
          <w:rFonts w:ascii="Times New Roman" w:hAnsi="Times New Roman"/>
          <w:sz w:val="24"/>
          <w:szCs w:val="24"/>
        </w:rPr>
      </w:pPr>
      <w:r>
        <w:rPr>
          <w:rFonts w:ascii="Times New Roman" w:hAnsi="Times New Roman"/>
          <w:sz w:val="24"/>
          <w:szCs w:val="24"/>
        </w:rPr>
        <w:t>Nagrody w zawodach sportowych – 5.308,00 zł,</w:t>
      </w:r>
    </w:p>
    <w:p w:rsidR="00343E38" w:rsidRPr="00C67619" w:rsidRDefault="00343E38" w:rsidP="00EF58D6">
      <w:pPr>
        <w:numPr>
          <w:ilvl w:val="0"/>
          <w:numId w:val="82"/>
        </w:numPr>
        <w:spacing w:after="0" w:line="240" w:lineRule="auto"/>
        <w:jc w:val="both"/>
        <w:rPr>
          <w:rFonts w:ascii="Times New Roman" w:hAnsi="Times New Roman"/>
          <w:sz w:val="24"/>
          <w:szCs w:val="24"/>
        </w:rPr>
      </w:pPr>
      <w:r w:rsidRPr="00C67619">
        <w:rPr>
          <w:rFonts w:ascii="Times New Roman , serif" w:hAnsi="Times New Roman , serif"/>
          <w:sz w:val="24"/>
          <w:szCs w:val="24"/>
        </w:rPr>
        <w:t xml:space="preserve">Rozmowy telefoniczne  i internet (internet na obiektach do monitoringu)  – </w:t>
      </w:r>
      <w:r>
        <w:rPr>
          <w:rFonts w:ascii="Times New Roman , serif" w:hAnsi="Times New Roman , serif"/>
          <w:sz w:val="24"/>
          <w:szCs w:val="24"/>
        </w:rPr>
        <w:t>4.696,48</w:t>
      </w:r>
      <w:r w:rsidRPr="00C67619">
        <w:rPr>
          <w:rFonts w:ascii="Times New Roman , serif" w:hAnsi="Times New Roman , serif"/>
          <w:sz w:val="24"/>
          <w:szCs w:val="24"/>
        </w:rPr>
        <w:t xml:space="preserve"> zł.</w:t>
      </w:r>
    </w:p>
    <w:p w:rsidR="00343E38" w:rsidRPr="00D00F7A" w:rsidRDefault="00343E38" w:rsidP="00EF58D6">
      <w:pPr>
        <w:numPr>
          <w:ilvl w:val="0"/>
          <w:numId w:val="82"/>
        </w:numPr>
        <w:spacing w:after="0" w:line="240" w:lineRule="auto"/>
        <w:jc w:val="both"/>
        <w:rPr>
          <w:rFonts w:ascii="Times New Roman" w:hAnsi="Times New Roman"/>
          <w:sz w:val="24"/>
          <w:szCs w:val="24"/>
        </w:rPr>
      </w:pPr>
      <w:r w:rsidRPr="00D00F7A">
        <w:rPr>
          <w:rFonts w:ascii="Times New Roman , serif" w:hAnsi="Times New Roman , serif"/>
          <w:sz w:val="24"/>
          <w:szCs w:val="24"/>
        </w:rPr>
        <w:t>Ubezpieczenia, opłata RTV – 4.747,10 zł,</w:t>
      </w:r>
    </w:p>
    <w:p w:rsidR="00343E38" w:rsidRPr="00C67619" w:rsidRDefault="00343E38" w:rsidP="00EF58D6">
      <w:pPr>
        <w:numPr>
          <w:ilvl w:val="0"/>
          <w:numId w:val="82"/>
        </w:numPr>
        <w:spacing w:after="0" w:line="240" w:lineRule="auto"/>
        <w:jc w:val="both"/>
        <w:rPr>
          <w:rFonts w:ascii="Times New Roman" w:hAnsi="Times New Roman"/>
          <w:sz w:val="24"/>
          <w:szCs w:val="24"/>
        </w:rPr>
      </w:pPr>
      <w:r w:rsidRPr="00C67619">
        <w:rPr>
          <w:rFonts w:ascii="Times New Roman" w:hAnsi="Times New Roman"/>
          <w:sz w:val="24"/>
          <w:szCs w:val="24"/>
        </w:rPr>
        <w:t xml:space="preserve">Wynagrodzenia i pochodne od wynagrodzeń  pracowników z wyłączeniem poz. 1 </w:t>
      </w:r>
      <w:r>
        <w:rPr>
          <w:rFonts w:ascii="Times New Roman" w:hAnsi="Times New Roman"/>
          <w:sz w:val="24"/>
          <w:szCs w:val="24"/>
        </w:rPr>
        <w:t>–245.918,07</w:t>
      </w:r>
      <w:r w:rsidRPr="00C67619">
        <w:rPr>
          <w:rFonts w:ascii="Times New Roman" w:hAnsi="Times New Roman"/>
          <w:sz w:val="24"/>
          <w:szCs w:val="24"/>
        </w:rPr>
        <w:t xml:space="preserve"> zł; Dotyczy 7 pracowników jednostki zatrudnionych w wymiarze  7 etatów, tj. pracowników administracji, obsługi hali sportowej w Osielsku przy ul. Tuberozy, boisk      i Orlika</w:t>
      </w:r>
      <w:r>
        <w:rPr>
          <w:rFonts w:ascii="Times New Roman" w:hAnsi="Times New Roman"/>
          <w:sz w:val="24"/>
          <w:szCs w:val="24"/>
        </w:rPr>
        <w:t xml:space="preserve"> ( w tym wynagrodzenia bezosobowe obsługi placów zabaw – 17.622,90 zł)</w:t>
      </w:r>
      <w:r w:rsidRPr="00C67619">
        <w:rPr>
          <w:rFonts w:ascii="Times New Roman" w:hAnsi="Times New Roman"/>
          <w:sz w:val="24"/>
          <w:szCs w:val="24"/>
        </w:rPr>
        <w:t xml:space="preserve">. </w:t>
      </w:r>
    </w:p>
    <w:p w:rsidR="00343E38" w:rsidRPr="00126DBF" w:rsidRDefault="00343E38" w:rsidP="00EF58D6">
      <w:pPr>
        <w:numPr>
          <w:ilvl w:val="0"/>
          <w:numId w:val="82"/>
        </w:numPr>
        <w:spacing w:after="0" w:line="240" w:lineRule="auto"/>
        <w:jc w:val="both"/>
        <w:rPr>
          <w:rFonts w:ascii="Times New Roman" w:hAnsi="Times New Roman"/>
          <w:sz w:val="24"/>
          <w:szCs w:val="24"/>
        </w:rPr>
      </w:pPr>
      <w:r w:rsidRPr="00126DBF">
        <w:rPr>
          <w:rFonts w:ascii="Times New Roman , serif" w:hAnsi="Times New Roman , serif"/>
          <w:sz w:val="24"/>
          <w:szCs w:val="24"/>
        </w:rPr>
        <w:t>Odpis na zakładowy fundusz świadczeń socjalnych pracowników z wyłączeniem poz. 1 -  10</w:t>
      </w:r>
      <w:r>
        <w:rPr>
          <w:rFonts w:ascii="Times New Roman , serif" w:hAnsi="Times New Roman , serif"/>
          <w:sz w:val="24"/>
          <w:szCs w:val="24"/>
        </w:rPr>
        <w:t>.</w:t>
      </w:r>
      <w:r w:rsidRPr="00126DBF">
        <w:rPr>
          <w:rFonts w:ascii="Times New Roman , serif" w:hAnsi="Times New Roman , serif"/>
          <w:sz w:val="24"/>
          <w:szCs w:val="24"/>
        </w:rPr>
        <w:t>852,00 zł.</w:t>
      </w:r>
    </w:p>
    <w:p w:rsidR="00343E38" w:rsidRPr="00126DBF" w:rsidRDefault="00343E38" w:rsidP="00EF58D6">
      <w:pPr>
        <w:numPr>
          <w:ilvl w:val="0"/>
          <w:numId w:val="82"/>
        </w:numPr>
        <w:spacing w:after="0" w:line="240" w:lineRule="auto"/>
        <w:jc w:val="both"/>
        <w:rPr>
          <w:rFonts w:ascii="Times New Roman" w:hAnsi="Times New Roman"/>
          <w:sz w:val="24"/>
          <w:szCs w:val="24"/>
        </w:rPr>
      </w:pPr>
      <w:r w:rsidRPr="00126DBF">
        <w:rPr>
          <w:rFonts w:ascii="Times New Roman" w:hAnsi="Times New Roman"/>
          <w:sz w:val="24"/>
          <w:szCs w:val="24"/>
        </w:rPr>
        <w:t>Inne wydatki dotyczące pracowników (w tym obsługujących  basen) z</w:t>
      </w:r>
      <w:r w:rsidRPr="00126DBF">
        <w:rPr>
          <w:rFonts w:ascii="Times New Roman , serif" w:hAnsi="Times New Roman , serif"/>
          <w:sz w:val="24"/>
          <w:szCs w:val="24"/>
        </w:rPr>
        <w:t xml:space="preserve">akup odzieży roboczej i ochronnej, strojów ratowniczych i sędziowskich, zakup napojów i środków czystości dla pracowników, badania lekarskie, szkolenia, podróże służbowe – </w:t>
      </w:r>
      <w:r>
        <w:rPr>
          <w:rFonts w:ascii="Times New Roman , serif" w:hAnsi="Times New Roman , serif"/>
          <w:sz w:val="24"/>
          <w:szCs w:val="24"/>
        </w:rPr>
        <w:t>4.918,30</w:t>
      </w:r>
      <w:r w:rsidRPr="00126DBF">
        <w:rPr>
          <w:rFonts w:ascii="Times New Roman , serif" w:hAnsi="Times New Roman , serif"/>
          <w:sz w:val="24"/>
          <w:szCs w:val="24"/>
        </w:rPr>
        <w:t xml:space="preserve"> zł.</w:t>
      </w:r>
    </w:p>
    <w:p w:rsidR="00343E38" w:rsidRPr="00126DBF" w:rsidRDefault="00343E38" w:rsidP="00EF58D6">
      <w:pPr>
        <w:numPr>
          <w:ilvl w:val="0"/>
          <w:numId w:val="82"/>
        </w:numPr>
        <w:spacing w:after="0" w:line="240" w:lineRule="auto"/>
        <w:jc w:val="both"/>
        <w:rPr>
          <w:rFonts w:ascii="Times New Roman" w:hAnsi="Times New Roman"/>
          <w:sz w:val="24"/>
          <w:szCs w:val="24"/>
        </w:rPr>
      </w:pPr>
      <w:r w:rsidRPr="00126DBF">
        <w:rPr>
          <w:rFonts w:ascii="Times New Roman , serif" w:hAnsi="Times New Roman , serif"/>
          <w:sz w:val="24"/>
          <w:szCs w:val="24"/>
        </w:rPr>
        <w:t xml:space="preserve">Inne wydatki wyżej niesklasyfikowane w tym: opłaty bankowe i pocztowe, wpłaty na PFRON, artykuły biurowe dla administracji, akcesoria komputerowe, pełnienie funkcji Administratora Bezpieczeństwa Informacji (ABI), doradztwo bhp i prawne, usługi informatyczne – </w:t>
      </w:r>
      <w:r w:rsidR="00D00F7A">
        <w:rPr>
          <w:rFonts w:ascii="Times New Roman , serif" w:hAnsi="Times New Roman , serif"/>
          <w:sz w:val="24"/>
          <w:szCs w:val="24"/>
        </w:rPr>
        <w:t>5.616,11</w:t>
      </w:r>
      <w:r w:rsidRPr="00126DBF">
        <w:rPr>
          <w:rFonts w:ascii="Times New Roman , serif" w:hAnsi="Times New Roman , serif"/>
          <w:sz w:val="24"/>
          <w:szCs w:val="24"/>
        </w:rPr>
        <w:t xml:space="preserve"> zł.</w:t>
      </w:r>
    </w:p>
    <w:p w:rsidR="00343E38" w:rsidRPr="00095E5F" w:rsidRDefault="00343E38" w:rsidP="00343E38">
      <w:pPr>
        <w:spacing w:after="0" w:line="240" w:lineRule="auto"/>
        <w:jc w:val="both"/>
        <w:rPr>
          <w:rFonts w:ascii="Times New Roman" w:eastAsia="MS Mincho" w:hAnsi="Times New Roman"/>
          <w:bCs/>
          <w:sz w:val="24"/>
          <w:szCs w:val="20"/>
        </w:rPr>
      </w:pPr>
    </w:p>
    <w:p w:rsidR="00343E38" w:rsidRPr="00126DBF" w:rsidRDefault="00343E38" w:rsidP="00343E38">
      <w:pPr>
        <w:spacing w:after="0" w:line="240" w:lineRule="auto"/>
        <w:jc w:val="both"/>
        <w:rPr>
          <w:rFonts w:ascii="Times New Roman" w:eastAsia="MS Mincho" w:hAnsi="Times New Roman"/>
          <w:sz w:val="24"/>
          <w:szCs w:val="20"/>
          <w:u w:val="single"/>
        </w:rPr>
      </w:pPr>
      <w:r w:rsidRPr="00126DBF">
        <w:rPr>
          <w:rFonts w:ascii="Times New Roman" w:eastAsia="MS Mincho" w:hAnsi="Times New Roman"/>
          <w:sz w:val="24"/>
          <w:szCs w:val="20"/>
          <w:u w:val="single"/>
        </w:rPr>
        <w:t>Rozdział 92695 – Pozostała działalność</w:t>
      </w:r>
    </w:p>
    <w:p w:rsidR="00343E38" w:rsidRDefault="00343E38" w:rsidP="00343E38">
      <w:pPr>
        <w:spacing w:after="0" w:line="240" w:lineRule="auto"/>
        <w:jc w:val="both"/>
        <w:rPr>
          <w:rFonts w:ascii="Times New Roman" w:eastAsia="MS Mincho" w:hAnsi="Times New Roman"/>
          <w:sz w:val="24"/>
          <w:szCs w:val="24"/>
        </w:rPr>
      </w:pPr>
      <w:r w:rsidRPr="00126DBF">
        <w:rPr>
          <w:rFonts w:ascii="Times New Roman" w:eastAsia="MS Mincho" w:hAnsi="Times New Roman"/>
          <w:sz w:val="24"/>
          <w:szCs w:val="24"/>
        </w:rPr>
        <w:t>Planowane wydatki 2</w:t>
      </w:r>
      <w:r>
        <w:rPr>
          <w:rFonts w:ascii="Times New Roman" w:eastAsia="MS Mincho" w:hAnsi="Times New Roman"/>
          <w:sz w:val="24"/>
          <w:szCs w:val="24"/>
        </w:rPr>
        <w:t>23.712,93</w:t>
      </w:r>
      <w:r w:rsidRPr="00126DBF">
        <w:rPr>
          <w:rFonts w:ascii="Times New Roman" w:eastAsia="MS Mincho" w:hAnsi="Times New Roman"/>
          <w:sz w:val="24"/>
          <w:szCs w:val="24"/>
        </w:rPr>
        <w:t xml:space="preserve"> zł. Wykonanie - </w:t>
      </w:r>
      <w:r>
        <w:rPr>
          <w:rFonts w:ascii="Times New Roman" w:eastAsia="MS Mincho" w:hAnsi="Times New Roman"/>
          <w:sz w:val="24"/>
          <w:szCs w:val="24"/>
        </w:rPr>
        <w:t>34.372,58 zł, co stanowi 15,4 % planu, w tym:</w:t>
      </w:r>
    </w:p>
    <w:p w:rsidR="00343E38" w:rsidRPr="006F3775" w:rsidRDefault="00343E38" w:rsidP="00E0352E">
      <w:pPr>
        <w:numPr>
          <w:ilvl w:val="0"/>
          <w:numId w:val="22"/>
        </w:numPr>
        <w:spacing w:after="0" w:line="240" w:lineRule="auto"/>
        <w:jc w:val="both"/>
        <w:rPr>
          <w:rFonts w:ascii="Times New Roman" w:eastAsia="MS Mincho" w:hAnsi="Times New Roman"/>
          <w:sz w:val="24"/>
          <w:szCs w:val="20"/>
        </w:rPr>
      </w:pPr>
      <w:r w:rsidRPr="006F3775">
        <w:rPr>
          <w:rFonts w:ascii="Times New Roman" w:eastAsia="MS Mincho" w:hAnsi="Times New Roman"/>
          <w:sz w:val="24"/>
          <w:szCs w:val="20"/>
        </w:rPr>
        <w:t xml:space="preserve">Plan wydatki bieżące  </w:t>
      </w:r>
      <w:r>
        <w:rPr>
          <w:rFonts w:ascii="Times New Roman" w:eastAsia="MS Mincho" w:hAnsi="Times New Roman"/>
          <w:sz w:val="24"/>
          <w:szCs w:val="20"/>
        </w:rPr>
        <w:t>105.161,15</w:t>
      </w:r>
      <w:r w:rsidRPr="006F3775">
        <w:rPr>
          <w:rFonts w:ascii="Times New Roman" w:eastAsia="MS Mincho" w:hAnsi="Times New Roman"/>
          <w:sz w:val="24"/>
          <w:szCs w:val="20"/>
        </w:rPr>
        <w:t xml:space="preserve"> zł, wykonanie </w:t>
      </w:r>
      <w:r>
        <w:rPr>
          <w:rFonts w:ascii="Times New Roman" w:eastAsia="MS Mincho" w:hAnsi="Times New Roman"/>
          <w:sz w:val="24"/>
          <w:szCs w:val="20"/>
        </w:rPr>
        <w:t>14.372,58</w:t>
      </w:r>
      <w:r w:rsidRPr="006F3775">
        <w:rPr>
          <w:rFonts w:ascii="Times New Roman" w:eastAsia="MS Mincho" w:hAnsi="Times New Roman"/>
          <w:sz w:val="24"/>
          <w:szCs w:val="20"/>
        </w:rPr>
        <w:t xml:space="preserve"> zł,</w:t>
      </w:r>
    </w:p>
    <w:p w:rsidR="00343E38" w:rsidRPr="006F3775" w:rsidRDefault="00343E38" w:rsidP="00E0352E">
      <w:pPr>
        <w:numPr>
          <w:ilvl w:val="0"/>
          <w:numId w:val="22"/>
        </w:numPr>
        <w:spacing w:after="0" w:line="240" w:lineRule="auto"/>
        <w:jc w:val="both"/>
        <w:rPr>
          <w:rFonts w:ascii="Times New Roman" w:eastAsia="MS Mincho" w:hAnsi="Times New Roman"/>
          <w:sz w:val="24"/>
          <w:szCs w:val="20"/>
        </w:rPr>
      </w:pPr>
      <w:r w:rsidRPr="006F3775">
        <w:rPr>
          <w:rFonts w:ascii="Times New Roman" w:eastAsia="MS Mincho" w:hAnsi="Times New Roman"/>
          <w:sz w:val="24"/>
          <w:szCs w:val="20"/>
        </w:rPr>
        <w:t xml:space="preserve">Plan wydatki inwestycyjne </w:t>
      </w:r>
      <w:r>
        <w:rPr>
          <w:rFonts w:ascii="Times New Roman" w:eastAsia="MS Mincho" w:hAnsi="Times New Roman"/>
          <w:sz w:val="24"/>
          <w:szCs w:val="20"/>
        </w:rPr>
        <w:t>118.551,78</w:t>
      </w:r>
      <w:r w:rsidRPr="006F3775">
        <w:rPr>
          <w:rFonts w:ascii="Times New Roman" w:eastAsia="MS Mincho" w:hAnsi="Times New Roman"/>
          <w:sz w:val="24"/>
          <w:szCs w:val="20"/>
        </w:rPr>
        <w:t xml:space="preserve"> zł. Wykonanie </w:t>
      </w:r>
      <w:r>
        <w:rPr>
          <w:rFonts w:ascii="Times New Roman" w:eastAsia="MS Mincho" w:hAnsi="Times New Roman"/>
          <w:sz w:val="24"/>
          <w:szCs w:val="20"/>
        </w:rPr>
        <w:t>20.000,00</w:t>
      </w:r>
      <w:r w:rsidRPr="006F3775">
        <w:rPr>
          <w:rFonts w:ascii="Times New Roman" w:eastAsia="MS Mincho" w:hAnsi="Times New Roman"/>
          <w:sz w:val="24"/>
          <w:szCs w:val="20"/>
        </w:rPr>
        <w:t xml:space="preserve"> zł.</w:t>
      </w:r>
    </w:p>
    <w:p w:rsidR="00343E38" w:rsidRDefault="00343E38" w:rsidP="00343E38">
      <w:pPr>
        <w:spacing w:after="0" w:line="240" w:lineRule="auto"/>
        <w:jc w:val="both"/>
        <w:rPr>
          <w:rFonts w:ascii="Times New Roman" w:eastAsia="MS Mincho" w:hAnsi="Times New Roman"/>
          <w:sz w:val="24"/>
          <w:szCs w:val="24"/>
        </w:rPr>
      </w:pPr>
      <w:r>
        <w:rPr>
          <w:rFonts w:ascii="Times New Roman" w:eastAsia="MS Mincho" w:hAnsi="Times New Roman"/>
          <w:sz w:val="24"/>
          <w:szCs w:val="24"/>
        </w:rPr>
        <w:t>Funkcjonowanie placów zabaw – 34.372,58 zł, w tym:</w:t>
      </w:r>
    </w:p>
    <w:p w:rsidR="00343E38" w:rsidRDefault="00343E38" w:rsidP="00EF58D6">
      <w:pPr>
        <w:numPr>
          <w:ilvl w:val="0"/>
          <w:numId w:val="89"/>
        </w:numPr>
        <w:spacing w:after="0" w:line="240" w:lineRule="auto"/>
        <w:jc w:val="both"/>
        <w:rPr>
          <w:rFonts w:ascii="Times New Roman" w:eastAsia="MS Mincho" w:hAnsi="Times New Roman"/>
          <w:sz w:val="24"/>
          <w:szCs w:val="24"/>
        </w:rPr>
      </w:pPr>
      <w:r>
        <w:rPr>
          <w:rFonts w:ascii="Times New Roman" w:eastAsia="MS Mincho" w:hAnsi="Times New Roman"/>
          <w:sz w:val="24"/>
          <w:szCs w:val="24"/>
        </w:rPr>
        <w:t>Usługi, wywóz nieczystości, przeglądy techniczne, transport urządzeń – 10.885,17 zł,</w:t>
      </w:r>
    </w:p>
    <w:p w:rsidR="00343E38" w:rsidRDefault="00343E38" w:rsidP="00EF58D6">
      <w:pPr>
        <w:numPr>
          <w:ilvl w:val="0"/>
          <w:numId w:val="89"/>
        </w:numPr>
        <w:spacing w:after="0" w:line="240" w:lineRule="auto"/>
        <w:jc w:val="both"/>
        <w:rPr>
          <w:rFonts w:ascii="Times New Roman" w:eastAsia="MS Mincho" w:hAnsi="Times New Roman"/>
          <w:sz w:val="24"/>
          <w:szCs w:val="24"/>
        </w:rPr>
      </w:pPr>
      <w:r>
        <w:rPr>
          <w:rFonts w:ascii="Times New Roman" w:eastAsia="MS Mincho" w:hAnsi="Times New Roman"/>
          <w:sz w:val="24"/>
          <w:szCs w:val="24"/>
        </w:rPr>
        <w:t>Materiały do napraw i konserwacji, wyposażenie, zakup zniszczonych części – 3.164,51 zł,</w:t>
      </w:r>
    </w:p>
    <w:p w:rsidR="00343E38" w:rsidRDefault="00343E38" w:rsidP="00EF58D6">
      <w:pPr>
        <w:numPr>
          <w:ilvl w:val="0"/>
          <w:numId w:val="89"/>
        </w:numPr>
        <w:spacing w:after="0" w:line="240" w:lineRule="auto"/>
        <w:jc w:val="both"/>
        <w:rPr>
          <w:rFonts w:ascii="Times New Roman" w:eastAsia="MS Mincho" w:hAnsi="Times New Roman"/>
          <w:sz w:val="24"/>
          <w:szCs w:val="24"/>
        </w:rPr>
      </w:pPr>
      <w:r>
        <w:rPr>
          <w:rFonts w:ascii="Times New Roman" w:eastAsia="MS Mincho" w:hAnsi="Times New Roman"/>
          <w:sz w:val="24"/>
          <w:szCs w:val="24"/>
        </w:rPr>
        <w:t>Zużycie energii elektrycznej ( Jarużyn) – 322,90 zł,</w:t>
      </w:r>
    </w:p>
    <w:p w:rsidR="00343E38" w:rsidRDefault="00343E38" w:rsidP="00EF58D6">
      <w:pPr>
        <w:numPr>
          <w:ilvl w:val="0"/>
          <w:numId w:val="89"/>
        </w:numPr>
        <w:spacing w:after="0" w:line="240" w:lineRule="auto"/>
        <w:jc w:val="both"/>
        <w:rPr>
          <w:rFonts w:ascii="Times New Roman" w:eastAsia="MS Mincho" w:hAnsi="Times New Roman"/>
          <w:sz w:val="24"/>
          <w:szCs w:val="24"/>
        </w:rPr>
      </w:pPr>
      <w:r>
        <w:rPr>
          <w:rFonts w:ascii="Times New Roman" w:eastAsia="MS Mincho" w:hAnsi="Times New Roman"/>
          <w:sz w:val="24"/>
          <w:szCs w:val="24"/>
        </w:rPr>
        <w:lastRenderedPageBreak/>
        <w:t>Wydatki inwestycyjne:</w:t>
      </w:r>
    </w:p>
    <w:p w:rsidR="00343E38" w:rsidRDefault="00343E38" w:rsidP="00343E38">
      <w:pPr>
        <w:spacing w:after="0" w:line="240" w:lineRule="auto"/>
        <w:ind w:left="708"/>
        <w:jc w:val="both"/>
        <w:rPr>
          <w:rFonts w:ascii="Times New Roman" w:eastAsia="MS Mincho" w:hAnsi="Times New Roman"/>
          <w:sz w:val="24"/>
          <w:szCs w:val="24"/>
        </w:rPr>
      </w:pPr>
      <w:r>
        <w:rPr>
          <w:rFonts w:ascii="Times New Roman" w:eastAsia="MS Mincho" w:hAnsi="Times New Roman"/>
          <w:sz w:val="24"/>
          <w:szCs w:val="24"/>
        </w:rPr>
        <w:t>- budowa i montaż siłowni zewnętrznej na placu zabaw w Niemczu ul. Kusocińskiego – 20.000,00 zł</w:t>
      </w:r>
      <w:r w:rsidR="005463D1">
        <w:rPr>
          <w:rFonts w:ascii="Times New Roman" w:eastAsia="MS Mincho" w:hAnsi="Times New Roman"/>
          <w:sz w:val="24"/>
          <w:szCs w:val="24"/>
        </w:rPr>
        <w:t>.</w:t>
      </w:r>
    </w:p>
    <w:p w:rsidR="005463D1" w:rsidRDefault="005463D1" w:rsidP="00343E38">
      <w:pPr>
        <w:spacing w:after="0" w:line="240" w:lineRule="auto"/>
        <w:ind w:left="708"/>
        <w:jc w:val="both"/>
        <w:rPr>
          <w:rFonts w:ascii="Times New Roman" w:eastAsia="MS Mincho" w:hAnsi="Times New Roman"/>
          <w:sz w:val="24"/>
          <w:szCs w:val="24"/>
        </w:rPr>
      </w:pPr>
    </w:p>
    <w:p w:rsidR="005463D1" w:rsidRDefault="005463D1" w:rsidP="00343E38">
      <w:pPr>
        <w:spacing w:after="0" w:line="240" w:lineRule="auto"/>
        <w:ind w:left="708"/>
        <w:jc w:val="both"/>
        <w:rPr>
          <w:rFonts w:ascii="Times New Roman" w:eastAsia="MS Mincho" w:hAnsi="Times New Roman"/>
          <w:sz w:val="24"/>
          <w:szCs w:val="24"/>
        </w:rPr>
      </w:pPr>
    </w:p>
    <w:p w:rsidR="00CA04D5" w:rsidRPr="00155D2D" w:rsidRDefault="00CA04D5" w:rsidP="00CA04D5">
      <w:pPr>
        <w:spacing w:after="0" w:line="264" w:lineRule="auto"/>
        <w:jc w:val="both"/>
        <w:rPr>
          <w:rFonts w:ascii="Times New Roman" w:eastAsia="MS Mincho" w:hAnsi="Times New Roman" w:cs="Times New Roman"/>
          <w:b/>
          <w:sz w:val="28"/>
          <w:szCs w:val="28"/>
        </w:rPr>
      </w:pPr>
      <w:r w:rsidRPr="00155D2D">
        <w:rPr>
          <w:rFonts w:ascii="Times New Roman" w:eastAsia="MS Mincho" w:hAnsi="Times New Roman" w:cs="Times New Roman"/>
          <w:b/>
          <w:sz w:val="28"/>
          <w:szCs w:val="28"/>
        </w:rPr>
        <w:t xml:space="preserve">Wydatki bieżące na projekty i zadania realizowane z udziałem środków, </w:t>
      </w:r>
      <w:r>
        <w:rPr>
          <w:rFonts w:ascii="Times New Roman" w:eastAsia="MS Mincho" w:hAnsi="Times New Roman" w:cs="Times New Roman"/>
          <w:b/>
          <w:sz w:val="28"/>
          <w:szCs w:val="28"/>
        </w:rPr>
        <w:br/>
      </w:r>
      <w:r w:rsidRPr="00155D2D">
        <w:rPr>
          <w:rFonts w:ascii="Times New Roman" w:eastAsia="MS Mincho" w:hAnsi="Times New Roman" w:cs="Times New Roman"/>
          <w:b/>
          <w:sz w:val="28"/>
          <w:szCs w:val="28"/>
        </w:rPr>
        <w:t xml:space="preserve">o których mowa w art. 5 ust. 1 pkt. 2 i 3 ustawy z dnia 27 sierpnia 2009 r. </w:t>
      </w:r>
      <w:r>
        <w:rPr>
          <w:rFonts w:ascii="Times New Roman" w:eastAsia="MS Mincho" w:hAnsi="Times New Roman" w:cs="Times New Roman"/>
          <w:b/>
          <w:sz w:val="28"/>
          <w:szCs w:val="28"/>
        </w:rPr>
        <w:br/>
      </w:r>
      <w:r w:rsidRPr="00155D2D">
        <w:rPr>
          <w:rFonts w:ascii="Times New Roman" w:eastAsia="MS Mincho" w:hAnsi="Times New Roman" w:cs="Times New Roman"/>
          <w:b/>
          <w:sz w:val="28"/>
          <w:szCs w:val="28"/>
        </w:rPr>
        <w:t>o finansach publicznych</w:t>
      </w:r>
    </w:p>
    <w:p w:rsidR="00CA04D5" w:rsidRPr="00D76E40" w:rsidRDefault="00CA04D5" w:rsidP="00CA04D5">
      <w:pPr>
        <w:spacing w:after="0" w:line="22" w:lineRule="atLeast"/>
        <w:jc w:val="both"/>
        <w:rPr>
          <w:rFonts w:ascii="Times New Roman" w:eastAsia="MS Mincho" w:hAnsi="Times New Roman" w:cs="Times New Roman"/>
          <w:sz w:val="24"/>
          <w:szCs w:val="24"/>
        </w:rPr>
      </w:pPr>
      <w:r w:rsidRPr="00D76E40">
        <w:rPr>
          <w:rFonts w:ascii="Times New Roman" w:eastAsia="MS Mincho" w:hAnsi="Times New Roman" w:cs="Times New Roman"/>
          <w:sz w:val="24"/>
          <w:szCs w:val="24"/>
        </w:rPr>
        <w:t xml:space="preserve">Według stanu na dzień 1 stycznia 2021 r. plan wydatków </w:t>
      </w:r>
      <w:r>
        <w:rPr>
          <w:rFonts w:ascii="Times New Roman" w:eastAsia="MS Mincho" w:hAnsi="Times New Roman" w:cs="Times New Roman"/>
          <w:sz w:val="24"/>
          <w:szCs w:val="24"/>
        </w:rPr>
        <w:t xml:space="preserve">bieżących </w:t>
      </w:r>
      <w:r w:rsidRPr="00D76E40">
        <w:rPr>
          <w:rFonts w:ascii="Times New Roman" w:eastAsia="MS Mincho" w:hAnsi="Times New Roman" w:cs="Times New Roman"/>
          <w:sz w:val="24"/>
          <w:szCs w:val="24"/>
        </w:rPr>
        <w:t xml:space="preserve">wynosił 1.347.337,26  zł, </w:t>
      </w:r>
      <w:r>
        <w:rPr>
          <w:rFonts w:ascii="Times New Roman" w:eastAsia="MS Mincho" w:hAnsi="Times New Roman" w:cs="Times New Roman"/>
          <w:sz w:val="24"/>
          <w:szCs w:val="24"/>
        </w:rPr>
        <w:t xml:space="preserve">w </w:t>
      </w:r>
      <w:r w:rsidR="005463D1">
        <w:rPr>
          <w:rFonts w:ascii="Times New Roman" w:eastAsia="MS Mincho" w:hAnsi="Times New Roman" w:cs="Times New Roman"/>
          <w:sz w:val="24"/>
          <w:szCs w:val="24"/>
        </w:rPr>
        <w:t>okresie</w:t>
      </w:r>
      <w:r>
        <w:rPr>
          <w:rFonts w:ascii="Times New Roman" w:eastAsia="MS Mincho" w:hAnsi="Times New Roman" w:cs="Times New Roman"/>
          <w:sz w:val="24"/>
          <w:szCs w:val="24"/>
        </w:rPr>
        <w:t xml:space="preserve"> sprawozdawczym został zwiększony o 28.099,65 zł, </w:t>
      </w:r>
      <w:r w:rsidRPr="00D76E40">
        <w:rPr>
          <w:rFonts w:ascii="Times New Roman" w:eastAsia="MS Mincho" w:hAnsi="Times New Roman" w:cs="Times New Roman"/>
          <w:sz w:val="24"/>
          <w:szCs w:val="24"/>
        </w:rPr>
        <w:t>według s</w:t>
      </w:r>
      <w:r>
        <w:rPr>
          <w:rFonts w:ascii="Times New Roman" w:eastAsia="MS Mincho" w:hAnsi="Times New Roman" w:cs="Times New Roman"/>
          <w:sz w:val="24"/>
          <w:szCs w:val="24"/>
        </w:rPr>
        <w:t xml:space="preserve">tanu na dzień 30 czerwca 2021 r. </w:t>
      </w:r>
      <w:r w:rsidRPr="00D76E40">
        <w:rPr>
          <w:rFonts w:ascii="Times New Roman" w:eastAsia="MS Mincho" w:hAnsi="Times New Roman" w:cs="Times New Roman"/>
          <w:sz w:val="24"/>
          <w:szCs w:val="24"/>
        </w:rPr>
        <w:t xml:space="preserve">plan wynosił </w:t>
      </w:r>
      <w:r>
        <w:rPr>
          <w:rFonts w:ascii="Times New Roman" w:eastAsia="MS Mincho" w:hAnsi="Times New Roman" w:cs="Times New Roman"/>
          <w:sz w:val="24"/>
          <w:szCs w:val="24"/>
        </w:rPr>
        <w:t xml:space="preserve">1.376.436,91 </w:t>
      </w:r>
      <w:r w:rsidRPr="00D76E40">
        <w:rPr>
          <w:rFonts w:ascii="Times New Roman" w:eastAsia="MS Mincho" w:hAnsi="Times New Roman" w:cs="Times New Roman"/>
          <w:sz w:val="24"/>
          <w:szCs w:val="24"/>
        </w:rPr>
        <w:t xml:space="preserve">zł. Wykonanie na dzień 30 czerwca wynosi </w:t>
      </w:r>
      <w:r w:rsidR="00926AA5">
        <w:rPr>
          <w:rFonts w:ascii="Times New Roman" w:eastAsia="MS Mincho" w:hAnsi="Times New Roman" w:cs="Times New Roman"/>
          <w:sz w:val="24"/>
          <w:szCs w:val="24"/>
        </w:rPr>
        <w:t xml:space="preserve">334.416,48 zł. </w:t>
      </w:r>
      <w:r w:rsidRPr="00D76E40">
        <w:rPr>
          <w:rFonts w:ascii="Times New Roman" w:eastAsia="MS Mincho" w:hAnsi="Times New Roman" w:cs="Times New Roman"/>
          <w:sz w:val="24"/>
          <w:szCs w:val="24"/>
        </w:rPr>
        <w:t>Realizowane projekty:</w:t>
      </w:r>
    </w:p>
    <w:p w:rsidR="00CA04D5" w:rsidRPr="00D76E40" w:rsidRDefault="00CA04D5" w:rsidP="00CA04D5">
      <w:pPr>
        <w:spacing w:after="0" w:line="22" w:lineRule="atLeast"/>
        <w:jc w:val="both"/>
        <w:rPr>
          <w:rFonts w:ascii="Times New Roman" w:eastAsia="Times New Roman" w:hAnsi="Times New Roman" w:cs="Times New Roman"/>
          <w:sz w:val="24"/>
          <w:szCs w:val="24"/>
        </w:rPr>
      </w:pPr>
    </w:p>
    <w:p w:rsidR="00CA04D5" w:rsidRPr="00D76E40" w:rsidRDefault="00CA04D5" w:rsidP="00EF58D6">
      <w:pPr>
        <w:numPr>
          <w:ilvl w:val="0"/>
          <w:numId w:val="204"/>
        </w:numPr>
        <w:spacing w:after="0" w:line="22" w:lineRule="atLeast"/>
        <w:jc w:val="both"/>
        <w:rPr>
          <w:rFonts w:ascii="Times New Roman" w:hAnsi="Times New Roman" w:cs="Times New Roman"/>
          <w:sz w:val="24"/>
          <w:szCs w:val="24"/>
        </w:rPr>
      </w:pPr>
      <w:r w:rsidRPr="00D76E40">
        <w:rPr>
          <w:rFonts w:ascii="Times New Roman" w:hAnsi="Times New Roman" w:cs="Times New Roman"/>
          <w:b/>
          <w:sz w:val="24"/>
          <w:szCs w:val="24"/>
        </w:rPr>
        <w:t xml:space="preserve">Modelowa szkoła ćwiczeń w Niemczu i Osielsku, </w:t>
      </w:r>
      <w:r w:rsidRPr="00D76E40">
        <w:rPr>
          <w:rFonts w:ascii="Times New Roman" w:hAnsi="Times New Roman" w:cs="Times New Roman"/>
          <w:sz w:val="24"/>
          <w:szCs w:val="24"/>
        </w:rPr>
        <w:t xml:space="preserve">dział 801 Oświata i wychowanie, rozdział </w:t>
      </w:r>
      <w:r w:rsidRPr="00A206E8">
        <w:rPr>
          <w:rFonts w:ascii="Times New Roman" w:hAnsi="Times New Roman" w:cs="Times New Roman"/>
          <w:sz w:val="24"/>
          <w:szCs w:val="24"/>
        </w:rPr>
        <w:t xml:space="preserve">80101 Szkoły podstawowe. Planowane wydatki  w roku 2021 – 1.106.042,46 zł, wykonanie – </w:t>
      </w:r>
      <w:r w:rsidR="00A206E8" w:rsidRPr="00A206E8">
        <w:rPr>
          <w:rFonts w:ascii="Times New Roman" w:hAnsi="Times New Roman" w:cs="Times New Roman"/>
          <w:sz w:val="24"/>
          <w:szCs w:val="24"/>
        </w:rPr>
        <w:t>15</w:t>
      </w:r>
      <w:r w:rsidRPr="00A206E8">
        <w:rPr>
          <w:rFonts w:ascii="Times New Roman" w:hAnsi="Times New Roman" w:cs="Times New Roman"/>
          <w:sz w:val="24"/>
          <w:szCs w:val="24"/>
        </w:rPr>
        <w:t xml:space="preserve">6.457,50 zł. W tym dział 750 </w:t>
      </w:r>
      <w:r w:rsidR="00036AA8" w:rsidRPr="00A206E8">
        <w:rPr>
          <w:rFonts w:ascii="Times New Roman" w:hAnsi="Times New Roman" w:cs="Times New Roman"/>
          <w:sz w:val="24"/>
          <w:szCs w:val="24"/>
        </w:rPr>
        <w:t>A</w:t>
      </w:r>
      <w:r w:rsidRPr="00A206E8">
        <w:rPr>
          <w:rFonts w:ascii="Times New Roman" w:hAnsi="Times New Roman" w:cs="Times New Roman"/>
          <w:sz w:val="24"/>
          <w:szCs w:val="24"/>
        </w:rPr>
        <w:t xml:space="preserve">dministracja publiczna, rozdz. 75085 Wspólna obsługa jednostek samorządu terytorialnego, plan 731.304,41 zł, wykonanie </w:t>
      </w:r>
      <w:r w:rsidR="00A206E8" w:rsidRPr="00597107">
        <w:rPr>
          <w:rFonts w:ascii="Times New Roman" w:hAnsi="Times New Roman" w:cs="Times New Roman"/>
          <w:bCs/>
          <w:sz w:val="24"/>
          <w:szCs w:val="24"/>
        </w:rPr>
        <w:t>15</w:t>
      </w:r>
      <w:r w:rsidRPr="00597107">
        <w:rPr>
          <w:rFonts w:ascii="Times New Roman" w:hAnsi="Times New Roman" w:cs="Times New Roman"/>
          <w:bCs/>
          <w:sz w:val="24"/>
          <w:szCs w:val="24"/>
        </w:rPr>
        <w:t>6.</w:t>
      </w:r>
      <w:r w:rsidRPr="00A206E8">
        <w:rPr>
          <w:rFonts w:ascii="Times New Roman" w:hAnsi="Times New Roman" w:cs="Times New Roman"/>
          <w:sz w:val="24"/>
          <w:szCs w:val="24"/>
        </w:rPr>
        <w:t>457,</w:t>
      </w:r>
      <w:r>
        <w:rPr>
          <w:rFonts w:ascii="Times New Roman" w:hAnsi="Times New Roman" w:cs="Times New Roman"/>
          <w:sz w:val="24"/>
          <w:szCs w:val="24"/>
        </w:rPr>
        <w:t xml:space="preserve">50 </w:t>
      </w:r>
      <w:r w:rsidRPr="00D76E40">
        <w:rPr>
          <w:rFonts w:ascii="Times New Roman" w:hAnsi="Times New Roman" w:cs="Times New Roman"/>
          <w:sz w:val="24"/>
          <w:szCs w:val="24"/>
        </w:rPr>
        <w:t>zł, dział 801 Oświata  i wychowanie, rozdz. 80101 Szkoły podstawowe, plan 374.738,05 zł,</w:t>
      </w:r>
      <w:r w:rsidR="00926AA5">
        <w:rPr>
          <w:rFonts w:ascii="Times New Roman" w:hAnsi="Times New Roman" w:cs="Times New Roman"/>
          <w:sz w:val="24"/>
          <w:szCs w:val="24"/>
        </w:rPr>
        <w:t xml:space="preserve"> wykonanie 0,00 zł.</w:t>
      </w:r>
    </w:p>
    <w:p w:rsidR="00CA04D5" w:rsidRPr="006878BA" w:rsidRDefault="00CA04D5" w:rsidP="00EF58D6">
      <w:pPr>
        <w:pStyle w:val="Akapitzlist"/>
        <w:numPr>
          <w:ilvl w:val="0"/>
          <w:numId w:val="204"/>
        </w:numPr>
        <w:spacing w:line="22" w:lineRule="atLeast"/>
        <w:jc w:val="both"/>
        <w:rPr>
          <w:b/>
          <w:sz w:val="24"/>
          <w:szCs w:val="24"/>
        </w:rPr>
      </w:pPr>
      <w:r w:rsidRPr="00D76E40">
        <w:rPr>
          <w:b/>
          <w:sz w:val="24"/>
          <w:szCs w:val="24"/>
        </w:rPr>
        <w:t xml:space="preserve">Usługi opiekuńcze w gminie Osielsko, </w:t>
      </w:r>
      <w:r w:rsidRPr="00D76E40">
        <w:rPr>
          <w:sz w:val="24"/>
          <w:szCs w:val="24"/>
        </w:rPr>
        <w:t xml:space="preserve">dział 852 Pomoc społeczna, rozdział 85295 Pozostała działalność. Planowane wydatki  w roku 2021 – 234.864,45 zł, wykonanie – 167.358,15 </w:t>
      </w:r>
      <w:r>
        <w:rPr>
          <w:sz w:val="24"/>
          <w:szCs w:val="24"/>
        </w:rPr>
        <w:t xml:space="preserve"> zł. </w:t>
      </w:r>
    </w:p>
    <w:p w:rsidR="00CA04D5" w:rsidRPr="00C95617" w:rsidRDefault="00CA04D5" w:rsidP="00EF58D6">
      <w:pPr>
        <w:numPr>
          <w:ilvl w:val="0"/>
          <w:numId w:val="204"/>
        </w:numPr>
        <w:spacing w:after="0" w:line="240" w:lineRule="auto"/>
        <w:jc w:val="both"/>
        <w:rPr>
          <w:rFonts w:ascii="Times New Roman" w:hAnsi="Times New Roman"/>
          <w:b/>
          <w:color w:val="FF0000"/>
          <w:sz w:val="24"/>
          <w:szCs w:val="24"/>
        </w:rPr>
      </w:pPr>
      <w:r w:rsidRPr="006E631D">
        <w:rPr>
          <w:rFonts w:ascii="Times New Roman" w:hAnsi="Times New Roman"/>
          <w:b/>
          <w:sz w:val="24"/>
          <w:szCs w:val="24"/>
        </w:rPr>
        <w:t>Dom</w:t>
      </w:r>
      <w:r w:rsidRPr="00937B18">
        <w:rPr>
          <w:rFonts w:ascii="Times New Roman" w:hAnsi="Times New Roman"/>
          <w:b/>
          <w:sz w:val="24"/>
          <w:szCs w:val="24"/>
        </w:rPr>
        <w:t xml:space="preserve"> Dziennego Pobytu i usługi opiekuńcze w miejscu zamieszkania dla osób potrzebujących wsparcia w codziennym funkcjonowaniu z terenu gminy O</w:t>
      </w:r>
      <w:r>
        <w:rPr>
          <w:rFonts w:ascii="Times New Roman" w:hAnsi="Times New Roman"/>
          <w:b/>
          <w:sz w:val="24"/>
          <w:szCs w:val="24"/>
        </w:rPr>
        <w:t xml:space="preserve">sielsko </w:t>
      </w:r>
      <w:r>
        <w:rPr>
          <w:rFonts w:ascii="Times New Roman" w:hAnsi="Times New Roman"/>
          <w:sz w:val="24"/>
          <w:szCs w:val="24"/>
        </w:rPr>
        <w:t xml:space="preserve">dział 853 Pozostałe zadania w zakresie polityki społecznej, rozdział 85395 Pozostała działalność. Planowane wydatki bieżące w roku 2021 – 18.000,00 zł, wykonanie – 0,00 zł. </w:t>
      </w:r>
    </w:p>
    <w:p w:rsidR="00CA04D5" w:rsidRPr="00D76E40" w:rsidRDefault="00CA04D5" w:rsidP="00EF58D6">
      <w:pPr>
        <w:numPr>
          <w:ilvl w:val="0"/>
          <w:numId w:val="204"/>
        </w:numPr>
        <w:spacing w:after="0" w:line="22" w:lineRule="atLeast"/>
        <w:jc w:val="both"/>
        <w:rPr>
          <w:rFonts w:ascii="Times New Roman" w:hAnsi="Times New Roman" w:cs="Times New Roman"/>
          <w:sz w:val="24"/>
          <w:szCs w:val="24"/>
        </w:rPr>
      </w:pPr>
      <w:r w:rsidRPr="00D76E40">
        <w:rPr>
          <w:rFonts w:ascii="Times New Roman" w:hAnsi="Times New Roman" w:cs="Times New Roman"/>
          <w:b/>
          <w:sz w:val="24"/>
          <w:szCs w:val="24"/>
        </w:rPr>
        <w:t>Modernizacja systemów oświetlenia ulicznego, d</w:t>
      </w:r>
      <w:r w:rsidRPr="00D76E40">
        <w:rPr>
          <w:rFonts w:ascii="Times New Roman" w:hAnsi="Times New Roman" w:cs="Times New Roman"/>
          <w:bCs/>
          <w:sz w:val="24"/>
          <w:szCs w:val="24"/>
        </w:rPr>
        <w:t xml:space="preserve">ział 750 </w:t>
      </w:r>
      <w:r>
        <w:rPr>
          <w:rFonts w:ascii="Times New Roman" w:hAnsi="Times New Roman" w:cs="Times New Roman"/>
          <w:bCs/>
          <w:sz w:val="24"/>
          <w:szCs w:val="24"/>
        </w:rPr>
        <w:t>Administracja publiczna</w:t>
      </w:r>
      <w:r w:rsidRPr="00D76E40">
        <w:rPr>
          <w:rFonts w:ascii="Times New Roman" w:hAnsi="Times New Roman" w:cs="Times New Roman"/>
          <w:bCs/>
          <w:sz w:val="24"/>
          <w:szCs w:val="24"/>
        </w:rPr>
        <w:t xml:space="preserve">, rozdział </w:t>
      </w:r>
      <w:r>
        <w:rPr>
          <w:rFonts w:ascii="Times New Roman" w:hAnsi="Times New Roman" w:cs="Times New Roman"/>
          <w:bCs/>
          <w:sz w:val="24"/>
          <w:szCs w:val="24"/>
        </w:rPr>
        <w:t>75075 Promocja jednostek samorządu terytorialnego</w:t>
      </w:r>
      <w:r w:rsidRPr="00D76E40">
        <w:rPr>
          <w:rFonts w:ascii="Times New Roman" w:hAnsi="Times New Roman" w:cs="Times New Roman"/>
          <w:bCs/>
          <w:sz w:val="24"/>
          <w:szCs w:val="24"/>
        </w:rPr>
        <w:t xml:space="preserve">, planowane wydatki </w:t>
      </w:r>
      <w:r>
        <w:rPr>
          <w:rFonts w:ascii="Times New Roman" w:hAnsi="Times New Roman" w:cs="Times New Roman"/>
          <w:bCs/>
          <w:sz w:val="24"/>
          <w:szCs w:val="24"/>
        </w:rPr>
        <w:t>bieżące</w:t>
      </w:r>
      <w:r w:rsidRPr="00D76E40">
        <w:rPr>
          <w:rFonts w:ascii="Times New Roman" w:hAnsi="Times New Roman" w:cs="Times New Roman"/>
          <w:bCs/>
          <w:sz w:val="24"/>
          <w:szCs w:val="24"/>
        </w:rPr>
        <w:t xml:space="preserve"> w roku 2021 – 1.600,00 zł, wykonanie w I półroczu – </w:t>
      </w:r>
      <w:r>
        <w:rPr>
          <w:rFonts w:ascii="Times New Roman" w:hAnsi="Times New Roman" w:cs="Times New Roman"/>
          <w:bCs/>
          <w:sz w:val="24"/>
          <w:szCs w:val="24"/>
        </w:rPr>
        <w:t xml:space="preserve">0,00 </w:t>
      </w:r>
      <w:r w:rsidRPr="00D76E40">
        <w:rPr>
          <w:rFonts w:ascii="Times New Roman" w:hAnsi="Times New Roman" w:cs="Times New Roman"/>
          <w:bCs/>
          <w:sz w:val="24"/>
          <w:szCs w:val="24"/>
        </w:rPr>
        <w:t xml:space="preserve">zł. Projekt </w:t>
      </w:r>
      <w:r w:rsidRPr="00D76E40">
        <w:rPr>
          <w:rFonts w:ascii="Times New Roman" w:hAnsi="Times New Roman" w:cs="Times New Roman"/>
          <w:sz w:val="24"/>
          <w:szCs w:val="24"/>
        </w:rPr>
        <w:t xml:space="preserve">jest współfinansowany z EFRR w ramach ZIT RPO Województwa Kujawsko Pomorskiego na lata 2014 -2020. </w:t>
      </w:r>
      <w:r>
        <w:rPr>
          <w:rFonts w:ascii="Times New Roman" w:hAnsi="Times New Roman" w:cs="Times New Roman"/>
          <w:sz w:val="24"/>
          <w:szCs w:val="24"/>
        </w:rPr>
        <w:t xml:space="preserve"> W ramach wydatków bieżących planowane są wyda</w:t>
      </w:r>
      <w:r w:rsidR="0054472C">
        <w:rPr>
          <w:rFonts w:ascii="Times New Roman" w:hAnsi="Times New Roman" w:cs="Times New Roman"/>
          <w:sz w:val="24"/>
          <w:szCs w:val="24"/>
        </w:rPr>
        <w:t>tki na promocję projektu.</w:t>
      </w:r>
    </w:p>
    <w:p w:rsidR="00CA04D5" w:rsidRPr="00D76E40" w:rsidRDefault="00CA04D5" w:rsidP="00EF58D6">
      <w:pPr>
        <w:numPr>
          <w:ilvl w:val="0"/>
          <w:numId w:val="204"/>
        </w:numPr>
        <w:spacing w:after="0" w:line="22" w:lineRule="atLeast"/>
        <w:jc w:val="both"/>
        <w:rPr>
          <w:rFonts w:ascii="Times New Roman" w:hAnsi="Times New Roman" w:cs="Times New Roman"/>
          <w:sz w:val="24"/>
          <w:szCs w:val="24"/>
        </w:rPr>
      </w:pPr>
      <w:r w:rsidRPr="00D76E40">
        <w:rPr>
          <w:rFonts w:ascii="Times New Roman" w:hAnsi="Times New Roman" w:cs="Times New Roman"/>
          <w:b/>
          <w:sz w:val="24"/>
          <w:szCs w:val="24"/>
        </w:rPr>
        <w:t xml:space="preserve">Budowa ścieżki rowerowej </w:t>
      </w:r>
      <w:r>
        <w:rPr>
          <w:rFonts w:ascii="Times New Roman" w:hAnsi="Times New Roman" w:cs="Times New Roman"/>
          <w:b/>
          <w:sz w:val="24"/>
          <w:szCs w:val="24"/>
        </w:rPr>
        <w:t xml:space="preserve">od </w:t>
      </w:r>
      <w:r w:rsidRPr="00D76E40">
        <w:rPr>
          <w:rFonts w:ascii="Times New Roman" w:hAnsi="Times New Roman" w:cs="Times New Roman"/>
          <w:b/>
          <w:sz w:val="24"/>
          <w:szCs w:val="24"/>
        </w:rPr>
        <w:t xml:space="preserve">granicy z gminą Dobrcz </w:t>
      </w:r>
      <w:r>
        <w:rPr>
          <w:rFonts w:ascii="Times New Roman" w:hAnsi="Times New Roman" w:cs="Times New Roman"/>
          <w:b/>
          <w:sz w:val="24"/>
          <w:szCs w:val="24"/>
        </w:rPr>
        <w:t xml:space="preserve">do </w:t>
      </w:r>
      <w:r w:rsidRPr="00D76E40">
        <w:rPr>
          <w:rFonts w:ascii="Times New Roman" w:hAnsi="Times New Roman" w:cs="Times New Roman"/>
          <w:b/>
          <w:sz w:val="24"/>
          <w:szCs w:val="24"/>
        </w:rPr>
        <w:t>istniejącej ścieżki rowerowej Ż</w:t>
      </w:r>
      <w:r>
        <w:rPr>
          <w:rFonts w:ascii="Times New Roman" w:hAnsi="Times New Roman" w:cs="Times New Roman"/>
          <w:b/>
          <w:sz w:val="24"/>
          <w:szCs w:val="24"/>
        </w:rPr>
        <w:t>oł</w:t>
      </w:r>
      <w:r w:rsidRPr="00D76E40">
        <w:rPr>
          <w:rFonts w:ascii="Times New Roman" w:hAnsi="Times New Roman" w:cs="Times New Roman"/>
          <w:b/>
          <w:sz w:val="24"/>
          <w:szCs w:val="24"/>
        </w:rPr>
        <w:t>ędowo- Niemcz, d</w:t>
      </w:r>
      <w:r w:rsidRPr="00D76E40">
        <w:rPr>
          <w:rFonts w:ascii="Times New Roman" w:hAnsi="Times New Roman" w:cs="Times New Roman"/>
          <w:bCs/>
          <w:sz w:val="24"/>
          <w:szCs w:val="24"/>
        </w:rPr>
        <w:t>ział 750 Administracja publiczna, rozdział 75075 Promocja jednostek samorządu terytorialnego, planowane wydatki bieżące (koszty pośrednie</w:t>
      </w:r>
      <w:r>
        <w:rPr>
          <w:rFonts w:ascii="Times New Roman" w:hAnsi="Times New Roman" w:cs="Times New Roman"/>
          <w:bCs/>
          <w:sz w:val="24"/>
          <w:szCs w:val="24"/>
        </w:rPr>
        <w:t xml:space="preserve"> – promocja projektu</w:t>
      </w:r>
      <w:r w:rsidRPr="00D76E40">
        <w:rPr>
          <w:rFonts w:ascii="Times New Roman" w:hAnsi="Times New Roman" w:cs="Times New Roman"/>
          <w:bCs/>
          <w:sz w:val="24"/>
          <w:szCs w:val="24"/>
        </w:rPr>
        <w:t xml:space="preserve">) – 3.690,00 zł, wykonanie – </w:t>
      </w:r>
      <w:proofErr w:type="spellStart"/>
      <w:r>
        <w:rPr>
          <w:rFonts w:ascii="Times New Roman" w:hAnsi="Times New Roman" w:cs="Times New Roman"/>
          <w:bCs/>
          <w:sz w:val="24"/>
          <w:szCs w:val="24"/>
        </w:rPr>
        <w:t>zg</w:t>
      </w:r>
      <w:proofErr w:type="spellEnd"/>
      <w:r>
        <w:rPr>
          <w:rFonts w:ascii="Times New Roman" w:hAnsi="Times New Roman" w:cs="Times New Roman"/>
          <w:bCs/>
          <w:sz w:val="24"/>
          <w:szCs w:val="24"/>
        </w:rPr>
        <w:t xml:space="preserve">. z umową </w:t>
      </w:r>
      <w:r w:rsidRPr="00D76E40">
        <w:rPr>
          <w:rFonts w:ascii="Times New Roman" w:hAnsi="Times New Roman" w:cs="Times New Roman"/>
          <w:bCs/>
          <w:sz w:val="24"/>
          <w:szCs w:val="24"/>
        </w:rPr>
        <w:t xml:space="preserve">2.389,89 zł.  </w:t>
      </w:r>
      <w:r w:rsidRPr="00D76E40">
        <w:rPr>
          <w:rFonts w:ascii="Times New Roman" w:hAnsi="Times New Roman" w:cs="Times New Roman"/>
          <w:sz w:val="24"/>
          <w:szCs w:val="24"/>
        </w:rPr>
        <w:t xml:space="preserve">Projekt współfinansowany z EFRR w ramach ZIT RPO Województwa Kujawsko Pomorskiego na lata 2014-2020. Umowa zawarta była w dniu 26 września 2019 r.  </w:t>
      </w:r>
    </w:p>
    <w:p w:rsidR="00CA04D5" w:rsidRDefault="00CA04D5" w:rsidP="00EF58D6">
      <w:pPr>
        <w:pStyle w:val="Akapitzlist"/>
        <w:numPr>
          <w:ilvl w:val="0"/>
          <w:numId w:val="204"/>
        </w:numPr>
        <w:spacing w:line="22" w:lineRule="atLeast"/>
        <w:jc w:val="both"/>
        <w:rPr>
          <w:sz w:val="24"/>
          <w:szCs w:val="24"/>
        </w:rPr>
      </w:pPr>
      <w:r w:rsidRPr="00DA7154">
        <w:rPr>
          <w:b/>
          <w:sz w:val="24"/>
          <w:szCs w:val="24"/>
        </w:rPr>
        <w:t xml:space="preserve">Utrzymanie trwałości projektów realizowanych w latach ubiegłych </w:t>
      </w:r>
      <w:r w:rsidRPr="00DA7154">
        <w:rPr>
          <w:sz w:val="24"/>
          <w:szCs w:val="24"/>
        </w:rPr>
        <w:t>plan 2.400,00 zł, wykonanie – 504,94 zł.  Z tego  dział 750 Administracja publiczna, rozdział 75023 Urzędy gmin – plan 1.200,00 zł, wykonanie 354,38 zł, dział 801 Oświata i wychowanie</w:t>
      </w:r>
      <w:r>
        <w:rPr>
          <w:sz w:val="24"/>
          <w:szCs w:val="24"/>
        </w:rPr>
        <w:t xml:space="preserve">, </w:t>
      </w:r>
      <w:r w:rsidRPr="00DA7154">
        <w:rPr>
          <w:sz w:val="24"/>
          <w:szCs w:val="24"/>
        </w:rPr>
        <w:t xml:space="preserve"> rozdział 80101 Szkoły podstawowe – plan 1.200,00 zł, wykonanie – 150,56 zł.</w:t>
      </w:r>
    </w:p>
    <w:p w:rsidR="00CA04D5" w:rsidRPr="00DA7154" w:rsidRDefault="00CA04D5" w:rsidP="00EF58D6">
      <w:pPr>
        <w:pStyle w:val="Akapitzlist"/>
        <w:numPr>
          <w:ilvl w:val="0"/>
          <w:numId w:val="204"/>
        </w:numPr>
        <w:spacing w:line="22" w:lineRule="atLeast"/>
        <w:jc w:val="both"/>
        <w:rPr>
          <w:sz w:val="24"/>
          <w:szCs w:val="24"/>
        </w:rPr>
      </w:pPr>
      <w:r>
        <w:rPr>
          <w:b/>
          <w:sz w:val="24"/>
          <w:szCs w:val="24"/>
        </w:rPr>
        <w:t xml:space="preserve">Wsparcie działania podmiotu obsługującego ZIT, </w:t>
      </w:r>
      <w:r>
        <w:rPr>
          <w:sz w:val="24"/>
          <w:szCs w:val="24"/>
        </w:rPr>
        <w:t>plan 9.840,00 zł, wykonanie 7.706,00 zł; dział 750 Administracja publiczna, rozdział 75095 Pozostała działalność.</w:t>
      </w:r>
    </w:p>
    <w:p w:rsidR="00343E38" w:rsidRDefault="00343E38" w:rsidP="00343E38"/>
    <w:p w:rsidR="00B70DEA" w:rsidRPr="005204AF" w:rsidRDefault="00B70DEA" w:rsidP="00B70DEA">
      <w:pPr>
        <w:spacing w:after="0" w:line="240" w:lineRule="auto"/>
        <w:jc w:val="both"/>
        <w:rPr>
          <w:rFonts w:ascii="Times New Roman" w:eastAsia="MS Mincho" w:hAnsi="Times New Roman" w:cs="Times New Roman"/>
          <w:b/>
          <w:sz w:val="28"/>
          <w:szCs w:val="28"/>
        </w:rPr>
      </w:pPr>
      <w:r w:rsidRPr="005204AF">
        <w:rPr>
          <w:rFonts w:ascii="Times New Roman" w:eastAsia="MS Mincho" w:hAnsi="Times New Roman" w:cs="Times New Roman"/>
          <w:b/>
          <w:sz w:val="28"/>
          <w:szCs w:val="28"/>
        </w:rPr>
        <w:t>Wydatki inwestycyjne na projekty i zadania realizowane z udziałem środków, o których mowa w art. 5 ust. 1 pkt. 2 i 3 ustawy z dnia 27 sierpnia 2009 r. o finansach publicznych</w:t>
      </w:r>
    </w:p>
    <w:p w:rsidR="00B70DEA" w:rsidRPr="005204AF" w:rsidRDefault="00B70DEA" w:rsidP="00B70DEA">
      <w:pPr>
        <w:spacing w:after="0" w:line="240" w:lineRule="auto"/>
        <w:ind w:left="1068"/>
        <w:contextualSpacing/>
        <w:rPr>
          <w:rFonts w:ascii="Times New Roman" w:eastAsia="Times New Roman" w:hAnsi="Times New Roman" w:cs="Times New Roman"/>
          <w:b/>
          <w:sz w:val="24"/>
          <w:szCs w:val="24"/>
          <w:lang w:eastAsia="pl-PL"/>
        </w:rPr>
      </w:pPr>
    </w:p>
    <w:p w:rsidR="00B70DEA" w:rsidRPr="00C918F2" w:rsidRDefault="00B70DEA" w:rsidP="00B70DEA">
      <w:pPr>
        <w:spacing w:after="0" w:line="240" w:lineRule="auto"/>
        <w:jc w:val="both"/>
        <w:rPr>
          <w:rFonts w:ascii="Times New Roman" w:eastAsia="Times New Roman" w:hAnsi="Times New Roman" w:cs="Times New Roman"/>
          <w:sz w:val="24"/>
          <w:szCs w:val="24"/>
        </w:rPr>
      </w:pPr>
      <w:r w:rsidRPr="00C918F2">
        <w:rPr>
          <w:rFonts w:ascii="Times New Roman" w:eastAsia="MS Mincho" w:hAnsi="Times New Roman" w:cs="Times New Roman"/>
          <w:sz w:val="24"/>
          <w:szCs w:val="24"/>
        </w:rPr>
        <w:t xml:space="preserve">Według stanu na dzień </w:t>
      </w:r>
      <w:r>
        <w:rPr>
          <w:rFonts w:ascii="Times New Roman" w:eastAsia="MS Mincho" w:hAnsi="Times New Roman" w:cs="Times New Roman"/>
          <w:sz w:val="24"/>
          <w:szCs w:val="24"/>
        </w:rPr>
        <w:t xml:space="preserve">30 czerwca 2021 r. plan wynosił 837.400,00 zł. </w:t>
      </w:r>
      <w:r w:rsidRPr="00C918F2">
        <w:rPr>
          <w:rFonts w:ascii="Times New Roman" w:eastAsia="MS Mincho" w:hAnsi="Times New Roman" w:cs="Times New Roman"/>
          <w:sz w:val="24"/>
          <w:szCs w:val="24"/>
        </w:rPr>
        <w:t xml:space="preserve">Wykonanie na </w:t>
      </w:r>
      <w:r>
        <w:rPr>
          <w:rFonts w:ascii="Times New Roman" w:eastAsia="MS Mincho" w:hAnsi="Times New Roman" w:cs="Times New Roman"/>
          <w:sz w:val="24"/>
          <w:szCs w:val="24"/>
        </w:rPr>
        <w:t xml:space="preserve">dzień 30 czerwca br. </w:t>
      </w:r>
      <w:r w:rsidRPr="00C918F2">
        <w:rPr>
          <w:rFonts w:ascii="Times New Roman" w:eastAsia="MS Mincho" w:hAnsi="Times New Roman" w:cs="Times New Roman"/>
          <w:sz w:val="24"/>
          <w:szCs w:val="24"/>
        </w:rPr>
        <w:t xml:space="preserve">wynosi </w:t>
      </w:r>
      <w:r>
        <w:rPr>
          <w:rFonts w:ascii="Times New Roman" w:eastAsia="MS Mincho" w:hAnsi="Times New Roman" w:cs="Times New Roman"/>
          <w:sz w:val="24"/>
          <w:szCs w:val="24"/>
        </w:rPr>
        <w:t>13.266,84</w:t>
      </w:r>
      <w:r w:rsidRPr="00C918F2">
        <w:rPr>
          <w:rFonts w:ascii="Times New Roman" w:eastAsia="MS Mincho" w:hAnsi="Times New Roman" w:cs="Times New Roman"/>
          <w:sz w:val="24"/>
          <w:szCs w:val="24"/>
        </w:rPr>
        <w:t xml:space="preserve"> zł. </w:t>
      </w:r>
      <w:r>
        <w:rPr>
          <w:rFonts w:ascii="Times New Roman" w:eastAsia="MS Mincho" w:hAnsi="Times New Roman" w:cs="Times New Roman"/>
          <w:sz w:val="24"/>
          <w:szCs w:val="24"/>
        </w:rPr>
        <w:t>Realizowane są dwa projekty:</w:t>
      </w:r>
    </w:p>
    <w:p w:rsidR="00B70DEA" w:rsidRPr="007445A8" w:rsidRDefault="00B70DEA" w:rsidP="00B70DEA">
      <w:pPr>
        <w:spacing w:after="0" w:line="240" w:lineRule="auto"/>
        <w:jc w:val="both"/>
        <w:rPr>
          <w:rFonts w:ascii="Times New Roman" w:eastAsia="Times New Roman" w:hAnsi="Times New Roman" w:cs="Times New Roman"/>
          <w:color w:val="FF0000"/>
          <w:sz w:val="24"/>
          <w:szCs w:val="24"/>
        </w:rPr>
      </w:pPr>
    </w:p>
    <w:p w:rsidR="00B70DEA" w:rsidRPr="00937B18" w:rsidRDefault="00B70DEA" w:rsidP="00EF58D6">
      <w:pPr>
        <w:numPr>
          <w:ilvl w:val="0"/>
          <w:numId w:val="77"/>
        </w:numPr>
        <w:spacing w:after="0" w:line="240" w:lineRule="auto"/>
        <w:jc w:val="both"/>
        <w:rPr>
          <w:rFonts w:ascii="Times New Roman" w:hAnsi="Times New Roman"/>
          <w:b/>
          <w:sz w:val="24"/>
          <w:szCs w:val="24"/>
        </w:rPr>
      </w:pPr>
      <w:r w:rsidRPr="00937B18">
        <w:rPr>
          <w:rFonts w:ascii="Times New Roman" w:hAnsi="Times New Roman"/>
          <w:b/>
          <w:sz w:val="24"/>
          <w:szCs w:val="24"/>
        </w:rPr>
        <w:t>Dom Dziennego Pobytu i usługi opiekuńcze w miejscu zamieszkania dla osób potrzebujących wsparcia w codziennym funkcjonowaniu z terenu gminy O</w:t>
      </w:r>
      <w:r>
        <w:rPr>
          <w:rFonts w:ascii="Times New Roman" w:hAnsi="Times New Roman"/>
          <w:b/>
          <w:sz w:val="24"/>
          <w:szCs w:val="24"/>
        </w:rPr>
        <w:t xml:space="preserve">sielsko </w:t>
      </w:r>
      <w:r>
        <w:rPr>
          <w:rFonts w:ascii="Times New Roman" w:hAnsi="Times New Roman"/>
          <w:sz w:val="24"/>
          <w:szCs w:val="24"/>
        </w:rPr>
        <w:t>dział 853 Pozostałe zadania w zakresie polityki społecznej, rozdział 85395 Pozostała działalność. Planowane wydatki majątkowe w roku 2021 – 319.000,00 zł, wykonanie – 1.458,84 zł.</w:t>
      </w:r>
    </w:p>
    <w:p w:rsidR="00B70DEA" w:rsidRDefault="00B70DEA" w:rsidP="00EF58D6">
      <w:pPr>
        <w:numPr>
          <w:ilvl w:val="0"/>
          <w:numId w:val="77"/>
        </w:numPr>
        <w:spacing w:after="0" w:line="240" w:lineRule="auto"/>
        <w:jc w:val="both"/>
        <w:rPr>
          <w:rFonts w:ascii="Times New Roman" w:hAnsi="Times New Roman"/>
          <w:sz w:val="24"/>
          <w:szCs w:val="24"/>
        </w:rPr>
      </w:pPr>
      <w:r>
        <w:rPr>
          <w:rFonts w:ascii="Times New Roman" w:hAnsi="Times New Roman"/>
          <w:b/>
          <w:sz w:val="24"/>
          <w:szCs w:val="24"/>
        </w:rPr>
        <w:t xml:space="preserve">Modernizacja systemów oświetlenia ulicznego, </w:t>
      </w:r>
      <w:r w:rsidRPr="00C95617">
        <w:rPr>
          <w:rFonts w:ascii="Times New Roman" w:hAnsi="Times New Roman"/>
          <w:sz w:val="24"/>
          <w:szCs w:val="24"/>
        </w:rPr>
        <w:t xml:space="preserve">projekt realizowany przez </w:t>
      </w:r>
      <w:proofErr w:type="spellStart"/>
      <w:r w:rsidRPr="00C95617">
        <w:rPr>
          <w:rFonts w:ascii="Times New Roman" w:hAnsi="Times New Roman"/>
          <w:sz w:val="24"/>
          <w:szCs w:val="24"/>
        </w:rPr>
        <w:t>UrządGminy</w:t>
      </w:r>
      <w:proofErr w:type="spellEnd"/>
      <w:r w:rsidRPr="00C95617">
        <w:rPr>
          <w:rFonts w:ascii="Times New Roman" w:hAnsi="Times New Roman"/>
          <w:sz w:val="24"/>
          <w:szCs w:val="24"/>
        </w:rPr>
        <w:t>,</w:t>
      </w:r>
      <w:r>
        <w:rPr>
          <w:rFonts w:ascii="Times New Roman" w:hAnsi="Times New Roman"/>
          <w:b/>
          <w:sz w:val="24"/>
          <w:szCs w:val="24"/>
        </w:rPr>
        <w:t xml:space="preserve"> d</w:t>
      </w:r>
      <w:r w:rsidRPr="005204AF">
        <w:rPr>
          <w:rFonts w:ascii="Times New Roman" w:hAnsi="Times New Roman"/>
          <w:bCs/>
          <w:sz w:val="24"/>
          <w:szCs w:val="24"/>
        </w:rPr>
        <w:t xml:space="preserve">ział </w:t>
      </w:r>
      <w:r>
        <w:rPr>
          <w:rFonts w:ascii="Times New Roman" w:hAnsi="Times New Roman"/>
          <w:bCs/>
          <w:sz w:val="24"/>
          <w:szCs w:val="24"/>
        </w:rPr>
        <w:t>900 Gospodarka komunalna i ochrona środowiska</w:t>
      </w:r>
      <w:r w:rsidRPr="005204AF">
        <w:rPr>
          <w:rFonts w:ascii="Times New Roman" w:hAnsi="Times New Roman"/>
          <w:bCs/>
          <w:sz w:val="24"/>
          <w:szCs w:val="24"/>
        </w:rPr>
        <w:t xml:space="preserve">, rozdział </w:t>
      </w:r>
      <w:r>
        <w:rPr>
          <w:rFonts w:ascii="Times New Roman" w:hAnsi="Times New Roman"/>
          <w:bCs/>
          <w:sz w:val="24"/>
          <w:szCs w:val="24"/>
        </w:rPr>
        <w:t xml:space="preserve">90015 Oświetlenie dróg, placów i mostów, planowane </w:t>
      </w:r>
      <w:r w:rsidRPr="005204AF">
        <w:rPr>
          <w:rFonts w:ascii="Times New Roman" w:hAnsi="Times New Roman"/>
          <w:bCs/>
          <w:sz w:val="24"/>
          <w:szCs w:val="24"/>
        </w:rPr>
        <w:t xml:space="preserve">wydatki </w:t>
      </w:r>
      <w:r>
        <w:rPr>
          <w:rFonts w:ascii="Times New Roman" w:hAnsi="Times New Roman"/>
          <w:bCs/>
          <w:sz w:val="24"/>
          <w:szCs w:val="24"/>
        </w:rPr>
        <w:t xml:space="preserve">majątkowe w roku 2021 – 518.400,00 zł, wykonanie w I półroczu – 11.808,00 zł. </w:t>
      </w:r>
      <w:r w:rsidRPr="005E46D1">
        <w:rPr>
          <w:rFonts w:ascii="Times New Roman" w:hAnsi="Times New Roman"/>
          <w:sz w:val="24"/>
          <w:szCs w:val="24"/>
        </w:rPr>
        <w:t xml:space="preserve">Projekt jest współfinansowany z EFRR w ramach ZIT RPO Województwa Kujawsko Pomorskiego na lata 2014 -2020. </w:t>
      </w:r>
    </w:p>
    <w:p w:rsidR="00690544" w:rsidRDefault="00690544" w:rsidP="00690544">
      <w:pPr>
        <w:spacing w:after="0" w:line="240" w:lineRule="auto"/>
        <w:jc w:val="both"/>
        <w:rPr>
          <w:rFonts w:ascii="Times New Roman" w:eastAsia="Times New Roman" w:hAnsi="Times New Roman" w:cs="Times New Roman"/>
          <w:color w:val="1F497D" w:themeColor="text2"/>
          <w:sz w:val="24"/>
          <w:szCs w:val="24"/>
        </w:rPr>
      </w:pPr>
    </w:p>
    <w:p w:rsidR="000258DF" w:rsidRDefault="000258DF" w:rsidP="00690544">
      <w:pPr>
        <w:spacing w:after="0" w:line="240" w:lineRule="auto"/>
        <w:jc w:val="both"/>
        <w:rPr>
          <w:rFonts w:ascii="Times New Roman" w:eastAsia="Times New Roman" w:hAnsi="Times New Roman" w:cs="Times New Roman"/>
          <w:color w:val="1F497D" w:themeColor="text2"/>
          <w:sz w:val="24"/>
          <w:szCs w:val="24"/>
        </w:rPr>
      </w:pPr>
    </w:p>
    <w:p w:rsidR="00FE70BD" w:rsidRDefault="002220B1" w:rsidP="0054472C">
      <w:pPr>
        <w:spacing w:after="0" w:line="22" w:lineRule="atLeast"/>
        <w:jc w:val="center"/>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t>Wykonanie planu przychodów i rozchodów budżetu gminy Osielsko</w:t>
      </w:r>
      <w:r w:rsidR="00FE70BD">
        <w:rPr>
          <w:rFonts w:ascii="Times New Roman" w:eastAsia="Times New Roman" w:hAnsi="Times New Roman" w:cs="Times New Roman"/>
          <w:b/>
          <w:sz w:val="28"/>
          <w:szCs w:val="28"/>
          <w:lang w:eastAsia="pl-PL"/>
        </w:rPr>
        <w:t xml:space="preserve">, </w:t>
      </w:r>
    </w:p>
    <w:p w:rsidR="002220B1" w:rsidRDefault="002220B1" w:rsidP="0054472C">
      <w:pPr>
        <w:spacing w:after="0" w:line="22" w:lineRule="atLeast"/>
        <w:jc w:val="center"/>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t>informacja o zaciągniętych pożyczkach i kredytach oraz o poziomie zadłużenia gminy</w:t>
      </w:r>
    </w:p>
    <w:p w:rsidR="002220B1" w:rsidRDefault="002220B1" w:rsidP="0054472C">
      <w:pPr>
        <w:spacing w:after="0" w:line="22" w:lineRule="atLeast"/>
        <w:jc w:val="center"/>
        <w:rPr>
          <w:rFonts w:ascii="Times New Roman" w:eastAsia="MS Mincho" w:hAnsi="Times New Roman" w:cs="Times New Roman"/>
          <w:sz w:val="24"/>
          <w:szCs w:val="24"/>
        </w:rPr>
      </w:pPr>
    </w:p>
    <w:p w:rsidR="002220B1" w:rsidRDefault="002220B1" w:rsidP="002220B1">
      <w:p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Przychody i rozchody budżetu gminy zostały zaplanowane w załączniku nr 4 do uchwały budżetowej</w:t>
      </w:r>
    </w:p>
    <w:p w:rsidR="002220B1" w:rsidRDefault="002220B1" w:rsidP="002220B1">
      <w:pPr>
        <w:spacing w:after="0" w:line="22" w:lineRule="atLeast"/>
        <w:jc w:val="both"/>
        <w:rPr>
          <w:rFonts w:ascii="Times New Roman" w:eastAsia="MS Mincho" w:hAnsi="Times New Roman" w:cs="Times New Roman"/>
          <w:sz w:val="24"/>
          <w:szCs w:val="24"/>
        </w:rPr>
      </w:pPr>
    </w:p>
    <w:p w:rsidR="002220B1" w:rsidRDefault="002220B1" w:rsidP="002220B1">
      <w:p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Planowane przychody na dzień 1 stycznia 2021 r. wynosiły </w:t>
      </w:r>
      <w:r>
        <w:rPr>
          <w:rFonts w:ascii="Times New Roman" w:eastAsia="Times New Roman" w:hAnsi="Times New Roman" w:cs="Times New Roman"/>
          <w:sz w:val="24"/>
          <w:szCs w:val="24"/>
          <w:lang w:eastAsia="pl-PL"/>
        </w:rPr>
        <w:t xml:space="preserve">26.350.100,00  zł. W ciągu roku ogólna kwota przychodów nie uległa zmianie. Stanowią </w:t>
      </w:r>
      <w:r>
        <w:rPr>
          <w:rFonts w:ascii="Times New Roman" w:eastAsia="MS Mincho" w:hAnsi="Times New Roman" w:cs="Times New Roman"/>
          <w:sz w:val="24"/>
          <w:szCs w:val="24"/>
        </w:rPr>
        <w:t>je:</w:t>
      </w:r>
    </w:p>
    <w:p w:rsidR="002220B1" w:rsidRDefault="002220B1" w:rsidP="00EF58D6">
      <w:pPr>
        <w:numPr>
          <w:ilvl w:val="0"/>
          <w:numId w:val="74"/>
        </w:numPr>
        <w:spacing w:after="0" w:line="22" w:lineRule="atLeast"/>
        <w:rPr>
          <w:rFonts w:ascii="Times New Roman" w:eastAsia="MS Mincho" w:hAnsi="Times New Roman" w:cs="Times New Roman"/>
          <w:sz w:val="24"/>
          <w:szCs w:val="24"/>
        </w:rPr>
      </w:pPr>
      <w:r>
        <w:rPr>
          <w:rFonts w:ascii="Times New Roman" w:eastAsia="MS Mincho" w:hAnsi="Times New Roman" w:cs="Times New Roman"/>
          <w:sz w:val="24"/>
          <w:szCs w:val="24"/>
        </w:rPr>
        <w:t>Przychody z zaciągniętych kredytów na rynku krajowym -  19.300.000,00 zł.  Są to przychody na pokrycie planowanego deficytu budżetu.</w:t>
      </w:r>
    </w:p>
    <w:p w:rsidR="002220B1" w:rsidRDefault="002220B1" w:rsidP="00EF58D6">
      <w:pPr>
        <w:numPr>
          <w:ilvl w:val="0"/>
          <w:numId w:val="74"/>
        </w:num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Wolne środki z lat ubiegłych –7.050.100,00 zł. Wolne środki zostały przeznaczone na spłatę wcześniej zaciągniętych zobowiązań. </w:t>
      </w:r>
    </w:p>
    <w:p w:rsidR="002220B1" w:rsidRDefault="002220B1" w:rsidP="002220B1">
      <w:p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W okresie sprawozdawczym przychody zostały wykonane w kwocie – 11.067.279,40 zł, co stanowi 42 % planu i stanowią je – wolne środki z lat ubiegłych.</w:t>
      </w:r>
    </w:p>
    <w:p w:rsidR="002220B1" w:rsidRDefault="002220B1" w:rsidP="002220B1">
      <w:pPr>
        <w:spacing w:after="0" w:line="22" w:lineRule="atLeast"/>
        <w:jc w:val="both"/>
        <w:rPr>
          <w:rFonts w:ascii="Times New Roman" w:eastAsia="Times New Roman" w:hAnsi="Times New Roman" w:cs="Times New Roman"/>
          <w:sz w:val="24"/>
          <w:szCs w:val="24"/>
          <w:lang w:eastAsia="pl-PL"/>
        </w:rPr>
      </w:pPr>
      <w:r>
        <w:rPr>
          <w:rFonts w:ascii="Times New Roman" w:eastAsia="MS Mincho" w:hAnsi="Times New Roman" w:cs="Times New Roman"/>
          <w:sz w:val="24"/>
          <w:szCs w:val="24"/>
        </w:rPr>
        <w:br/>
        <w:t>Planowane rozchody na dzień 1 stycznia 2021 r. wynosiły 7.050.100,00</w:t>
      </w:r>
      <w:r>
        <w:rPr>
          <w:rFonts w:ascii="Times New Roman" w:eastAsia="Times New Roman" w:hAnsi="Times New Roman" w:cs="Times New Roman"/>
          <w:sz w:val="24"/>
          <w:szCs w:val="24"/>
        </w:rPr>
        <w:t xml:space="preserve"> zł</w:t>
      </w:r>
      <w:r>
        <w:rPr>
          <w:rFonts w:ascii="Times New Roman" w:eastAsia="Times New Roman" w:hAnsi="Times New Roman" w:cs="Times New Roman"/>
          <w:sz w:val="24"/>
          <w:szCs w:val="24"/>
          <w:lang w:eastAsia="pl-PL"/>
        </w:rPr>
        <w:t>. W ciągu roku plan nie uległ zmianie. Rozchody przeznaczone zostały na spłaty zaciągniętych w latach poprzednich kredytów i pożyczek. Wykonane zostały w kwocie 6.666.850,00 zł, co stanowi 94,6 % planu. Rozchody stanowiły:</w:t>
      </w:r>
    </w:p>
    <w:p w:rsidR="002220B1" w:rsidRDefault="002220B1" w:rsidP="00EF58D6">
      <w:pPr>
        <w:numPr>
          <w:ilvl w:val="0"/>
          <w:numId w:val="75"/>
        </w:num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Spłaty pożyczek zaciągniętych w WFOŚIGW – 923.500,00 zł.</w:t>
      </w:r>
    </w:p>
    <w:p w:rsidR="002220B1" w:rsidRDefault="002220B1" w:rsidP="00EF58D6">
      <w:pPr>
        <w:numPr>
          <w:ilvl w:val="0"/>
          <w:numId w:val="75"/>
        </w:num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Spłaty kredytów – 4.964.500,00 zł.</w:t>
      </w:r>
    </w:p>
    <w:p w:rsidR="002220B1" w:rsidRPr="008444EF" w:rsidRDefault="002220B1" w:rsidP="002220B1">
      <w:pPr>
        <w:spacing w:after="0" w:line="22" w:lineRule="atLeast"/>
        <w:jc w:val="both"/>
        <w:rPr>
          <w:rFonts w:ascii="Times New Roman" w:eastAsia="MS Mincho" w:hAnsi="Times New Roman" w:cs="Times New Roman"/>
          <w:sz w:val="24"/>
          <w:szCs w:val="24"/>
        </w:rPr>
      </w:pPr>
    </w:p>
    <w:p w:rsidR="002220B1" w:rsidRDefault="002220B1" w:rsidP="002220B1">
      <w:p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Według stanu na dzień 31 grudnia 2020 r. kwota zadłużenia  gminy wynosiła – 24.133.100,00 zł, z tego:</w:t>
      </w:r>
    </w:p>
    <w:p w:rsidR="002220B1" w:rsidRDefault="002220B1" w:rsidP="00EF58D6">
      <w:pPr>
        <w:numPr>
          <w:ilvl w:val="0"/>
          <w:numId w:val="76"/>
        </w:numPr>
        <w:spacing w:after="0" w:line="22" w:lineRule="atLeast"/>
        <w:contextualSpacing/>
        <w:jc w:val="both"/>
        <w:rPr>
          <w:rFonts w:ascii="Times New Roman" w:eastAsia="MS Mincho" w:hAnsi="Times New Roman" w:cs="Times New Roman"/>
          <w:sz w:val="24"/>
          <w:szCs w:val="24"/>
          <w:lang w:eastAsia="pl-PL"/>
        </w:rPr>
      </w:pPr>
      <w:r>
        <w:rPr>
          <w:rFonts w:ascii="Times New Roman" w:eastAsia="MS Mincho" w:hAnsi="Times New Roman" w:cs="Times New Roman"/>
          <w:sz w:val="24"/>
          <w:szCs w:val="24"/>
          <w:lang w:eastAsia="pl-PL"/>
        </w:rPr>
        <w:t>Wobec banków – 22.436.600,00 zł.  W tym w poszczególnych bankach zadłużenie wynosiło:</w:t>
      </w:r>
    </w:p>
    <w:p w:rsidR="002220B1" w:rsidRDefault="002220B1" w:rsidP="00EF58D6">
      <w:pPr>
        <w:numPr>
          <w:ilvl w:val="0"/>
          <w:numId w:val="205"/>
        </w:numPr>
        <w:spacing w:after="0" w:line="22" w:lineRule="atLeast"/>
        <w:contextualSpacing/>
        <w:jc w:val="both"/>
        <w:rPr>
          <w:rFonts w:ascii="Times New Roman" w:eastAsia="MS Mincho" w:hAnsi="Times New Roman" w:cs="Times New Roman"/>
          <w:sz w:val="24"/>
          <w:szCs w:val="24"/>
          <w:lang w:eastAsia="pl-PL"/>
        </w:rPr>
      </w:pPr>
      <w:r>
        <w:rPr>
          <w:rFonts w:ascii="Times New Roman" w:eastAsia="MS Mincho" w:hAnsi="Times New Roman" w:cs="Times New Roman"/>
          <w:sz w:val="24"/>
          <w:szCs w:val="24"/>
          <w:lang w:eastAsia="pl-PL"/>
        </w:rPr>
        <w:t>ING Bank Śląski SA Katowice ul. Roździeńska 41 kredyt zaciągnięty w roku 2015 – 820.000,00 zł;</w:t>
      </w:r>
    </w:p>
    <w:p w:rsidR="002220B1" w:rsidRDefault="002220B1" w:rsidP="00EF58D6">
      <w:pPr>
        <w:numPr>
          <w:ilvl w:val="0"/>
          <w:numId w:val="205"/>
        </w:numPr>
        <w:spacing w:after="0" w:line="22" w:lineRule="atLeast"/>
        <w:contextualSpacing/>
        <w:jc w:val="both"/>
        <w:rPr>
          <w:rFonts w:ascii="Times New Roman" w:eastAsia="MS Mincho" w:hAnsi="Times New Roman" w:cs="Times New Roman"/>
          <w:sz w:val="24"/>
          <w:szCs w:val="24"/>
          <w:lang w:eastAsia="pl-PL"/>
        </w:rPr>
      </w:pPr>
      <w:r>
        <w:rPr>
          <w:rFonts w:ascii="Times New Roman" w:eastAsia="MS Mincho" w:hAnsi="Times New Roman" w:cs="Times New Roman"/>
          <w:sz w:val="24"/>
          <w:szCs w:val="24"/>
          <w:lang w:eastAsia="pl-PL"/>
        </w:rPr>
        <w:t>Banku Spółdzielczym w Bydgoszczy ul. Kołłątaja 8 kredyt zaciągnięty w roku 2016</w:t>
      </w:r>
    </w:p>
    <w:p w:rsidR="002220B1" w:rsidRDefault="002220B1" w:rsidP="00597107">
      <w:pPr>
        <w:spacing w:after="0" w:line="22" w:lineRule="atLeast"/>
        <w:contextualSpacing/>
        <w:jc w:val="both"/>
        <w:rPr>
          <w:rFonts w:ascii="Times New Roman" w:eastAsia="MS Mincho" w:hAnsi="Times New Roman" w:cs="Times New Roman"/>
          <w:sz w:val="24"/>
          <w:szCs w:val="24"/>
          <w:lang w:eastAsia="pl-PL"/>
        </w:rPr>
      </w:pPr>
      <w:r>
        <w:rPr>
          <w:rFonts w:ascii="Times New Roman" w:eastAsia="MS Mincho" w:hAnsi="Times New Roman" w:cs="Times New Roman"/>
          <w:sz w:val="24"/>
          <w:szCs w:val="24"/>
          <w:lang w:eastAsia="pl-PL"/>
        </w:rPr>
        <w:t xml:space="preserve">– 498.600,00 zł; </w:t>
      </w:r>
    </w:p>
    <w:p w:rsidR="002220B1" w:rsidRDefault="002220B1" w:rsidP="00EF58D6">
      <w:pPr>
        <w:numPr>
          <w:ilvl w:val="0"/>
          <w:numId w:val="205"/>
        </w:num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Banku Spółdzielczym w Bydgoszczy kredyt zaciągnięty w roku 2017 – 960.000,00 zł;</w:t>
      </w:r>
    </w:p>
    <w:p w:rsidR="002220B1" w:rsidRDefault="002220B1" w:rsidP="00EF58D6">
      <w:pPr>
        <w:numPr>
          <w:ilvl w:val="0"/>
          <w:numId w:val="205"/>
        </w:num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Banku Spółdzielczym w Bydgoszczy kredyt zaciągnięty w roku 2019– 4.243.000,00 zł;</w:t>
      </w:r>
    </w:p>
    <w:p w:rsidR="002220B1" w:rsidRDefault="002220B1" w:rsidP="00EF58D6">
      <w:pPr>
        <w:numPr>
          <w:ilvl w:val="0"/>
          <w:numId w:val="205"/>
        </w:num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Banku Gospodarstwa Krajowego w Warszawie Al. Jerozolimskie 7 kredyt zaciągnięty w roku 2018 – 3.915.000,00 zł;</w:t>
      </w:r>
    </w:p>
    <w:p w:rsidR="002220B1" w:rsidRDefault="002220B1" w:rsidP="00EF58D6">
      <w:pPr>
        <w:pStyle w:val="Akapitzlist"/>
        <w:numPr>
          <w:ilvl w:val="0"/>
          <w:numId w:val="205"/>
        </w:numPr>
        <w:spacing w:line="22" w:lineRule="atLeast"/>
        <w:jc w:val="both"/>
        <w:rPr>
          <w:rFonts w:eastAsia="MS Mincho"/>
          <w:sz w:val="24"/>
          <w:szCs w:val="24"/>
        </w:rPr>
      </w:pPr>
      <w:r>
        <w:rPr>
          <w:sz w:val="24"/>
          <w:szCs w:val="24"/>
        </w:rPr>
        <w:t>Konsorcjum: Lider: Bank Spółdzielczy w Szubinie ul. Kcyńska 30, Partnerzy: Bank Spółdzielczy w Nakle n. Notecią ul. Sądowa 10, Bank Spółdzielczy w Inowrocławiu ul. Solankowa 11 i Bank Spółdzielczy w Koronowie ul. Pl. Zwycięstwa 12</w:t>
      </w:r>
      <w:r>
        <w:rPr>
          <w:rFonts w:eastAsia="MS Mincho"/>
          <w:sz w:val="24"/>
          <w:szCs w:val="24"/>
        </w:rPr>
        <w:t xml:space="preserve"> – kredyt zaciągnięty w roku 2020 – 12.000.000,00 zł.</w:t>
      </w:r>
    </w:p>
    <w:p w:rsidR="002220B1" w:rsidRDefault="002220B1" w:rsidP="00EF58D6">
      <w:pPr>
        <w:numPr>
          <w:ilvl w:val="0"/>
          <w:numId w:val="76"/>
        </w:numPr>
        <w:spacing w:after="0" w:line="22" w:lineRule="atLeast"/>
        <w:contextualSpacing/>
        <w:jc w:val="both"/>
        <w:rPr>
          <w:rFonts w:ascii="Times New Roman" w:eastAsia="MS Mincho" w:hAnsi="Times New Roman" w:cs="Times New Roman"/>
          <w:sz w:val="24"/>
          <w:szCs w:val="24"/>
          <w:lang w:eastAsia="pl-PL"/>
        </w:rPr>
      </w:pPr>
      <w:r>
        <w:rPr>
          <w:rFonts w:ascii="Times New Roman" w:eastAsia="MS Mincho" w:hAnsi="Times New Roman" w:cs="Times New Roman"/>
          <w:sz w:val="24"/>
          <w:szCs w:val="24"/>
          <w:lang w:eastAsia="pl-PL"/>
        </w:rPr>
        <w:t xml:space="preserve">Pożyczki z Wojewódzkiego Funduszu Ochrony Środowiska i Gospodarki Wodnej </w:t>
      </w:r>
      <w:r>
        <w:rPr>
          <w:rFonts w:ascii="Times New Roman" w:eastAsia="MS Mincho" w:hAnsi="Times New Roman" w:cs="Times New Roman"/>
          <w:sz w:val="24"/>
          <w:szCs w:val="24"/>
          <w:lang w:eastAsia="pl-PL"/>
        </w:rPr>
        <w:br/>
        <w:t xml:space="preserve">w Toruniu – 1.696.500,00 zł. Do spłaty pozostawało 8 pożyczek zaciągniętych  </w:t>
      </w:r>
      <w:r>
        <w:rPr>
          <w:rFonts w:ascii="Times New Roman" w:eastAsia="MS Mincho" w:hAnsi="Times New Roman" w:cs="Times New Roman"/>
          <w:sz w:val="24"/>
          <w:szCs w:val="24"/>
          <w:lang w:eastAsia="pl-PL"/>
        </w:rPr>
        <w:br/>
        <w:t xml:space="preserve">w latach  </w:t>
      </w:r>
      <w:r w:rsidRPr="00A273C9">
        <w:rPr>
          <w:rFonts w:ascii="Times New Roman" w:eastAsia="MS Mincho" w:hAnsi="Times New Roman" w:cs="Times New Roman"/>
          <w:sz w:val="24"/>
          <w:szCs w:val="24"/>
          <w:lang w:eastAsia="pl-PL"/>
        </w:rPr>
        <w:t>2016 i 2018</w:t>
      </w:r>
      <w:r>
        <w:rPr>
          <w:rFonts w:ascii="Times New Roman" w:eastAsia="MS Mincho" w:hAnsi="Times New Roman" w:cs="Times New Roman"/>
          <w:sz w:val="24"/>
          <w:szCs w:val="24"/>
          <w:lang w:eastAsia="pl-PL"/>
        </w:rPr>
        <w:t>na budowę infrastruktury wodociągowej i kanalizacyjnej.</w:t>
      </w:r>
    </w:p>
    <w:p w:rsidR="002220B1" w:rsidRDefault="002220B1" w:rsidP="002220B1">
      <w:pPr>
        <w:spacing w:after="0" w:line="22" w:lineRule="atLeast"/>
        <w:contextualSpacing/>
        <w:jc w:val="both"/>
        <w:rPr>
          <w:rFonts w:ascii="Times New Roman" w:eastAsia="MS Mincho" w:hAnsi="Times New Roman" w:cs="Times New Roman"/>
          <w:sz w:val="24"/>
          <w:szCs w:val="24"/>
          <w:lang w:eastAsia="pl-PL"/>
        </w:rPr>
      </w:pPr>
    </w:p>
    <w:p w:rsidR="002220B1" w:rsidRDefault="002220B1" w:rsidP="002220B1">
      <w:p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Według stanu na dzień 30 czerwca 2021 r. po dokonaniu spłat w łącznej kwocie 6.666.850,00 zł kwota zadłużenia  gminy wynosiła – 17.466.250,00 zł, z tego:</w:t>
      </w:r>
    </w:p>
    <w:p w:rsidR="002220B1" w:rsidRPr="00F3669D" w:rsidRDefault="002220B1" w:rsidP="00EF58D6">
      <w:pPr>
        <w:pStyle w:val="Akapitzlist"/>
        <w:numPr>
          <w:ilvl w:val="0"/>
          <w:numId w:val="206"/>
        </w:numPr>
        <w:spacing w:line="22" w:lineRule="atLeast"/>
        <w:jc w:val="both"/>
        <w:rPr>
          <w:rFonts w:eastAsia="MS Mincho"/>
          <w:sz w:val="24"/>
          <w:szCs w:val="24"/>
        </w:rPr>
      </w:pPr>
      <w:r w:rsidRPr="00F3669D">
        <w:rPr>
          <w:rFonts w:eastAsia="MS Mincho"/>
          <w:sz w:val="24"/>
          <w:szCs w:val="24"/>
        </w:rPr>
        <w:t xml:space="preserve">Wobec banków – </w:t>
      </w:r>
      <w:r>
        <w:rPr>
          <w:rFonts w:eastAsia="MS Mincho"/>
          <w:sz w:val="24"/>
          <w:szCs w:val="24"/>
        </w:rPr>
        <w:t xml:space="preserve">16.153.000,00 </w:t>
      </w:r>
      <w:r w:rsidRPr="00F3669D">
        <w:rPr>
          <w:rFonts w:eastAsia="MS Mincho"/>
          <w:sz w:val="24"/>
          <w:szCs w:val="24"/>
        </w:rPr>
        <w:t xml:space="preserve">zł.  Gmina ma zobowiązania z tyt. </w:t>
      </w:r>
      <w:r>
        <w:rPr>
          <w:rFonts w:eastAsia="MS Mincho"/>
          <w:sz w:val="24"/>
          <w:szCs w:val="24"/>
        </w:rPr>
        <w:t xml:space="preserve">3 </w:t>
      </w:r>
      <w:r w:rsidRPr="00F3669D">
        <w:rPr>
          <w:rFonts w:eastAsia="MS Mincho"/>
          <w:sz w:val="24"/>
          <w:szCs w:val="24"/>
        </w:rPr>
        <w:t>kredytów zaciągniętych w latach 201</w:t>
      </w:r>
      <w:r>
        <w:rPr>
          <w:rFonts w:eastAsia="MS Mincho"/>
          <w:sz w:val="24"/>
          <w:szCs w:val="24"/>
        </w:rPr>
        <w:t>8</w:t>
      </w:r>
      <w:r w:rsidRPr="00F3669D">
        <w:rPr>
          <w:rFonts w:eastAsia="MS Mincho"/>
          <w:sz w:val="24"/>
          <w:szCs w:val="24"/>
        </w:rPr>
        <w:t xml:space="preserve"> – 2020. W tym w poszczególnych bankach zadłużenie wynosi:</w:t>
      </w:r>
    </w:p>
    <w:p w:rsidR="002220B1" w:rsidRPr="00B6409A" w:rsidRDefault="002220B1" w:rsidP="00EF58D6">
      <w:pPr>
        <w:pStyle w:val="Akapitzlist"/>
        <w:numPr>
          <w:ilvl w:val="0"/>
          <w:numId w:val="207"/>
        </w:numPr>
        <w:spacing w:line="22" w:lineRule="atLeast"/>
        <w:jc w:val="both"/>
        <w:rPr>
          <w:rFonts w:eastAsia="MS Mincho"/>
          <w:sz w:val="24"/>
          <w:szCs w:val="24"/>
        </w:rPr>
      </w:pPr>
      <w:r w:rsidRPr="00B6409A">
        <w:rPr>
          <w:rFonts w:eastAsia="MS Mincho"/>
          <w:sz w:val="24"/>
          <w:szCs w:val="24"/>
        </w:rPr>
        <w:t xml:space="preserve">Banku Gospodarstwa Krajowego w Warszawie Al. Jerozolimskie 7 kredyt zaciągnięty w roku 2018 – </w:t>
      </w:r>
      <w:r>
        <w:rPr>
          <w:rFonts w:eastAsia="MS Mincho"/>
          <w:sz w:val="24"/>
          <w:szCs w:val="24"/>
        </w:rPr>
        <w:t>2.610.000,00 zł;</w:t>
      </w:r>
    </w:p>
    <w:p w:rsidR="002220B1" w:rsidRPr="00F706BA" w:rsidRDefault="002220B1" w:rsidP="00EF58D6">
      <w:pPr>
        <w:pStyle w:val="Akapitzlist"/>
        <w:numPr>
          <w:ilvl w:val="0"/>
          <w:numId w:val="207"/>
        </w:numPr>
        <w:spacing w:line="22" w:lineRule="atLeast"/>
        <w:jc w:val="both"/>
        <w:rPr>
          <w:rFonts w:eastAsia="MS Mincho"/>
          <w:sz w:val="24"/>
          <w:szCs w:val="24"/>
        </w:rPr>
      </w:pPr>
      <w:r w:rsidRPr="00F706BA">
        <w:rPr>
          <w:rFonts w:eastAsia="MS Mincho"/>
          <w:sz w:val="24"/>
          <w:szCs w:val="24"/>
        </w:rPr>
        <w:t>Banku Spółdzielczym w Bydgoszczy kredyt zaciągnięty w roku 2019– 3.043.000,00 zł;</w:t>
      </w:r>
    </w:p>
    <w:p w:rsidR="002220B1" w:rsidRPr="00100D6C" w:rsidRDefault="002220B1" w:rsidP="00EF58D6">
      <w:pPr>
        <w:pStyle w:val="Akapitzlist"/>
        <w:numPr>
          <w:ilvl w:val="0"/>
          <w:numId w:val="207"/>
        </w:numPr>
        <w:spacing w:line="22" w:lineRule="atLeast"/>
        <w:jc w:val="both"/>
        <w:rPr>
          <w:rFonts w:eastAsia="MS Mincho"/>
          <w:sz w:val="24"/>
          <w:szCs w:val="24"/>
        </w:rPr>
      </w:pPr>
      <w:r w:rsidRPr="00B6409A">
        <w:rPr>
          <w:sz w:val="24"/>
          <w:szCs w:val="24"/>
        </w:rPr>
        <w:t xml:space="preserve">Konsorcjum: Lider: Bank Spółdzielczy w Szubinie ul. Kcyńska 30, Partnerzy: Bank Spółdzielczy w Nakle n. Notecią ul. Sądowa 10, Bank Spółdzielczy w Inowrocławiu </w:t>
      </w:r>
      <w:r w:rsidRPr="00100D6C">
        <w:rPr>
          <w:sz w:val="24"/>
          <w:szCs w:val="24"/>
        </w:rPr>
        <w:t>ul. Solankowa 11 i Bank Spółdzielczy w Koronowie ul. Pl. Zwycięstwa 12</w:t>
      </w:r>
      <w:r w:rsidRPr="00100D6C">
        <w:rPr>
          <w:rFonts w:eastAsia="MS Mincho"/>
          <w:sz w:val="24"/>
          <w:szCs w:val="24"/>
        </w:rPr>
        <w:t xml:space="preserve"> – kredyt zaciągnięty w roku 2020 – 10.500.000,00 zł.</w:t>
      </w:r>
    </w:p>
    <w:p w:rsidR="002220B1" w:rsidRPr="00100D6C" w:rsidRDefault="002220B1" w:rsidP="002220B1">
      <w:pPr>
        <w:spacing w:line="22" w:lineRule="atLeast"/>
        <w:jc w:val="both"/>
        <w:rPr>
          <w:rFonts w:ascii="Times New Roman" w:eastAsia="MS Mincho" w:hAnsi="Times New Roman" w:cs="Times New Roman"/>
          <w:sz w:val="24"/>
          <w:szCs w:val="24"/>
        </w:rPr>
      </w:pPr>
      <w:r w:rsidRPr="00100D6C">
        <w:rPr>
          <w:rFonts w:ascii="Times New Roman" w:eastAsia="MS Mincho" w:hAnsi="Times New Roman" w:cs="Times New Roman"/>
          <w:sz w:val="24"/>
          <w:szCs w:val="24"/>
        </w:rPr>
        <w:t>Pozostałe kredyty bankowe zostały spłacone.</w:t>
      </w:r>
    </w:p>
    <w:p w:rsidR="002220B1" w:rsidRPr="00D3123B" w:rsidRDefault="002220B1" w:rsidP="00EF58D6">
      <w:pPr>
        <w:pStyle w:val="Akapitzlist"/>
        <w:numPr>
          <w:ilvl w:val="0"/>
          <w:numId w:val="206"/>
        </w:numPr>
        <w:spacing w:line="22" w:lineRule="atLeast"/>
        <w:jc w:val="both"/>
        <w:rPr>
          <w:rFonts w:eastAsia="MS Mincho"/>
          <w:sz w:val="24"/>
          <w:szCs w:val="24"/>
        </w:rPr>
      </w:pPr>
      <w:r w:rsidRPr="00D3123B">
        <w:rPr>
          <w:rFonts w:eastAsia="MS Mincho"/>
          <w:sz w:val="24"/>
          <w:szCs w:val="24"/>
        </w:rPr>
        <w:t xml:space="preserve">Pożyczki z Wojewódzkiego Funduszu Ochrony Środowiska i Gospodarki Wodnej </w:t>
      </w:r>
      <w:r w:rsidRPr="00D3123B">
        <w:rPr>
          <w:rFonts w:eastAsia="MS Mincho"/>
          <w:sz w:val="24"/>
          <w:szCs w:val="24"/>
        </w:rPr>
        <w:br/>
        <w:t>w Toruniu – 1.</w:t>
      </w:r>
      <w:r>
        <w:rPr>
          <w:rFonts w:eastAsia="MS Mincho"/>
          <w:sz w:val="24"/>
          <w:szCs w:val="24"/>
        </w:rPr>
        <w:t>313.250</w:t>
      </w:r>
      <w:r w:rsidRPr="00D3123B">
        <w:rPr>
          <w:rFonts w:eastAsia="MS Mincho"/>
          <w:sz w:val="24"/>
          <w:szCs w:val="24"/>
        </w:rPr>
        <w:t xml:space="preserve">,00 zł. Do spłaty nadal pozostaje 8 pożyczek zaciągniętych  </w:t>
      </w:r>
      <w:r w:rsidRPr="00D3123B">
        <w:rPr>
          <w:rFonts w:eastAsia="MS Mincho"/>
          <w:sz w:val="24"/>
          <w:szCs w:val="24"/>
        </w:rPr>
        <w:br/>
        <w:t>w latach  2016 i 2018na budowę infrastruktury wodociągowej i kanalizacyjnej</w:t>
      </w:r>
      <w:r>
        <w:rPr>
          <w:rFonts w:eastAsia="MS Mincho"/>
          <w:sz w:val="24"/>
          <w:szCs w:val="24"/>
        </w:rPr>
        <w:t xml:space="preserve">. Termin spłaty 7 z nich, które były  zaciągnięte w roku 2016 mija w roku bieżącym. </w:t>
      </w:r>
    </w:p>
    <w:p w:rsidR="002220B1" w:rsidRDefault="002220B1" w:rsidP="002220B1">
      <w:pPr>
        <w:spacing w:after="0" w:line="22" w:lineRule="atLeast"/>
        <w:contextualSpacing/>
        <w:jc w:val="both"/>
        <w:rPr>
          <w:rFonts w:ascii="Times New Roman" w:eastAsia="MS Mincho" w:hAnsi="Times New Roman" w:cs="Times New Roman"/>
          <w:sz w:val="24"/>
          <w:szCs w:val="24"/>
          <w:lang w:eastAsia="pl-PL"/>
        </w:rPr>
      </w:pPr>
    </w:p>
    <w:p w:rsidR="002220B1" w:rsidRDefault="002220B1" w:rsidP="002220B1">
      <w:p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Gmina Osielsko nie posiada żadnych potencjalnych zobowiązań z tytułu udzielonych poręczeń i gwarancji.  Gmina w roku 2015 poręczyła pożyczkę udzieloną przez WFOŚIGW w Toruniu Wspólnocie Mieszkaniowej przy ul. Osiedlowej 3 w Bożenkowie.  Nominalna kwota pożyczki wynosiła 130.400,00 zł. Pożyczka została zaciągnięta na termomodernizację budynku mieszkalnego przy ul. Osiedlowej 3 w Bożenkowie. Zarząd Funduszu umorzył część pożyczki w kwocie 24.570,00 zł - informację z WFOŚIGW otrzymano  w dniu 8 stycznia 2021.Nastąpiła całkowita spłata pożyczki przez Wspólnotę.</w:t>
      </w:r>
    </w:p>
    <w:p w:rsidR="002220B1" w:rsidRDefault="002220B1" w:rsidP="002220B1">
      <w:pPr>
        <w:spacing w:after="0" w:line="22" w:lineRule="atLeast"/>
        <w:jc w:val="both"/>
        <w:rPr>
          <w:rFonts w:ascii="Times New Roman" w:eastAsia="MS Mincho" w:hAnsi="Times New Roman" w:cs="Times New Roman"/>
          <w:sz w:val="24"/>
          <w:szCs w:val="24"/>
        </w:rPr>
      </w:pPr>
    </w:p>
    <w:p w:rsidR="002220B1" w:rsidRDefault="002220B1" w:rsidP="002220B1">
      <w:p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Wydatki na obsługę długu publicznego w okresie sprawozdawczym wynosiły – 90.924,09 zł. </w:t>
      </w:r>
    </w:p>
    <w:p w:rsidR="002220B1" w:rsidRDefault="002220B1" w:rsidP="002220B1"/>
    <w:p w:rsidR="00995114" w:rsidRDefault="00995114" w:rsidP="00EC2CB3">
      <w:pPr>
        <w:pStyle w:val="Zwykytekst"/>
        <w:spacing w:line="22" w:lineRule="atLeast"/>
        <w:jc w:val="both"/>
        <w:rPr>
          <w:rFonts w:ascii="Times New Roman" w:eastAsia="MS Mincho" w:hAnsi="Times New Roman"/>
          <w:b/>
          <w:color w:val="FF0000"/>
          <w:sz w:val="28"/>
          <w:szCs w:val="28"/>
        </w:rPr>
      </w:pPr>
    </w:p>
    <w:p w:rsidR="003D29B9" w:rsidRPr="00B37D2F" w:rsidRDefault="003D29B9" w:rsidP="0012124B">
      <w:pPr>
        <w:pStyle w:val="Default"/>
        <w:jc w:val="center"/>
        <w:rPr>
          <w:color w:val="auto"/>
          <w:sz w:val="28"/>
          <w:szCs w:val="28"/>
        </w:rPr>
      </w:pPr>
      <w:r w:rsidRPr="00B37D2F">
        <w:rPr>
          <w:b/>
          <w:bCs/>
          <w:color w:val="auto"/>
          <w:sz w:val="28"/>
          <w:szCs w:val="28"/>
        </w:rPr>
        <w:t>Dotacje celowe z budżetu państwa na zadania zlecone gminie</w:t>
      </w:r>
    </w:p>
    <w:p w:rsidR="003D29B9" w:rsidRPr="002B764F" w:rsidRDefault="00A91F07" w:rsidP="003D29B9">
      <w:pPr>
        <w:pStyle w:val="Default"/>
        <w:rPr>
          <w:color w:val="auto"/>
          <w:u w:val="single"/>
        </w:rPr>
      </w:pPr>
      <w:r>
        <w:rPr>
          <w:color w:val="auto"/>
          <w:u w:val="single"/>
        </w:rPr>
        <w:t xml:space="preserve">Objaśnienia </w:t>
      </w:r>
      <w:r w:rsidR="003D29B9" w:rsidRPr="002B764F">
        <w:rPr>
          <w:color w:val="auto"/>
          <w:u w:val="single"/>
        </w:rPr>
        <w:t xml:space="preserve">do załącznika nr 8 i 8a do uchwały budżetowej </w:t>
      </w:r>
    </w:p>
    <w:p w:rsidR="005946C2" w:rsidRPr="002B764F" w:rsidRDefault="005946C2" w:rsidP="003D29B9">
      <w:pPr>
        <w:pStyle w:val="Default"/>
        <w:rPr>
          <w:color w:val="auto"/>
          <w:u w:val="single"/>
        </w:rPr>
      </w:pPr>
    </w:p>
    <w:p w:rsidR="005946C2" w:rsidRPr="00FD2046" w:rsidRDefault="005946C2" w:rsidP="005946C2">
      <w:pPr>
        <w:pStyle w:val="Default"/>
        <w:jc w:val="both"/>
        <w:rPr>
          <w:color w:val="auto"/>
        </w:rPr>
      </w:pPr>
      <w:r w:rsidRPr="00FD2046">
        <w:rPr>
          <w:color w:val="auto"/>
        </w:rPr>
        <w:t>Według uchwały budżetowej na rok 202</w:t>
      </w:r>
      <w:r w:rsidR="00FD2046">
        <w:rPr>
          <w:color w:val="auto"/>
        </w:rPr>
        <w:t xml:space="preserve">1, </w:t>
      </w:r>
      <w:r w:rsidRPr="00FD2046">
        <w:rPr>
          <w:color w:val="auto"/>
        </w:rPr>
        <w:t xml:space="preserve">planowane dotacje z budżetu państwa na realizację zadań z zakresu administracji rządowej oraz innych zadań zleconych gminie ustawami </w:t>
      </w:r>
      <w:r w:rsidR="00FD2046">
        <w:rPr>
          <w:color w:val="auto"/>
        </w:rPr>
        <w:t xml:space="preserve">po zmianach wg </w:t>
      </w:r>
      <w:r w:rsidRPr="00FD2046">
        <w:rPr>
          <w:color w:val="auto"/>
        </w:rPr>
        <w:t xml:space="preserve">stanu na dzień </w:t>
      </w:r>
      <w:r w:rsidR="00E31367" w:rsidRPr="00FD2046">
        <w:rPr>
          <w:color w:val="auto"/>
        </w:rPr>
        <w:t>3</w:t>
      </w:r>
      <w:r w:rsidR="00FD2046">
        <w:rPr>
          <w:color w:val="auto"/>
        </w:rPr>
        <w:t>0</w:t>
      </w:r>
      <w:r w:rsidR="00E31367" w:rsidRPr="00FD2046">
        <w:rPr>
          <w:color w:val="auto"/>
        </w:rPr>
        <w:t>.</w:t>
      </w:r>
      <w:r w:rsidR="00FD2046">
        <w:rPr>
          <w:color w:val="auto"/>
        </w:rPr>
        <w:t>06</w:t>
      </w:r>
      <w:r w:rsidRPr="00FD2046">
        <w:rPr>
          <w:color w:val="auto"/>
        </w:rPr>
        <w:t>.202</w:t>
      </w:r>
      <w:r w:rsidR="00FD2046">
        <w:rPr>
          <w:color w:val="auto"/>
        </w:rPr>
        <w:t>1</w:t>
      </w:r>
      <w:r w:rsidRPr="00FD2046">
        <w:rPr>
          <w:color w:val="auto"/>
        </w:rPr>
        <w:t xml:space="preserve"> r. wynoszą -  </w:t>
      </w:r>
      <w:r w:rsidR="002E551E">
        <w:rPr>
          <w:color w:val="auto"/>
        </w:rPr>
        <w:t>21.990.056,39</w:t>
      </w:r>
      <w:r w:rsidRPr="00FD2046">
        <w:rPr>
          <w:color w:val="auto"/>
        </w:rPr>
        <w:t xml:space="preserve"> zł. Dochody zostały wykonane w kwocie </w:t>
      </w:r>
      <w:r w:rsidR="004A0A44">
        <w:rPr>
          <w:color w:val="auto"/>
        </w:rPr>
        <w:t xml:space="preserve">13.392.768,39 </w:t>
      </w:r>
      <w:r w:rsidRPr="00FD2046">
        <w:rPr>
          <w:color w:val="auto"/>
        </w:rPr>
        <w:t>zł, co stanowi</w:t>
      </w:r>
      <w:r w:rsidR="00BE798F">
        <w:rPr>
          <w:color w:val="auto"/>
        </w:rPr>
        <w:t>60,9</w:t>
      </w:r>
      <w:r w:rsidR="00E31367" w:rsidRPr="00FD2046">
        <w:rPr>
          <w:color w:val="auto"/>
        </w:rPr>
        <w:t xml:space="preserve"> % planu. W</w:t>
      </w:r>
      <w:r w:rsidR="002E551E">
        <w:rPr>
          <w:color w:val="auto"/>
        </w:rPr>
        <w:t xml:space="preserve">I półroczu </w:t>
      </w:r>
      <w:r w:rsidRPr="00FD2046">
        <w:rPr>
          <w:color w:val="auto"/>
        </w:rPr>
        <w:t>202</w:t>
      </w:r>
      <w:r w:rsidR="002E551E">
        <w:rPr>
          <w:color w:val="auto"/>
        </w:rPr>
        <w:t>1</w:t>
      </w:r>
      <w:r w:rsidRPr="00FD2046">
        <w:rPr>
          <w:color w:val="auto"/>
        </w:rPr>
        <w:t xml:space="preserve"> r.  </w:t>
      </w:r>
      <w:r w:rsidR="00BE798F">
        <w:rPr>
          <w:color w:val="auto"/>
        </w:rPr>
        <w:t xml:space="preserve">z dotacji </w:t>
      </w:r>
      <w:r w:rsidRPr="00FD2046">
        <w:rPr>
          <w:color w:val="auto"/>
        </w:rPr>
        <w:t xml:space="preserve">wydatkowano kwotę </w:t>
      </w:r>
      <w:r w:rsidR="002E551E">
        <w:rPr>
          <w:color w:val="auto"/>
        </w:rPr>
        <w:t>12.</w:t>
      </w:r>
      <w:r w:rsidR="007B791C">
        <w:rPr>
          <w:color w:val="auto"/>
        </w:rPr>
        <w:t>976.307,77</w:t>
      </w:r>
      <w:r w:rsidRPr="00FD2046">
        <w:rPr>
          <w:color w:val="auto"/>
        </w:rPr>
        <w:t xml:space="preserve"> zł. Dotacje na zadania zlecone zostały przekazane </w:t>
      </w:r>
      <w:r w:rsidRPr="00FD2046">
        <w:rPr>
          <w:color w:val="auto"/>
        </w:rPr>
        <w:lastRenderedPageBreak/>
        <w:t>przez Wojewodę Kujawsko Pomorskiego oraz przez Krajowe Biuro W</w:t>
      </w:r>
      <w:r w:rsidR="00E31367" w:rsidRPr="00FD2046">
        <w:rPr>
          <w:color w:val="auto"/>
        </w:rPr>
        <w:t xml:space="preserve">yborcze Delegatura w Bydgoszczy i  Główny Urząd Statystyczny </w:t>
      </w:r>
      <w:r w:rsidRPr="00FD2046">
        <w:rPr>
          <w:color w:val="auto"/>
        </w:rPr>
        <w:t xml:space="preserve"> w tym: </w:t>
      </w:r>
    </w:p>
    <w:p w:rsidR="005946C2" w:rsidRPr="00FD2046" w:rsidRDefault="005946C2" w:rsidP="005946C2">
      <w:pPr>
        <w:pStyle w:val="Default"/>
        <w:jc w:val="both"/>
        <w:rPr>
          <w:color w:val="auto"/>
        </w:rPr>
      </w:pPr>
    </w:p>
    <w:p w:rsidR="00935E64" w:rsidRDefault="00935E64" w:rsidP="00935E64">
      <w:pPr>
        <w:pStyle w:val="Default"/>
        <w:jc w:val="both"/>
        <w:rPr>
          <w:color w:val="000000" w:themeColor="text1"/>
        </w:rPr>
      </w:pPr>
      <w:r>
        <w:rPr>
          <w:b/>
          <w:bCs/>
          <w:color w:val="000000" w:themeColor="text1"/>
        </w:rPr>
        <w:t xml:space="preserve">Dotacje celowe z budżetu państwa przekazane przez Wojewodę Kujawsko – Pomorskiego </w:t>
      </w:r>
    </w:p>
    <w:p w:rsidR="00935E64" w:rsidRDefault="00935E64" w:rsidP="00935E64">
      <w:pPr>
        <w:pStyle w:val="Default"/>
        <w:jc w:val="both"/>
        <w:rPr>
          <w:color w:val="000000" w:themeColor="text1"/>
        </w:rPr>
      </w:pPr>
      <w:r>
        <w:rPr>
          <w:color w:val="000000" w:themeColor="text1"/>
        </w:rPr>
        <w:t xml:space="preserve">Planowane dotacje celowe na realizację zadań zleconych otrzymane z budżetu Wojewody Kujawsko – Pomorskiego wynoszą po zmianach 21.960.677,39 zł. Dochód z tego tytułu wykonany został w kwocie 13.365.153,39 zł co stanowi 60,9 % planu. Wydatkowano kwotę   12.969.925,77 zł. W tym: </w:t>
      </w:r>
    </w:p>
    <w:p w:rsidR="00935E64" w:rsidRDefault="00935E64" w:rsidP="00935E64">
      <w:pPr>
        <w:pStyle w:val="Default"/>
        <w:jc w:val="both"/>
        <w:rPr>
          <w:color w:val="000000" w:themeColor="text1"/>
        </w:rPr>
      </w:pPr>
    </w:p>
    <w:p w:rsidR="00935E64" w:rsidRDefault="00935E64" w:rsidP="00935E64">
      <w:pPr>
        <w:pStyle w:val="Default"/>
        <w:jc w:val="both"/>
        <w:rPr>
          <w:color w:val="auto"/>
        </w:rPr>
      </w:pPr>
      <w:r>
        <w:rPr>
          <w:iCs/>
          <w:color w:val="auto"/>
        </w:rPr>
        <w:t xml:space="preserve">1. </w:t>
      </w:r>
      <w:r>
        <w:rPr>
          <w:color w:val="auto"/>
        </w:rPr>
        <w:t xml:space="preserve">Dział 010 Rolnictwo i łowiectwo rozdz. 01095 </w:t>
      </w:r>
      <w:r w:rsidR="00B37D2F">
        <w:rPr>
          <w:color w:val="auto"/>
        </w:rPr>
        <w:t>Pozostała działalność</w:t>
      </w:r>
    </w:p>
    <w:p w:rsidR="00935E64" w:rsidRDefault="00935E64" w:rsidP="00935E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Rozdział 01095 - Pozostała działalność </w:t>
      </w:r>
    </w:p>
    <w:p w:rsidR="00935E64" w:rsidRDefault="00935E64" w:rsidP="00935E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Zwrot części podatku akcyzowego zawartego w cenie oleju napędowego  wykorzystanego do produkcji rolnej – plan 46.348,55 zł, wykonanie 46.348,55 zł, co stanowi 100 % planu. Zwrot podatku akcyzowego otrzymało  38 producentów rolnych. Limit zwrotu podatku do wykorzystania w okresie sprawozdawczym wynosił 100,00 zł za każdy hektar użytków rolnych a w przypadku  hodowców bydła limit został powiększony o  30 zł  na  średnią  liczbę  dużych jednostek przeliczeniowych bydła będącego w posiadaniu producenta rolnego w  roku poprzednim, tj. w 2020 roku. Wpłynęło  38 wniosków o zwrot podatku akcyzowego. Producenci rolni zgłosili we wnioskach 665,6754 ha użytków rolnych. Wójt przyznał w drodze decyzji na podstawie przedłożonych przez rolników do wniosków faktur lub kopii tych faktur zwrot podatku w łącznej kwocie 45.439,75 zł. Pozostała kwota dotacji – 908,80 zł przeznaczona była na pokrycie kosztów gminy związanych z postępowaniem w sprawie zwrotu podatku i jego wypłatą.</w:t>
      </w:r>
    </w:p>
    <w:p w:rsidR="00935E64" w:rsidRDefault="00935E64" w:rsidP="00935E64">
      <w:pPr>
        <w:spacing w:after="0" w:line="240" w:lineRule="auto"/>
        <w:jc w:val="both"/>
        <w:rPr>
          <w:rFonts w:ascii="Times New Roman" w:hAnsi="Times New Roman" w:cs="Times New Roman"/>
          <w:sz w:val="24"/>
          <w:szCs w:val="24"/>
        </w:rPr>
      </w:pPr>
    </w:p>
    <w:p w:rsidR="00935E64" w:rsidRDefault="00935E64" w:rsidP="00935E64">
      <w:pPr>
        <w:pStyle w:val="Default"/>
        <w:jc w:val="both"/>
        <w:rPr>
          <w:color w:val="auto"/>
        </w:rPr>
      </w:pPr>
      <w:r>
        <w:rPr>
          <w:color w:val="auto"/>
        </w:rPr>
        <w:t xml:space="preserve">2. Dział 750 Administracja publiczna, rozdział 75011 </w:t>
      </w:r>
      <w:r w:rsidR="00B37D2F">
        <w:rPr>
          <w:color w:val="auto"/>
        </w:rPr>
        <w:t>U</w:t>
      </w:r>
      <w:r>
        <w:rPr>
          <w:color w:val="auto"/>
        </w:rPr>
        <w:t>rzędy wojewódzkie -</w:t>
      </w:r>
    </w:p>
    <w:p w:rsidR="00935E64" w:rsidRDefault="00935E64" w:rsidP="00935E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Realizacja zadań zleconych z zakresu administracji publicznej – plan dochodu 122.329,65 zł, wykonanie 63.788,65 zł, co stanowi 52,1 % planu. Wydatkowano 63.759,00 zł. Na podstawie sprawozdania </w:t>
      </w:r>
      <w:proofErr w:type="spellStart"/>
      <w:r>
        <w:rPr>
          <w:rFonts w:ascii="Times New Roman" w:hAnsi="Times New Roman" w:cs="Times New Roman"/>
          <w:sz w:val="24"/>
          <w:szCs w:val="24"/>
        </w:rPr>
        <w:t>Rb</w:t>
      </w:r>
      <w:proofErr w:type="spellEnd"/>
      <w:r>
        <w:rPr>
          <w:rFonts w:ascii="Times New Roman" w:hAnsi="Times New Roman" w:cs="Times New Roman"/>
          <w:sz w:val="24"/>
          <w:szCs w:val="24"/>
        </w:rPr>
        <w:t xml:space="preserve"> 28 S – faktyczne wydatki na realizację tych zadań wynosiły 199.722,63 zł. Według informacji przekazanych przez Wojewodę Kujawsko-Pomorskiego dotacja przeznaczona jest na:</w:t>
      </w:r>
    </w:p>
    <w:p w:rsidR="00935E64" w:rsidRDefault="00935E64" w:rsidP="00935E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zadania  z zakresu spraw obywatelskich – 39.227,65 zł, w tym zwrot środków poniesionych w roku  2020  - 29,65 zł</w:t>
      </w:r>
    </w:p>
    <w:p w:rsidR="00935E64" w:rsidRDefault="00935E64" w:rsidP="00935E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pozostałe zadania – 24.561,00 zł, w tym renowacja ksiąg USC 2.000,00 zł </w:t>
      </w:r>
    </w:p>
    <w:p w:rsidR="00935E64" w:rsidRDefault="00935E64" w:rsidP="00935E6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Dotacja pokrywa zaledwie  31,9 % wydatków związanych z wykonaniem zadań zleconych gminie z  </w:t>
      </w:r>
      <w:r>
        <w:rPr>
          <w:rFonts w:ascii="Times New Roman" w:hAnsi="Times New Roman" w:cs="Times New Roman"/>
          <w:b/>
          <w:sz w:val="24"/>
          <w:szCs w:val="24"/>
        </w:rPr>
        <w:t xml:space="preserve">zakresu USC, ewidencji ludności i dowodów osobistych, wynikających </w:t>
      </w:r>
      <w:r>
        <w:rPr>
          <w:rFonts w:ascii="Times New Roman" w:hAnsi="Times New Roman" w:cs="Times New Roman"/>
          <w:b/>
          <w:sz w:val="24"/>
          <w:szCs w:val="24"/>
        </w:rPr>
        <w:br/>
        <w:t>z kodeksu rodzinnego i opiekuńczego oraz kodeksu postępowania cywilnego oraz zadań z ustawy o powszechnym obowiązku obrony i ustawy o swobodzie działalności gospodarczej.</w:t>
      </w:r>
      <w:r>
        <w:rPr>
          <w:rFonts w:ascii="Times New Roman" w:hAnsi="Times New Roman" w:cs="Times New Roman"/>
          <w:sz w:val="24"/>
          <w:szCs w:val="24"/>
        </w:rPr>
        <w:t xml:space="preserve"> W tym wydatki na wynagrodzenia i pochodne od wynagrodzeń pracowników załatwiających sprawy z zakresu w/w zadań. Na dzień 30 czerwca 2021 r. zadania te realizuje 6 osób zatrudnionych w wymiarze 4,</w:t>
      </w:r>
      <w:r w:rsidR="0015660F">
        <w:rPr>
          <w:rFonts w:ascii="Times New Roman" w:hAnsi="Times New Roman" w:cs="Times New Roman"/>
          <w:sz w:val="24"/>
          <w:szCs w:val="24"/>
        </w:rPr>
        <w:t>45</w:t>
      </w:r>
      <w:r>
        <w:rPr>
          <w:rFonts w:ascii="Times New Roman" w:hAnsi="Times New Roman" w:cs="Times New Roman"/>
          <w:sz w:val="24"/>
          <w:szCs w:val="24"/>
        </w:rPr>
        <w:t xml:space="preserve"> etatu.  Wydatki wykazane w rozdziale nie obejmują kosztów ogrzewania, remontu pomieszczeń, rozmów telefonicznych, sprzątania, zakupu sprzętu komputerowego, obsługi informatycznej. </w:t>
      </w:r>
    </w:p>
    <w:p w:rsidR="00935E64" w:rsidRDefault="00935E64" w:rsidP="00935E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Gmina ze środków własnych w pierwszym półroczu 2021 roku dofinansowała realizację zadań w kwocie 135.963,63 zł, co stanowi 68,1 % ogółu  poniesionych wydatków. </w:t>
      </w:r>
    </w:p>
    <w:p w:rsidR="00935E64" w:rsidRDefault="00935E64" w:rsidP="00935E64">
      <w:pPr>
        <w:pStyle w:val="Zwykytekst"/>
        <w:jc w:val="both"/>
        <w:rPr>
          <w:rFonts w:ascii="Times New Roman" w:eastAsia="MS Mincho" w:hAnsi="Times New Roman"/>
          <w:color w:val="FF0000"/>
          <w:sz w:val="24"/>
          <w:szCs w:val="24"/>
        </w:rPr>
      </w:pPr>
      <w:r>
        <w:rPr>
          <w:rFonts w:ascii="Times New Roman" w:hAnsi="Times New Roman"/>
          <w:sz w:val="24"/>
          <w:szCs w:val="24"/>
        </w:rPr>
        <w:t xml:space="preserve">Wojewoda Kujawsko Pomorski przekazał sposób kalkulacji wysokości kosztów zadań </w:t>
      </w:r>
      <w:r>
        <w:rPr>
          <w:rFonts w:ascii="Times New Roman" w:hAnsi="Times New Roman"/>
          <w:sz w:val="24"/>
          <w:szCs w:val="24"/>
        </w:rPr>
        <w:br/>
        <w:t xml:space="preserve">z zakresu spraw obywatelskich (tj. z zakresu USC, ewidencji ludności, dowodów osobistych). W celu ujednolicenia sposobu kalkulacji wysokości tych kosztów Ministerstwo Finansów ustaliło katalog zadań, który zawiera medianę czasów realizacji poszczególnych zadań </w:t>
      </w:r>
      <w:r w:rsidR="009D7B8B">
        <w:rPr>
          <w:rFonts w:ascii="Times New Roman" w:hAnsi="Times New Roman"/>
          <w:sz w:val="24"/>
          <w:szCs w:val="24"/>
        </w:rPr>
        <w:br/>
      </w:r>
      <w:r>
        <w:rPr>
          <w:rFonts w:ascii="Times New Roman" w:hAnsi="Times New Roman"/>
          <w:sz w:val="24"/>
          <w:szCs w:val="24"/>
        </w:rPr>
        <w:t xml:space="preserve">w godzinach. </w:t>
      </w:r>
      <w:r>
        <w:rPr>
          <w:rFonts w:ascii="Times New Roman" w:eastAsia="MS Mincho" w:hAnsi="Times New Roman"/>
          <w:sz w:val="24"/>
          <w:szCs w:val="24"/>
        </w:rPr>
        <w:t xml:space="preserve">Wojewoda Kujawsko Pomorski przekazał sposób wyliczenia dotacji na rok 2021 na poszczególne czynności realizowane przez gminę. Dotacja jest ustalana na podstawie </w:t>
      </w:r>
      <w:r>
        <w:rPr>
          <w:rFonts w:ascii="Times New Roman" w:eastAsia="MS Mincho" w:hAnsi="Times New Roman"/>
          <w:sz w:val="24"/>
          <w:szCs w:val="24"/>
        </w:rPr>
        <w:lastRenderedPageBreak/>
        <w:t>ilości spraw wykonanych przez gminę w danym okresie przy uwzględnieniu stawki roboczogodziny</w:t>
      </w:r>
      <w:r w:rsidR="00253F12">
        <w:rPr>
          <w:rFonts w:ascii="Times New Roman" w:eastAsia="MS Mincho" w:hAnsi="Times New Roman"/>
          <w:sz w:val="24"/>
          <w:szCs w:val="24"/>
        </w:rPr>
        <w:t>.</w:t>
      </w:r>
    </w:p>
    <w:p w:rsidR="00935E64" w:rsidRDefault="00935E64" w:rsidP="00935E64">
      <w:pPr>
        <w:spacing w:line="22" w:lineRule="atLeast"/>
        <w:jc w:val="both"/>
        <w:rPr>
          <w:rFonts w:ascii="Times New Roman" w:hAnsi="Times New Roman" w:cs="Times New Roman"/>
          <w:bCs/>
          <w:sz w:val="24"/>
          <w:szCs w:val="24"/>
        </w:rPr>
      </w:pPr>
      <w:r>
        <w:rPr>
          <w:rFonts w:ascii="Times New Roman" w:hAnsi="Times New Roman" w:cs="Times New Roman"/>
          <w:sz w:val="24"/>
          <w:szCs w:val="24"/>
        </w:rPr>
        <w:t xml:space="preserve">3. Dział 801 Oświata i wychowanie, rozdział 80153 – Zapewnienie uczniom prawa do bezpłatnego dostępu do podręczników, materiałów edukacyjnych lub materiałów ćwiczeniowych.  Plan dochodu 175.328,67 zł, wykonanie 175.328,67 zł, wydatkowano –             0 zł. Dotacja jest przeznaczona na zapewnienie zakupu podręczników i materiałów ćwiczeniowych dla uczniów szkół na terenie gminy Osielsko, zgodnie z art. 55 ustawy z dnia 27 października 2017 r. o finansowaniu  zadań  oświatowych. Realizacja zadania nastąpi </w:t>
      </w:r>
      <w:r w:rsidR="009D7B8B">
        <w:rPr>
          <w:rFonts w:ascii="Times New Roman" w:hAnsi="Times New Roman" w:cs="Times New Roman"/>
          <w:sz w:val="24"/>
          <w:szCs w:val="24"/>
        </w:rPr>
        <w:br/>
      </w:r>
      <w:r>
        <w:rPr>
          <w:rFonts w:ascii="Times New Roman" w:hAnsi="Times New Roman" w:cs="Times New Roman"/>
          <w:sz w:val="24"/>
          <w:szCs w:val="24"/>
        </w:rPr>
        <w:t>w I</w:t>
      </w:r>
      <w:r w:rsidR="00236446">
        <w:rPr>
          <w:rFonts w:ascii="Times New Roman" w:hAnsi="Times New Roman" w:cs="Times New Roman"/>
          <w:sz w:val="24"/>
          <w:szCs w:val="24"/>
        </w:rPr>
        <w:t>I</w:t>
      </w:r>
      <w:r>
        <w:rPr>
          <w:rFonts w:ascii="Times New Roman" w:hAnsi="Times New Roman" w:cs="Times New Roman"/>
          <w:sz w:val="24"/>
          <w:szCs w:val="24"/>
        </w:rPr>
        <w:t xml:space="preserve"> półroczu br.</w:t>
      </w:r>
    </w:p>
    <w:p w:rsidR="00935E64" w:rsidRDefault="00935E64" w:rsidP="00935E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Dział 852 Pomoc społeczna – dotacje z budżetu państwa na realizację zadań z zakresu pomocy społecznej – plan dochodu -plan dochodu 123.036,25 zł, wykonanie 84.036,25  zł tj. 68,3 % planu. Dotacja jest przeznaczona na realizację zadań z pomocy społecznej. Z dotacji wydatkowano 52.072,63 zł z tego:</w:t>
      </w:r>
    </w:p>
    <w:p w:rsidR="00935E64" w:rsidRDefault="00935E64" w:rsidP="00886B71">
      <w:pPr>
        <w:pStyle w:val="Default"/>
        <w:numPr>
          <w:ilvl w:val="0"/>
          <w:numId w:val="52"/>
        </w:numPr>
        <w:jc w:val="both"/>
        <w:rPr>
          <w:color w:val="auto"/>
        </w:rPr>
      </w:pPr>
      <w:r>
        <w:rPr>
          <w:color w:val="auto"/>
        </w:rPr>
        <w:t xml:space="preserve">Rozdział 85215 dodatki mieszkaniowe, plan 464,25 zł, wykonanie dochodu – 464,25 zł, wydatki na wypłatę zryczałtowanych dodatków energetycznych dla 3 odbiorców wrażliwych energii elektrycznej oraz na koszty obsługi tego zadania wynosiły –252,82 zł. Wydatki zostały sfinansowane ze środków pochodzących z dotacji z budżetu państwa. </w:t>
      </w:r>
    </w:p>
    <w:p w:rsidR="00935E64" w:rsidRDefault="00935E64" w:rsidP="00886B71">
      <w:pPr>
        <w:pStyle w:val="Default"/>
        <w:numPr>
          <w:ilvl w:val="0"/>
          <w:numId w:val="52"/>
        </w:numPr>
        <w:spacing w:after="27"/>
        <w:jc w:val="both"/>
        <w:rPr>
          <w:color w:val="auto"/>
        </w:rPr>
      </w:pPr>
      <w:r>
        <w:rPr>
          <w:color w:val="auto"/>
        </w:rPr>
        <w:t>Rozdział 85219  Ośrodki pomocy społecznej, plan 9.711,00 zł wykonanie  9.711,00 zł. wydatki – 9.557,81 zł. Środki z dotacji przeznaczone zostały na wypłatę świadczenia dla opiekuna prawnego osoby całkowicie ubezwłasnowolnionej.</w:t>
      </w:r>
    </w:p>
    <w:p w:rsidR="00935E64" w:rsidRDefault="00935E64" w:rsidP="00886B71">
      <w:pPr>
        <w:pStyle w:val="Default"/>
        <w:numPr>
          <w:ilvl w:val="0"/>
          <w:numId w:val="52"/>
        </w:numPr>
        <w:spacing w:after="27"/>
        <w:jc w:val="both"/>
        <w:rPr>
          <w:color w:val="auto"/>
        </w:rPr>
      </w:pPr>
      <w:r>
        <w:rPr>
          <w:color w:val="auto"/>
        </w:rPr>
        <w:t xml:space="preserve">Rozdział 85228 usługi opiekuńcze i specjalistyczne usługi opiekuńcze, plan 112.861,00 zł, wykonanie dochodu 73.861,00 zł, wydatki na organizowanie i świadczenie specjalistycznych usług opiekuńczych w miejscu zamieszkania dla osób z zaburzeniami psychicznymi, o których mowa w art. 18 ust. 1 pkt. 3 ustawy z dnia 12.03.2004 r. o pomocy społecznej. Wydatki wykonano w kwocie 42.262,00 zł. Pomocą objęto 13 dzieci, zrealizowano 654 świadczenia. </w:t>
      </w:r>
    </w:p>
    <w:p w:rsidR="00935E64" w:rsidRDefault="00935E64" w:rsidP="00935E64">
      <w:pPr>
        <w:pStyle w:val="Default"/>
        <w:spacing w:after="27"/>
        <w:jc w:val="both"/>
        <w:rPr>
          <w:color w:val="auto"/>
        </w:rPr>
      </w:pPr>
      <w:r>
        <w:rPr>
          <w:color w:val="auto"/>
        </w:rPr>
        <w:t>6. Dział 855 Rodzina; plan 21.493.634,27 zł, wykonanie dochodu – 12.995.651,27 zł. Na realizację zadań finansowanych z działu 855 z dotacji wydatkowano – 12.807.745,59 zł, ze środków własnych gminy  64.440,88zł, razem 12.872.186,47 zł. W tym:</w:t>
      </w:r>
    </w:p>
    <w:p w:rsidR="00935E64" w:rsidRDefault="00935E64" w:rsidP="00886B71">
      <w:pPr>
        <w:pStyle w:val="Default"/>
        <w:numPr>
          <w:ilvl w:val="0"/>
          <w:numId w:val="53"/>
        </w:numPr>
        <w:spacing w:after="27"/>
        <w:jc w:val="both"/>
        <w:rPr>
          <w:color w:val="auto"/>
        </w:rPr>
      </w:pPr>
      <w:r>
        <w:rPr>
          <w:color w:val="auto"/>
        </w:rPr>
        <w:t xml:space="preserve">Rozdział 85501 </w:t>
      </w:r>
      <w:r w:rsidR="00230F21">
        <w:rPr>
          <w:color w:val="auto"/>
        </w:rPr>
        <w:t>Ś</w:t>
      </w:r>
      <w:r>
        <w:rPr>
          <w:color w:val="auto"/>
        </w:rPr>
        <w:t>wiadczenia wychowawcze - plan 17.870.600,00 zł, wykonanie dochodu 11.014.834,00 zł, wydatki z dotacji wynosiły 10.844.283,19 zł. Są to wydatki na realizację Rządowego Programu 500 +. W tym świadczenia wychowawcze wypłacono w łącznej kwocie  10.752.883,68 zł. Koszty obsługi –  96.056,68 zł. Zadanie realizowane było ze środków budżetu państwa- 10.844.283,19 zł i ze środków własnych gminy – 4.657,17 zł. łącznie wydatkowano 10.848.940,36 zł.</w:t>
      </w:r>
    </w:p>
    <w:p w:rsidR="00935E64" w:rsidRDefault="00935E64" w:rsidP="00886B71">
      <w:pPr>
        <w:pStyle w:val="Default"/>
        <w:numPr>
          <w:ilvl w:val="0"/>
          <w:numId w:val="53"/>
        </w:numPr>
        <w:spacing w:after="27"/>
        <w:jc w:val="both"/>
        <w:rPr>
          <w:color w:val="auto"/>
        </w:rPr>
      </w:pPr>
      <w:r>
        <w:rPr>
          <w:color w:val="auto"/>
        </w:rPr>
        <w:t xml:space="preserve">Rozdział 85502 </w:t>
      </w:r>
      <w:r w:rsidR="00230F21">
        <w:rPr>
          <w:color w:val="auto"/>
        </w:rPr>
        <w:t>Ś</w:t>
      </w:r>
      <w:r>
        <w:rPr>
          <w:color w:val="auto"/>
        </w:rPr>
        <w:t xml:space="preserve">wiadczenia rodzinne, świadczenia z funduszu alimentacyjnego oraz składki na ubezpieczenia emerytalne i rentowe z ubezpieczenia społecznego, plan 2.936.800,00 zł, wykonanie dochodu – 1.960.830,00 zł. Wydatki wg. </w:t>
      </w:r>
      <w:proofErr w:type="spellStart"/>
      <w:r>
        <w:rPr>
          <w:color w:val="auto"/>
        </w:rPr>
        <w:t>Rb</w:t>
      </w:r>
      <w:proofErr w:type="spellEnd"/>
      <w:r>
        <w:rPr>
          <w:color w:val="auto"/>
        </w:rPr>
        <w:t xml:space="preserve"> 28S –  2.003.615,32 zł. W tym sfinansowane dotacją 1.943.831,61 zł. Gmina z własnych środków dołożyła 59.783,71 zł, co stanowi 3 % wydatków</w:t>
      </w:r>
      <w:r>
        <w:rPr>
          <w:color w:val="002060"/>
        </w:rPr>
        <w:t xml:space="preserve">. </w:t>
      </w:r>
      <w:r>
        <w:rPr>
          <w:color w:val="auto"/>
        </w:rPr>
        <w:t xml:space="preserve">Przeznaczenie dotacji - realizacja przez gminę zadań wynikających z ustawy z dnia 28 listopada 2003 r. o świadczeniach rodzinnych, ustawy z dnia 7 września 2007 roku o pomocy osobom uprawnionym do alimentów oraz ustawy z dnia 4 kwietnia 2014 r. o ustaleniu i wypłacie zasiłków dla opiekunów. </w:t>
      </w:r>
    </w:p>
    <w:p w:rsidR="00935E64" w:rsidRDefault="00935E64" w:rsidP="00886B71">
      <w:pPr>
        <w:pStyle w:val="Default"/>
        <w:numPr>
          <w:ilvl w:val="0"/>
          <w:numId w:val="53"/>
        </w:numPr>
        <w:spacing w:after="27"/>
        <w:jc w:val="both"/>
        <w:rPr>
          <w:color w:val="auto"/>
        </w:rPr>
      </w:pPr>
      <w:r>
        <w:rPr>
          <w:color w:val="auto"/>
        </w:rPr>
        <w:t>Rozdział 85503 Karta Dużej Rodziny, plan 355,27 zł, wykonanie dochodu 355,27 zł, wydatki na realizację zadania, o którym mowa w ustawie z dnia 5 grudnia 2014 r. o Karcie dużej Rodziny (zadania związane z przyznaniem Karty Dużej Rodziny) w I półroczu br. wyniosły –0 zł.  Złożono 55 wniosków o wydanie karty,  wydano  łącznie karty dla 35 nowych rodzin.</w:t>
      </w:r>
    </w:p>
    <w:p w:rsidR="00935E64" w:rsidRDefault="00935E64" w:rsidP="00886B71">
      <w:pPr>
        <w:pStyle w:val="Default"/>
        <w:numPr>
          <w:ilvl w:val="0"/>
          <w:numId w:val="53"/>
        </w:numPr>
        <w:spacing w:after="27"/>
        <w:jc w:val="both"/>
        <w:rPr>
          <w:color w:val="auto"/>
        </w:rPr>
      </w:pPr>
      <w:r>
        <w:rPr>
          <w:rFonts w:eastAsia="MS Mincho"/>
          <w:color w:val="auto"/>
        </w:rPr>
        <w:lastRenderedPageBreak/>
        <w:t xml:space="preserve">Rozdział 85504 – Wspieranie rodziny; plan 662.300,00 zł, wykonanie </w:t>
      </w:r>
      <w:r w:rsidR="001F28B2" w:rsidRPr="007C7F1C">
        <w:rPr>
          <w:rFonts w:eastAsia="MS Mincho"/>
          <w:color w:val="auto"/>
        </w:rPr>
        <w:t xml:space="preserve">–  </w:t>
      </w:r>
      <w:r w:rsidRPr="007C7F1C">
        <w:rPr>
          <w:rFonts w:eastAsia="MS Mincho"/>
          <w:color w:val="auto"/>
        </w:rPr>
        <w:t>310,00</w:t>
      </w:r>
      <w:r w:rsidR="007C7F1C" w:rsidRPr="007C7F1C">
        <w:rPr>
          <w:rFonts w:eastAsia="MS Mincho"/>
          <w:color w:val="auto"/>
        </w:rPr>
        <w:t xml:space="preserve"> zł </w:t>
      </w:r>
      <w:r w:rsidRPr="007C7F1C">
        <w:rPr>
          <w:rFonts w:eastAsia="MS Mincho"/>
          <w:color w:val="auto"/>
        </w:rPr>
        <w:t>,</w:t>
      </w:r>
      <w:r>
        <w:rPr>
          <w:rFonts w:eastAsia="MS Mincho"/>
          <w:color w:val="auto"/>
        </w:rPr>
        <w:t xml:space="preserve"> wydatkowano 309,99 zł. Zadanie realizowane w związku z Rozporządzeniem Rady Ministrów z dnia 30 maja 2018 r. w sprawie szczegółowych warunków realizacji rządowego programu „Dobry Start”. Dokonano wypłaty 1 świadczenia. Od 1 lipca 2021 w zakresie wypłaty nowych świadczeń realizatorem programu będzie Zakład Ubezpieczeń Społecznych.</w:t>
      </w:r>
    </w:p>
    <w:p w:rsidR="00935E64" w:rsidRDefault="00935E64" w:rsidP="00886B71">
      <w:pPr>
        <w:numPr>
          <w:ilvl w:val="0"/>
          <w:numId w:val="53"/>
        </w:numPr>
        <w:spacing w:after="0" w:line="240" w:lineRule="auto"/>
        <w:jc w:val="both"/>
      </w:pPr>
      <w:r>
        <w:rPr>
          <w:rFonts w:ascii="Times New Roman" w:eastAsia="MS Mincho" w:hAnsi="Times New Roman" w:cs="Times New Roman"/>
          <w:sz w:val="24"/>
          <w:szCs w:val="24"/>
        </w:rPr>
        <w:t>Rozdział 85513 – Składki na ubezpieczenia zdrowotne opłacane za osoby pobierające niektóre świadczenia rodzinne, zgodnie z przepisami ustawy o świadczeniach rodzinnych oraz za osoby pobierające zasiłki dla opiekunów, zgodnie z przepisami ustawy z dnia 4 kwietnia 2014 r. o ustaleniu i wypłacie zasiłków dla opiekunów: plan  23.579,00 zł, wykonano 19.322,00 zł, wydatkowano 19.320,80 zł</w:t>
      </w:r>
      <w:r>
        <w:rPr>
          <w:rFonts w:eastAsia="MS Mincho"/>
        </w:rPr>
        <w:t xml:space="preserve">.   </w:t>
      </w:r>
    </w:p>
    <w:p w:rsidR="00935E64" w:rsidRDefault="00935E64" w:rsidP="00935E64">
      <w:pPr>
        <w:pStyle w:val="Default"/>
        <w:spacing w:after="27"/>
        <w:jc w:val="both"/>
        <w:rPr>
          <w:color w:val="auto"/>
        </w:rPr>
      </w:pPr>
    </w:p>
    <w:p w:rsidR="00935E64" w:rsidRPr="00D06C18" w:rsidRDefault="00935E64" w:rsidP="00935E64">
      <w:pPr>
        <w:pStyle w:val="Default"/>
        <w:jc w:val="both"/>
        <w:rPr>
          <w:color w:val="FF0000"/>
        </w:rPr>
      </w:pPr>
      <w:r>
        <w:rPr>
          <w:color w:val="auto"/>
        </w:rPr>
        <w:t xml:space="preserve">Zadania zlecone gminie z zakresu pomocy społecznej, które zostały wymienione w pkt. 5 oraz 6 </w:t>
      </w:r>
      <w:proofErr w:type="spellStart"/>
      <w:r>
        <w:rPr>
          <w:color w:val="auto"/>
        </w:rPr>
        <w:t>ppkt</w:t>
      </w:r>
      <w:proofErr w:type="spellEnd"/>
      <w:r>
        <w:rPr>
          <w:color w:val="auto"/>
        </w:rPr>
        <w:t xml:space="preserve"> 1,2 i 4 i 5 są realizowane przez Gminny Ośrodek Pomocy Społecznej w Osielsku. Szczegółowe omówienie realizacji zadań Gminnego Ośrodka Pomocy Społecznej znajduje się </w:t>
      </w:r>
      <w:r w:rsidRPr="00834C3C">
        <w:rPr>
          <w:color w:val="auto"/>
        </w:rPr>
        <w:t>na stronie</w:t>
      </w:r>
      <w:r w:rsidR="00834C3C" w:rsidRPr="00834C3C">
        <w:rPr>
          <w:color w:val="auto"/>
        </w:rPr>
        <w:t xml:space="preserve"> 90</w:t>
      </w:r>
      <w:r w:rsidR="00834C3C">
        <w:rPr>
          <w:color w:val="auto"/>
        </w:rPr>
        <w:t xml:space="preserve"> – 98.</w:t>
      </w:r>
    </w:p>
    <w:p w:rsidR="005946C2" w:rsidRPr="0091580D" w:rsidRDefault="005946C2" w:rsidP="005946C2">
      <w:pPr>
        <w:pStyle w:val="Default"/>
        <w:jc w:val="both"/>
        <w:rPr>
          <w:color w:val="FF0000"/>
        </w:rPr>
      </w:pPr>
    </w:p>
    <w:p w:rsidR="005946C2" w:rsidRPr="005F682D" w:rsidRDefault="005946C2" w:rsidP="005946C2">
      <w:pPr>
        <w:pStyle w:val="Default"/>
        <w:jc w:val="both"/>
        <w:rPr>
          <w:color w:val="auto"/>
        </w:rPr>
      </w:pPr>
      <w:r w:rsidRPr="005F682D">
        <w:rPr>
          <w:color w:val="auto"/>
        </w:rPr>
        <w:t xml:space="preserve">Wydatki na realizację zadań z zakresu administracji rządowej zleconych gminie ustawami w   </w:t>
      </w:r>
      <w:r w:rsidR="007753E9" w:rsidRPr="005F682D">
        <w:rPr>
          <w:color w:val="auto"/>
        </w:rPr>
        <w:t xml:space="preserve">I półroczu </w:t>
      </w:r>
      <w:r w:rsidRPr="005F682D">
        <w:rPr>
          <w:color w:val="auto"/>
        </w:rPr>
        <w:t>202</w:t>
      </w:r>
      <w:r w:rsidR="007753E9" w:rsidRPr="005F682D">
        <w:rPr>
          <w:color w:val="auto"/>
        </w:rPr>
        <w:t>1</w:t>
      </w:r>
      <w:r w:rsidRPr="005F682D">
        <w:rPr>
          <w:color w:val="auto"/>
        </w:rPr>
        <w:t xml:space="preserve"> r.  –</w:t>
      </w:r>
      <w:r w:rsidR="004533AE" w:rsidRPr="005F682D">
        <w:rPr>
          <w:color w:val="auto"/>
        </w:rPr>
        <w:t xml:space="preserve"> 13.176.712,28</w:t>
      </w:r>
      <w:r w:rsidRPr="005F682D">
        <w:rPr>
          <w:color w:val="auto"/>
        </w:rPr>
        <w:t xml:space="preserve"> zł. Stanowiły </w:t>
      </w:r>
      <w:r w:rsidR="005F682D" w:rsidRPr="005F682D">
        <w:rPr>
          <w:color w:val="auto"/>
        </w:rPr>
        <w:t>9,3</w:t>
      </w:r>
      <w:r w:rsidRPr="005F682D">
        <w:rPr>
          <w:color w:val="auto"/>
        </w:rPr>
        <w:t xml:space="preserve"> % wydatków budżetu gminy </w:t>
      </w:r>
      <w:proofErr w:type="spellStart"/>
      <w:r w:rsidRPr="005F682D">
        <w:rPr>
          <w:color w:val="auto"/>
        </w:rPr>
        <w:t>Osielsko.Wydatki</w:t>
      </w:r>
      <w:proofErr w:type="spellEnd"/>
      <w:r w:rsidRPr="005F682D">
        <w:rPr>
          <w:color w:val="auto"/>
        </w:rPr>
        <w:t xml:space="preserve"> finansowane ze środków budżetu państwa w kwocie –  </w:t>
      </w:r>
      <w:r w:rsidR="005F682D" w:rsidRPr="005F682D">
        <w:rPr>
          <w:color w:val="auto"/>
        </w:rPr>
        <w:t>12.976.307,77</w:t>
      </w:r>
      <w:r w:rsidRPr="005F682D">
        <w:rPr>
          <w:color w:val="auto"/>
        </w:rPr>
        <w:t xml:space="preserve"> zł. Ze środków własnych gmina dołożyła kwotę  </w:t>
      </w:r>
      <w:r w:rsidR="005F682D" w:rsidRPr="005F682D">
        <w:rPr>
          <w:color w:val="auto"/>
        </w:rPr>
        <w:t>200.404,51</w:t>
      </w:r>
      <w:r w:rsidRPr="005F682D">
        <w:rPr>
          <w:color w:val="auto"/>
        </w:rPr>
        <w:t xml:space="preserve"> zł, z tego: </w:t>
      </w:r>
    </w:p>
    <w:p w:rsidR="005946C2" w:rsidRPr="001A317D" w:rsidRDefault="005946C2" w:rsidP="005946C2">
      <w:pPr>
        <w:pStyle w:val="Default"/>
        <w:spacing w:after="27"/>
        <w:jc w:val="both"/>
        <w:rPr>
          <w:color w:val="auto"/>
        </w:rPr>
      </w:pPr>
      <w:r w:rsidRPr="001A317D">
        <w:rPr>
          <w:color w:val="auto"/>
        </w:rPr>
        <w:t xml:space="preserve">1. Na realizację zadań zleconych z zakresu administracji publicznej – </w:t>
      </w:r>
      <w:r w:rsidR="005F682D" w:rsidRPr="001A317D">
        <w:rPr>
          <w:color w:val="auto"/>
        </w:rPr>
        <w:t>135.963,63</w:t>
      </w:r>
      <w:r w:rsidRPr="001A317D">
        <w:rPr>
          <w:color w:val="auto"/>
        </w:rPr>
        <w:t xml:space="preserve"> zł; </w:t>
      </w:r>
    </w:p>
    <w:p w:rsidR="005946C2" w:rsidRPr="001A317D" w:rsidRDefault="005946C2" w:rsidP="005946C2">
      <w:pPr>
        <w:pStyle w:val="Default"/>
        <w:jc w:val="both"/>
        <w:rPr>
          <w:color w:val="auto"/>
        </w:rPr>
      </w:pPr>
      <w:r w:rsidRPr="001A317D">
        <w:rPr>
          <w:color w:val="auto"/>
        </w:rPr>
        <w:t xml:space="preserve">2.Na realizację zadań w zakresie wypłaty świadczeń rodzinnych, wychowawczych, świadczeń z funduszu alimentacyjnego oraz obsługę administracyjną tych świadczeń – </w:t>
      </w:r>
      <w:r w:rsidR="001A317D" w:rsidRPr="001A317D">
        <w:rPr>
          <w:color w:val="auto"/>
        </w:rPr>
        <w:t>64.440,88</w:t>
      </w:r>
      <w:r w:rsidRPr="001A317D">
        <w:rPr>
          <w:color w:val="auto"/>
        </w:rPr>
        <w:t xml:space="preserve">  zł. </w:t>
      </w:r>
    </w:p>
    <w:p w:rsidR="003D29B9" w:rsidRPr="001A317D" w:rsidRDefault="003D29B9" w:rsidP="003D29B9">
      <w:pPr>
        <w:pStyle w:val="Default"/>
        <w:rPr>
          <w:color w:val="auto"/>
          <w:u w:val="single"/>
        </w:rPr>
      </w:pPr>
    </w:p>
    <w:p w:rsidR="00966D87" w:rsidRPr="00AE4BC0" w:rsidRDefault="00966D87" w:rsidP="00966D87">
      <w:pPr>
        <w:pStyle w:val="Default"/>
        <w:jc w:val="both"/>
        <w:rPr>
          <w:color w:val="auto"/>
        </w:rPr>
      </w:pPr>
      <w:r w:rsidRPr="00AE4BC0">
        <w:rPr>
          <w:b/>
          <w:bCs/>
          <w:color w:val="auto"/>
        </w:rPr>
        <w:t xml:space="preserve">Dotacje celowe z budżetu państwa przekazane przez Krajowe Biuro Wyborcze, Delegatura w Bydgoszczy </w:t>
      </w:r>
    </w:p>
    <w:p w:rsidR="004C4FD6" w:rsidRDefault="004C4FD6" w:rsidP="00966D87">
      <w:pPr>
        <w:pStyle w:val="Default"/>
        <w:jc w:val="both"/>
        <w:rPr>
          <w:color w:val="auto"/>
        </w:rPr>
      </w:pPr>
    </w:p>
    <w:p w:rsidR="00966D87" w:rsidRPr="00AE4BC0" w:rsidRDefault="00966D87" w:rsidP="00966D87">
      <w:pPr>
        <w:pStyle w:val="Default"/>
        <w:jc w:val="both"/>
        <w:rPr>
          <w:color w:val="auto"/>
        </w:rPr>
      </w:pPr>
      <w:r w:rsidRPr="00AE4BC0">
        <w:rPr>
          <w:color w:val="auto"/>
        </w:rPr>
        <w:t>Według uchwały budżetowej na rok 202</w:t>
      </w:r>
      <w:r w:rsidR="00AE4BC0">
        <w:rPr>
          <w:color w:val="auto"/>
        </w:rPr>
        <w:t>1</w:t>
      </w:r>
      <w:r w:rsidRPr="00AE4BC0">
        <w:rPr>
          <w:color w:val="auto"/>
        </w:rPr>
        <w:t xml:space="preserve"> planowane dotacje celowe z budżetu państwa na realizację zadań zleconych przekazane przez Krajowe Biuro Wyborcze Delegaturę w Bydgoszczy, po zmianach  wynoszą </w:t>
      </w:r>
      <w:r w:rsidR="00B37E98">
        <w:rPr>
          <w:color w:val="auto"/>
        </w:rPr>
        <w:t>10.183,00</w:t>
      </w:r>
      <w:r w:rsidRPr="00AE4BC0">
        <w:rPr>
          <w:color w:val="auto"/>
        </w:rPr>
        <w:t xml:space="preserve">  zł. Wykonanie dotacji  </w:t>
      </w:r>
      <w:r w:rsidR="008106CC">
        <w:rPr>
          <w:color w:val="auto"/>
        </w:rPr>
        <w:t>8.419,00</w:t>
      </w:r>
      <w:r w:rsidRPr="00AE4BC0">
        <w:rPr>
          <w:color w:val="auto"/>
        </w:rPr>
        <w:t xml:space="preserve"> zł co stanowi </w:t>
      </w:r>
      <w:r w:rsidR="008106CC">
        <w:rPr>
          <w:color w:val="auto"/>
        </w:rPr>
        <w:t>82,7</w:t>
      </w:r>
      <w:r w:rsidRPr="00AE4BC0">
        <w:rPr>
          <w:color w:val="auto"/>
        </w:rPr>
        <w:t xml:space="preserve"> % planu. Wydatkowano </w:t>
      </w:r>
      <w:r w:rsidR="00B37E98">
        <w:rPr>
          <w:color w:val="auto"/>
        </w:rPr>
        <w:t>0</w:t>
      </w:r>
      <w:r w:rsidRPr="00AE4BC0">
        <w:rPr>
          <w:color w:val="auto"/>
        </w:rPr>
        <w:t xml:space="preserve"> zł. W tym: </w:t>
      </w:r>
    </w:p>
    <w:p w:rsidR="00966D87" w:rsidRPr="00AE4BC0" w:rsidRDefault="00966D87" w:rsidP="00886B71">
      <w:pPr>
        <w:pStyle w:val="Default"/>
        <w:numPr>
          <w:ilvl w:val="0"/>
          <w:numId w:val="54"/>
        </w:numPr>
        <w:jc w:val="both"/>
        <w:rPr>
          <w:color w:val="auto"/>
        </w:rPr>
      </w:pPr>
      <w:r w:rsidRPr="00AE4BC0">
        <w:rPr>
          <w:color w:val="auto"/>
        </w:rPr>
        <w:t>Dział 751 - Urzędy naczelnych organów władzy państwowej, kontroli i ochrony prawa oraz sądownictwa,</w:t>
      </w:r>
    </w:p>
    <w:p w:rsidR="00966D87" w:rsidRPr="00AE4BC0" w:rsidRDefault="00966D87" w:rsidP="00E0352E">
      <w:pPr>
        <w:pStyle w:val="Default"/>
        <w:numPr>
          <w:ilvl w:val="0"/>
          <w:numId w:val="27"/>
        </w:numPr>
        <w:jc w:val="both"/>
        <w:rPr>
          <w:color w:val="auto"/>
        </w:rPr>
      </w:pPr>
      <w:r w:rsidRPr="00AE4BC0">
        <w:rPr>
          <w:color w:val="auto"/>
        </w:rPr>
        <w:t xml:space="preserve">Rozdział 75101 Urzędy naczelnych organów władzy państwowej, kontroli i ochrony prawa; – plan </w:t>
      </w:r>
      <w:r w:rsidR="00AD63B4">
        <w:rPr>
          <w:color w:val="auto"/>
        </w:rPr>
        <w:t>3.532,00</w:t>
      </w:r>
      <w:r w:rsidRPr="00AE4BC0">
        <w:rPr>
          <w:color w:val="auto"/>
        </w:rPr>
        <w:t xml:space="preserve"> zł, wykonanie – </w:t>
      </w:r>
      <w:r w:rsidR="00AD63B4">
        <w:rPr>
          <w:color w:val="auto"/>
        </w:rPr>
        <w:t>1.768,00</w:t>
      </w:r>
      <w:r w:rsidRPr="00AE4BC0">
        <w:rPr>
          <w:color w:val="auto"/>
        </w:rPr>
        <w:t xml:space="preserve"> zł, wydatkowano – </w:t>
      </w:r>
      <w:r w:rsidR="00AD63B4">
        <w:rPr>
          <w:color w:val="auto"/>
        </w:rPr>
        <w:t>0</w:t>
      </w:r>
      <w:r w:rsidR="002A1A72" w:rsidRPr="00AE4BC0">
        <w:rPr>
          <w:color w:val="auto"/>
        </w:rPr>
        <w:t xml:space="preserve"> zł. Dotacja </w:t>
      </w:r>
      <w:r w:rsidR="00AD63B4">
        <w:rPr>
          <w:color w:val="auto"/>
        </w:rPr>
        <w:t xml:space="preserve">zostanie </w:t>
      </w:r>
      <w:r w:rsidRPr="00AE4BC0">
        <w:rPr>
          <w:color w:val="auto"/>
        </w:rPr>
        <w:t xml:space="preserve">przeznaczona na uaktualnianie rejestru </w:t>
      </w:r>
      <w:proofErr w:type="spellStart"/>
      <w:r w:rsidRPr="00AE4BC0">
        <w:rPr>
          <w:color w:val="auto"/>
        </w:rPr>
        <w:t>wyborców</w:t>
      </w:r>
      <w:r w:rsidR="002A1A72" w:rsidRPr="00AE4BC0">
        <w:rPr>
          <w:color w:val="auto"/>
        </w:rPr>
        <w:t>,n</w:t>
      </w:r>
      <w:r w:rsidRPr="00AE4BC0">
        <w:rPr>
          <w:color w:val="auto"/>
        </w:rPr>
        <w:t>a</w:t>
      </w:r>
      <w:proofErr w:type="spellEnd"/>
      <w:r w:rsidRPr="00AE4BC0">
        <w:rPr>
          <w:color w:val="auto"/>
        </w:rPr>
        <w:t xml:space="preserve">  wynagrodzenie i pochodne od wynagrodzenia pr</w:t>
      </w:r>
      <w:r w:rsidR="002A1A72" w:rsidRPr="00AE4BC0">
        <w:rPr>
          <w:color w:val="auto"/>
        </w:rPr>
        <w:t>acownika realizującego zadanie.</w:t>
      </w:r>
    </w:p>
    <w:p w:rsidR="004824C0" w:rsidRPr="004824C0" w:rsidRDefault="00A325AD" w:rsidP="005971D4">
      <w:pPr>
        <w:pStyle w:val="Akapitzlist"/>
        <w:numPr>
          <w:ilvl w:val="0"/>
          <w:numId w:val="27"/>
        </w:numPr>
        <w:jc w:val="both"/>
        <w:rPr>
          <w:b/>
          <w:bCs/>
        </w:rPr>
      </w:pPr>
      <w:r w:rsidRPr="004824C0">
        <w:rPr>
          <w:rFonts w:eastAsia="MS Mincho"/>
          <w:sz w:val="24"/>
          <w:szCs w:val="24"/>
        </w:rPr>
        <w:t xml:space="preserve">Rozdział 75109 – Wybory do rad gmin, rad powiatów i sejmików województw, wybory wójtów, wybory burmistrzów i prezydentów miast oraz referenda gminne, powiatowe, i </w:t>
      </w:r>
      <w:proofErr w:type="spellStart"/>
      <w:r w:rsidRPr="004824C0">
        <w:rPr>
          <w:rFonts w:eastAsia="MS Mincho"/>
          <w:sz w:val="24"/>
          <w:szCs w:val="24"/>
        </w:rPr>
        <w:t>wojewódzkie.</w:t>
      </w:r>
      <w:r w:rsidR="00966D87" w:rsidRPr="004824C0">
        <w:rPr>
          <w:rFonts w:eastAsia="MS Mincho"/>
          <w:sz w:val="24"/>
          <w:szCs w:val="24"/>
        </w:rPr>
        <w:t>Plan</w:t>
      </w:r>
      <w:proofErr w:type="spellEnd"/>
      <w:r w:rsidR="00966D87" w:rsidRPr="004824C0">
        <w:rPr>
          <w:rFonts w:eastAsia="MS Mincho"/>
          <w:sz w:val="24"/>
          <w:szCs w:val="24"/>
        </w:rPr>
        <w:t xml:space="preserve"> </w:t>
      </w:r>
      <w:r w:rsidR="002D7ACA" w:rsidRPr="004824C0">
        <w:rPr>
          <w:rFonts w:eastAsia="MS Mincho"/>
          <w:sz w:val="24"/>
          <w:szCs w:val="24"/>
        </w:rPr>
        <w:t>6.651,00</w:t>
      </w:r>
      <w:r w:rsidR="00966D87" w:rsidRPr="004824C0">
        <w:rPr>
          <w:rFonts w:eastAsia="MS Mincho"/>
          <w:sz w:val="24"/>
          <w:szCs w:val="24"/>
        </w:rPr>
        <w:t xml:space="preserve"> zł, wykonanie </w:t>
      </w:r>
      <w:r w:rsidR="002D7ACA" w:rsidRPr="004824C0">
        <w:rPr>
          <w:rFonts w:eastAsia="MS Mincho"/>
          <w:sz w:val="24"/>
          <w:szCs w:val="24"/>
        </w:rPr>
        <w:t>6.651,00</w:t>
      </w:r>
      <w:r w:rsidR="00966D87" w:rsidRPr="004824C0">
        <w:rPr>
          <w:rFonts w:eastAsia="MS Mincho"/>
          <w:sz w:val="24"/>
          <w:szCs w:val="24"/>
        </w:rPr>
        <w:t xml:space="preserve">  zł, wydatkowano –</w:t>
      </w:r>
      <w:r w:rsidR="002D7ACA" w:rsidRPr="004824C0">
        <w:rPr>
          <w:rFonts w:eastAsia="MS Mincho"/>
          <w:sz w:val="24"/>
          <w:szCs w:val="24"/>
        </w:rPr>
        <w:t>0</w:t>
      </w:r>
      <w:r w:rsidR="00966D87" w:rsidRPr="004824C0">
        <w:rPr>
          <w:rFonts w:eastAsia="MS Mincho"/>
          <w:sz w:val="24"/>
          <w:szCs w:val="24"/>
        </w:rPr>
        <w:t xml:space="preserve"> zł. Dotacja </w:t>
      </w:r>
      <w:r w:rsidR="00D06C18">
        <w:rPr>
          <w:rFonts w:eastAsia="MS Mincho"/>
          <w:sz w:val="24"/>
          <w:szCs w:val="24"/>
        </w:rPr>
        <w:t xml:space="preserve">zostanie </w:t>
      </w:r>
      <w:r w:rsidR="00966D87" w:rsidRPr="004824C0">
        <w:rPr>
          <w:rFonts w:eastAsia="MS Mincho"/>
          <w:sz w:val="24"/>
          <w:szCs w:val="24"/>
        </w:rPr>
        <w:t xml:space="preserve">przeznaczona na organizację i przeprowadzenie wyborów </w:t>
      </w:r>
      <w:r w:rsidR="002D7ACA" w:rsidRPr="004824C0">
        <w:rPr>
          <w:rFonts w:eastAsia="MS Mincho"/>
          <w:sz w:val="24"/>
          <w:szCs w:val="24"/>
        </w:rPr>
        <w:t>uzupełniający</w:t>
      </w:r>
      <w:r w:rsidR="00D06C18">
        <w:rPr>
          <w:rFonts w:eastAsia="MS Mincho"/>
          <w:sz w:val="24"/>
          <w:szCs w:val="24"/>
        </w:rPr>
        <w:t>ch</w:t>
      </w:r>
      <w:r w:rsidR="002D7ACA" w:rsidRPr="004824C0">
        <w:rPr>
          <w:rFonts w:eastAsia="MS Mincho"/>
          <w:sz w:val="24"/>
          <w:szCs w:val="24"/>
        </w:rPr>
        <w:t xml:space="preserve"> do rady gminy  zarządzonych na </w:t>
      </w:r>
      <w:r w:rsidR="0083337F" w:rsidRPr="004824C0">
        <w:rPr>
          <w:rFonts w:eastAsia="MS Mincho"/>
          <w:sz w:val="24"/>
          <w:szCs w:val="24"/>
        </w:rPr>
        <w:t xml:space="preserve"> w d</w:t>
      </w:r>
      <w:r w:rsidR="002D7ACA" w:rsidRPr="004824C0">
        <w:rPr>
          <w:rFonts w:eastAsia="MS Mincho"/>
          <w:sz w:val="24"/>
          <w:szCs w:val="24"/>
        </w:rPr>
        <w:t xml:space="preserve">zień 25 lipca </w:t>
      </w:r>
      <w:r w:rsidR="0083337F" w:rsidRPr="004824C0">
        <w:rPr>
          <w:rFonts w:eastAsia="MS Mincho"/>
          <w:sz w:val="24"/>
          <w:szCs w:val="24"/>
        </w:rPr>
        <w:t>202</w:t>
      </w:r>
      <w:r w:rsidR="002D7ACA" w:rsidRPr="004824C0">
        <w:rPr>
          <w:rFonts w:eastAsia="MS Mincho"/>
          <w:sz w:val="24"/>
          <w:szCs w:val="24"/>
        </w:rPr>
        <w:t>1</w:t>
      </w:r>
      <w:r w:rsidR="0083337F" w:rsidRPr="004824C0">
        <w:rPr>
          <w:rFonts w:eastAsia="MS Mincho"/>
          <w:sz w:val="24"/>
          <w:szCs w:val="24"/>
        </w:rPr>
        <w:t xml:space="preserve"> r. </w:t>
      </w:r>
      <w:r w:rsidR="00966D87" w:rsidRPr="004824C0">
        <w:rPr>
          <w:rFonts w:eastAsia="MS Mincho"/>
          <w:sz w:val="24"/>
          <w:szCs w:val="24"/>
        </w:rPr>
        <w:t xml:space="preserve">  W ramach dotacji </w:t>
      </w:r>
      <w:r w:rsidR="003D6ED6" w:rsidRPr="004824C0">
        <w:rPr>
          <w:rFonts w:eastAsia="MS Mincho"/>
          <w:sz w:val="24"/>
          <w:szCs w:val="24"/>
        </w:rPr>
        <w:t xml:space="preserve"> zaplanowano środki </w:t>
      </w:r>
      <w:r w:rsidR="004824C0" w:rsidRPr="004824C0">
        <w:rPr>
          <w:rFonts w:eastAsia="MS Mincho"/>
          <w:sz w:val="24"/>
          <w:szCs w:val="24"/>
        </w:rPr>
        <w:t xml:space="preserve">m.in. </w:t>
      </w:r>
      <w:r w:rsidR="003D6ED6" w:rsidRPr="004824C0">
        <w:rPr>
          <w:rFonts w:eastAsia="MS Mincho"/>
          <w:sz w:val="24"/>
          <w:szCs w:val="24"/>
        </w:rPr>
        <w:t xml:space="preserve">na </w:t>
      </w:r>
      <w:r w:rsidR="00966D87" w:rsidRPr="004824C0">
        <w:rPr>
          <w:rFonts w:eastAsia="MS Mincho"/>
          <w:sz w:val="24"/>
          <w:szCs w:val="24"/>
        </w:rPr>
        <w:t xml:space="preserve"> diety dla członków komisji wyborczyc</w:t>
      </w:r>
      <w:r w:rsidR="003D6ED6" w:rsidRPr="004824C0">
        <w:rPr>
          <w:rFonts w:eastAsia="MS Mincho"/>
          <w:sz w:val="24"/>
          <w:szCs w:val="24"/>
        </w:rPr>
        <w:t xml:space="preserve">h, </w:t>
      </w:r>
      <w:r w:rsidR="005C6477">
        <w:rPr>
          <w:rFonts w:eastAsia="MS Mincho"/>
          <w:sz w:val="24"/>
          <w:szCs w:val="24"/>
        </w:rPr>
        <w:t>w</w:t>
      </w:r>
      <w:r w:rsidR="002A1A72" w:rsidRPr="004824C0">
        <w:rPr>
          <w:rFonts w:eastAsia="MS Mincho"/>
          <w:sz w:val="24"/>
          <w:szCs w:val="24"/>
        </w:rPr>
        <w:t xml:space="preserve">ynagrodzenia i pochodne od wynagrodzeń  dla osób obsługujących </w:t>
      </w:r>
      <w:proofErr w:type="spellStart"/>
      <w:r w:rsidR="002A1A72" w:rsidRPr="004824C0">
        <w:rPr>
          <w:rFonts w:eastAsia="MS Mincho"/>
          <w:sz w:val="24"/>
          <w:szCs w:val="24"/>
        </w:rPr>
        <w:t>wybory</w:t>
      </w:r>
      <w:r w:rsidR="004824C0" w:rsidRPr="004824C0">
        <w:rPr>
          <w:rFonts w:eastAsia="MS Mincho"/>
          <w:sz w:val="24"/>
          <w:szCs w:val="24"/>
        </w:rPr>
        <w:t>oraz</w:t>
      </w:r>
      <w:proofErr w:type="spellEnd"/>
      <w:r w:rsidR="00D06C18">
        <w:rPr>
          <w:rFonts w:eastAsia="MS Mincho"/>
          <w:sz w:val="24"/>
          <w:szCs w:val="24"/>
        </w:rPr>
        <w:t xml:space="preserve"> na zapłatę za </w:t>
      </w:r>
      <w:r w:rsidR="004824C0" w:rsidRPr="004824C0">
        <w:rPr>
          <w:rFonts w:eastAsia="MS Mincho"/>
          <w:sz w:val="24"/>
          <w:szCs w:val="24"/>
        </w:rPr>
        <w:t xml:space="preserve"> usług</w:t>
      </w:r>
      <w:r w:rsidR="004824C0">
        <w:rPr>
          <w:rFonts w:eastAsia="MS Mincho"/>
          <w:sz w:val="24"/>
          <w:szCs w:val="24"/>
        </w:rPr>
        <w:t>i</w:t>
      </w:r>
      <w:r w:rsidR="004824C0" w:rsidRPr="004824C0">
        <w:rPr>
          <w:rFonts w:eastAsia="MS Mincho"/>
          <w:sz w:val="24"/>
          <w:szCs w:val="24"/>
        </w:rPr>
        <w:t xml:space="preserve"> i drobne </w:t>
      </w:r>
      <w:r w:rsidR="00966D87" w:rsidRPr="004824C0">
        <w:rPr>
          <w:sz w:val="24"/>
          <w:szCs w:val="24"/>
        </w:rPr>
        <w:t xml:space="preserve"> zakup</w:t>
      </w:r>
      <w:r w:rsidR="00D06C18">
        <w:rPr>
          <w:sz w:val="24"/>
          <w:szCs w:val="24"/>
        </w:rPr>
        <w:t>y</w:t>
      </w:r>
      <w:r w:rsidR="004824C0">
        <w:rPr>
          <w:sz w:val="24"/>
          <w:szCs w:val="24"/>
        </w:rPr>
        <w:t xml:space="preserve">. </w:t>
      </w:r>
    </w:p>
    <w:p w:rsidR="004824C0" w:rsidRDefault="004824C0" w:rsidP="004824C0">
      <w:pPr>
        <w:pStyle w:val="Akapitzlist"/>
        <w:ind w:left="360"/>
        <w:jc w:val="both"/>
        <w:rPr>
          <w:b/>
          <w:bCs/>
          <w:sz w:val="24"/>
          <w:szCs w:val="24"/>
        </w:rPr>
      </w:pPr>
    </w:p>
    <w:p w:rsidR="000561D5" w:rsidRPr="004824C0" w:rsidRDefault="00544EE1" w:rsidP="004824C0">
      <w:pPr>
        <w:pStyle w:val="Akapitzlist"/>
        <w:ind w:left="360"/>
        <w:jc w:val="both"/>
        <w:rPr>
          <w:b/>
          <w:bCs/>
        </w:rPr>
      </w:pPr>
      <w:r w:rsidRPr="004824C0">
        <w:rPr>
          <w:b/>
          <w:bCs/>
          <w:sz w:val="24"/>
          <w:szCs w:val="24"/>
        </w:rPr>
        <w:t xml:space="preserve">Dotacje celowe z budżetu państwa przekazane przez </w:t>
      </w:r>
      <w:r w:rsidR="0049464A" w:rsidRPr="004824C0">
        <w:rPr>
          <w:b/>
          <w:bCs/>
          <w:sz w:val="24"/>
          <w:szCs w:val="24"/>
        </w:rPr>
        <w:t xml:space="preserve">Główny </w:t>
      </w:r>
      <w:r w:rsidRPr="004824C0">
        <w:rPr>
          <w:b/>
          <w:bCs/>
          <w:sz w:val="24"/>
          <w:szCs w:val="24"/>
        </w:rPr>
        <w:t xml:space="preserve">Urząd Statystyczny </w:t>
      </w:r>
    </w:p>
    <w:p w:rsidR="00890064" w:rsidRPr="004824C0" w:rsidRDefault="00890064" w:rsidP="00544EE1">
      <w:pPr>
        <w:pStyle w:val="Default"/>
        <w:jc w:val="both"/>
        <w:rPr>
          <w:b/>
          <w:bCs/>
          <w:color w:val="auto"/>
        </w:rPr>
      </w:pPr>
    </w:p>
    <w:p w:rsidR="00544EE1" w:rsidRPr="00F61EC9" w:rsidRDefault="00890064" w:rsidP="008911D0">
      <w:pPr>
        <w:pStyle w:val="Default"/>
        <w:jc w:val="both"/>
        <w:rPr>
          <w:color w:val="auto"/>
        </w:rPr>
      </w:pPr>
      <w:r w:rsidRPr="00F61EC9">
        <w:rPr>
          <w:color w:val="auto"/>
        </w:rPr>
        <w:t>P</w:t>
      </w:r>
      <w:r w:rsidR="00544EE1" w:rsidRPr="00F61EC9">
        <w:rPr>
          <w:color w:val="auto"/>
        </w:rPr>
        <w:t xml:space="preserve">lanowane dotacje celowe z budżetu państwa na realizację zadań zleconych przekazane przez </w:t>
      </w:r>
      <w:r w:rsidR="00561E1D" w:rsidRPr="00F61EC9">
        <w:rPr>
          <w:bCs/>
          <w:color w:val="auto"/>
        </w:rPr>
        <w:t xml:space="preserve">Urząd Statystyczny </w:t>
      </w:r>
      <w:r w:rsidR="00544EE1" w:rsidRPr="00F61EC9">
        <w:rPr>
          <w:color w:val="auto"/>
        </w:rPr>
        <w:t xml:space="preserve">w Bydgoszczy, wynoszą </w:t>
      </w:r>
      <w:r w:rsidRPr="00F61EC9">
        <w:rPr>
          <w:color w:val="auto"/>
        </w:rPr>
        <w:t xml:space="preserve">19.196,00 </w:t>
      </w:r>
      <w:proofErr w:type="spellStart"/>
      <w:r w:rsidR="00544EE1" w:rsidRPr="00F61EC9">
        <w:rPr>
          <w:color w:val="auto"/>
        </w:rPr>
        <w:t>zł</w:t>
      </w:r>
      <w:r w:rsidR="003535EF">
        <w:rPr>
          <w:color w:val="auto"/>
        </w:rPr>
        <w:t>,w</w:t>
      </w:r>
      <w:r w:rsidR="00544EE1" w:rsidRPr="00F61EC9">
        <w:rPr>
          <w:color w:val="auto"/>
        </w:rPr>
        <w:t>ykonanie</w:t>
      </w:r>
      <w:proofErr w:type="spellEnd"/>
      <w:r w:rsidR="00544EE1" w:rsidRPr="00F61EC9">
        <w:rPr>
          <w:color w:val="auto"/>
        </w:rPr>
        <w:t xml:space="preserve"> dotacji  </w:t>
      </w:r>
      <w:r w:rsidR="00D8713B" w:rsidRPr="00F61EC9">
        <w:rPr>
          <w:color w:val="auto"/>
        </w:rPr>
        <w:t>19.196,00</w:t>
      </w:r>
      <w:r w:rsidR="00544EE1" w:rsidRPr="00F61EC9">
        <w:rPr>
          <w:color w:val="auto"/>
        </w:rPr>
        <w:t xml:space="preserve"> zł co </w:t>
      </w:r>
      <w:r w:rsidR="00544EE1" w:rsidRPr="00F61EC9">
        <w:rPr>
          <w:color w:val="auto"/>
        </w:rPr>
        <w:lastRenderedPageBreak/>
        <w:t xml:space="preserve">stanowi </w:t>
      </w:r>
      <w:r w:rsidR="00D8713B" w:rsidRPr="00F61EC9">
        <w:rPr>
          <w:color w:val="auto"/>
        </w:rPr>
        <w:t>100</w:t>
      </w:r>
      <w:r w:rsidR="00544EE1" w:rsidRPr="00F61EC9">
        <w:rPr>
          <w:color w:val="auto"/>
        </w:rPr>
        <w:t xml:space="preserve"> % planu. Wydatkowano </w:t>
      </w:r>
      <w:r w:rsidR="00D8713B" w:rsidRPr="00F61EC9">
        <w:rPr>
          <w:color w:val="auto"/>
        </w:rPr>
        <w:t>6.382,00</w:t>
      </w:r>
      <w:r w:rsidR="00544EE1" w:rsidRPr="00F61EC9">
        <w:rPr>
          <w:color w:val="auto"/>
        </w:rPr>
        <w:t xml:space="preserve"> zł. W tym</w:t>
      </w:r>
      <w:r w:rsidR="000561D5" w:rsidRPr="00F61EC9">
        <w:rPr>
          <w:color w:val="auto"/>
        </w:rPr>
        <w:t xml:space="preserve"> Dział 750 Administracja publiczna, rozdział 75056 Spis powszechny i inne</w:t>
      </w:r>
      <w:r w:rsidR="00F61EC9">
        <w:rPr>
          <w:color w:val="auto"/>
        </w:rPr>
        <w:t xml:space="preserve">, dotyczy </w:t>
      </w:r>
      <w:r w:rsidR="0049464A" w:rsidRPr="00F61EC9">
        <w:rPr>
          <w:color w:val="auto"/>
        </w:rPr>
        <w:t>Narodow</w:t>
      </w:r>
      <w:r w:rsidR="00F61EC9">
        <w:rPr>
          <w:color w:val="auto"/>
        </w:rPr>
        <w:t>ego</w:t>
      </w:r>
      <w:r w:rsidR="0049464A" w:rsidRPr="00F61EC9">
        <w:rPr>
          <w:color w:val="auto"/>
        </w:rPr>
        <w:t xml:space="preserve"> Spis</w:t>
      </w:r>
      <w:r w:rsidR="00732551">
        <w:rPr>
          <w:color w:val="auto"/>
        </w:rPr>
        <w:t>u</w:t>
      </w:r>
      <w:r w:rsidR="0049464A" w:rsidRPr="00F61EC9">
        <w:rPr>
          <w:color w:val="auto"/>
        </w:rPr>
        <w:t xml:space="preserve"> Powszechn</w:t>
      </w:r>
      <w:r w:rsidR="00732551">
        <w:rPr>
          <w:color w:val="auto"/>
        </w:rPr>
        <w:t>ego</w:t>
      </w:r>
      <w:r w:rsidR="0049464A" w:rsidRPr="00F61EC9">
        <w:rPr>
          <w:color w:val="auto"/>
        </w:rPr>
        <w:t xml:space="preserve"> Ludności i Mieszkań 2021</w:t>
      </w:r>
      <w:r w:rsidR="00C72639" w:rsidRPr="00F61EC9">
        <w:rPr>
          <w:color w:val="auto"/>
        </w:rPr>
        <w:t xml:space="preserve"> (NSP 2021)</w:t>
      </w:r>
      <w:r w:rsidR="0049464A" w:rsidRPr="00F61EC9">
        <w:rPr>
          <w:color w:val="auto"/>
        </w:rPr>
        <w:t>.</w:t>
      </w:r>
      <w:r w:rsidR="00732551">
        <w:rPr>
          <w:color w:val="auto"/>
        </w:rPr>
        <w:t xml:space="preserve"> Środki z </w:t>
      </w:r>
      <w:r w:rsidR="0049464A" w:rsidRPr="00F61EC9">
        <w:rPr>
          <w:color w:val="auto"/>
        </w:rPr>
        <w:t xml:space="preserve"> dotacji  na realizację zadania  wykorzystan</w:t>
      </w:r>
      <w:r w:rsidR="00732551">
        <w:rPr>
          <w:color w:val="auto"/>
        </w:rPr>
        <w:t>e</w:t>
      </w:r>
      <w:r w:rsidR="0049464A" w:rsidRPr="00F61EC9">
        <w:rPr>
          <w:color w:val="auto"/>
        </w:rPr>
        <w:t xml:space="preserve"> </w:t>
      </w:r>
      <w:proofErr w:type="spellStart"/>
      <w:r w:rsidR="0049464A" w:rsidRPr="00F61EC9">
        <w:rPr>
          <w:color w:val="auto"/>
        </w:rPr>
        <w:t>został</w:t>
      </w:r>
      <w:r w:rsidR="00732551">
        <w:rPr>
          <w:color w:val="auto"/>
        </w:rPr>
        <w:t>y</w:t>
      </w:r>
      <w:r w:rsidR="0049464A" w:rsidRPr="00F61EC9">
        <w:rPr>
          <w:color w:val="auto"/>
        </w:rPr>
        <w:t>na</w:t>
      </w:r>
      <w:proofErr w:type="spellEnd"/>
      <w:r w:rsidR="0049464A" w:rsidRPr="00F61EC9">
        <w:rPr>
          <w:color w:val="auto"/>
        </w:rPr>
        <w:t xml:space="preserve"> </w:t>
      </w:r>
      <w:r w:rsidR="00732551">
        <w:rPr>
          <w:color w:val="auto"/>
        </w:rPr>
        <w:t xml:space="preserve">wypłatę dodatków spisowych dla osób </w:t>
      </w:r>
      <w:r w:rsidR="00EE3EF0">
        <w:rPr>
          <w:color w:val="auto"/>
        </w:rPr>
        <w:t xml:space="preserve">uczestniczących w </w:t>
      </w:r>
      <w:r w:rsidR="0049464A" w:rsidRPr="00F61EC9">
        <w:rPr>
          <w:color w:val="auto"/>
        </w:rPr>
        <w:t xml:space="preserve"> praca</w:t>
      </w:r>
      <w:r w:rsidR="00EE3EF0">
        <w:rPr>
          <w:color w:val="auto"/>
        </w:rPr>
        <w:t xml:space="preserve">ch przy </w:t>
      </w:r>
      <w:r w:rsidR="0049464A" w:rsidRPr="00F61EC9">
        <w:rPr>
          <w:color w:val="auto"/>
        </w:rPr>
        <w:t xml:space="preserve">NSP 2021, zgodnie z informacją otrzymaną od GUS. </w:t>
      </w:r>
    </w:p>
    <w:p w:rsidR="00544EE1" w:rsidRPr="0091580D" w:rsidRDefault="00544EE1" w:rsidP="0049464A">
      <w:pPr>
        <w:pStyle w:val="Default"/>
        <w:jc w:val="both"/>
        <w:rPr>
          <w:color w:val="FF0000"/>
        </w:rPr>
      </w:pPr>
    </w:p>
    <w:p w:rsidR="00802FB0" w:rsidRPr="004C4FD6" w:rsidRDefault="00802FB0" w:rsidP="004C4FD6">
      <w:pPr>
        <w:pStyle w:val="Default"/>
        <w:jc w:val="center"/>
        <w:rPr>
          <w:b/>
          <w:bCs/>
          <w:color w:val="auto"/>
          <w:sz w:val="28"/>
          <w:szCs w:val="28"/>
        </w:rPr>
      </w:pPr>
      <w:r w:rsidRPr="004C4FD6">
        <w:rPr>
          <w:b/>
          <w:bCs/>
          <w:color w:val="auto"/>
          <w:sz w:val="28"/>
          <w:szCs w:val="28"/>
        </w:rPr>
        <w:t>Informacja z wydatkowania dotacji celowych z budżetu państwa na realizację zadań własnych gminy</w:t>
      </w:r>
    </w:p>
    <w:p w:rsidR="00802FB0" w:rsidRDefault="00802FB0" w:rsidP="00B60AAF">
      <w:pPr>
        <w:spacing w:after="0" w:line="22" w:lineRule="atLeast"/>
        <w:jc w:val="both"/>
        <w:rPr>
          <w:rFonts w:ascii="Times New Roman" w:hAnsi="Times New Roman" w:cs="Times New Roman"/>
          <w:sz w:val="24"/>
          <w:szCs w:val="24"/>
        </w:rPr>
      </w:pPr>
      <w:r>
        <w:rPr>
          <w:rFonts w:ascii="Times New Roman" w:hAnsi="Times New Roman" w:cs="Times New Roman"/>
          <w:sz w:val="24"/>
          <w:szCs w:val="24"/>
        </w:rPr>
        <w:t xml:space="preserve">Razem planowane dotacje na realizacje zadań własnych gminy (paragraf 2030) wynoszą      </w:t>
      </w:r>
      <w:r>
        <w:rPr>
          <w:rFonts w:ascii="Times New Roman" w:hAnsi="Times New Roman" w:cs="Times New Roman"/>
          <w:sz w:val="24"/>
          <w:szCs w:val="24"/>
        </w:rPr>
        <w:br/>
        <w:t xml:space="preserve"> 1.755.134,00 zł. Przekazane dotacje od wojewody wyniosły 900.739,04 zł co stanowi 51,3 % planu. Wg sprawozdania </w:t>
      </w:r>
      <w:proofErr w:type="spellStart"/>
      <w:r>
        <w:rPr>
          <w:rFonts w:ascii="Times New Roman" w:hAnsi="Times New Roman" w:cs="Times New Roman"/>
          <w:sz w:val="24"/>
          <w:szCs w:val="24"/>
        </w:rPr>
        <w:t>Rb</w:t>
      </w:r>
      <w:proofErr w:type="spellEnd"/>
      <w:r>
        <w:rPr>
          <w:rFonts w:ascii="Times New Roman" w:hAnsi="Times New Roman" w:cs="Times New Roman"/>
          <w:sz w:val="24"/>
          <w:szCs w:val="24"/>
        </w:rPr>
        <w:t xml:space="preserve"> - 28S na realizacje zadań własnych wydatkowano kwotę </w:t>
      </w:r>
      <w:r w:rsidR="00ED6C2C">
        <w:rPr>
          <w:rFonts w:ascii="Times New Roman" w:hAnsi="Times New Roman" w:cs="Times New Roman"/>
          <w:sz w:val="24"/>
          <w:szCs w:val="24"/>
        </w:rPr>
        <w:t>5.273.586,84</w:t>
      </w:r>
      <w:r>
        <w:rPr>
          <w:rFonts w:ascii="Times New Roman" w:hAnsi="Times New Roman" w:cs="Times New Roman"/>
          <w:sz w:val="24"/>
          <w:szCs w:val="24"/>
        </w:rPr>
        <w:t xml:space="preserve"> zł. Środki budżetu gminy na realizacje tej grupy zadań wynosiły </w:t>
      </w:r>
      <w:r w:rsidR="00ED6C2C">
        <w:rPr>
          <w:rFonts w:ascii="Times New Roman" w:hAnsi="Times New Roman" w:cs="Times New Roman"/>
          <w:sz w:val="24"/>
          <w:szCs w:val="24"/>
        </w:rPr>
        <w:t>4.487.729,26</w:t>
      </w:r>
      <w:r>
        <w:rPr>
          <w:rFonts w:ascii="Times New Roman" w:hAnsi="Times New Roman" w:cs="Times New Roman"/>
          <w:sz w:val="24"/>
          <w:szCs w:val="24"/>
        </w:rPr>
        <w:t xml:space="preserve">  zł</w:t>
      </w:r>
      <w:r w:rsidR="00C4223B">
        <w:rPr>
          <w:rFonts w:ascii="Times New Roman" w:hAnsi="Times New Roman" w:cs="Times New Roman"/>
          <w:sz w:val="24"/>
          <w:szCs w:val="24"/>
        </w:rPr>
        <w:t>, środki z dotacji 785.857,58 zł.</w:t>
      </w:r>
      <w:r>
        <w:rPr>
          <w:rFonts w:ascii="Times New Roman" w:hAnsi="Times New Roman" w:cs="Times New Roman"/>
          <w:sz w:val="24"/>
          <w:szCs w:val="24"/>
        </w:rPr>
        <w:t xml:space="preserve"> Z tego:</w:t>
      </w:r>
    </w:p>
    <w:p w:rsidR="00802FB0" w:rsidRDefault="00802FB0" w:rsidP="00B60AAF">
      <w:pPr>
        <w:spacing w:after="0" w:line="22" w:lineRule="atLeast"/>
        <w:jc w:val="both"/>
        <w:rPr>
          <w:rFonts w:ascii="Times New Roman" w:hAnsi="Times New Roman" w:cs="Times New Roman"/>
          <w:color w:val="002060"/>
          <w:sz w:val="24"/>
          <w:szCs w:val="24"/>
        </w:rPr>
      </w:pPr>
    </w:p>
    <w:p w:rsidR="00802FB0" w:rsidRDefault="00802FB0" w:rsidP="00B60AAF">
      <w:pPr>
        <w:numPr>
          <w:ilvl w:val="0"/>
          <w:numId w:val="23"/>
        </w:numPr>
        <w:spacing w:after="0" w:line="22" w:lineRule="atLeast"/>
        <w:ind w:left="357" w:hanging="357"/>
        <w:jc w:val="both"/>
        <w:rPr>
          <w:rFonts w:ascii="Times New Roman" w:hAnsi="Times New Roman" w:cs="Times New Roman"/>
          <w:sz w:val="24"/>
          <w:szCs w:val="24"/>
          <w:u w:val="single"/>
        </w:rPr>
      </w:pPr>
      <w:r>
        <w:rPr>
          <w:rFonts w:ascii="Times New Roman" w:hAnsi="Times New Roman" w:cs="Times New Roman"/>
          <w:sz w:val="24"/>
          <w:szCs w:val="24"/>
          <w:u w:val="single"/>
        </w:rPr>
        <w:t>Dział 801 – Oświata i wychowanie,</w:t>
      </w:r>
    </w:p>
    <w:p w:rsidR="00802FB0" w:rsidRDefault="00802FB0" w:rsidP="00B60AAF">
      <w:pPr>
        <w:spacing w:line="22" w:lineRule="atLeast"/>
        <w:jc w:val="both"/>
        <w:rPr>
          <w:rFonts w:ascii="Times New Roman" w:hAnsi="Times New Roman" w:cs="Times New Roman"/>
          <w:sz w:val="24"/>
          <w:szCs w:val="24"/>
        </w:rPr>
      </w:pPr>
      <w:r>
        <w:rPr>
          <w:rFonts w:ascii="Times New Roman" w:hAnsi="Times New Roman" w:cs="Times New Roman"/>
          <w:sz w:val="24"/>
          <w:szCs w:val="24"/>
        </w:rPr>
        <w:t xml:space="preserve">Plan dochodu  – 874.630,00 zł, wykonanie – 484.815,04 zł, co stanowi  55,4 % planu. Wydatkowano wg </w:t>
      </w:r>
      <w:proofErr w:type="spellStart"/>
      <w:r>
        <w:rPr>
          <w:rFonts w:ascii="Times New Roman" w:hAnsi="Times New Roman" w:cs="Times New Roman"/>
          <w:sz w:val="24"/>
          <w:szCs w:val="24"/>
        </w:rPr>
        <w:t>Rb</w:t>
      </w:r>
      <w:proofErr w:type="spellEnd"/>
      <w:r>
        <w:rPr>
          <w:rFonts w:ascii="Times New Roman" w:hAnsi="Times New Roman" w:cs="Times New Roman"/>
          <w:sz w:val="24"/>
          <w:szCs w:val="24"/>
        </w:rPr>
        <w:t xml:space="preserve"> 28S –  </w:t>
      </w:r>
      <w:r w:rsidR="00787CC3">
        <w:rPr>
          <w:rFonts w:ascii="Times New Roman" w:hAnsi="Times New Roman" w:cs="Times New Roman"/>
          <w:sz w:val="24"/>
          <w:szCs w:val="24"/>
        </w:rPr>
        <w:t>4.274.383,83</w:t>
      </w:r>
      <w:r>
        <w:rPr>
          <w:rFonts w:ascii="Times New Roman" w:hAnsi="Times New Roman" w:cs="Times New Roman"/>
          <w:sz w:val="24"/>
          <w:szCs w:val="24"/>
        </w:rPr>
        <w:t xml:space="preserve"> zł, w tym dotacja  389.815,04 zł, środki własne gminy 3.</w:t>
      </w:r>
      <w:r w:rsidR="00301AFF">
        <w:rPr>
          <w:rFonts w:ascii="Times New Roman" w:hAnsi="Times New Roman" w:cs="Times New Roman"/>
          <w:sz w:val="24"/>
          <w:szCs w:val="24"/>
        </w:rPr>
        <w:t>884.568,79</w:t>
      </w:r>
      <w:r>
        <w:rPr>
          <w:rFonts w:ascii="Times New Roman" w:hAnsi="Times New Roman" w:cs="Times New Roman"/>
          <w:sz w:val="24"/>
          <w:szCs w:val="24"/>
        </w:rPr>
        <w:t xml:space="preserve"> zł, w tym:</w:t>
      </w:r>
    </w:p>
    <w:p w:rsidR="00802FB0" w:rsidRDefault="00802FB0" w:rsidP="00B60AAF">
      <w:pPr>
        <w:numPr>
          <w:ilvl w:val="0"/>
          <w:numId w:val="24"/>
        </w:numPr>
        <w:spacing w:after="0" w:line="22" w:lineRule="atLeast"/>
        <w:ind w:left="420"/>
        <w:jc w:val="both"/>
        <w:rPr>
          <w:rFonts w:ascii="Times New Roman" w:hAnsi="Times New Roman" w:cs="Times New Roman"/>
          <w:sz w:val="24"/>
          <w:szCs w:val="24"/>
        </w:rPr>
      </w:pPr>
      <w:r>
        <w:rPr>
          <w:rFonts w:ascii="Times New Roman" w:hAnsi="Times New Roman" w:cs="Times New Roman"/>
          <w:sz w:val="24"/>
          <w:szCs w:val="24"/>
        </w:rPr>
        <w:t xml:space="preserve">Rozdział 80103 – </w:t>
      </w:r>
      <w:r w:rsidR="00230F21">
        <w:rPr>
          <w:rFonts w:ascii="Times New Roman" w:hAnsi="Times New Roman" w:cs="Times New Roman"/>
          <w:sz w:val="24"/>
          <w:szCs w:val="24"/>
        </w:rPr>
        <w:t>O</w:t>
      </w:r>
      <w:r>
        <w:rPr>
          <w:rFonts w:ascii="Times New Roman" w:hAnsi="Times New Roman" w:cs="Times New Roman"/>
          <w:sz w:val="24"/>
          <w:szCs w:val="24"/>
        </w:rPr>
        <w:t>ddziały przedszkolne przy szkołach podstawowych, plan 107.383,00 zł, wykonanie 53.691,52 zł, wydatkowano wg  </w:t>
      </w:r>
      <w:proofErr w:type="spellStart"/>
      <w:r>
        <w:rPr>
          <w:rFonts w:ascii="Times New Roman" w:hAnsi="Times New Roman" w:cs="Times New Roman"/>
          <w:sz w:val="24"/>
          <w:szCs w:val="24"/>
        </w:rPr>
        <w:t>Rb</w:t>
      </w:r>
      <w:proofErr w:type="spellEnd"/>
      <w:r>
        <w:rPr>
          <w:rFonts w:ascii="Times New Roman" w:hAnsi="Times New Roman" w:cs="Times New Roman"/>
          <w:sz w:val="24"/>
          <w:szCs w:val="24"/>
        </w:rPr>
        <w:t xml:space="preserve"> 28 S – 625.038,02 zł, w tym dotacja – 53.691,52 zł, środki własne gminy – 57</w:t>
      </w:r>
      <w:r w:rsidR="001F5950">
        <w:rPr>
          <w:rFonts w:ascii="Times New Roman" w:hAnsi="Times New Roman" w:cs="Times New Roman"/>
          <w:sz w:val="24"/>
          <w:szCs w:val="24"/>
        </w:rPr>
        <w:t>1</w:t>
      </w:r>
      <w:r>
        <w:rPr>
          <w:rFonts w:ascii="Times New Roman" w:hAnsi="Times New Roman" w:cs="Times New Roman"/>
          <w:sz w:val="24"/>
          <w:szCs w:val="24"/>
        </w:rPr>
        <w:t>.346,50 zł.</w:t>
      </w:r>
    </w:p>
    <w:p w:rsidR="00802FB0" w:rsidRDefault="00802FB0" w:rsidP="00B60AAF">
      <w:pPr>
        <w:numPr>
          <w:ilvl w:val="0"/>
          <w:numId w:val="24"/>
        </w:numPr>
        <w:spacing w:after="0" w:line="22" w:lineRule="atLeast"/>
        <w:ind w:left="420"/>
        <w:jc w:val="both"/>
        <w:rPr>
          <w:rFonts w:ascii="Times New Roman" w:hAnsi="Times New Roman" w:cs="Times New Roman"/>
          <w:sz w:val="24"/>
          <w:szCs w:val="24"/>
        </w:rPr>
      </w:pPr>
      <w:r>
        <w:rPr>
          <w:rFonts w:ascii="Times New Roman" w:hAnsi="Times New Roman" w:cs="Times New Roman"/>
          <w:sz w:val="24"/>
          <w:szCs w:val="24"/>
        </w:rPr>
        <w:t xml:space="preserve">Rozdział 80104 - </w:t>
      </w:r>
      <w:r w:rsidR="00230F21">
        <w:rPr>
          <w:rFonts w:ascii="Times New Roman" w:hAnsi="Times New Roman" w:cs="Times New Roman"/>
          <w:sz w:val="24"/>
          <w:szCs w:val="24"/>
        </w:rPr>
        <w:t>P</w:t>
      </w:r>
      <w:r>
        <w:rPr>
          <w:rFonts w:ascii="Times New Roman" w:hAnsi="Times New Roman" w:cs="Times New Roman"/>
          <w:sz w:val="24"/>
          <w:szCs w:val="24"/>
        </w:rPr>
        <w:t xml:space="preserve">rzedszkola; plan dochodu 666.363,00 zł, wykonanie 333.181,50 zł, wydatkowano wg sprawozdania </w:t>
      </w:r>
      <w:proofErr w:type="spellStart"/>
      <w:r>
        <w:rPr>
          <w:rFonts w:ascii="Times New Roman" w:hAnsi="Times New Roman" w:cs="Times New Roman"/>
          <w:sz w:val="24"/>
          <w:szCs w:val="24"/>
        </w:rPr>
        <w:t>Rb</w:t>
      </w:r>
      <w:proofErr w:type="spellEnd"/>
      <w:r>
        <w:rPr>
          <w:rFonts w:ascii="Times New Roman" w:hAnsi="Times New Roman" w:cs="Times New Roman"/>
          <w:sz w:val="24"/>
          <w:szCs w:val="24"/>
        </w:rPr>
        <w:t xml:space="preserve"> 28 S – 3.383.542,27 zł, (wydatki bieżące)  w tym dotacja 333.181,50 zł, środki własne gminy –3.050.360,77 zł.;</w:t>
      </w:r>
    </w:p>
    <w:p w:rsidR="00802FB0" w:rsidRDefault="00802FB0" w:rsidP="00B60AAF">
      <w:pPr>
        <w:numPr>
          <w:ilvl w:val="0"/>
          <w:numId w:val="24"/>
        </w:numPr>
        <w:spacing w:after="0" w:line="22" w:lineRule="atLeast"/>
        <w:ind w:left="420"/>
        <w:jc w:val="both"/>
        <w:rPr>
          <w:rFonts w:ascii="Times New Roman" w:hAnsi="Times New Roman" w:cs="Times New Roman"/>
          <w:sz w:val="24"/>
          <w:szCs w:val="24"/>
        </w:rPr>
      </w:pPr>
      <w:r>
        <w:rPr>
          <w:rFonts w:ascii="Times New Roman" w:hAnsi="Times New Roman" w:cs="Times New Roman"/>
          <w:sz w:val="24"/>
          <w:szCs w:val="24"/>
        </w:rPr>
        <w:t>Rozdział 80148 – Stołówki szkolne i przedszkolne, plan 95.000,00 zł, wykonanie 95.000,00 zł,  wydatkowano z dotacji 0 zł, dotacja przeznaczona na projekt „Posiłek w szkole i w domu” na lata 2019-2023 (moduł 3) dotyczący wspierania organów prowadzących publiczne szkoły podstawowe w zapewnieniu bezpiecznych warunków nauki, wychowania i opieki przez organizację stołówek i miejsc spożywania posiłków. Realizacja zadania nastąpi w II półroczu 2021r. ;</w:t>
      </w:r>
    </w:p>
    <w:p w:rsidR="00802FB0" w:rsidRDefault="00802FB0" w:rsidP="00B60AAF">
      <w:pPr>
        <w:numPr>
          <w:ilvl w:val="0"/>
          <w:numId w:val="24"/>
        </w:numPr>
        <w:spacing w:after="0" w:line="22" w:lineRule="atLeast"/>
        <w:ind w:left="420"/>
        <w:jc w:val="both"/>
        <w:rPr>
          <w:rFonts w:ascii="Times New Roman" w:hAnsi="Times New Roman" w:cs="Times New Roman"/>
          <w:sz w:val="24"/>
          <w:szCs w:val="24"/>
        </w:rPr>
      </w:pPr>
      <w:r>
        <w:rPr>
          <w:rFonts w:ascii="Times New Roman" w:hAnsi="Times New Roman" w:cs="Times New Roman"/>
          <w:sz w:val="24"/>
          <w:szCs w:val="24"/>
        </w:rPr>
        <w:t xml:space="preserve">Rozdział 80149 - </w:t>
      </w:r>
      <w:r w:rsidR="00230F21">
        <w:rPr>
          <w:rFonts w:ascii="Times New Roman" w:hAnsi="Times New Roman" w:cs="Times New Roman"/>
          <w:sz w:val="24"/>
          <w:szCs w:val="24"/>
        </w:rPr>
        <w:t>R</w:t>
      </w:r>
      <w:r>
        <w:rPr>
          <w:rFonts w:ascii="Times New Roman" w:hAnsi="Times New Roman" w:cs="Times New Roman"/>
          <w:sz w:val="24"/>
          <w:szCs w:val="24"/>
        </w:rPr>
        <w:t xml:space="preserve">ealizacja zadań wymagających stosowania specjalnej organizacji nauki i metod pracy dla dzieci w przedszkolach, oddziałach przedszkolnych w szkołach podstawowych i innych formach wychowania przedszkolnego; plan 5.884,00 zł, wykonanie 2.942,02 zł, wydatkowano wg </w:t>
      </w:r>
      <w:proofErr w:type="spellStart"/>
      <w:r>
        <w:rPr>
          <w:rFonts w:ascii="Times New Roman" w:hAnsi="Times New Roman" w:cs="Times New Roman"/>
          <w:sz w:val="24"/>
          <w:szCs w:val="24"/>
        </w:rPr>
        <w:t>Rb</w:t>
      </w:r>
      <w:proofErr w:type="spellEnd"/>
      <w:r>
        <w:rPr>
          <w:rFonts w:ascii="Times New Roman" w:hAnsi="Times New Roman" w:cs="Times New Roman"/>
          <w:sz w:val="24"/>
          <w:szCs w:val="24"/>
        </w:rPr>
        <w:t xml:space="preserve"> 28S –265.803,54 zł,  w tym dotacja  2.942,02 zł.  Środki własne 262.861,52 zł.</w:t>
      </w:r>
    </w:p>
    <w:p w:rsidR="00802FB0" w:rsidRDefault="00802FB0" w:rsidP="00B60AAF">
      <w:pPr>
        <w:spacing w:after="0" w:line="22" w:lineRule="atLeast"/>
        <w:ind w:left="60"/>
        <w:jc w:val="both"/>
        <w:rPr>
          <w:rFonts w:ascii="Times New Roman" w:hAnsi="Times New Roman" w:cs="Times New Roman"/>
          <w:sz w:val="24"/>
          <w:szCs w:val="24"/>
        </w:rPr>
      </w:pPr>
      <w:r>
        <w:rPr>
          <w:rFonts w:ascii="Times New Roman" w:hAnsi="Times New Roman" w:cs="Times New Roman"/>
          <w:sz w:val="24"/>
          <w:szCs w:val="24"/>
        </w:rPr>
        <w:t xml:space="preserve">W rozdziałach  80103, 80104 i 80149 ujęto realizację zadań własnych gminy w zakresie wychowania </w:t>
      </w:r>
      <w:proofErr w:type="spellStart"/>
      <w:r>
        <w:rPr>
          <w:rFonts w:ascii="Times New Roman" w:hAnsi="Times New Roman" w:cs="Times New Roman"/>
          <w:sz w:val="24"/>
          <w:szCs w:val="24"/>
        </w:rPr>
        <w:t>przedszkolnegona</w:t>
      </w:r>
      <w:proofErr w:type="spellEnd"/>
      <w:r>
        <w:rPr>
          <w:rFonts w:ascii="Times New Roman" w:hAnsi="Times New Roman" w:cs="Times New Roman"/>
          <w:sz w:val="24"/>
          <w:szCs w:val="24"/>
        </w:rPr>
        <w:t xml:space="preserve"> które to zadania  na mocy art. 53 ust. 1 ustawy z dnia 27 października 2017 r. o finansowaniu zadań oświatowych (tj. Dz. U. z 2020  poz. 17, 278) gmina otrzymuje dotację z budżetu państwa. Wysokość dotacji, o której mowa w ust. 1, dla danej gminy jest obliczana jako iloczyn kwoty rocznej, o której mowa w ust. 4, oraz liczby uczniów, którzy w roku bazowym kończą 5 lat lub mniej, korzystają z wychowania przedszkolnego  w placówkach wychowania przedszkolnego;  plan dochodu przedszkolnego na obszarze danej gminy, ustalonej na podstawie danych systemu informacji oświatowej według stanu na dzień 30 września roku poprzedzającego rok udzielenia dotacji.</w:t>
      </w:r>
    </w:p>
    <w:p w:rsidR="00802FB0" w:rsidRDefault="00802FB0" w:rsidP="00B60AAF">
      <w:pPr>
        <w:spacing w:after="0" w:line="22" w:lineRule="atLeast"/>
        <w:ind w:left="60"/>
        <w:jc w:val="both"/>
        <w:rPr>
          <w:rFonts w:ascii="Times New Roman" w:hAnsi="Times New Roman" w:cs="Times New Roman"/>
          <w:color w:val="002060"/>
          <w:sz w:val="24"/>
          <w:szCs w:val="24"/>
        </w:rPr>
      </w:pPr>
    </w:p>
    <w:p w:rsidR="00802FB0" w:rsidRDefault="00802FB0" w:rsidP="00B60AAF">
      <w:pPr>
        <w:numPr>
          <w:ilvl w:val="0"/>
          <w:numId w:val="23"/>
        </w:numPr>
        <w:spacing w:after="0" w:line="22" w:lineRule="atLeast"/>
        <w:ind w:left="357" w:hanging="357"/>
        <w:jc w:val="both"/>
        <w:rPr>
          <w:rFonts w:ascii="Times New Roman" w:hAnsi="Times New Roman" w:cs="Times New Roman"/>
          <w:sz w:val="24"/>
          <w:szCs w:val="24"/>
        </w:rPr>
      </w:pPr>
      <w:r>
        <w:rPr>
          <w:rFonts w:ascii="Times New Roman" w:hAnsi="Times New Roman" w:cs="Times New Roman"/>
          <w:sz w:val="24"/>
          <w:szCs w:val="24"/>
          <w:u w:val="single"/>
        </w:rPr>
        <w:t>Dział 852 – Pomoc społeczna,</w:t>
      </w:r>
    </w:p>
    <w:p w:rsidR="00802FB0" w:rsidRDefault="00802FB0" w:rsidP="00B60AAF">
      <w:pPr>
        <w:spacing w:line="22" w:lineRule="atLeast"/>
        <w:jc w:val="both"/>
        <w:rPr>
          <w:rFonts w:ascii="Times New Roman" w:hAnsi="Times New Roman" w:cs="Times New Roman"/>
          <w:sz w:val="24"/>
          <w:szCs w:val="24"/>
        </w:rPr>
      </w:pPr>
      <w:r>
        <w:rPr>
          <w:rFonts w:ascii="Times New Roman" w:hAnsi="Times New Roman" w:cs="Times New Roman"/>
          <w:sz w:val="24"/>
          <w:szCs w:val="24"/>
        </w:rPr>
        <w:t xml:space="preserve">Plan dochodu 868.600,00 zł, wykonanie – 404.020,00 zł, co stanowi 46,5 % planu. Wydatkowano wg sprawozdania </w:t>
      </w:r>
      <w:proofErr w:type="spellStart"/>
      <w:r>
        <w:rPr>
          <w:rFonts w:ascii="Times New Roman" w:hAnsi="Times New Roman" w:cs="Times New Roman"/>
          <w:sz w:val="24"/>
          <w:szCs w:val="24"/>
        </w:rPr>
        <w:t>Rb</w:t>
      </w:r>
      <w:proofErr w:type="spellEnd"/>
      <w:r>
        <w:rPr>
          <w:rFonts w:ascii="Times New Roman" w:hAnsi="Times New Roman" w:cs="Times New Roman"/>
          <w:sz w:val="24"/>
          <w:szCs w:val="24"/>
        </w:rPr>
        <w:t xml:space="preserve"> 28S – 985.513,41 zł; w tym z dotacji – 385.090,86 zł, ze środków własnych  600.422,55 zł w tym :</w:t>
      </w:r>
    </w:p>
    <w:p w:rsidR="00802FB0" w:rsidRDefault="00802FB0" w:rsidP="00B60AAF">
      <w:pPr>
        <w:numPr>
          <w:ilvl w:val="0"/>
          <w:numId w:val="25"/>
        </w:numPr>
        <w:spacing w:after="0" w:line="22" w:lineRule="atLeast"/>
        <w:jc w:val="both"/>
        <w:rPr>
          <w:rFonts w:ascii="Times New Roman" w:hAnsi="Times New Roman" w:cs="Times New Roman"/>
          <w:sz w:val="24"/>
          <w:szCs w:val="24"/>
        </w:rPr>
      </w:pPr>
      <w:r>
        <w:rPr>
          <w:rFonts w:ascii="Times New Roman" w:hAnsi="Times New Roman" w:cs="Times New Roman"/>
          <w:sz w:val="24"/>
          <w:szCs w:val="24"/>
        </w:rPr>
        <w:lastRenderedPageBreak/>
        <w:t xml:space="preserve">Rozdział 85213 </w:t>
      </w:r>
      <w:r w:rsidR="00D507C3">
        <w:rPr>
          <w:rFonts w:ascii="Times New Roman" w:hAnsi="Times New Roman" w:cs="Times New Roman"/>
          <w:sz w:val="24"/>
          <w:szCs w:val="24"/>
        </w:rPr>
        <w:t>S</w:t>
      </w:r>
      <w:r>
        <w:rPr>
          <w:rFonts w:ascii="Times New Roman" w:hAnsi="Times New Roman" w:cs="Times New Roman"/>
          <w:sz w:val="24"/>
          <w:szCs w:val="24"/>
        </w:rPr>
        <w:t xml:space="preserve">kładki na ubezpieczenie zdrowotne opłacane za osoby pobierające niektóre świadczenia z pomocy społecznej, niektóre świadczenia rodzinne oraz za osoby uczestniczące w zajęciach w centrum integracji społecznej – plan 18.300,00 zł, wykonanie dochodu – 9.888,00 zł, wydatkowano wg </w:t>
      </w:r>
      <w:proofErr w:type="spellStart"/>
      <w:r>
        <w:rPr>
          <w:rFonts w:ascii="Times New Roman" w:hAnsi="Times New Roman" w:cs="Times New Roman"/>
          <w:sz w:val="24"/>
          <w:szCs w:val="24"/>
        </w:rPr>
        <w:t>Rb</w:t>
      </w:r>
      <w:proofErr w:type="spellEnd"/>
      <w:r>
        <w:rPr>
          <w:rFonts w:ascii="Times New Roman" w:hAnsi="Times New Roman" w:cs="Times New Roman"/>
          <w:sz w:val="24"/>
          <w:szCs w:val="24"/>
        </w:rPr>
        <w:t xml:space="preserve"> 28S – 8.522,43 zł, w tym całość dotacji; </w:t>
      </w:r>
    </w:p>
    <w:p w:rsidR="00802FB0" w:rsidRDefault="00802FB0" w:rsidP="00B60AAF">
      <w:pPr>
        <w:numPr>
          <w:ilvl w:val="0"/>
          <w:numId w:val="25"/>
        </w:numPr>
        <w:spacing w:after="0" w:line="22" w:lineRule="atLeast"/>
        <w:jc w:val="both"/>
        <w:rPr>
          <w:rFonts w:ascii="Times New Roman" w:hAnsi="Times New Roman" w:cs="Times New Roman"/>
          <w:sz w:val="24"/>
          <w:szCs w:val="24"/>
        </w:rPr>
      </w:pPr>
      <w:r>
        <w:rPr>
          <w:rFonts w:ascii="Times New Roman" w:hAnsi="Times New Roman" w:cs="Times New Roman"/>
          <w:sz w:val="24"/>
          <w:szCs w:val="24"/>
        </w:rPr>
        <w:t xml:space="preserve">Rozdział 85214 </w:t>
      </w:r>
      <w:r w:rsidR="00D507C3">
        <w:rPr>
          <w:rFonts w:ascii="Times New Roman" w:hAnsi="Times New Roman" w:cs="Times New Roman"/>
          <w:sz w:val="24"/>
          <w:szCs w:val="24"/>
        </w:rPr>
        <w:t>Z</w:t>
      </w:r>
      <w:r>
        <w:rPr>
          <w:rFonts w:ascii="Times New Roman" w:hAnsi="Times New Roman" w:cs="Times New Roman"/>
          <w:sz w:val="24"/>
          <w:szCs w:val="24"/>
        </w:rPr>
        <w:t xml:space="preserve">asiłki i pomoc w naturze oraz składki na ubezpieczenia emerytalne                 i rentowe, plan dochodu – 273.000,00 zł, wykonanie – 128.365,00 zł, wydatkowano wg </w:t>
      </w:r>
      <w:proofErr w:type="spellStart"/>
      <w:r>
        <w:rPr>
          <w:rFonts w:ascii="Times New Roman" w:hAnsi="Times New Roman" w:cs="Times New Roman"/>
          <w:sz w:val="24"/>
          <w:szCs w:val="24"/>
        </w:rPr>
        <w:t>Rb</w:t>
      </w:r>
      <w:proofErr w:type="spellEnd"/>
      <w:r>
        <w:rPr>
          <w:rFonts w:ascii="Times New Roman" w:hAnsi="Times New Roman" w:cs="Times New Roman"/>
          <w:sz w:val="24"/>
          <w:szCs w:val="24"/>
        </w:rPr>
        <w:t xml:space="preserve"> 28S – 208.092,41 zł, w tym dotacja – 123.606,09 zł. Jest to dotacja celowa na zabezpieczenie realizacji wypłat zasiłków okresowych w części gwarantowanej </w:t>
      </w:r>
      <w:r>
        <w:rPr>
          <w:rFonts w:ascii="Times New Roman" w:hAnsi="Times New Roman" w:cs="Times New Roman"/>
          <w:sz w:val="24"/>
          <w:szCs w:val="24"/>
        </w:rPr>
        <w:br/>
        <w:t>z budżetu państwa zgodnie z art. 147 ust. 7 ustawy z dnia 12 marca 2004 r. o pomocy społecznej;</w:t>
      </w:r>
    </w:p>
    <w:p w:rsidR="00802FB0" w:rsidRDefault="00802FB0" w:rsidP="00B60AAF">
      <w:pPr>
        <w:numPr>
          <w:ilvl w:val="0"/>
          <w:numId w:val="25"/>
        </w:numPr>
        <w:spacing w:after="0" w:line="22" w:lineRule="atLeast"/>
        <w:jc w:val="both"/>
        <w:rPr>
          <w:rFonts w:ascii="Times New Roman" w:hAnsi="Times New Roman" w:cs="Times New Roman"/>
          <w:sz w:val="24"/>
          <w:szCs w:val="24"/>
        </w:rPr>
      </w:pPr>
      <w:r>
        <w:rPr>
          <w:rFonts w:ascii="Times New Roman" w:hAnsi="Times New Roman" w:cs="Times New Roman"/>
          <w:sz w:val="24"/>
          <w:szCs w:val="24"/>
        </w:rPr>
        <w:t xml:space="preserve">Rozdział 85216 </w:t>
      </w:r>
      <w:r w:rsidR="00D507C3">
        <w:rPr>
          <w:rFonts w:ascii="Times New Roman" w:hAnsi="Times New Roman" w:cs="Times New Roman"/>
          <w:sz w:val="24"/>
          <w:szCs w:val="24"/>
        </w:rPr>
        <w:t>Z</w:t>
      </w:r>
      <w:r>
        <w:rPr>
          <w:rFonts w:ascii="Times New Roman" w:hAnsi="Times New Roman" w:cs="Times New Roman"/>
          <w:sz w:val="24"/>
          <w:szCs w:val="24"/>
        </w:rPr>
        <w:t xml:space="preserve">asiłki stałe, plan dochodu 228.500,00 zł, wykonanie 115.531,00 zł, wydatkowano wg </w:t>
      </w:r>
      <w:proofErr w:type="spellStart"/>
      <w:r>
        <w:rPr>
          <w:rFonts w:ascii="Times New Roman" w:hAnsi="Times New Roman" w:cs="Times New Roman"/>
          <w:sz w:val="24"/>
          <w:szCs w:val="24"/>
        </w:rPr>
        <w:t>Rb</w:t>
      </w:r>
      <w:proofErr w:type="spellEnd"/>
      <w:r>
        <w:rPr>
          <w:rFonts w:ascii="Times New Roman" w:hAnsi="Times New Roman" w:cs="Times New Roman"/>
          <w:sz w:val="24"/>
          <w:szCs w:val="24"/>
        </w:rPr>
        <w:t xml:space="preserve"> -28 S – 109.606,34 zł, w tym dotacja  109.606,34 zł.</w:t>
      </w:r>
    </w:p>
    <w:p w:rsidR="00802FB0" w:rsidRDefault="00802FB0" w:rsidP="00B60AAF">
      <w:pPr>
        <w:numPr>
          <w:ilvl w:val="0"/>
          <w:numId w:val="25"/>
        </w:numPr>
        <w:spacing w:after="0" w:line="22" w:lineRule="atLeast"/>
        <w:jc w:val="both"/>
        <w:rPr>
          <w:rFonts w:ascii="Times New Roman" w:hAnsi="Times New Roman" w:cs="Times New Roman"/>
          <w:sz w:val="24"/>
          <w:szCs w:val="24"/>
        </w:rPr>
      </w:pPr>
      <w:r>
        <w:rPr>
          <w:rFonts w:ascii="Times New Roman" w:hAnsi="Times New Roman" w:cs="Times New Roman"/>
          <w:sz w:val="24"/>
          <w:szCs w:val="24"/>
        </w:rPr>
        <w:t xml:space="preserve">Rozdział 85219 </w:t>
      </w:r>
      <w:r w:rsidR="00D507C3">
        <w:rPr>
          <w:rFonts w:ascii="Times New Roman" w:hAnsi="Times New Roman" w:cs="Times New Roman"/>
          <w:sz w:val="24"/>
          <w:szCs w:val="24"/>
        </w:rPr>
        <w:t>O</w:t>
      </w:r>
      <w:r>
        <w:rPr>
          <w:rFonts w:ascii="Times New Roman" w:hAnsi="Times New Roman" w:cs="Times New Roman"/>
          <w:sz w:val="24"/>
          <w:szCs w:val="24"/>
        </w:rPr>
        <w:t xml:space="preserve">środki pomocy społecznej, dotacja przeznaczona na  dofinansowanie  funkcjonowania Gminnego Ośrodka Pomocy Społecznej w Osielsku – plan dochodu 228.500,00 zł, wykonanie dochodu – 119.566,00 zł, wydatkowano  wg </w:t>
      </w:r>
      <w:proofErr w:type="spellStart"/>
      <w:r>
        <w:rPr>
          <w:rFonts w:ascii="Times New Roman" w:hAnsi="Times New Roman" w:cs="Times New Roman"/>
          <w:sz w:val="24"/>
          <w:szCs w:val="24"/>
        </w:rPr>
        <w:t>Rb</w:t>
      </w:r>
      <w:proofErr w:type="spellEnd"/>
      <w:r>
        <w:rPr>
          <w:rFonts w:ascii="Times New Roman" w:hAnsi="Times New Roman" w:cs="Times New Roman"/>
          <w:sz w:val="24"/>
          <w:szCs w:val="24"/>
        </w:rPr>
        <w:t xml:space="preserve"> 28 S -  597.087,20 zł, w tym dotacja 119.566,00 zł. Planowane środki gminy – </w:t>
      </w:r>
      <w:r w:rsidR="00861EDF">
        <w:rPr>
          <w:rFonts w:ascii="Times New Roman" w:hAnsi="Times New Roman" w:cs="Times New Roman"/>
          <w:sz w:val="24"/>
          <w:szCs w:val="24"/>
        </w:rPr>
        <w:t>911.015,00</w:t>
      </w:r>
      <w:r>
        <w:rPr>
          <w:rFonts w:ascii="Times New Roman" w:hAnsi="Times New Roman" w:cs="Times New Roman"/>
          <w:sz w:val="24"/>
          <w:szCs w:val="24"/>
        </w:rPr>
        <w:t xml:space="preserve">  zł. Gmina z własnych środków dołożyła – 477.521,20 zł., co stanowi 78,7 % ogółu wydatków;</w:t>
      </w:r>
    </w:p>
    <w:p w:rsidR="00802FB0" w:rsidRDefault="00802FB0" w:rsidP="00B60AAF">
      <w:pPr>
        <w:numPr>
          <w:ilvl w:val="0"/>
          <w:numId w:val="25"/>
        </w:numPr>
        <w:spacing w:after="0" w:line="22" w:lineRule="atLeast"/>
        <w:jc w:val="both"/>
        <w:rPr>
          <w:rFonts w:ascii="Times New Roman" w:hAnsi="Times New Roman" w:cs="Times New Roman"/>
          <w:sz w:val="24"/>
          <w:szCs w:val="24"/>
        </w:rPr>
      </w:pPr>
      <w:r>
        <w:rPr>
          <w:rFonts w:ascii="Times New Roman" w:hAnsi="Times New Roman" w:cs="Times New Roman"/>
          <w:sz w:val="24"/>
          <w:szCs w:val="24"/>
        </w:rPr>
        <w:t xml:space="preserve">Rozdział 85230 </w:t>
      </w:r>
      <w:r w:rsidR="00D507C3">
        <w:rPr>
          <w:rFonts w:ascii="Times New Roman" w:hAnsi="Times New Roman" w:cs="Times New Roman"/>
          <w:sz w:val="24"/>
          <w:szCs w:val="24"/>
        </w:rPr>
        <w:t>P</w:t>
      </w:r>
      <w:r>
        <w:rPr>
          <w:rFonts w:ascii="Times New Roman" w:hAnsi="Times New Roman" w:cs="Times New Roman"/>
          <w:sz w:val="24"/>
          <w:szCs w:val="24"/>
        </w:rPr>
        <w:t xml:space="preserve">omoc w zakresie dożywiania; plan dochodu 120.300,00 zł, wykonanie dochodu –30.670,00 zł, wydatkowano  z dotacji 23.790,00 zł, środki gminy – 38.415,03 zł. Jest to dotacja na realizację wieloletniego programu „Pomoc państwa w zakresie dożywiania”.  Udział środków własnych gminy stanowi  40 %  wydatków na realizację Programu i wniesiony jest w formie posiłku dla osób, które spełniają kryterium dochodowe. Dotacja z budżetu państwa stanowi 60 % ogółu wydatków. Przeznaczona jest  na pomoc w formie świadczenia pieniężnego na zakup posiłku lub żywności. </w:t>
      </w:r>
    </w:p>
    <w:p w:rsidR="00802FB0" w:rsidRDefault="00802FB0" w:rsidP="00B60AAF">
      <w:pPr>
        <w:spacing w:after="0" w:line="22" w:lineRule="atLeast"/>
        <w:ind w:left="720"/>
        <w:jc w:val="both"/>
        <w:rPr>
          <w:rFonts w:ascii="Times New Roman" w:hAnsi="Times New Roman" w:cs="Times New Roman"/>
          <w:sz w:val="24"/>
          <w:szCs w:val="24"/>
        </w:rPr>
      </w:pPr>
    </w:p>
    <w:p w:rsidR="00802FB0" w:rsidRDefault="00802FB0" w:rsidP="00B60AAF">
      <w:pPr>
        <w:numPr>
          <w:ilvl w:val="0"/>
          <w:numId w:val="26"/>
        </w:numPr>
        <w:spacing w:after="0" w:line="22" w:lineRule="atLeast"/>
        <w:ind w:hanging="357"/>
        <w:jc w:val="both"/>
        <w:rPr>
          <w:rFonts w:ascii="Times New Roman" w:hAnsi="Times New Roman" w:cs="Times New Roman"/>
          <w:sz w:val="24"/>
          <w:szCs w:val="24"/>
        </w:rPr>
      </w:pPr>
      <w:r>
        <w:rPr>
          <w:rFonts w:ascii="Times New Roman" w:hAnsi="Times New Roman" w:cs="Times New Roman"/>
          <w:sz w:val="24"/>
          <w:szCs w:val="24"/>
          <w:u w:val="single"/>
        </w:rPr>
        <w:t>Dział 854 – Edukacyjna opieka wychowawcza</w:t>
      </w:r>
    </w:p>
    <w:p w:rsidR="00802FB0" w:rsidRPr="00292BDE" w:rsidRDefault="00802FB0" w:rsidP="00B60AAF">
      <w:pPr>
        <w:spacing w:after="0" w:line="22" w:lineRule="atLeast"/>
        <w:jc w:val="both"/>
        <w:rPr>
          <w:rFonts w:ascii="Times New Roman" w:eastAsia="MS Mincho" w:hAnsi="Times New Roman" w:cs="Times New Roman"/>
          <w:sz w:val="24"/>
          <w:szCs w:val="24"/>
        </w:rPr>
      </w:pPr>
      <w:r>
        <w:rPr>
          <w:rFonts w:ascii="Times New Roman" w:hAnsi="Times New Roman" w:cs="Times New Roman"/>
          <w:sz w:val="24"/>
          <w:szCs w:val="24"/>
        </w:rPr>
        <w:t xml:space="preserve">Rozdział 85415 – </w:t>
      </w:r>
      <w:r w:rsidR="00D507C3">
        <w:rPr>
          <w:rFonts w:ascii="Times New Roman" w:hAnsi="Times New Roman" w:cs="Times New Roman"/>
          <w:sz w:val="24"/>
          <w:szCs w:val="24"/>
        </w:rPr>
        <w:t>P</w:t>
      </w:r>
      <w:r>
        <w:rPr>
          <w:rFonts w:ascii="Times New Roman" w:hAnsi="Times New Roman" w:cs="Times New Roman"/>
          <w:sz w:val="24"/>
          <w:szCs w:val="24"/>
        </w:rPr>
        <w:t xml:space="preserve">omoc materialna dla uczniów, plan dochodu – 11.904,00zł, wykonanie   11.904,00 zł, co stanowi 100% planu, wydatkowano wg  </w:t>
      </w:r>
      <w:proofErr w:type="spellStart"/>
      <w:r>
        <w:rPr>
          <w:rFonts w:ascii="Times New Roman" w:hAnsi="Times New Roman" w:cs="Times New Roman"/>
          <w:sz w:val="24"/>
          <w:szCs w:val="24"/>
        </w:rPr>
        <w:t>Rb</w:t>
      </w:r>
      <w:proofErr w:type="spellEnd"/>
      <w:r>
        <w:rPr>
          <w:rFonts w:ascii="Times New Roman" w:hAnsi="Times New Roman" w:cs="Times New Roman"/>
          <w:sz w:val="24"/>
          <w:szCs w:val="24"/>
        </w:rPr>
        <w:t xml:space="preserve"> 28 S –13.689,60 zł, w tym dotacja – 10.951,68 zł, środki gminy –  2.737,92 zł. Dofinansowanie świadczeń pomocy materialnej dla uczniów o charakterze socjalnym – zgodnie z art. 90d i 90e ustawy </w:t>
      </w:r>
      <w:r>
        <w:rPr>
          <w:rFonts w:ascii="Times New Roman" w:hAnsi="Times New Roman" w:cs="Times New Roman"/>
          <w:sz w:val="24"/>
          <w:szCs w:val="24"/>
        </w:rPr>
        <w:br/>
        <w:t xml:space="preserve">o systemie oświaty. Według rozliczenia dotacji sporządzonego przez Gminny Ośrodek Pomocy Społecznej  w okresie sprawozdawczym  nie  wydano nowych decyzji </w:t>
      </w:r>
      <w:r>
        <w:rPr>
          <w:rFonts w:ascii="Times New Roman" w:hAnsi="Times New Roman" w:cs="Times New Roman"/>
          <w:sz w:val="24"/>
          <w:szCs w:val="24"/>
        </w:rPr>
        <w:br/>
        <w:t xml:space="preserve">w sprawie  przyznania stypendium szkolnego.  W okresie od stycznia  do czerwca 2021 r. </w:t>
      </w:r>
      <w:r w:rsidRPr="00292BDE">
        <w:rPr>
          <w:rFonts w:ascii="Times New Roman" w:hAnsi="Times New Roman" w:cs="Times New Roman"/>
          <w:sz w:val="24"/>
          <w:szCs w:val="24"/>
        </w:rPr>
        <w:t xml:space="preserve">stypendia otrzymało </w:t>
      </w:r>
      <w:r w:rsidR="00292BDE" w:rsidRPr="00292BDE">
        <w:rPr>
          <w:rFonts w:ascii="Times New Roman" w:hAnsi="Times New Roman" w:cs="Times New Roman"/>
          <w:sz w:val="24"/>
          <w:szCs w:val="24"/>
        </w:rPr>
        <w:t>23</w:t>
      </w:r>
      <w:r w:rsidRPr="00292BDE">
        <w:rPr>
          <w:rFonts w:ascii="Times New Roman" w:hAnsi="Times New Roman" w:cs="Times New Roman"/>
          <w:sz w:val="24"/>
          <w:szCs w:val="24"/>
        </w:rPr>
        <w:t xml:space="preserve"> uczniów z </w:t>
      </w:r>
      <w:r w:rsidR="00292BDE" w:rsidRPr="00292BDE">
        <w:rPr>
          <w:rFonts w:ascii="Times New Roman" w:hAnsi="Times New Roman" w:cs="Times New Roman"/>
          <w:sz w:val="24"/>
          <w:szCs w:val="24"/>
        </w:rPr>
        <w:t>13</w:t>
      </w:r>
      <w:r w:rsidRPr="00292BDE">
        <w:rPr>
          <w:rFonts w:ascii="Times New Roman" w:hAnsi="Times New Roman" w:cs="Times New Roman"/>
          <w:sz w:val="24"/>
          <w:szCs w:val="24"/>
        </w:rPr>
        <w:t xml:space="preserve"> rodzin </w:t>
      </w:r>
      <w:r w:rsidRPr="00292BDE">
        <w:rPr>
          <w:rFonts w:ascii="Times New Roman" w:eastAsia="MS Mincho" w:hAnsi="Times New Roman" w:cs="Times New Roman"/>
          <w:sz w:val="24"/>
          <w:szCs w:val="24"/>
        </w:rPr>
        <w:t xml:space="preserve"> zamieszkałych na terenie gminy. </w:t>
      </w:r>
    </w:p>
    <w:p w:rsidR="00C754B5" w:rsidRPr="00292BDE" w:rsidRDefault="00C754B5" w:rsidP="00B60AAF">
      <w:pPr>
        <w:spacing w:after="0" w:line="22" w:lineRule="atLeast"/>
        <w:jc w:val="both"/>
        <w:rPr>
          <w:rFonts w:ascii="Times New Roman" w:hAnsi="Times New Roman" w:cs="Times New Roman"/>
          <w:sz w:val="24"/>
          <w:szCs w:val="24"/>
        </w:rPr>
      </w:pPr>
    </w:p>
    <w:p w:rsidR="00E54378" w:rsidRPr="0091580D" w:rsidRDefault="00E54378" w:rsidP="00B60AAF">
      <w:pPr>
        <w:spacing w:after="0" w:line="22" w:lineRule="atLeast"/>
        <w:jc w:val="both"/>
        <w:rPr>
          <w:rFonts w:ascii="Times New Roman" w:eastAsia="MS Mincho" w:hAnsi="Times New Roman" w:cs="Times New Roman"/>
          <w:color w:val="FF0000"/>
          <w:sz w:val="24"/>
          <w:szCs w:val="24"/>
          <w:u w:val="single"/>
        </w:rPr>
      </w:pPr>
    </w:p>
    <w:p w:rsidR="00E54378" w:rsidRPr="00834C3C" w:rsidRDefault="00E54378" w:rsidP="00B60AAF">
      <w:pPr>
        <w:pStyle w:val="Default"/>
        <w:spacing w:line="22" w:lineRule="atLeast"/>
        <w:rPr>
          <w:color w:val="auto"/>
        </w:rPr>
      </w:pPr>
      <w:r w:rsidRPr="00783312">
        <w:rPr>
          <w:color w:val="auto"/>
        </w:rPr>
        <w:t xml:space="preserve">Szczegółowe omówienie realizacji zadań Gminnego Ośrodka Pomocy Społecznej znajduje się </w:t>
      </w:r>
      <w:r w:rsidRPr="00834C3C">
        <w:rPr>
          <w:color w:val="auto"/>
        </w:rPr>
        <w:t>na str</w:t>
      </w:r>
      <w:r w:rsidR="00834C3C" w:rsidRPr="00834C3C">
        <w:rPr>
          <w:color w:val="auto"/>
        </w:rPr>
        <w:t>. 90-98.</w:t>
      </w:r>
    </w:p>
    <w:p w:rsidR="00E54378" w:rsidRPr="00783312" w:rsidRDefault="00E54378" w:rsidP="00B60AAF">
      <w:pPr>
        <w:pStyle w:val="Default"/>
        <w:spacing w:line="22" w:lineRule="atLeast"/>
        <w:rPr>
          <w:color w:val="auto"/>
        </w:rPr>
      </w:pPr>
      <w:r w:rsidRPr="00783312">
        <w:rPr>
          <w:color w:val="auto"/>
        </w:rPr>
        <w:t xml:space="preserve">Podsumowanie: ze środków własnych gmina wydatkowała na realizację zadań własnych dofinansowanych z budżetu państwa kwotę </w:t>
      </w:r>
      <w:r w:rsidR="00C4223B" w:rsidRPr="00783312">
        <w:rPr>
          <w:color w:val="auto"/>
        </w:rPr>
        <w:t>4.487.729,26</w:t>
      </w:r>
      <w:r w:rsidRPr="00783312">
        <w:rPr>
          <w:color w:val="auto"/>
        </w:rPr>
        <w:t xml:space="preserve"> zł, z tego:  </w:t>
      </w:r>
    </w:p>
    <w:p w:rsidR="00E54378" w:rsidRPr="00783312" w:rsidRDefault="00E54378" w:rsidP="00B60AAF">
      <w:pPr>
        <w:pStyle w:val="Default"/>
        <w:spacing w:after="27" w:line="22" w:lineRule="atLeast"/>
        <w:rPr>
          <w:color w:val="auto"/>
        </w:rPr>
      </w:pPr>
      <w:r w:rsidRPr="00783312">
        <w:rPr>
          <w:color w:val="auto"/>
        </w:rPr>
        <w:t xml:space="preserve">1) wychowanie przedszkolne – </w:t>
      </w:r>
      <w:r w:rsidR="00265B87" w:rsidRPr="00783312">
        <w:rPr>
          <w:color w:val="auto"/>
        </w:rPr>
        <w:t>3.</w:t>
      </w:r>
      <w:r w:rsidR="00944D25" w:rsidRPr="00783312">
        <w:rPr>
          <w:color w:val="auto"/>
        </w:rPr>
        <w:t>884.568,79</w:t>
      </w:r>
      <w:r w:rsidRPr="00783312">
        <w:rPr>
          <w:color w:val="auto"/>
        </w:rPr>
        <w:t xml:space="preserve"> zł, z tego: </w:t>
      </w:r>
    </w:p>
    <w:p w:rsidR="00E54378" w:rsidRPr="00944D25" w:rsidRDefault="00E54378" w:rsidP="00B60AAF">
      <w:pPr>
        <w:pStyle w:val="Default"/>
        <w:spacing w:after="27" w:line="22" w:lineRule="atLeast"/>
        <w:rPr>
          <w:color w:val="auto"/>
        </w:rPr>
      </w:pPr>
      <w:r w:rsidRPr="00944D25">
        <w:rPr>
          <w:color w:val="auto"/>
        </w:rPr>
        <w:t xml:space="preserve">a) w szkołach podstawowych –  </w:t>
      </w:r>
      <w:r w:rsidR="001C2B1B" w:rsidRPr="00944D25">
        <w:rPr>
          <w:color w:val="auto"/>
        </w:rPr>
        <w:t>571.346,50</w:t>
      </w:r>
      <w:r w:rsidRPr="00944D25">
        <w:rPr>
          <w:color w:val="auto"/>
        </w:rPr>
        <w:t xml:space="preserve"> zł, </w:t>
      </w:r>
    </w:p>
    <w:p w:rsidR="00E54378" w:rsidRPr="00944D25" w:rsidRDefault="00E54378" w:rsidP="00B60AAF">
      <w:pPr>
        <w:pStyle w:val="Default"/>
        <w:spacing w:after="27" w:line="22" w:lineRule="atLeast"/>
        <w:rPr>
          <w:color w:val="auto"/>
        </w:rPr>
      </w:pPr>
      <w:r w:rsidRPr="00944D25">
        <w:rPr>
          <w:color w:val="auto"/>
        </w:rPr>
        <w:t>b) w przedszkolach –</w:t>
      </w:r>
      <w:r w:rsidR="001C2B1B" w:rsidRPr="00944D25">
        <w:rPr>
          <w:color w:val="auto"/>
        </w:rPr>
        <w:t>3.050.360,77</w:t>
      </w:r>
      <w:r w:rsidRPr="00944D25">
        <w:rPr>
          <w:color w:val="auto"/>
        </w:rPr>
        <w:t xml:space="preserve"> zł, </w:t>
      </w:r>
    </w:p>
    <w:p w:rsidR="00E54378" w:rsidRPr="00265B87" w:rsidRDefault="00E54378" w:rsidP="00B60AAF">
      <w:pPr>
        <w:pStyle w:val="Default"/>
        <w:spacing w:after="27" w:line="22" w:lineRule="atLeast"/>
        <w:rPr>
          <w:color w:val="auto"/>
        </w:rPr>
      </w:pPr>
      <w:r w:rsidRPr="00944D25">
        <w:rPr>
          <w:color w:val="auto"/>
        </w:rPr>
        <w:t>c) realizacja zadań wymagających stosowania specjalnej organizacji nauki i metod pracy dla dzieci w przedszkolach, oddziałach przedszkolnych w szkołach podstawowych i innych formach</w:t>
      </w:r>
      <w:r w:rsidRPr="00265B87">
        <w:rPr>
          <w:color w:val="auto"/>
        </w:rPr>
        <w:t xml:space="preserve"> wychowania przedszkolnego – </w:t>
      </w:r>
      <w:r w:rsidR="00265B87" w:rsidRPr="00265B87">
        <w:rPr>
          <w:color w:val="auto"/>
        </w:rPr>
        <w:t>262.861,52</w:t>
      </w:r>
      <w:r w:rsidRPr="00265B87">
        <w:rPr>
          <w:color w:val="auto"/>
        </w:rPr>
        <w:t xml:space="preserve"> zł, </w:t>
      </w:r>
    </w:p>
    <w:p w:rsidR="00E54378" w:rsidRDefault="008C38F9" w:rsidP="00B60AAF">
      <w:pPr>
        <w:pStyle w:val="Default"/>
        <w:spacing w:after="27" w:line="22" w:lineRule="atLeast"/>
        <w:rPr>
          <w:color w:val="auto"/>
        </w:rPr>
      </w:pPr>
      <w:r w:rsidRPr="009E4359">
        <w:rPr>
          <w:color w:val="auto"/>
        </w:rPr>
        <w:t>2</w:t>
      </w:r>
      <w:r w:rsidR="00E54378" w:rsidRPr="009E4359">
        <w:rPr>
          <w:color w:val="auto"/>
        </w:rPr>
        <w:t xml:space="preserve">) funkcjonowanie GOPS – </w:t>
      </w:r>
      <w:r w:rsidR="009E4359" w:rsidRPr="009E4359">
        <w:rPr>
          <w:color w:val="auto"/>
        </w:rPr>
        <w:t xml:space="preserve">477.521,20 </w:t>
      </w:r>
      <w:r w:rsidR="00E54378" w:rsidRPr="009E4359">
        <w:rPr>
          <w:color w:val="auto"/>
        </w:rPr>
        <w:t xml:space="preserve">zł; </w:t>
      </w:r>
    </w:p>
    <w:p w:rsidR="009E4359" w:rsidRPr="009E4359" w:rsidRDefault="009E4359" w:rsidP="00B60AAF">
      <w:pPr>
        <w:pStyle w:val="Default"/>
        <w:spacing w:after="27" w:line="22" w:lineRule="atLeast"/>
        <w:rPr>
          <w:color w:val="auto"/>
        </w:rPr>
      </w:pPr>
      <w:r>
        <w:rPr>
          <w:color w:val="auto"/>
        </w:rPr>
        <w:t xml:space="preserve">3) </w:t>
      </w:r>
      <w:r w:rsidR="00675DB0">
        <w:rPr>
          <w:color w:val="auto"/>
        </w:rPr>
        <w:t>zasiłki i pomoc w naturze oraz składki na ubezpieczenie emerytalne i rentowe -</w:t>
      </w:r>
      <w:r w:rsidR="00783312">
        <w:rPr>
          <w:color w:val="auto"/>
        </w:rPr>
        <w:t>84.486,32</w:t>
      </w:r>
      <w:r w:rsidR="00675DB0">
        <w:rPr>
          <w:color w:val="auto"/>
        </w:rPr>
        <w:t xml:space="preserve"> zł;</w:t>
      </w:r>
    </w:p>
    <w:p w:rsidR="00E54378" w:rsidRPr="009E4359" w:rsidRDefault="009E4359" w:rsidP="00B60AAF">
      <w:pPr>
        <w:pStyle w:val="Default"/>
        <w:spacing w:after="27" w:line="22" w:lineRule="atLeast"/>
        <w:rPr>
          <w:color w:val="auto"/>
        </w:rPr>
      </w:pPr>
      <w:r>
        <w:rPr>
          <w:color w:val="auto"/>
        </w:rPr>
        <w:lastRenderedPageBreak/>
        <w:t>4</w:t>
      </w:r>
      <w:r w:rsidR="00E54378" w:rsidRPr="009E4359">
        <w:rPr>
          <w:color w:val="auto"/>
        </w:rPr>
        <w:t>) realizacja wieloletniego programu „Pomoc pa</w:t>
      </w:r>
      <w:r w:rsidR="00C9625D" w:rsidRPr="009E4359">
        <w:rPr>
          <w:color w:val="auto"/>
        </w:rPr>
        <w:t xml:space="preserve">ństwa w zakresie dożywiania” – </w:t>
      </w:r>
      <w:r w:rsidRPr="009E4359">
        <w:rPr>
          <w:color w:val="auto"/>
        </w:rPr>
        <w:t>38.415,03</w:t>
      </w:r>
      <w:r w:rsidR="00E54378" w:rsidRPr="009E4359">
        <w:rPr>
          <w:color w:val="auto"/>
        </w:rPr>
        <w:t xml:space="preserve"> zł; </w:t>
      </w:r>
    </w:p>
    <w:p w:rsidR="00E54378" w:rsidRDefault="009E4359" w:rsidP="00EF28CB">
      <w:pPr>
        <w:pStyle w:val="Default"/>
        <w:spacing w:after="27" w:line="22" w:lineRule="atLeast"/>
        <w:rPr>
          <w:color w:val="auto"/>
        </w:rPr>
      </w:pPr>
      <w:r>
        <w:rPr>
          <w:color w:val="auto"/>
        </w:rPr>
        <w:t>5</w:t>
      </w:r>
      <w:r w:rsidR="00E54378" w:rsidRPr="009E4359">
        <w:rPr>
          <w:color w:val="auto"/>
        </w:rPr>
        <w:t>) pomoc materialna dla uczniów w formie stypendium –</w:t>
      </w:r>
      <w:r w:rsidRPr="009E4359">
        <w:rPr>
          <w:color w:val="auto"/>
        </w:rPr>
        <w:t xml:space="preserve"> 2.737,92 </w:t>
      </w:r>
      <w:r w:rsidR="00E54378" w:rsidRPr="009E4359">
        <w:rPr>
          <w:color w:val="auto"/>
        </w:rPr>
        <w:t xml:space="preserve">zł; </w:t>
      </w:r>
    </w:p>
    <w:p w:rsidR="00675DB0" w:rsidRPr="009E4359" w:rsidRDefault="00675DB0" w:rsidP="00EF28CB">
      <w:pPr>
        <w:pStyle w:val="Default"/>
        <w:spacing w:after="27" w:line="22" w:lineRule="atLeast"/>
        <w:rPr>
          <w:color w:val="auto"/>
        </w:rPr>
      </w:pPr>
    </w:p>
    <w:p w:rsidR="00E54378" w:rsidRDefault="00E54378" w:rsidP="00D507C3">
      <w:pPr>
        <w:pStyle w:val="Default"/>
        <w:spacing w:line="22" w:lineRule="atLeast"/>
        <w:jc w:val="center"/>
        <w:rPr>
          <w:b/>
          <w:bCs/>
          <w:color w:val="auto"/>
          <w:sz w:val="28"/>
          <w:szCs w:val="28"/>
        </w:rPr>
      </w:pPr>
      <w:r w:rsidRPr="00D507C3">
        <w:rPr>
          <w:b/>
          <w:bCs/>
          <w:color w:val="auto"/>
          <w:sz w:val="28"/>
          <w:szCs w:val="28"/>
        </w:rPr>
        <w:t>Dochody i wydatki związane z realizacją zadań z zakresu administracji rządowej wykonywanych na podstawie porozumień z organami administracji rządowej</w:t>
      </w:r>
    </w:p>
    <w:p w:rsidR="00966125" w:rsidRDefault="00966125" w:rsidP="00D507C3">
      <w:pPr>
        <w:pStyle w:val="Default"/>
        <w:spacing w:line="22" w:lineRule="atLeast"/>
        <w:jc w:val="center"/>
        <w:rPr>
          <w:b/>
          <w:bCs/>
          <w:color w:val="auto"/>
          <w:sz w:val="28"/>
          <w:szCs w:val="28"/>
        </w:rPr>
      </w:pPr>
    </w:p>
    <w:p w:rsidR="00342A18" w:rsidRPr="002B764F" w:rsidRDefault="00A91F07" w:rsidP="00342A18">
      <w:pPr>
        <w:pStyle w:val="Default"/>
        <w:rPr>
          <w:color w:val="auto"/>
          <w:u w:val="single"/>
        </w:rPr>
      </w:pPr>
      <w:r>
        <w:rPr>
          <w:color w:val="auto"/>
          <w:u w:val="single"/>
        </w:rPr>
        <w:t xml:space="preserve">Objaśnienia </w:t>
      </w:r>
      <w:r w:rsidR="00342A18" w:rsidRPr="002B764F">
        <w:rPr>
          <w:color w:val="auto"/>
          <w:u w:val="single"/>
        </w:rPr>
        <w:t xml:space="preserve">do załącznika nr </w:t>
      </w:r>
      <w:r w:rsidR="00547C84">
        <w:rPr>
          <w:color w:val="auto"/>
          <w:u w:val="single"/>
        </w:rPr>
        <w:t xml:space="preserve">10 </w:t>
      </w:r>
      <w:r w:rsidR="00342A18" w:rsidRPr="002B764F">
        <w:rPr>
          <w:color w:val="auto"/>
          <w:u w:val="single"/>
        </w:rPr>
        <w:t xml:space="preserve">do uchwały budżetowej </w:t>
      </w:r>
    </w:p>
    <w:p w:rsidR="00342A18" w:rsidRPr="00D507C3" w:rsidRDefault="00342A18" w:rsidP="00D507C3">
      <w:pPr>
        <w:pStyle w:val="Default"/>
        <w:spacing w:line="22" w:lineRule="atLeast"/>
        <w:jc w:val="center"/>
        <w:rPr>
          <w:color w:val="auto"/>
          <w:sz w:val="28"/>
          <w:szCs w:val="28"/>
        </w:rPr>
      </w:pPr>
    </w:p>
    <w:p w:rsidR="001818B3" w:rsidRDefault="00E54378" w:rsidP="00B60AAF">
      <w:pPr>
        <w:pStyle w:val="Default"/>
        <w:spacing w:line="22" w:lineRule="atLeast"/>
        <w:jc w:val="both"/>
        <w:rPr>
          <w:color w:val="auto"/>
        </w:rPr>
      </w:pPr>
      <w:r w:rsidRPr="007A4E5E">
        <w:rPr>
          <w:color w:val="auto"/>
        </w:rPr>
        <w:t xml:space="preserve">W dniu 16 maja 2017 r. Rada Gminy Osielsko podjęła uchwałę Nr III/50/2017 w sprawie przyjęcia od Wojewody Kujawsko-Pomorskiego obowiązku utrzymania przez Gminę grobów wojennych. Ma to na celu zwiększenie dbałości o techniczny i estetyczny wygląd obiektów grobownictwa wojennego na terenie gminy oraz możliwość pozyskania środków na przygotowanie uroczystego wyglądu mogił w rocznice </w:t>
      </w:r>
      <w:r w:rsidRPr="007A4E5E">
        <w:rPr>
          <w:rFonts w:ascii="Calibri" w:hAnsi="Calibri" w:cs="Calibri"/>
          <w:color w:val="auto"/>
        </w:rPr>
        <w:t>ś</w:t>
      </w:r>
      <w:r w:rsidRPr="007A4E5E">
        <w:rPr>
          <w:color w:val="auto"/>
        </w:rPr>
        <w:t>wiąt państwowych i Święta Zmarłych. Zgodnie z w/wym. uchwałą w dniu 25.06. 2020 r. zawarte zostało porozumienie pomiędzy Wojewodą a Wójtem Gminy Osielsko w sprawie przejęcia opieki nad cmentarzami, kwaterami i grobami wojennymi do dnia 31.12. 2022 roku. Na realizację tych zadań zaplanowano dotację w kwocie 1</w:t>
      </w:r>
      <w:r w:rsidR="00130D2B" w:rsidRPr="007A4E5E">
        <w:rPr>
          <w:color w:val="auto"/>
        </w:rPr>
        <w:t>.</w:t>
      </w:r>
      <w:r w:rsidRPr="007A4E5E">
        <w:rPr>
          <w:color w:val="auto"/>
        </w:rPr>
        <w:t xml:space="preserve">000,00 zł - dział 710 Działalność usługowa, rozdział 71035 cmentarze. </w:t>
      </w:r>
      <w:r w:rsidR="007A4E5E">
        <w:rPr>
          <w:color w:val="auto"/>
        </w:rPr>
        <w:t xml:space="preserve"> Realizacja zadania w II półroczu 2021. </w:t>
      </w:r>
    </w:p>
    <w:p w:rsidR="007A4E5E" w:rsidRPr="007A4E5E" w:rsidRDefault="007A4E5E" w:rsidP="00B60AAF">
      <w:pPr>
        <w:pStyle w:val="Default"/>
        <w:spacing w:line="22" w:lineRule="atLeast"/>
        <w:jc w:val="both"/>
        <w:rPr>
          <w:rFonts w:eastAsia="Times New Roman"/>
          <w:b/>
          <w:bCs/>
          <w:color w:val="auto"/>
          <w:sz w:val="28"/>
          <w:szCs w:val="28"/>
        </w:rPr>
      </w:pPr>
    </w:p>
    <w:p w:rsidR="00E0352E" w:rsidRDefault="00E0352E" w:rsidP="00B60AAF">
      <w:pPr>
        <w:spacing w:after="0" w:line="22" w:lineRule="atLeast"/>
        <w:jc w:val="center"/>
        <w:rPr>
          <w:rFonts w:ascii="Times New Roman" w:eastAsia="Times New Roman" w:hAnsi="Times New Roman" w:cs="Times New Roman"/>
          <w:b/>
          <w:bCs/>
          <w:sz w:val="28"/>
          <w:szCs w:val="28"/>
          <w:lang w:eastAsia="pl-PL"/>
        </w:rPr>
      </w:pPr>
      <w:r w:rsidRPr="007A4E5E">
        <w:rPr>
          <w:rFonts w:ascii="Times New Roman" w:eastAsia="Times New Roman" w:hAnsi="Times New Roman" w:cs="Times New Roman"/>
          <w:b/>
          <w:bCs/>
          <w:sz w:val="28"/>
          <w:szCs w:val="28"/>
          <w:lang w:eastAsia="pl-PL"/>
        </w:rPr>
        <w:t>Informacja z wykonania zadań</w:t>
      </w:r>
      <w:r>
        <w:rPr>
          <w:rFonts w:ascii="Times New Roman" w:eastAsia="Times New Roman" w:hAnsi="Times New Roman" w:cs="Times New Roman"/>
          <w:b/>
          <w:bCs/>
          <w:sz w:val="28"/>
          <w:szCs w:val="28"/>
          <w:lang w:eastAsia="pl-PL"/>
        </w:rPr>
        <w:t xml:space="preserve"> publicznych realizowanych na</w:t>
      </w:r>
    </w:p>
    <w:p w:rsidR="00E0352E" w:rsidRDefault="00E0352E" w:rsidP="00B60AAF">
      <w:pPr>
        <w:spacing w:after="0" w:line="22" w:lineRule="atLeast"/>
        <w:jc w:val="center"/>
        <w:rPr>
          <w:rFonts w:ascii="Times New Roman" w:eastAsia="MS Mincho" w:hAnsi="Times New Roman" w:cs="Times New Roman"/>
          <w:b/>
          <w:bCs/>
          <w:sz w:val="28"/>
          <w:szCs w:val="28"/>
          <w:lang w:eastAsia="pl-PL"/>
        </w:rPr>
      </w:pPr>
      <w:r>
        <w:rPr>
          <w:rFonts w:ascii="Times New Roman" w:eastAsia="MS Mincho" w:hAnsi="Times New Roman" w:cs="Times New Roman"/>
          <w:b/>
          <w:bCs/>
          <w:sz w:val="28"/>
          <w:szCs w:val="28"/>
          <w:lang w:eastAsia="pl-PL"/>
        </w:rPr>
        <w:t>podstawie porozumień (umów)  między jednostkami samorządu terytorialnego i udzielana pomoc finansowa</w:t>
      </w:r>
    </w:p>
    <w:p w:rsidR="00966125" w:rsidRDefault="00966125" w:rsidP="00B60AAF">
      <w:pPr>
        <w:spacing w:after="0" w:line="22" w:lineRule="atLeast"/>
        <w:jc w:val="center"/>
        <w:rPr>
          <w:rFonts w:ascii="Times New Roman" w:eastAsia="MS Mincho" w:hAnsi="Times New Roman" w:cs="Times New Roman"/>
          <w:b/>
          <w:bCs/>
          <w:sz w:val="28"/>
          <w:szCs w:val="28"/>
          <w:lang w:eastAsia="pl-PL"/>
        </w:rPr>
      </w:pPr>
    </w:p>
    <w:p w:rsidR="00E0352E" w:rsidRDefault="00E0352E" w:rsidP="00B60AAF">
      <w:pPr>
        <w:spacing w:after="0" w:line="22" w:lineRule="atLeast"/>
        <w:rPr>
          <w:rFonts w:ascii="Times New Roman" w:eastAsia="MS Mincho" w:hAnsi="Times New Roman" w:cs="Times New Roman"/>
          <w:sz w:val="24"/>
          <w:szCs w:val="24"/>
          <w:u w:val="single"/>
          <w:lang w:eastAsia="pl-PL"/>
        </w:rPr>
      </w:pPr>
      <w:r>
        <w:rPr>
          <w:rFonts w:ascii="Times New Roman" w:eastAsia="MS Mincho" w:hAnsi="Times New Roman" w:cs="Times New Roman"/>
          <w:sz w:val="24"/>
          <w:szCs w:val="24"/>
          <w:u w:val="single"/>
          <w:lang w:eastAsia="pl-PL"/>
        </w:rPr>
        <w:t>objaśnienia do załącznika nr 11 do uchwały budżetowej</w:t>
      </w:r>
    </w:p>
    <w:p w:rsidR="00E0352E" w:rsidRDefault="00E0352E" w:rsidP="00B60AAF">
      <w:pPr>
        <w:spacing w:after="0" w:line="22" w:lineRule="atLeast"/>
        <w:rPr>
          <w:rFonts w:ascii="Times New Roman" w:eastAsia="MS Mincho" w:hAnsi="Times New Roman" w:cs="Times New Roman"/>
          <w:sz w:val="24"/>
          <w:szCs w:val="24"/>
          <w:u w:val="single"/>
          <w:lang w:eastAsia="pl-PL"/>
        </w:rPr>
      </w:pPr>
    </w:p>
    <w:p w:rsidR="00E0352E" w:rsidRDefault="00E0352E" w:rsidP="00B60AAF">
      <w:pPr>
        <w:spacing w:before="40" w:after="40" w:line="22" w:lineRule="atLeast"/>
        <w:ind w:right="57"/>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DOCHODY ZWIĄZANE Z REALIZACJĄ ZADAŃ WYKONYWANYCH NA PODSTAWIE POROZUMIEŃ MIĘDZY JEDNOSTKAMI SAMORZĄDU TERYTORIALNEGO</w:t>
      </w:r>
    </w:p>
    <w:p w:rsidR="00E0352E" w:rsidRDefault="00E0352E" w:rsidP="00B60AAF">
      <w:pPr>
        <w:spacing w:before="40" w:after="40" w:line="22" w:lineRule="atLeast"/>
        <w:ind w:right="5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Planowane dotacje celowe na zadania realizowane na podstawie umów pomiędzy </w:t>
      </w:r>
      <w:proofErr w:type="spellStart"/>
      <w:r>
        <w:rPr>
          <w:rFonts w:ascii="Times New Roman" w:eastAsia="Times New Roman" w:hAnsi="Times New Roman" w:cs="Times New Roman"/>
          <w:sz w:val="24"/>
          <w:szCs w:val="24"/>
          <w:lang w:eastAsia="pl-PL"/>
        </w:rPr>
        <w:t>jst</w:t>
      </w:r>
      <w:proofErr w:type="spellEnd"/>
      <w:r>
        <w:rPr>
          <w:rFonts w:ascii="Times New Roman" w:eastAsia="Times New Roman" w:hAnsi="Times New Roman" w:cs="Times New Roman"/>
          <w:sz w:val="24"/>
          <w:szCs w:val="24"/>
          <w:lang w:eastAsia="pl-PL"/>
        </w:rPr>
        <w:t xml:space="preserve"> na początku roku wynosiły – 52.134,00 zł. Zwiększone zostały w okresie sprawozdawczym o kwotę 58.750,00 zł. Po zmianach plan wynosi – 110.884,00 zł, wykonanie wynosi – 77.250,00 zł.</w:t>
      </w:r>
      <w:r w:rsidR="00966125">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co stanowi 69,7 % planu.</w:t>
      </w:r>
    </w:p>
    <w:p w:rsidR="00E0352E" w:rsidRDefault="00E0352E" w:rsidP="00B60AAF">
      <w:pPr>
        <w:spacing w:before="40" w:after="40" w:line="22" w:lineRule="atLeast"/>
        <w:ind w:right="57"/>
        <w:jc w:val="both"/>
        <w:rPr>
          <w:rFonts w:ascii="Times New Roman" w:eastAsia="Times New Roman" w:hAnsi="Times New Roman" w:cs="Times New Roman"/>
          <w:i/>
          <w:sz w:val="24"/>
          <w:szCs w:val="24"/>
          <w:lang w:eastAsia="pl-PL"/>
        </w:rPr>
      </w:pPr>
    </w:p>
    <w:p w:rsidR="00E0352E" w:rsidRDefault="00E0352E" w:rsidP="00B60AAF">
      <w:pPr>
        <w:spacing w:line="22" w:lineRule="atLeast"/>
        <w:contextualSpacing/>
        <w:jc w:val="both"/>
        <w:rPr>
          <w:rFonts w:ascii="Times New Roman" w:eastAsia="MS Mincho" w:hAnsi="Times New Roman" w:cs="Times New Roman"/>
          <w:b/>
          <w:sz w:val="24"/>
          <w:szCs w:val="24"/>
          <w:lang w:eastAsia="pl-PL"/>
        </w:rPr>
      </w:pPr>
      <w:r>
        <w:rPr>
          <w:rFonts w:ascii="Times New Roman" w:eastAsia="MS Mincho" w:hAnsi="Times New Roman" w:cs="Times New Roman"/>
          <w:b/>
          <w:sz w:val="24"/>
          <w:szCs w:val="24"/>
          <w:lang w:eastAsia="pl-PL"/>
        </w:rPr>
        <w:t>Starostwo Powiatowe w Bydgoszczy</w:t>
      </w:r>
    </w:p>
    <w:p w:rsidR="00E0352E" w:rsidRDefault="00E0352E" w:rsidP="00B60AAF">
      <w:pPr>
        <w:spacing w:after="0" w:line="22" w:lineRule="atLeast"/>
        <w:jc w:val="both"/>
        <w:rPr>
          <w:rFonts w:ascii="Times New Roman" w:eastAsia="MS Mincho" w:hAnsi="Times New Roman" w:cs="Times New Roman"/>
          <w:sz w:val="24"/>
          <w:szCs w:val="24"/>
          <w:lang w:eastAsia="pl-PL"/>
        </w:rPr>
      </w:pPr>
      <w:r>
        <w:rPr>
          <w:rFonts w:ascii="Times New Roman" w:eastAsia="MS Mincho" w:hAnsi="Times New Roman" w:cs="Times New Roman"/>
          <w:sz w:val="24"/>
          <w:szCs w:val="24"/>
          <w:lang w:eastAsia="pl-PL"/>
        </w:rPr>
        <w:t xml:space="preserve">Planowane dotacje po zmianach wynoszą 80.000,00  zł, wykonanie wynosi 60.000,00 zł. </w:t>
      </w:r>
      <w:r>
        <w:rPr>
          <w:rFonts w:ascii="Times New Roman" w:eastAsia="MS Mincho" w:hAnsi="Times New Roman" w:cs="Times New Roman"/>
          <w:sz w:val="24"/>
          <w:szCs w:val="24"/>
          <w:lang w:eastAsia="pl-PL"/>
        </w:rPr>
        <w:br/>
        <w:t>W tym:</w:t>
      </w:r>
    </w:p>
    <w:p w:rsidR="00E0352E" w:rsidRDefault="00E0352E" w:rsidP="00EF58D6">
      <w:pPr>
        <w:numPr>
          <w:ilvl w:val="0"/>
          <w:numId w:val="112"/>
        </w:numPr>
        <w:autoSpaceDE w:val="0"/>
        <w:autoSpaceDN w:val="0"/>
        <w:adjustRightInd w:val="0"/>
        <w:spacing w:after="0" w:line="22" w:lineRule="atLeast"/>
        <w:jc w:val="both"/>
        <w:rPr>
          <w:rFonts w:ascii="Times New Roman" w:eastAsia="Times New Roman" w:hAnsi="Times New Roman" w:cs="Times New Roman"/>
          <w:sz w:val="24"/>
          <w:szCs w:val="24"/>
          <w:lang w:eastAsia="pl-PL"/>
        </w:rPr>
      </w:pPr>
      <w:r>
        <w:rPr>
          <w:rFonts w:ascii="Times New Roman" w:eastAsia="MS Mincho" w:hAnsi="Times New Roman" w:cs="Times New Roman"/>
          <w:sz w:val="24"/>
          <w:szCs w:val="24"/>
          <w:u w:val="single"/>
          <w:lang w:eastAsia="pl-PL"/>
        </w:rPr>
        <w:t>Dział 600 Transport i łączność, rozdział 60014 Drogi publiczne powiatowe</w:t>
      </w:r>
      <w:r>
        <w:rPr>
          <w:rFonts w:ascii="Times New Roman" w:eastAsia="Times New Roman" w:hAnsi="Times New Roman" w:cs="Times New Roman"/>
          <w:sz w:val="24"/>
          <w:szCs w:val="24"/>
          <w:u w:val="single"/>
          <w:lang w:eastAsia="pl-PL"/>
        </w:rPr>
        <w:t xml:space="preserve"> § 2320</w:t>
      </w:r>
      <w:r>
        <w:rPr>
          <w:rFonts w:ascii="Times New Roman" w:eastAsia="Times New Roman" w:hAnsi="Times New Roman" w:cs="Times New Roman"/>
          <w:sz w:val="24"/>
          <w:szCs w:val="24"/>
          <w:lang w:eastAsia="pl-PL"/>
        </w:rPr>
        <w:t xml:space="preserve"> -  plan po zmianach wynosi 80.000,00 zł, wykonanie – 60.000,00 zł.</w:t>
      </w:r>
      <w:r>
        <w:rPr>
          <w:rFonts w:ascii="Times New Roman" w:eastAsia="MS Mincho" w:hAnsi="Times New Roman" w:cs="Times New Roman"/>
          <w:sz w:val="24"/>
          <w:szCs w:val="24"/>
          <w:lang w:eastAsia="pl-PL"/>
        </w:rPr>
        <w:t xml:space="preserve">  Jest to dotacja na zimowe utrzymanie dróg powiatowych w gminie Osielsko. </w:t>
      </w:r>
      <w:r>
        <w:rPr>
          <w:rFonts w:ascii="Times New Roman" w:eastAsia="Times New Roman" w:hAnsi="Times New Roman" w:cs="Times New Roman"/>
          <w:sz w:val="24"/>
          <w:szCs w:val="24"/>
          <w:lang w:eastAsia="pl-PL"/>
        </w:rPr>
        <w:t xml:space="preserve">W dniu 29.10.2013 r. Rada Gminy Osielsko podjęła uchwałę nr IX/73/2013 w sprawie przejęcia od Powiatu Bydgoskiego zadania polegającego na zimowym utrzymaniu dróg publicznych powiatowych na terenie gminy Osielsko. W dniu 22.11.2013 r. zawarto porozumienie, którego przedmiotem było powierzenie przez Powiat Gminie Osielsko zadania polegającego na zimowym utrzymaniu dróg powiatowych na długości 16 km położonych na terenie gminy Osielsko. Porozumienie zawarto na czas nieokreślony. Ustalono, że kwota dotacji na dany rok określana będzie w aneksach do porozumienia. W roku 2021 planowana dotacja na dzień </w:t>
      </w:r>
      <w:r>
        <w:rPr>
          <w:rFonts w:ascii="Times New Roman" w:eastAsia="Times New Roman" w:hAnsi="Times New Roman" w:cs="Times New Roman"/>
          <w:sz w:val="24"/>
          <w:szCs w:val="24"/>
          <w:lang w:eastAsia="pl-PL"/>
        </w:rPr>
        <w:lastRenderedPageBreak/>
        <w:t xml:space="preserve">1 stycznia wynosiła – 50.000,00 zł. W ciągu roku plan został zwiększony o 30.000,00 zł.  Starostwo przekazało w I półroczu kwotę  – 60.000,00 zł. </w:t>
      </w:r>
    </w:p>
    <w:p w:rsidR="00E0352E" w:rsidRDefault="00E0352E" w:rsidP="00B60AAF">
      <w:pPr>
        <w:spacing w:after="0" w:line="22" w:lineRule="atLeast"/>
        <w:jc w:val="both"/>
        <w:rPr>
          <w:rFonts w:ascii="Times New Roman" w:eastAsia="MS Mincho" w:hAnsi="Times New Roman" w:cs="Times New Roman"/>
          <w:b/>
          <w:i/>
          <w:sz w:val="24"/>
          <w:szCs w:val="24"/>
          <w:lang w:eastAsia="pl-PL"/>
        </w:rPr>
      </w:pPr>
    </w:p>
    <w:p w:rsidR="00E0352E" w:rsidRDefault="00E0352E" w:rsidP="00B60AAF">
      <w:pPr>
        <w:spacing w:after="0" w:line="22" w:lineRule="atLeast"/>
        <w:jc w:val="both"/>
        <w:rPr>
          <w:rFonts w:ascii="Times New Roman" w:eastAsia="MS Mincho" w:hAnsi="Times New Roman" w:cs="Times New Roman"/>
          <w:b/>
          <w:iCs/>
          <w:sz w:val="24"/>
          <w:szCs w:val="24"/>
          <w:lang w:eastAsia="pl-PL"/>
        </w:rPr>
      </w:pPr>
      <w:r>
        <w:rPr>
          <w:rFonts w:ascii="Times New Roman" w:eastAsia="MS Mincho" w:hAnsi="Times New Roman" w:cs="Times New Roman"/>
          <w:b/>
          <w:iCs/>
          <w:sz w:val="24"/>
          <w:szCs w:val="24"/>
          <w:lang w:eastAsia="pl-PL"/>
        </w:rPr>
        <w:t>Województwo Kujawsko-Pomorskie</w:t>
      </w:r>
    </w:p>
    <w:p w:rsidR="00E0352E" w:rsidRDefault="00E0352E" w:rsidP="00B60AAF">
      <w:pPr>
        <w:spacing w:after="0" w:line="22" w:lineRule="atLeast"/>
        <w:jc w:val="both"/>
        <w:rPr>
          <w:rFonts w:ascii="Times New Roman" w:eastAsia="MS Mincho" w:hAnsi="Times New Roman" w:cs="Times New Roman"/>
          <w:bCs/>
          <w:sz w:val="24"/>
          <w:szCs w:val="24"/>
          <w:lang w:eastAsia="pl-PL"/>
        </w:rPr>
      </w:pPr>
      <w:r>
        <w:rPr>
          <w:rFonts w:ascii="Times New Roman" w:eastAsia="MS Mincho" w:hAnsi="Times New Roman" w:cs="Times New Roman"/>
          <w:bCs/>
          <w:sz w:val="24"/>
          <w:szCs w:val="24"/>
          <w:lang w:eastAsia="pl-PL"/>
        </w:rPr>
        <w:t>Plan – 28.750,00 zł, wykonanie – 17.250,00 zł</w:t>
      </w:r>
    </w:p>
    <w:p w:rsidR="00E0352E" w:rsidRDefault="00E0352E" w:rsidP="00B60AAF">
      <w:pPr>
        <w:spacing w:after="0" w:line="22" w:lineRule="atLeast"/>
        <w:jc w:val="both"/>
        <w:rPr>
          <w:rFonts w:ascii="Times New Roman" w:eastAsia="MS Mincho" w:hAnsi="Times New Roman" w:cs="Times New Roman"/>
          <w:bCs/>
          <w:sz w:val="24"/>
          <w:szCs w:val="24"/>
          <w:lang w:eastAsia="pl-PL"/>
        </w:rPr>
      </w:pPr>
      <w:r>
        <w:rPr>
          <w:rFonts w:ascii="Times New Roman" w:eastAsia="MS Mincho" w:hAnsi="Times New Roman" w:cs="Times New Roman"/>
          <w:bCs/>
          <w:sz w:val="24"/>
          <w:szCs w:val="24"/>
          <w:u w:val="single"/>
          <w:lang w:eastAsia="pl-PL"/>
        </w:rPr>
        <w:t xml:space="preserve">Dział 150 Przetwórstwo przemysłowe, rozdział 15011 Rozwój przedsiębiorczości </w:t>
      </w:r>
      <w:r>
        <w:rPr>
          <w:rFonts w:ascii="Times New Roman" w:eastAsia="Times New Roman" w:hAnsi="Times New Roman" w:cs="Times New Roman"/>
          <w:sz w:val="24"/>
          <w:szCs w:val="24"/>
          <w:u w:val="single"/>
          <w:lang w:eastAsia="pl-PL"/>
        </w:rPr>
        <w:t>§</w:t>
      </w:r>
      <w:r>
        <w:rPr>
          <w:rFonts w:ascii="Times New Roman" w:eastAsia="MS Mincho" w:hAnsi="Times New Roman" w:cs="Times New Roman"/>
          <w:bCs/>
          <w:sz w:val="24"/>
          <w:szCs w:val="24"/>
          <w:u w:val="single"/>
          <w:lang w:eastAsia="pl-PL"/>
        </w:rPr>
        <w:t>2330</w:t>
      </w:r>
      <w:r>
        <w:rPr>
          <w:rFonts w:ascii="Times New Roman" w:eastAsia="MS Mincho" w:hAnsi="Times New Roman" w:cs="Times New Roman"/>
          <w:bCs/>
          <w:sz w:val="24"/>
          <w:szCs w:val="24"/>
          <w:lang w:eastAsia="pl-PL"/>
        </w:rPr>
        <w:t>.</w:t>
      </w:r>
    </w:p>
    <w:p w:rsidR="00E0352E" w:rsidRDefault="00E0352E" w:rsidP="00B60AAF">
      <w:pPr>
        <w:spacing w:after="0" w:line="22" w:lineRule="atLeast"/>
        <w:jc w:val="both"/>
        <w:rPr>
          <w:rFonts w:ascii="Times New Roman" w:eastAsia="MS Mincho" w:hAnsi="Times New Roman" w:cs="Times New Roman"/>
          <w:bCs/>
          <w:sz w:val="24"/>
          <w:szCs w:val="24"/>
          <w:lang w:eastAsia="pl-PL"/>
        </w:rPr>
      </w:pPr>
      <w:r>
        <w:rPr>
          <w:rFonts w:ascii="Times New Roman" w:eastAsia="MS Mincho" w:hAnsi="Times New Roman" w:cs="Times New Roman"/>
          <w:bCs/>
          <w:sz w:val="24"/>
          <w:szCs w:val="24"/>
          <w:lang w:eastAsia="pl-PL"/>
        </w:rPr>
        <w:t>Dnia 15 stycznia 2021 r. Zarządzeniem Wójta Gminy Osielsko nr 3/2021 dokonano zmiany planów budżetu gminy Osielsko polegających na zwiększeniu dochodów i wydatków z tytułu otrzymania dotacji celowej z budżetu Województwa Kujawsko – Pomorskiego na zadania bieżące realizowane na podstawie porozumień miedzy jednostkami samorządu terytorialnego</w:t>
      </w:r>
    </w:p>
    <w:p w:rsidR="00E0352E" w:rsidRDefault="00E0352E" w:rsidP="00B60AAF">
      <w:pPr>
        <w:spacing w:after="0" w:line="22" w:lineRule="atLeast"/>
        <w:jc w:val="both"/>
        <w:rPr>
          <w:rFonts w:ascii="Times New Roman" w:eastAsia="MS Mincho" w:hAnsi="Times New Roman" w:cs="Times New Roman"/>
          <w:bCs/>
          <w:sz w:val="24"/>
          <w:szCs w:val="24"/>
          <w:lang w:eastAsia="pl-PL"/>
        </w:rPr>
      </w:pPr>
      <w:r>
        <w:rPr>
          <w:rFonts w:ascii="Times New Roman" w:eastAsia="MS Mincho" w:hAnsi="Times New Roman" w:cs="Times New Roman"/>
          <w:bCs/>
          <w:sz w:val="24"/>
          <w:szCs w:val="24"/>
          <w:lang w:eastAsia="pl-PL"/>
        </w:rPr>
        <w:t>o kwotę 28.750,00 zł. Przedmiotem zawartej umowy jest udzielenie dotacji celowej na realizację zadania: „Usytuowanie na poziomie samorządów lokalnych instrumentów wsparcia dla MŚP, działających w oparciu o model wielopoziomowego zarządzania regionem”. Polega ono na utworzeniu w gminie w miesiącach styczeń – październik 2021 roku stanowiska do spraw rozwoju przedsiębiorczości, tj. na zatrudnieniu pracownika do realizacji zadań zaplanowanych w ramach pilotażu projektu. W I półroczu Wojewoda Kujawsko-Pomorski przekazał kwota 17.250,00 zł.</w:t>
      </w:r>
    </w:p>
    <w:p w:rsidR="00E0352E" w:rsidRDefault="00E0352E" w:rsidP="00B60AAF">
      <w:pPr>
        <w:spacing w:after="0" w:line="22" w:lineRule="atLeast"/>
        <w:jc w:val="both"/>
        <w:rPr>
          <w:rFonts w:ascii="Times New Roman" w:eastAsia="MS Mincho" w:hAnsi="Times New Roman" w:cs="Times New Roman"/>
          <w:bCs/>
          <w:sz w:val="24"/>
          <w:szCs w:val="24"/>
          <w:lang w:eastAsia="pl-PL"/>
        </w:rPr>
      </w:pPr>
    </w:p>
    <w:p w:rsidR="00E0352E" w:rsidRDefault="00E0352E" w:rsidP="00B60AAF">
      <w:pPr>
        <w:spacing w:after="0" w:line="22" w:lineRule="atLeast"/>
        <w:jc w:val="both"/>
        <w:rPr>
          <w:rFonts w:ascii="Times New Roman" w:eastAsia="MS Mincho" w:hAnsi="Times New Roman" w:cs="Times New Roman"/>
          <w:b/>
          <w:sz w:val="24"/>
          <w:szCs w:val="24"/>
          <w:lang w:eastAsia="pl-PL"/>
        </w:rPr>
      </w:pPr>
      <w:r>
        <w:rPr>
          <w:rFonts w:ascii="Times New Roman" w:eastAsia="MS Mincho" w:hAnsi="Times New Roman" w:cs="Times New Roman"/>
          <w:b/>
          <w:sz w:val="24"/>
          <w:szCs w:val="24"/>
          <w:lang w:eastAsia="pl-PL"/>
        </w:rPr>
        <w:t>Miasto Bydgoszcz</w:t>
      </w:r>
    </w:p>
    <w:p w:rsidR="00E0352E" w:rsidRDefault="00E0352E" w:rsidP="00B60AAF">
      <w:pPr>
        <w:spacing w:after="0" w:line="22" w:lineRule="atLeast"/>
        <w:jc w:val="both"/>
        <w:rPr>
          <w:rFonts w:ascii="Times New Roman" w:eastAsia="MS Mincho" w:hAnsi="Times New Roman" w:cs="Times New Roman"/>
          <w:sz w:val="24"/>
          <w:szCs w:val="24"/>
          <w:lang w:eastAsia="pl-PL"/>
        </w:rPr>
      </w:pPr>
      <w:r>
        <w:rPr>
          <w:rFonts w:ascii="Times New Roman" w:eastAsia="MS Mincho" w:hAnsi="Times New Roman" w:cs="Times New Roman"/>
          <w:sz w:val="24"/>
          <w:szCs w:val="24"/>
          <w:lang w:eastAsia="pl-PL"/>
        </w:rPr>
        <w:t>Plan – 2.134,00 zł, wykonanie – 0,00 zł.</w:t>
      </w:r>
    </w:p>
    <w:p w:rsidR="00E0352E" w:rsidRDefault="00E0352E" w:rsidP="00B60AAF">
      <w:pPr>
        <w:spacing w:after="0" w:line="22" w:lineRule="atLeast"/>
        <w:jc w:val="both"/>
        <w:rPr>
          <w:rFonts w:ascii="Times New Roman" w:eastAsia="MS Mincho" w:hAnsi="Times New Roman" w:cs="Times New Roman"/>
          <w:sz w:val="24"/>
          <w:szCs w:val="24"/>
          <w:u w:val="single"/>
          <w:lang w:eastAsia="pl-PL"/>
        </w:rPr>
      </w:pPr>
      <w:r>
        <w:rPr>
          <w:rFonts w:ascii="Times New Roman" w:eastAsia="MS Mincho" w:hAnsi="Times New Roman" w:cs="Times New Roman"/>
          <w:sz w:val="24"/>
          <w:szCs w:val="24"/>
          <w:u w:val="single"/>
          <w:lang w:eastAsia="pl-PL"/>
        </w:rPr>
        <w:t>Dział 750 Administracja publiczna, rozdział 75095 Pozostała działalność</w:t>
      </w:r>
      <w:r>
        <w:rPr>
          <w:rFonts w:ascii="Times New Roman" w:eastAsia="Times New Roman" w:hAnsi="Times New Roman" w:cs="Times New Roman"/>
          <w:sz w:val="24"/>
          <w:szCs w:val="24"/>
          <w:u w:val="single"/>
          <w:lang w:eastAsia="pl-PL"/>
        </w:rPr>
        <w:t xml:space="preserve"> §2318, 2319.</w:t>
      </w:r>
    </w:p>
    <w:p w:rsidR="00E0352E" w:rsidRDefault="00E0352E" w:rsidP="00B60AAF">
      <w:pPr>
        <w:spacing w:after="0" w:line="22" w:lineRule="atLea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Na dzień 1 stycznia br. planowana dotacja wynosiła 2.134,00 zł i została na tym samym poziomie do końca I półrocza. Rada Gminy Osielsko podjęła w dniu 10.04.2014 r. uchwałę Nr IV/30/2014 w sprawie wyrażenia zgody na zawarcie przez Wójta porozumienia w sprawie realizacji Zintegrowanych Inwestycji Terytorialnych (ZIT) dla Bydgosko Toruńskiego Obszaru Funkcjonalnego (BTOF). Porozumienie obejmuje 25 jednostek samorządu terytorialnego, w tym Miasto Bydgoszcz, które objęło funkcję Instytucji Pośredniczącej. Celem powołania BTOF (Bydgosko – Toruńskiego Obszaru Funkcjonalnego) jest pozyskiwanie środków finansowych pochodzących z budżetu Unii Europejskiej – perspektywa na lata 2014-2020 na inwestycje wspólne. W dniu 11.12.2015 r. Gmina Osielsko zawarła z Miastem Bydgoszcz umowę o współpracy. Na mocy tej umowy miasto w latach 2016-2019 refundowało wynagrodzenie w kwocie brutto </w:t>
      </w:r>
      <w:proofErr w:type="spellStart"/>
      <w:r>
        <w:rPr>
          <w:rFonts w:ascii="Times New Roman" w:eastAsia="MS Mincho" w:hAnsi="Times New Roman" w:cs="Times New Roman"/>
          <w:sz w:val="24"/>
          <w:szCs w:val="24"/>
        </w:rPr>
        <w:t>brutto</w:t>
      </w:r>
      <w:proofErr w:type="spellEnd"/>
      <w:r>
        <w:rPr>
          <w:rFonts w:ascii="Times New Roman" w:eastAsia="MS Mincho" w:hAnsi="Times New Roman" w:cs="Times New Roman"/>
          <w:sz w:val="24"/>
          <w:szCs w:val="24"/>
        </w:rPr>
        <w:t xml:space="preserve"> oraz koszty szkoleń i delegacji  gminnego koordynatora ZIT. W 2021 r. miasto refunduje tylko koszty szkoleń i delegacji. </w:t>
      </w:r>
    </w:p>
    <w:p w:rsidR="00E0352E" w:rsidRDefault="00E0352E" w:rsidP="00B60AAF">
      <w:pPr>
        <w:spacing w:after="0" w:line="22" w:lineRule="atLeast"/>
        <w:jc w:val="both"/>
        <w:rPr>
          <w:rFonts w:ascii="Times New Roman" w:eastAsia="Times New Roman" w:hAnsi="Times New Roman" w:cs="Times New Roman"/>
          <w:b/>
          <w:sz w:val="24"/>
          <w:szCs w:val="24"/>
          <w:lang w:eastAsia="pl-PL"/>
        </w:rPr>
      </w:pPr>
    </w:p>
    <w:p w:rsidR="00E0352E" w:rsidRDefault="00E0352E" w:rsidP="00B60AAF">
      <w:pPr>
        <w:spacing w:before="40" w:after="40" w:line="22" w:lineRule="atLeast"/>
        <w:ind w:right="57"/>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WYDATKI ZWIĄZANE Z REALIZACJĄ ZADAŃ WYKONYWANYCH NA PODSTAWIE POROZUMIEŃ MIĘDZY JEDNOSTKAMI SAMORZĄDU TERYTORIALNEGO</w:t>
      </w:r>
    </w:p>
    <w:p w:rsidR="00E0352E" w:rsidRDefault="00E0352E" w:rsidP="00B60AAF">
      <w:pPr>
        <w:spacing w:before="40" w:after="40" w:line="22" w:lineRule="atLeast"/>
        <w:ind w:right="5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Planowane wydatki według stanu na początek roku wynosiły -  4.896.055,00 zł. W okresie sprawozdawczym zostały zwiększone o kwotę 205.750,00 zł. Po zmianie na koniec okresu sprawozdawczego wynoszą – 5.104.805,00 zł. Wykonanie wynosi – 1.491.953,93 zł, co stanowi 29,2 % planu, z tego:</w:t>
      </w:r>
    </w:p>
    <w:p w:rsidR="00E0352E" w:rsidRDefault="00E0352E" w:rsidP="00EF58D6">
      <w:pPr>
        <w:numPr>
          <w:ilvl w:val="0"/>
          <w:numId w:val="113"/>
        </w:numPr>
        <w:spacing w:before="40" w:after="40" w:line="22" w:lineRule="atLeast"/>
        <w:ind w:right="5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Dotacje celowe przekazane z budżetu gminy Osielsko na bieżące zadania gminy realizowane na podstawie porozumień między jednostkami samorządu terytorialnego </w:t>
      </w:r>
      <w:r>
        <w:rPr>
          <w:rFonts w:ascii="Times New Roman" w:eastAsia="Times New Roman" w:hAnsi="Times New Roman" w:cs="Times New Roman"/>
          <w:sz w:val="24"/>
          <w:szCs w:val="24"/>
          <w:lang w:eastAsia="pl-PL"/>
        </w:rPr>
        <w:br/>
        <w:t xml:space="preserve">(§ 2310, 2319) – plan -  2.875.906,00 zł, wykonanie – 1.370.561,96 </w:t>
      </w:r>
      <w:r>
        <w:rPr>
          <w:rFonts w:ascii="Times New Roman" w:eastAsia="Times New Roman" w:hAnsi="Times New Roman" w:cs="Times New Roman"/>
          <w:iCs/>
          <w:sz w:val="24"/>
          <w:szCs w:val="24"/>
          <w:lang w:eastAsia="pl-PL"/>
        </w:rPr>
        <w:t>zł</w:t>
      </w:r>
      <w:r>
        <w:rPr>
          <w:rFonts w:ascii="Times New Roman" w:eastAsia="Times New Roman" w:hAnsi="Times New Roman" w:cs="Times New Roman"/>
          <w:sz w:val="24"/>
          <w:szCs w:val="24"/>
          <w:lang w:eastAsia="pl-PL"/>
        </w:rPr>
        <w:t xml:space="preserve">., co stanowi </w:t>
      </w:r>
      <w:r>
        <w:rPr>
          <w:rFonts w:ascii="Times New Roman" w:eastAsia="Times New Roman" w:hAnsi="Times New Roman" w:cs="Times New Roman"/>
          <w:sz w:val="24"/>
          <w:szCs w:val="24"/>
          <w:lang w:eastAsia="pl-PL"/>
        </w:rPr>
        <w:br/>
        <w:t>47,7 %  planu.</w:t>
      </w:r>
    </w:p>
    <w:p w:rsidR="00E0352E" w:rsidRDefault="00E0352E" w:rsidP="00EF58D6">
      <w:pPr>
        <w:numPr>
          <w:ilvl w:val="0"/>
          <w:numId w:val="113"/>
        </w:numPr>
        <w:spacing w:before="40" w:after="40" w:line="22" w:lineRule="atLeast"/>
        <w:ind w:right="57"/>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Wydatki w ramach pomocy finansowej między jednostkami samorządu terytorialnego </w:t>
      </w:r>
      <w:r>
        <w:rPr>
          <w:rFonts w:ascii="Times New Roman" w:eastAsia="Times New Roman" w:hAnsi="Times New Roman" w:cs="Times New Roman"/>
          <w:sz w:val="24"/>
          <w:szCs w:val="24"/>
          <w:lang w:eastAsia="pl-PL"/>
        </w:rPr>
        <w:br/>
        <w:t>(</w:t>
      </w:r>
      <w:bookmarkStart w:id="17" w:name="_Hlk78462276"/>
      <w:r>
        <w:rPr>
          <w:rFonts w:ascii="Times New Roman" w:eastAsia="Times New Roman" w:hAnsi="Times New Roman" w:cs="Times New Roman"/>
          <w:sz w:val="24"/>
          <w:szCs w:val="24"/>
          <w:lang w:eastAsia="pl-PL"/>
        </w:rPr>
        <w:t>§</w:t>
      </w:r>
      <w:bookmarkEnd w:id="17"/>
      <w:r>
        <w:rPr>
          <w:rFonts w:ascii="Times New Roman" w:eastAsia="Times New Roman" w:hAnsi="Times New Roman" w:cs="Times New Roman"/>
          <w:sz w:val="24"/>
          <w:szCs w:val="24"/>
          <w:lang w:eastAsia="pl-PL"/>
        </w:rPr>
        <w:t xml:space="preserve"> 2710, 6300) – plan - 2.118.015,00zł, wykonanie – 48.117,45 zł co stanowi 2,3 % planu.</w:t>
      </w:r>
    </w:p>
    <w:p w:rsidR="00E0352E" w:rsidRPr="00966125" w:rsidRDefault="00E0352E" w:rsidP="00B60AAF">
      <w:pPr>
        <w:numPr>
          <w:ilvl w:val="0"/>
          <w:numId w:val="113"/>
        </w:numPr>
        <w:spacing w:before="40" w:after="40" w:line="22" w:lineRule="atLeast"/>
        <w:ind w:right="5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Pozostałe wydatki realizowane na podstawie porozumień między jednostkami samorządu terytorialnego ( wydatki rzeczowe, wynagrodzenia ) – plan 110.884,00 zł, wykonanie – 73.274,52 zł, co stanowi 66,1 % planu.</w:t>
      </w:r>
    </w:p>
    <w:p w:rsidR="00E0352E" w:rsidRDefault="00E0352E" w:rsidP="00B60AAF">
      <w:pPr>
        <w:spacing w:before="40" w:after="40" w:line="22" w:lineRule="atLeast"/>
        <w:ind w:right="57"/>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  Dotacje celowe na zadania realizowane przez inne jednostki samorządu terytorialnego</w:t>
      </w:r>
    </w:p>
    <w:p w:rsidR="00E0352E" w:rsidRDefault="00E0352E" w:rsidP="00B60AAF">
      <w:pPr>
        <w:spacing w:before="40" w:after="40" w:line="22" w:lineRule="atLeast"/>
        <w:ind w:right="57"/>
        <w:jc w:val="center"/>
        <w:rPr>
          <w:rFonts w:ascii="Times New Roman" w:eastAsia="Times New Roman" w:hAnsi="Times New Roman" w:cs="Times New Roman"/>
          <w:b/>
          <w:iCs/>
          <w:sz w:val="24"/>
          <w:szCs w:val="24"/>
          <w:lang w:eastAsia="pl-PL"/>
        </w:rPr>
      </w:pPr>
    </w:p>
    <w:p w:rsidR="00E0352E" w:rsidRDefault="00E0352E" w:rsidP="00B60AAF">
      <w:pPr>
        <w:spacing w:after="0" w:line="22" w:lineRule="atLeast"/>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Miasto Bydgoszcz </w:t>
      </w:r>
    </w:p>
    <w:p w:rsidR="00E0352E" w:rsidRDefault="00E0352E" w:rsidP="00B60AAF">
      <w:pPr>
        <w:spacing w:after="0" w:line="22" w:lineRule="atLeast"/>
        <w:jc w:val="both"/>
        <w:rPr>
          <w:rFonts w:ascii="Times New Roman" w:eastAsia="MS Mincho" w:hAnsi="Times New Roman" w:cs="Times New Roman"/>
          <w:sz w:val="24"/>
          <w:szCs w:val="24"/>
          <w:lang w:eastAsia="pl-PL"/>
        </w:rPr>
      </w:pPr>
      <w:r>
        <w:rPr>
          <w:rFonts w:ascii="Times New Roman" w:eastAsia="MS Mincho" w:hAnsi="Times New Roman" w:cs="Times New Roman"/>
          <w:sz w:val="24"/>
          <w:szCs w:val="24"/>
          <w:lang w:eastAsia="pl-PL"/>
        </w:rPr>
        <w:t xml:space="preserve">Planowane dotacje według stanu nadzień 1 stycznia br. wynosiły 2.865.906,00 </w:t>
      </w:r>
      <w:r>
        <w:rPr>
          <w:rFonts w:ascii="Times New Roman" w:eastAsia="Times New Roman" w:hAnsi="Times New Roman" w:cs="Times New Roman"/>
          <w:iCs/>
          <w:sz w:val="24"/>
          <w:szCs w:val="24"/>
          <w:lang w:eastAsia="pl-PL"/>
        </w:rPr>
        <w:t>zł. W ciągu I półrocza plan nie uległ zmianie. Przekazano – 1.370.562,96 zł, co stanowi 47,8 % planu. Miasto Bydgoszcz wykonuje dla gminy Osielsko na mocy porozumień następujące zadania:</w:t>
      </w:r>
    </w:p>
    <w:p w:rsidR="00E0352E" w:rsidRDefault="00E0352E" w:rsidP="00EF58D6">
      <w:pPr>
        <w:numPr>
          <w:ilvl w:val="0"/>
          <w:numId w:val="114"/>
        </w:numPr>
        <w:spacing w:after="0" w:line="22" w:lineRule="atLeast"/>
        <w:ind w:right="57"/>
        <w:contextualSpacing/>
        <w:jc w:val="both"/>
        <w:rPr>
          <w:rFonts w:ascii="Times New Roman" w:eastAsia="MS Mincho" w:hAnsi="Times New Roman" w:cs="Times New Roman"/>
          <w:sz w:val="24"/>
          <w:szCs w:val="24"/>
          <w:lang w:eastAsia="pl-PL"/>
        </w:rPr>
      </w:pPr>
      <w:r>
        <w:rPr>
          <w:rFonts w:ascii="Times New Roman" w:eastAsia="Times New Roman" w:hAnsi="Times New Roman" w:cs="Times New Roman"/>
          <w:iCs/>
          <w:sz w:val="24"/>
          <w:szCs w:val="24"/>
          <w:u w:val="single"/>
          <w:lang w:eastAsia="pl-PL"/>
        </w:rPr>
        <w:t xml:space="preserve">Dział 600 - Transport i łączność, rozdział 60004 Lokalny transport zbiorowy </w:t>
      </w:r>
      <w:bookmarkStart w:id="18" w:name="_Hlk78464562"/>
      <w:r>
        <w:rPr>
          <w:rFonts w:ascii="Times New Roman" w:eastAsia="Times New Roman" w:hAnsi="Times New Roman" w:cs="Times New Roman"/>
          <w:sz w:val="24"/>
          <w:szCs w:val="24"/>
          <w:u w:val="single"/>
          <w:lang w:eastAsia="pl-PL"/>
        </w:rPr>
        <w:t>§</w:t>
      </w:r>
      <w:bookmarkEnd w:id="18"/>
      <w:r>
        <w:rPr>
          <w:rFonts w:ascii="Times New Roman" w:eastAsia="Times New Roman" w:hAnsi="Times New Roman" w:cs="Times New Roman"/>
          <w:iCs/>
          <w:sz w:val="24"/>
          <w:szCs w:val="24"/>
          <w:u w:val="single"/>
          <w:lang w:eastAsia="pl-PL"/>
        </w:rPr>
        <w:t>2310</w:t>
      </w:r>
      <w:r>
        <w:rPr>
          <w:rFonts w:ascii="Times New Roman" w:eastAsia="Times New Roman" w:hAnsi="Times New Roman" w:cs="Times New Roman"/>
          <w:iCs/>
          <w:sz w:val="24"/>
          <w:szCs w:val="24"/>
          <w:lang w:eastAsia="pl-PL"/>
        </w:rPr>
        <w:t xml:space="preserve"> plan – 2.700.000,00 zł, wykonanie – 1.322.010,60 zł.</w:t>
      </w:r>
      <w:r>
        <w:rPr>
          <w:rFonts w:ascii="Times New Roman" w:eastAsia="MS Mincho" w:hAnsi="Times New Roman" w:cs="Times New Roman"/>
          <w:sz w:val="24"/>
          <w:szCs w:val="24"/>
          <w:lang w:eastAsia="pl-PL"/>
        </w:rPr>
        <w:t xml:space="preserve"> Organizacja i zarządzanie gminnymi przewozami pasażerskimi. </w:t>
      </w:r>
    </w:p>
    <w:p w:rsidR="00E0352E" w:rsidRDefault="00E0352E" w:rsidP="00B60AAF">
      <w:pPr>
        <w:spacing w:after="0" w:line="22" w:lineRule="atLeast"/>
        <w:ind w:left="360" w:right="57"/>
        <w:contextualSpacing/>
        <w:jc w:val="both"/>
        <w:rPr>
          <w:rFonts w:ascii="Times New Roman" w:eastAsia="MS Mincho" w:hAnsi="Times New Roman" w:cs="Times New Roman"/>
          <w:sz w:val="24"/>
          <w:szCs w:val="24"/>
          <w:lang w:eastAsia="pl-PL"/>
        </w:rPr>
      </w:pPr>
      <w:r>
        <w:rPr>
          <w:rFonts w:ascii="Times New Roman" w:eastAsia="MS Mincho" w:hAnsi="Times New Roman" w:cs="Times New Roman"/>
          <w:sz w:val="24"/>
          <w:szCs w:val="24"/>
          <w:lang w:eastAsia="pl-PL"/>
        </w:rPr>
        <w:t>Rada Gminy Osielsko w dniu 26.02.2014 r. podjęła uchwałę Nr II/14//2014 w sprawie współdziałania Gminy Osielsko z Miastem Bydgoszcz w przedmiocie lokalnego transportu zbiorowego. W dniu 15.04.2014 r. pomiędzy miastem Bydgoszcz a gminą Osielsko zawarte zostało porozumienie międzygminne, gdzie gmina powierzyła miastu realizację zadania w zakresie organizacji i zarządzania gminnymi przewozami pasażerskimi o charakterze użyteczności publicznej na liniach komunikacyjnych łączących Bydgoszcz z niektórymi miejscowościami gminy Osielsko lub przebiegających na obszarze gminy, wykonywanych w ramach komunikacji miejskiej w rozumieniu art. 4 ust. 1 pkt 4 ustawy z dnia 16 grudnia 2010 r. o publicznym transporcie zbiorowym.</w:t>
      </w:r>
    </w:p>
    <w:p w:rsidR="00E0352E" w:rsidRDefault="00E0352E" w:rsidP="00B60AAF">
      <w:pPr>
        <w:spacing w:before="40" w:after="0" w:line="22" w:lineRule="atLeast"/>
        <w:ind w:left="360" w:right="57"/>
        <w:contextualSpacing/>
        <w:jc w:val="both"/>
        <w:rPr>
          <w:rFonts w:ascii="Times New Roman" w:eastAsia="MS Mincho" w:hAnsi="Times New Roman" w:cs="Times New Roman"/>
          <w:sz w:val="24"/>
          <w:szCs w:val="24"/>
          <w:lang w:eastAsia="pl-PL"/>
        </w:rPr>
      </w:pPr>
      <w:r>
        <w:rPr>
          <w:rFonts w:ascii="Times New Roman" w:eastAsia="MS Mincho" w:hAnsi="Times New Roman" w:cs="Times New Roman"/>
          <w:sz w:val="24"/>
          <w:szCs w:val="24"/>
          <w:lang w:eastAsia="pl-PL"/>
        </w:rPr>
        <w:t>Od miesiąca maja 2014 r. działają dwie podmiejskie linie autobusowe nr 93 (połączenie  na trasie  Niwy -  Bydgoszcz Osiedle Leśne) i nr 94  (połączenie na trasie  Żołędowo -  Bydgoszcz Osiedle Leśne). W dniu 10.05.2016 r. Rada Gminy Osielsko podjęła uchwałę Nr III/27/2016 w sprawie współdziałania Gminy  z Miastem Bydgoszcz i Gminą Dobrcz w przedmiocie lokalnego transportu zbiorowego. Na mocy tej uchwały w dniu 27.05.2016 r. pomiędzy miastem Bydgoszcz oraz gminami Osielsko i Dobrcz zawarto trójstronne porozumienie międzygminne. Uruchomiono trzecią linię autobusową nr 95 Bydgoszcz - Jarużyn - Strzelce Dolne. Od dnia 31.03.2018 r. linia 93 została wydłużona do Wilcza. Od dnia 1.09.2018 r. uruchomiona została kolejna linia – nr 98 na trasie Bydgoszcz - Przylesie do Bożenkowa. W I półroczu 2021 r. przekazano dotacje w kwocie 1.322.010,60 zł.</w:t>
      </w:r>
    </w:p>
    <w:p w:rsidR="00E0352E" w:rsidRDefault="00E0352E" w:rsidP="00EF58D6">
      <w:pPr>
        <w:pStyle w:val="Akapitzlist"/>
        <w:numPr>
          <w:ilvl w:val="0"/>
          <w:numId w:val="114"/>
        </w:numPr>
        <w:spacing w:before="40" w:after="40" w:line="22" w:lineRule="atLeast"/>
        <w:ind w:right="57"/>
        <w:jc w:val="both"/>
        <w:rPr>
          <w:sz w:val="24"/>
          <w:szCs w:val="24"/>
        </w:rPr>
      </w:pPr>
      <w:r>
        <w:rPr>
          <w:iCs/>
          <w:sz w:val="24"/>
          <w:szCs w:val="24"/>
          <w:u w:val="single"/>
        </w:rPr>
        <w:t xml:space="preserve">Dział 750 - Administracja publiczna, rozdział 75095 Pozostała działalność </w:t>
      </w:r>
      <w:r>
        <w:rPr>
          <w:sz w:val="24"/>
          <w:szCs w:val="24"/>
          <w:u w:val="single"/>
        </w:rPr>
        <w:t>§</w:t>
      </w:r>
      <w:r>
        <w:rPr>
          <w:iCs/>
          <w:sz w:val="24"/>
          <w:szCs w:val="24"/>
          <w:u w:val="single"/>
        </w:rPr>
        <w:t>2319</w:t>
      </w:r>
      <w:r>
        <w:rPr>
          <w:iCs/>
          <w:sz w:val="24"/>
          <w:szCs w:val="24"/>
        </w:rPr>
        <w:t xml:space="preserve"> plan po zmianie – 7.706,00 zł. Wykonanie – 7.707,00 zł.</w:t>
      </w:r>
    </w:p>
    <w:p w:rsidR="00E0352E" w:rsidRDefault="00E0352E" w:rsidP="00B60AAF">
      <w:pPr>
        <w:pStyle w:val="Akapitzlist"/>
        <w:spacing w:before="40" w:after="40" w:line="22" w:lineRule="atLeast"/>
        <w:ind w:left="360" w:right="57"/>
        <w:jc w:val="both"/>
        <w:rPr>
          <w:rFonts w:eastAsia="MS Mincho"/>
          <w:sz w:val="24"/>
          <w:szCs w:val="24"/>
        </w:rPr>
      </w:pPr>
      <w:r>
        <w:rPr>
          <w:iCs/>
          <w:sz w:val="24"/>
          <w:szCs w:val="24"/>
        </w:rPr>
        <w:t xml:space="preserve">Organizacja zintegrowanych inwestycji terytorialnych (ZIT) przez miasto Bydgoszcz. Zgodnie z umową o współpracy zawartą z miastem Bydgoszcz w 2015 roku </w:t>
      </w:r>
      <w:r>
        <w:rPr>
          <w:sz w:val="24"/>
          <w:szCs w:val="24"/>
        </w:rPr>
        <w:t>w sprawie realizacji przez miasto Zintegrowanych Inwestycji Terytorialnych dla Bydgosko-Toruńskiego Obszaru Funkcjonalnego - g</w:t>
      </w:r>
      <w:r>
        <w:rPr>
          <w:rFonts w:eastAsia="MS Mincho"/>
          <w:sz w:val="24"/>
          <w:szCs w:val="24"/>
        </w:rPr>
        <w:t>mina zobowiązała się do wniesienia wkładu własnego w formie dotacji celowej w wysokości i na zasadach określonych przez strony.</w:t>
      </w:r>
      <w:r>
        <w:rPr>
          <w:sz w:val="24"/>
          <w:szCs w:val="24"/>
        </w:rPr>
        <w:t xml:space="preserve"> Wysokość dotacji jest określana coroczne w aneksie do umowy o współpracy. Wysokość wkładu własnego wynika z uchwały Komitetu Sterującego ZIT BTOF z dnia 24.11.2020 r. oraz z aneksu nr 1 z dnia 04.03.2021 r. </w:t>
      </w:r>
    </w:p>
    <w:p w:rsidR="00E0352E" w:rsidRDefault="00E0352E" w:rsidP="00EF58D6">
      <w:pPr>
        <w:numPr>
          <w:ilvl w:val="0"/>
          <w:numId w:val="114"/>
        </w:numPr>
        <w:spacing w:after="0" w:line="22" w:lineRule="atLeast"/>
        <w:ind w:right="57"/>
        <w:contextualSpacing/>
        <w:jc w:val="both"/>
        <w:rPr>
          <w:rFonts w:ascii="Times New Roman" w:eastAsia="MS Mincho" w:hAnsi="Times New Roman" w:cs="Times New Roman"/>
          <w:sz w:val="24"/>
          <w:szCs w:val="24"/>
          <w:u w:val="single"/>
          <w:lang w:eastAsia="pl-PL"/>
        </w:rPr>
      </w:pPr>
      <w:r>
        <w:rPr>
          <w:rFonts w:ascii="Times New Roman" w:eastAsia="MS Mincho" w:hAnsi="Times New Roman" w:cs="Times New Roman"/>
          <w:sz w:val="24"/>
          <w:szCs w:val="24"/>
          <w:u w:val="single"/>
          <w:lang w:eastAsia="pl-PL"/>
        </w:rPr>
        <w:t>Dział 852 - Pomoc społeczna, rozdział 85203 Ośrodki wsparcia</w:t>
      </w:r>
      <w:r>
        <w:rPr>
          <w:rFonts w:ascii="Times New Roman" w:eastAsia="Times New Roman" w:hAnsi="Times New Roman" w:cs="Times New Roman"/>
          <w:sz w:val="24"/>
          <w:szCs w:val="24"/>
          <w:u w:val="single"/>
          <w:lang w:eastAsia="pl-PL"/>
        </w:rPr>
        <w:t xml:space="preserve"> §</w:t>
      </w:r>
      <w:r>
        <w:rPr>
          <w:rFonts w:ascii="Times New Roman" w:eastAsia="MS Mincho" w:hAnsi="Times New Roman" w:cs="Times New Roman"/>
          <w:sz w:val="24"/>
          <w:szCs w:val="24"/>
          <w:u w:val="single"/>
          <w:lang w:eastAsia="pl-PL"/>
        </w:rPr>
        <w:t>2310</w:t>
      </w:r>
      <w:r>
        <w:rPr>
          <w:rFonts w:ascii="Times New Roman" w:eastAsia="MS Mincho" w:hAnsi="Times New Roman" w:cs="Times New Roman"/>
          <w:sz w:val="24"/>
          <w:szCs w:val="24"/>
          <w:lang w:eastAsia="pl-PL"/>
        </w:rPr>
        <w:t xml:space="preserve"> – p</w:t>
      </w:r>
      <w:r>
        <w:rPr>
          <w:rFonts w:ascii="Times New Roman" w:eastAsia="Times New Roman" w:hAnsi="Times New Roman" w:cs="Times New Roman"/>
          <w:iCs/>
          <w:sz w:val="24"/>
          <w:szCs w:val="24"/>
          <w:lang w:eastAsia="pl-PL"/>
        </w:rPr>
        <w:t>lan – 55.000,00 zł, wykonanie – 29.745,36  zł.</w:t>
      </w:r>
    </w:p>
    <w:p w:rsidR="00E0352E" w:rsidRDefault="00E0352E" w:rsidP="00B60AAF">
      <w:pPr>
        <w:spacing w:after="0" w:line="22" w:lineRule="atLeast"/>
        <w:ind w:left="357" w:right="57"/>
        <w:contextualSpacing/>
        <w:jc w:val="both"/>
        <w:rPr>
          <w:rFonts w:ascii="Times New Roman" w:eastAsia="MS Mincho" w:hAnsi="Times New Roman" w:cs="Times New Roman"/>
          <w:sz w:val="24"/>
          <w:szCs w:val="24"/>
          <w:u w:val="single"/>
          <w:lang w:eastAsia="pl-PL"/>
        </w:rPr>
      </w:pPr>
      <w:r>
        <w:rPr>
          <w:rFonts w:ascii="Times New Roman" w:eastAsia="MS Mincho" w:hAnsi="Times New Roman" w:cs="Times New Roman"/>
          <w:sz w:val="24"/>
          <w:szCs w:val="24"/>
          <w:lang w:eastAsia="pl-PL"/>
        </w:rPr>
        <w:t xml:space="preserve">Organizacja pobytu osób niepełnosprawnych z gminy Osielsko w  ośrodku wsparcia </w:t>
      </w:r>
      <w:r>
        <w:rPr>
          <w:rFonts w:ascii="Times New Roman" w:eastAsia="MS Mincho" w:hAnsi="Times New Roman" w:cs="Times New Roman"/>
          <w:sz w:val="24"/>
          <w:szCs w:val="24"/>
          <w:lang w:eastAsia="pl-PL"/>
        </w:rPr>
        <w:br/>
        <w:t xml:space="preserve">w Bydgoszczy. W dniu 12.04.2010 r. pomiędzy miastem a gminą Osielsko zawarte zostało porozumienie, zgodnie z którym miasto Bydgoszcz zobowiązało się do przyjęcia dzieci/ młodzieży z terenu naszej gminy do ośrodka wsparcia – Domu Dziennego Pobytu w Bydgoszczy przy ul. Gałczyńskiego 2 począwszy od dnia 01.03.2010 r. Gmina </w:t>
      </w:r>
      <w:r>
        <w:rPr>
          <w:rFonts w:ascii="Times New Roman" w:eastAsia="MS Mincho" w:hAnsi="Times New Roman" w:cs="Times New Roman"/>
          <w:sz w:val="24"/>
          <w:szCs w:val="24"/>
          <w:lang w:eastAsia="pl-PL"/>
        </w:rPr>
        <w:lastRenderedPageBreak/>
        <w:t xml:space="preserve">zobowiązała się do ponoszenia odpłatności za pobyt dzieci i młodzieży w tym Ośrodku. W drodze aneksów do porozumienia m. in. urealniana jest kwota dotacji na 1 osobę w poszczególnych latach. W okresie I półrocza 2021 roku do ośrodka wsparcia przy ul. Gałczyńskiego 2 uczęszczały dwie osoby zamieszkałe na terenie gminy Osielsko. W roku 2021 dotacja na 1 osobę na </w:t>
      </w:r>
      <w:r>
        <w:rPr>
          <w:rFonts w:ascii="Times New Roman" w:eastAsia="MS Mincho" w:hAnsi="Times New Roman" w:cs="Times New Roman"/>
          <w:sz w:val="24"/>
          <w:szCs w:val="24"/>
          <w:u w:val="single"/>
          <w:lang w:eastAsia="pl-PL"/>
        </w:rPr>
        <w:t>1 miesiąc  wynosi 2.478,78 zł</w:t>
      </w:r>
      <w:r>
        <w:rPr>
          <w:rFonts w:ascii="Times New Roman" w:eastAsia="MS Mincho" w:hAnsi="Times New Roman" w:cs="Times New Roman"/>
          <w:sz w:val="24"/>
          <w:szCs w:val="24"/>
          <w:lang w:eastAsia="pl-PL"/>
        </w:rPr>
        <w:t>.</w:t>
      </w:r>
    </w:p>
    <w:p w:rsidR="00E0352E" w:rsidRDefault="00E0352E" w:rsidP="00EF58D6">
      <w:pPr>
        <w:numPr>
          <w:ilvl w:val="0"/>
          <w:numId w:val="114"/>
        </w:numPr>
        <w:spacing w:after="0" w:line="22" w:lineRule="atLeast"/>
        <w:ind w:right="57"/>
        <w:contextualSpacing/>
        <w:jc w:val="both"/>
        <w:rPr>
          <w:rFonts w:ascii="Times New Roman" w:eastAsia="MS Mincho" w:hAnsi="Times New Roman" w:cs="Times New Roman"/>
          <w:sz w:val="24"/>
          <w:szCs w:val="24"/>
          <w:u w:val="single"/>
          <w:lang w:eastAsia="pl-PL"/>
        </w:rPr>
      </w:pPr>
      <w:r>
        <w:rPr>
          <w:rFonts w:ascii="Times New Roman" w:eastAsia="MS Mincho" w:hAnsi="Times New Roman" w:cs="Times New Roman"/>
          <w:sz w:val="24"/>
          <w:szCs w:val="24"/>
          <w:u w:val="single"/>
          <w:lang w:eastAsia="pl-PL"/>
        </w:rPr>
        <w:t xml:space="preserve">Dział 855 - Rodzina, rozdział 85516 Żłobki </w:t>
      </w:r>
      <w:r>
        <w:rPr>
          <w:rFonts w:ascii="Times New Roman" w:eastAsia="Times New Roman" w:hAnsi="Times New Roman" w:cs="Times New Roman"/>
          <w:sz w:val="24"/>
          <w:szCs w:val="24"/>
          <w:u w:val="single"/>
          <w:lang w:eastAsia="pl-PL"/>
        </w:rPr>
        <w:t>§</w:t>
      </w:r>
      <w:r>
        <w:rPr>
          <w:rFonts w:ascii="Times New Roman" w:eastAsia="MS Mincho" w:hAnsi="Times New Roman" w:cs="Times New Roman"/>
          <w:sz w:val="24"/>
          <w:szCs w:val="24"/>
          <w:u w:val="single"/>
          <w:lang w:eastAsia="pl-PL"/>
        </w:rPr>
        <w:t>2310</w:t>
      </w:r>
      <w:r>
        <w:rPr>
          <w:rFonts w:ascii="Times New Roman" w:eastAsia="MS Mincho" w:hAnsi="Times New Roman" w:cs="Times New Roman"/>
          <w:sz w:val="24"/>
          <w:szCs w:val="24"/>
          <w:lang w:eastAsia="pl-PL"/>
        </w:rPr>
        <w:t xml:space="preserve"> – p</w:t>
      </w:r>
      <w:r>
        <w:rPr>
          <w:rFonts w:ascii="Times New Roman" w:eastAsia="Times New Roman" w:hAnsi="Times New Roman" w:cs="Times New Roman"/>
          <w:iCs/>
          <w:sz w:val="24"/>
          <w:szCs w:val="24"/>
          <w:lang w:eastAsia="pl-PL"/>
        </w:rPr>
        <w:t xml:space="preserve">lan – 56.000,00 zł, wykonanie – 0,00 zł. </w:t>
      </w:r>
      <w:r>
        <w:rPr>
          <w:rFonts w:ascii="Times New Roman" w:eastAsia="MS Mincho" w:hAnsi="Times New Roman" w:cs="Times New Roman"/>
          <w:sz w:val="24"/>
          <w:szCs w:val="24"/>
          <w:lang w:eastAsia="pl-PL"/>
        </w:rPr>
        <w:t xml:space="preserve">Zapewnienie opieki nad dziećmi w żłobkach. </w:t>
      </w:r>
    </w:p>
    <w:p w:rsidR="00E0352E" w:rsidRDefault="00E0352E" w:rsidP="00B60AAF">
      <w:pPr>
        <w:spacing w:after="0" w:line="22" w:lineRule="atLeast"/>
        <w:ind w:left="357" w:right="57"/>
        <w:contextualSpacing/>
        <w:jc w:val="both"/>
        <w:rPr>
          <w:rFonts w:ascii="Times New Roman" w:eastAsia="MS Mincho" w:hAnsi="Times New Roman" w:cs="Times New Roman"/>
          <w:sz w:val="24"/>
          <w:szCs w:val="24"/>
          <w:lang w:eastAsia="pl-PL"/>
        </w:rPr>
      </w:pPr>
      <w:r>
        <w:rPr>
          <w:rFonts w:ascii="Times New Roman" w:eastAsia="Times New Roman" w:hAnsi="Times New Roman" w:cs="Times New Roman"/>
          <w:bCs/>
          <w:sz w:val="24"/>
          <w:szCs w:val="24"/>
          <w:lang w:eastAsia="pl-PL"/>
        </w:rPr>
        <w:t xml:space="preserve">Rada Gminy Osielsko w dniu 30.07.2010 r. podjęła uchwałę Nr V/61/10 w sprawie wyrażenia zgody na zawarcie porozumienia międzygminnego z miastem Bydgoszcz </w:t>
      </w:r>
      <w:r>
        <w:rPr>
          <w:rFonts w:ascii="Times New Roman" w:eastAsia="Times New Roman" w:hAnsi="Times New Roman" w:cs="Times New Roman"/>
          <w:bCs/>
          <w:sz w:val="24"/>
          <w:szCs w:val="24"/>
          <w:lang w:eastAsia="pl-PL"/>
        </w:rPr>
        <w:br/>
        <w:t xml:space="preserve">w przedmiocie zapewnienia mieszkańcom gminy Osielsko świadczeń zdrowotnych obejmujących swoim zakresem działania profilaktyczne i opiekę nad dziećmi w wieku do lat 3 w żłobkach, dla których organem założycielskim jest miasto Bydgoszcz. </w:t>
      </w:r>
      <w:r>
        <w:rPr>
          <w:rFonts w:ascii="Times New Roman" w:eastAsia="MS Mincho" w:hAnsi="Times New Roman" w:cs="Times New Roman"/>
          <w:sz w:val="24"/>
          <w:szCs w:val="24"/>
          <w:lang w:eastAsia="pl-PL"/>
        </w:rPr>
        <w:t xml:space="preserve">W dniu 15.09.2010 r. zawarto porozumienie w sprawie powierzenia miastu wykonania zadania </w:t>
      </w:r>
      <w:r>
        <w:rPr>
          <w:rFonts w:ascii="Times New Roman" w:eastAsia="MS Mincho" w:hAnsi="Times New Roman" w:cs="Times New Roman"/>
          <w:sz w:val="24"/>
          <w:szCs w:val="24"/>
          <w:lang w:eastAsia="pl-PL"/>
        </w:rPr>
        <w:br/>
        <w:t xml:space="preserve">w zakresie udzielania świadczeń zdrowotnych obejmujących opiekę nad dzieckiem </w:t>
      </w:r>
      <w:r>
        <w:rPr>
          <w:rFonts w:ascii="Times New Roman" w:eastAsia="MS Mincho" w:hAnsi="Times New Roman" w:cs="Times New Roman"/>
          <w:sz w:val="24"/>
          <w:szCs w:val="24"/>
          <w:lang w:eastAsia="pl-PL"/>
        </w:rPr>
        <w:br/>
        <w:t xml:space="preserve">w żłobkach miejskich. Zgodnie z porozumieniem dotacja ma pokrywać wydatki bieżące ponoszone przez miasto na utrzymanie 1 miejsca normatywnego w żłobkach. </w:t>
      </w:r>
      <w:r>
        <w:rPr>
          <w:rFonts w:ascii="Times New Roman" w:eastAsia="MS Mincho" w:hAnsi="Times New Roman" w:cs="Times New Roman"/>
          <w:sz w:val="24"/>
          <w:szCs w:val="24"/>
          <w:u w:val="single"/>
          <w:lang w:eastAsia="pl-PL"/>
        </w:rPr>
        <w:t xml:space="preserve">Dotacja na jedno dziecko w roku 2021 na miesiąc wyniesie - 1.176,00 zł. </w:t>
      </w:r>
      <w:r>
        <w:rPr>
          <w:rFonts w:ascii="Times New Roman" w:eastAsia="MS Mincho" w:hAnsi="Times New Roman" w:cs="Times New Roman"/>
          <w:sz w:val="24"/>
          <w:szCs w:val="24"/>
          <w:lang w:eastAsia="pl-PL"/>
        </w:rPr>
        <w:t xml:space="preserve">Zespół żłobków miejskich </w:t>
      </w:r>
      <w:r>
        <w:rPr>
          <w:rFonts w:ascii="Times New Roman" w:eastAsia="MS Mincho" w:hAnsi="Times New Roman" w:cs="Times New Roman"/>
          <w:sz w:val="24"/>
          <w:szCs w:val="24"/>
          <w:lang w:eastAsia="pl-PL"/>
        </w:rPr>
        <w:br/>
        <w:t xml:space="preserve">w Bydgoszczy ul. Chrobrego 14 kwartalnie przekazuje rozliczenie wydatków na realizację tego zadania. W I półroczu nie wpłynęło żadne rozliczenie wydatków poniesionych na realizację wyżej wymienionego zadania. </w:t>
      </w:r>
    </w:p>
    <w:p w:rsidR="00E0352E" w:rsidRDefault="00E0352E" w:rsidP="00EF58D6">
      <w:pPr>
        <w:numPr>
          <w:ilvl w:val="0"/>
          <w:numId w:val="114"/>
        </w:numPr>
        <w:spacing w:after="0" w:line="22" w:lineRule="atLeast"/>
        <w:ind w:right="57"/>
        <w:contextualSpacing/>
        <w:jc w:val="both"/>
        <w:rPr>
          <w:rFonts w:ascii="Times New Roman" w:eastAsia="Times New Roman" w:hAnsi="Times New Roman" w:cs="Times New Roman"/>
          <w:sz w:val="24"/>
          <w:szCs w:val="24"/>
          <w:lang w:eastAsia="pl-PL"/>
        </w:rPr>
      </w:pPr>
      <w:r>
        <w:rPr>
          <w:rFonts w:ascii="Times New Roman" w:eastAsia="MS Mincho" w:hAnsi="Times New Roman" w:cs="Times New Roman"/>
          <w:sz w:val="24"/>
          <w:szCs w:val="24"/>
          <w:u w:val="single"/>
          <w:lang w:eastAsia="pl-PL"/>
        </w:rPr>
        <w:t xml:space="preserve">Dział 900 - Gospodarka komunalna i ochrona środowiska, rozdział 90013 Schroniska dla zwierząt </w:t>
      </w:r>
      <w:r>
        <w:rPr>
          <w:rFonts w:ascii="Times New Roman" w:eastAsia="Times New Roman" w:hAnsi="Times New Roman" w:cs="Times New Roman"/>
          <w:sz w:val="24"/>
          <w:szCs w:val="24"/>
          <w:u w:val="single"/>
          <w:lang w:eastAsia="pl-PL"/>
        </w:rPr>
        <w:t>§ 2310</w:t>
      </w:r>
      <w:r>
        <w:rPr>
          <w:rFonts w:ascii="Times New Roman" w:eastAsia="Times New Roman" w:hAnsi="Times New Roman" w:cs="Times New Roman"/>
          <w:sz w:val="24"/>
          <w:szCs w:val="24"/>
          <w:lang w:eastAsia="pl-PL"/>
        </w:rPr>
        <w:t xml:space="preserve"> - </w:t>
      </w:r>
      <w:r>
        <w:rPr>
          <w:rFonts w:ascii="Times New Roman" w:eastAsia="MS Mincho" w:hAnsi="Times New Roman" w:cs="Times New Roman"/>
          <w:sz w:val="24"/>
          <w:szCs w:val="24"/>
          <w:lang w:eastAsia="pl-PL"/>
        </w:rPr>
        <w:t xml:space="preserve">plan – 47.200,00 zł, wykonanie – 11.100,00 zł Opieka nad bezdomnymi psami, zgodnie </w:t>
      </w:r>
      <w:r>
        <w:rPr>
          <w:rFonts w:ascii="Times New Roman" w:eastAsia="Times New Roman" w:hAnsi="Times New Roman" w:cs="Times New Roman"/>
          <w:iCs/>
          <w:sz w:val="24"/>
          <w:szCs w:val="24"/>
          <w:lang w:eastAsia="pl-PL"/>
        </w:rPr>
        <w:t>z rozliczeniem przedłożonym przez miasto</w:t>
      </w:r>
      <w:r>
        <w:rPr>
          <w:rFonts w:ascii="Times New Roman" w:eastAsia="MS Mincho" w:hAnsi="Times New Roman" w:cs="Times New Roman"/>
          <w:sz w:val="24"/>
          <w:szCs w:val="24"/>
          <w:lang w:eastAsia="pl-PL"/>
        </w:rPr>
        <w:t xml:space="preserve">. Rada Gminy Osielsko w dniu 04.12.2003 r. podjęła uchwałę Nr VII/75/2003 w sprawie współdziałania z miastem Bydgoszcz w zakresie zapewnienia opieki bezdomnym zwierzętom wyłapywanym z terenu gminy Osielsko. Rada Miasta Bydgoszczy podjęła Uchwałę </w:t>
      </w:r>
      <w:r>
        <w:rPr>
          <w:rFonts w:ascii="Times New Roman" w:eastAsia="MS Mincho" w:hAnsi="Times New Roman" w:cs="Times New Roman"/>
          <w:sz w:val="24"/>
          <w:szCs w:val="24"/>
          <w:lang w:eastAsia="pl-PL"/>
        </w:rPr>
        <w:br/>
        <w:t>Nr XII/127/11 w dniu 25.05.2011 r. w sprawie wyrażenia zgody na zawarcie porozumienia międzygminnego w przedmiocie przejęcia zadań własnych Gminy Osielsko z zakresu zapewnienia opieki bezdomnym zwierzętom. W dniu 5.07.2011 r. zawarto porozumienie międzygminne w sprawie przejęcia zadań własnych gminy Osielsko przez miasto Bydgoszcz. W formie aneksu do porozumienia  wprowadzane są zapisy aktualizujące stawki opłat. Zadanie realizuje jednostka organizacyjna miasta - Schronisko dla Zwierząt.</w:t>
      </w:r>
      <w:r>
        <w:rPr>
          <w:rFonts w:ascii="Times New Roman" w:eastAsia="MS Mincho" w:hAnsi="Times New Roman" w:cs="Times New Roman"/>
          <w:bCs/>
          <w:sz w:val="24"/>
          <w:szCs w:val="24"/>
          <w:lang w:eastAsia="pl-PL"/>
        </w:rPr>
        <w:t xml:space="preserve"> Gmina organizuje i finansuje wyłapywanie bezdomnych psów oraz ich dowóz do schroniska. </w:t>
      </w:r>
      <w:r>
        <w:rPr>
          <w:rFonts w:ascii="Times New Roman" w:eastAsia="Times New Roman" w:hAnsi="Times New Roman" w:cs="Times New Roman"/>
          <w:bCs/>
          <w:sz w:val="24"/>
          <w:szCs w:val="24"/>
          <w:lang w:eastAsia="pl-PL"/>
        </w:rPr>
        <w:t>Gmina zobowiązała się partycypować w kosztach utrzymania schroniska w formie dotacji składającej się ze stałej opłaty wnoszonej co miesiąc i zapłaty za każdego psa dostarczonego do schroniska. Od roku 2014 opłata stała wynosi 1.600,00 zł./miesiąc. Dotacja za każdego przekazanego psa dorosłego wynosi 500,00 zł za szczenię 250,00 zł. Przekazano dotację w wysokości  - 11.100,00 zł. W tym opłata stała – 9.600,00 zł. i opłata za przyjęcie 3 bezdomnych dorosłych psów do schroniska – 1.500,00 zł.</w:t>
      </w:r>
    </w:p>
    <w:p w:rsidR="00E0352E" w:rsidRDefault="00E0352E" w:rsidP="00B60AAF">
      <w:pPr>
        <w:spacing w:after="0" w:line="22" w:lineRule="atLeast"/>
        <w:ind w:right="57"/>
        <w:contextualSpacing/>
        <w:jc w:val="both"/>
        <w:rPr>
          <w:rFonts w:ascii="Times New Roman" w:eastAsia="MS Mincho" w:hAnsi="Times New Roman" w:cs="Times New Roman"/>
          <w:sz w:val="24"/>
          <w:szCs w:val="24"/>
          <w:u w:val="single"/>
          <w:lang w:eastAsia="pl-PL"/>
        </w:rPr>
      </w:pPr>
    </w:p>
    <w:p w:rsidR="00E0352E" w:rsidRDefault="00E0352E" w:rsidP="00B60AAF">
      <w:pPr>
        <w:spacing w:after="0" w:line="22" w:lineRule="atLeast"/>
        <w:ind w:right="57"/>
        <w:contextualSpacing/>
        <w:jc w:val="both"/>
        <w:rPr>
          <w:rFonts w:ascii="Times New Roman" w:eastAsia="Times New Roman" w:hAnsi="Times New Roman" w:cs="Times New Roman"/>
          <w:b/>
          <w:bCs/>
          <w:sz w:val="24"/>
          <w:szCs w:val="24"/>
          <w:lang w:eastAsia="pl-PL"/>
        </w:rPr>
      </w:pPr>
      <w:r>
        <w:rPr>
          <w:rFonts w:ascii="Times New Roman" w:eastAsia="MS Mincho" w:hAnsi="Times New Roman" w:cs="Times New Roman"/>
          <w:b/>
          <w:bCs/>
          <w:sz w:val="24"/>
          <w:szCs w:val="24"/>
          <w:lang w:eastAsia="pl-PL"/>
        </w:rPr>
        <w:t>Gmina Dobrcz</w:t>
      </w:r>
    </w:p>
    <w:p w:rsidR="00E0352E" w:rsidRDefault="00E0352E" w:rsidP="00B60AAF">
      <w:pPr>
        <w:spacing w:after="0" w:line="22" w:lineRule="atLeast"/>
        <w:rPr>
          <w:rFonts w:ascii="Times New Roman" w:hAnsi="Times New Roman"/>
          <w:sz w:val="24"/>
          <w:szCs w:val="24"/>
          <w:u w:val="single"/>
        </w:rPr>
      </w:pPr>
      <w:r>
        <w:rPr>
          <w:rFonts w:ascii="Times New Roman" w:hAnsi="Times New Roman"/>
          <w:sz w:val="24"/>
          <w:szCs w:val="24"/>
          <w:u w:val="single"/>
        </w:rPr>
        <w:t>Dział 754 - Bezpieczeństwo publiczne, rozdział 75412 – Ochotnicze Straże Pożarne</w:t>
      </w:r>
    </w:p>
    <w:p w:rsidR="00E0352E" w:rsidRDefault="00E0352E" w:rsidP="00B60AAF">
      <w:pPr>
        <w:spacing w:after="0" w:line="22" w:lineRule="atLeast"/>
        <w:rPr>
          <w:rFonts w:ascii="Times New Roman" w:hAnsi="Times New Roman"/>
          <w:sz w:val="24"/>
          <w:szCs w:val="24"/>
        </w:rPr>
      </w:pPr>
      <w:r>
        <w:rPr>
          <w:rFonts w:ascii="Times New Roman" w:hAnsi="Times New Roman"/>
          <w:sz w:val="24"/>
          <w:szCs w:val="24"/>
        </w:rPr>
        <w:t>Plan – 10 000,00 zł, wykonanie – 0,00 zł.</w:t>
      </w:r>
    </w:p>
    <w:p w:rsidR="00E0352E" w:rsidRDefault="00E0352E" w:rsidP="00B60AAF">
      <w:pPr>
        <w:spacing w:after="0" w:line="22" w:lineRule="atLeast"/>
        <w:jc w:val="both"/>
        <w:rPr>
          <w:rFonts w:ascii="Times New Roman" w:hAnsi="Times New Roman"/>
          <w:sz w:val="24"/>
          <w:szCs w:val="24"/>
        </w:rPr>
      </w:pPr>
      <w:r>
        <w:rPr>
          <w:rFonts w:ascii="Times New Roman" w:hAnsi="Times New Roman"/>
          <w:sz w:val="24"/>
          <w:szCs w:val="24"/>
        </w:rPr>
        <w:t xml:space="preserve">Dotacja celowa dla gminy Dobrcz na zadania realizowane na podstawie porozumień między jednostkami samorządu terytorialnego z przeznaczeniem dla Ochotniczej Straży Pożarnej. Jednostka OSP Dobrcz prowadzi działania ratowniczo gaśnicze na terenie gminy Osielsko. Gmina Osielsko na mocy porozumienia w latach ubiegłych przekazywała środki na dofinansowanie działalności tej jednostki. W 2021 roku   planowane jest przekazanie środków na zakup sprzętu strażackiego wykorzystywanego podczas działań ratowniczo-gaśniczych  </w:t>
      </w:r>
      <w:r>
        <w:rPr>
          <w:rFonts w:ascii="Times New Roman" w:hAnsi="Times New Roman"/>
          <w:sz w:val="24"/>
          <w:szCs w:val="24"/>
        </w:rPr>
        <w:lastRenderedPageBreak/>
        <w:t xml:space="preserve">również na terenie Gminy Osielsko. Porozumienie podpisane zostanie w II połowie 2021 roku. </w:t>
      </w:r>
    </w:p>
    <w:p w:rsidR="00E0352E" w:rsidRDefault="00E0352E" w:rsidP="00B60AAF">
      <w:pPr>
        <w:spacing w:line="22" w:lineRule="atLeast"/>
        <w:contextualSpacing/>
        <w:jc w:val="both"/>
        <w:rPr>
          <w:rFonts w:ascii="Times New Roman" w:eastAsia="Times New Roman" w:hAnsi="Times New Roman" w:cs="Times New Roman"/>
          <w:bCs/>
          <w:sz w:val="24"/>
          <w:szCs w:val="24"/>
          <w:lang w:eastAsia="pl-PL"/>
        </w:rPr>
      </w:pPr>
    </w:p>
    <w:p w:rsidR="00966125" w:rsidRDefault="00966125" w:rsidP="00B60AAF">
      <w:pPr>
        <w:spacing w:line="22" w:lineRule="atLeast"/>
        <w:contextualSpacing/>
        <w:jc w:val="both"/>
        <w:rPr>
          <w:rFonts w:ascii="Times New Roman" w:eastAsia="Times New Roman" w:hAnsi="Times New Roman" w:cs="Times New Roman"/>
          <w:bCs/>
          <w:sz w:val="24"/>
          <w:szCs w:val="24"/>
          <w:lang w:eastAsia="pl-PL"/>
        </w:rPr>
      </w:pPr>
    </w:p>
    <w:p w:rsidR="00E0352E" w:rsidRDefault="00E0352E" w:rsidP="00B60AAF">
      <w:pPr>
        <w:spacing w:line="22" w:lineRule="atLeast"/>
        <w:contextualSpacing/>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II.  Pomoc finansowa między jednostkami samorządu terytorialnego</w:t>
      </w:r>
    </w:p>
    <w:p w:rsidR="00E0352E" w:rsidRDefault="00E0352E" w:rsidP="00B60AAF">
      <w:pPr>
        <w:spacing w:after="0" w:line="22" w:lineRule="atLeast"/>
        <w:jc w:val="both"/>
        <w:rPr>
          <w:rFonts w:ascii="Times New Roman" w:eastAsia="Times New Roman" w:hAnsi="Times New Roman" w:cs="Times New Roman"/>
          <w:iCs/>
          <w:sz w:val="24"/>
          <w:szCs w:val="24"/>
          <w:lang w:eastAsia="pl-PL"/>
        </w:rPr>
      </w:pPr>
      <w:r>
        <w:rPr>
          <w:rFonts w:ascii="Times New Roman" w:eastAsia="MS Mincho" w:hAnsi="Times New Roman" w:cs="Times New Roman"/>
          <w:sz w:val="24"/>
          <w:szCs w:val="24"/>
          <w:lang w:eastAsia="pl-PL"/>
        </w:rPr>
        <w:t>Planowane wydatki w ramach pomocy finansowej wg. stanu na dzień 1 stycznia 2020 r. wynoszą 1.968.015,00</w:t>
      </w:r>
      <w:r>
        <w:rPr>
          <w:rFonts w:ascii="Times New Roman" w:eastAsia="Times New Roman" w:hAnsi="Times New Roman" w:cs="Times New Roman"/>
          <w:iCs/>
          <w:sz w:val="24"/>
          <w:szCs w:val="24"/>
          <w:lang w:eastAsia="pl-PL"/>
        </w:rPr>
        <w:t xml:space="preserve"> zł. W ciągu roku plan zwiększony został o 150.000,00 zł. Po zmianie 2.118.015,00 zł. Wykonanie – 48.117,45 zł,  co stanowi 2,3 % planu. W tym:</w:t>
      </w:r>
    </w:p>
    <w:p w:rsidR="00E0352E" w:rsidRDefault="00E0352E" w:rsidP="00B60AAF">
      <w:pPr>
        <w:spacing w:after="0" w:line="22" w:lineRule="atLeast"/>
        <w:jc w:val="both"/>
        <w:rPr>
          <w:rFonts w:ascii="Times New Roman" w:eastAsia="MS Mincho" w:hAnsi="Times New Roman" w:cs="Times New Roman"/>
          <w:b/>
          <w:sz w:val="24"/>
          <w:szCs w:val="24"/>
          <w:lang w:eastAsia="pl-PL"/>
        </w:rPr>
      </w:pPr>
    </w:p>
    <w:p w:rsidR="00E0352E" w:rsidRDefault="00E0352E" w:rsidP="00B60AAF">
      <w:pPr>
        <w:spacing w:after="0" w:line="22" w:lineRule="atLeast"/>
        <w:jc w:val="both"/>
        <w:rPr>
          <w:rFonts w:ascii="Times New Roman" w:eastAsia="MS Mincho" w:hAnsi="Times New Roman" w:cs="Times New Roman"/>
          <w:b/>
          <w:sz w:val="24"/>
          <w:szCs w:val="24"/>
          <w:lang w:eastAsia="pl-PL"/>
        </w:rPr>
      </w:pPr>
      <w:r>
        <w:rPr>
          <w:rFonts w:ascii="Times New Roman" w:eastAsia="MS Mincho" w:hAnsi="Times New Roman" w:cs="Times New Roman"/>
          <w:b/>
          <w:sz w:val="24"/>
          <w:szCs w:val="24"/>
          <w:lang w:eastAsia="pl-PL"/>
        </w:rPr>
        <w:t>Miasto Bydgoszcz</w:t>
      </w:r>
    </w:p>
    <w:p w:rsidR="00E0352E" w:rsidRDefault="00E0352E" w:rsidP="00B60AAF">
      <w:pPr>
        <w:spacing w:after="0" w:line="22" w:lineRule="atLeast"/>
        <w:jc w:val="both"/>
        <w:rPr>
          <w:rFonts w:ascii="Times New Roman" w:eastAsia="Times New Roman" w:hAnsi="Times New Roman" w:cs="Times New Roman"/>
          <w:iCs/>
          <w:sz w:val="24"/>
          <w:szCs w:val="24"/>
          <w:lang w:eastAsia="pl-PL"/>
        </w:rPr>
      </w:pPr>
      <w:r>
        <w:rPr>
          <w:rFonts w:ascii="Times New Roman" w:eastAsia="MS Mincho" w:hAnsi="Times New Roman" w:cs="Times New Roman"/>
          <w:sz w:val="24"/>
          <w:szCs w:val="24"/>
          <w:lang w:eastAsia="pl-PL"/>
        </w:rPr>
        <w:t xml:space="preserve">Plan po zmianach </w:t>
      </w:r>
      <w:r>
        <w:rPr>
          <w:rFonts w:ascii="Times New Roman" w:eastAsia="Times New Roman" w:hAnsi="Times New Roman" w:cs="Times New Roman"/>
          <w:iCs/>
          <w:sz w:val="24"/>
          <w:szCs w:val="24"/>
          <w:lang w:eastAsia="pl-PL"/>
        </w:rPr>
        <w:t>– 1.150.000,00 zł, wykonanie – 0,00 zł. W tym:</w:t>
      </w:r>
    </w:p>
    <w:p w:rsidR="00E0352E" w:rsidRDefault="00E0352E" w:rsidP="00EF58D6">
      <w:pPr>
        <w:pStyle w:val="Akapitzlist"/>
        <w:numPr>
          <w:ilvl w:val="0"/>
          <w:numId w:val="115"/>
        </w:numPr>
        <w:spacing w:before="40" w:after="40" w:line="22" w:lineRule="atLeast"/>
        <w:ind w:left="357" w:right="57" w:hanging="357"/>
        <w:jc w:val="both"/>
        <w:rPr>
          <w:rFonts w:eastAsia="MS Mincho"/>
          <w:sz w:val="24"/>
          <w:szCs w:val="24"/>
        </w:rPr>
      </w:pPr>
      <w:r>
        <w:rPr>
          <w:rFonts w:eastAsia="MS Mincho"/>
          <w:sz w:val="24"/>
          <w:szCs w:val="24"/>
          <w:u w:val="single"/>
        </w:rPr>
        <w:t xml:space="preserve">Dział 600 – Transport i łączność, rozdział 60014 Drogi publiczne powiatowe </w:t>
      </w:r>
      <w:r>
        <w:rPr>
          <w:sz w:val="24"/>
          <w:szCs w:val="24"/>
          <w:u w:val="single"/>
        </w:rPr>
        <w:t>§</w:t>
      </w:r>
      <w:r>
        <w:rPr>
          <w:iCs/>
          <w:sz w:val="24"/>
          <w:szCs w:val="24"/>
          <w:u w:val="single"/>
        </w:rPr>
        <w:t>6</w:t>
      </w:r>
      <w:r>
        <w:rPr>
          <w:rFonts w:eastAsia="MS Mincho"/>
          <w:sz w:val="24"/>
          <w:szCs w:val="24"/>
          <w:u w:val="single"/>
        </w:rPr>
        <w:t>300</w:t>
      </w:r>
      <w:r>
        <w:rPr>
          <w:rFonts w:eastAsia="MS Mincho"/>
          <w:sz w:val="24"/>
          <w:szCs w:val="24"/>
        </w:rPr>
        <w:t xml:space="preserve"> plan 1.000.000,00 zł, wykonanie – 0,00 zł. Dotacja celowa na realizacje zadań inwestycyjnych. Budowa ciągu pieszo-rowerowego wzdłuż ul. Jeździeckiej  </w:t>
      </w:r>
      <w:r>
        <w:rPr>
          <w:rFonts w:eastAsia="MS Mincho"/>
          <w:sz w:val="24"/>
          <w:szCs w:val="24"/>
        </w:rPr>
        <w:br/>
        <w:t xml:space="preserve">w Bydgoszczy, w ramach pomocy finansowej dla  Bydgoszczy. Na podstawie Porozumienia nr IP/02/2018 z dnia 16.10.2018 r. zawartego między Miastem Bydgoszcz a Gminą Osielsko zrealizowana będzie inwestycja drogowa polegająca na budowie ciągu pieszo-rowerowego wzdłuż ulicy Jeździeckiej w Bydgoszczy. Aneks nr 1/2020 z dnia 30.06.2020 roku wskazuje kwotę 1.000.000,00 zł, którą Gmina przekaże w II półroczu roku 2021 na pokrycie kosztów budowy. </w:t>
      </w:r>
    </w:p>
    <w:p w:rsidR="00E0352E" w:rsidRDefault="00E0352E" w:rsidP="00EF58D6">
      <w:pPr>
        <w:pStyle w:val="Akapitzlist"/>
        <w:numPr>
          <w:ilvl w:val="0"/>
          <w:numId w:val="115"/>
        </w:numPr>
        <w:spacing w:before="40" w:after="40" w:line="22" w:lineRule="atLeast"/>
        <w:ind w:left="357" w:right="57" w:hanging="357"/>
        <w:jc w:val="both"/>
        <w:rPr>
          <w:rFonts w:eastAsia="MS Mincho"/>
          <w:sz w:val="24"/>
          <w:szCs w:val="24"/>
        </w:rPr>
      </w:pPr>
      <w:r>
        <w:rPr>
          <w:rFonts w:eastAsia="MS Mincho"/>
          <w:sz w:val="24"/>
          <w:szCs w:val="24"/>
          <w:u w:val="single"/>
        </w:rPr>
        <w:t xml:space="preserve">Dział 600 – Transport i łączność, rozdział 60016 Drogi publiczne gminne </w:t>
      </w:r>
      <w:r>
        <w:rPr>
          <w:sz w:val="24"/>
          <w:szCs w:val="24"/>
          <w:u w:val="single"/>
        </w:rPr>
        <w:t>§</w:t>
      </w:r>
      <w:r>
        <w:rPr>
          <w:iCs/>
          <w:sz w:val="24"/>
          <w:szCs w:val="24"/>
          <w:u w:val="single"/>
        </w:rPr>
        <w:t>6</w:t>
      </w:r>
      <w:r>
        <w:rPr>
          <w:rFonts w:eastAsia="MS Mincho"/>
          <w:sz w:val="24"/>
          <w:szCs w:val="24"/>
          <w:u w:val="single"/>
        </w:rPr>
        <w:t>300</w:t>
      </w:r>
      <w:r>
        <w:rPr>
          <w:rFonts w:eastAsia="MS Mincho"/>
          <w:sz w:val="24"/>
          <w:szCs w:val="24"/>
        </w:rPr>
        <w:t xml:space="preserve"> plan 150.000,00 zł, wykonanie – 0,00 zł. Dotacja celowa na realizacje zadań inwestycyjnych. Pomoc finansowa dla Miasta Bydgoszczy na budowę ul. Bielskiej w Bydgoszczy. </w:t>
      </w:r>
    </w:p>
    <w:p w:rsidR="00E0352E" w:rsidRDefault="00E0352E" w:rsidP="00B60AAF">
      <w:pPr>
        <w:pStyle w:val="Akapitzlist"/>
        <w:autoSpaceDE w:val="0"/>
        <w:autoSpaceDN w:val="0"/>
        <w:adjustRightInd w:val="0"/>
        <w:spacing w:after="40" w:line="22" w:lineRule="atLeast"/>
        <w:ind w:left="360"/>
        <w:jc w:val="both"/>
        <w:rPr>
          <w:rFonts w:eastAsia="TimesNewRomanPSMT"/>
          <w:sz w:val="24"/>
          <w:szCs w:val="24"/>
        </w:rPr>
      </w:pPr>
      <w:r>
        <w:rPr>
          <w:rFonts w:eastAsia="TimesNewRomanPSMT"/>
          <w:sz w:val="24"/>
          <w:szCs w:val="24"/>
        </w:rPr>
        <w:t xml:space="preserve">Uchwałą Rady Gminy nr VI/52/2021 z dnia 22.06.2021 r. ustalono zmiany w budżecie Gminy Osielsko na pomoc finansową dla miasta Bydgoszczy na budowę ulicy Bielskiej </w:t>
      </w:r>
      <w:r>
        <w:rPr>
          <w:rFonts w:eastAsia="TimesNewRomanPSMT"/>
          <w:sz w:val="24"/>
          <w:szCs w:val="24"/>
        </w:rPr>
        <w:br/>
        <w:t xml:space="preserve">w Bydgoszczy w kwocie 150.000,00 zł. Przy podejmowaniu decyzji kierowano się potrzebami gminy, gdzie połowa mieszkańców ul. Bielskiej to mieszkańcy Osielska. Dodatkowo droga ta stanowi dojazd do ulic Kąkolowej, Imbirowej i Rozmarynowej </w:t>
      </w:r>
      <w:r>
        <w:rPr>
          <w:rFonts w:eastAsia="TimesNewRomanPSMT"/>
          <w:sz w:val="24"/>
          <w:szCs w:val="24"/>
        </w:rPr>
        <w:br/>
        <w:t>w Osielsku.  Wydatek planowany jest w II półroczu.</w:t>
      </w:r>
    </w:p>
    <w:p w:rsidR="00E0352E" w:rsidRDefault="00E0352E" w:rsidP="00B60AAF">
      <w:pPr>
        <w:spacing w:after="0" w:line="22" w:lineRule="atLeast"/>
        <w:jc w:val="both"/>
        <w:rPr>
          <w:rFonts w:ascii="Times New Roman" w:eastAsia="MS Mincho" w:hAnsi="Times New Roman" w:cs="Times New Roman"/>
          <w:b/>
          <w:sz w:val="24"/>
          <w:szCs w:val="24"/>
          <w:lang w:eastAsia="pl-PL"/>
        </w:rPr>
      </w:pPr>
    </w:p>
    <w:p w:rsidR="00E0352E" w:rsidRDefault="00E0352E" w:rsidP="00B60AAF">
      <w:pPr>
        <w:spacing w:after="0" w:line="22" w:lineRule="atLeast"/>
        <w:jc w:val="both"/>
        <w:rPr>
          <w:rFonts w:ascii="Times New Roman" w:eastAsia="MS Mincho" w:hAnsi="Times New Roman" w:cs="Times New Roman"/>
          <w:b/>
          <w:sz w:val="24"/>
          <w:szCs w:val="24"/>
          <w:lang w:eastAsia="pl-PL"/>
        </w:rPr>
      </w:pPr>
      <w:r>
        <w:rPr>
          <w:rFonts w:ascii="Times New Roman" w:eastAsia="MS Mincho" w:hAnsi="Times New Roman" w:cs="Times New Roman"/>
          <w:b/>
          <w:sz w:val="24"/>
          <w:szCs w:val="24"/>
          <w:lang w:eastAsia="pl-PL"/>
        </w:rPr>
        <w:t>Starostwo Powiatowe w Bydgoszczy:</w:t>
      </w:r>
    </w:p>
    <w:p w:rsidR="00E0352E" w:rsidRDefault="00E0352E" w:rsidP="00B60AAF">
      <w:pPr>
        <w:spacing w:after="0" w:line="22" w:lineRule="atLeast"/>
        <w:jc w:val="both"/>
        <w:rPr>
          <w:rFonts w:ascii="Times New Roman" w:eastAsia="Times New Roman" w:hAnsi="Times New Roman" w:cs="Times New Roman"/>
          <w:iCs/>
          <w:sz w:val="24"/>
          <w:szCs w:val="24"/>
          <w:lang w:eastAsia="pl-PL"/>
        </w:rPr>
      </w:pPr>
      <w:r>
        <w:rPr>
          <w:rFonts w:ascii="Times New Roman" w:eastAsia="MS Mincho" w:hAnsi="Times New Roman" w:cs="Times New Roman"/>
          <w:sz w:val="24"/>
          <w:szCs w:val="24"/>
          <w:lang w:eastAsia="pl-PL"/>
        </w:rPr>
        <w:t xml:space="preserve">Plan po zmianach </w:t>
      </w:r>
      <w:r>
        <w:rPr>
          <w:rFonts w:ascii="Times New Roman" w:eastAsia="Times New Roman" w:hAnsi="Times New Roman" w:cs="Times New Roman"/>
          <w:iCs/>
          <w:sz w:val="24"/>
          <w:szCs w:val="24"/>
          <w:lang w:eastAsia="pl-PL"/>
        </w:rPr>
        <w:t>– 431.000,00 zł, wykonanie – 47.400,00 zł,  co stanowi 11,0 %  planu. W tym:</w:t>
      </w:r>
    </w:p>
    <w:p w:rsidR="00E0352E" w:rsidRDefault="00E0352E" w:rsidP="00EF58D6">
      <w:pPr>
        <w:numPr>
          <w:ilvl w:val="0"/>
          <w:numId w:val="116"/>
        </w:numPr>
        <w:spacing w:after="0" w:line="22" w:lineRule="atLeast"/>
        <w:jc w:val="both"/>
        <w:rPr>
          <w:rFonts w:ascii="Times New Roman" w:eastAsia="Times New Roman" w:hAnsi="Times New Roman" w:cs="Times New Roman"/>
          <w:sz w:val="24"/>
          <w:szCs w:val="24"/>
        </w:rPr>
      </w:pPr>
      <w:r>
        <w:rPr>
          <w:rFonts w:ascii="Times New Roman" w:eastAsia="MS Mincho" w:hAnsi="Times New Roman" w:cs="Times New Roman"/>
          <w:sz w:val="24"/>
          <w:szCs w:val="24"/>
          <w:u w:val="single"/>
        </w:rPr>
        <w:t xml:space="preserve">Dział 600 - Transport i łączność, rozdział 60014 – Drogi publiczne powiatowe </w:t>
      </w:r>
      <w:r>
        <w:rPr>
          <w:rFonts w:ascii="Times New Roman" w:eastAsia="Times New Roman" w:hAnsi="Times New Roman" w:cs="Times New Roman"/>
          <w:sz w:val="24"/>
          <w:szCs w:val="24"/>
          <w:u w:val="single"/>
        </w:rPr>
        <w:t>§</w:t>
      </w:r>
      <w:r>
        <w:rPr>
          <w:rFonts w:ascii="Times New Roman" w:eastAsia="MS Mincho" w:hAnsi="Times New Roman" w:cs="Times New Roman"/>
          <w:sz w:val="24"/>
          <w:szCs w:val="24"/>
          <w:u w:val="single"/>
        </w:rPr>
        <w:t>6300</w:t>
      </w:r>
      <w:r>
        <w:rPr>
          <w:rFonts w:ascii="Times New Roman" w:eastAsia="MS Mincho" w:hAnsi="Times New Roman" w:cs="Times New Roman"/>
          <w:sz w:val="24"/>
          <w:szCs w:val="24"/>
        </w:rPr>
        <w:t xml:space="preserve">, Planowane wydatki  - 336.000,00 </w:t>
      </w:r>
      <w:r>
        <w:rPr>
          <w:rFonts w:ascii="Times New Roman" w:eastAsia="Times New Roman" w:hAnsi="Times New Roman" w:cs="Times New Roman"/>
          <w:sz w:val="24"/>
          <w:szCs w:val="24"/>
        </w:rPr>
        <w:t xml:space="preserve">zł. Wykonanie - 0,00 </w:t>
      </w:r>
      <w:r>
        <w:rPr>
          <w:rFonts w:ascii="Times New Roman" w:eastAsia="Times New Roman" w:hAnsi="Times New Roman" w:cs="Times New Roman"/>
          <w:iCs/>
          <w:sz w:val="24"/>
          <w:szCs w:val="24"/>
        </w:rPr>
        <w:t>zł.</w:t>
      </w:r>
      <w:r>
        <w:rPr>
          <w:rFonts w:ascii="Times New Roman" w:eastAsia="MS Mincho" w:hAnsi="Times New Roman" w:cs="Times New Roman"/>
          <w:sz w:val="24"/>
          <w:szCs w:val="24"/>
        </w:rPr>
        <w:t xml:space="preserve"> Rada Gminy Osielsko w dniu 2.11.2017 r. podjęła uchwałę Nr</w:t>
      </w:r>
      <w:r>
        <w:rPr>
          <w:rFonts w:ascii="Times New Roman" w:eastAsia="Times New Roman" w:hAnsi="Times New Roman" w:cs="Times New Roman"/>
          <w:bCs/>
          <w:sz w:val="24"/>
          <w:szCs w:val="24"/>
        </w:rPr>
        <w:t xml:space="preserve"> VIII/100/2017 w sprawie udzielenia pomocy finansowej Powiatowi Bydgoskiemu na budowę ścieżek rowerowych na terenie gminy Osielsko. </w:t>
      </w:r>
      <w:r>
        <w:rPr>
          <w:rFonts w:ascii="Times New Roman" w:eastAsia="Times New Roman" w:hAnsi="Times New Roman" w:cs="Times New Roman"/>
          <w:bCs/>
          <w:sz w:val="24"/>
          <w:szCs w:val="24"/>
        </w:rPr>
        <w:br/>
        <w:t xml:space="preserve">W dniu 3.11.2019 r. zostało podpisane pięciostronne porozumienie o wspólnym przygotowaniu i realizacji projektów budowy dróg dla rowerów w ramach ZIT. W ramach porozumienia była realizowana przez Starostwo </w:t>
      </w:r>
      <w:r>
        <w:rPr>
          <w:rFonts w:ascii="Times New Roman" w:eastAsia="Times New Roman" w:hAnsi="Times New Roman" w:cs="Times New Roman"/>
          <w:sz w:val="24"/>
          <w:szCs w:val="24"/>
        </w:rPr>
        <w:t xml:space="preserve">budowa ścieżki rowerowej na odcinku Bożenkowo – Samociążek na wys. ośrodka wypoczynkowego Julia o długości 1,1, km oraz jest realizowana budowa ścieżki rowerowej w ciągu drogi 244 od skrzyżowania </w:t>
      </w:r>
      <w:r>
        <w:rPr>
          <w:rFonts w:ascii="Times New Roman" w:eastAsia="Times New Roman" w:hAnsi="Times New Roman" w:cs="Times New Roman"/>
          <w:sz w:val="24"/>
          <w:szCs w:val="24"/>
        </w:rPr>
        <w:br/>
        <w:t xml:space="preserve">z drogą krajową nr 25 do Bożenkowa na długości ca 6,6 </w:t>
      </w:r>
      <w:proofErr w:type="spellStart"/>
      <w:r>
        <w:rPr>
          <w:rFonts w:ascii="Times New Roman" w:eastAsia="Times New Roman" w:hAnsi="Times New Roman" w:cs="Times New Roman"/>
          <w:sz w:val="24"/>
          <w:szCs w:val="24"/>
        </w:rPr>
        <w:t>km</w:t>
      </w:r>
      <w:proofErr w:type="spellEnd"/>
      <w:r>
        <w:rPr>
          <w:rFonts w:ascii="Times New Roman" w:eastAsia="Times New Roman" w:hAnsi="Times New Roman" w:cs="Times New Roman"/>
          <w:sz w:val="24"/>
          <w:szCs w:val="24"/>
        </w:rPr>
        <w:t>. W dniu 12.03.2021 r. Rada Gminy Osielsko podjęła uchwałę Nr III/32/2021 na mocy której u</w:t>
      </w:r>
      <w:r>
        <w:rPr>
          <w:rFonts w:ascii="Times New Roman" w:hAnsi="Times New Roman" w:cs="Times New Roman"/>
          <w:sz w:val="24"/>
          <w:szCs w:val="24"/>
        </w:rPr>
        <w:t xml:space="preserve">dziela z budżetu Gminy Osielsko pomocy finansowej Powiatowi Bydgoskiemu na to zadanie w kwocie 162.211,63 zł. Umowa zawarta została </w:t>
      </w:r>
      <w:r>
        <w:rPr>
          <w:rFonts w:ascii="Times New Roman" w:eastAsia="Times New Roman" w:hAnsi="Times New Roman" w:cs="Times New Roman"/>
          <w:sz w:val="24"/>
          <w:szCs w:val="24"/>
        </w:rPr>
        <w:t xml:space="preserve">dnia 02.04.2021 r. Przekazanie dotacji nastąpi w </w:t>
      </w:r>
      <w:r>
        <w:rPr>
          <w:rFonts w:ascii="Times New Roman" w:eastAsia="Times New Roman" w:hAnsi="Times New Roman" w:cs="Times New Roman"/>
          <w:sz w:val="24"/>
          <w:szCs w:val="24"/>
        </w:rPr>
        <w:br/>
        <w:t xml:space="preserve">II półroczu 2021 r. </w:t>
      </w:r>
    </w:p>
    <w:p w:rsidR="00E0352E" w:rsidRDefault="00E0352E" w:rsidP="00B60AAF">
      <w:pPr>
        <w:spacing w:after="0" w:line="22" w:lineRule="atLeast"/>
        <w:ind w:left="360"/>
        <w:jc w:val="both"/>
        <w:rPr>
          <w:rFonts w:ascii="Times New Roman" w:eastAsia="Times New Roman" w:hAnsi="Times New Roman" w:cs="Times New Roman"/>
          <w:b/>
          <w:bCs/>
          <w:sz w:val="15"/>
          <w:szCs w:val="15"/>
        </w:rPr>
      </w:pPr>
    </w:p>
    <w:p w:rsidR="00E0352E" w:rsidRDefault="00E0352E" w:rsidP="00EF58D6">
      <w:pPr>
        <w:numPr>
          <w:ilvl w:val="0"/>
          <w:numId w:val="116"/>
        </w:numPr>
        <w:spacing w:after="0" w:line="22" w:lineRule="atLeast"/>
        <w:ind w:right="57"/>
        <w:contextualSpacing/>
        <w:jc w:val="both"/>
        <w:rPr>
          <w:rFonts w:ascii="Times New Roman" w:eastAsia="Times New Roman" w:hAnsi="Times New Roman" w:cs="Times New Roman"/>
          <w:b/>
          <w:sz w:val="24"/>
          <w:szCs w:val="24"/>
          <w:lang w:eastAsia="pl-PL"/>
        </w:rPr>
      </w:pPr>
      <w:r>
        <w:rPr>
          <w:rFonts w:ascii="Times New Roman" w:eastAsia="MS Mincho" w:hAnsi="Times New Roman" w:cs="Times New Roman"/>
          <w:sz w:val="24"/>
          <w:szCs w:val="24"/>
          <w:u w:val="single"/>
        </w:rPr>
        <w:t xml:space="preserve">Dział 750 - Administracja publiczna, rozdział 75020 Starostwa powiatowe </w:t>
      </w:r>
      <w:r>
        <w:rPr>
          <w:rFonts w:ascii="Times New Roman" w:eastAsia="Times New Roman" w:hAnsi="Times New Roman" w:cs="Times New Roman"/>
          <w:sz w:val="24"/>
          <w:szCs w:val="24"/>
          <w:u w:val="single"/>
        </w:rPr>
        <w:t>§</w:t>
      </w:r>
      <w:r>
        <w:rPr>
          <w:rFonts w:ascii="Times New Roman" w:eastAsia="MS Mincho" w:hAnsi="Times New Roman" w:cs="Times New Roman"/>
          <w:sz w:val="24"/>
          <w:szCs w:val="24"/>
          <w:u w:val="single"/>
        </w:rPr>
        <w:t>2710</w:t>
      </w:r>
      <w:r>
        <w:rPr>
          <w:rFonts w:ascii="Times New Roman" w:eastAsia="MS Mincho" w:hAnsi="Times New Roman" w:cs="Times New Roman"/>
          <w:sz w:val="24"/>
          <w:szCs w:val="24"/>
        </w:rPr>
        <w:t xml:space="preserve"> – plan – 95.000,00 zł, wykonanie – 47.400,00 zł. </w:t>
      </w:r>
    </w:p>
    <w:p w:rsidR="00E0352E" w:rsidRDefault="00E0352E" w:rsidP="00B60AAF">
      <w:pPr>
        <w:spacing w:after="0" w:line="22" w:lineRule="atLeast"/>
        <w:ind w:left="360" w:right="57"/>
        <w:contextualSpacing/>
        <w:jc w:val="both"/>
        <w:rPr>
          <w:rFonts w:ascii="Times New Roman" w:eastAsia="Times New Roman" w:hAnsi="Times New Roman" w:cs="Times New Roman"/>
          <w:b/>
          <w:sz w:val="24"/>
          <w:szCs w:val="24"/>
          <w:lang w:eastAsia="pl-PL"/>
        </w:rPr>
      </w:pPr>
      <w:r>
        <w:rPr>
          <w:rFonts w:ascii="Times New Roman" w:eastAsia="MS Mincho" w:hAnsi="Times New Roman" w:cs="Times New Roman"/>
          <w:sz w:val="24"/>
          <w:szCs w:val="24"/>
        </w:rPr>
        <w:lastRenderedPageBreak/>
        <w:t xml:space="preserve">W dniu 28.09.2004 r. Gmina i Starostwo Powiatowe zawarły umowę dotyczącą uruchomienia, funkcjonowania i finansowania filii Starostwa w Osielsku, która zajmuje się rejestracją pojazdów. W dniu 17.12.2020 r. Rada Gminy Osielsko podjęła Uchwałę Nr X/82/2020 w sprawie udzielenia Powiatowi Bydgoskiemu pomocy finansowej na prowadzenie ośrodka zamiejscowego rejestracji pojazdów w Osielsku w roku 2021 </w:t>
      </w:r>
      <w:r>
        <w:rPr>
          <w:rFonts w:ascii="Times New Roman" w:eastAsia="MS Mincho" w:hAnsi="Times New Roman" w:cs="Times New Roman"/>
          <w:sz w:val="24"/>
          <w:szCs w:val="24"/>
        </w:rPr>
        <w:br/>
        <w:t xml:space="preserve">w formie dotacji. Dotacja jest przeznaczona na pokrycie części kosztów osobowych pracowników filii oraz kosztów eksploatacji stałego łącza teleinformatycznego </w:t>
      </w:r>
      <w:r>
        <w:rPr>
          <w:rFonts w:ascii="Times New Roman" w:eastAsia="MS Mincho" w:hAnsi="Times New Roman" w:cs="Times New Roman"/>
          <w:sz w:val="24"/>
          <w:szCs w:val="24"/>
        </w:rPr>
        <w:br/>
        <w:t>i świadczenia usług serwisu sprzętowego zainstalowanych urządzeń infrastruktury sieciowej niezbędnej do prawidłowej pracy systemu teleinformatycznego POJAZD. Warunki finansowania w poszczególnych latach są precyzowane w aneksach do umowy. Gmina uczestniczy w kosztach osobowych 2 pracowników w wymiarze 2 etatów realizujących zadania w zakresie rejestracji pojazdów. Dotacja na płace obejmuje wydatki na zakładowy fundusz nagród, podwyżki wynagrodzenia, zakładowy fundusz nagród (tzw. 13), nagrodę jubileuszową, świadczenie emerytalne oraz  pochodne od płac</w:t>
      </w:r>
      <w:r>
        <w:rPr>
          <w:rFonts w:ascii="Times New Roman" w:eastAsia="MS Mincho" w:hAnsi="Times New Roman" w:cs="Times New Roman"/>
          <w:sz w:val="24"/>
          <w:szCs w:val="24"/>
        </w:rPr>
        <w:br/>
        <w:t xml:space="preserve"> i odpis na zakładowy fundusz świadczeń socjalnych  i skalkulowana została na kwotę 85.800,00 zł. Koszty obsługi stałego łącza oraz serwisu infrastruktury sieciowej niezbędnej do sprawnego funkcjonowania systemu POJAZD  na kwotę 9.000,00 zł. Gmina przekazała do Starostwa w I półroczu kwotę  47.400,00 zł. </w:t>
      </w:r>
    </w:p>
    <w:p w:rsidR="00E0352E" w:rsidRDefault="00E0352E" w:rsidP="00B60AAF">
      <w:pPr>
        <w:spacing w:after="0" w:line="22" w:lineRule="atLeast"/>
        <w:ind w:right="57"/>
        <w:contextualSpacing/>
        <w:jc w:val="both"/>
        <w:rPr>
          <w:rFonts w:ascii="Times New Roman" w:eastAsia="Times New Roman" w:hAnsi="Times New Roman" w:cs="Times New Roman"/>
          <w:b/>
          <w:sz w:val="24"/>
          <w:szCs w:val="24"/>
          <w:lang w:eastAsia="pl-PL"/>
        </w:rPr>
      </w:pPr>
    </w:p>
    <w:p w:rsidR="00E0352E" w:rsidRDefault="00E0352E" w:rsidP="00B60AAF">
      <w:pPr>
        <w:spacing w:after="0" w:line="22" w:lineRule="atLeast"/>
        <w:ind w:right="57"/>
        <w:contextualSpacing/>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Województwo Kujawsko Pomorskie</w:t>
      </w:r>
    </w:p>
    <w:p w:rsidR="00E0352E" w:rsidRDefault="00E0352E" w:rsidP="00B60AAF">
      <w:pPr>
        <w:spacing w:before="40" w:after="40" w:line="22" w:lineRule="atLeast"/>
        <w:ind w:right="57"/>
        <w:jc w:val="both"/>
        <w:rPr>
          <w:rFonts w:ascii="Times New Roman" w:eastAsia="Times New Roman" w:hAnsi="Times New Roman" w:cs="Times New Roman"/>
          <w:b/>
          <w:sz w:val="24"/>
          <w:szCs w:val="24"/>
          <w:lang w:eastAsia="pl-PL"/>
        </w:rPr>
      </w:pPr>
      <w:r>
        <w:rPr>
          <w:rFonts w:ascii="Times New Roman" w:eastAsia="Times New Roman" w:hAnsi="Times New Roman" w:cs="Times New Roman"/>
          <w:sz w:val="24"/>
          <w:szCs w:val="24"/>
          <w:lang w:eastAsia="pl-PL"/>
        </w:rPr>
        <w:t xml:space="preserve">Planowane dotacje wynoszą – 537.015,00 zł. Wykonanie –  717,45 </w:t>
      </w:r>
      <w:r>
        <w:rPr>
          <w:rFonts w:ascii="Times New Roman" w:eastAsia="Times New Roman" w:hAnsi="Times New Roman" w:cs="Times New Roman"/>
          <w:iCs/>
          <w:sz w:val="24"/>
          <w:szCs w:val="24"/>
          <w:lang w:eastAsia="pl-PL"/>
        </w:rPr>
        <w:t>zł</w:t>
      </w:r>
      <w:r>
        <w:rPr>
          <w:rFonts w:ascii="Times New Roman" w:eastAsia="Times New Roman" w:hAnsi="Times New Roman" w:cs="Times New Roman"/>
          <w:sz w:val="24"/>
          <w:szCs w:val="24"/>
          <w:lang w:eastAsia="pl-PL"/>
        </w:rPr>
        <w:t xml:space="preserve">. Z tego: </w:t>
      </w:r>
    </w:p>
    <w:p w:rsidR="00E0352E" w:rsidRDefault="00E0352E" w:rsidP="00EF58D6">
      <w:pPr>
        <w:numPr>
          <w:ilvl w:val="0"/>
          <w:numId w:val="117"/>
        </w:numPr>
        <w:spacing w:after="0" w:line="22" w:lineRule="atLeast"/>
        <w:jc w:val="both"/>
        <w:rPr>
          <w:rFonts w:ascii="Times New Roman" w:eastAsia="Times New Roman" w:hAnsi="Times New Roman" w:cs="Times New Roman"/>
          <w:sz w:val="24"/>
          <w:szCs w:val="24"/>
        </w:rPr>
      </w:pPr>
      <w:r>
        <w:rPr>
          <w:rFonts w:ascii="Times New Roman" w:eastAsia="MS Mincho" w:hAnsi="Times New Roman" w:cs="Times New Roman"/>
          <w:sz w:val="24"/>
          <w:szCs w:val="24"/>
        </w:rPr>
        <w:t xml:space="preserve">Dział 600 - Transport i łączność, planowane wydatki – 536.215,00 </w:t>
      </w:r>
      <w:r>
        <w:rPr>
          <w:rFonts w:ascii="Times New Roman" w:eastAsia="Times New Roman" w:hAnsi="Times New Roman" w:cs="Times New Roman"/>
          <w:sz w:val="24"/>
          <w:szCs w:val="24"/>
        </w:rPr>
        <w:t xml:space="preserve">zł. Wykonanie - </w:t>
      </w:r>
      <w:r>
        <w:rPr>
          <w:rFonts w:ascii="Times New Roman" w:eastAsia="Times New Roman" w:hAnsi="Times New Roman" w:cs="Times New Roman"/>
          <w:sz w:val="24"/>
          <w:szCs w:val="24"/>
        </w:rPr>
        <w:br/>
        <w:t xml:space="preserve">0,00 </w:t>
      </w:r>
      <w:r>
        <w:rPr>
          <w:rFonts w:ascii="Times New Roman" w:eastAsia="Times New Roman" w:hAnsi="Times New Roman" w:cs="Times New Roman"/>
          <w:iCs/>
          <w:sz w:val="24"/>
          <w:szCs w:val="24"/>
        </w:rPr>
        <w:t>zł</w:t>
      </w:r>
      <w:r>
        <w:rPr>
          <w:rFonts w:ascii="Times New Roman" w:eastAsia="MS Mincho" w:hAnsi="Times New Roman" w:cs="Times New Roman"/>
          <w:sz w:val="24"/>
          <w:szCs w:val="24"/>
        </w:rPr>
        <w:t>. W tym:</w:t>
      </w:r>
    </w:p>
    <w:p w:rsidR="00E0352E" w:rsidRDefault="00E0352E" w:rsidP="00EF58D6">
      <w:pPr>
        <w:pStyle w:val="Akapitzlist"/>
        <w:numPr>
          <w:ilvl w:val="0"/>
          <w:numId w:val="118"/>
        </w:numPr>
        <w:spacing w:line="22" w:lineRule="atLeast"/>
        <w:jc w:val="both"/>
        <w:rPr>
          <w:sz w:val="24"/>
          <w:szCs w:val="24"/>
        </w:rPr>
      </w:pPr>
      <w:r>
        <w:rPr>
          <w:sz w:val="24"/>
          <w:szCs w:val="24"/>
          <w:u w:val="single"/>
        </w:rPr>
        <w:t>Rozdział 60004 – Lokalny transport zbiorowy, §</w:t>
      </w:r>
      <w:r>
        <w:rPr>
          <w:rFonts w:eastAsia="MS Mincho"/>
          <w:sz w:val="24"/>
          <w:szCs w:val="24"/>
          <w:u w:val="single"/>
        </w:rPr>
        <w:t>6300</w:t>
      </w:r>
      <w:r>
        <w:rPr>
          <w:rFonts w:eastAsia="MS Mincho"/>
          <w:sz w:val="24"/>
          <w:szCs w:val="24"/>
        </w:rPr>
        <w:t xml:space="preserve"> plan – 335.000,00 zł, wykonanie 0,00 zł. </w:t>
      </w:r>
    </w:p>
    <w:p w:rsidR="00E0352E" w:rsidRDefault="00E0352E" w:rsidP="00EF58D6">
      <w:pPr>
        <w:pStyle w:val="Akapitzlist"/>
        <w:numPr>
          <w:ilvl w:val="0"/>
          <w:numId w:val="119"/>
        </w:numPr>
        <w:spacing w:line="22" w:lineRule="atLeast"/>
        <w:jc w:val="both"/>
        <w:rPr>
          <w:sz w:val="24"/>
          <w:szCs w:val="24"/>
        </w:rPr>
      </w:pPr>
      <w:r>
        <w:rPr>
          <w:rFonts w:eastAsia="MS Mincho"/>
          <w:sz w:val="24"/>
          <w:szCs w:val="24"/>
        </w:rPr>
        <w:t>Planowane wydatki dotyczą realizacji zadania Budowa zatoki autobusowej przy ul. Bydgoskiej w Żołędowie. Zaplanowano kwotę 235.000,00 zł. Zadanie realizowane będzie na drodze wojewódzkiej w oparciu o porozumienie z Urzędem Marszałkowskim, które podpisane zostało w dniu 19 czerwca 2020 r. Na jego mocy została przekazana do Zarządu Dróg Wojewódzkich, w celu weryfikacji, dokumentacja projektowa. Realizacja zadania przewidziana jest II półroczu 2021 r.</w:t>
      </w:r>
    </w:p>
    <w:p w:rsidR="00E0352E" w:rsidRDefault="00E0352E" w:rsidP="00EF58D6">
      <w:pPr>
        <w:pStyle w:val="Akapitzlist"/>
        <w:numPr>
          <w:ilvl w:val="0"/>
          <w:numId w:val="119"/>
        </w:numPr>
        <w:spacing w:line="22" w:lineRule="atLeast"/>
        <w:jc w:val="both"/>
        <w:rPr>
          <w:sz w:val="24"/>
          <w:szCs w:val="24"/>
        </w:rPr>
      </w:pPr>
      <w:r>
        <w:rPr>
          <w:rFonts w:eastAsia="MS Mincho"/>
          <w:sz w:val="24"/>
          <w:szCs w:val="24"/>
        </w:rPr>
        <w:t>W ramach powyższego rozdziału zaplanowano również zadanie, polegające na przebudowie dojścia do przystanku na ul. Bydgoskiej w Żołędowie w kierunku Niemcza – zaplanowano kwotę 100.000,00 zł. Zadanie będzie realizowane na drodze wojewódzkiej w oparciu o porozumienie w Urzędem Marszałkowskim. Planuje się wykonanie zadania w II połowie 2021 r.</w:t>
      </w:r>
    </w:p>
    <w:p w:rsidR="00E0352E" w:rsidRDefault="00E0352E" w:rsidP="00EF58D6">
      <w:pPr>
        <w:pStyle w:val="Akapitzlist"/>
        <w:numPr>
          <w:ilvl w:val="0"/>
          <w:numId w:val="118"/>
        </w:numPr>
        <w:spacing w:line="22" w:lineRule="atLeast"/>
        <w:jc w:val="both"/>
        <w:rPr>
          <w:sz w:val="24"/>
          <w:szCs w:val="24"/>
        </w:rPr>
      </w:pPr>
      <w:r>
        <w:rPr>
          <w:rFonts w:eastAsia="MS Mincho"/>
          <w:sz w:val="24"/>
          <w:szCs w:val="24"/>
          <w:u w:val="single"/>
        </w:rPr>
        <w:t xml:space="preserve">Rozdział 60013 – Drogi publiczne wojewódzkie, </w:t>
      </w:r>
      <w:bookmarkStart w:id="19" w:name="_Hlk78530021"/>
      <w:r>
        <w:rPr>
          <w:sz w:val="24"/>
          <w:szCs w:val="24"/>
          <w:u w:val="single"/>
        </w:rPr>
        <w:t>§</w:t>
      </w:r>
      <w:r>
        <w:rPr>
          <w:rFonts w:eastAsia="MS Mincho"/>
          <w:sz w:val="24"/>
          <w:szCs w:val="24"/>
          <w:u w:val="single"/>
        </w:rPr>
        <w:t>6300</w:t>
      </w:r>
      <w:bookmarkEnd w:id="19"/>
      <w:r>
        <w:rPr>
          <w:rFonts w:eastAsia="MS Mincho"/>
          <w:sz w:val="24"/>
          <w:szCs w:val="24"/>
        </w:rPr>
        <w:t>plan – 201.215</w:t>
      </w:r>
      <w:r>
        <w:rPr>
          <w:sz w:val="24"/>
          <w:szCs w:val="24"/>
        </w:rPr>
        <w:t xml:space="preserve">,00 zł. wykonanie - 0,00 </w:t>
      </w:r>
      <w:r>
        <w:rPr>
          <w:iCs/>
          <w:sz w:val="24"/>
          <w:szCs w:val="24"/>
        </w:rPr>
        <w:t>zł</w:t>
      </w:r>
      <w:r>
        <w:rPr>
          <w:rFonts w:eastAsia="MS Mincho"/>
          <w:sz w:val="24"/>
          <w:szCs w:val="24"/>
        </w:rPr>
        <w:t xml:space="preserve">. Planowany wydatek dotyczy udzielenia pomocy finansowej </w:t>
      </w:r>
      <w:r>
        <w:rPr>
          <w:rFonts w:eastAsia="MS Mincho"/>
          <w:sz w:val="24"/>
          <w:szCs w:val="24"/>
        </w:rPr>
        <w:br/>
        <w:t xml:space="preserve">w formie dotacji na realizację zadania </w:t>
      </w:r>
      <w:r>
        <w:rPr>
          <w:sz w:val="24"/>
          <w:szCs w:val="24"/>
        </w:rPr>
        <w:t xml:space="preserve">”Rozbudowa drogi wojewódzkiej nr 244 Kamieniec – Strzelce Dolne w m. Żołędowo, ul. Jastrzębia na odcinku od km 30+068 do km 33+342, dł. 3,274 km”. Temat został zainicjowany w roku 2016. Rada Gminy Osielsko w dniu 10.05.2016 r. podjęła uchwałę Nr III/30/2016 w sprawie udzielenia Województwu Kujawsko – Pomorskiemu pomocy finansowej z budżetu Gminy Osielsko na sfinansowanie opracowania dokumentacji projektowej, wykup gruntów </w:t>
      </w:r>
      <w:r>
        <w:rPr>
          <w:sz w:val="24"/>
          <w:szCs w:val="24"/>
        </w:rPr>
        <w:br/>
        <w:t xml:space="preserve">i pokrycie kosztów budowy sieci wodno – kanalizacyjnej do realizacji zadania pn. ”Przebudowa drogi wojewódzkiej nr 244 Kamieniec – Strzelce Dolne w m. Żołędowo, ul. Jastrzębia na odcinku od km 30+068 do km 33+342, dł. 3,274 km” </w:t>
      </w:r>
      <w:r>
        <w:rPr>
          <w:sz w:val="24"/>
          <w:szCs w:val="24"/>
        </w:rPr>
        <w:br/>
        <w:t xml:space="preserve">w kwocie 3.280.000,00 zł. Uchwała stanowi, że pomoc finansowa zostanie udzielona w formie dotacji celowej w latach 2016 – 2018. Uchwałą Nr III/53/2017 z dnia 16.05.2017 r. w powyższej uchwale wprowadzono zmiany: nazwa zadania otrzymała </w:t>
      </w:r>
      <w:r>
        <w:rPr>
          <w:sz w:val="24"/>
          <w:szCs w:val="24"/>
        </w:rPr>
        <w:lastRenderedPageBreak/>
        <w:t xml:space="preserve">brzmienie: ”Rozbudowa drogi wojewódzkiej nr 244 Kamieniec – Strzelce Dolne w m. Żołędowo, ul. Jastrzębia na odcinku od km 30+068 do km 33+342, dł. 3,274 km” oraz  określono, że  pomoc finansowa zostanie udzielona w formie dotacji celowej w latach 2016 – 2018, w tym w roku 2017 - 300.000,00 zł, w roku 2018 - 2.980.000,00 zł. Zawarta została umowa z Urzędem Marszałkowskim. Jej przedmiotem jest udzielenie pomocy finansowej Województwu w formie dotacji celowej na w/wym. zadanie </w:t>
      </w:r>
      <w:r>
        <w:rPr>
          <w:sz w:val="24"/>
          <w:szCs w:val="24"/>
        </w:rPr>
        <w:br/>
        <w:t xml:space="preserve">w kwocie 300.000,00 zł. W maju 2017 r. Gmina przekazała dotację zgodnie z umową </w:t>
      </w:r>
      <w:r>
        <w:rPr>
          <w:sz w:val="24"/>
          <w:szCs w:val="24"/>
        </w:rPr>
        <w:br/>
        <w:t xml:space="preserve">a następnie w miesiącu wrześniu 2017 r. Urząd Marszałkowski dokonał zwrotu dotacji na konto gminy. W dniu 9.10.2017 r. aneksem nr 1 do umowy na wniosek Urzędu  Marszałkowskiego określony został późniejszy termin przekazania dotacji tj. rok 2018 i w kwocie większej o 161.250,00 zł tj. 461.250,00 zł. W roku 2018 dotacja zgodnie </w:t>
      </w:r>
      <w:r>
        <w:rPr>
          <w:sz w:val="24"/>
          <w:szCs w:val="24"/>
        </w:rPr>
        <w:br/>
        <w:t xml:space="preserve">z ustaleniami została przekazana. W miesiącu listopadzie 2018 r. Zarząd Dróg Wojewódzkich w Bydgoszczy wystąpił z pismem do Gminy o sporządzenie kolejnego aneksu do umowy. Aneks nr 2 zawarty został w dniu 31 grudnia 2018 r. Jego przedmiotem jest zmiana terminów i wysokości rat udzielanej pomocy.  Uzasadnieniem jest przesunięcie terminu opracowania projektu. W roku 2018 możliwa była do wydatkowania kwota 83.025,00 zł. W ślad za tym Urząd Marszałkowski w dniu 14.12.2018 r. dokonał zwrotu niewykorzystanej kwoty dotacji - 378.225,00 zł. </w:t>
      </w:r>
      <w:r>
        <w:rPr>
          <w:rFonts w:eastAsia="Calibri"/>
          <w:sz w:val="24"/>
          <w:szCs w:val="24"/>
        </w:rPr>
        <w:t xml:space="preserve">Z uwagi na przedłużające się procedury związane z uzyskaniem decyzji środowiskowych podpisany został w dniu 30.12.2019 r. aneks nr 3 określający nowe terminy udzielenia pomocy - w roku 2020 – przekazano kwotę 177.010,00 zł. Na podstawie aneksu nr 4  z dnia 12 października 2020 r. termin przekazania kolejnej transzy dotacji w kwocie 201.215,00 zł ustalono na rok 2021. Prace projektowe w toku. </w:t>
      </w:r>
    </w:p>
    <w:p w:rsidR="00E0352E" w:rsidRDefault="00E0352E" w:rsidP="00B60AAF">
      <w:pPr>
        <w:pStyle w:val="Akapitzlist"/>
        <w:spacing w:line="22" w:lineRule="atLeast"/>
        <w:jc w:val="both"/>
        <w:rPr>
          <w:sz w:val="24"/>
          <w:szCs w:val="24"/>
        </w:rPr>
      </w:pPr>
      <w:r>
        <w:rPr>
          <w:rFonts w:eastAsia="MS Mincho"/>
          <w:sz w:val="24"/>
          <w:szCs w:val="24"/>
          <w:u w:val="single"/>
        </w:rPr>
        <w:t>Uzasadnienie:</w:t>
      </w:r>
      <w:r>
        <w:rPr>
          <w:sz w:val="24"/>
          <w:szCs w:val="24"/>
        </w:rPr>
        <w:t xml:space="preserve"> Zadanie nie jest realizowane przez gminę Osielsko, gmina jedynie udziela pomocy finansowej. Przekazanie pomocy jest uzależnione od stopnia zaawansowania prac prowadzonych przez Urząd Marszałkowski w Toruniu.</w:t>
      </w:r>
    </w:p>
    <w:p w:rsidR="00E0352E" w:rsidRDefault="00E0352E" w:rsidP="00EF58D6">
      <w:pPr>
        <w:numPr>
          <w:ilvl w:val="0"/>
          <w:numId w:val="117"/>
        </w:numPr>
        <w:spacing w:after="0" w:line="22" w:lineRule="atLeast"/>
        <w:ind w:right="57"/>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Dział 851 - Ochrona zdrowia</w:t>
      </w:r>
    </w:p>
    <w:p w:rsidR="00E0352E" w:rsidRDefault="00E0352E" w:rsidP="00EF58D6">
      <w:pPr>
        <w:numPr>
          <w:ilvl w:val="0"/>
          <w:numId w:val="120"/>
        </w:numPr>
        <w:spacing w:after="0" w:line="22" w:lineRule="atLeast"/>
        <w:ind w:right="57"/>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u w:val="single"/>
          <w:lang w:eastAsia="pl-PL"/>
        </w:rPr>
        <w:t xml:space="preserve">Rozdział 85154 Przeciwdziałanie alkoholizmowi, § </w:t>
      </w:r>
      <w:r>
        <w:rPr>
          <w:rFonts w:ascii="Times New Roman" w:eastAsia="MS Mincho" w:hAnsi="Times New Roman" w:cs="Times New Roman"/>
          <w:sz w:val="24"/>
          <w:szCs w:val="24"/>
          <w:u w:val="single"/>
          <w:lang w:eastAsia="pl-PL"/>
        </w:rPr>
        <w:t>2710</w:t>
      </w:r>
      <w:r>
        <w:rPr>
          <w:rFonts w:ascii="Times New Roman" w:eastAsia="MS Mincho" w:hAnsi="Times New Roman" w:cs="Times New Roman"/>
          <w:sz w:val="24"/>
          <w:szCs w:val="24"/>
          <w:lang w:eastAsia="pl-PL"/>
        </w:rPr>
        <w:t xml:space="preserve"> plan </w:t>
      </w:r>
      <w:r>
        <w:rPr>
          <w:rFonts w:ascii="Times New Roman" w:eastAsia="Times New Roman" w:hAnsi="Times New Roman" w:cs="Times New Roman"/>
          <w:iCs/>
          <w:sz w:val="24"/>
          <w:szCs w:val="24"/>
          <w:lang w:eastAsia="pl-PL"/>
        </w:rPr>
        <w:t xml:space="preserve">– 800,00 zł, wykonanie – 717,45 zł. </w:t>
      </w:r>
      <w:r>
        <w:rPr>
          <w:rFonts w:ascii="Times New Roman" w:eastAsia="Times New Roman" w:hAnsi="Times New Roman" w:cs="Times New Roman"/>
          <w:sz w:val="24"/>
          <w:szCs w:val="24"/>
          <w:lang w:eastAsia="pl-PL"/>
        </w:rPr>
        <w:t xml:space="preserve">Rada Gminy Osielsko w dniu 21 marca 2017 r. podjęła uchwałę </w:t>
      </w:r>
      <w:r>
        <w:rPr>
          <w:rFonts w:ascii="Times New Roman" w:eastAsia="Times New Roman" w:hAnsi="Times New Roman" w:cs="Times New Roman"/>
          <w:sz w:val="24"/>
          <w:szCs w:val="24"/>
          <w:lang w:eastAsia="pl-PL"/>
        </w:rPr>
        <w:br/>
        <w:t xml:space="preserve">Nr II/23/2017 w sprawie zawarcia porozumienia i zabezpieczenia środków finansowych dla Województwa Kujawsko-Pomorskiego na pomoc finansową na współfinansowanie zadania o nazwie Kujawsko-Pomorska „Niebieska Linia” Pogotowie dla Ofiar Przemocy w Rodzinie w latach 2017 - 2020. Zawarto porozumienie o współpracy i wspólnym finansowaniu w/wym. projektu. W ramach prowadzonych działań interwencyjnych udzielane są telefoniczne i internetowe porady  oraz konsultacje prawne i psychologiczne a w uzasadnionych przypadkach pełna obsługa prawna i indywidualna terapia psychologiczna. W dniu 23.02.2021 r. sporządzony został aneks do Porozumienia, w którym określono wysokość dotacji </w:t>
      </w:r>
      <w:r>
        <w:rPr>
          <w:rFonts w:ascii="Times New Roman" w:eastAsia="Times New Roman" w:hAnsi="Times New Roman" w:cs="Times New Roman"/>
          <w:sz w:val="24"/>
          <w:szCs w:val="24"/>
          <w:lang w:eastAsia="pl-PL"/>
        </w:rPr>
        <w:br/>
        <w:t xml:space="preserve">w roku 2021 oraz prowadzenie programu w kolejnych latach 2021-2026. Przekazano zgodnie z porozumieniem kwotę 717,45 zł. </w:t>
      </w:r>
    </w:p>
    <w:p w:rsidR="00E0352E" w:rsidRDefault="00E0352E" w:rsidP="00B60AAF">
      <w:pPr>
        <w:spacing w:after="0" w:line="22" w:lineRule="atLeast"/>
        <w:ind w:right="57"/>
        <w:contextualSpacing/>
        <w:rPr>
          <w:rFonts w:ascii="Times New Roman" w:eastAsia="Times New Roman" w:hAnsi="Times New Roman" w:cs="Times New Roman"/>
          <w:sz w:val="24"/>
          <w:szCs w:val="24"/>
          <w:lang w:eastAsia="pl-PL"/>
        </w:rPr>
      </w:pPr>
    </w:p>
    <w:p w:rsidR="00E0352E" w:rsidRDefault="00E0352E" w:rsidP="00B60AAF">
      <w:pPr>
        <w:spacing w:before="40" w:after="40" w:line="22" w:lineRule="atLeast"/>
        <w:ind w:right="57"/>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III.  Pozostałe wydatki realizowane na podstawie porozumień między jednostkami samorządu terytorialnego </w:t>
      </w:r>
    </w:p>
    <w:p w:rsidR="00E0352E" w:rsidRDefault="00E0352E" w:rsidP="00B60AAF">
      <w:pPr>
        <w:spacing w:after="0" w:line="22" w:lineRule="atLeast"/>
        <w:rPr>
          <w:rFonts w:ascii="Times New Roman" w:eastAsia="Times New Roman" w:hAnsi="Times New Roman" w:cs="Times New Roman"/>
          <w:sz w:val="24"/>
          <w:szCs w:val="24"/>
          <w:lang w:eastAsia="pl-PL"/>
        </w:rPr>
      </w:pPr>
      <w:r>
        <w:rPr>
          <w:rFonts w:ascii="Times New Roman" w:eastAsia="MS Mincho" w:hAnsi="Times New Roman" w:cs="Times New Roman"/>
          <w:sz w:val="24"/>
          <w:szCs w:val="24"/>
          <w:lang w:eastAsia="pl-PL"/>
        </w:rPr>
        <w:t xml:space="preserve">Planowane wydatki po zmianie wynoszą </w:t>
      </w:r>
      <w:r>
        <w:rPr>
          <w:rFonts w:ascii="Times New Roman" w:eastAsia="Times New Roman" w:hAnsi="Times New Roman" w:cs="Times New Roman"/>
          <w:iCs/>
          <w:sz w:val="24"/>
          <w:szCs w:val="24"/>
          <w:lang w:eastAsia="pl-PL"/>
        </w:rPr>
        <w:t xml:space="preserve">–  110.884,00 zł, wykonanie – 73.274,52 zł,  co stanowi 66,1  % planu. </w:t>
      </w:r>
    </w:p>
    <w:p w:rsidR="00E0352E" w:rsidRDefault="00E0352E" w:rsidP="00B60AAF">
      <w:pPr>
        <w:spacing w:after="0" w:line="22" w:lineRule="atLeast"/>
        <w:jc w:val="center"/>
        <w:rPr>
          <w:rFonts w:ascii="Times New Roman" w:eastAsia="MS Mincho" w:hAnsi="Times New Roman" w:cs="Times New Roman"/>
          <w:b/>
          <w:i/>
          <w:sz w:val="24"/>
          <w:szCs w:val="24"/>
          <w:lang w:eastAsia="pl-PL"/>
        </w:rPr>
      </w:pPr>
    </w:p>
    <w:p w:rsidR="00E0352E" w:rsidRDefault="00E0352E" w:rsidP="00B60AAF">
      <w:pPr>
        <w:spacing w:after="0" w:line="22" w:lineRule="atLeast"/>
        <w:jc w:val="both"/>
        <w:rPr>
          <w:rFonts w:ascii="Times New Roman" w:eastAsia="MS Mincho" w:hAnsi="Times New Roman" w:cs="Times New Roman"/>
          <w:b/>
          <w:iCs/>
          <w:sz w:val="24"/>
          <w:szCs w:val="24"/>
          <w:lang w:eastAsia="pl-PL"/>
        </w:rPr>
      </w:pPr>
      <w:r>
        <w:rPr>
          <w:rFonts w:ascii="Times New Roman" w:eastAsia="MS Mincho" w:hAnsi="Times New Roman" w:cs="Times New Roman"/>
          <w:b/>
          <w:iCs/>
          <w:sz w:val="24"/>
          <w:szCs w:val="24"/>
          <w:lang w:eastAsia="pl-PL"/>
        </w:rPr>
        <w:t>Porozumienie z Wojewodą Kujawsko-Pomorskim</w:t>
      </w:r>
    </w:p>
    <w:p w:rsidR="00E0352E" w:rsidRDefault="00E0352E" w:rsidP="00B60AAF">
      <w:pPr>
        <w:spacing w:after="0" w:line="22" w:lineRule="atLeast"/>
        <w:jc w:val="both"/>
        <w:rPr>
          <w:rFonts w:ascii="Times New Roman" w:eastAsia="MS Mincho" w:hAnsi="Times New Roman" w:cs="Times New Roman"/>
          <w:bCs/>
          <w:sz w:val="24"/>
          <w:szCs w:val="24"/>
          <w:lang w:eastAsia="pl-PL"/>
        </w:rPr>
      </w:pPr>
      <w:r>
        <w:rPr>
          <w:rFonts w:ascii="Times New Roman" w:eastAsia="MS Mincho" w:hAnsi="Times New Roman" w:cs="Times New Roman"/>
          <w:bCs/>
          <w:sz w:val="24"/>
          <w:szCs w:val="24"/>
          <w:lang w:eastAsia="pl-PL"/>
        </w:rPr>
        <w:t>Planowane wydatki wynoszą 28.750,00 zł, wykonanie 15.052,52 zł, co stanowi 52,4 % planu.</w:t>
      </w:r>
    </w:p>
    <w:p w:rsidR="00E0352E" w:rsidRDefault="00E0352E" w:rsidP="00B60AAF">
      <w:pPr>
        <w:spacing w:after="0" w:line="22" w:lineRule="atLeast"/>
        <w:jc w:val="both"/>
        <w:rPr>
          <w:rFonts w:ascii="Times New Roman" w:eastAsia="MS Mincho" w:hAnsi="Times New Roman" w:cs="Times New Roman"/>
          <w:bCs/>
          <w:sz w:val="24"/>
          <w:szCs w:val="24"/>
          <w:lang w:eastAsia="pl-PL"/>
        </w:rPr>
      </w:pPr>
      <w:r>
        <w:rPr>
          <w:rFonts w:ascii="Times New Roman" w:eastAsia="MS Mincho" w:hAnsi="Times New Roman" w:cs="Times New Roman"/>
          <w:bCs/>
          <w:sz w:val="24"/>
          <w:szCs w:val="24"/>
          <w:u w:val="single"/>
          <w:lang w:eastAsia="pl-PL"/>
        </w:rPr>
        <w:lastRenderedPageBreak/>
        <w:t xml:space="preserve">Dział 150 Przetwórstwo przemysłowe, rozdział 15011 Rozwój przedsiębiorczości </w:t>
      </w:r>
      <w:r>
        <w:rPr>
          <w:rFonts w:ascii="Times New Roman" w:eastAsia="Times New Roman" w:hAnsi="Times New Roman" w:cs="Times New Roman"/>
          <w:sz w:val="24"/>
          <w:szCs w:val="24"/>
          <w:u w:val="single"/>
          <w:lang w:eastAsia="pl-PL"/>
        </w:rPr>
        <w:t>§4010, 4110,  4400</w:t>
      </w:r>
      <w:r>
        <w:rPr>
          <w:rFonts w:ascii="Times New Roman" w:eastAsia="MS Mincho" w:hAnsi="Times New Roman" w:cs="Times New Roman"/>
          <w:bCs/>
          <w:sz w:val="24"/>
          <w:szCs w:val="24"/>
          <w:u w:val="single"/>
          <w:lang w:eastAsia="pl-PL"/>
        </w:rPr>
        <w:t>.</w:t>
      </w:r>
      <w:r>
        <w:rPr>
          <w:rFonts w:ascii="Times New Roman" w:eastAsia="MS Mincho" w:hAnsi="Times New Roman" w:cs="Times New Roman"/>
          <w:bCs/>
          <w:sz w:val="24"/>
          <w:szCs w:val="24"/>
          <w:lang w:eastAsia="pl-PL"/>
        </w:rPr>
        <w:t xml:space="preserve">  Plan – 28.750,00 zł, wykonanie – 15.052,52 zł.</w:t>
      </w:r>
    </w:p>
    <w:p w:rsidR="00E0352E" w:rsidRDefault="00E0352E" w:rsidP="00B60AAF">
      <w:pPr>
        <w:spacing w:after="0" w:line="22" w:lineRule="atLeast"/>
        <w:jc w:val="both"/>
        <w:rPr>
          <w:rFonts w:ascii="Times New Roman" w:eastAsia="MS Mincho" w:hAnsi="Times New Roman" w:cs="Times New Roman"/>
          <w:bCs/>
          <w:sz w:val="24"/>
          <w:szCs w:val="24"/>
          <w:lang w:eastAsia="pl-PL"/>
        </w:rPr>
      </w:pPr>
      <w:r>
        <w:rPr>
          <w:rFonts w:ascii="Times New Roman" w:eastAsia="MS Mincho" w:hAnsi="Times New Roman" w:cs="Times New Roman"/>
          <w:bCs/>
          <w:sz w:val="24"/>
          <w:szCs w:val="24"/>
          <w:lang w:eastAsia="pl-PL"/>
        </w:rPr>
        <w:t>Dnia 15 stycznia 2021 r. Zarządzeniem Wójta Gminy Osielsko nr 3/2021 dokonano zmiany planów budżetu gminy Osielsko polegających na zwiększeniu dochodów i wydatków z tytułu otrzymania dotacji celowej z budżetu Województwa Kujawsko – Pomorskiego na zadania bieżące realizowane na podstawie porozumień miedzy jednostkami samorządu terytorialnego</w:t>
      </w:r>
    </w:p>
    <w:p w:rsidR="00E0352E" w:rsidRDefault="00E0352E" w:rsidP="00B60AAF">
      <w:pPr>
        <w:spacing w:after="0" w:line="22" w:lineRule="atLeast"/>
        <w:jc w:val="both"/>
        <w:rPr>
          <w:rFonts w:ascii="Times New Roman" w:eastAsia="MS Mincho" w:hAnsi="Times New Roman" w:cs="Times New Roman"/>
          <w:bCs/>
          <w:sz w:val="24"/>
          <w:szCs w:val="24"/>
          <w:lang w:eastAsia="pl-PL"/>
        </w:rPr>
      </w:pPr>
      <w:r>
        <w:rPr>
          <w:rFonts w:ascii="Times New Roman" w:eastAsia="MS Mincho" w:hAnsi="Times New Roman" w:cs="Times New Roman"/>
          <w:bCs/>
          <w:sz w:val="24"/>
          <w:szCs w:val="24"/>
          <w:lang w:eastAsia="pl-PL"/>
        </w:rPr>
        <w:t>o kwotę 28.750,00 zł. Przedmiotem zawartej umowy jest udzielenie dotacji celowej na realizację zadania: „Usytuowanie na poziomie samorządów lokalnych instrumentów wsparcia dla MŚP, działających w oparciu o model wielopoziomowego zarządzania regionem”. Polega ono na utworzeniu w gminie w miesiącach styczeń – październik 2021 roku stanowiska do spraw rozwoju przedsiębiorczości, tj. na zatrudnieniu pracownika do realizacji zadań zaplanowanych w ramach pilotażu projektu. W I półroczu wydatkowano kwotę 15.052,52 zł.</w:t>
      </w:r>
    </w:p>
    <w:p w:rsidR="00E0352E" w:rsidRDefault="00E0352E" w:rsidP="00B60AAF">
      <w:pPr>
        <w:spacing w:after="0" w:line="22" w:lineRule="atLeast"/>
        <w:rPr>
          <w:rFonts w:ascii="Times New Roman" w:eastAsia="MS Mincho" w:hAnsi="Times New Roman" w:cs="Times New Roman"/>
          <w:b/>
          <w:sz w:val="24"/>
          <w:szCs w:val="24"/>
          <w:lang w:eastAsia="pl-PL"/>
        </w:rPr>
      </w:pPr>
    </w:p>
    <w:p w:rsidR="00E0352E" w:rsidRDefault="00E0352E" w:rsidP="00B60AAF">
      <w:pPr>
        <w:spacing w:after="0" w:line="22" w:lineRule="atLeast"/>
        <w:rPr>
          <w:rFonts w:ascii="Times New Roman" w:eastAsia="MS Mincho" w:hAnsi="Times New Roman" w:cs="Times New Roman"/>
          <w:b/>
          <w:sz w:val="24"/>
          <w:szCs w:val="24"/>
          <w:lang w:eastAsia="pl-PL"/>
        </w:rPr>
      </w:pPr>
      <w:r>
        <w:rPr>
          <w:rFonts w:ascii="Times New Roman" w:eastAsia="MS Mincho" w:hAnsi="Times New Roman" w:cs="Times New Roman"/>
          <w:b/>
          <w:sz w:val="24"/>
          <w:szCs w:val="24"/>
          <w:lang w:eastAsia="pl-PL"/>
        </w:rPr>
        <w:t>Porozumienia ze Starostwem Powiatowym w Bydgoszczy</w:t>
      </w:r>
    </w:p>
    <w:p w:rsidR="00E0352E" w:rsidRDefault="00E0352E" w:rsidP="00B60AAF">
      <w:pPr>
        <w:spacing w:after="0" w:line="22" w:lineRule="atLeast"/>
        <w:jc w:val="both"/>
        <w:rPr>
          <w:rFonts w:ascii="Times New Roman" w:eastAsia="MS Mincho" w:hAnsi="Times New Roman" w:cs="Times New Roman"/>
          <w:sz w:val="24"/>
          <w:szCs w:val="24"/>
          <w:lang w:eastAsia="pl-PL"/>
        </w:rPr>
      </w:pPr>
      <w:r>
        <w:rPr>
          <w:rFonts w:ascii="Times New Roman" w:eastAsia="MS Mincho" w:hAnsi="Times New Roman" w:cs="Times New Roman"/>
          <w:sz w:val="24"/>
          <w:szCs w:val="24"/>
          <w:lang w:eastAsia="pl-PL"/>
        </w:rPr>
        <w:t xml:space="preserve">Planowane wydatki po zmianie wynoszą </w:t>
      </w:r>
      <w:r>
        <w:rPr>
          <w:rFonts w:ascii="Times New Roman" w:eastAsia="Times New Roman" w:hAnsi="Times New Roman" w:cs="Times New Roman"/>
          <w:iCs/>
          <w:sz w:val="24"/>
          <w:szCs w:val="24"/>
          <w:lang w:eastAsia="pl-PL"/>
        </w:rPr>
        <w:t>– 80.000,00 zł, wykonanie – 58.222,00 zł,  co stanowi 72,8 % planu. W tym:</w:t>
      </w:r>
    </w:p>
    <w:p w:rsidR="00E0352E" w:rsidRDefault="00E0352E" w:rsidP="00EF58D6">
      <w:pPr>
        <w:numPr>
          <w:ilvl w:val="0"/>
          <w:numId w:val="121"/>
        </w:numPr>
        <w:spacing w:after="0" w:line="22" w:lineRule="atLeast"/>
        <w:contextualSpacing/>
        <w:jc w:val="both"/>
        <w:rPr>
          <w:rFonts w:ascii="Times New Roman" w:eastAsia="Times New Roman" w:hAnsi="Times New Roman" w:cs="Times New Roman"/>
          <w:sz w:val="24"/>
          <w:szCs w:val="24"/>
          <w:lang w:eastAsia="pl-PL"/>
        </w:rPr>
      </w:pPr>
      <w:r>
        <w:rPr>
          <w:rFonts w:ascii="Times New Roman" w:eastAsia="MS Mincho" w:hAnsi="Times New Roman" w:cs="Times New Roman"/>
          <w:sz w:val="24"/>
          <w:szCs w:val="24"/>
          <w:u w:val="single"/>
          <w:lang w:eastAsia="pl-PL"/>
        </w:rPr>
        <w:t xml:space="preserve">Dział 600 Transport i łączność, rozdział 60014 Drogi publiczne powiatowe </w:t>
      </w:r>
      <w:r>
        <w:rPr>
          <w:rFonts w:ascii="Times New Roman" w:eastAsia="Times New Roman" w:hAnsi="Times New Roman" w:cs="Times New Roman"/>
          <w:sz w:val="24"/>
          <w:szCs w:val="24"/>
          <w:u w:val="single"/>
          <w:lang w:eastAsia="pl-PL"/>
        </w:rPr>
        <w:t>§4300</w:t>
      </w:r>
      <w:r>
        <w:rPr>
          <w:rFonts w:ascii="Times New Roman" w:eastAsia="MS Mincho" w:hAnsi="Times New Roman" w:cs="Times New Roman"/>
          <w:sz w:val="24"/>
          <w:szCs w:val="24"/>
          <w:lang w:eastAsia="pl-PL"/>
        </w:rPr>
        <w:t xml:space="preserve">. Plan po zmianie – 80.000,00 zł, wykonanie – 58.222,00 zł. </w:t>
      </w:r>
      <w:r>
        <w:rPr>
          <w:rFonts w:ascii="Times New Roman" w:eastAsia="Times New Roman" w:hAnsi="Times New Roman" w:cs="Times New Roman"/>
          <w:sz w:val="24"/>
          <w:szCs w:val="24"/>
          <w:lang w:eastAsia="pl-PL"/>
        </w:rPr>
        <w:t xml:space="preserve">Wydatki w 2021 r. na zimowe utrzymanie dróg publicznych powiatowych na terenie gminy Osielsko ponoszone zgodnie </w:t>
      </w:r>
      <w:r>
        <w:rPr>
          <w:rFonts w:ascii="Times New Roman" w:eastAsia="Times New Roman" w:hAnsi="Times New Roman" w:cs="Times New Roman"/>
          <w:sz w:val="24"/>
          <w:szCs w:val="24"/>
          <w:lang w:eastAsia="pl-PL"/>
        </w:rPr>
        <w:br/>
        <w:t>z porozumieniem zawartym w 2013 i finansowane są ze środków Starostwa Powiatowego w Bydgoszczy. Kwota 58.222,00 zł została przekazana do samorządowego zakładu budżetowego GZK w Żołędowie, który realizuje zadanie.</w:t>
      </w:r>
    </w:p>
    <w:p w:rsidR="00E0352E" w:rsidRDefault="00E0352E" w:rsidP="00B60AAF">
      <w:pPr>
        <w:spacing w:after="0" w:line="22" w:lineRule="atLeast"/>
        <w:ind w:left="360"/>
        <w:contextualSpacing/>
        <w:jc w:val="both"/>
        <w:rPr>
          <w:rFonts w:ascii="Times New Roman" w:eastAsia="Times New Roman" w:hAnsi="Times New Roman" w:cs="Times New Roman"/>
          <w:sz w:val="24"/>
          <w:szCs w:val="24"/>
          <w:lang w:eastAsia="pl-PL"/>
        </w:rPr>
      </w:pPr>
    </w:p>
    <w:p w:rsidR="00E0352E" w:rsidRDefault="00E0352E" w:rsidP="00B60AAF">
      <w:pPr>
        <w:spacing w:after="0" w:line="22" w:lineRule="atLeast"/>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Porozumienie z Miastem Bydgoszcz </w:t>
      </w:r>
    </w:p>
    <w:p w:rsidR="00E0352E" w:rsidRDefault="00E0352E" w:rsidP="00B60AAF">
      <w:pPr>
        <w:spacing w:before="40" w:after="40" w:line="22" w:lineRule="atLeast"/>
        <w:ind w:right="57"/>
        <w:jc w:val="both"/>
        <w:rPr>
          <w:rFonts w:ascii="Times New Roman" w:eastAsia="MS Mincho" w:hAnsi="Times New Roman" w:cs="Times New Roman"/>
          <w:sz w:val="24"/>
          <w:szCs w:val="24"/>
          <w:lang w:eastAsia="pl-PL"/>
        </w:rPr>
      </w:pPr>
      <w:r>
        <w:rPr>
          <w:rFonts w:ascii="Times New Roman" w:eastAsia="MS Mincho" w:hAnsi="Times New Roman" w:cs="Times New Roman"/>
          <w:sz w:val="24"/>
          <w:szCs w:val="24"/>
          <w:u w:val="single"/>
          <w:lang w:eastAsia="pl-PL"/>
        </w:rPr>
        <w:t xml:space="preserve">Dział 750 Administracja publiczna  rozdział 75095 – Pozostała działalność </w:t>
      </w:r>
      <w:r>
        <w:rPr>
          <w:rFonts w:ascii="Times New Roman" w:eastAsia="Times New Roman" w:hAnsi="Times New Roman" w:cs="Times New Roman"/>
          <w:sz w:val="24"/>
          <w:szCs w:val="24"/>
          <w:u w:val="single"/>
          <w:lang w:eastAsia="pl-PL"/>
        </w:rPr>
        <w:t>§4418, 4419,  4708, 4709</w:t>
      </w:r>
      <w:r>
        <w:rPr>
          <w:rFonts w:ascii="Times New Roman" w:eastAsia="Times New Roman" w:hAnsi="Times New Roman" w:cs="Times New Roman"/>
          <w:sz w:val="24"/>
          <w:szCs w:val="24"/>
          <w:lang w:eastAsia="pl-PL"/>
        </w:rPr>
        <w:t xml:space="preserve">. </w:t>
      </w:r>
      <w:r>
        <w:rPr>
          <w:rFonts w:ascii="Times New Roman" w:eastAsia="MS Mincho" w:hAnsi="Times New Roman" w:cs="Times New Roman"/>
          <w:sz w:val="24"/>
          <w:szCs w:val="24"/>
          <w:lang w:eastAsia="pl-PL"/>
        </w:rPr>
        <w:t xml:space="preserve"> Plan – 2.134,00  zł, wykonanie – 0,00 zł.</w:t>
      </w:r>
    </w:p>
    <w:p w:rsidR="00E0352E" w:rsidRDefault="00E0352E" w:rsidP="00B60AAF">
      <w:pPr>
        <w:spacing w:before="40" w:after="40" w:line="22" w:lineRule="atLeast"/>
        <w:ind w:right="5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Planowane wydatki, które poniesie gmina w związku z realizacją umowy o współpracy </w:t>
      </w:r>
      <w:r>
        <w:rPr>
          <w:rFonts w:ascii="Times New Roman" w:eastAsia="Times New Roman" w:hAnsi="Times New Roman" w:cs="Times New Roman"/>
          <w:sz w:val="24"/>
          <w:szCs w:val="24"/>
          <w:lang w:eastAsia="pl-PL"/>
        </w:rPr>
        <w:br/>
        <w:t xml:space="preserve">w sprawie realizacji Zintegrowanych Inwestycji Terytorialnych dla Bydgosko-Toruńskiego Obszaru Funkcjonalnego przez Miasto Bydgoszcz. Realizacja w II półroczu br. </w:t>
      </w:r>
    </w:p>
    <w:p w:rsidR="00B11549" w:rsidRDefault="00B11549" w:rsidP="00B60AAF">
      <w:pPr>
        <w:spacing w:after="0" w:line="22" w:lineRule="atLeast"/>
        <w:jc w:val="center"/>
        <w:outlineLvl w:val="0"/>
        <w:rPr>
          <w:rFonts w:ascii="Times New Roman" w:eastAsia="MS Mincho" w:hAnsi="Times New Roman" w:cs="Times New Roman"/>
          <w:b/>
          <w:bCs/>
          <w:sz w:val="28"/>
          <w:szCs w:val="28"/>
        </w:rPr>
      </w:pPr>
    </w:p>
    <w:p w:rsidR="00B11549" w:rsidRDefault="00B11549" w:rsidP="00B60AAF">
      <w:pPr>
        <w:spacing w:after="0" w:line="22" w:lineRule="atLeast"/>
        <w:jc w:val="center"/>
        <w:outlineLvl w:val="0"/>
        <w:rPr>
          <w:rFonts w:ascii="Times New Roman" w:eastAsia="MS Mincho" w:hAnsi="Times New Roman" w:cs="Times New Roman"/>
          <w:b/>
          <w:bCs/>
          <w:sz w:val="28"/>
          <w:szCs w:val="28"/>
        </w:rPr>
      </w:pPr>
      <w:r>
        <w:rPr>
          <w:rFonts w:ascii="Times New Roman" w:eastAsia="MS Mincho" w:hAnsi="Times New Roman" w:cs="Times New Roman"/>
          <w:b/>
          <w:bCs/>
          <w:sz w:val="28"/>
          <w:szCs w:val="28"/>
        </w:rPr>
        <w:t>Realizacja udzielonych przez radę gminy upoważnień dla wójta</w:t>
      </w:r>
      <w:r>
        <w:rPr>
          <w:rFonts w:ascii="Times New Roman" w:eastAsia="MS Mincho" w:hAnsi="Times New Roman" w:cs="Times New Roman"/>
          <w:b/>
          <w:bCs/>
          <w:sz w:val="28"/>
          <w:szCs w:val="28"/>
        </w:rPr>
        <w:tab/>
      </w:r>
    </w:p>
    <w:p w:rsidR="00B11549" w:rsidRDefault="00B11549" w:rsidP="00B60AAF">
      <w:pPr>
        <w:spacing w:after="0" w:line="22" w:lineRule="atLeast"/>
        <w:jc w:val="center"/>
        <w:outlineLvl w:val="0"/>
        <w:rPr>
          <w:rFonts w:ascii="Times New Roman" w:eastAsia="MS Mincho" w:hAnsi="Times New Roman" w:cs="Times New Roman"/>
          <w:b/>
          <w:bCs/>
          <w:i/>
          <w:sz w:val="28"/>
          <w:szCs w:val="28"/>
        </w:rPr>
      </w:pPr>
    </w:p>
    <w:p w:rsidR="00B11549" w:rsidRDefault="00B11549" w:rsidP="00B60AAF">
      <w:pPr>
        <w:tabs>
          <w:tab w:val="left" w:pos="7371"/>
        </w:tabs>
        <w:spacing w:line="22" w:lineRule="atLeast"/>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Rada Gminy Osielsko na mocy uchwały Nr X/80/2020 z dnia 17 grudnia 2020 r. w sprawie uchwalenia budżetu gminy Osielsko na 2021 rok upoważniła Wójta Gminy do:</w:t>
      </w:r>
    </w:p>
    <w:p w:rsidR="00B11549" w:rsidRDefault="00B11549" w:rsidP="00EF58D6">
      <w:pPr>
        <w:numPr>
          <w:ilvl w:val="0"/>
          <w:numId w:val="71"/>
        </w:numPr>
        <w:spacing w:after="0" w:line="22" w:lineRule="atLeast"/>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Zaciągania kredytów na pokrycie występującego w ciągu roku przejściowego deficytu budżetu – w kwocie 7.000.000,00 zł,</w:t>
      </w:r>
    </w:p>
    <w:p w:rsidR="00B11549" w:rsidRDefault="00B11549" w:rsidP="00EF58D6">
      <w:pPr>
        <w:numPr>
          <w:ilvl w:val="0"/>
          <w:numId w:val="71"/>
        </w:numPr>
        <w:spacing w:after="0" w:line="22" w:lineRule="atLeast"/>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Zaciągania kredytów na finansowanie planowanego deficytu budżetu – w kwocie 19.300.000,00 zł,</w:t>
      </w:r>
    </w:p>
    <w:p w:rsidR="00B11549" w:rsidRDefault="00B11549" w:rsidP="00EF58D6">
      <w:pPr>
        <w:numPr>
          <w:ilvl w:val="0"/>
          <w:numId w:val="71"/>
        </w:numPr>
        <w:spacing w:after="0" w:line="22" w:lineRule="atLeast"/>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Zaciągania długoterminowych kredytów na spłatę wcześniej zaciągniętych zobowiązań </w:t>
      </w:r>
      <w:r>
        <w:rPr>
          <w:rFonts w:ascii="Times New Roman" w:eastAsia="Times New Roman" w:hAnsi="Times New Roman" w:cs="Times New Roman"/>
          <w:sz w:val="24"/>
          <w:szCs w:val="24"/>
          <w:lang w:eastAsia="pl-PL"/>
        </w:rPr>
        <w:br/>
        <w:t>z tytułu zaciągniętych pożyczek i kredytów – w kwocie 5.700.000,00 zł,</w:t>
      </w:r>
    </w:p>
    <w:p w:rsidR="00B11549" w:rsidRDefault="00B11549" w:rsidP="00EF58D6">
      <w:pPr>
        <w:numPr>
          <w:ilvl w:val="0"/>
          <w:numId w:val="71"/>
        </w:numPr>
        <w:spacing w:after="0" w:line="22" w:lineRule="atLeast"/>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Dokonywania zmian w budżecie polegających na: </w:t>
      </w:r>
    </w:p>
    <w:p w:rsidR="00B11549" w:rsidRDefault="00B11549" w:rsidP="00EF58D6">
      <w:pPr>
        <w:numPr>
          <w:ilvl w:val="0"/>
          <w:numId w:val="72"/>
        </w:numPr>
        <w:spacing w:after="0" w:line="22" w:lineRule="atLeast"/>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przeniesieniach w planie wydatków między paragrafami i rozdziałami w ramach działu, w zakresie wydatków bieżących łącznie  z wydatkami  na uposażenia </w:t>
      </w:r>
      <w:r>
        <w:rPr>
          <w:rFonts w:ascii="Times New Roman" w:eastAsia="Times New Roman" w:hAnsi="Times New Roman" w:cs="Times New Roman"/>
          <w:sz w:val="24"/>
          <w:szCs w:val="24"/>
          <w:lang w:eastAsia="pl-PL"/>
        </w:rPr>
        <w:br/>
        <w:t xml:space="preserve">i wynagrodzenia ze stosunku pracy, </w:t>
      </w:r>
    </w:p>
    <w:p w:rsidR="00B11549" w:rsidRDefault="00B11549" w:rsidP="00EF58D6">
      <w:pPr>
        <w:numPr>
          <w:ilvl w:val="0"/>
          <w:numId w:val="72"/>
        </w:numPr>
        <w:spacing w:after="0" w:line="22" w:lineRule="atLeast"/>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zmianach w planie wydatków inwestycyjnych w ramach jednego działu pomiędzy zadaniami z  wyłączeniem wprowadzania nowych zadań  i odstąpienia od zadań zaplanowanych,</w:t>
      </w:r>
    </w:p>
    <w:p w:rsidR="00B11549" w:rsidRDefault="00B11549" w:rsidP="00EF58D6">
      <w:pPr>
        <w:numPr>
          <w:ilvl w:val="0"/>
          <w:numId w:val="71"/>
        </w:numPr>
        <w:spacing w:after="0" w:line="22" w:lineRule="atLeast"/>
        <w:contextualSpacing/>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Lokowania wolnych środków  budżetowych  na  rachunkach bankowych w  innych bankach niż bank prowadzący obsługę budżetu gminy. </w:t>
      </w:r>
      <w:r>
        <w:rPr>
          <w:rFonts w:ascii="Times New Roman" w:eastAsia="Times New Roman" w:hAnsi="Times New Roman" w:cs="Times New Roman"/>
          <w:sz w:val="24"/>
          <w:szCs w:val="24"/>
          <w:lang w:eastAsia="pl-PL"/>
        </w:rPr>
        <w:br/>
      </w:r>
    </w:p>
    <w:p w:rsidR="00B11549" w:rsidRDefault="00B11549" w:rsidP="00B60AAF">
      <w:pPr>
        <w:spacing w:after="0" w:line="22" w:lineRule="atLeast"/>
        <w:jc w:val="both"/>
        <w:textAlignment w:val="baseline"/>
        <w:rPr>
          <w:rFonts w:ascii="Times New Roman" w:eastAsia="Calibri" w:hAnsi="Times New Roman" w:cs="Times New Roman"/>
          <w:sz w:val="24"/>
          <w:szCs w:val="24"/>
        </w:rPr>
      </w:pPr>
      <w:r>
        <w:rPr>
          <w:rFonts w:ascii="Times New Roman" w:eastAsia="MS Mincho" w:hAnsi="Times New Roman" w:cs="Times New Roman"/>
          <w:bCs/>
          <w:sz w:val="24"/>
          <w:szCs w:val="24"/>
          <w:lang w:eastAsia="pl-PL"/>
        </w:rPr>
        <w:lastRenderedPageBreak/>
        <w:t>Udzielone przez Radę Gminy Osielsko upoważnienia dla Wójta Gminy są zawarte w par. 12  budżetowej na rok 2021. W</w:t>
      </w:r>
      <w:r>
        <w:rPr>
          <w:rFonts w:ascii="Times New Roman" w:eastAsia="Times New Roman" w:hAnsi="Times New Roman" w:cs="Times New Roman"/>
          <w:sz w:val="24"/>
          <w:szCs w:val="24"/>
          <w:lang w:eastAsia="pl-PL"/>
        </w:rPr>
        <w:t xml:space="preserve"> dniu 22 czerwca 2021 r. Rada Gminy podjęła uchwałę </w:t>
      </w:r>
      <w:r>
        <w:rPr>
          <w:rFonts w:ascii="Times New Roman" w:eastAsia="Times New Roman" w:hAnsi="Times New Roman" w:cs="Times New Roman"/>
          <w:sz w:val="24"/>
          <w:szCs w:val="24"/>
          <w:lang w:eastAsia="pl-PL"/>
        </w:rPr>
        <w:br/>
        <w:t xml:space="preserve">Nr VI/52/2021 w sprawie zmiany budżetu gminy Osielsko na 2021 rok. W uchwale tej </w:t>
      </w:r>
      <w:r>
        <w:rPr>
          <w:rFonts w:ascii="Times New Roman" w:eastAsia="Times New Roman" w:hAnsi="Times New Roman" w:cs="Times New Roman"/>
          <w:sz w:val="24"/>
          <w:szCs w:val="24"/>
          <w:lang w:eastAsia="pl-PL"/>
        </w:rPr>
        <w:br/>
        <w:t xml:space="preserve">w związku  z możliwością finansowania spłaty wcześniej zaciągniętych zobowiązań z tytułu zaciągniętych pożyczek i kredytów  z wolnych środków wynikających z rozliczeń z lat ubiegłych zostało wykreślone  upoważnienie Wójta Gminy do zaciągania długoterminowych kredytów na spłatę wcześniej zaciągniętych zobowiązań z tytułu zaciągniętych pożyczek </w:t>
      </w:r>
      <w:r>
        <w:rPr>
          <w:rFonts w:ascii="Times New Roman" w:eastAsia="Times New Roman" w:hAnsi="Times New Roman" w:cs="Times New Roman"/>
          <w:sz w:val="24"/>
          <w:szCs w:val="24"/>
          <w:lang w:eastAsia="pl-PL"/>
        </w:rPr>
        <w:br/>
        <w:t xml:space="preserve">i kredytów – w kwocie 5.700.000,00 zł. </w:t>
      </w:r>
    </w:p>
    <w:p w:rsidR="00B11549" w:rsidRDefault="00B11549" w:rsidP="00B60AAF">
      <w:pPr>
        <w:spacing w:line="22" w:lineRule="atLeast"/>
        <w:contextualSpacing/>
        <w:jc w:val="both"/>
        <w:rPr>
          <w:rFonts w:ascii="Times New Roman" w:eastAsia="Times New Roman" w:hAnsi="Times New Roman" w:cs="Times New Roman"/>
          <w:sz w:val="24"/>
          <w:szCs w:val="24"/>
          <w:lang w:eastAsia="pl-PL"/>
        </w:rPr>
      </w:pPr>
    </w:p>
    <w:p w:rsidR="00B11549" w:rsidRDefault="00B11549" w:rsidP="00B60AAF">
      <w:pPr>
        <w:spacing w:after="0" w:line="22" w:lineRule="atLeast"/>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Realizacja upoważnień przedstawia się następująco:</w:t>
      </w:r>
    </w:p>
    <w:p w:rsidR="00B11549" w:rsidRDefault="00B11549" w:rsidP="00EF58D6">
      <w:pPr>
        <w:numPr>
          <w:ilvl w:val="0"/>
          <w:numId w:val="73"/>
        </w:numPr>
        <w:spacing w:after="0" w:line="22" w:lineRule="atLeast"/>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 okresie sprawozdawczym nie były zaciągane kredyty na pokrycie występującego  </w:t>
      </w:r>
      <w:r>
        <w:rPr>
          <w:rFonts w:ascii="Times New Roman" w:eastAsia="Times New Roman" w:hAnsi="Times New Roman" w:cs="Times New Roman"/>
          <w:sz w:val="24"/>
          <w:szCs w:val="24"/>
          <w:lang w:eastAsia="pl-PL"/>
        </w:rPr>
        <w:br/>
        <w:t>w ciągu roku przejściowego deficytu budżetu.</w:t>
      </w:r>
    </w:p>
    <w:p w:rsidR="00B11549" w:rsidRDefault="00B11549" w:rsidP="00EF58D6">
      <w:pPr>
        <w:numPr>
          <w:ilvl w:val="0"/>
          <w:numId w:val="73"/>
        </w:numPr>
        <w:spacing w:after="0" w:line="22" w:lineRule="atLeast"/>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okresie sprawozdawczym nie został zaciągnięty został kredyt na finansowanie planowanego deficytu budżetu w kwocie 19.300.000,00 zł.</w:t>
      </w:r>
    </w:p>
    <w:p w:rsidR="00B11549" w:rsidRDefault="00B11549" w:rsidP="00EF58D6">
      <w:pPr>
        <w:numPr>
          <w:ilvl w:val="0"/>
          <w:numId w:val="73"/>
        </w:numPr>
        <w:spacing w:after="0" w:line="22" w:lineRule="atLeast"/>
        <w:contextualSpacing/>
        <w:jc w:val="both"/>
        <w:rPr>
          <w:rFonts w:ascii="Times New Roman" w:eastAsia="Times New Roman" w:hAnsi="Times New Roman" w:cs="Times New Roman"/>
          <w:sz w:val="24"/>
          <w:szCs w:val="24"/>
          <w:lang w:eastAsia="pl-PL"/>
        </w:rPr>
      </w:pPr>
      <w:r>
        <w:rPr>
          <w:rFonts w:ascii="Times New Roman" w:eastAsia="MS Mincho" w:hAnsi="Times New Roman" w:cs="Times New Roman"/>
          <w:bCs/>
          <w:sz w:val="24"/>
          <w:szCs w:val="24"/>
        </w:rPr>
        <w:t xml:space="preserve">Dokonano </w:t>
      </w:r>
      <w:r>
        <w:rPr>
          <w:rFonts w:ascii="Times New Roman" w:eastAsia="Calibri" w:hAnsi="Times New Roman" w:cs="Times New Roman"/>
          <w:sz w:val="24"/>
          <w:szCs w:val="24"/>
        </w:rPr>
        <w:t xml:space="preserve">zmian w budżecie polegających na przeniesieniach w planie wydatków </w:t>
      </w:r>
      <w:r>
        <w:rPr>
          <w:rFonts w:ascii="Times New Roman" w:eastAsia="Calibri" w:hAnsi="Times New Roman" w:cs="Times New Roman"/>
          <w:sz w:val="24"/>
          <w:szCs w:val="24"/>
        </w:rPr>
        <w:br/>
        <w:t>w ramach działu:</w:t>
      </w:r>
    </w:p>
    <w:p w:rsidR="00B11549" w:rsidRDefault="00B11549" w:rsidP="00EF58D6">
      <w:pPr>
        <w:pStyle w:val="Akapitzlist"/>
        <w:numPr>
          <w:ilvl w:val="0"/>
          <w:numId w:val="208"/>
        </w:numPr>
        <w:tabs>
          <w:tab w:val="left" w:pos="3686"/>
          <w:tab w:val="left" w:pos="4536"/>
        </w:tabs>
        <w:spacing w:line="22" w:lineRule="atLeast"/>
        <w:jc w:val="both"/>
        <w:rPr>
          <w:rFonts w:eastAsia="Calibri"/>
          <w:sz w:val="24"/>
          <w:szCs w:val="24"/>
        </w:rPr>
      </w:pPr>
      <w:r w:rsidRPr="00507D4C">
        <w:rPr>
          <w:sz w:val="24"/>
          <w:szCs w:val="24"/>
        </w:rPr>
        <w:t xml:space="preserve">Zarządzeniem Nr 3/2021 z dnia 15 stycznia 2021 r - </w:t>
      </w:r>
      <w:r w:rsidRPr="00507D4C">
        <w:rPr>
          <w:rFonts w:eastAsia="Calibri"/>
          <w:sz w:val="24"/>
          <w:szCs w:val="24"/>
        </w:rPr>
        <w:t xml:space="preserve">zmiany polegające na przeniesieniach w planie wydatków między paragrafami w ramach działu  750 Administracja publiczna w rozdziale 75085 Wspólna obsługa jednostek samorządu terytorialnego,   w ramach działu 852  Pomoc Społeczna w rozdziale 85219 Ośrodki pomocy społecznej oraz w ramach działu  855 Rodzina w rozdziale 85504 Wspieranie rodziny. </w:t>
      </w:r>
    </w:p>
    <w:p w:rsidR="00B11549" w:rsidRDefault="00B11549" w:rsidP="00EF58D6">
      <w:pPr>
        <w:pStyle w:val="Akapitzlist"/>
        <w:numPr>
          <w:ilvl w:val="0"/>
          <w:numId w:val="208"/>
        </w:numPr>
        <w:tabs>
          <w:tab w:val="left" w:pos="3686"/>
          <w:tab w:val="left" w:pos="4536"/>
        </w:tabs>
        <w:spacing w:line="22" w:lineRule="atLeast"/>
        <w:jc w:val="both"/>
        <w:rPr>
          <w:sz w:val="24"/>
          <w:szCs w:val="24"/>
        </w:rPr>
      </w:pPr>
      <w:r>
        <w:rPr>
          <w:sz w:val="24"/>
          <w:szCs w:val="24"/>
        </w:rPr>
        <w:t xml:space="preserve">Zarządzeniem Nr 11/2021 z dnia 23 lutego 2021 r. - </w:t>
      </w:r>
      <w:r w:rsidRPr="00D8302B">
        <w:rPr>
          <w:sz w:val="24"/>
          <w:szCs w:val="24"/>
        </w:rPr>
        <w:t>przeniesieni</w:t>
      </w:r>
      <w:r>
        <w:rPr>
          <w:sz w:val="24"/>
          <w:szCs w:val="24"/>
        </w:rPr>
        <w:t>e</w:t>
      </w:r>
      <w:r w:rsidRPr="00D8302B">
        <w:rPr>
          <w:sz w:val="24"/>
          <w:szCs w:val="24"/>
        </w:rPr>
        <w:t xml:space="preserve"> w planie wydatków między paragrafami w ramach </w:t>
      </w:r>
      <w:r>
        <w:rPr>
          <w:sz w:val="24"/>
          <w:szCs w:val="24"/>
        </w:rPr>
        <w:t xml:space="preserve">rozdziału 70005 Gospodarka gruntami </w:t>
      </w:r>
      <w:r>
        <w:rPr>
          <w:sz w:val="24"/>
          <w:szCs w:val="24"/>
        </w:rPr>
        <w:br/>
        <w:t>i nieruchomościami w dziale 700 Gospodarka mieszkaniowa.</w:t>
      </w:r>
    </w:p>
    <w:p w:rsidR="00B11549" w:rsidRDefault="00B11549" w:rsidP="00EF58D6">
      <w:pPr>
        <w:pStyle w:val="Akapitzlist"/>
        <w:numPr>
          <w:ilvl w:val="0"/>
          <w:numId w:val="208"/>
        </w:numPr>
        <w:tabs>
          <w:tab w:val="left" w:pos="3686"/>
          <w:tab w:val="left" w:pos="4536"/>
        </w:tabs>
        <w:spacing w:line="22" w:lineRule="atLeast"/>
        <w:jc w:val="both"/>
        <w:rPr>
          <w:sz w:val="24"/>
          <w:szCs w:val="24"/>
        </w:rPr>
      </w:pPr>
      <w:r>
        <w:rPr>
          <w:sz w:val="24"/>
          <w:szCs w:val="24"/>
        </w:rPr>
        <w:t>Zarządzenie Nr 24/2021 z dnia 25 maja 2021 r. –przeniesienie wydatków pomiędzy paragrafami w ramach działu 754 Bezpieczeństwo publiczne i ochrona przeciwpożarowa  75421 Zarządzanie kryzysowe w planie wydatków Urząd Gminy.</w:t>
      </w:r>
    </w:p>
    <w:p w:rsidR="00B11549" w:rsidRDefault="00B11549" w:rsidP="00EF58D6">
      <w:pPr>
        <w:pStyle w:val="Akapitzlist"/>
        <w:numPr>
          <w:ilvl w:val="0"/>
          <w:numId w:val="208"/>
        </w:numPr>
        <w:tabs>
          <w:tab w:val="left" w:pos="3686"/>
          <w:tab w:val="left" w:pos="4536"/>
        </w:tabs>
        <w:spacing w:line="22" w:lineRule="atLeast"/>
        <w:jc w:val="both"/>
        <w:rPr>
          <w:sz w:val="24"/>
          <w:szCs w:val="24"/>
        </w:rPr>
      </w:pPr>
      <w:r>
        <w:rPr>
          <w:sz w:val="24"/>
          <w:szCs w:val="24"/>
        </w:rPr>
        <w:t xml:space="preserve">Zarządzenie Nr 29/2021 z dnia 1 czerwca 2021 r. – po </w:t>
      </w:r>
      <w:proofErr w:type="spellStart"/>
      <w:r>
        <w:rPr>
          <w:sz w:val="24"/>
          <w:szCs w:val="24"/>
        </w:rPr>
        <w:t>postepowaniu</w:t>
      </w:r>
      <w:proofErr w:type="spellEnd"/>
      <w:r>
        <w:rPr>
          <w:sz w:val="24"/>
          <w:szCs w:val="24"/>
        </w:rPr>
        <w:t xml:space="preserve"> przetargowym zmiana kwot wydatków na zadania inwestycyjne w dziale 900 Gospodarka komunalna i ochrona środowiska w rozdziale 90015 Oświetlenie ulic, placów i dróg oraz zmiana wydatków pomiędzy paragrafami w ramach działu 700 Gospodarka mieszkaniowa </w:t>
      </w:r>
      <w:r>
        <w:rPr>
          <w:sz w:val="24"/>
          <w:szCs w:val="24"/>
        </w:rPr>
        <w:br/>
        <w:t>w rozdziale 70095 Pozostała działalność.</w:t>
      </w:r>
    </w:p>
    <w:p w:rsidR="00B11549" w:rsidRDefault="00B11549" w:rsidP="00EF58D6">
      <w:pPr>
        <w:pStyle w:val="Akapitzlist"/>
        <w:numPr>
          <w:ilvl w:val="0"/>
          <w:numId w:val="208"/>
        </w:numPr>
        <w:tabs>
          <w:tab w:val="left" w:pos="3686"/>
          <w:tab w:val="left" w:pos="4536"/>
        </w:tabs>
        <w:spacing w:line="22" w:lineRule="atLeast"/>
        <w:jc w:val="both"/>
        <w:rPr>
          <w:sz w:val="24"/>
          <w:szCs w:val="24"/>
        </w:rPr>
      </w:pPr>
      <w:r>
        <w:rPr>
          <w:sz w:val="24"/>
          <w:szCs w:val="24"/>
        </w:rPr>
        <w:t>Zarządzenie Nr 39/2021 z dnia 30 czerwca 2021 r. – zmiany kwot wydatków:</w:t>
      </w:r>
    </w:p>
    <w:p w:rsidR="00B11549" w:rsidRDefault="00B11549" w:rsidP="00EF58D6">
      <w:pPr>
        <w:pStyle w:val="Akapitzlist"/>
        <w:numPr>
          <w:ilvl w:val="0"/>
          <w:numId w:val="209"/>
        </w:numPr>
        <w:tabs>
          <w:tab w:val="left" w:pos="3686"/>
          <w:tab w:val="left" w:pos="4536"/>
        </w:tabs>
        <w:spacing w:line="22" w:lineRule="atLeast"/>
        <w:jc w:val="both"/>
        <w:rPr>
          <w:sz w:val="24"/>
          <w:szCs w:val="24"/>
        </w:rPr>
      </w:pPr>
      <w:r>
        <w:rPr>
          <w:sz w:val="24"/>
          <w:szCs w:val="24"/>
        </w:rPr>
        <w:t xml:space="preserve"> w ramach działu 926 Kultura fizyczna pomiędzy rozdziałami 92601 Obiekty sportowe i 92695 Pozostała działalność;</w:t>
      </w:r>
    </w:p>
    <w:p w:rsidR="00B11549" w:rsidRDefault="00B11549" w:rsidP="00EF58D6">
      <w:pPr>
        <w:pStyle w:val="Akapitzlist"/>
        <w:numPr>
          <w:ilvl w:val="0"/>
          <w:numId w:val="209"/>
        </w:numPr>
        <w:tabs>
          <w:tab w:val="left" w:pos="3686"/>
          <w:tab w:val="left" w:pos="4536"/>
        </w:tabs>
        <w:spacing w:line="22" w:lineRule="atLeast"/>
        <w:jc w:val="both"/>
        <w:rPr>
          <w:sz w:val="24"/>
          <w:szCs w:val="24"/>
        </w:rPr>
      </w:pPr>
      <w:r>
        <w:rPr>
          <w:sz w:val="24"/>
          <w:szCs w:val="24"/>
        </w:rPr>
        <w:t xml:space="preserve">w ramach działu 854 Edukacyjna opieka wychowawcza pomiędzy rozdziałami 85401 Świetlice szkolne i 85416 Pomoc materialna dla uczniów o charakterze motywacyjnym oraz pomiędzy paragrafami w dziale 801 Oświata i wychowanie </w:t>
      </w:r>
      <w:r>
        <w:rPr>
          <w:sz w:val="24"/>
          <w:szCs w:val="24"/>
        </w:rPr>
        <w:br/>
        <w:t xml:space="preserve">w rozdziale 80101 Szkoły podstawowe i w dziale 750 Administracja publiczna </w:t>
      </w:r>
      <w:r>
        <w:rPr>
          <w:sz w:val="24"/>
          <w:szCs w:val="24"/>
        </w:rPr>
        <w:br/>
        <w:t>w rozdziale 75085 Wspólna obsługa jednostek samorządu terytorialnego;</w:t>
      </w:r>
    </w:p>
    <w:p w:rsidR="00B11549" w:rsidRPr="0084702E" w:rsidRDefault="00B11549" w:rsidP="00EF58D6">
      <w:pPr>
        <w:pStyle w:val="Akapitzlist"/>
        <w:numPr>
          <w:ilvl w:val="0"/>
          <w:numId w:val="209"/>
        </w:numPr>
        <w:tabs>
          <w:tab w:val="left" w:pos="3686"/>
          <w:tab w:val="left" w:pos="4536"/>
        </w:tabs>
        <w:spacing w:line="22" w:lineRule="atLeast"/>
        <w:jc w:val="both"/>
        <w:rPr>
          <w:sz w:val="24"/>
          <w:szCs w:val="24"/>
        </w:rPr>
      </w:pPr>
      <w:r>
        <w:rPr>
          <w:sz w:val="24"/>
          <w:szCs w:val="24"/>
        </w:rPr>
        <w:t xml:space="preserve">w dziale 751 Urzędy naczelnych organów władzy państwowej, kontroli i ochrony prawa oraz sądownictwa w rozdziale 75109 Wybory do rad gmin, rad powiatów </w:t>
      </w:r>
      <w:r>
        <w:rPr>
          <w:sz w:val="24"/>
          <w:szCs w:val="24"/>
        </w:rPr>
        <w:br/>
        <w:t>i sejmików województw, wybory wójtów, burmistrzów i prezydentów miast oraz referenda gminne, powiatowe i wojewódzkie - pomiędzy paragrafami.</w:t>
      </w:r>
    </w:p>
    <w:p w:rsidR="00B11549" w:rsidRDefault="00B11549" w:rsidP="00B60AAF">
      <w:pPr>
        <w:spacing w:after="0" w:line="22" w:lineRule="atLeast"/>
        <w:jc w:val="both"/>
        <w:rPr>
          <w:rFonts w:ascii="Times New Roman" w:eastAsia="Times New Roman" w:hAnsi="Times New Roman"/>
          <w:b/>
          <w:bCs/>
          <w:sz w:val="24"/>
          <w:szCs w:val="24"/>
          <w:lang w:eastAsia="pl-PL"/>
        </w:rPr>
      </w:pPr>
    </w:p>
    <w:p w:rsidR="00B11549" w:rsidRDefault="00B11549" w:rsidP="00EF58D6">
      <w:pPr>
        <w:numPr>
          <w:ilvl w:val="0"/>
          <w:numId w:val="73"/>
        </w:numPr>
        <w:spacing w:after="0" w:line="22" w:lineRule="atLeast"/>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Wolne środki budżetowe w okresie sprawozdawczym nie były lokowane na rachunkach </w:t>
      </w:r>
      <w:r>
        <w:rPr>
          <w:rFonts w:ascii="Times New Roman" w:eastAsia="Times New Roman" w:hAnsi="Times New Roman" w:cs="Times New Roman"/>
          <w:sz w:val="24"/>
          <w:szCs w:val="24"/>
          <w:lang w:eastAsia="pl-PL"/>
        </w:rPr>
        <w:br/>
        <w:t>w innych bankach niż bank prowadzący obsługę budżetu gminy Osielsko.</w:t>
      </w:r>
    </w:p>
    <w:p w:rsidR="00B11549" w:rsidRDefault="00B11549" w:rsidP="00B60AAF">
      <w:pPr>
        <w:autoSpaceDE w:val="0"/>
        <w:autoSpaceDN w:val="0"/>
        <w:adjustRightInd w:val="0"/>
        <w:spacing w:after="0" w:line="22" w:lineRule="atLeast"/>
        <w:jc w:val="both"/>
        <w:rPr>
          <w:rFonts w:ascii="Times New Roman" w:eastAsia="Calibri" w:hAnsi="Times New Roman" w:cs="Times New Roman"/>
          <w:sz w:val="23"/>
          <w:szCs w:val="23"/>
          <w:lang w:eastAsia="pl-PL"/>
        </w:rPr>
      </w:pPr>
    </w:p>
    <w:p w:rsidR="00DB021C" w:rsidRDefault="00DB021C" w:rsidP="00B60AAF">
      <w:pPr>
        <w:spacing w:after="0" w:line="22" w:lineRule="atLeast"/>
        <w:jc w:val="center"/>
        <w:rPr>
          <w:rFonts w:ascii="Times New Roman" w:eastAsia="Times New Roman" w:hAnsi="Times New Roman"/>
          <w:b/>
          <w:bCs/>
          <w:color w:val="111111"/>
          <w:sz w:val="27"/>
          <w:szCs w:val="27"/>
          <w:lang w:eastAsia="pl-PL"/>
        </w:rPr>
      </w:pPr>
      <w:r>
        <w:rPr>
          <w:rFonts w:ascii="Times New Roman" w:eastAsia="Times New Roman" w:hAnsi="Times New Roman"/>
          <w:b/>
          <w:bCs/>
          <w:color w:val="111111"/>
          <w:sz w:val="27"/>
          <w:szCs w:val="27"/>
          <w:lang w:eastAsia="pl-PL"/>
        </w:rPr>
        <w:t>Fundusze sołeckie</w:t>
      </w:r>
    </w:p>
    <w:p w:rsidR="00DB021C" w:rsidRDefault="00DB021C" w:rsidP="00B60AAF">
      <w:pPr>
        <w:spacing w:after="0" w:line="22" w:lineRule="atLeast"/>
        <w:jc w:val="both"/>
        <w:rPr>
          <w:rFonts w:ascii="Times New Roman" w:eastAsia="Times New Roman" w:hAnsi="Times New Roman"/>
          <w:color w:val="111111"/>
          <w:sz w:val="24"/>
          <w:szCs w:val="24"/>
          <w:u w:val="single"/>
          <w:lang w:eastAsia="pl-PL"/>
        </w:rPr>
      </w:pPr>
      <w:r>
        <w:rPr>
          <w:rFonts w:ascii="Times New Roman" w:eastAsia="Times New Roman" w:hAnsi="Times New Roman"/>
          <w:color w:val="111111"/>
          <w:sz w:val="24"/>
          <w:szCs w:val="24"/>
          <w:u w:val="single"/>
          <w:lang w:eastAsia="pl-PL"/>
        </w:rPr>
        <w:t>Informacja do załącznika nr 12 do uchwały budżetowej</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lastRenderedPageBreak/>
        <w:t xml:space="preserve">Na podstawie art. 2 ust. 1 ustawy z dnia 21 lutego 2014 r o funduszu sołeckim w dniu </w:t>
      </w:r>
      <w:r>
        <w:rPr>
          <w:rFonts w:ascii="Times New Roman" w:eastAsia="Times New Roman" w:hAnsi="Times New Roman"/>
          <w:color w:val="111111"/>
          <w:sz w:val="24"/>
          <w:szCs w:val="24"/>
          <w:lang w:eastAsia="pl-PL"/>
        </w:rPr>
        <w:br/>
        <w:t>31 marca 2014 r. Rada Gminy Osielsko podjęła uchwałę Nr III/18/2014 w sprawie wyrażenia zgody na wyodrębnienie funduszu sołeckiego. Sposób naliczenia kwoty funduszu sołeckiego uregulowany został przez ustawodawcę, gdzie jako zmienne przyjęto m.in. liczbę mieszkańców sołectwa i dochody bieżące gminy. Tak ustalona wysokość funduszu sołeckiego na rok 2021 wynosi 445.391,43 zł, jest to więcej o 12,4 % niż w roku 2020. Poszczególne sołectwa dysponowały w ramach budżetu gminy środkami w wysokości:</w:t>
      </w:r>
    </w:p>
    <w:p w:rsidR="00DB021C" w:rsidRDefault="00DB021C" w:rsidP="00EF58D6">
      <w:pPr>
        <w:numPr>
          <w:ilvl w:val="0"/>
          <w:numId w:val="122"/>
        </w:numPr>
        <w:suppressAutoHyphens/>
        <w:overflowPunct w:val="0"/>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 xml:space="preserve">Bożenkowo </w:t>
      </w:r>
      <w:r>
        <w:rPr>
          <w:rFonts w:ascii="Times New Roman" w:eastAsia="Times New Roman" w:hAnsi="Times New Roman"/>
          <w:color w:val="111111"/>
          <w:sz w:val="24"/>
          <w:szCs w:val="24"/>
          <w:lang w:eastAsia="pl-PL"/>
        </w:rPr>
        <w:tab/>
      </w:r>
      <w:r>
        <w:rPr>
          <w:rFonts w:ascii="Times New Roman" w:eastAsia="Times New Roman" w:hAnsi="Times New Roman"/>
          <w:color w:val="111111"/>
          <w:sz w:val="24"/>
          <w:szCs w:val="24"/>
          <w:lang w:eastAsia="pl-PL"/>
        </w:rPr>
        <w:tab/>
        <w:t>– 46.561,15 zł,</w:t>
      </w:r>
    </w:p>
    <w:p w:rsidR="00DB021C" w:rsidRDefault="00DB021C" w:rsidP="00EF58D6">
      <w:pPr>
        <w:numPr>
          <w:ilvl w:val="0"/>
          <w:numId w:val="122"/>
        </w:numPr>
        <w:suppressAutoHyphens/>
        <w:overflowPunct w:val="0"/>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 xml:space="preserve">Jarużyn </w:t>
      </w:r>
      <w:r>
        <w:rPr>
          <w:rFonts w:ascii="Times New Roman" w:eastAsia="Times New Roman" w:hAnsi="Times New Roman"/>
          <w:color w:val="111111"/>
          <w:sz w:val="24"/>
          <w:szCs w:val="24"/>
          <w:lang w:eastAsia="pl-PL"/>
        </w:rPr>
        <w:tab/>
      </w:r>
      <w:r>
        <w:rPr>
          <w:rFonts w:ascii="Times New Roman" w:eastAsia="Times New Roman" w:hAnsi="Times New Roman"/>
          <w:color w:val="111111"/>
          <w:sz w:val="24"/>
          <w:szCs w:val="24"/>
          <w:lang w:eastAsia="pl-PL"/>
        </w:rPr>
        <w:tab/>
        <w:t>– 54.951,78 zł,</w:t>
      </w:r>
    </w:p>
    <w:p w:rsidR="00DB021C" w:rsidRDefault="00DB021C" w:rsidP="00EF58D6">
      <w:pPr>
        <w:numPr>
          <w:ilvl w:val="0"/>
          <w:numId w:val="122"/>
        </w:numPr>
        <w:suppressAutoHyphens/>
        <w:overflowPunct w:val="0"/>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Maksymilianowo</w:t>
      </w:r>
      <w:r>
        <w:rPr>
          <w:rFonts w:ascii="Times New Roman" w:eastAsia="Times New Roman" w:hAnsi="Times New Roman"/>
          <w:color w:val="111111"/>
          <w:sz w:val="24"/>
          <w:szCs w:val="24"/>
          <w:lang w:eastAsia="pl-PL"/>
        </w:rPr>
        <w:tab/>
        <w:t>– 68.775,70 zł,</w:t>
      </w:r>
    </w:p>
    <w:p w:rsidR="00DB021C" w:rsidRDefault="00DB021C" w:rsidP="00EF58D6">
      <w:pPr>
        <w:numPr>
          <w:ilvl w:val="0"/>
          <w:numId w:val="122"/>
        </w:numPr>
        <w:suppressAutoHyphens/>
        <w:overflowPunct w:val="0"/>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 xml:space="preserve">Niemcz </w:t>
      </w:r>
      <w:r>
        <w:rPr>
          <w:rFonts w:ascii="Times New Roman" w:eastAsia="Times New Roman" w:hAnsi="Times New Roman"/>
          <w:color w:val="111111"/>
          <w:sz w:val="24"/>
          <w:szCs w:val="24"/>
          <w:lang w:eastAsia="pl-PL"/>
        </w:rPr>
        <w:tab/>
      </w:r>
      <w:r>
        <w:rPr>
          <w:rFonts w:ascii="Times New Roman" w:eastAsia="Times New Roman" w:hAnsi="Times New Roman"/>
          <w:color w:val="111111"/>
          <w:sz w:val="24"/>
          <w:szCs w:val="24"/>
          <w:lang w:eastAsia="pl-PL"/>
        </w:rPr>
        <w:tab/>
        <w:t>– 68.775,70  zł,</w:t>
      </w:r>
    </w:p>
    <w:p w:rsidR="00DB021C" w:rsidRDefault="00DB021C" w:rsidP="00EF58D6">
      <w:pPr>
        <w:numPr>
          <w:ilvl w:val="0"/>
          <w:numId w:val="122"/>
        </w:numPr>
        <w:suppressAutoHyphens/>
        <w:overflowPunct w:val="0"/>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 xml:space="preserve">Niwy – Wilcze </w:t>
      </w:r>
      <w:r>
        <w:rPr>
          <w:rFonts w:ascii="Times New Roman" w:eastAsia="Times New Roman" w:hAnsi="Times New Roman"/>
          <w:color w:val="111111"/>
          <w:sz w:val="24"/>
          <w:szCs w:val="24"/>
          <w:lang w:eastAsia="pl-PL"/>
        </w:rPr>
        <w:tab/>
        <w:t>– 68.775,70  zł,</w:t>
      </w:r>
    </w:p>
    <w:p w:rsidR="00DB021C" w:rsidRDefault="00DB021C" w:rsidP="00EF58D6">
      <w:pPr>
        <w:numPr>
          <w:ilvl w:val="0"/>
          <w:numId w:val="122"/>
        </w:numPr>
        <w:suppressAutoHyphens/>
        <w:overflowPunct w:val="0"/>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Osielsko</w:t>
      </w:r>
      <w:r>
        <w:rPr>
          <w:rFonts w:ascii="Times New Roman" w:eastAsia="Times New Roman" w:hAnsi="Times New Roman"/>
          <w:color w:val="111111"/>
          <w:sz w:val="24"/>
          <w:szCs w:val="24"/>
          <w:lang w:eastAsia="pl-PL"/>
        </w:rPr>
        <w:tab/>
      </w:r>
      <w:r>
        <w:rPr>
          <w:rFonts w:ascii="Times New Roman" w:eastAsia="Times New Roman" w:hAnsi="Times New Roman"/>
          <w:color w:val="111111"/>
          <w:sz w:val="24"/>
          <w:szCs w:val="24"/>
          <w:lang w:eastAsia="pl-PL"/>
        </w:rPr>
        <w:tab/>
        <w:t>– 68.775,70  zł,</w:t>
      </w:r>
    </w:p>
    <w:p w:rsidR="00DB021C" w:rsidRDefault="00DB021C" w:rsidP="00EF58D6">
      <w:pPr>
        <w:numPr>
          <w:ilvl w:val="0"/>
          <w:numId w:val="122"/>
        </w:numPr>
        <w:suppressAutoHyphens/>
        <w:overflowPunct w:val="0"/>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 xml:space="preserve">Żołędowo </w:t>
      </w:r>
      <w:r>
        <w:rPr>
          <w:rFonts w:ascii="Times New Roman" w:eastAsia="Times New Roman" w:hAnsi="Times New Roman"/>
          <w:color w:val="111111"/>
          <w:sz w:val="24"/>
          <w:szCs w:val="24"/>
          <w:lang w:eastAsia="pl-PL"/>
        </w:rPr>
        <w:tab/>
      </w:r>
      <w:r>
        <w:rPr>
          <w:rFonts w:ascii="Times New Roman" w:eastAsia="Times New Roman" w:hAnsi="Times New Roman"/>
          <w:color w:val="111111"/>
          <w:sz w:val="24"/>
          <w:szCs w:val="24"/>
          <w:lang w:eastAsia="pl-PL"/>
        </w:rPr>
        <w:tab/>
        <w:t>– 68.775,70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 xml:space="preserve">Środki funduszu sołeckiego przeznaczone były na realizację przedsięwzięć, które są zadaniami własnymi gminy, służą poprawie życia mieszkańców i są zgodne ze strategią rozwoju gminy. Sołtysi 7 sołectw na terenie gminy Osielsko w ustawowym terminie przedłożyli Wójtowi Gminy wnioski z wykazem przedsięwzięć zatwierdzonych przez zebrania wiejskie, które są realizowane ze środków funduszy sołeckich w roku 2021. Przedsięwzięcia zostały przekazane do realizacji jednostkom organizacyjnym gminy, stosownie do ich zadań statutowych. </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 xml:space="preserve">Przedsięwzięcia realizowane są przez Urząd Gminy, Gminny Ośrodek Kultury </w:t>
      </w:r>
      <w:r>
        <w:rPr>
          <w:rFonts w:ascii="Times New Roman" w:eastAsia="Times New Roman" w:hAnsi="Times New Roman"/>
          <w:color w:val="111111"/>
          <w:sz w:val="24"/>
          <w:szCs w:val="24"/>
          <w:lang w:eastAsia="pl-PL"/>
        </w:rPr>
        <w:br/>
        <w:t>w Osielsku, Gminny Ośrodek Sportu i Rekreacji w Osielsku oraz szkoły podstawowe.</w:t>
      </w:r>
    </w:p>
    <w:p w:rsidR="00DB021C" w:rsidRDefault="00DB021C" w:rsidP="00B60AAF">
      <w:pPr>
        <w:spacing w:after="0" w:line="22" w:lineRule="atLeast"/>
        <w:jc w:val="both"/>
        <w:rPr>
          <w:rFonts w:ascii="Times New Roman" w:eastAsia="Times New Roman" w:hAnsi="Times New Roman"/>
          <w:color w:val="111111"/>
          <w:sz w:val="24"/>
          <w:szCs w:val="24"/>
          <w:lang w:eastAsia="pl-PL"/>
        </w:rPr>
      </w:pPr>
    </w:p>
    <w:p w:rsidR="00DB021C" w:rsidRDefault="00DB021C" w:rsidP="00B60AAF">
      <w:pPr>
        <w:pStyle w:val="Default"/>
        <w:spacing w:line="22" w:lineRule="atLeast"/>
        <w:jc w:val="both"/>
        <w:rPr>
          <w:color w:val="auto"/>
        </w:rPr>
      </w:pPr>
      <w:r>
        <w:rPr>
          <w:color w:val="auto"/>
        </w:rPr>
        <w:t>Ogółem w I półroczu 2021 roku jednostki wydatkowały z funduszu sołeckiego kwotę 48.448,60 zł. Stanowi to 10,9 % planu.</w:t>
      </w:r>
    </w:p>
    <w:p w:rsidR="00DB021C" w:rsidRDefault="00DB021C" w:rsidP="00B60AAF">
      <w:pPr>
        <w:pStyle w:val="Default"/>
        <w:spacing w:line="22" w:lineRule="atLeast"/>
        <w:jc w:val="both"/>
        <w:rPr>
          <w:color w:val="auto"/>
        </w:rPr>
      </w:pPr>
    </w:p>
    <w:p w:rsidR="00DB021C" w:rsidRDefault="00DB021C" w:rsidP="00B60AAF">
      <w:pPr>
        <w:pStyle w:val="Default"/>
        <w:spacing w:line="22" w:lineRule="atLeast"/>
        <w:jc w:val="both"/>
        <w:rPr>
          <w:color w:val="auto"/>
        </w:rPr>
      </w:pPr>
      <w:r>
        <w:rPr>
          <w:color w:val="auto"/>
        </w:rPr>
        <w:t>Wydatkowanie funduszu sołeckiego przez jednostki:</w:t>
      </w:r>
    </w:p>
    <w:p w:rsidR="00DB021C" w:rsidRDefault="00DB021C" w:rsidP="00EF58D6">
      <w:pPr>
        <w:pStyle w:val="Default"/>
        <w:numPr>
          <w:ilvl w:val="0"/>
          <w:numId w:val="123"/>
        </w:numPr>
        <w:spacing w:line="22" w:lineRule="atLeast"/>
        <w:jc w:val="both"/>
        <w:rPr>
          <w:color w:val="auto"/>
        </w:rPr>
      </w:pPr>
      <w:r>
        <w:rPr>
          <w:color w:val="auto"/>
        </w:rPr>
        <w:t xml:space="preserve">Urząd Gminy; </w:t>
      </w:r>
      <w:r>
        <w:rPr>
          <w:color w:val="auto"/>
        </w:rPr>
        <w:tab/>
      </w:r>
      <w:r>
        <w:rPr>
          <w:color w:val="auto"/>
        </w:rPr>
        <w:tab/>
        <w:t xml:space="preserve">plan – 224.324,00 zł, </w:t>
      </w:r>
      <w:r>
        <w:rPr>
          <w:color w:val="auto"/>
        </w:rPr>
        <w:tab/>
      </w:r>
      <w:r>
        <w:rPr>
          <w:color w:val="auto"/>
        </w:rPr>
        <w:tab/>
        <w:t xml:space="preserve">wykonanie –     2.829,00 zł, </w:t>
      </w:r>
    </w:p>
    <w:p w:rsidR="00DB021C" w:rsidRDefault="00DB021C" w:rsidP="00EF58D6">
      <w:pPr>
        <w:pStyle w:val="Default"/>
        <w:numPr>
          <w:ilvl w:val="0"/>
          <w:numId w:val="123"/>
        </w:numPr>
        <w:spacing w:line="22" w:lineRule="atLeast"/>
        <w:jc w:val="both"/>
        <w:rPr>
          <w:color w:val="auto"/>
        </w:rPr>
      </w:pPr>
      <w:r>
        <w:rPr>
          <w:color w:val="auto"/>
        </w:rPr>
        <w:t xml:space="preserve">GOK; </w:t>
      </w:r>
      <w:r>
        <w:rPr>
          <w:color w:val="auto"/>
        </w:rPr>
        <w:tab/>
      </w:r>
      <w:r>
        <w:rPr>
          <w:color w:val="auto"/>
        </w:rPr>
        <w:tab/>
      </w:r>
      <w:r>
        <w:rPr>
          <w:color w:val="auto"/>
        </w:rPr>
        <w:tab/>
      </w:r>
      <w:r>
        <w:rPr>
          <w:color w:val="auto"/>
        </w:rPr>
        <w:tab/>
        <w:t xml:space="preserve">plan – 133.054,50 zł, </w:t>
      </w:r>
      <w:r>
        <w:rPr>
          <w:color w:val="auto"/>
        </w:rPr>
        <w:tab/>
      </w:r>
      <w:r>
        <w:rPr>
          <w:color w:val="auto"/>
        </w:rPr>
        <w:tab/>
        <w:t xml:space="preserve">wykonanie –   25.619,60 zł, </w:t>
      </w:r>
    </w:p>
    <w:p w:rsidR="00DB021C" w:rsidRDefault="00DB021C" w:rsidP="00EF58D6">
      <w:pPr>
        <w:pStyle w:val="Default"/>
        <w:numPr>
          <w:ilvl w:val="0"/>
          <w:numId w:val="123"/>
        </w:numPr>
        <w:spacing w:line="22" w:lineRule="atLeast"/>
        <w:jc w:val="both"/>
        <w:rPr>
          <w:color w:val="auto"/>
        </w:rPr>
      </w:pPr>
      <w:r>
        <w:rPr>
          <w:color w:val="auto"/>
        </w:rPr>
        <w:t xml:space="preserve">SP  w Żołędowie; </w:t>
      </w:r>
      <w:r>
        <w:rPr>
          <w:color w:val="auto"/>
        </w:rPr>
        <w:tab/>
      </w:r>
      <w:r>
        <w:rPr>
          <w:color w:val="auto"/>
        </w:rPr>
        <w:tab/>
        <w:t xml:space="preserve">plan –     6.000,00 zł, </w:t>
      </w:r>
      <w:r>
        <w:rPr>
          <w:color w:val="auto"/>
        </w:rPr>
        <w:tab/>
      </w:r>
      <w:r>
        <w:rPr>
          <w:color w:val="auto"/>
        </w:rPr>
        <w:tab/>
        <w:t>wykonanie –            0,00 zł,</w:t>
      </w:r>
    </w:p>
    <w:p w:rsidR="00DB021C" w:rsidRDefault="00DB021C" w:rsidP="00EF58D6">
      <w:pPr>
        <w:pStyle w:val="Default"/>
        <w:numPr>
          <w:ilvl w:val="0"/>
          <w:numId w:val="123"/>
        </w:numPr>
        <w:spacing w:line="22" w:lineRule="atLeast"/>
        <w:jc w:val="both"/>
        <w:rPr>
          <w:color w:val="auto"/>
        </w:rPr>
      </w:pPr>
      <w:r>
        <w:rPr>
          <w:color w:val="auto"/>
        </w:rPr>
        <w:t xml:space="preserve">SP w Maksymilianowie;  </w:t>
      </w:r>
      <w:r>
        <w:rPr>
          <w:color w:val="auto"/>
        </w:rPr>
        <w:tab/>
        <w:t xml:space="preserve">plan –     2.000,00 zł, </w:t>
      </w:r>
      <w:r>
        <w:rPr>
          <w:color w:val="auto"/>
        </w:rPr>
        <w:tab/>
      </w:r>
      <w:r>
        <w:rPr>
          <w:color w:val="auto"/>
        </w:rPr>
        <w:tab/>
        <w:t>wykonanie –            0,00 zł,</w:t>
      </w:r>
    </w:p>
    <w:p w:rsidR="00DB021C" w:rsidRDefault="00DB021C" w:rsidP="00EF58D6">
      <w:pPr>
        <w:pStyle w:val="Default"/>
        <w:numPr>
          <w:ilvl w:val="0"/>
          <w:numId w:val="123"/>
        </w:numPr>
        <w:spacing w:line="22" w:lineRule="atLeast"/>
        <w:jc w:val="both"/>
        <w:rPr>
          <w:color w:val="auto"/>
        </w:rPr>
      </w:pPr>
      <w:r>
        <w:rPr>
          <w:color w:val="auto"/>
        </w:rPr>
        <w:t xml:space="preserve">SP w Osielsku; </w:t>
      </w:r>
      <w:r>
        <w:rPr>
          <w:color w:val="auto"/>
        </w:rPr>
        <w:tab/>
      </w:r>
      <w:r>
        <w:rPr>
          <w:color w:val="auto"/>
        </w:rPr>
        <w:tab/>
        <w:t xml:space="preserve">plan –     4.500,00 zł, </w:t>
      </w:r>
      <w:r>
        <w:rPr>
          <w:color w:val="auto"/>
        </w:rPr>
        <w:tab/>
      </w:r>
      <w:r>
        <w:rPr>
          <w:color w:val="auto"/>
        </w:rPr>
        <w:tab/>
        <w:t>wykonanie –            0,00 zł,</w:t>
      </w:r>
    </w:p>
    <w:p w:rsidR="00DB021C" w:rsidRDefault="00DB021C" w:rsidP="00EF58D6">
      <w:pPr>
        <w:pStyle w:val="Default"/>
        <w:numPr>
          <w:ilvl w:val="0"/>
          <w:numId w:val="123"/>
        </w:numPr>
        <w:spacing w:line="22" w:lineRule="atLeast"/>
        <w:jc w:val="both"/>
        <w:rPr>
          <w:color w:val="auto"/>
        </w:rPr>
      </w:pPr>
      <w:r>
        <w:rPr>
          <w:color w:val="auto"/>
        </w:rPr>
        <w:t xml:space="preserve">SP w Niemczu; </w:t>
      </w:r>
      <w:r>
        <w:rPr>
          <w:color w:val="auto"/>
        </w:rPr>
        <w:tab/>
      </w:r>
      <w:r>
        <w:rPr>
          <w:color w:val="auto"/>
        </w:rPr>
        <w:tab/>
        <w:t xml:space="preserve">plan –     5.500,00 zł, </w:t>
      </w:r>
      <w:r>
        <w:rPr>
          <w:color w:val="auto"/>
        </w:rPr>
        <w:tab/>
      </w:r>
      <w:r>
        <w:rPr>
          <w:color w:val="auto"/>
        </w:rPr>
        <w:tab/>
        <w:t>wykonanie –            0,00 zł,</w:t>
      </w:r>
    </w:p>
    <w:p w:rsidR="00DB021C" w:rsidRDefault="00DB021C" w:rsidP="00EF58D6">
      <w:pPr>
        <w:pStyle w:val="Default"/>
        <w:numPr>
          <w:ilvl w:val="0"/>
          <w:numId w:val="123"/>
        </w:numPr>
        <w:spacing w:line="22" w:lineRule="atLeast"/>
        <w:jc w:val="both"/>
        <w:rPr>
          <w:color w:val="auto"/>
        </w:rPr>
      </w:pPr>
      <w:r>
        <w:rPr>
          <w:color w:val="auto"/>
        </w:rPr>
        <w:t xml:space="preserve">GOSIR; </w:t>
      </w:r>
      <w:r>
        <w:rPr>
          <w:color w:val="auto"/>
        </w:rPr>
        <w:tab/>
      </w:r>
      <w:r>
        <w:rPr>
          <w:color w:val="auto"/>
        </w:rPr>
        <w:tab/>
      </w:r>
      <w:r>
        <w:rPr>
          <w:color w:val="auto"/>
        </w:rPr>
        <w:tab/>
        <w:t xml:space="preserve">plan –   70.012,93 zł, </w:t>
      </w:r>
      <w:r>
        <w:rPr>
          <w:color w:val="auto"/>
        </w:rPr>
        <w:tab/>
      </w:r>
      <w:r>
        <w:rPr>
          <w:color w:val="auto"/>
        </w:rPr>
        <w:tab/>
        <w:t xml:space="preserve">wykonanie –   20.000,00 zł. </w:t>
      </w:r>
    </w:p>
    <w:p w:rsidR="00DB021C" w:rsidRDefault="00DB021C" w:rsidP="00B60AAF">
      <w:pPr>
        <w:spacing w:after="0" w:line="22" w:lineRule="atLeast"/>
        <w:jc w:val="both"/>
        <w:rPr>
          <w:rFonts w:ascii="Times New Roman" w:eastAsia="Times New Roman" w:hAnsi="Times New Roman"/>
          <w:color w:val="111111"/>
          <w:sz w:val="24"/>
          <w:szCs w:val="24"/>
          <w:lang w:eastAsia="pl-PL"/>
        </w:rPr>
      </w:pP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 xml:space="preserve">1. W planie finansowym Urzędu Gminy Osielsko zostały ujęte do realizacji zadania na łączną kwotę – 224.324,00 zł, w I półroczu wykonano: 2.829,00 zł. W tym: </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1.1. Uzupełnienie lampy przy ul. Wypoczynkowej w Bożenkowie (w ramach budowy zatoki do zawracania) -  0,00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1.2. Zagospodarowanie terenu zielonego wokół sklepu według koncepcji „Oaza Spokoju”</w:t>
      </w:r>
      <w:r>
        <w:rPr>
          <w:rFonts w:ascii="Times New Roman" w:eastAsia="Times New Roman" w:hAnsi="Times New Roman"/>
          <w:color w:val="111111"/>
          <w:sz w:val="24"/>
          <w:szCs w:val="24"/>
          <w:lang w:eastAsia="pl-PL"/>
        </w:rPr>
        <w:br/>
        <w:t>w miejscowości Jarużyn - projekt i wykonanie – 0,00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1.3. Uzupełnienie oświetlenia ul. Rodzinna w Jarużynie  – 0,00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 xml:space="preserve">1.4. Demontaż starych oraz zakup i montaż nowych tablic ogłoszeniowych przy </w:t>
      </w:r>
      <w:r>
        <w:rPr>
          <w:rFonts w:ascii="Times New Roman" w:eastAsia="Times New Roman" w:hAnsi="Times New Roman"/>
          <w:color w:val="111111"/>
          <w:sz w:val="24"/>
          <w:szCs w:val="24"/>
          <w:lang w:eastAsia="pl-PL"/>
        </w:rPr>
        <w:br/>
        <w:t>ul. Kościelnej, ul. Szkolnej i ul. Głównej w Maksymilianowie – 0,00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 xml:space="preserve">1.5. Dofinansowanie koncepcji zagospodarowania działek gminnych nr 163/62 i 163/64 </w:t>
      </w:r>
      <w:r>
        <w:rPr>
          <w:rFonts w:ascii="Times New Roman" w:eastAsia="Times New Roman" w:hAnsi="Times New Roman"/>
          <w:color w:val="111111"/>
          <w:sz w:val="24"/>
          <w:szCs w:val="24"/>
          <w:lang w:eastAsia="pl-PL"/>
        </w:rPr>
        <w:br/>
        <w:t xml:space="preserve">w Maksymilianowie pod kątem utworzenia strefy aktywnej rekreacji i wypoczynku – </w:t>
      </w:r>
      <w:r>
        <w:rPr>
          <w:rFonts w:ascii="Times New Roman" w:eastAsia="Times New Roman" w:hAnsi="Times New Roman"/>
          <w:color w:val="111111"/>
          <w:sz w:val="24"/>
          <w:szCs w:val="24"/>
          <w:lang w:eastAsia="pl-PL"/>
        </w:rPr>
        <w:br/>
        <w:t>0,00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 xml:space="preserve">1.6. Dofinansowanie projektu-zagospodarowanie terenu zabytkowego cmentarza (ujętego </w:t>
      </w:r>
      <w:r>
        <w:rPr>
          <w:rFonts w:ascii="Times New Roman" w:eastAsia="Times New Roman" w:hAnsi="Times New Roman"/>
          <w:color w:val="111111"/>
          <w:sz w:val="24"/>
          <w:szCs w:val="24"/>
          <w:lang w:eastAsia="pl-PL"/>
        </w:rPr>
        <w:br/>
        <w:t>w gminnej ewidencji zabytków) przy ul. Kościelnej w Maksymilianowie  - 0,00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1.7. Administrowanie strony internetowej sołectwa Niemcz – 0,00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lastRenderedPageBreak/>
        <w:t xml:space="preserve">1.8. Wykonanie projektu zadaszenia amfiteatru przy świetlicy wiejskiej w Niemczu - </w:t>
      </w:r>
      <w:r>
        <w:rPr>
          <w:rFonts w:ascii="Times New Roman" w:eastAsia="Times New Roman" w:hAnsi="Times New Roman"/>
          <w:color w:val="111111"/>
          <w:sz w:val="24"/>
          <w:szCs w:val="24"/>
          <w:lang w:eastAsia="pl-PL"/>
        </w:rPr>
        <w:br/>
        <w:t>0,00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 xml:space="preserve">1.9. Budowa ul. </w:t>
      </w:r>
      <w:proofErr w:type="spellStart"/>
      <w:r>
        <w:rPr>
          <w:rFonts w:ascii="Times New Roman" w:eastAsia="Times New Roman" w:hAnsi="Times New Roman"/>
          <w:color w:val="111111"/>
          <w:sz w:val="24"/>
          <w:szCs w:val="24"/>
          <w:lang w:eastAsia="pl-PL"/>
        </w:rPr>
        <w:t>Rybinieckiej</w:t>
      </w:r>
      <w:proofErr w:type="spellEnd"/>
      <w:r>
        <w:rPr>
          <w:rFonts w:ascii="Times New Roman" w:eastAsia="Times New Roman" w:hAnsi="Times New Roman"/>
          <w:color w:val="111111"/>
          <w:sz w:val="24"/>
          <w:szCs w:val="24"/>
          <w:lang w:eastAsia="pl-PL"/>
        </w:rPr>
        <w:t xml:space="preserve"> w Niwach od skrzyżowania z ul. Giżycką do skrzyżowania </w:t>
      </w:r>
      <w:r>
        <w:rPr>
          <w:rFonts w:ascii="Times New Roman" w:eastAsia="Times New Roman" w:hAnsi="Times New Roman"/>
          <w:color w:val="111111"/>
          <w:sz w:val="24"/>
          <w:szCs w:val="24"/>
          <w:lang w:eastAsia="pl-PL"/>
        </w:rPr>
        <w:br/>
        <w:t>z ul. Suwalską – 0,00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1.10. Objęcie monitoringiem placów zabaw w Osielsku – 0,00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 xml:space="preserve">1.11. Dofinansowanie projektu oświetlenia ulic: </w:t>
      </w:r>
      <w:proofErr w:type="spellStart"/>
      <w:r>
        <w:rPr>
          <w:rFonts w:ascii="Times New Roman" w:eastAsia="Times New Roman" w:hAnsi="Times New Roman"/>
          <w:color w:val="111111"/>
          <w:sz w:val="24"/>
          <w:szCs w:val="24"/>
          <w:lang w:eastAsia="pl-PL"/>
        </w:rPr>
        <w:t>Limonkowej</w:t>
      </w:r>
      <w:proofErr w:type="spellEnd"/>
      <w:r>
        <w:rPr>
          <w:rFonts w:ascii="Times New Roman" w:eastAsia="Times New Roman" w:hAnsi="Times New Roman"/>
          <w:color w:val="111111"/>
          <w:sz w:val="24"/>
          <w:szCs w:val="24"/>
          <w:lang w:eastAsia="pl-PL"/>
        </w:rPr>
        <w:t xml:space="preserve">, Rubinowej i sięgacz </w:t>
      </w:r>
      <w:r>
        <w:rPr>
          <w:rFonts w:ascii="Times New Roman" w:eastAsia="Times New Roman" w:hAnsi="Times New Roman"/>
          <w:color w:val="111111"/>
          <w:sz w:val="24"/>
          <w:szCs w:val="24"/>
          <w:lang w:eastAsia="pl-PL"/>
        </w:rPr>
        <w:br/>
        <w:t>ul. Lawendowej w Osielsku – 0,00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1.12. Dofinansowanie wykonania oświetlenia ul. Jesiennej w Osielsku – 2.829,00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1.13. Założenie i administrowanie strony internetowej sołectwa Żołędowo – 0,00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1.14. Modernizacja terenu zielonego przy świetlicy wiejskiej w Żołędowie - wykonanie projektu oraz zakup niezbędnych sprzętów i materiałów - I etap  – 0,00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eastAsia="Calibri" w:hAnsi="Times New Roman"/>
          <w:bCs/>
          <w:color w:val="111111"/>
          <w:kern w:val="2"/>
          <w:sz w:val="20"/>
          <w:szCs w:val="20"/>
          <w:lang w:eastAsia="pl-PL"/>
        </w:rPr>
      </w:pPr>
      <w:r>
        <w:rPr>
          <w:rFonts w:ascii="Times New Roman" w:hAnsi="Times New Roman"/>
          <w:bCs/>
          <w:color w:val="111111"/>
          <w:kern w:val="2"/>
          <w:sz w:val="24"/>
          <w:szCs w:val="24"/>
          <w:lang w:eastAsia="pl-PL"/>
        </w:rPr>
        <w:t>2. Gminny Ośrodek Kultury w Osielsku przyjął do realizacji przedsięwzięcia sołeckie za kwotę –  133.054,50 zł. Wykonanie: 25.619,60 zł. W tym:</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color w:val="111111"/>
          <w:kern w:val="2"/>
          <w:sz w:val="24"/>
          <w:szCs w:val="24"/>
          <w:lang w:eastAsia="pl-PL"/>
        </w:rPr>
      </w:pPr>
      <w:r>
        <w:rPr>
          <w:rFonts w:ascii="Times New Roman" w:hAnsi="Times New Roman"/>
          <w:bCs/>
          <w:color w:val="111111"/>
          <w:kern w:val="2"/>
          <w:sz w:val="24"/>
          <w:szCs w:val="24"/>
          <w:lang w:eastAsia="pl-PL"/>
        </w:rPr>
        <w:t>2.1.</w:t>
      </w:r>
      <w:r>
        <w:rPr>
          <w:rFonts w:ascii="Times New Roman" w:hAnsi="Times New Roman"/>
          <w:color w:val="111111"/>
          <w:kern w:val="2"/>
          <w:sz w:val="24"/>
          <w:szCs w:val="24"/>
          <w:lang w:eastAsia="pl-PL"/>
        </w:rPr>
        <w:t xml:space="preserve"> Integracja różnych grup społecznych sołectwa Bożenkowo – 6.915,61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color w:val="111111"/>
          <w:kern w:val="2"/>
          <w:sz w:val="24"/>
          <w:szCs w:val="24"/>
          <w:lang w:eastAsia="pl-PL"/>
        </w:rPr>
      </w:pPr>
      <w:r>
        <w:rPr>
          <w:rFonts w:ascii="Times New Roman" w:hAnsi="Times New Roman"/>
          <w:bCs/>
          <w:color w:val="111111"/>
          <w:kern w:val="2"/>
          <w:sz w:val="24"/>
          <w:szCs w:val="24"/>
          <w:lang w:eastAsia="pl-PL"/>
        </w:rPr>
        <w:t>2.2.</w:t>
      </w:r>
      <w:r>
        <w:rPr>
          <w:rFonts w:ascii="Times New Roman" w:hAnsi="Times New Roman"/>
          <w:color w:val="111111"/>
          <w:kern w:val="2"/>
          <w:sz w:val="24"/>
          <w:szCs w:val="24"/>
          <w:lang w:eastAsia="pl-PL"/>
        </w:rPr>
        <w:t xml:space="preserve"> Integracja różnych grup społecznych sołectwa Jarużyn  - 5.292,72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color w:val="111111"/>
          <w:kern w:val="2"/>
          <w:sz w:val="24"/>
          <w:szCs w:val="24"/>
          <w:lang w:eastAsia="pl-PL"/>
        </w:rPr>
      </w:pPr>
      <w:r>
        <w:rPr>
          <w:rFonts w:ascii="Times New Roman" w:hAnsi="Times New Roman"/>
          <w:bCs/>
          <w:color w:val="111111"/>
          <w:kern w:val="2"/>
          <w:sz w:val="24"/>
          <w:szCs w:val="24"/>
          <w:lang w:eastAsia="pl-PL"/>
        </w:rPr>
        <w:t>2.3.</w:t>
      </w:r>
      <w:r>
        <w:rPr>
          <w:rFonts w:ascii="Times New Roman" w:hAnsi="Times New Roman"/>
          <w:color w:val="111111"/>
          <w:kern w:val="2"/>
          <w:sz w:val="24"/>
          <w:szCs w:val="24"/>
          <w:lang w:eastAsia="pl-PL"/>
        </w:rPr>
        <w:t xml:space="preserve"> Doposażenie świetlicy wiejskiej w Jarużynie – 2.734,94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color w:val="111111"/>
          <w:kern w:val="2"/>
          <w:sz w:val="24"/>
          <w:szCs w:val="24"/>
          <w:lang w:eastAsia="pl-PL"/>
        </w:rPr>
      </w:pPr>
      <w:r>
        <w:rPr>
          <w:rFonts w:ascii="Times New Roman" w:hAnsi="Times New Roman"/>
          <w:bCs/>
          <w:color w:val="111111"/>
          <w:kern w:val="2"/>
          <w:sz w:val="24"/>
          <w:szCs w:val="24"/>
          <w:lang w:eastAsia="pl-PL"/>
        </w:rPr>
        <w:t>2.4.</w:t>
      </w:r>
      <w:r>
        <w:rPr>
          <w:rFonts w:ascii="Times New Roman" w:hAnsi="Times New Roman"/>
          <w:color w:val="111111"/>
          <w:kern w:val="2"/>
          <w:sz w:val="24"/>
          <w:szCs w:val="24"/>
          <w:lang w:eastAsia="pl-PL"/>
        </w:rPr>
        <w:t xml:space="preserve"> Integracja mieszkańców sołectwa Maksymilianowo (koncerty, festyny, kabarety, spotkania)  – 4.330,00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color w:val="111111"/>
          <w:kern w:val="2"/>
          <w:sz w:val="24"/>
          <w:szCs w:val="24"/>
          <w:lang w:eastAsia="pl-PL"/>
        </w:rPr>
      </w:pPr>
      <w:r>
        <w:rPr>
          <w:rFonts w:ascii="Times New Roman" w:hAnsi="Times New Roman"/>
          <w:bCs/>
          <w:color w:val="111111"/>
          <w:kern w:val="2"/>
          <w:sz w:val="24"/>
          <w:szCs w:val="24"/>
          <w:lang w:eastAsia="pl-PL"/>
        </w:rPr>
        <w:t>2.5.</w:t>
      </w:r>
      <w:r>
        <w:rPr>
          <w:rFonts w:ascii="Times New Roman" w:hAnsi="Times New Roman"/>
          <w:color w:val="111111"/>
          <w:kern w:val="2"/>
          <w:sz w:val="24"/>
          <w:szCs w:val="24"/>
          <w:lang w:eastAsia="pl-PL"/>
        </w:rPr>
        <w:t xml:space="preserve"> Prowadzenie zajęć artystyczno-rozwojowych w świetlicy gminnej w  Maksymilianowie -    1.300,00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color w:val="111111"/>
          <w:kern w:val="2"/>
          <w:sz w:val="24"/>
          <w:szCs w:val="24"/>
          <w:lang w:eastAsia="pl-PL"/>
        </w:rPr>
      </w:pPr>
      <w:r>
        <w:rPr>
          <w:rFonts w:ascii="Times New Roman" w:hAnsi="Times New Roman"/>
          <w:bCs/>
          <w:color w:val="111111"/>
          <w:kern w:val="2"/>
          <w:sz w:val="24"/>
          <w:szCs w:val="24"/>
          <w:lang w:eastAsia="pl-PL"/>
        </w:rPr>
        <w:t>2.6.</w:t>
      </w:r>
      <w:r>
        <w:rPr>
          <w:rFonts w:ascii="Times New Roman" w:hAnsi="Times New Roman"/>
          <w:color w:val="111111"/>
          <w:kern w:val="2"/>
          <w:sz w:val="24"/>
          <w:szCs w:val="24"/>
          <w:lang w:eastAsia="pl-PL"/>
        </w:rPr>
        <w:t xml:space="preserve"> Zakup i montaż oświetlenia scenicznego do świetlicy wiejskiej w Maksymilianowie - </w:t>
      </w:r>
      <w:r>
        <w:rPr>
          <w:rFonts w:ascii="Times New Roman" w:hAnsi="Times New Roman"/>
          <w:color w:val="111111"/>
          <w:kern w:val="2"/>
          <w:sz w:val="24"/>
          <w:szCs w:val="24"/>
          <w:lang w:eastAsia="pl-PL"/>
        </w:rPr>
        <w:br/>
        <w:t>0,00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color w:val="111111"/>
          <w:kern w:val="2"/>
          <w:sz w:val="24"/>
          <w:szCs w:val="24"/>
          <w:lang w:eastAsia="pl-PL"/>
        </w:rPr>
      </w:pPr>
      <w:r>
        <w:rPr>
          <w:rFonts w:ascii="Times New Roman" w:hAnsi="Times New Roman"/>
          <w:bCs/>
          <w:color w:val="111111"/>
          <w:kern w:val="2"/>
          <w:sz w:val="24"/>
          <w:szCs w:val="24"/>
          <w:lang w:eastAsia="pl-PL"/>
        </w:rPr>
        <w:t xml:space="preserve">2.7. </w:t>
      </w:r>
      <w:r>
        <w:rPr>
          <w:rFonts w:ascii="Times New Roman" w:hAnsi="Times New Roman"/>
          <w:color w:val="111111"/>
          <w:kern w:val="2"/>
          <w:sz w:val="24"/>
          <w:szCs w:val="24"/>
          <w:lang w:eastAsia="pl-PL"/>
        </w:rPr>
        <w:t xml:space="preserve">Prowadzenie zajęć artystyczno-rozwojowych w cyklu całorocznym w świetlicy </w:t>
      </w:r>
      <w:r>
        <w:rPr>
          <w:rFonts w:ascii="Times New Roman" w:hAnsi="Times New Roman"/>
          <w:color w:val="111111"/>
          <w:kern w:val="2"/>
          <w:sz w:val="24"/>
          <w:szCs w:val="24"/>
          <w:lang w:eastAsia="pl-PL"/>
        </w:rPr>
        <w:br/>
        <w:t>w Niemczu – 3.205,35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color w:val="111111"/>
          <w:kern w:val="2"/>
          <w:sz w:val="24"/>
          <w:szCs w:val="24"/>
          <w:lang w:eastAsia="pl-PL"/>
        </w:rPr>
      </w:pPr>
      <w:r>
        <w:rPr>
          <w:rFonts w:ascii="Times New Roman" w:hAnsi="Times New Roman"/>
          <w:bCs/>
          <w:color w:val="111111"/>
          <w:kern w:val="2"/>
          <w:sz w:val="24"/>
          <w:szCs w:val="24"/>
          <w:lang w:eastAsia="pl-PL"/>
        </w:rPr>
        <w:t>2.8. Integracja różnych grup mieszkańców, organizacja imprez oraz zakup niezbędnych materiałów i sprzętów na spotkania różnych grup społecznych sołectwa Niemcz –</w:t>
      </w:r>
      <w:r>
        <w:rPr>
          <w:rFonts w:ascii="Times New Roman" w:hAnsi="Times New Roman"/>
          <w:color w:val="111111"/>
          <w:kern w:val="2"/>
          <w:sz w:val="24"/>
          <w:szCs w:val="24"/>
          <w:lang w:eastAsia="pl-PL"/>
        </w:rPr>
        <w:br/>
        <w:t>1.410,98 zł.</w:t>
      </w:r>
    </w:p>
    <w:p w:rsidR="00DB021C" w:rsidRDefault="00DB021C" w:rsidP="00B60AAF">
      <w:pPr>
        <w:spacing w:after="0" w:line="22" w:lineRule="atLeast"/>
        <w:jc w:val="both"/>
        <w:rPr>
          <w:rFonts w:ascii="Times New Roman" w:eastAsia="Times New Roman" w:hAnsi="Times New Roman"/>
          <w:color w:val="111111"/>
          <w:sz w:val="23"/>
          <w:szCs w:val="23"/>
          <w:lang w:eastAsia="pl-PL"/>
        </w:rPr>
      </w:pPr>
      <w:r>
        <w:rPr>
          <w:rFonts w:ascii="Times New Roman" w:eastAsia="Times New Roman" w:hAnsi="Times New Roman"/>
          <w:bCs/>
          <w:color w:val="111111"/>
          <w:sz w:val="23"/>
          <w:szCs w:val="23"/>
          <w:lang w:eastAsia="pl-PL"/>
        </w:rPr>
        <w:t xml:space="preserve">2.9. </w:t>
      </w:r>
      <w:r>
        <w:rPr>
          <w:rFonts w:ascii="Times New Roman" w:eastAsia="Times New Roman" w:hAnsi="Times New Roman"/>
          <w:color w:val="111111"/>
          <w:sz w:val="24"/>
          <w:szCs w:val="24"/>
          <w:lang w:eastAsia="pl-PL"/>
        </w:rPr>
        <w:t>Integracja różnych grup społecznych oraz zakup materiałów i sprzętu do świetlicy wiejskiej w Wilczu – 0,00 zł.</w:t>
      </w:r>
    </w:p>
    <w:p w:rsidR="00DB021C" w:rsidRDefault="00DB021C" w:rsidP="00B60AAF">
      <w:pPr>
        <w:spacing w:after="0" w:line="22" w:lineRule="atLeast"/>
        <w:jc w:val="both"/>
        <w:rPr>
          <w:rFonts w:ascii="Times New Roman" w:eastAsia="Times New Roman" w:hAnsi="Times New Roman"/>
          <w:color w:val="111111"/>
          <w:sz w:val="23"/>
          <w:szCs w:val="23"/>
          <w:lang w:eastAsia="pl-PL"/>
        </w:rPr>
      </w:pPr>
      <w:r>
        <w:rPr>
          <w:rFonts w:ascii="Times New Roman" w:eastAsia="Times New Roman" w:hAnsi="Times New Roman"/>
          <w:color w:val="111111"/>
          <w:sz w:val="23"/>
          <w:szCs w:val="23"/>
          <w:lang w:eastAsia="pl-PL"/>
        </w:rPr>
        <w:t>2</w:t>
      </w:r>
      <w:r>
        <w:rPr>
          <w:rFonts w:ascii="Times New Roman" w:eastAsia="Times New Roman" w:hAnsi="Times New Roman"/>
          <w:color w:val="111111"/>
          <w:sz w:val="24"/>
          <w:szCs w:val="24"/>
          <w:lang w:eastAsia="pl-PL"/>
        </w:rPr>
        <w:t xml:space="preserve">.10. Wspieranie, współorganizowanie imprez integracyjnych dla dzieci, młodzieży, seniorów sołectwa Osielsko (wspieranie integracji seniorów, wspieranie imprez dla dzieci w tym organizacji Dnia Dziecka) – 0,00 zł. </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2.11. Zorganizowanie w świetlicy wiejskiej w Żołędowie zajęć artystyczno-rozwojowych dla dzieci i młodzieży w cyklu całorocznym – 250,00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2.12. Integracja różnych grup społecznych w sołectwie Żołędowo oraz zakup niezbędnych materiałów (wyjazdy szkoleniowo-integracyjne, organizacja Festynu, biesiady sołeckiej, choinka wiejska) – 180,00 zł.</w:t>
      </w:r>
    </w:p>
    <w:p w:rsidR="00DB021C" w:rsidRDefault="00DB021C" w:rsidP="00B60AAF">
      <w:pPr>
        <w:spacing w:after="0" w:line="22" w:lineRule="atLeast"/>
        <w:jc w:val="both"/>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 xml:space="preserve">2.13. Integracja oraz zakup niezbędnych materiałów dla Klubu Seniora w Żołędowie - </w:t>
      </w:r>
      <w:r>
        <w:rPr>
          <w:rFonts w:ascii="Times New Roman" w:eastAsia="Times New Roman" w:hAnsi="Times New Roman"/>
          <w:color w:val="111111"/>
          <w:sz w:val="24"/>
          <w:szCs w:val="24"/>
          <w:lang w:eastAsia="pl-PL"/>
        </w:rPr>
        <w:br/>
        <w:t>0,00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eastAsia="Calibri" w:hAnsi="Times New Roman"/>
          <w:bCs/>
          <w:color w:val="111111"/>
          <w:kern w:val="2"/>
          <w:sz w:val="24"/>
          <w:szCs w:val="24"/>
          <w:lang w:eastAsia="pl-PL"/>
        </w:rPr>
      </w:pPr>
      <w:r>
        <w:rPr>
          <w:rFonts w:ascii="Times New Roman" w:hAnsi="Times New Roman"/>
          <w:bCs/>
          <w:color w:val="111111"/>
          <w:kern w:val="2"/>
          <w:sz w:val="24"/>
          <w:szCs w:val="24"/>
          <w:lang w:eastAsia="pl-PL"/>
        </w:rPr>
        <w:t>3. Gminny Ośrodek Sportu i Rekreacji w Osielsku w I półroczu zrealizował przedsięwzięcia sołeckie za kwotę –  20.000,00 zł. W tym:</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kern w:val="2"/>
          <w:sz w:val="24"/>
          <w:szCs w:val="24"/>
          <w:lang w:eastAsia="pl-PL"/>
        </w:rPr>
      </w:pPr>
      <w:r>
        <w:rPr>
          <w:rFonts w:ascii="Times New Roman" w:hAnsi="Times New Roman"/>
          <w:bCs/>
          <w:color w:val="111111"/>
          <w:kern w:val="2"/>
          <w:sz w:val="24"/>
          <w:szCs w:val="24"/>
          <w:lang w:eastAsia="pl-PL"/>
        </w:rPr>
        <w:t xml:space="preserve">3.1. </w:t>
      </w:r>
      <w:r>
        <w:rPr>
          <w:rFonts w:ascii="Times New Roman" w:hAnsi="Times New Roman"/>
          <w:kern w:val="2"/>
          <w:sz w:val="24"/>
          <w:szCs w:val="24"/>
          <w:lang w:eastAsia="pl-PL"/>
        </w:rPr>
        <w:t>Uzupełnienie wyposażenia placu zabaw przy ul. Harcerskiej w Bożenkowie, w tym urządzenia dla dorosłych typu wioślarz i biegacz – 0,00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kern w:val="2"/>
          <w:sz w:val="24"/>
          <w:szCs w:val="24"/>
          <w:lang w:eastAsia="pl-PL"/>
        </w:rPr>
      </w:pPr>
      <w:r>
        <w:rPr>
          <w:rFonts w:ascii="Times New Roman" w:hAnsi="Times New Roman"/>
          <w:bCs/>
          <w:color w:val="111111"/>
          <w:kern w:val="2"/>
          <w:sz w:val="24"/>
          <w:szCs w:val="24"/>
          <w:lang w:eastAsia="pl-PL"/>
        </w:rPr>
        <w:t xml:space="preserve">3.2. </w:t>
      </w:r>
      <w:r>
        <w:rPr>
          <w:rFonts w:ascii="Times New Roman" w:hAnsi="Times New Roman"/>
          <w:kern w:val="2"/>
          <w:sz w:val="24"/>
          <w:szCs w:val="24"/>
          <w:lang w:eastAsia="pl-PL"/>
        </w:rPr>
        <w:t>Budowa tenisa stołowego na placu zabaw przy Stanicy w Bożenkowie – 0,00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kern w:val="2"/>
          <w:sz w:val="24"/>
          <w:szCs w:val="24"/>
          <w:lang w:eastAsia="pl-PL"/>
        </w:rPr>
      </w:pPr>
      <w:r>
        <w:rPr>
          <w:rFonts w:ascii="Times New Roman" w:hAnsi="Times New Roman"/>
          <w:bCs/>
          <w:color w:val="111111"/>
          <w:kern w:val="2"/>
          <w:sz w:val="24"/>
          <w:szCs w:val="24"/>
          <w:lang w:eastAsia="pl-PL"/>
        </w:rPr>
        <w:t xml:space="preserve">3.3. </w:t>
      </w:r>
      <w:r>
        <w:rPr>
          <w:rFonts w:ascii="Times New Roman" w:hAnsi="Times New Roman"/>
          <w:kern w:val="2"/>
          <w:sz w:val="24"/>
          <w:szCs w:val="24"/>
          <w:lang w:eastAsia="pl-PL"/>
        </w:rPr>
        <w:t xml:space="preserve">Doposażenie placu zabaw w Jarużynie przy ul. </w:t>
      </w:r>
      <w:proofErr w:type="spellStart"/>
      <w:r>
        <w:rPr>
          <w:rFonts w:ascii="Times New Roman" w:hAnsi="Times New Roman"/>
          <w:kern w:val="2"/>
          <w:sz w:val="24"/>
          <w:szCs w:val="24"/>
          <w:lang w:eastAsia="pl-PL"/>
        </w:rPr>
        <w:t>Prodnia</w:t>
      </w:r>
      <w:proofErr w:type="spellEnd"/>
      <w:r>
        <w:rPr>
          <w:rFonts w:ascii="Times New Roman" w:hAnsi="Times New Roman"/>
          <w:kern w:val="2"/>
          <w:sz w:val="24"/>
          <w:szCs w:val="24"/>
          <w:lang w:eastAsia="pl-PL"/>
        </w:rPr>
        <w:t xml:space="preserve"> (zakup zamku drewnianego) - </w:t>
      </w:r>
      <w:r>
        <w:rPr>
          <w:rFonts w:ascii="Times New Roman" w:hAnsi="Times New Roman"/>
          <w:kern w:val="2"/>
          <w:sz w:val="24"/>
          <w:szCs w:val="24"/>
          <w:lang w:eastAsia="pl-PL"/>
        </w:rPr>
        <w:br/>
        <w:t>0,00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kern w:val="2"/>
          <w:sz w:val="24"/>
          <w:szCs w:val="24"/>
          <w:lang w:eastAsia="pl-PL"/>
        </w:rPr>
      </w:pPr>
      <w:r>
        <w:rPr>
          <w:rFonts w:ascii="Times New Roman" w:hAnsi="Times New Roman"/>
          <w:bCs/>
          <w:kern w:val="2"/>
          <w:sz w:val="24"/>
          <w:szCs w:val="24"/>
          <w:lang w:eastAsia="pl-PL"/>
        </w:rPr>
        <w:t xml:space="preserve">3.4. </w:t>
      </w:r>
      <w:r>
        <w:rPr>
          <w:rFonts w:ascii="Times New Roman" w:hAnsi="Times New Roman"/>
          <w:kern w:val="2"/>
          <w:sz w:val="24"/>
          <w:szCs w:val="24"/>
          <w:lang w:eastAsia="pl-PL"/>
        </w:rPr>
        <w:t xml:space="preserve">Dofinansowanie budowy ogrodzenia oraz doposażenia placu zabaw przy ul. Ptasiej </w:t>
      </w:r>
      <w:r>
        <w:rPr>
          <w:rFonts w:ascii="Times New Roman" w:hAnsi="Times New Roman"/>
          <w:kern w:val="2"/>
          <w:sz w:val="24"/>
          <w:szCs w:val="24"/>
          <w:lang w:eastAsia="pl-PL"/>
        </w:rPr>
        <w:br/>
        <w:t>w Maksymilianowie – 0,00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kern w:val="2"/>
          <w:sz w:val="24"/>
          <w:szCs w:val="24"/>
          <w:lang w:eastAsia="pl-PL"/>
        </w:rPr>
      </w:pPr>
      <w:r>
        <w:rPr>
          <w:rFonts w:ascii="Times New Roman" w:hAnsi="Times New Roman"/>
          <w:bCs/>
          <w:kern w:val="2"/>
          <w:sz w:val="24"/>
          <w:szCs w:val="24"/>
          <w:lang w:eastAsia="pl-PL"/>
        </w:rPr>
        <w:t xml:space="preserve">3.5. </w:t>
      </w:r>
      <w:r>
        <w:rPr>
          <w:rFonts w:ascii="Times New Roman" w:hAnsi="Times New Roman"/>
          <w:kern w:val="2"/>
          <w:sz w:val="24"/>
          <w:szCs w:val="24"/>
          <w:lang w:eastAsia="pl-PL"/>
        </w:rPr>
        <w:t xml:space="preserve">Współudział w organizacji II rodzinnego rajdu rowerowego dla mieszkańców sołectwa Niemcz przez klub kolarski </w:t>
      </w:r>
      <w:proofErr w:type="spellStart"/>
      <w:r>
        <w:rPr>
          <w:rFonts w:ascii="Times New Roman" w:hAnsi="Times New Roman"/>
          <w:kern w:val="2"/>
          <w:sz w:val="24"/>
          <w:szCs w:val="24"/>
          <w:lang w:eastAsia="pl-PL"/>
        </w:rPr>
        <w:t>N-Bike</w:t>
      </w:r>
      <w:proofErr w:type="spellEnd"/>
      <w:r>
        <w:rPr>
          <w:rFonts w:ascii="Times New Roman" w:hAnsi="Times New Roman"/>
          <w:kern w:val="2"/>
          <w:sz w:val="24"/>
          <w:szCs w:val="24"/>
          <w:lang w:eastAsia="pl-PL"/>
        </w:rPr>
        <w:t xml:space="preserve"> - 0,00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kern w:val="2"/>
          <w:sz w:val="24"/>
          <w:szCs w:val="24"/>
          <w:lang w:eastAsia="pl-PL"/>
        </w:rPr>
      </w:pPr>
      <w:r>
        <w:rPr>
          <w:rFonts w:ascii="Times New Roman" w:hAnsi="Times New Roman"/>
          <w:bCs/>
          <w:kern w:val="2"/>
          <w:sz w:val="24"/>
          <w:szCs w:val="24"/>
          <w:lang w:eastAsia="pl-PL"/>
        </w:rPr>
        <w:t xml:space="preserve">3.6. </w:t>
      </w:r>
      <w:r>
        <w:rPr>
          <w:rFonts w:ascii="Times New Roman" w:hAnsi="Times New Roman"/>
          <w:kern w:val="2"/>
          <w:sz w:val="24"/>
          <w:szCs w:val="24"/>
          <w:lang w:eastAsia="pl-PL"/>
        </w:rPr>
        <w:t>Zakup urządzeń siłowni zewnętrznych na place zabaw sołectwa Niemcz – 20.000,00 zł.</w:t>
      </w:r>
    </w:p>
    <w:p w:rsidR="00DB021C" w:rsidRDefault="00DB021C" w:rsidP="00B60AAF">
      <w:pPr>
        <w:spacing w:after="0" w:line="22" w:lineRule="atLeast"/>
        <w:jc w:val="both"/>
        <w:rPr>
          <w:rFonts w:ascii="Arial" w:eastAsia="Times New Roman" w:hAnsi="Arial"/>
          <w:sz w:val="18"/>
          <w:lang w:eastAsia="pl-PL"/>
        </w:rPr>
      </w:pPr>
      <w:r>
        <w:rPr>
          <w:rFonts w:ascii="Times New Roman" w:eastAsia="Times New Roman" w:hAnsi="Times New Roman"/>
          <w:bCs/>
          <w:sz w:val="24"/>
          <w:szCs w:val="24"/>
          <w:lang w:eastAsia="pl-PL"/>
        </w:rPr>
        <w:lastRenderedPageBreak/>
        <w:t>4. Szkoły podstawowe w I półroczu zrealizowały przedsięwzięcia sołeckie za kwotę – 0,00 zł w tym:</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eastAsia="Calibri" w:hAnsi="Times New Roman"/>
          <w:color w:val="111111"/>
          <w:kern w:val="2"/>
          <w:sz w:val="24"/>
          <w:szCs w:val="24"/>
          <w:lang w:eastAsia="pl-PL"/>
        </w:rPr>
      </w:pPr>
      <w:r>
        <w:rPr>
          <w:rFonts w:ascii="Times New Roman" w:hAnsi="Times New Roman"/>
          <w:color w:val="111111"/>
          <w:kern w:val="2"/>
          <w:sz w:val="24"/>
          <w:szCs w:val="24"/>
          <w:lang w:eastAsia="pl-PL"/>
        </w:rPr>
        <w:t>4.1. Integracja uczniów Szkoły Podstawowej w Maksymilianowie – 0,00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color w:val="111111"/>
          <w:kern w:val="2"/>
          <w:sz w:val="24"/>
          <w:szCs w:val="24"/>
          <w:lang w:eastAsia="pl-PL"/>
        </w:rPr>
      </w:pPr>
      <w:r>
        <w:rPr>
          <w:rFonts w:ascii="Times New Roman" w:hAnsi="Times New Roman"/>
          <w:color w:val="111111"/>
          <w:kern w:val="2"/>
          <w:sz w:val="24"/>
          <w:szCs w:val="24"/>
          <w:lang w:eastAsia="pl-PL"/>
        </w:rPr>
        <w:t>4.2. Dofinansowanie wykonania sztandaru dla Szkoły Podstawowej w Niemczu – 0,00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color w:val="111111"/>
          <w:kern w:val="2"/>
          <w:sz w:val="24"/>
          <w:szCs w:val="24"/>
          <w:lang w:eastAsia="pl-PL"/>
        </w:rPr>
      </w:pPr>
      <w:r>
        <w:rPr>
          <w:rFonts w:ascii="Times New Roman" w:hAnsi="Times New Roman"/>
          <w:color w:val="111111"/>
          <w:kern w:val="2"/>
          <w:sz w:val="24"/>
          <w:szCs w:val="24"/>
          <w:lang w:eastAsia="pl-PL"/>
        </w:rPr>
        <w:t>4.3. Dofinansowanie przygotowania uroczystości z okazji Dnia Dziecka w Szkole Podstawowej w Osielsku – 0,00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color w:val="111111"/>
          <w:kern w:val="2"/>
          <w:sz w:val="24"/>
          <w:szCs w:val="24"/>
          <w:lang w:eastAsia="pl-PL"/>
        </w:rPr>
      </w:pPr>
      <w:r>
        <w:rPr>
          <w:rFonts w:ascii="Times New Roman" w:hAnsi="Times New Roman"/>
          <w:color w:val="111111"/>
          <w:kern w:val="2"/>
          <w:sz w:val="24"/>
          <w:szCs w:val="24"/>
          <w:lang w:eastAsia="pl-PL"/>
        </w:rPr>
        <w:t>4.4. Dofinansowanie wykonania LOGO Szkoły Podstawowej im. Polskich Olimpijczyków w Osielsku - 0,00 zł.</w:t>
      </w:r>
    </w:p>
    <w:p w:rsidR="00DB021C" w:rsidRDefault="00DB021C" w:rsidP="00B60AAF">
      <w:pPr>
        <w:widowControl w:val="0"/>
        <w:suppressAutoHyphens/>
        <w:overflowPunct w:val="0"/>
        <w:autoSpaceDE w:val="0"/>
        <w:autoSpaceDN w:val="0"/>
        <w:adjustRightInd w:val="0"/>
        <w:spacing w:after="0" w:line="22" w:lineRule="atLeast"/>
        <w:jc w:val="both"/>
        <w:rPr>
          <w:rFonts w:ascii="Times New Roman" w:hAnsi="Times New Roman"/>
          <w:color w:val="111111"/>
          <w:kern w:val="2"/>
          <w:sz w:val="24"/>
          <w:szCs w:val="24"/>
          <w:lang w:eastAsia="pl-PL"/>
        </w:rPr>
      </w:pPr>
      <w:r>
        <w:rPr>
          <w:rFonts w:ascii="Times New Roman" w:hAnsi="Times New Roman"/>
          <w:color w:val="111111"/>
          <w:kern w:val="2"/>
          <w:sz w:val="24"/>
          <w:szCs w:val="24"/>
          <w:lang w:eastAsia="pl-PL"/>
        </w:rPr>
        <w:t>4.5. Dofinansowanie festynu i Mikołajek organizowanych dla mieszkańców przez Szkołę Podstawową w Żołędowie – 0,00 zł.</w:t>
      </w:r>
    </w:p>
    <w:p w:rsidR="00DB021C" w:rsidRDefault="00DB021C" w:rsidP="00B60AAF">
      <w:pPr>
        <w:spacing w:line="22" w:lineRule="atLeast"/>
        <w:rPr>
          <w:rFonts w:ascii="Calibri" w:hAnsi="Calibri"/>
        </w:rPr>
      </w:pPr>
    </w:p>
    <w:p w:rsidR="00DB021C" w:rsidRDefault="00DB021C" w:rsidP="00B60AAF">
      <w:pPr>
        <w:pStyle w:val="Default"/>
        <w:spacing w:line="22" w:lineRule="atLeast"/>
        <w:jc w:val="both"/>
        <w:rPr>
          <w:b/>
          <w:color w:val="auto"/>
        </w:rPr>
      </w:pPr>
      <w:r>
        <w:rPr>
          <w:b/>
          <w:color w:val="auto"/>
        </w:rPr>
        <w:t>Wykonanie funduszu sołeckiego w I półroczu w poszczególnych sołectwach:</w:t>
      </w:r>
    </w:p>
    <w:p w:rsidR="00DB021C" w:rsidRDefault="00DB021C" w:rsidP="00B60AAF">
      <w:pPr>
        <w:pStyle w:val="Default"/>
        <w:spacing w:line="22" w:lineRule="atLeast"/>
        <w:jc w:val="both"/>
        <w:rPr>
          <w:b/>
          <w:color w:val="auto"/>
        </w:rPr>
      </w:pPr>
      <w:r>
        <w:rPr>
          <w:b/>
          <w:color w:val="auto"/>
        </w:rPr>
        <w:t xml:space="preserve">Sołectwo Bożenkowo – wydatkowano w I półroczu 6.915,61 zł. </w:t>
      </w:r>
    </w:p>
    <w:p w:rsidR="00DB021C" w:rsidRDefault="00DB021C" w:rsidP="00B60AAF">
      <w:pPr>
        <w:pStyle w:val="Default"/>
        <w:spacing w:line="22" w:lineRule="atLeast"/>
        <w:jc w:val="both"/>
        <w:rPr>
          <w:rStyle w:val="uficommentbody"/>
        </w:rPr>
      </w:pPr>
      <w:r>
        <w:rPr>
          <w:rStyle w:val="fbphotocaptiontext"/>
        </w:rPr>
        <w:t>W I połowie roku zorganizowano warsztaty edukacyjne, chemiczne i robotyki dla dzieci, zakupiono materiały niezbędne do przeprowadzenia tych zajęć oraz zlecono usługę oprawy akustycznej koncertu muzyki popularnej z okazji „Powitania lata”. Łączny koszt wyniósł 6.915,61 zł.  Pozostałe zadanie będą realizowane w II połowie roku.</w:t>
      </w:r>
    </w:p>
    <w:p w:rsidR="00DB021C" w:rsidRDefault="00DB021C" w:rsidP="00B60AAF">
      <w:pPr>
        <w:pStyle w:val="Default"/>
        <w:spacing w:line="22" w:lineRule="atLeast"/>
        <w:jc w:val="both"/>
        <w:rPr>
          <w:rStyle w:val="uficommentbody"/>
        </w:rPr>
      </w:pPr>
    </w:p>
    <w:p w:rsidR="00DB021C" w:rsidRDefault="00DB021C" w:rsidP="00B60AAF">
      <w:pPr>
        <w:spacing w:after="0" w:line="22" w:lineRule="atLeast"/>
        <w:jc w:val="both"/>
        <w:rPr>
          <w:rFonts w:ascii="Times New Roman" w:hAnsi="Times New Roman"/>
          <w:b/>
          <w:sz w:val="24"/>
          <w:szCs w:val="24"/>
        </w:rPr>
      </w:pPr>
      <w:r>
        <w:rPr>
          <w:rFonts w:ascii="Times New Roman" w:hAnsi="Times New Roman"/>
          <w:b/>
          <w:sz w:val="24"/>
          <w:szCs w:val="24"/>
        </w:rPr>
        <w:t xml:space="preserve">Sołectwo Jarużyn -  wydatkowano w I półroczu 8.027,66 zł.                                                </w:t>
      </w:r>
    </w:p>
    <w:p w:rsidR="00DB021C" w:rsidRDefault="00DB021C" w:rsidP="00B60AAF">
      <w:pPr>
        <w:spacing w:after="0" w:line="22" w:lineRule="atLeast"/>
        <w:jc w:val="both"/>
        <w:rPr>
          <w:rStyle w:val="fbphotocaptiontext"/>
          <w:rFonts w:ascii="Calibri" w:hAnsi="Calibri"/>
        </w:rPr>
      </w:pPr>
      <w:r>
        <w:rPr>
          <w:rStyle w:val="fbphotocaptiontext"/>
          <w:rFonts w:ascii="Times New Roman" w:hAnsi="Times New Roman"/>
          <w:sz w:val="24"/>
          <w:szCs w:val="24"/>
        </w:rPr>
        <w:t xml:space="preserve">W I połowie roku zorganizowano zajęcia z robotyki, zakupiono niezbędne materiały do warsztatów z ceramiki, plastyki i rękodzieł. Z okazji „Powitania Lata” wystąpili artyści cyrkowi. Przygotowano dla młodszych mieszkańców sołectwa filmy animacyjne, które były prezentowane w </w:t>
      </w:r>
      <w:proofErr w:type="spellStart"/>
      <w:r>
        <w:rPr>
          <w:rStyle w:val="fbphotocaptiontext"/>
          <w:rFonts w:ascii="Times New Roman" w:hAnsi="Times New Roman"/>
          <w:sz w:val="24"/>
          <w:szCs w:val="24"/>
        </w:rPr>
        <w:t>internecie</w:t>
      </w:r>
      <w:proofErr w:type="spellEnd"/>
      <w:r>
        <w:rPr>
          <w:rStyle w:val="fbphotocaptiontext"/>
          <w:rFonts w:ascii="Times New Roman" w:hAnsi="Times New Roman"/>
          <w:sz w:val="24"/>
          <w:szCs w:val="24"/>
        </w:rPr>
        <w:t xml:space="preserve"> (montaż i wykonanie filmów). Doposażono świetlicę </w:t>
      </w:r>
      <w:r w:rsidR="001A799A">
        <w:rPr>
          <w:rStyle w:val="fbphotocaptiontext"/>
          <w:rFonts w:ascii="Times New Roman" w:hAnsi="Times New Roman"/>
          <w:sz w:val="24"/>
          <w:szCs w:val="24"/>
        </w:rPr>
        <w:br/>
      </w:r>
      <w:r>
        <w:rPr>
          <w:rStyle w:val="fbphotocaptiontext"/>
          <w:rFonts w:ascii="Times New Roman" w:hAnsi="Times New Roman"/>
          <w:sz w:val="24"/>
          <w:szCs w:val="24"/>
        </w:rPr>
        <w:t>w przedmioty kuchenne i artykuły biurowe, laminator, zakupiono sprzęt audio oraz chusty animacyjne.</w:t>
      </w:r>
    </w:p>
    <w:p w:rsidR="00DB021C" w:rsidRDefault="00DB021C" w:rsidP="00B60AAF">
      <w:pPr>
        <w:pStyle w:val="Default"/>
        <w:spacing w:line="22" w:lineRule="atLeast"/>
        <w:jc w:val="both"/>
      </w:pPr>
    </w:p>
    <w:p w:rsidR="00DB021C" w:rsidRDefault="00DB021C" w:rsidP="00B60AAF">
      <w:pPr>
        <w:pStyle w:val="Default"/>
        <w:spacing w:line="22" w:lineRule="atLeast"/>
        <w:jc w:val="both"/>
        <w:rPr>
          <w:b/>
          <w:color w:val="auto"/>
        </w:rPr>
      </w:pPr>
      <w:r>
        <w:rPr>
          <w:b/>
          <w:color w:val="auto"/>
        </w:rPr>
        <w:t xml:space="preserve">Sołectwo Maksymilianowo - wydatkowano w I półroczu 5.630,00 zł. </w:t>
      </w:r>
    </w:p>
    <w:p w:rsidR="00DB021C" w:rsidRDefault="00DB021C" w:rsidP="00B60AAF">
      <w:pPr>
        <w:spacing w:after="0" w:line="22" w:lineRule="atLeast"/>
        <w:jc w:val="both"/>
        <w:rPr>
          <w:rFonts w:ascii="Times New Roman" w:hAnsi="Times New Roman"/>
          <w:sz w:val="24"/>
          <w:szCs w:val="24"/>
        </w:rPr>
      </w:pPr>
      <w:r>
        <w:rPr>
          <w:rStyle w:val="fbphotocaptiontext"/>
          <w:rFonts w:ascii="Times New Roman" w:hAnsi="Times New Roman"/>
          <w:sz w:val="24"/>
          <w:szCs w:val="24"/>
        </w:rPr>
        <w:t xml:space="preserve">W I połowie roku przeprowadzono warsztaty edukacyjne – iluzji dla dzieci oraz zajęcia jogi. Koszt 1.300,00 zł. Zorganizowano koncert z okazji Dnia Matki – oprawa akustyczna, muzyczna koncertu oraz gaża dla bydgoskich solistów wyniosły 4.330,00 zł.  </w:t>
      </w:r>
    </w:p>
    <w:p w:rsidR="00DB021C" w:rsidRDefault="00DB021C" w:rsidP="00B60AAF">
      <w:pPr>
        <w:pStyle w:val="Default"/>
        <w:spacing w:line="22" w:lineRule="atLeast"/>
        <w:jc w:val="both"/>
        <w:rPr>
          <w:color w:val="auto"/>
        </w:rPr>
      </w:pPr>
    </w:p>
    <w:p w:rsidR="00DB021C" w:rsidRDefault="00DB021C" w:rsidP="00B60AAF">
      <w:pPr>
        <w:pStyle w:val="Default"/>
        <w:spacing w:line="22" w:lineRule="atLeast"/>
        <w:jc w:val="both"/>
        <w:rPr>
          <w:rStyle w:val="fbphotocaptiontext"/>
          <w:b/>
        </w:rPr>
      </w:pPr>
      <w:r>
        <w:rPr>
          <w:b/>
          <w:color w:val="auto"/>
        </w:rPr>
        <w:t xml:space="preserve">Sołectwo Niemcz - wydatkowano w I półroczu 24.616,33 zł. </w:t>
      </w:r>
    </w:p>
    <w:p w:rsidR="00DB021C" w:rsidRDefault="00DB021C" w:rsidP="00B60AAF">
      <w:pPr>
        <w:pStyle w:val="Default"/>
        <w:spacing w:line="22" w:lineRule="atLeast"/>
        <w:jc w:val="both"/>
      </w:pPr>
      <w:bookmarkStart w:id="20" w:name="_Hlk78807400"/>
      <w:r>
        <w:rPr>
          <w:rStyle w:val="fbphotocaptiontext"/>
        </w:rPr>
        <w:t>W I połowie roku</w:t>
      </w:r>
      <w:bookmarkEnd w:id="20"/>
      <w:r>
        <w:rPr>
          <w:rStyle w:val="fbphotocaptiontext"/>
        </w:rPr>
        <w:t xml:space="preserve"> zorganizowano zajęcia z robotyki, warsztaty ceramiczne, warsztaty muzyczne (nauka gry na gitarze) oraz występu teatru kukiełkowego „</w:t>
      </w:r>
      <w:proofErr w:type="spellStart"/>
      <w:r>
        <w:rPr>
          <w:rStyle w:val="fbphotocaptiontext"/>
        </w:rPr>
        <w:t>Waśka</w:t>
      </w:r>
      <w:proofErr w:type="spellEnd"/>
      <w:r>
        <w:rPr>
          <w:rStyle w:val="fbphotocaptiontext"/>
        </w:rPr>
        <w:t>”. Zakupiono materiały do zajęć, sadzonki kwiatów oraz artykuły spożywcze jako poczęstunek w trakcie odbywających się integracji mieszkańców połączonych z sadzeniem roślin przy świetlicy wiejskiej. GOSiR zrealizował zadanie inwestycyjne „Budowa i montaż urządzeń siłowni zewnętrznej na placu zabaw przy ul. Kusocińskiego w Niemczu</w:t>
      </w:r>
      <w:r w:rsidR="001A799A">
        <w:rPr>
          <w:rStyle w:val="fbphotocaptiontext"/>
        </w:rPr>
        <w:t>”</w:t>
      </w:r>
      <w:r>
        <w:rPr>
          <w:rStyle w:val="fbphotocaptiontext"/>
        </w:rPr>
        <w:t xml:space="preserve"> (koszt 20.000,00 zł).</w:t>
      </w:r>
    </w:p>
    <w:p w:rsidR="00DB021C" w:rsidRDefault="00DB021C" w:rsidP="00B60AAF">
      <w:pPr>
        <w:spacing w:after="0" w:line="22" w:lineRule="atLeast"/>
        <w:jc w:val="both"/>
        <w:rPr>
          <w:rFonts w:ascii="Times New Roman" w:hAnsi="Times New Roman"/>
          <w:b/>
          <w:sz w:val="24"/>
          <w:szCs w:val="24"/>
        </w:rPr>
      </w:pPr>
    </w:p>
    <w:p w:rsidR="00DB021C" w:rsidRDefault="00DB021C" w:rsidP="00B60AAF">
      <w:pPr>
        <w:spacing w:after="0" w:line="22" w:lineRule="atLeast"/>
        <w:jc w:val="both"/>
        <w:rPr>
          <w:rFonts w:ascii="Times New Roman" w:hAnsi="Times New Roman"/>
          <w:b/>
          <w:sz w:val="24"/>
          <w:szCs w:val="24"/>
        </w:rPr>
      </w:pPr>
      <w:r>
        <w:rPr>
          <w:rFonts w:ascii="Times New Roman" w:hAnsi="Times New Roman"/>
          <w:b/>
          <w:sz w:val="24"/>
          <w:szCs w:val="24"/>
        </w:rPr>
        <w:t>Sołectwo Niwy-Wilcze - wydatkowano w I półroczu 0,00 zł.</w:t>
      </w:r>
    </w:p>
    <w:p w:rsidR="00DB021C" w:rsidRDefault="00DB021C" w:rsidP="00B60AAF">
      <w:pPr>
        <w:spacing w:after="0" w:line="22" w:lineRule="atLeast"/>
        <w:jc w:val="both"/>
        <w:rPr>
          <w:rFonts w:ascii="Times New Roman" w:hAnsi="Times New Roman"/>
          <w:bCs/>
          <w:sz w:val="24"/>
          <w:szCs w:val="24"/>
        </w:rPr>
      </w:pPr>
      <w:bookmarkStart w:id="21" w:name="_Hlk48210085"/>
      <w:r>
        <w:rPr>
          <w:rFonts w:ascii="Times New Roman" w:hAnsi="Times New Roman"/>
          <w:bCs/>
          <w:sz w:val="24"/>
          <w:szCs w:val="24"/>
        </w:rPr>
        <w:t>Zadania będą realizowane w II połowie roku 2021.</w:t>
      </w:r>
    </w:p>
    <w:bookmarkEnd w:id="21"/>
    <w:p w:rsidR="00DB021C" w:rsidRDefault="00DB021C" w:rsidP="00B60AAF">
      <w:pPr>
        <w:spacing w:after="0" w:line="22" w:lineRule="atLeast"/>
        <w:jc w:val="both"/>
        <w:rPr>
          <w:rFonts w:ascii="Times New Roman" w:hAnsi="Times New Roman"/>
          <w:bCs/>
          <w:sz w:val="24"/>
          <w:szCs w:val="24"/>
        </w:rPr>
      </w:pPr>
    </w:p>
    <w:p w:rsidR="00DB021C" w:rsidRDefault="00DB021C" w:rsidP="00B60AAF">
      <w:pPr>
        <w:spacing w:after="0" w:line="22" w:lineRule="atLeast"/>
        <w:jc w:val="both"/>
        <w:rPr>
          <w:rFonts w:ascii="Times New Roman" w:hAnsi="Times New Roman"/>
          <w:b/>
          <w:sz w:val="24"/>
          <w:szCs w:val="24"/>
        </w:rPr>
      </w:pPr>
      <w:r>
        <w:rPr>
          <w:rFonts w:ascii="Times New Roman" w:hAnsi="Times New Roman"/>
          <w:b/>
          <w:sz w:val="24"/>
          <w:szCs w:val="24"/>
        </w:rPr>
        <w:t>Sołectwo Osielsko - wydatkowano  w I półroczu 2.829,00 zł.</w:t>
      </w:r>
    </w:p>
    <w:p w:rsidR="00DB021C" w:rsidRDefault="00DB021C" w:rsidP="00B60AAF">
      <w:pPr>
        <w:spacing w:after="0" w:line="22" w:lineRule="atLeast"/>
        <w:jc w:val="both"/>
        <w:rPr>
          <w:rFonts w:ascii="Times New Roman" w:hAnsi="Times New Roman"/>
          <w:bCs/>
          <w:sz w:val="24"/>
          <w:szCs w:val="24"/>
        </w:rPr>
      </w:pPr>
      <w:r>
        <w:rPr>
          <w:rFonts w:ascii="Times New Roman" w:hAnsi="Times New Roman"/>
          <w:bCs/>
          <w:sz w:val="24"/>
          <w:szCs w:val="24"/>
        </w:rPr>
        <w:t xml:space="preserve">W I połowie roku rozpoczęto inwestycję polegającą na budowie oświetlenia ulicy Jesiennej </w:t>
      </w:r>
      <w:r w:rsidR="008D3789">
        <w:rPr>
          <w:rFonts w:ascii="Times New Roman" w:hAnsi="Times New Roman"/>
          <w:bCs/>
          <w:sz w:val="24"/>
          <w:szCs w:val="24"/>
        </w:rPr>
        <w:br/>
      </w:r>
      <w:r>
        <w:rPr>
          <w:rFonts w:ascii="Times New Roman" w:hAnsi="Times New Roman"/>
          <w:bCs/>
          <w:sz w:val="24"/>
          <w:szCs w:val="24"/>
        </w:rPr>
        <w:t>w Osielsku, przygotowano projekt. Pozostałe zadania będą realizowane w II połowie roku 2021.</w:t>
      </w:r>
    </w:p>
    <w:p w:rsidR="00DB021C" w:rsidRDefault="00DB021C" w:rsidP="00B60AAF">
      <w:pPr>
        <w:spacing w:after="0" w:line="22" w:lineRule="atLeast"/>
        <w:jc w:val="both"/>
        <w:rPr>
          <w:rFonts w:ascii="Times New Roman" w:hAnsi="Times New Roman"/>
          <w:b/>
          <w:sz w:val="24"/>
          <w:szCs w:val="24"/>
        </w:rPr>
      </w:pPr>
    </w:p>
    <w:p w:rsidR="00DB021C" w:rsidRDefault="00DB021C" w:rsidP="00B60AAF">
      <w:pPr>
        <w:spacing w:after="0" w:line="22" w:lineRule="atLeast"/>
        <w:jc w:val="both"/>
        <w:rPr>
          <w:rFonts w:ascii="Times New Roman" w:hAnsi="Times New Roman"/>
          <w:b/>
          <w:sz w:val="24"/>
          <w:szCs w:val="24"/>
        </w:rPr>
      </w:pPr>
      <w:r>
        <w:rPr>
          <w:rFonts w:ascii="Times New Roman" w:hAnsi="Times New Roman"/>
          <w:b/>
          <w:sz w:val="24"/>
          <w:szCs w:val="24"/>
        </w:rPr>
        <w:t>Sołectwo Żołędowo - wydatkowano w I półroczu 430,00 zł.</w:t>
      </w:r>
    </w:p>
    <w:p w:rsidR="00DB021C" w:rsidRDefault="00DB021C" w:rsidP="00B60AAF">
      <w:pPr>
        <w:spacing w:after="0" w:line="22" w:lineRule="atLeast"/>
        <w:jc w:val="both"/>
        <w:rPr>
          <w:rFonts w:ascii="Times New Roman" w:hAnsi="Times New Roman"/>
          <w:sz w:val="24"/>
          <w:szCs w:val="24"/>
        </w:rPr>
      </w:pPr>
      <w:r>
        <w:rPr>
          <w:rStyle w:val="fbphotocaptiontext"/>
          <w:rFonts w:ascii="Times New Roman" w:hAnsi="Times New Roman"/>
          <w:sz w:val="24"/>
          <w:szCs w:val="24"/>
        </w:rPr>
        <w:t>W I połowie roku zorganizowano zajęcia z robotyki oraz zakupiono materiały dekoracyjne do świetlicy wiejskiej w Żołędowie. Pozostałe zadania będą realizowane w II połowie 2021 roku.</w:t>
      </w:r>
    </w:p>
    <w:p w:rsidR="00DB021C" w:rsidRDefault="00DB021C" w:rsidP="00B60AAF">
      <w:pPr>
        <w:pStyle w:val="Default"/>
        <w:spacing w:line="22" w:lineRule="atLeast"/>
        <w:jc w:val="center"/>
        <w:rPr>
          <w:b/>
          <w:bCs/>
          <w:color w:val="1F497D" w:themeColor="text2"/>
          <w:sz w:val="28"/>
          <w:szCs w:val="28"/>
        </w:rPr>
      </w:pPr>
    </w:p>
    <w:p w:rsidR="000848B3" w:rsidRDefault="000848B3" w:rsidP="00B60AAF">
      <w:pPr>
        <w:spacing w:after="0" w:line="22" w:lineRule="atLeast"/>
        <w:rPr>
          <w:color w:val="1F497D" w:themeColor="text2"/>
          <w:sz w:val="24"/>
          <w:szCs w:val="24"/>
        </w:rPr>
      </w:pPr>
    </w:p>
    <w:p w:rsidR="00E01A12" w:rsidRDefault="00E01A12" w:rsidP="00B60AAF">
      <w:pPr>
        <w:spacing w:after="0" w:line="22" w:lineRule="atLeast"/>
        <w:rPr>
          <w:color w:val="1F497D" w:themeColor="text2"/>
          <w:sz w:val="24"/>
          <w:szCs w:val="24"/>
        </w:rPr>
      </w:pPr>
    </w:p>
    <w:p w:rsidR="008D3789" w:rsidRPr="005F51A8" w:rsidRDefault="008D3789" w:rsidP="00B60AAF">
      <w:pPr>
        <w:spacing w:after="0" w:line="22" w:lineRule="atLeast"/>
        <w:rPr>
          <w:color w:val="1F497D" w:themeColor="text2"/>
          <w:sz w:val="24"/>
          <w:szCs w:val="24"/>
        </w:rPr>
      </w:pPr>
    </w:p>
    <w:p w:rsidR="00AC5153" w:rsidRPr="000C7749" w:rsidRDefault="00AC5153" w:rsidP="00B60AAF">
      <w:pPr>
        <w:spacing w:after="0" w:line="22" w:lineRule="atLeast"/>
        <w:jc w:val="center"/>
        <w:rPr>
          <w:rFonts w:ascii="Times New Roman" w:hAnsi="Times New Roman"/>
          <w:sz w:val="24"/>
          <w:szCs w:val="24"/>
        </w:rPr>
      </w:pPr>
      <w:r w:rsidRPr="000C7749">
        <w:rPr>
          <w:rFonts w:ascii="Times New Roman" w:eastAsia="MS Mincho" w:hAnsi="Times New Roman"/>
          <w:b/>
          <w:bCs/>
          <w:sz w:val="28"/>
          <w:szCs w:val="28"/>
        </w:rPr>
        <w:t>Przychody i koszty samorządowego zakładu budżetowego -</w:t>
      </w:r>
    </w:p>
    <w:p w:rsidR="00AC5153" w:rsidRPr="000C7749" w:rsidRDefault="00AC5153" w:rsidP="00B60AAF">
      <w:pPr>
        <w:spacing w:after="0" w:line="22" w:lineRule="atLeast"/>
        <w:jc w:val="center"/>
        <w:rPr>
          <w:rFonts w:ascii="Times New Roman" w:eastAsia="MS Mincho" w:hAnsi="Times New Roman"/>
          <w:b/>
          <w:bCs/>
          <w:sz w:val="28"/>
          <w:szCs w:val="28"/>
        </w:rPr>
      </w:pPr>
      <w:r w:rsidRPr="000C7749">
        <w:rPr>
          <w:rFonts w:ascii="Times New Roman" w:eastAsia="MS Mincho" w:hAnsi="Times New Roman"/>
          <w:b/>
          <w:bCs/>
          <w:sz w:val="28"/>
          <w:szCs w:val="28"/>
        </w:rPr>
        <w:t>Gminny Zakład Komunalny w Żołędowie</w:t>
      </w:r>
    </w:p>
    <w:p w:rsidR="000C7749" w:rsidRPr="000C7749" w:rsidRDefault="000C7749" w:rsidP="00B60AAF">
      <w:pPr>
        <w:spacing w:after="0" w:line="22" w:lineRule="atLeast"/>
        <w:jc w:val="center"/>
        <w:rPr>
          <w:rFonts w:ascii="Times New Roman" w:eastAsia="MS Mincho" w:hAnsi="Times New Roman"/>
          <w:b/>
          <w:bCs/>
          <w:sz w:val="28"/>
          <w:szCs w:val="28"/>
        </w:rPr>
      </w:pPr>
    </w:p>
    <w:p w:rsidR="000C7749" w:rsidRPr="000C7749" w:rsidRDefault="000C7749" w:rsidP="00B60AAF">
      <w:pPr>
        <w:pStyle w:val="Default"/>
        <w:spacing w:line="22" w:lineRule="atLeast"/>
        <w:rPr>
          <w:color w:val="auto"/>
          <w:u w:val="single"/>
        </w:rPr>
      </w:pPr>
      <w:r w:rsidRPr="000C7749">
        <w:rPr>
          <w:color w:val="auto"/>
          <w:u w:val="single"/>
        </w:rPr>
        <w:t xml:space="preserve">Informacja do załącznika nr 14 do uchwały budżetowej </w:t>
      </w:r>
    </w:p>
    <w:p w:rsidR="000C7749" w:rsidRDefault="000C7749" w:rsidP="00B60AAF">
      <w:pPr>
        <w:spacing w:after="0" w:line="22" w:lineRule="atLeast"/>
        <w:jc w:val="both"/>
        <w:rPr>
          <w:rFonts w:ascii="Times New Roman" w:eastAsia="MS Mincho" w:hAnsi="Times New Roman"/>
          <w:sz w:val="24"/>
          <w:szCs w:val="24"/>
        </w:rPr>
      </w:pPr>
      <w:r>
        <w:rPr>
          <w:rFonts w:ascii="Times New Roman" w:eastAsia="MS Mincho" w:hAnsi="Times New Roman"/>
          <w:sz w:val="24"/>
          <w:szCs w:val="24"/>
        </w:rPr>
        <w:t xml:space="preserve">W gminie Osielsko funkcjonuje samorządowy zakład budżetowy - Gminny Zakład Komunalny (GZK) z siedzibą w Żołędowie ul. Jastrzębia 62. GZK  utworzony został na mocy uchwały Rady Gminy Osielsko Nr IX/45/91 z dnia 21 grudnia 1991 r. </w:t>
      </w:r>
      <w:r>
        <w:rPr>
          <w:rFonts w:ascii="Times New Roman" w:hAnsi="Times New Roman"/>
          <w:sz w:val="24"/>
          <w:szCs w:val="24"/>
        </w:rPr>
        <w:t xml:space="preserve"> Uchwała założycielska została zmieniona uchwałą Nr I/9/96 z dnia 7 lutego 1996 r., Nr III/21/05 z dnia 27 kwietnia 2005 r., Nr </w:t>
      </w:r>
      <w:r>
        <w:rPr>
          <w:rFonts w:ascii="Times New Roman" w:hAnsi="Times New Roman"/>
          <w:bCs/>
          <w:sz w:val="24"/>
          <w:szCs w:val="24"/>
        </w:rPr>
        <w:t xml:space="preserve">I/6/2013 z </w:t>
      </w:r>
      <w:r>
        <w:rPr>
          <w:rFonts w:ascii="Times New Roman" w:hAnsi="Times New Roman"/>
          <w:sz w:val="24"/>
          <w:szCs w:val="24"/>
        </w:rPr>
        <w:t xml:space="preserve"> dnia </w:t>
      </w:r>
      <w:r>
        <w:rPr>
          <w:rFonts w:ascii="Times New Roman" w:hAnsi="Times New Roman"/>
          <w:bCs/>
          <w:sz w:val="24"/>
          <w:szCs w:val="24"/>
        </w:rPr>
        <w:t xml:space="preserve">29 stycznia 2013 r., Nr VI/68/2016 z dnia 18 października 2016 r.,  Nr IX/107/2017 z dnia 21 listopada 2017 r.  Po zmianach GZK </w:t>
      </w:r>
      <w:r>
        <w:rPr>
          <w:rFonts w:ascii="Times New Roman" w:eastAsia="MS Mincho" w:hAnsi="Times New Roman"/>
          <w:sz w:val="24"/>
          <w:szCs w:val="24"/>
        </w:rPr>
        <w:t xml:space="preserve">realizuje zadania                w zakresie: </w:t>
      </w:r>
    </w:p>
    <w:p w:rsidR="000C7749" w:rsidRDefault="000C7749" w:rsidP="00B60AAF">
      <w:pPr>
        <w:spacing w:after="0" w:line="22" w:lineRule="atLeast"/>
        <w:jc w:val="both"/>
        <w:rPr>
          <w:rFonts w:ascii="Times New Roman" w:eastAsia="MS Mincho" w:hAnsi="Times New Roman"/>
          <w:sz w:val="24"/>
          <w:szCs w:val="24"/>
        </w:rPr>
      </w:pPr>
    </w:p>
    <w:p w:rsidR="000C7749" w:rsidRDefault="000C7749" w:rsidP="00886B71">
      <w:pPr>
        <w:numPr>
          <w:ilvl w:val="0"/>
          <w:numId w:val="55"/>
        </w:numPr>
        <w:spacing w:after="0" w:line="22" w:lineRule="atLeast"/>
        <w:jc w:val="both"/>
        <w:rPr>
          <w:rFonts w:ascii="Times New Roman" w:eastAsia="MS Mincho" w:hAnsi="Times New Roman"/>
          <w:sz w:val="24"/>
          <w:szCs w:val="24"/>
        </w:rPr>
      </w:pPr>
      <w:r>
        <w:rPr>
          <w:rFonts w:ascii="Times New Roman" w:hAnsi="Times New Roman"/>
          <w:sz w:val="24"/>
          <w:szCs w:val="24"/>
        </w:rPr>
        <w:t xml:space="preserve">Zbiorowego zaopatrzenia w wodę i zbiorowego odprowadzenia ścieków, w tym eksploatacji i budowy urządzeń wodociągowych i kanalizacyjnych; </w:t>
      </w:r>
    </w:p>
    <w:p w:rsidR="000C7749" w:rsidRDefault="000C7749" w:rsidP="00886B71">
      <w:pPr>
        <w:numPr>
          <w:ilvl w:val="0"/>
          <w:numId w:val="55"/>
        </w:numPr>
        <w:spacing w:after="0" w:line="22" w:lineRule="atLeast"/>
        <w:jc w:val="both"/>
        <w:rPr>
          <w:rFonts w:ascii="Times New Roman" w:eastAsia="MS Mincho" w:hAnsi="Times New Roman"/>
          <w:sz w:val="24"/>
          <w:szCs w:val="24"/>
        </w:rPr>
      </w:pPr>
      <w:r>
        <w:rPr>
          <w:rFonts w:ascii="Times New Roman" w:hAnsi="Times New Roman"/>
          <w:sz w:val="24"/>
          <w:szCs w:val="24"/>
        </w:rPr>
        <w:t xml:space="preserve">Opróżniania zbiorników bezodpływowych i transportu nieczystości ciekłych; </w:t>
      </w:r>
    </w:p>
    <w:p w:rsidR="000C7749" w:rsidRDefault="000C7749" w:rsidP="00886B71">
      <w:pPr>
        <w:numPr>
          <w:ilvl w:val="0"/>
          <w:numId w:val="55"/>
        </w:numPr>
        <w:spacing w:after="0" w:line="22" w:lineRule="atLeast"/>
        <w:jc w:val="both"/>
        <w:rPr>
          <w:rFonts w:ascii="Times New Roman" w:eastAsia="MS Mincho" w:hAnsi="Times New Roman"/>
          <w:sz w:val="24"/>
          <w:szCs w:val="24"/>
        </w:rPr>
      </w:pPr>
      <w:r>
        <w:rPr>
          <w:rFonts w:ascii="Times New Roman" w:hAnsi="Times New Roman"/>
          <w:sz w:val="24"/>
          <w:szCs w:val="24"/>
        </w:rPr>
        <w:t xml:space="preserve">Prowadzenia punktów selektywnego zbierania odpadów komunalnych; </w:t>
      </w:r>
    </w:p>
    <w:p w:rsidR="000C7749" w:rsidRDefault="000C7749" w:rsidP="00886B71">
      <w:pPr>
        <w:numPr>
          <w:ilvl w:val="0"/>
          <w:numId w:val="55"/>
        </w:numPr>
        <w:spacing w:after="0" w:line="22" w:lineRule="atLeast"/>
        <w:jc w:val="both"/>
        <w:rPr>
          <w:rFonts w:ascii="Times New Roman" w:eastAsia="MS Mincho" w:hAnsi="Times New Roman"/>
          <w:sz w:val="24"/>
          <w:szCs w:val="24"/>
        </w:rPr>
      </w:pPr>
      <w:r>
        <w:rPr>
          <w:rFonts w:ascii="Times New Roman" w:hAnsi="Times New Roman"/>
          <w:sz w:val="24"/>
          <w:szCs w:val="24"/>
        </w:rPr>
        <w:t xml:space="preserve">Zarządzania gminnym składowiskiem odpadów komunalnych w tym jego utrzymywanie </w:t>
      </w:r>
      <w:r>
        <w:rPr>
          <w:rFonts w:ascii="Times New Roman" w:hAnsi="Times New Roman"/>
          <w:sz w:val="24"/>
          <w:szCs w:val="24"/>
        </w:rPr>
        <w:br/>
        <w:t xml:space="preserve">i rekultywacja; </w:t>
      </w:r>
    </w:p>
    <w:p w:rsidR="000C7749" w:rsidRDefault="000C7749" w:rsidP="00886B71">
      <w:pPr>
        <w:numPr>
          <w:ilvl w:val="0"/>
          <w:numId w:val="55"/>
        </w:numPr>
        <w:spacing w:after="0" w:line="22" w:lineRule="atLeast"/>
        <w:jc w:val="both"/>
        <w:rPr>
          <w:rFonts w:ascii="Times New Roman" w:eastAsia="MS Mincho" w:hAnsi="Times New Roman"/>
          <w:sz w:val="24"/>
          <w:szCs w:val="24"/>
        </w:rPr>
      </w:pPr>
      <w:r>
        <w:rPr>
          <w:rFonts w:ascii="Times New Roman" w:hAnsi="Times New Roman"/>
          <w:sz w:val="24"/>
          <w:szCs w:val="24"/>
        </w:rPr>
        <w:t xml:space="preserve">Utrzymania, zarządzania i oznakowania dróg wewnętrznych oraz placów stanowiących własność Gminy Osielsko oraz pełnienia obowiązków zarządu dróg gminnych w zakresie określonym odrębnie; </w:t>
      </w:r>
    </w:p>
    <w:p w:rsidR="000C7749" w:rsidRDefault="000C7749" w:rsidP="00886B71">
      <w:pPr>
        <w:numPr>
          <w:ilvl w:val="0"/>
          <w:numId w:val="55"/>
        </w:numPr>
        <w:spacing w:after="0" w:line="22" w:lineRule="atLeast"/>
        <w:jc w:val="both"/>
        <w:rPr>
          <w:rFonts w:ascii="Times New Roman" w:eastAsia="MS Mincho" w:hAnsi="Times New Roman"/>
          <w:sz w:val="24"/>
          <w:szCs w:val="24"/>
        </w:rPr>
      </w:pPr>
      <w:r>
        <w:rPr>
          <w:rFonts w:ascii="Times New Roman" w:hAnsi="Times New Roman"/>
          <w:sz w:val="24"/>
          <w:szCs w:val="24"/>
        </w:rPr>
        <w:t xml:space="preserve">Zapobiegania zanieczyszczaniu ulic, placów i terenów otwartych, w szczególności przez zbieranie i pozbywanie się błota, śniegu, lodu oraz innych zanieczyszczeń uprzątniętych </w:t>
      </w:r>
      <w:r>
        <w:rPr>
          <w:rFonts w:ascii="Times New Roman" w:hAnsi="Times New Roman"/>
          <w:sz w:val="24"/>
          <w:szCs w:val="24"/>
        </w:rPr>
        <w:br/>
        <w:t xml:space="preserve">z chodników przez właścicieli nieruchomości oraz odpadów zgromadzonych </w:t>
      </w:r>
      <w:r>
        <w:rPr>
          <w:rFonts w:ascii="Times New Roman" w:hAnsi="Times New Roman"/>
          <w:sz w:val="24"/>
          <w:szCs w:val="24"/>
        </w:rPr>
        <w:br/>
        <w:t xml:space="preserve">w przeznaczonych do tego celu pojemnikach ustawionych na chodniku; </w:t>
      </w:r>
    </w:p>
    <w:p w:rsidR="000C7749" w:rsidRDefault="000C7749" w:rsidP="00886B71">
      <w:pPr>
        <w:numPr>
          <w:ilvl w:val="0"/>
          <w:numId w:val="55"/>
        </w:numPr>
        <w:spacing w:after="0" w:line="22" w:lineRule="atLeast"/>
        <w:jc w:val="both"/>
        <w:rPr>
          <w:rFonts w:ascii="Times New Roman" w:eastAsia="MS Mincho" w:hAnsi="Times New Roman"/>
          <w:sz w:val="24"/>
          <w:szCs w:val="24"/>
        </w:rPr>
      </w:pPr>
      <w:r>
        <w:rPr>
          <w:rFonts w:ascii="Times New Roman" w:hAnsi="Times New Roman"/>
          <w:sz w:val="24"/>
          <w:szCs w:val="24"/>
        </w:rPr>
        <w:t xml:space="preserve">Utrzymania czystości i porządku na przystankach komunikacyjnych, których właścicielem lub zarządzającym jest gmina oraz które są położone na jej obszarze przy drogach publicznych bez względu na kategorię tych dróg; </w:t>
      </w:r>
    </w:p>
    <w:p w:rsidR="000C7749" w:rsidRDefault="000C7749" w:rsidP="00886B71">
      <w:pPr>
        <w:numPr>
          <w:ilvl w:val="0"/>
          <w:numId w:val="55"/>
        </w:numPr>
        <w:spacing w:after="0" w:line="22" w:lineRule="atLeast"/>
        <w:jc w:val="both"/>
        <w:rPr>
          <w:rFonts w:ascii="Times New Roman" w:eastAsia="MS Mincho" w:hAnsi="Times New Roman"/>
          <w:sz w:val="24"/>
          <w:szCs w:val="24"/>
        </w:rPr>
      </w:pPr>
      <w:r>
        <w:rPr>
          <w:rFonts w:ascii="Times New Roman" w:hAnsi="Times New Roman"/>
          <w:sz w:val="24"/>
          <w:szCs w:val="24"/>
        </w:rPr>
        <w:t xml:space="preserve">Budowy, przebudowy i remontu przystanków komunikacyjnych, których właścicielem lub zarządzającym jest gmina oraz wiat przystankowych służących pasażerom, posadowionych na miejscu przeznaczonym do wsiadania i wysiadania pasażerów lub przylegających do tego miejsca, usytuowanych w pasie drogowym dróg publicznych bez względu na kategorię tych dróg; </w:t>
      </w:r>
    </w:p>
    <w:p w:rsidR="000C7749" w:rsidRDefault="000C7749" w:rsidP="00886B71">
      <w:pPr>
        <w:numPr>
          <w:ilvl w:val="0"/>
          <w:numId w:val="55"/>
        </w:numPr>
        <w:spacing w:after="0" w:line="22" w:lineRule="atLeast"/>
        <w:jc w:val="both"/>
        <w:rPr>
          <w:rFonts w:ascii="Times New Roman" w:eastAsia="MS Mincho" w:hAnsi="Times New Roman"/>
          <w:sz w:val="24"/>
          <w:szCs w:val="24"/>
        </w:rPr>
      </w:pPr>
      <w:r>
        <w:rPr>
          <w:rFonts w:ascii="Times New Roman" w:hAnsi="Times New Roman"/>
          <w:sz w:val="24"/>
          <w:szCs w:val="24"/>
        </w:rPr>
        <w:t xml:space="preserve">Wykonywania innych usług doraźnych oraz interwencyjnych w zakresie gospodarki komunalnej o charakterze użyteczności publicznej zleconych przez Wójta i </w:t>
      </w:r>
      <w:r w:rsidR="002146B1">
        <w:rPr>
          <w:rFonts w:ascii="Times New Roman" w:hAnsi="Times New Roman"/>
          <w:sz w:val="24"/>
          <w:szCs w:val="24"/>
        </w:rPr>
        <w:t>gminne jednostki organizacyjne;</w:t>
      </w:r>
    </w:p>
    <w:p w:rsidR="000C7749" w:rsidRDefault="000C7749" w:rsidP="00886B71">
      <w:pPr>
        <w:numPr>
          <w:ilvl w:val="0"/>
          <w:numId w:val="55"/>
        </w:numPr>
        <w:spacing w:after="0" w:line="22" w:lineRule="atLeast"/>
        <w:jc w:val="both"/>
        <w:rPr>
          <w:rFonts w:ascii="Times New Roman" w:eastAsia="MS Mincho" w:hAnsi="Times New Roman"/>
          <w:sz w:val="24"/>
          <w:szCs w:val="24"/>
        </w:rPr>
      </w:pPr>
      <w:r>
        <w:rPr>
          <w:rFonts w:ascii="Times New Roman" w:hAnsi="Times New Roman"/>
          <w:sz w:val="24"/>
          <w:szCs w:val="24"/>
        </w:rPr>
        <w:t xml:space="preserve"> Utrzymania wskazanych terenów zielo</w:t>
      </w:r>
      <w:r w:rsidR="002146B1">
        <w:rPr>
          <w:rFonts w:ascii="Times New Roman" w:hAnsi="Times New Roman"/>
          <w:sz w:val="24"/>
          <w:szCs w:val="24"/>
        </w:rPr>
        <w:t>nych będących we władaniu gminy;</w:t>
      </w:r>
    </w:p>
    <w:p w:rsidR="000C7749" w:rsidRDefault="000C7749" w:rsidP="00886B71">
      <w:pPr>
        <w:numPr>
          <w:ilvl w:val="0"/>
          <w:numId w:val="55"/>
        </w:numPr>
        <w:spacing w:after="0" w:line="22" w:lineRule="atLeast"/>
        <w:jc w:val="both"/>
        <w:rPr>
          <w:rFonts w:ascii="Times New Roman" w:eastAsia="MS Mincho" w:hAnsi="Times New Roman"/>
          <w:sz w:val="24"/>
          <w:szCs w:val="24"/>
        </w:rPr>
      </w:pPr>
      <w:r>
        <w:rPr>
          <w:rFonts w:ascii="Times New Roman" w:hAnsi="Times New Roman"/>
          <w:sz w:val="24"/>
          <w:szCs w:val="24"/>
        </w:rPr>
        <w:t xml:space="preserve"> Utrzymania urządzeń służących odprowadzeniu wód opadowych.</w:t>
      </w:r>
    </w:p>
    <w:p w:rsidR="000C7749" w:rsidRDefault="000C7749" w:rsidP="00B60AAF">
      <w:pPr>
        <w:spacing w:after="0" w:line="22" w:lineRule="atLeast"/>
        <w:rPr>
          <w:rFonts w:ascii="Times New Roman" w:eastAsia="MS Mincho" w:hAnsi="Times New Roman"/>
          <w:sz w:val="24"/>
          <w:szCs w:val="24"/>
        </w:rPr>
      </w:pPr>
    </w:p>
    <w:p w:rsidR="000C7749" w:rsidRDefault="000C7749" w:rsidP="00B60AAF">
      <w:pPr>
        <w:spacing w:after="0" w:line="22" w:lineRule="atLeast"/>
        <w:jc w:val="both"/>
        <w:rPr>
          <w:rFonts w:ascii="Times New Roman" w:eastAsia="MS Mincho" w:hAnsi="Times New Roman"/>
          <w:sz w:val="24"/>
          <w:szCs w:val="24"/>
        </w:rPr>
      </w:pPr>
      <w:r>
        <w:rPr>
          <w:rFonts w:ascii="Times New Roman" w:eastAsia="MS Mincho" w:hAnsi="Times New Roman"/>
          <w:sz w:val="24"/>
          <w:szCs w:val="24"/>
        </w:rPr>
        <w:tab/>
        <w:t xml:space="preserve">Zadania realizowane przez GZK są finansowane ze środków pozyskiwanych ze sprzedaży usług świadczonych na rzecz osób fizycznych  i prawnych z terenu gminy oraz ze środków budżetowych. Z budżetu gminy Osielsko są finansowane wszystkie zadania należące do Zarządu Dróg Gminnych i zadania związane z likwidacją nieczynnego wysypiska odpadów komunalnych. Ponadto w formie dotacji przedmiotowej pokrywane są wydatki związane z funkcjonowaniem punktu selektywnej zbiórki odpadów komunalnych (PSZOK) </w:t>
      </w:r>
      <w:r>
        <w:rPr>
          <w:rFonts w:ascii="Times New Roman" w:eastAsia="MS Mincho" w:hAnsi="Times New Roman"/>
          <w:sz w:val="24"/>
          <w:szCs w:val="24"/>
        </w:rPr>
        <w:br/>
        <w:t xml:space="preserve">i z utrzymaniem gminnych terenów zielonych. </w:t>
      </w:r>
    </w:p>
    <w:p w:rsidR="000C7749" w:rsidRDefault="000C7749" w:rsidP="00B60AAF">
      <w:pPr>
        <w:spacing w:after="0" w:line="22" w:lineRule="atLeast"/>
        <w:jc w:val="both"/>
        <w:rPr>
          <w:rFonts w:ascii="Times New Roman" w:eastAsia="MS Mincho" w:hAnsi="Times New Roman"/>
          <w:sz w:val="24"/>
          <w:szCs w:val="24"/>
        </w:rPr>
      </w:pPr>
      <w:r>
        <w:rPr>
          <w:rFonts w:ascii="Times New Roman" w:eastAsia="MS Mincho" w:hAnsi="Times New Roman"/>
          <w:sz w:val="24"/>
          <w:szCs w:val="24"/>
        </w:rPr>
        <w:lastRenderedPageBreak/>
        <w:t>Na podstawie porozumienia ze Starostwem Powiatowym w Bydgoszczy GZK zajmuje się zimowym utrzymaniem dróg powiatowych na terenie gminy Osielsko.</w:t>
      </w:r>
    </w:p>
    <w:p w:rsidR="000C7749" w:rsidRDefault="000C7749" w:rsidP="00B60AAF">
      <w:pPr>
        <w:spacing w:after="0" w:line="22" w:lineRule="atLeast"/>
        <w:jc w:val="both"/>
        <w:rPr>
          <w:rFonts w:ascii="Times New Roman" w:eastAsia="MS Mincho" w:hAnsi="Times New Roman"/>
          <w:sz w:val="24"/>
          <w:szCs w:val="24"/>
        </w:rPr>
      </w:pPr>
      <w:r>
        <w:rPr>
          <w:rFonts w:ascii="Times New Roman" w:eastAsia="MS Mincho" w:hAnsi="Times New Roman"/>
          <w:sz w:val="24"/>
          <w:szCs w:val="24"/>
        </w:rPr>
        <w:t xml:space="preserve">W formie dotacji celowej GZK otrzymuje  z budżetu gminy środki na realizację inwestycji, głównie  związanych z budową infrastruktury wodociągowej i kanalizacyjnej. </w:t>
      </w:r>
    </w:p>
    <w:p w:rsidR="000C7749" w:rsidRDefault="000C7749" w:rsidP="00B60AAF">
      <w:pPr>
        <w:spacing w:after="0" w:line="22" w:lineRule="atLeast"/>
        <w:jc w:val="both"/>
        <w:rPr>
          <w:rFonts w:ascii="Times New Roman" w:eastAsia="MS Mincho" w:hAnsi="Times New Roman"/>
          <w:sz w:val="24"/>
          <w:szCs w:val="24"/>
        </w:rPr>
      </w:pPr>
    </w:p>
    <w:p w:rsidR="00783CA3" w:rsidRDefault="000C7749" w:rsidP="002146B1">
      <w:pPr>
        <w:spacing w:after="0" w:line="22" w:lineRule="atLeast"/>
        <w:jc w:val="both"/>
        <w:rPr>
          <w:rFonts w:ascii="Times New Roman" w:eastAsia="MS Mincho" w:hAnsi="Times New Roman"/>
          <w:sz w:val="24"/>
          <w:szCs w:val="24"/>
        </w:rPr>
      </w:pPr>
      <w:r>
        <w:rPr>
          <w:rFonts w:ascii="Times New Roman" w:eastAsia="MS Mincho" w:hAnsi="Times New Roman"/>
          <w:sz w:val="24"/>
          <w:szCs w:val="24"/>
        </w:rPr>
        <w:t xml:space="preserve">Według załącznika nr 14 po zmianach do uchwały budżetowej  planowane przychody w roku 2021 wynoszą – 16.417.800,00 zł. W tym dotacje przedmiotowe z budżetu gminy stanowią kwotę 155.000,00 zł. Planowane dotacje celowe z budżetu gminy na inwestycje wynoszą </w:t>
      </w:r>
      <w:r>
        <w:rPr>
          <w:rFonts w:ascii="Times New Roman" w:eastAsia="MS Mincho" w:hAnsi="Times New Roman"/>
          <w:sz w:val="24"/>
          <w:szCs w:val="24"/>
        </w:rPr>
        <w:br/>
        <w:t xml:space="preserve">5.245.500,00 zł. </w:t>
      </w:r>
    </w:p>
    <w:p w:rsidR="000C7749" w:rsidRDefault="000C7749" w:rsidP="002146B1">
      <w:pPr>
        <w:spacing w:after="0" w:line="22" w:lineRule="atLeast"/>
        <w:jc w:val="both"/>
        <w:rPr>
          <w:rFonts w:ascii="Times New Roman" w:eastAsia="MS Mincho" w:hAnsi="Times New Roman"/>
          <w:sz w:val="24"/>
          <w:szCs w:val="24"/>
        </w:rPr>
      </w:pPr>
      <w:r>
        <w:rPr>
          <w:rFonts w:ascii="Times New Roman" w:eastAsia="MS Mincho" w:hAnsi="Times New Roman"/>
          <w:sz w:val="24"/>
          <w:szCs w:val="24"/>
        </w:rPr>
        <w:t xml:space="preserve">Planowane przychody bez dotacji celowych na inwestycje wynoszą 11.172.300,00 zł. Przychody zostały wykonane w kwocie 6.542.148,65 zł, co stanowi 58,6% planu. W tym przychód z tytułu dotacji przedmiotowych wynosi 44.452,02 zł.  Przychody z tytułu dotacji celowych </w:t>
      </w:r>
      <w:r w:rsidR="009C4585">
        <w:rPr>
          <w:rFonts w:ascii="Times New Roman" w:eastAsia="MS Mincho" w:hAnsi="Times New Roman"/>
          <w:sz w:val="24"/>
          <w:szCs w:val="24"/>
        </w:rPr>
        <w:t>na inwestycje wynoszą - 0,00</w:t>
      </w:r>
      <w:r w:rsidR="00FE678C">
        <w:rPr>
          <w:rFonts w:ascii="Times New Roman" w:eastAsia="MS Mincho" w:hAnsi="Times New Roman"/>
          <w:sz w:val="24"/>
          <w:szCs w:val="24"/>
        </w:rPr>
        <w:t xml:space="preserve"> zł. </w:t>
      </w:r>
    </w:p>
    <w:p w:rsidR="000C7749" w:rsidRDefault="000C7749" w:rsidP="00B60AAF">
      <w:pPr>
        <w:spacing w:after="0" w:line="22" w:lineRule="atLeast"/>
        <w:jc w:val="center"/>
        <w:rPr>
          <w:rFonts w:ascii="Times New Roman" w:eastAsia="MS Mincho" w:hAnsi="Times New Roman"/>
          <w:b/>
          <w:sz w:val="24"/>
          <w:szCs w:val="24"/>
        </w:rPr>
      </w:pPr>
    </w:p>
    <w:p w:rsidR="000C7749" w:rsidRDefault="000C7749" w:rsidP="00B60AAF">
      <w:pPr>
        <w:spacing w:after="0" w:line="22" w:lineRule="atLeast"/>
        <w:jc w:val="center"/>
        <w:rPr>
          <w:rFonts w:ascii="Times New Roman" w:eastAsia="MS Mincho" w:hAnsi="Times New Roman"/>
          <w:sz w:val="24"/>
          <w:szCs w:val="24"/>
        </w:rPr>
      </w:pPr>
      <w:r>
        <w:rPr>
          <w:rFonts w:ascii="Times New Roman" w:eastAsia="MS Mincho" w:hAnsi="Times New Roman"/>
          <w:b/>
          <w:sz w:val="24"/>
          <w:szCs w:val="24"/>
        </w:rPr>
        <w:t>Zestawienie przychodów według klasyfikacji budżetowej</w:t>
      </w:r>
    </w:p>
    <w:tbl>
      <w:tblPr>
        <w:tblW w:w="9229" w:type="dxa"/>
        <w:tblInd w:w="55" w:type="dxa"/>
        <w:tblLayout w:type="fixed"/>
        <w:tblCellMar>
          <w:left w:w="70" w:type="dxa"/>
          <w:right w:w="70" w:type="dxa"/>
        </w:tblCellMar>
        <w:tblLook w:val="00A0"/>
      </w:tblPr>
      <w:tblGrid>
        <w:gridCol w:w="725"/>
        <w:gridCol w:w="851"/>
        <w:gridCol w:w="684"/>
        <w:gridCol w:w="3000"/>
        <w:gridCol w:w="1418"/>
        <w:gridCol w:w="1417"/>
        <w:gridCol w:w="1134"/>
      </w:tblGrid>
      <w:tr w:rsidR="000C7749" w:rsidTr="00E01A12">
        <w:trPr>
          <w:trHeight w:val="33"/>
        </w:trPr>
        <w:tc>
          <w:tcPr>
            <w:tcW w:w="725" w:type="dxa"/>
            <w:tcBorders>
              <w:top w:val="single" w:sz="8" w:space="0" w:color="auto"/>
              <w:left w:val="single" w:sz="8" w:space="0" w:color="auto"/>
              <w:bottom w:val="nil"/>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 </w:t>
            </w:r>
          </w:p>
        </w:tc>
        <w:tc>
          <w:tcPr>
            <w:tcW w:w="851" w:type="dxa"/>
            <w:tcBorders>
              <w:top w:val="single" w:sz="8" w:space="0" w:color="auto"/>
              <w:left w:val="nil"/>
              <w:bottom w:val="nil"/>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 </w:t>
            </w:r>
          </w:p>
        </w:tc>
        <w:tc>
          <w:tcPr>
            <w:tcW w:w="684" w:type="dxa"/>
            <w:tcBorders>
              <w:top w:val="single" w:sz="8" w:space="0" w:color="auto"/>
              <w:left w:val="nil"/>
              <w:bottom w:val="nil"/>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 </w:t>
            </w:r>
          </w:p>
        </w:tc>
        <w:tc>
          <w:tcPr>
            <w:tcW w:w="3000" w:type="dxa"/>
            <w:tcBorders>
              <w:top w:val="single" w:sz="8" w:space="0" w:color="auto"/>
              <w:left w:val="nil"/>
              <w:bottom w:val="nil"/>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 </w:t>
            </w:r>
          </w:p>
        </w:tc>
        <w:tc>
          <w:tcPr>
            <w:tcW w:w="1418" w:type="dxa"/>
            <w:tcBorders>
              <w:top w:val="single" w:sz="8" w:space="0" w:color="auto"/>
              <w:left w:val="nil"/>
              <w:bottom w:val="nil"/>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 </w:t>
            </w:r>
          </w:p>
        </w:tc>
        <w:tc>
          <w:tcPr>
            <w:tcW w:w="1417" w:type="dxa"/>
            <w:tcBorders>
              <w:top w:val="single" w:sz="8" w:space="0" w:color="auto"/>
              <w:left w:val="nil"/>
              <w:bottom w:val="nil"/>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 </w:t>
            </w:r>
          </w:p>
        </w:tc>
        <w:tc>
          <w:tcPr>
            <w:tcW w:w="1134" w:type="dxa"/>
            <w:vMerge w:val="restart"/>
            <w:tcBorders>
              <w:top w:val="single" w:sz="8" w:space="0" w:color="auto"/>
              <w:left w:val="nil"/>
              <w:bottom w:val="single" w:sz="4" w:space="0" w:color="auto"/>
              <w:right w:val="single" w:sz="8" w:space="0" w:color="auto"/>
            </w:tcBorders>
            <w:hideMark/>
          </w:tcPr>
          <w:p w:rsidR="000C7749" w:rsidRDefault="000C7749" w:rsidP="00B60AAF">
            <w:pPr>
              <w:spacing w:after="0" w:line="22" w:lineRule="atLeast"/>
              <w:rPr>
                <w:rFonts w:ascii="Times New Roman" w:eastAsia="Times New Roman" w:hAnsi="Times New Roman"/>
                <w:b/>
                <w:bCs/>
                <w:sz w:val="18"/>
                <w:szCs w:val="18"/>
              </w:rPr>
            </w:pPr>
            <w:r>
              <w:rPr>
                <w:rFonts w:ascii="Times New Roman" w:hAnsi="Times New Roman"/>
                <w:b/>
                <w:bCs/>
                <w:sz w:val="18"/>
                <w:szCs w:val="18"/>
              </w:rPr>
              <w:t> </w:t>
            </w:r>
          </w:p>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Wykonanie do planu %</w:t>
            </w:r>
          </w:p>
        </w:tc>
      </w:tr>
      <w:tr w:rsidR="000C7749" w:rsidTr="00E01A12">
        <w:trPr>
          <w:trHeight w:val="604"/>
        </w:trPr>
        <w:tc>
          <w:tcPr>
            <w:tcW w:w="725" w:type="dxa"/>
            <w:tcBorders>
              <w:top w:val="nil"/>
              <w:left w:val="single" w:sz="8" w:space="0" w:color="auto"/>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Dział</w:t>
            </w:r>
          </w:p>
        </w:tc>
        <w:tc>
          <w:tcPr>
            <w:tcW w:w="851" w:type="dxa"/>
            <w:tcBorders>
              <w:top w:val="nil"/>
              <w:left w:val="nil"/>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Rozdział</w:t>
            </w:r>
          </w:p>
        </w:tc>
        <w:tc>
          <w:tcPr>
            <w:tcW w:w="684" w:type="dxa"/>
            <w:tcBorders>
              <w:top w:val="nil"/>
              <w:left w:val="nil"/>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w:t>
            </w:r>
          </w:p>
        </w:tc>
        <w:tc>
          <w:tcPr>
            <w:tcW w:w="3000" w:type="dxa"/>
            <w:tcBorders>
              <w:top w:val="nil"/>
              <w:left w:val="nil"/>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Treść</w:t>
            </w:r>
          </w:p>
        </w:tc>
        <w:tc>
          <w:tcPr>
            <w:tcW w:w="1418" w:type="dxa"/>
            <w:tcBorders>
              <w:top w:val="nil"/>
              <w:left w:val="nil"/>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Plan</w:t>
            </w:r>
          </w:p>
        </w:tc>
        <w:tc>
          <w:tcPr>
            <w:tcW w:w="1417" w:type="dxa"/>
            <w:tcBorders>
              <w:top w:val="nil"/>
              <w:left w:val="nil"/>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Wykonanie na 30.06.2021r.</w:t>
            </w:r>
          </w:p>
        </w:tc>
        <w:tc>
          <w:tcPr>
            <w:tcW w:w="1134" w:type="dxa"/>
            <w:vMerge/>
            <w:tcBorders>
              <w:top w:val="single" w:sz="8" w:space="0" w:color="auto"/>
              <w:left w:val="nil"/>
              <w:bottom w:val="single" w:sz="4" w:space="0" w:color="auto"/>
              <w:right w:val="single" w:sz="8" w:space="0" w:color="auto"/>
            </w:tcBorders>
            <w:vAlign w:val="center"/>
            <w:hideMark/>
          </w:tcPr>
          <w:p w:rsidR="000C7749" w:rsidRDefault="000C7749" w:rsidP="00B60AAF">
            <w:pPr>
              <w:spacing w:after="0" w:line="22" w:lineRule="atLeast"/>
              <w:rPr>
                <w:rFonts w:ascii="Times New Roman" w:eastAsia="Times New Roman" w:hAnsi="Times New Roman"/>
                <w:b/>
                <w:bCs/>
                <w:sz w:val="18"/>
                <w:szCs w:val="18"/>
              </w:rPr>
            </w:pPr>
          </w:p>
        </w:tc>
      </w:tr>
      <w:tr w:rsidR="000C7749" w:rsidTr="00E01A12">
        <w:trPr>
          <w:trHeight w:val="110"/>
        </w:trPr>
        <w:tc>
          <w:tcPr>
            <w:tcW w:w="725" w:type="dxa"/>
            <w:tcBorders>
              <w:top w:val="single" w:sz="4" w:space="0" w:color="auto"/>
              <w:left w:val="single" w:sz="8" w:space="0" w:color="auto"/>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sz w:val="20"/>
                <w:szCs w:val="20"/>
              </w:rPr>
            </w:pPr>
            <w:r>
              <w:rPr>
                <w:rFonts w:ascii="Times New Roman" w:hAnsi="Times New Roman"/>
                <w:sz w:val="20"/>
                <w:szCs w:val="20"/>
              </w:rPr>
              <w:t>1</w:t>
            </w:r>
          </w:p>
        </w:tc>
        <w:tc>
          <w:tcPr>
            <w:tcW w:w="851"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sz w:val="20"/>
                <w:szCs w:val="20"/>
              </w:rPr>
            </w:pPr>
            <w:r>
              <w:rPr>
                <w:rFonts w:ascii="Times New Roman" w:hAnsi="Times New Roman"/>
                <w:sz w:val="20"/>
                <w:szCs w:val="20"/>
              </w:rPr>
              <w:t>2</w:t>
            </w:r>
          </w:p>
        </w:tc>
        <w:tc>
          <w:tcPr>
            <w:tcW w:w="684"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sz w:val="20"/>
                <w:szCs w:val="20"/>
              </w:rPr>
            </w:pPr>
            <w:r>
              <w:rPr>
                <w:rFonts w:ascii="Times New Roman" w:hAnsi="Times New Roman"/>
                <w:sz w:val="20"/>
                <w:szCs w:val="20"/>
              </w:rPr>
              <w:t>3</w:t>
            </w:r>
          </w:p>
        </w:tc>
        <w:tc>
          <w:tcPr>
            <w:tcW w:w="3000"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sz w:val="20"/>
                <w:szCs w:val="20"/>
              </w:rPr>
            </w:pPr>
            <w:r>
              <w:rPr>
                <w:rFonts w:ascii="Times New Roman" w:hAnsi="Times New Roman"/>
                <w:sz w:val="20"/>
                <w:szCs w:val="20"/>
              </w:rPr>
              <w:t>4</w:t>
            </w:r>
          </w:p>
        </w:tc>
        <w:tc>
          <w:tcPr>
            <w:tcW w:w="141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sz w:val="20"/>
                <w:szCs w:val="20"/>
              </w:rPr>
            </w:pPr>
            <w:r>
              <w:rPr>
                <w:rFonts w:ascii="Times New Roman" w:hAnsi="Times New Roman"/>
                <w:sz w:val="20"/>
                <w:szCs w:val="20"/>
              </w:rPr>
              <w:t>5</w:t>
            </w:r>
          </w:p>
        </w:tc>
        <w:tc>
          <w:tcPr>
            <w:tcW w:w="1417"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sz w:val="20"/>
                <w:szCs w:val="20"/>
              </w:rPr>
            </w:pPr>
            <w:r>
              <w:rPr>
                <w:rFonts w:ascii="Times New Roman" w:hAnsi="Times New Roman"/>
                <w:sz w:val="20"/>
                <w:szCs w:val="20"/>
              </w:rPr>
              <w:t>6</w:t>
            </w:r>
          </w:p>
        </w:tc>
        <w:tc>
          <w:tcPr>
            <w:tcW w:w="1134"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sz w:val="20"/>
                <w:szCs w:val="20"/>
              </w:rPr>
            </w:pPr>
            <w:r>
              <w:rPr>
                <w:rFonts w:ascii="Times New Roman" w:hAnsi="Times New Roman"/>
                <w:sz w:val="20"/>
                <w:szCs w:val="20"/>
              </w:rPr>
              <w:t>7</w:t>
            </w:r>
          </w:p>
        </w:tc>
      </w:tr>
      <w:tr w:rsidR="000C7749" w:rsidTr="00E01A12">
        <w:trPr>
          <w:trHeight w:val="300"/>
        </w:trPr>
        <w:tc>
          <w:tcPr>
            <w:tcW w:w="725"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400</w:t>
            </w:r>
          </w:p>
        </w:tc>
        <w:tc>
          <w:tcPr>
            <w:tcW w:w="851"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40002</w:t>
            </w:r>
          </w:p>
        </w:tc>
        <w:tc>
          <w:tcPr>
            <w:tcW w:w="68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0630</w:t>
            </w:r>
          </w:p>
        </w:tc>
        <w:tc>
          <w:tcPr>
            <w:tcW w:w="3000"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Wpływy z tyt. opłat</w:t>
            </w:r>
            <w:r>
              <w:rPr>
                <w:rFonts w:ascii="Times New Roman" w:hAnsi="Times New Roman"/>
              </w:rPr>
              <w:br/>
              <w:t xml:space="preserve"> i kosztów sądowych oraz innych opłat uiszczanych na rzecz Skarbu Państwa z tyt. postęp. sądowego </w:t>
            </w:r>
            <w:r>
              <w:rPr>
                <w:rFonts w:ascii="Times New Roman" w:hAnsi="Times New Roman"/>
              </w:rPr>
              <w:br/>
              <w:t>i prokuratorskiego</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14 000,00</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100,00</w:t>
            </w:r>
          </w:p>
        </w:tc>
        <w:tc>
          <w:tcPr>
            <w:tcW w:w="113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0,7</w:t>
            </w:r>
          </w:p>
        </w:tc>
      </w:tr>
      <w:tr w:rsidR="000C7749" w:rsidTr="00E01A12">
        <w:trPr>
          <w:trHeight w:val="194"/>
        </w:trPr>
        <w:tc>
          <w:tcPr>
            <w:tcW w:w="725"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851"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 </w:t>
            </w:r>
          </w:p>
        </w:tc>
        <w:tc>
          <w:tcPr>
            <w:tcW w:w="68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0640</w:t>
            </w:r>
          </w:p>
        </w:tc>
        <w:tc>
          <w:tcPr>
            <w:tcW w:w="3000"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Wpływ z tyt. kosztów egzekucyjnych, opłaty komorniczej i kosztów upomnień</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4 000,00</w:t>
            </w:r>
          </w:p>
        </w:tc>
        <w:tc>
          <w:tcPr>
            <w:tcW w:w="1417" w:type="dxa"/>
            <w:tcBorders>
              <w:top w:val="nil"/>
              <w:left w:val="nil"/>
              <w:bottom w:val="single" w:sz="8" w:space="0" w:color="auto"/>
              <w:right w:val="single" w:sz="8" w:space="0" w:color="auto"/>
            </w:tcBorders>
            <w:hideMark/>
          </w:tcPr>
          <w:p w:rsidR="000C7749" w:rsidRPr="00C1455C" w:rsidRDefault="000C7749" w:rsidP="00B60AAF">
            <w:pPr>
              <w:spacing w:after="0" w:line="22" w:lineRule="atLeast"/>
              <w:jc w:val="center"/>
              <w:rPr>
                <w:rFonts w:ascii="Times New Roman" w:hAnsi="Times New Roman"/>
              </w:rPr>
            </w:pPr>
            <w:r>
              <w:rPr>
                <w:rFonts w:ascii="Times New Roman" w:hAnsi="Times New Roman"/>
              </w:rPr>
              <w:t>0,00</w:t>
            </w:r>
          </w:p>
        </w:tc>
        <w:tc>
          <w:tcPr>
            <w:tcW w:w="113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w:t>
            </w:r>
          </w:p>
        </w:tc>
      </w:tr>
      <w:tr w:rsidR="000C7749" w:rsidTr="00E01A12">
        <w:trPr>
          <w:trHeight w:val="409"/>
        </w:trPr>
        <w:tc>
          <w:tcPr>
            <w:tcW w:w="725" w:type="dxa"/>
            <w:tcBorders>
              <w:top w:val="nil"/>
              <w:left w:val="single" w:sz="8" w:space="0" w:color="auto"/>
              <w:bottom w:val="single" w:sz="8"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851" w:type="dxa"/>
            <w:tcBorders>
              <w:top w:val="nil"/>
              <w:left w:val="nil"/>
              <w:bottom w:val="single" w:sz="8" w:space="0" w:color="auto"/>
              <w:right w:val="single" w:sz="8" w:space="0" w:color="auto"/>
            </w:tcBorders>
          </w:tcPr>
          <w:p w:rsidR="000C7749" w:rsidRDefault="000C7749" w:rsidP="00B60AAF">
            <w:pPr>
              <w:spacing w:after="0" w:line="22" w:lineRule="atLeast"/>
              <w:jc w:val="center"/>
              <w:rPr>
                <w:rFonts w:ascii="Times New Roman" w:eastAsia="Times New Roman" w:hAnsi="Times New Roman"/>
              </w:rPr>
            </w:pPr>
          </w:p>
        </w:tc>
        <w:tc>
          <w:tcPr>
            <w:tcW w:w="68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0830</w:t>
            </w:r>
          </w:p>
        </w:tc>
        <w:tc>
          <w:tcPr>
            <w:tcW w:w="3000"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Wpływy z usług</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9 580 000,00</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5 366 423,70</w:t>
            </w:r>
          </w:p>
        </w:tc>
        <w:tc>
          <w:tcPr>
            <w:tcW w:w="113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56,0</w:t>
            </w:r>
          </w:p>
        </w:tc>
      </w:tr>
      <w:tr w:rsidR="000C7749" w:rsidTr="00E01A12">
        <w:trPr>
          <w:trHeight w:val="600"/>
        </w:trPr>
        <w:tc>
          <w:tcPr>
            <w:tcW w:w="725" w:type="dxa"/>
            <w:tcBorders>
              <w:top w:val="single" w:sz="4" w:space="0" w:color="auto"/>
              <w:left w:val="single" w:sz="8" w:space="0" w:color="auto"/>
              <w:bottom w:val="single" w:sz="8"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851" w:type="dxa"/>
            <w:tcBorders>
              <w:top w:val="single" w:sz="4" w:space="0" w:color="auto"/>
              <w:left w:val="nil"/>
              <w:bottom w:val="single" w:sz="8" w:space="0" w:color="auto"/>
              <w:right w:val="single" w:sz="8" w:space="0" w:color="auto"/>
            </w:tcBorders>
          </w:tcPr>
          <w:p w:rsidR="000C7749" w:rsidRDefault="000C7749" w:rsidP="00B60AAF">
            <w:pPr>
              <w:spacing w:after="0" w:line="22" w:lineRule="atLeast"/>
              <w:jc w:val="center"/>
              <w:rPr>
                <w:rFonts w:ascii="Times New Roman" w:eastAsia="Times New Roman" w:hAnsi="Times New Roman"/>
              </w:rPr>
            </w:pPr>
          </w:p>
        </w:tc>
        <w:tc>
          <w:tcPr>
            <w:tcW w:w="684"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0870</w:t>
            </w:r>
          </w:p>
        </w:tc>
        <w:tc>
          <w:tcPr>
            <w:tcW w:w="3000"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 xml:space="preserve">Wpłaty ze sprzedaży składników majątkowych </w:t>
            </w:r>
          </w:p>
        </w:tc>
        <w:tc>
          <w:tcPr>
            <w:tcW w:w="141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26 000,00</w:t>
            </w:r>
          </w:p>
        </w:tc>
        <w:tc>
          <w:tcPr>
            <w:tcW w:w="1417"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0,00</w:t>
            </w:r>
          </w:p>
        </w:tc>
        <w:tc>
          <w:tcPr>
            <w:tcW w:w="1134"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0,0</w:t>
            </w:r>
          </w:p>
        </w:tc>
      </w:tr>
      <w:tr w:rsidR="000C7749" w:rsidTr="00E01A12">
        <w:trPr>
          <w:trHeight w:val="300"/>
        </w:trPr>
        <w:tc>
          <w:tcPr>
            <w:tcW w:w="725"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851"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 </w:t>
            </w:r>
          </w:p>
        </w:tc>
        <w:tc>
          <w:tcPr>
            <w:tcW w:w="68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0920</w:t>
            </w:r>
          </w:p>
        </w:tc>
        <w:tc>
          <w:tcPr>
            <w:tcW w:w="3000"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Pozostałe odsetki</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38 300,00</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10 285,08</w:t>
            </w:r>
          </w:p>
        </w:tc>
        <w:tc>
          <w:tcPr>
            <w:tcW w:w="113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26,9</w:t>
            </w:r>
          </w:p>
        </w:tc>
      </w:tr>
      <w:tr w:rsidR="000C7749" w:rsidTr="00E01A12">
        <w:trPr>
          <w:trHeight w:val="300"/>
        </w:trPr>
        <w:tc>
          <w:tcPr>
            <w:tcW w:w="725" w:type="dxa"/>
            <w:tcBorders>
              <w:top w:val="nil"/>
              <w:left w:val="single" w:sz="8" w:space="0" w:color="auto"/>
              <w:bottom w:val="single" w:sz="8"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851" w:type="dxa"/>
            <w:tcBorders>
              <w:top w:val="nil"/>
              <w:left w:val="nil"/>
              <w:bottom w:val="single" w:sz="8" w:space="0" w:color="auto"/>
              <w:right w:val="single" w:sz="8" w:space="0" w:color="auto"/>
            </w:tcBorders>
          </w:tcPr>
          <w:p w:rsidR="000C7749" w:rsidRDefault="000C7749" w:rsidP="00B60AAF">
            <w:pPr>
              <w:spacing w:after="0" w:line="22" w:lineRule="atLeast"/>
              <w:jc w:val="center"/>
              <w:rPr>
                <w:rFonts w:ascii="Times New Roman" w:eastAsia="Times New Roman" w:hAnsi="Times New Roman"/>
              </w:rPr>
            </w:pPr>
          </w:p>
        </w:tc>
        <w:tc>
          <w:tcPr>
            <w:tcW w:w="68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0940</w:t>
            </w:r>
          </w:p>
        </w:tc>
        <w:tc>
          <w:tcPr>
            <w:tcW w:w="3000"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Wpływy z rozliczeń /zwrotów z lat ubiegłych</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50 000,00</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9 679,78</w:t>
            </w:r>
          </w:p>
        </w:tc>
        <w:tc>
          <w:tcPr>
            <w:tcW w:w="113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19,4</w:t>
            </w:r>
          </w:p>
        </w:tc>
      </w:tr>
      <w:tr w:rsidR="000C7749" w:rsidTr="00E01A12">
        <w:trPr>
          <w:trHeight w:val="300"/>
        </w:trPr>
        <w:tc>
          <w:tcPr>
            <w:tcW w:w="725" w:type="dxa"/>
            <w:tcBorders>
              <w:top w:val="nil"/>
              <w:left w:val="single" w:sz="8" w:space="0" w:color="auto"/>
              <w:bottom w:val="single" w:sz="8"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851" w:type="dxa"/>
            <w:tcBorders>
              <w:top w:val="nil"/>
              <w:left w:val="nil"/>
              <w:bottom w:val="single" w:sz="8" w:space="0" w:color="auto"/>
              <w:right w:val="single" w:sz="8" w:space="0" w:color="auto"/>
            </w:tcBorders>
          </w:tcPr>
          <w:p w:rsidR="000C7749" w:rsidRDefault="000C7749" w:rsidP="00B60AAF">
            <w:pPr>
              <w:spacing w:after="0" w:line="22" w:lineRule="atLeast"/>
              <w:jc w:val="center"/>
              <w:rPr>
                <w:rFonts w:ascii="Times New Roman" w:eastAsia="Times New Roman" w:hAnsi="Times New Roman"/>
              </w:rPr>
            </w:pPr>
          </w:p>
        </w:tc>
        <w:tc>
          <w:tcPr>
            <w:tcW w:w="68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0950</w:t>
            </w:r>
          </w:p>
        </w:tc>
        <w:tc>
          <w:tcPr>
            <w:tcW w:w="3000"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Wpływy z tyt. kar i odszkodowań wynikających z umów</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5 000,00</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0,00</w:t>
            </w:r>
          </w:p>
        </w:tc>
        <w:tc>
          <w:tcPr>
            <w:tcW w:w="113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w:t>
            </w:r>
          </w:p>
        </w:tc>
      </w:tr>
      <w:tr w:rsidR="000C7749" w:rsidTr="00E01A12">
        <w:trPr>
          <w:trHeight w:val="300"/>
        </w:trPr>
        <w:tc>
          <w:tcPr>
            <w:tcW w:w="725"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851"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 </w:t>
            </w:r>
          </w:p>
        </w:tc>
        <w:tc>
          <w:tcPr>
            <w:tcW w:w="68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0970</w:t>
            </w:r>
          </w:p>
        </w:tc>
        <w:tc>
          <w:tcPr>
            <w:tcW w:w="3000"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Pozostałe przychody</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1 300 000,00</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1 111 208,07</w:t>
            </w:r>
          </w:p>
        </w:tc>
        <w:tc>
          <w:tcPr>
            <w:tcW w:w="113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85,5</w:t>
            </w:r>
          </w:p>
        </w:tc>
      </w:tr>
      <w:tr w:rsidR="000C7749" w:rsidTr="00E01A12">
        <w:trPr>
          <w:trHeight w:val="300"/>
        </w:trPr>
        <w:tc>
          <w:tcPr>
            <w:tcW w:w="725" w:type="dxa"/>
            <w:tcBorders>
              <w:top w:val="nil"/>
              <w:left w:val="single" w:sz="8" w:space="0" w:color="auto"/>
              <w:bottom w:val="nil"/>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851" w:type="dxa"/>
            <w:tcBorders>
              <w:top w:val="nil"/>
              <w:left w:val="nil"/>
              <w:bottom w:val="nil"/>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 </w:t>
            </w:r>
          </w:p>
        </w:tc>
        <w:tc>
          <w:tcPr>
            <w:tcW w:w="684" w:type="dxa"/>
            <w:tcBorders>
              <w:top w:val="nil"/>
              <w:left w:val="nil"/>
              <w:bottom w:val="nil"/>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2650</w:t>
            </w:r>
          </w:p>
        </w:tc>
        <w:tc>
          <w:tcPr>
            <w:tcW w:w="3000" w:type="dxa"/>
            <w:tcBorders>
              <w:top w:val="nil"/>
              <w:left w:val="nil"/>
              <w:bottom w:val="nil"/>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xml:space="preserve">Dotacja przedmiotowa </w:t>
            </w:r>
          </w:p>
        </w:tc>
        <w:tc>
          <w:tcPr>
            <w:tcW w:w="1418" w:type="dxa"/>
            <w:tcBorders>
              <w:top w:val="nil"/>
              <w:left w:val="nil"/>
              <w:bottom w:val="nil"/>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155 000,00</w:t>
            </w:r>
          </w:p>
        </w:tc>
        <w:tc>
          <w:tcPr>
            <w:tcW w:w="1417" w:type="dxa"/>
            <w:tcBorders>
              <w:top w:val="nil"/>
              <w:left w:val="nil"/>
              <w:bottom w:val="nil"/>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44 452,02</w:t>
            </w:r>
          </w:p>
        </w:tc>
        <w:tc>
          <w:tcPr>
            <w:tcW w:w="113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28,7</w:t>
            </w:r>
          </w:p>
        </w:tc>
      </w:tr>
      <w:tr w:rsidR="000C7749" w:rsidTr="00E01A12">
        <w:trPr>
          <w:trHeight w:val="300"/>
        </w:trPr>
        <w:tc>
          <w:tcPr>
            <w:tcW w:w="725" w:type="dxa"/>
            <w:tcBorders>
              <w:top w:val="single" w:sz="8" w:space="0" w:color="auto"/>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b/>
                <w:bCs/>
              </w:rPr>
            </w:pPr>
            <w:r>
              <w:rPr>
                <w:rFonts w:ascii="Times New Roman" w:hAnsi="Times New Roman"/>
                <w:b/>
                <w:bCs/>
              </w:rPr>
              <w:t>400</w:t>
            </w:r>
          </w:p>
        </w:tc>
        <w:tc>
          <w:tcPr>
            <w:tcW w:w="851" w:type="dxa"/>
            <w:tcBorders>
              <w:top w:val="single" w:sz="8"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b/>
                <w:bCs/>
              </w:rPr>
            </w:pPr>
            <w:r>
              <w:rPr>
                <w:rFonts w:ascii="Times New Roman" w:hAnsi="Times New Roman"/>
                <w:b/>
                <w:bCs/>
              </w:rPr>
              <w:t>40002</w:t>
            </w:r>
          </w:p>
        </w:tc>
        <w:tc>
          <w:tcPr>
            <w:tcW w:w="684" w:type="dxa"/>
            <w:tcBorders>
              <w:top w:val="single" w:sz="8"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 </w:t>
            </w:r>
          </w:p>
        </w:tc>
        <w:tc>
          <w:tcPr>
            <w:tcW w:w="3000" w:type="dxa"/>
            <w:tcBorders>
              <w:top w:val="single" w:sz="8"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b/>
                <w:bCs/>
              </w:rPr>
            </w:pPr>
            <w:r>
              <w:rPr>
                <w:rFonts w:ascii="Times New Roman" w:hAnsi="Times New Roman"/>
                <w:b/>
                <w:bCs/>
              </w:rPr>
              <w:t>Razem przychody</w:t>
            </w:r>
          </w:p>
        </w:tc>
        <w:tc>
          <w:tcPr>
            <w:tcW w:w="1418" w:type="dxa"/>
            <w:tcBorders>
              <w:top w:val="single" w:sz="8"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b/>
                <w:bCs/>
              </w:rPr>
            </w:pPr>
            <w:r>
              <w:rPr>
                <w:rFonts w:ascii="Times New Roman" w:hAnsi="Times New Roman"/>
                <w:b/>
                <w:bCs/>
              </w:rPr>
              <w:t>11 172 300,00</w:t>
            </w:r>
          </w:p>
        </w:tc>
        <w:tc>
          <w:tcPr>
            <w:tcW w:w="1417" w:type="dxa"/>
            <w:tcBorders>
              <w:top w:val="single" w:sz="8"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b/>
                <w:bCs/>
              </w:rPr>
            </w:pPr>
            <w:r>
              <w:rPr>
                <w:rFonts w:ascii="Times New Roman" w:hAnsi="Times New Roman"/>
                <w:b/>
                <w:bCs/>
              </w:rPr>
              <w:t>6 542 148,65</w:t>
            </w:r>
          </w:p>
        </w:tc>
        <w:tc>
          <w:tcPr>
            <w:tcW w:w="1134"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b/>
              </w:rPr>
            </w:pPr>
            <w:r>
              <w:rPr>
                <w:rFonts w:ascii="Times New Roman" w:hAnsi="Times New Roman"/>
                <w:b/>
              </w:rPr>
              <w:t>58,6</w:t>
            </w:r>
          </w:p>
        </w:tc>
      </w:tr>
    </w:tbl>
    <w:p w:rsidR="000C7749" w:rsidRPr="00C1455C" w:rsidRDefault="000C7749" w:rsidP="00B60AAF">
      <w:pPr>
        <w:spacing w:after="0" w:line="22" w:lineRule="atLeast"/>
        <w:jc w:val="both"/>
        <w:rPr>
          <w:rFonts w:ascii="Times New Roman" w:eastAsia="MS Mincho" w:hAnsi="Times New Roman"/>
          <w:sz w:val="24"/>
          <w:szCs w:val="24"/>
        </w:rPr>
      </w:pPr>
    </w:p>
    <w:p w:rsidR="00F22988" w:rsidRPr="00F22988" w:rsidRDefault="000C7749" w:rsidP="00B60AAF">
      <w:pPr>
        <w:pStyle w:val="Zwykytekst"/>
        <w:spacing w:line="22" w:lineRule="atLeast"/>
        <w:jc w:val="both"/>
        <w:outlineLvl w:val="0"/>
        <w:rPr>
          <w:rFonts w:eastAsia="MS Mincho"/>
          <w:sz w:val="24"/>
          <w:szCs w:val="24"/>
        </w:rPr>
      </w:pPr>
      <w:r>
        <w:rPr>
          <w:rFonts w:ascii="Times New Roman" w:eastAsia="MS Mincho" w:hAnsi="Times New Roman"/>
          <w:sz w:val="24"/>
          <w:szCs w:val="24"/>
        </w:rPr>
        <w:t xml:space="preserve">Według informacji uzyskanej z GZK sprzedaż wody w I półroczu 2021 wynosiła 395.394,20m </w:t>
      </w:r>
      <w:r>
        <w:rPr>
          <w:rFonts w:ascii="Times New Roman" w:eastAsia="MS Mincho" w:hAnsi="Times New Roman"/>
          <w:sz w:val="24"/>
          <w:szCs w:val="24"/>
          <w:vertAlign w:val="superscript"/>
        </w:rPr>
        <w:t>3</w:t>
      </w:r>
      <w:r w:rsidRPr="005F24C4">
        <w:rPr>
          <w:rFonts w:ascii="Times New Roman" w:eastAsia="MS Mincho" w:hAnsi="Times New Roman"/>
          <w:bCs/>
          <w:iCs/>
          <w:sz w:val="24"/>
          <w:szCs w:val="24"/>
        </w:rPr>
        <w:t>.</w:t>
      </w:r>
      <w:r>
        <w:rPr>
          <w:rFonts w:ascii="Times New Roman" w:eastAsia="MS Mincho" w:hAnsi="Times New Roman"/>
          <w:sz w:val="24"/>
          <w:szCs w:val="24"/>
        </w:rPr>
        <w:t>Sprzedaż ścieków z sieci –344.357,60 m</w:t>
      </w:r>
      <w:r>
        <w:rPr>
          <w:rFonts w:ascii="Times New Roman" w:eastAsia="MS Mincho" w:hAnsi="Times New Roman"/>
          <w:sz w:val="24"/>
          <w:szCs w:val="24"/>
          <w:vertAlign w:val="superscript"/>
        </w:rPr>
        <w:t>3</w:t>
      </w:r>
      <w:r>
        <w:rPr>
          <w:rFonts w:ascii="Times New Roman" w:eastAsia="MS Mincho" w:hAnsi="Times New Roman"/>
          <w:sz w:val="24"/>
          <w:szCs w:val="24"/>
        </w:rPr>
        <w:t>, z beczki – 505</w:t>
      </w:r>
      <w:r>
        <w:rPr>
          <w:rFonts w:eastAsia="MS Mincho"/>
          <w:sz w:val="24"/>
          <w:szCs w:val="24"/>
        </w:rPr>
        <w:t xml:space="preserve"> m</w:t>
      </w:r>
      <w:r>
        <w:rPr>
          <w:rFonts w:eastAsia="MS Mincho"/>
          <w:sz w:val="24"/>
          <w:szCs w:val="24"/>
          <w:vertAlign w:val="superscript"/>
        </w:rPr>
        <w:t>3</w:t>
      </w:r>
      <w:r w:rsidRPr="005F24C4">
        <w:rPr>
          <w:rFonts w:ascii="Times New Roman" w:eastAsia="MS Mincho" w:hAnsi="Times New Roman"/>
          <w:sz w:val="24"/>
          <w:szCs w:val="24"/>
        </w:rPr>
        <w:t>.</w:t>
      </w:r>
    </w:p>
    <w:p w:rsidR="000C7749" w:rsidRDefault="00E86724" w:rsidP="00546F35">
      <w:pPr>
        <w:spacing w:after="0" w:line="22" w:lineRule="atLeast"/>
        <w:rPr>
          <w:rFonts w:ascii="Times New Roman" w:eastAsia="MS Mincho" w:hAnsi="Times New Roman"/>
          <w:sz w:val="24"/>
          <w:szCs w:val="24"/>
        </w:rPr>
      </w:pPr>
      <w:r>
        <w:rPr>
          <w:rFonts w:ascii="Times New Roman" w:eastAsia="MS Mincho" w:hAnsi="Times New Roman"/>
          <w:sz w:val="24"/>
          <w:szCs w:val="24"/>
        </w:rPr>
        <w:t xml:space="preserve">Przychód z tyt. dotacji </w:t>
      </w:r>
      <w:r w:rsidR="000C7749">
        <w:rPr>
          <w:rFonts w:ascii="Times New Roman" w:eastAsia="MS Mincho" w:hAnsi="Times New Roman"/>
          <w:sz w:val="24"/>
          <w:szCs w:val="24"/>
        </w:rPr>
        <w:t>przedmiotow</w:t>
      </w:r>
      <w:r>
        <w:rPr>
          <w:rFonts w:ascii="Times New Roman" w:eastAsia="MS Mincho" w:hAnsi="Times New Roman"/>
          <w:sz w:val="24"/>
          <w:szCs w:val="24"/>
        </w:rPr>
        <w:t xml:space="preserve">ej </w:t>
      </w:r>
      <w:r w:rsidR="000C7749">
        <w:rPr>
          <w:rFonts w:ascii="Times New Roman" w:eastAsia="MS Mincho" w:hAnsi="Times New Roman"/>
          <w:sz w:val="24"/>
          <w:szCs w:val="24"/>
        </w:rPr>
        <w:t xml:space="preserve">na dofinansowanie przyjmowania odpadów </w:t>
      </w:r>
      <w:r w:rsidR="00423828">
        <w:rPr>
          <w:rFonts w:ascii="Times New Roman" w:eastAsia="MS Mincho" w:hAnsi="Times New Roman"/>
          <w:sz w:val="24"/>
          <w:szCs w:val="24"/>
        </w:rPr>
        <w:t xml:space="preserve">komunalnych </w:t>
      </w:r>
      <w:r>
        <w:rPr>
          <w:rFonts w:ascii="Times New Roman" w:eastAsia="MS Mincho" w:hAnsi="Times New Roman"/>
          <w:sz w:val="24"/>
          <w:szCs w:val="24"/>
        </w:rPr>
        <w:t xml:space="preserve">wyniósł 44.452,02 zł, z czego wydatek z budżetu </w:t>
      </w:r>
      <w:r w:rsidR="00423828">
        <w:rPr>
          <w:rFonts w:ascii="Times New Roman" w:eastAsia="MS Mincho" w:hAnsi="Times New Roman"/>
          <w:sz w:val="24"/>
          <w:szCs w:val="24"/>
        </w:rPr>
        <w:t xml:space="preserve">gminy </w:t>
      </w:r>
      <w:r>
        <w:rPr>
          <w:rFonts w:ascii="Times New Roman" w:eastAsia="MS Mincho" w:hAnsi="Times New Roman"/>
          <w:sz w:val="24"/>
          <w:szCs w:val="24"/>
        </w:rPr>
        <w:t>w I półroczu wyn</w:t>
      </w:r>
      <w:r w:rsidR="00974B60">
        <w:rPr>
          <w:rFonts w:ascii="Times New Roman" w:eastAsia="MS Mincho" w:hAnsi="Times New Roman"/>
          <w:sz w:val="24"/>
          <w:szCs w:val="24"/>
        </w:rPr>
        <w:t xml:space="preserve">osił </w:t>
      </w:r>
      <w:r w:rsidR="00895400">
        <w:rPr>
          <w:rFonts w:ascii="Times New Roman" w:eastAsia="MS Mincho" w:hAnsi="Times New Roman"/>
          <w:sz w:val="24"/>
          <w:szCs w:val="24"/>
        </w:rPr>
        <w:t>29.073,42 zł</w:t>
      </w:r>
      <w:r w:rsidR="0026106B">
        <w:rPr>
          <w:rFonts w:ascii="Times New Roman" w:eastAsia="MS Mincho" w:hAnsi="Times New Roman"/>
          <w:sz w:val="24"/>
          <w:szCs w:val="24"/>
        </w:rPr>
        <w:t xml:space="preserve"> ( za 255,03 tony odpadów) </w:t>
      </w:r>
      <w:r w:rsidR="00895400">
        <w:rPr>
          <w:rFonts w:ascii="Times New Roman" w:eastAsia="MS Mincho" w:hAnsi="Times New Roman"/>
          <w:sz w:val="24"/>
          <w:szCs w:val="24"/>
        </w:rPr>
        <w:t xml:space="preserve">, a </w:t>
      </w:r>
      <w:r w:rsidR="00B24DC5">
        <w:rPr>
          <w:rFonts w:ascii="Times New Roman" w:eastAsia="MS Mincho" w:hAnsi="Times New Roman"/>
          <w:sz w:val="24"/>
          <w:szCs w:val="24"/>
        </w:rPr>
        <w:t xml:space="preserve">należna dotacja za czerwiec </w:t>
      </w:r>
      <w:r w:rsidR="00FC0C6F">
        <w:rPr>
          <w:rFonts w:ascii="Times New Roman" w:eastAsia="MS Mincho" w:hAnsi="Times New Roman"/>
          <w:sz w:val="24"/>
          <w:szCs w:val="24"/>
        </w:rPr>
        <w:t xml:space="preserve">w kwocie </w:t>
      </w:r>
      <w:r w:rsidR="00895400">
        <w:rPr>
          <w:rFonts w:ascii="Times New Roman" w:eastAsia="MS Mincho" w:hAnsi="Times New Roman"/>
          <w:sz w:val="24"/>
          <w:szCs w:val="24"/>
        </w:rPr>
        <w:t xml:space="preserve">15.378,60 zł przekazana była </w:t>
      </w:r>
      <w:r w:rsidR="00FC0C6F">
        <w:rPr>
          <w:rFonts w:ascii="Times New Roman" w:eastAsia="MS Mincho" w:hAnsi="Times New Roman"/>
          <w:sz w:val="24"/>
          <w:szCs w:val="24"/>
        </w:rPr>
        <w:t>w dniu 13 lipca br.</w:t>
      </w:r>
    </w:p>
    <w:p w:rsidR="000C7749" w:rsidRDefault="000C7749" w:rsidP="00B60AAF">
      <w:pPr>
        <w:spacing w:after="0" w:line="22" w:lineRule="atLeast"/>
        <w:jc w:val="both"/>
        <w:rPr>
          <w:rFonts w:ascii="Times New Roman" w:eastAsia="MS Mincho" w:hAnsi="Times New Roman"/>
          <w:sz w:val="24"/>
          <w:szCs w:val="24"/>
        </w:rPr>
      </w:pPr>
    </w:p>
    <w:p w:rsidR="00130CB3" w:rsidRPr="00130CB3" w:rsidRDefault="00FC055A" w:rsidP="00130CB3">
      <w:pPr>
        <w:spacing w:after="0" w:line="22" w:lineRule="atLeast"/>
        <w:jc w:val="both"/>
        <w:rPr>
          <w:rFonts w:ascii="Times New Roman" w:eastAsia="Times New Roman" w:hAnsi="Times New Roman" w:cs="Times New Roman"/>
          <w:sz w:val="24"/>
          <w:szCs w:val="24"/>
          <w:lang w:eastAsia="pl-PL"/>
        </w:rPr>
      </w:pPr>
      <w:r>
        <w:rPr>
          <w:rFonts w:ascii="Times New Roman" w:eastAsia="MS Mincho" w:hAnsi="Times New Roman"/>
          <w:sz w:val="24"/>
          <w:szCs w:val="24"/>
        </w:rPr>
        <w:lastRenderedPageBreak/>
        <w:t>W planie finansowym jednostki między innymi został zaplanowany przychód w kwocie 1.300.000,00 zł</w:t>
      </w:r>
      <w:r w:rsidR="00423828">
        <w:rPr>
          <w:rFonts w:ascii="Times New Roman" w:eastAsia="MS Mincho" w:hAnsi="Times New Roman"/>
          <w:sz w:val="24"/>
          <w:szCs w:val="24"/>
        </w:rPr>
        <w:t xml:space="preserve">. W tym planuje się przychód z tytułu </w:t>
      </w:r>
      <w:r w:rsidR="00130CB3" w:rsidRPr="00130CB3">
        <w:rPr>
          <w:rFonts w:ascii="Times New Roman" w:eastAsia="Times New Roman" w:hAnsi="Times New Roman" w:cs="Times New Roman"/>
          <w:sz w:val="24"/>
          <w:szCs w:val="24"/>
          <w:lang w:eastAsia="pl-PL"/>
        </w:rPr>
        <w:t>korekt</w:t>
      </w:r>
      <w:r w:rsidR="00130CB3">
        <w:rPr>
          <w:rFonts w:ascii="Times New Roman" w:eastAsia="Times New Roman" w:hAnsi="Times New Roman" w:cs="Times New Roman"/>
          <w:sz w:val="24"/>
          <w:szCs w:val="24"/>
          <w:lang w:eastAsia="pl-PL"/>
        </w:rPr>
        <w:t>y</w:t>
      </w:r>
      <w:r w:rsidR="00130CB3" w:rsidRPr="00130CB3">
        <w:rPr>
          <w:rFonts w:ascii="Times New Roman" w:eastAsia="Times New Roman" w:hAnsi="Times New Roman" w:cs="Times New Roman"/>
          <w:sz w:val="24"/>
          <w:szCs w:val="24"/>
          <w:lang w:eastAsia="pl-PL"/>
        </w:rPr>
        <w:t xml:space="preserve"> roczn</w:t>
      </w:r>
      <w:r w:rsidR="00006F08">
        <w:rPr>
          <w:rFonts w:ascii="Times New Roman" w:eastAsia="Times New Roman" w:hAnsi="Times New Roman" w:cs="Times New Roman"/>
          <w:sz w:val="24"/>
          <w:szCs w:val="24"/>
          <w:lang w:eastAsia="pl-PL"/>
        </w:rPr>
        <w:t>ej</w:t>
      </w:r>
      <w:r w:rsidR="00130CB3" w:rsidRPr="00130CB3">
        <w:rPr>
          <w:rFonts w:ascii="Times New Roman" w:eastAsia="Times New Roman" w:hAnsi="Times New Roman" w:cs="Times New Roman"/>
          <w:sz w:val="24"/>
          <w:szCs w:val="24"/>
          <w:lang w:eastAsia="pl-PL"/>
        </w:rPr>
        <w:t xml:space="preserve"> VAT za lata 2017-2020,wynagrodzenie </w:t>
      </w:r>
      <w:proofErr w:type="spellStart"/>
      <w:r w:rsidR="00130CB3" w:rsidRPr="00130CB3">
        <w:rPr>
          <w:rFonts w:ascii="Times New Roman" w:eastAsia="Times New Roman" w:hAnsi="Times New Roman" w:cs="Times New Roman"/>
          <w:sz w:val="24"/>
          <w:szCs w:val="24"/>
          <w:lang w:eastAsia="pl-PL"/>
        </w:rPr>
        <w:t>płatnika,refundacje</w:t>
      </w:r>
      <w:proofErr w:type="spellEnd"/>
      <w:r w:rsidR="00130CB3" w:rsidRPr="00130CB3">
        <w:rPr>
          <w:rFonts w:ascii="Times New Roman" w:eastAsia="Times New Roman" w:hAnsi="Times New Roman" w:cs="Times New Roman"/>
          <w:sz w:val="24"/>
          <w:szCs w:val="24"/>
          <w:lang w:eastAsia="pl-PL"/>
        </w:rPr>
        <w:t xml:space="preserve"> za usługi związane z </w:t>
      </w:r>
      <w:r w:rsidR="00B01013">
        <w:rPr>
          <w:rFonts w:ascii="Times New Roman" w:eastAsia="Times New Roman" w:hAnsi="Times New Roman" w:cs="Times New Roman"/>
          <w:sz w:val="24"/>
          <w:szCs w:val="24"/>
          <w:lang w:eastAsia="pl-PL"/>
        </w:rPr>
        <w:t xml:space="preserve">likwidacją nieczynnego </w:t>
      </w:r>
      <w:proofErr w:type="spellStart"/>
      <w:r w:rsidR="00130CB3" w:rsidRPr="00130CB3">
        <w:rPr>
          <w:rFonts w:ascii="Times New Roman" w:eastAsia="Times New Roman" w:hAnsi="Times New Roman" w:cs="Times New Roman"/>
          <w:sz w:val="24"/>
          <w:szCs w:val="24"/>
          <w:lang w:eastAsia="pl-PL"/>
        </w:rPr>
        <w:t>wysypiska,refundacje</w:t>
      </w:r>
      <w:proofErr w:type="spellEnd"/>
      <w:r w:rsidR="00130CB3" w:rsidRPr="00130CB3">
        <w:rPr>
          <w:rFonts w:ascii="Times New Roman" w:eastAsia="Times New Roman" w:hAnsi="Times New Roman" w:cs="Times New Roman"/>
          <w:sz w:val="24"/>
          <w:szCs w:val="24"/>
          <w:lang w:eastAsia="pl-PL"/>
        </w:rPr>
        <w:t xml:space="preserve"> za usługi telekomunikacyjne (pracownicy)</w:t>
      </w:r>
      <w:r w:rsidR="00B01013">
        <w:rPr>
          <w:rFonts w:ascii="Times New Roman" w:eastAsia="Times New Roman" w:hAnsi="Times New Roman" w:cs="Times New Roman"/>
          <w:sz w:val="24"/>
          <w:szCs w:val="24"/>
          <w:lang w:eastAsia="pl-PL"/>
        </w:rPr>
        <w:t xml:space="preserve">. </w:t>
      </w:r>
      <w:r w:rsidR="00130CB3">
        <w:rPr>
          <w:rFonts w:ascii="Times New Roman" w:eastAsia="Times New Roman" w:hAnsi="Times New Roman" w:cs="Times New Roman"/>
          <w:sz w:val="24"/>
          <w:szCs w:val="24"/>
          <w:lang w:eastAsia="pl-PL"/>
        </w:rPr>
        <w:t xml:space="preserve">Wykonanie przychodu - </w:t>
      </w:r>
      <w:r w:rsidR="00F22988">
        <w:rPr>
          <w:rFonts w:ascii="Times New Roman" w:eastAsia="Times New Roman" w:hAnsi="Times New Roman" w:cs="Times New Roman"/>
          <w:sz w:val="24"/>
          <w:szCs w:val="24"/>
          <w:lang w:eastAsia="pl-PL"/>
        </w:rPr>
        <w:t xml:space="preserve">1.111.208,07 zł. </w:t>
      </w:r>
    </w:p>
    <w:p w:rsidR="00006F08" w:rsidRDefault="00006F08" w:rsidP="00B60AAF">
      <w:pPr>
        <w:spacing w:after="0" w:line="22" w:lineRule="atLeast"/>
        <w:jc w:val="both"/>
        <w:rPr>
          <w:rFonts w:ascii="Times New Roman" w:eastAsia="MS Mincho" w:hAnsi="Times New Roman"/>
          <w:sz w:val="24"/>
          <w:szCs w:val="24"/>
        </w:rPr>
      </w:pPr>
    </w:p>
    <w:p w:rsidR="000C7749" w:rsidRDefault="000C7749" w:rsidP="00B60AAF">
      <w:pPr>
        <w:spacing w:after="0" w:line="22" w:lineRule="atLeast"/>
        <w:jc w:val="both"/>
        <w:rPr>
          <w:rFonts w:ascii="Times New Roman" w:eastAsia="MS Mincho" w:hAnsi="Times New Roman"/>
          <w:sz w:val="24"/>
          <w:szCs w:val="24"/>
        </w:rPr>
      </w:pPr>
      <w:r>
        <w:rPr>
          <w:rFonts w:ascii="Times New Roman" w:eastAsia="MS Mincho" w:hAnsi="Times New Roman"/>
          <w:sz w:val="24"/>
          <w:szCs w:val="24"/>
        </w:rPr>
        <w:t>Osiągnięte przychody na poszczególnych rodzajach działalności – wpływy z usług, odsetki za zwłokę, dotacja przedmiotowa i pozostałe przychody wynoszą –  6.542.148,65 zł, z tego:</w:t>
      </w:r>
    </w:p>
    <w:p w:rsidR="000C7749" w:rsidRDefault="000C7749" w:rsidP="00886B71">
      <w:pPr>
        <w:numPr>
          <w:ilvl w:val="0"/>
          <w:numId w:val="56"/>
        </w:numPr>
        <w:tabs>
          <w:tab w:val="num" w:pos="360"/>
        </w:tabs>
        <w:spacing w:after="0" w:line="22" w:lineRule="atLeast"/>
        <w:ind w:left="360"/>
        <w:jc w:val="both"/>
        <w:rPr>
          <w:rFonts w:ascii="Times New Roman" w:eastAsia="MS Mincho" w:hAnsi="Times New Roman"/>
          <w:sz w:val="24"/>
          <w:szCs w:val="24"/>
        </w:rPr>
      </w:pPr>
      <w:r>
        <w:rPr>
          <w:rFonts w:ascii="Times New Roman" w:eastAsia="MS Mincho" w:hAnsi="Times New Roman"/>
          <w:sz w:val="24"/>
          <w:szCs w:val="24"/>
        </w:rPr>
        <w:t>Dostarczanie wody  – 2.315.035,66 zł.</w:t>
      </w:r>
    </w:p>
    <w:p w:rsidR="000C7749" w:rsidRDefault="000C7749" w:rsidP="00886B71">
      <w:pPr>
        <w:numPr>
          <w:ilvl w:val="0"/>
          <w:numId w:val="56"/>
        </w:numPr>
        <w:tabs>
          <w:tab w:val="num" w:pos="360"/>
        </w:tabs>
        <w:spacing w:after="0" w:line="22" w:lineRule="atLeast"/>
        <w:ind w:left="360"/>
        <w:jc w:val="both"/>
        <w:rPr>
          <w:rFonts w:ascii="Times New Roman" w:eastAsia="MS Mincho" w:hAnsi="Times New Roman"/>
          <w:sz w:val="24"/>
          <w:szCs w:val="24"/>
        </w:rPr>
      </w:pPr>
      <w:r>
        <w:rPr>
          <w:rFonts w:ascii="Times New Roman" w:eastAsia="MS Mincho" w:hAnsi="Times New Roman"/>
          <w:sz w:val="24"/>
          <w:szCs w:val="24"/>
        </w:rPr>
        <w:t>Drogi gminne  – 1.278.202,79 zł.  - finansowanie z budżetu gminy zadań należących do Zarządu Dróg Gminnych. Środki przekazane były z budżetu na podstawie not księgowych sporządzonych przez GZK  i wykorzystane zostały na bieżące utrzymanie dróg.</w:t>
      </w:r>
    </w:p>
    <w:p w:rsidR="000C7749" w:rsidRDefault="000C7749" w:rsidP="00886B71">
      <w:pPr>
        <w:numPr>
          <w:ilvl w:val="0"/>
          <w:numId w:val="56"/>
        </w:numPr>
        <w:tabs>
          <w:tab w:val="num" w:pos="360"/>
        </w:tabs>
        <w:spacing w:after="0" w:line="22" w:lineRule="atLeast"/>
        <w:ind w:left="360"/>
        <w:jc w:val="both"/>
        <w:rPr>
          <w:rFonts w:ascii="Times New Roman" w:eastAsia="MS Mincho" w:hAnsi="Times New Roman"/>
          <w:sz w:val="24"/>
          <w:szCs w:val="24"/>
        </w:rPr>
      </w:pPr>
      <w:r>
        <w:rPr>
          <w:rFonts w:ascii="Times New Roman" w:eastAsia="MS Mincho" w:hAnsi="Times New Roman"/>
          <w:sz w:val="24"/>
          <w:szCs w:val="24"/>
        </w:rPr>
        <w:t xml:space="preserve">Gospodarka ściekowa  </w:t>
      </w:r>
      <w:r w:rsidR="005F24C4">
        <w:rPr>
          <w:rFonts w:ascii="Times New Roman" w:eastAsia="MS Mincho" w:hAnsi="Times New Roman"/>
          <w:sz w:val="24"/>
          <w:szCs w:val="24"/>
        </w:rPr>
        <w:t xml:space="preserve">- </w:t>
      </w:r>
      <w:r>
        <w:rPr>
          <w:rFonts w:ascii="Times New Roman" w:eastAsia="MS Mincho" w:hAnsi="Times New Roman"/>
          <w:sz w:val="24"/>
          <w:szCs w:val="24"/>
        </w:rPr>
        <w:t>2.841.057,88 zł.</w:t>
      </w:r>
    </w:p>
    <w:p w:rsidR="000C7749" w:rsidRDefault="000C7749" w:rsidP="00886B71">
      <w:pPr>
        <w:numPr>
          <w:ilvl w:val="0"/>
          <w:numId w:val="56"/>
        </w:numPr>
        <w:tabs>
          <w:tab w:val="num" w:pos="360"/>
        </w:tabs>
        <w:spacing w:after="0" w:line="22" w:lineRule="atLeast"/>
        <w:ind w:left="360"/>
        <w:jc w:val="both"/>
        <w:rPr>
          <w:rFonts w:ascii="Times New Roman" w:eastAsia="MS Mincho" w:hAnsi="Times New Roman"/>
          <w:sz w:val="24"/>
          <w:szCs w:val="24"/>
        </w:rPr>
      </w:pPr>
      <w:r>
        <w:rPr>
          <w:rFonts w:ascii="Times New Roman" w:eastAsia="MS Mincho" w:hAnsi="Times New Roman"/>
          <w:sz w:val="24"/>
          <w:szCs w:val="24"/>
        </w:rPr>
        <w:t xml:space="preserve">Utrzymanie Punktu Selektywnej Zbiórki Odpadów Komunalnych w Żołędowie – </w:t>
      </w:r>
      <w:r>
        <w:rPr>
          <w:rFonts w:ascii="Times New Roman" w:eastAsia="MS Mincho" w:hAnsi="Times New Roman"/>
          <w:sz w:val="24"/>
          <w:szCs w:val="24"/>
        </w:rPr>
        <w:br/>
        <w:t>44.452,02 zł.</w:t>
      </w:r>
    </w:p>
    <w:p w:rsidR="000C7749" w:rsidRDefault="000C7749" w:rsidP="00886B71">
      <w:pPr>
        <w:numPr>
          <w:ilvl w:val="0"/>
          <w:numId w:val="56"/>
        </w:numPr>
        <w:tabs>
          <w:tab w:val="num" w:pos="360"/>
        </w:tabs>
        <w:spacing w:after="0" w:line="22" w:lineRule="atLeast"/>
        <w:ind w:left="360"/>
        <w:jc w:val="both"/>
        <w:rPr>
          <w:rFonts w:ascii="Times New Roman" w:eastAsia="MS Mincho" w:hAnsi="Times New Roman"/>
          <w:sz w:val="24"/>
          <w:szCs w:val="24"/>
        </w:rPr>
      </w:pPr>
      <w:r>
        <w:rPr>
          <w:rFonts w:ascii="Times New Roman" w:eastAsia="MS Mincho" w:hAnsi="Times New Roman"/>
          <w:sz w:val="24"/>
          <w:szCs w:val="24"/>
        </w:rPr>
        <w:t>Likwidacja nieczynnego wysypiska – 5.178,30 zł.</w:t>
      </w:r>
    </w:p>
    <w:p w:rsidR="000C7749" w:rsidRDefault="000C7749" w:rsidP="00886B71">
      <w:pPr>
        <w:numPr>
          <w:ilvl w:val="0"/>
          <w:numId w:val="56"/>
        </w:numPr>
        <w:tabs>
          <w:tab w:val="num" w:pos="360"/>
        </w:tabs>
        <w:spacing w:after="0" w:line="22" w:lineRule="atLeast"/>
        <w:ind w:left="360"/>
        <w:jc w:val="both"/>
        <w:rPr>
          <w:rFonts w:ascii="Times New Roman" w:eastAsia="MS Mincho" w:hAnsi="Times New Roman"/>
          <w:sz w:val="24"/>
          <w:szCs w:val="24"/>
        </w:rPr>
      </w:pPr>
      <w:r>
        <w:rPr>
          <w:rFonts w:ascii="Times New Roman" w:eastAsia="MS Mincho" w:hAnsi="Times New Roman"/>
          <w:sz w:val="24"/>
          <w:szCs w:val="24"/>
        </w:rPr>
        <w:t>Zimowe utrzymanie dróg powiatowych – 58.222,00 zł,</w:t>
      </w:r>
    </w:p>
    <w:p w:rsidR="000C7749" w:rsidRDefault="000C7749" w:rsidP="00B60AAF">
      <w:pPr>
        <w:spacing w:after="0" w:line="22" w:lineRule="atLeast"/>
        <w:jc w:val="both"/>
        <w:rPr>
          <w:rFonts w:ascii="Times New Roman" w:eastAsia="MS Mincho" w:hAnsi="Times New Roman"/>
          <w:sz w:val="24"/>
          <w:szCs w:val="24"/>
        </w:rPr>
      </w:pPr>
    </w:p>
    <w:p w:rsidR="000C7749" w:rsidRDefault="000C7749" w:rsidP="00B60AAF">
      <w:pPr>
        <w:spacing w:after="0" w:line="22" w:lineRule="atLeast"/>
        <w:jc w:val="both"/>
        <w:rPr>
          <w:rFonts w:ascii="Times New Roman" w:eastAsia="MS Mincho" w:hAnsi="Times New Roman"/>
          <w:sz w:val="24"/>
          <w:szCs w:val="24"/>
        </w:rPr>
      </w:pPr>
      <w:r>
        <w:rPr>
          <w:rFonts w:ascii="Times New Roman" w:eastAsia="MS Mincho" w:hAnsi="Times New Roman"/>
          <w:sz w:val="24"/>
          <w:szCs w:val="24"/>
        </w:rPr>
        <w:t xml:space="preserve">Według załącznika nr 14 po zmianach do uchwały budżetowej  planowane koszty </w:t>
      </w:r>
      <w:r>
        <w:rPr>
          <w:rFonts w:ascii="Times New Roman" w:eastAsia="MS Mincho" w:hAnsi="Times New Roman"/>
          <w:sz w:val="24"/>
          <w:szCs w:val="24"/>
        </w:rPr>
        <w:br/>
        <w:t>w 2021 wynoszą – 16.297.800,00 zł. W tym nakłady ponoszone na inwestycje finansowane dotacją celową  z budżetu gminy Osielsko wynoszą 5.245.500,00 zł. Planowane koszty bez  nakładów finansowanych  dotacją celową na inwestycje wynoszą 11.052.300 zł, z tego:</w:t>
      </w:r>
    </w:p>
    <w:p w:rsidR="000C7749" w:rsidRPr="007D1AA7" w:rsidRDefault="007D1AA7" w:rsidP="00EF58D6">
      <w:pPr>
        <w:pStyle w:val="Akapitzlist"/>
        <w:numPr>
          <w:ilvl w:val="0"/>
          <w:numId w:val="223"/>
        </w:numPr>
        <w:spacing w:line="22" w:lineRule="atLeast"/>
        <w:jc w:val="both"/>
        <w:rPr>
          <w:rFonts w:eastAsia="MS Mincho"/>
          <w:sz w:val="24"/>
          <w:szCs w:val="24"/>
        </w:rPr>
      </w:pPr>
      <w:r>
        <w:rPr>
          <w:rFonts w:eastAsia="MS Mincho"/>
          <w:sz w:val="24"/>
          <w:szCs w:val="24"/>
        </w:rPr>
        <w:t>z</w:t>
      </w:r>
      <w:r w:rsidR="000C7749" w:rsidRPr="007D1AA7">
        <w:rPr>
          <w:rFonts w:eastAsia="MS Mincho"/>
          <w:sz w:val="24"/>
          <w:szCs w:val="24"/>
        </w:rPr>
        <w:t>wiązane z działalnością  bieżącą – 10.632.300,00 zł.</w:t>
      </w:r>
    </w:p>
    <w:p w:rsidR="000C7749" w:rsidRPr="007D1AA7" w:rsidRDefault="007D1AA7" w:rsidP="00EF58D6">
      <w:pPr>
        <w:pStyle w:val="Akapitzlist"/>
        <w:numPr>
          <w:ilvl w:val="0"/>
          <w:numId w:val="223"/>
        </w:numPr>
        <w:spacing w:line="22" w:lineRule="atLeast"/>
        <w:jc w:val="both"/>
        <w:rPr>
          <w:rFonts w:eastAsia="MS Mincho"/>
          <w:sz w:val="24"/>
          <w:szCs w:val="24"/>
        </w:rPr>
      </w:pPr>
      <w:r>
        <w:rPr>
          <w:rFonts w:eastAsia="MS Mincho"/>
          <w:sz w:val="24"/>
          <w:szCs w:val="24"/>
        </w:rPr>
        <w:t>n</w:t>
      </w:r>
      <w:r w:rsidR="000C7749" w:rsidRPr="007D1AA7">
        <w:rPr>
          <w:rFonts w:eastAsia="MS Mincho"/>
          <w:sz w:val="24"/>
          <w:szCs w:val="24"/>
        </w:rPr>
        <w:t>akłady na inwestycje ze środków własnych – 420.000,00 zł.</w:t>
      </w:r>
    </w:p>
    <w:p w:rsidR="000C7749" w:rsidRDefault="000C7749" w:rsidP="00B60AAF">
      <w:pPr>
        <w:spacing w:after="0" w:line="22" w:lineRule="atLeast"/>
        <w:rPr>
          <w:rFonts w:ascii="Times New Roman" w:eastAsia="MS Mincho" w:hAnsi="Times New Roman"/>
          <w:sz w:val="24"/>
          <w:szCs w:val="24"/>
        </w:rPr>
      </w:pPr>
    </w:p>
    <w:p w:rsidR="000C7749" w:rsidRDefault="000C7749" w:rsidP="00B60AAF">
      <w:pPr>
        <w:spacing w:after="0" w:line="22" w:lineRule="atLeast"/>
        <w:rPr>
          <w:rFonts w:ascii="Times New Roman" w:eastAsia="MS Mincho" w:hAnsi="Times New Roman"/>
          <w:sz w:val="24"/>
          <w:szCs w:val="24"/>
        </w:rPr>
      </w:pPr>
      <w:r>
        <w:rPr>
          <w:rFonts w:ascii="Times New Roman" w:eastAsia="MS Mincho" w:hAnsi="Times New Roman"/>
          <w:sz w:val="24"/>
          <w:szCs w:val="24"/>
        </w:rPr>
        <w:t>Poniesione w I półroczu br.  przez GZK koszty i inne obciążenia wynoszą 4.858.752,62 zł, co stanowi 44,0 % planu, z tego:</w:t>
      </w:r>
    </w:p>
    <w:p w:rsidR="000C7749" w:rsidRDefault="00203C55" w:rsidP="00EF58D6">
      <w:pPr>
        <w:numPr>
          <w:ilvl w:val="0"/>
          <w:numId w:val="224"/>
        </w:numPr>
        <w:spacing w:after="0" w:line="22" w:lineRule="atLeast"/>
        <w:contextualSpacing/>
        <w:rPr>
          <w:rFonts w:ascii="Times New Roman" w:eastAsia="MS Mincho" w:hAnsi="Times New Roman"/>
          <w:sz w:val="24"/>
          <w:szCs w:val="24"/>
        </w:rPr>
      </w:pPr>
      <w:r>
        <w:rPr>
          <w:rFonts w:ascii="Times New Roman" w:eastAsia="MS Mincho" w:hAnsi="Times New Roman"/>
          <w:sz w:val="24"/>
          <w:szCs w:val="24"/>
        </w:rPr>
        <w:t>n</w:t>
      </w:r>
      <w:r w:rsidR="000C7749">
        <w:rPr>
          <w:rFonts w:ascii="Times New Roman" w:eastAsia="MS Mincho" w:hAnsi="Times New Roman"/>
          <w:sz w:val="24"/>
          <w:szCs w:val="24"/>
        </w:rPr>
        <w:t>a działalność bieżącą –4.85</w:t>
      </w:r>
      <w:r>
        <w:rPr>
          <w:rFonts w:ascii="Times New Roman" w:eastAsia="MS Mincho" w:hAnsi="Times New Roman"/>
          <w:sz w:val="24"/>
          <w:szCs w:val="24"/>
        </w:rPr>
        <w:t>5.738,82 zł, co stanowi  45,7 %;</w:t>
      </w:r>
    </w:p>
    <w:p w:rsidR="000C7749" w:rsidRDefault="00203C55" w:rsidP="00EF58D6">
      <w:pPr>
        <w:numPr>
          <w:ilvl w:val="0"/>
          <w:numId w:val="224"/>
        </w:numPr>
        <w:spacing w:after="0" w:line="22" w:lineRule="atLeast"/>
        <w:contextualSpacing/>
        <w:rPr>
          <w:rFonts w:ascii="Times New Roman" w:eastAsia="MS Mincho" w:hAnsi="Times New Roman"/>
          <w:sz w:val="24"/>
          <w:szCs w:val="24"/>
        </w:rPr>
      </w:pPr>
      <w:r>
        <w:rPr>
          <w:rFonts w:ascii="Times New Roman" w:eastAsia="MS Mincho" w:hAnsi="Times New Roman"/>
          <w:sz w:val="24"/>
          <w:szCs w:val="24"/>
        </w:rPr>
        <w:t>i</w:t>
      </w:r>
      <w:r w:rsidR="000C7749">
        <w:rPr>
          <w:rFonts w:ascii="Times New Roman" w:eastAsia="MS Mincho" w:hAnsi="Times New Roman"/>
          <w:sz w:val="24"/>
          <w:szCs w:val="24"/>
        </w:rPr>
        <w:t>nwestycje –3.013,80 zł, co stanowi 0,7 % planu.</w:t>
      </w:r>
    </w:p>
    <w:p w:rsidR="000C7749" w:rsidRDefault="000C7749" w:rsidP="00B60AAF">
      <w:pPr>
        <w:spacing w:after="0" w:line="22" w:lineRule="atLeast"/>
        <w:rPr>
          <w:rFonts w:ascii="Times New Roman" w:eastAsia="MS Mincho" w:hAnsi="Times New Roman"/>
          <w:sz w:val="24"/>
          <w:szCs w:val="24"/>
        </w:rPr>
      </w:pPr>
    </w:p>
    <w:p w:rsidR="000C7749" w:rsidRDefault="000C7749" w:rsidP="00B60AAF">
      <w:pPr>
        <w:spacing w:after="0" w:line="22" w:lineRule="atLeast"/>
        <w:jc w:val="both"/>
        <w:rPr>
          <w:rFonts w:ascii="Times New Roman" w:eastAsia="MS Mincho" w:hAnsi="Times New Roman"/>
          <w:sz w:val="24"/>
          <w:szCs w:val="24"/>
        </w:rPr>
      </w:pPr>
      <w:r>
        <w:rPr>
          <w:rFonts w:ascii="Times New Roman" w:eastAsia="MS Mincho" w:hAnsi="Times New Roman"/>
          <w:sz w:val="24"/>
          <w:szCs w:val="24"/>
        </w:rPr>
        <w:t>Koszty GZK według poszczególnych rodzajów działalności:</w:t>
      </w:r>
    </w:p>
    <w:p w:rsidR="000C7749" w:rsidRDefault="000C7749" w:rsidP="00886B71">
      <w:pPr>
        <w:numPr>
          <w:ilvl w:val="0"/>
          <w:numId w:val="57"/>
        </w:numPr>
        <w:spacing w:after="0" w:line="22" w:lineRule="atLeast"/>
        <w:ind w:left="360"/>
        <w:rPr>
          <w:rFonts w:ascii="Times New Roman" w:eastAsia="MS Mincho" w:hAnsi="Times New Roman"/>
          <w:sz w:val="24"/>
          <w:szCs w:val="24"/>
        </w:rPr>
      </w:pPr>
      <w:r>
        <w:rPr>
          <w:rFonts w:ascii="Times New Roman" w:eastAsia="MS Mincho" w:hAnsi="Times New Roman"/>
          <w:sz w:val="24"/>
          <w:szCs w:val="24"/>
        </w:rPr>
        <w:t>Dostarczanie wody – koszty bieżące – 964.372,76 zł, wydatki inwestycyjne – 3.013,80 zł. Razem 967.386,56 zł.</w:t>
      </w:r>
    </w:p>
    <w:p w:rsidR="000C7749" w:rsidRDefault="000C7749" w:rsidP="00886B71">
      <w:pPr>
        <w:numPr>
          <w:ilvl w:val="0"/>
          <w:numId w:val="57"/>
        </w:numPr>
        <w:spacing w:after="0" w:line="22" w:lineRule="atLeast"/>
        <w:ind w:left="360"/>
        <w:rPr>
          <w:rFonts w:ascii="Times New Roman" w:eastAsia="MS Mincho" w:hAnsi="Times New Roman"/>
          <w:sz w:val="24"/>
          <w:szCs w:val="24"/>
        </w:rPr>
      </w:pPr>
      <w:r>
        <w:rPr>
          <w:rFonts w:ascii="Times New Roman" w:eastAsia="MS Mincho" w:hAnsi="Times New Roman"/>
          <w:sz w:val="24"/>
          <w:szCs w:val="24"/>
        </w:rPr>
        <w:t>Bieżące utrzymanie dróg w gminie  – 1.175.735,38 zł.</w:t>
      </w:r>
    </w:p>
    <w:p w:rsidR="000C7749" w:rsidRDefault="000C7749" w:rsidP="00886B71">
      <w:pPr>
        <w:numPr>
          <w:ilvl w:val="0"/>
          <w:numId w:val="57"/>
        </w:numPr>
        <w:spacing w:after="0" w:line="22" w:lineRule="atLeast"/>
        <w:ind w:left="360"/>
        <w:rPr>
          <w:rFonts w:ascii="Times New Roman" w:eastAsia="MS Mincho" w:hAnsi="Times New Roman"/>
          <w:sz w:val="24"/>
          <w:szCs w:val="24"/>
        </w:rPr>
      </w:pPr>
      <w:r>
        <w:rPr>
          <w:rFonts w:ascii="Times New Roman" w:eastAsia="MS Mincho" w:hAnsi="Times New Roman"/>
          <w:sz w:val="24"/>
          <w:szCs w:val="24"/>
        </w:rPr>
        <w:t>Gospodarka ściekowa – 2.643.428,06 zł.</w:t>
      </w:r>
    </w:p>
    <w:p w:rsidR="000C7749" w:rsidRDefault="000C7749" w:rsidP="00886B71">
      <w:pPr>
        <w:numPr>
          <w:ilvl w:val="0"/>
          <w:numId w:val="57"/>
        </w:numPr>
        <w:spacing w:after="0" w:line="22" w:lineRule="atLeast"/>
        <w:ind w:left="360"/>
        <w:jc w:val="both"/>
        <w:rPr>
          <w:rFonts w:ascii="Times New Roman" w:eastAsia="MS Mincho" w:hAnsi="Times New Roman"/>
          <w:sz w:val="24"/>
          <w:szCs w:val="24"/>
        </w:rPr>
      </w:pPr>
      <w:r>
        <w:rPr>
          <w:rFonts w:ascii="Times New Roman" w:eastAsia="MS Mincho" w:hAnsi="Times New Roman"/>
          <w:sz w:val="24"/>
          <w:szCs w:val="24"/>
        </w:rPr>
        <w:t>Utrzymanie Punktu Selektywnej Zbiórki Odpadów Komunalnych –64.397,29 zł.</w:t>
      </w:r>
    </w:p>
    <w:p w:rsidR="000C7749" w:rsidRDefault="000C7749" w:rsidP="00886B71">
      <w:pPr>
        <w:numPr>
          <w:ilvl w:val="0"/>
          <w:numId w:val="57"/>
        </w:numPr>
        <w:spacing w:after="0" w:line="22" w:lineRule="atLeast"/>
        <w:ind w:left="360"/>
        <w:jc w:val="both"/>
        <w:rPr>
          <w:rFonts w:ascii="Times New Roman" w:eastAsia="MS Mincho" w:hAnsi="Times New Roman"/>
          <w:sz w:val="24"/>
          <w:szCs w:val="24"/>
        </w:rPr>
      </w:pPr>
      <w:r>
        <w:rPr>
          <w:rFonts w:ascii="Times New Roman" w:eastAsia="MS Mincho" w:hAnsi="Times New Roman"/>
          <w:sz w:val="24"/>
          <w:szCs w:val="24"/>
        </w:rPr>
        <w:t>Likwidacja nieczynnego wysypiska odpadów komunalnych w Żołędowie – 5.178,30 zł.</w:t>
      </w:r>
    </w:p>
    <w:p w:rsidR="000C7749" w:rsidRDefault="000C7749" w:rsidP="00886B71">
      <w:pPr>
        <w:numPr>
          <w:ilvl w:val="0"/>
          <w:numId w:val="57"/>
        </w:numPr>
        <w:spacing w:after="0" w:line="22" w:lineRule="atLeast"/>
        <w:ind w:left="360"/>
        <w:jc w:val="both"/>
        <w:rPr>
          <w:rFonts w:ascii="Times New Roman" w:eastAsia="MS Mincho" w:hAnsi="Times New Roman"/>
          <w:sz w:val="24"/>
          <w:szCs w:val="24"/>
        </w:rPr>
      </w:pPr>
      <w:r>
        <w:rPr>
          <w:rFonts w:ascii="Times New Roman" w:eastAsia="MS Mincho" w:hAnsi="Times New Roman"/>
          <w:sz w:val="24"/>
          <w:szCs w:val="24"/>
        </w:rPr>
        <w:t>Utrzymanie gminnych terenów zielonych –1.823,42 zł.</w:t>
      </w:r>
    </w:p>
    <w:p w:rsidR="000C7749" w:rsidRDefault="000C7749" w:rsidP="00886B71">
      <w:pPr>
        <w:numPr>
          <w:ilvl w:val="0"/>
          <w:numId w:val="57"/>
        </w:numPr>
        <w:spacing w:after="0" w:line="22" w:lineRule="atLeast"/>
        <w:ind w:left="360"/>
        <w:jc w:val="both"/>
        <w:rPr>
          <w:rFonts w:ascii="Times New Roman" w:eastAsia="MS Mincho" w:hAnsi="Times New Roman"/>
          <w:sz w:val="24"/>
          <w:szCs w:val="24"/>
        </w:rPr>
      </w:pPr>
      <w:r>
        <w:rPr>
          <w:rFonts w:ascii="Times New Roman" w:eastAsia="MS Mincho" w:hAnsi="Times New Roman"/>
          <w:sz w:val="24"/>
          <w:szCs w:val="24"/>
        </w:rPr>
        <w:t>Zimowe utrzymanie dróg powiatowych – 803,61 zł.</w:t>
      </w:r>
    </w:p>
    <w:p w:rsidR="000C7749" w:rsidRDefault="000C7749" w:rsidP="00B60AAF">
      <w:pPr>
        <w:spacing w:after="0" w:line="22" w:lineRule="atLeast"/>
        <w:jc w:val="both"/>
        <w:rPr>
          <w:rFonts w:ascii="Times New Roman" w:eastAsia="MS Mincho" w:hAnsi="Times New Roman"/>
          <w:sz w:val="24"/>
          <w:szCs w:val="24"/>
        </w:rPr>
      </w:pPr>
    </w:p>
    <w:p w:rsidR="000C7749" w:rsidRDefault="000C7749" w:rsidP="00B60AAF">
      <w:pPr>
        <w:spacing w:after="0" w:line="22" w:lineRule="atLeast"/>
        <w:jc w:val="both"/>
        <w:rPr>
          <w:rFonts w:ascii="Times New Roman" w:eastAsia="MS Mincho" w:hAnsi="Times New Roman"/>
          <w:sz w:val="24"/>
          <w:szCs w:val="24"/>
        </w:rPr>
      </w:pPr>
      <w:r>
        <w:rPr>
          <w:rFonts w:ascii="Times New Roman" w:eastAsia="MS Mincho" w:hAnsi="Times New Roman"/>
          <w:sz w:val="24"/>
          <w:szCs w:val="24"/>
        </w:rPr>
        <w:t>Wymienione wyżej koszty poszczególnych rodzajów działalności GZK obejmują również proporcjonalnie doliczone koszty ogólnozakładowe.</w:t>
      </w:r>
    </w:p>
    <w:p w:rsidR="000C7749" w:rsidRDefault="000C7749" w:rsidP="00B60AAF">
      <w:pPr>
        <w:spacing w:after="0" w:line="22" w:lineRule="atLeast"/>
        <w:jc w:val="both"/>
        <w:rPr>
          <w:rFonts w:ascii="Times New Roman" w:eastAsia="MS Mincho" w:hAnsi="Times New Roman"/>
          <w:sz w:val="24"/>
          <w:szCs w:val="24"/>
        </w:rPr>
      </w:pPr>
    </w:p>
    <w:p w:rsidR="00FB4FE3" w:rsidRDefault="000C7749" w:rsidP="00B60AAF">
      <w:pPr>
        <w:spacing w:after="0" w:line="22" w:lineRule="atLeast"/>
        <w:jc w:val="both"/>
        <w:rPr>
          <w:rFonts w:ascii="Times New Roman" w:eastAsia="MS Mincho" w:hAnsi="Times New Roman"/>
          <w:sz w:val="24"/>
          <w:szCs w:val="24"/>
        </w:rPr>
      </w:pPr>
      <w:r>
        <w:rPr>
          <w:rFonts w:ascii="Times New Roman" w:eastAsia="MS Mincho" w:hAnsi="Times New Roman"/>
          <w:sz w:val="24"/>
          <w:szCs w:val="24"/>
        </w:rPr>
        <w:t xml:space="preserve">Wg stanu na 30 czerwca br. różnica pomiędzy przychodami a kosztami  GZK  jest dodatnia </w:t>
      </w:r>
      <w:r w:rsidR="00E11734">
        <w:rPr>
          <w:rFonts w:ascii="Times New Roman" w:eastAsia="MS Mincho" w:hAnsi="Times New Roman"/>
          <w:sz w:val="24"/>
          <w:szCs w:val="24"/>
        </w:rPr>
        <w:br/>
      </w:r>
      <w:r>
        <w:rPr>
          <w:rFonts w:ascii="Times New Roman" w:eastAsia="MS Mincho" w:hAnsi="Times New Roman"/>
          <w:sz w:val="24"/>
          <w:szCs w:val="24"/>
        </w:rPr>
        <w:t>i wynosi  1.683.396,03 zł.</w:t>
      </w:r>
    </w:p>
    <w:p w:rsidR="00E01A12" w:rsidRDefault="00E01A12" w:rsidP="00B60AAF">
      <w:pPr>
        <w:spacing w:after="0" w:line="22" w:lineRule="atLeast"/>
        <w:jc w:val="both"/>
        <w:rPr>
          <w:rFonts w:ascii="Times New Roman" w:eastAsia="MS Mincho" w:hAnsi="Times New Roman"/>
          <w:sz w:val="24"/>
          <w:szCs w:val="24"/>
        </w:rPr>
      </w:pPr>
    </w:p>
    <w:p w:rsidR="000C7749" w:rsidRDefault="000C7749" w:rsidP="00B60AAF">
      <w:pPr>
        <w:spacing w:after="0" w:line="22" w:lineRule="atLeast"/>
        <w:jc w:val="both"/>
        <w:rPr>
          <w:rFonts w:ascii="Times New Roman" w:eastAsia="MS Mincho" w:hAnsi="Times New Roman"/>
          <w:sz w:val="24"/>
          <w:szCs w:val="24"/>
        </w:rPr>
      </w:pPr>
      <w:r>
        <w:rPr>
          <w:rFonts w:ascii="Times New Roman" w:eastAsia="MS Mincho" w:hAnsi="Times New Roman"/>
          <w:sz w:val="24"/>
          <w:szCs w:val="24"/>
        </w:rPr>
        <w:tab/>
        <w:t xml:space="preserve">Według informacji opisowej do sprawozdania </w:t>
      </w:r>
      <w:proofErr w:type="spellStart"/>
      <w:r>
        <w:rPr>
          <w:rFonts w:ascii="Times New Roman" w:eastAsia="MS Mincho" w:hAnsi="Times New Roman"/>
          <w:sz w:val="24"/>
          <w:szCs w:val="24"/>
        </w:rPr>
        <w:t>Rb</w:t>
      </w:r>
      <w:proofErr w:type="spellEnd"/>
      <w:r>
        <w:rPr>
          <w:rFonts w:ascii="Times New Roman" w:eastAsia="MS Mincho" w:hAnsi="Times New Roman"/>
          <w:sz w:val="24"/>
          <w:szCs w:val="24"/>
        </w:rPr>
        <w:t xml:space="preserve"> – 30 za rok I półrocze 2021 w GZK według stanu na dzień 30.06.2021 r. zatrudnionych było 42 pracowników. Dostarczaniem wody zajmuje się średnio 10 osób, odbiorem ścieków 10 osób, utrzymaniem dróg w gminie </w:t>
      </w:r>
      <w:r>
        <w:rPr>
          <w:rFonts w:ascii="Times New Roman" w:eastAsia="MS Mincho" w:hAnsi="Times New Roman"/>
          <w:sz w:val="24"/>
          <w:szCs w:val="24"/>
        </w:rPr>
        <w:br/>
        <w:t xml:space="preserve">12 osób, PSZOK obsługuje 1 osoba, 1 osoba zajmuje się utrzymaniem terenów zielonych, </w:t>
      </w:r>
      <w:r>
        <w:rPr>
          <w:rFonts w:ascii="Times New Roman" w:eastAsia="MS Mincho" w:hAnsi="Times New Roman"/>
          <w:sz w:val="24"/>
          <w:szCs w:val="24"/>
        </w:rPr>
        <w:br/>
        <w:t xml:space="preserve">8 osób to kadra kierownicza i administracja. </w:t>
      </w:r>
    </w:p>
    <w:p w:rsidR="00073E6B" w:rsidRDefault="00073E6B" w:rsidP="00B60AAF">
      <w:pPr>
        <w:spacing w:after="0" w:line="22" w:lineRule="atLeast"/>
        <w:jc w:val="both"/>
        <w:rPr>
          <w:rFonts w:ascii="Times New Roman" w:eastAsia="MS Mincho" w:hAnsi="Times New Roman"/>
          <w:sz w:val="24"/>
          <w:szCs w:val="24"/>
        </w:rPr>
      </w:pPr>
    </w:p>
    <w:p w:rsidR="000C7749" w:rsidRDefault="000C7749" w:rsidP="00B60AAF">
      <w:pPr>
        <w:spacing w:after="0" w:line="22" w:lineRule="atLeast"/>
        <w:jc w:val="both"/>
        <w:rPr>
          <w:rFonts w:ascii="Times New Roman" w:eastAsia="MS Mincho" w:hAnsi="Times New Roman"/>
          <w:sz w:val="24"/>
          <w:szCs w:val="24"/>
        </w:rPr>
      </w:pPr>
    </w:p>
    <w:p w:rsidR="00E01A12" w:rsidRDefault="00E01A12" w:rsidP="00B60AAF">
      <w:pPr>
        <w:spacing w:after="0" w:line="22" w:lineRule="atLeast"/>
        <w:jc w:val="both"/>
        <w:rPr>
          <w:rFonts w:ascii="Times New Roman" w:eastAsia="MS Mincho" w:hAnsi="Times New Roman"/>
          <w:sz w:val="24"/>
          <w:szCs w:val="24"/>
        </w:rPr>
      </w:pPr>
    </w:p>
    <w:p w:rsidR="00E01A12" w:rsidRDefault="00E01A12" w:rsidP="00B60AAF">
      <w:pPr>
        <w:spacing w:after="0" w:line="22" w:lineRule="atLeast"/>
        <w:jc w:val="both"/>
        <w:rPr>
          <w:rFonts w:ascii="Times New Roman" w:eastAsia="MS Mincho" w:hAnsi="Times New Roman"/>
          <w:sz w:val="24"/>
          <w:szCs w:val="24"/>
        </w:rPr>
      </w:pPr>
    </w:p>
    <w:p w:rsidR="00E01A12" w:rsidRDefault="00E01A12" w:rsidP="00B60AAF">
      <w:pPr>
        <w:spacing w:after="0" w:line="22" w:lineRule="atLeast"/>
        <w:jc w:val="both"/>
        <w:rPr>
          <w:rFonts w:ascii="Times New Roman" w:eastAsia="MS Mincho" w:hAnsi="Times New Roman"/>
          <w:sz w:val="24"/>
          <w:szCs w:val="24"/>
        </w:rPr>
      </w:pPr>
    </w:p>
    <w:p w:rsidR="000C7749" w:rsidRDefault="000C7749" w:rsidP="00B60AAF">
      <w:pPr>
        <w:spacing w:after="0" w:line="22" w:lineRule="atLeast"/>
        <w:jc w:val="center"/>
        <w:rPr>
          <w:rFonts w:ascii="Times New Roman" w:eastAsia="MS Mincho" w:hAnsi="Times New Roman"/>
          <w:sz w:val="24"/>
          <w:szCs w:val="24"/>
        </w:rPr>
      </w:pPr>
      <w:r>
        <w:rPr>
          <w:rFonts w:ascii="Times New Roman" w:eastAsia="MS Mincho" w:hAnsi="Times New Roman"/>
          <w:b/>
          <w:sz w:val="24"/>
          <w:szCs w:val="24"/>
        </w:rPr>
        <w:t>Zestawienie kosztów i innych obciążeń według klasyfikacji budżetowej</w:t>
      </w:r>
    </w:p>
    <w:tbl>
      <w:tblPr>
        <w:tblW w:w="9087" w:type="dxa"/>
        <w:tblInd w:w="55" w:type="dxa"/>
        <w:tblLayout w:type="fixed"/>
        <w:tblCellMar>
          <w:left w:w="70" w:type="dxa"/>
          <w:right w:w="70" w:type="dxa"/>
        </w:tblCellMar>
        <w:tblLook w:val="00A0"/>
      </w:tblPr>
      <w:tblGrid>
        <w:gridCol w:w="629"/>
        <w:gridCol w:w="946"/>
        <w:gridCol w:w="708"/>
        <w:gridCol w:w="3119"/>
        <w:gridCol w:w="1417"/>
        <w:gridCol w:w="1418"/>
        <w:gridCol w:w="850"/>
      </w:tblGrid>
      <w:tr w:rsidR="000C7749" w:rsidTr="00E01A12">
        <w:trPr>
          <w:trHeight w:val="285"/>
        </w:trPr>
        <w:tc>
          <w:tcPr>
            <w:tcW w:w="629" w:type="dxa"/>
            <w:vMerge w:val="restart"/>
            <w:tcBorders>
              <w:top w:val="single" w:sz="8" w:space="0" w:color="auto"/>
              <w:left w:val="single" w:sz="8" w:space="0" w:color="auto"/>
              <w:bottom w:val="single" w:sz="4" w:space="0" w:color="auto"/>
              <w:right w:val="single" w:sz="8" w:space="0" w:color="auto"/>
            </w:tcBorders>
          </w:tcPr>
          <w:p w:rsidR="000C7749" w:rsidRDefault="000C7749" w:rsidP="00B60AAF">
            <w:pPr>
              <w:spacing w:after="0" w:line="22" w:lineRule="atLeast"/>
              <w:jc w:val="center"/>
              <w:rPr>
                <w:rFonts w:ascii="Times New Roman" w:eastAsia="Times New Roman" w:hAnsi="Times New Roman"/>
                <w:b/>
                <w:bCs/>
                <w:sz w:val="18"/>
                <w:szCs w:val="18"/>
              </w:rPr>
            </w:pPr>
          </w:p>
          <w:p w:rsidR="000C7749" w:rsidRPr="00C1455C" w:rsidRDefault="000C7749" w:rsidP="00B60AAF">
            <w:pPr>
              <w:spacing w:after="0" w:line="22" w:lineRule="atLeast"/>
              <w:jc w:val="center"/>
              <w:rPr>
                <w:rFonts w:ascii="Times New Roman" w:hAnsi="Times New Roman"/>
                <w:b/>
                <w:bCs/>
                <w:sz w:val="18"/>
                <w:szCs w:val="18"/>
              </w:rPr>
            </w:pPr>
          </w:p>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Dział</w:t>
            </w:r>
          </w:p>
        </w:tc>
        <w:tc>
          <w:tcPr>
            <w:tcW w:w="946" w:type="dxa"/>
            <w:vMerge w:val="restart"/>
            <w:tcBorders>
              <w:top w:val="single" w:sz="8" w:space="0" w:color="auto"/>
              <w:left w:val="nil"/>
              <w:bottom w:val="single" w:sz="4" w:space="0" w:color="auto"/>
              <w:right w:val="single" w:sz="8" w:space="0" w:color="auto"/>
            </w:tcBorders>
          </w:tcPr>
          <w:p w:rsidR="000C7749" w:rsidRDefault="000C7749" w:rsidP="00B60AAF">
            <w:pPr>
              <w:spacing w:after="0" w:line="22" w:lineRule="atLeast"/>
              <w:jc w:val="center"/>
              <w:rPr>
                <w:rFonts w:ascii="Times New Roman" w:eastAsia="Times New Roman" w:hAnsi="Times New Roman"/>
                <w:b/>
                <w:bCs/>
                <w:sz w:val="18"/>
                <w:szCs w:val="18"/>
              </w:rPr>
            </w:pPr>
          </w:p>
          <w:p w:rsidR="000C7749" w:rsidRPr="00C1455C" w:rsidRDefault="000C7749" w:rsidP="00B60AAF">
            <w:pPr>
              <w:spacing w:after="0" w:line="22" w:lineRule="atLeast"/>
              <w:jc w:val="center"/>
              <w:rPr>
                <w:rFonts w:ascii="Times New Roman" w:hAnsi="Times New Roman"/>
                <w:b/>
                <w:bCs/>
                <w:sz w:val="18"/>
                <w:szCs w:val="18"/>
              </w:rPr>
            </w:pPr>
          </w:p>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Rozdział</w:t>
            </w:r>
          </w:p>
        </w:tc>
        <w:tc>
          <w:tcPr>
            <w:tcW w:w="708" w:type="dxa"/>
            <w:vMerge w:val="restart"/>
            <w:tcBorders>
              <w:top w:val="single" w:sz="8" w:space="0" w:color="auto"/>
              <w:left w:val="nil"/>
              <w:bottom w:val="single" w:sz="4" w:space="0" w:color="auto"/>
              <w:right w:val="single" w:sz="8" w:space="0" w:color="auto"/>
            </w:tcBorders>
          </w:tcPr>
          <w:p w:rsidR="000C7749" w:rsidRDefault="000C7749" w:rsidP="00B60AAF">
            <w:pPr>
              <w:spacing w:after="0" w:line="22" w:lineRule="atLeast"/>
              <w:jc w:val="center"/>
              <w:rPr>
                <w:rFonts w:ascii="Times New Roman" w:eastAsia="Times New Roman" w:hAnsi="Times New Roman"/>
                <w:b/>
                <w:bCs/>
                <w:sz w:val="18"/>
                <w:szCs w:val="18"/>
              </w:rPr>
            </w:pPr>
          </w:p>
          <w:p w:rsidR="000C7749" w:rsidRPr="00C1455C" w:rsidRDefault="000C7749" w:rsidP="00B60AAF">
            <w:pPr>
              <w:spacing w:after="0" w:line="22" w:lineRule="atLeast"/>
              <w:jc w:val="center"/>
              <w:rPr>
                <w:rFonts w:ascii="Times New Roman" w:hAnsi="Times New Roman"/>
                <w:b/>
                <w:bCs/>
                <w:sz w:val="18"/>
                <w:szCs w:val="18"/>
              </w:rPr>
            </w:pPr>
          </w:p>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w:t>
            </w:r>
          </w:p>
        </w:tc>
        <w:tc>
          <w:tcPr>
            <w:tcW w:w="3119" w:type="dxa"/>
            <w:vMerge w:val="restart"/>
            <w:tcBorders>
              <w:top w:val="single" w:sz="8" w:space="0" w:color="auto"/>
              <w:left w:val="nil"/>
              <w:bottom w:val="single" w:sz="4" w:space="0" w:color="auto"/>
              <w:right w:val="single" w:sz="8" w:space="0" w:color="auto"/>
            </w:tcBorders>
          </w:tcPr>
          <w:p w:rsidR="000C7749" w:rsidRDefault="000C7749" w:rsidP="00B60AAF">
            <w:pPr>
              <w:spacing w:after="0" w:line="22" w:lineRule="atLeast"/>
              <w:jc w:val="center"/>
              <w:rPr>
                <w:rFonts w:ascii="Times New Roman" w:eastAsia="Times New Roman" w:hAnsi="Times New Roman"/>
                <w:b/>
                <w:bCs/>
                <w:sz w:val="18"/>
                <w:szCs w:val="18"/>
              </w:rPr>
            </w:pPr>
          </w:p>
          <w:p w:rsidR="000C7749" w:rsidRPr="00C1455C" w:rsidRDefault="000C7749" w:rsidP="00B60AAF">
            <w:pPr>
              <w:spacing w:after="0" w:line="22" w:lineRule="atLeast"/>
              <w:jc w:val="center"/>
              <w:rPr>
                <w:rFonts w:ascii="Times New Roman" w:hAnsi="Times New Roman"/>
                <w:b/>
                <w:bCs/>
                <w:sz w:val="18"/>
                <w:szCs w:val="18"/>
              </w:rPr>
            </w:pPr>
          </w:p>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Treść</w:t>
            </w:r>
          </w:p>
        </w:tc>
        <w:tc>
          <w:tcPr>
            <w:tcW w:w="1417" w:type="dxa"/>
            <w:tcBorders>
              <w:top w:val="single" w:sz="8" w:space="0" w:color="auto"/>
              <w:left w:val="nil"/>
              <w:bottom w:val="nil"/>
              <w:right w:val="single" w:sz="8" w:space="0" w:color="auto"/>
            </w:tcBorders>
          </w:tcPr>
          <w:p w:rsidR="000C7749" w:rsidRDefault="000C7749" w:rsidP="00B60AAF">
            <w:pPr>
              <w:spacing w:after="0" w:line="22" w:lineRule="atLeast"/>
              <w:jc w:val="center"/>
              <w:rPr>
                <w:rFonts w:ascii="Times New Roman" w:eastAsia="Times New Roman" w:hAnsi="Times New Roman"/>
                <w:b/>
                <w:bCs/>
                <w:sz w:val="18"/>
                <w:szCs w:val="18"/>
              </w:rPr>
            </w:pPr>
          </w:p>
        </w:tc>
        <w:tc>
          <w:tcPr>
            <w:tcW w:w="1418" w:type="dxa"/>
            <w:tcBorders>
              <w:top w:val="single" w:sz="8" w:space="0" w:color="auto"/>
              <w:left w:val="nil"/>
              <w:bottom w:val="nil"/>
              <w:right w:val="single" w:sz="8" w:space="0" w:color="auto"/>
            </w:tcBorders>
          </w:tcPr>
          <w:p w:rsidR="000C7749" w:rsidRDefault="000C7749" w:rsidP="00B60AAF">
            <w:pPr>
              <w:spacing w:after="0" w:line="22" w:lineRule="atLeast"/>
              <w:jc w:val="center"/>
              <w:rPr>
                <w:rFonts w:ascii="Times New Roman" w:eastAsia="Times New Roman" w:hAnsi="Times New Roman"/>
                <w:b/>
                <w:bCs/>
                <w:sz w:val="18"/>
                <w:szCs w:val="18"/>
              </w:rPr>
            </w:pPr>
          </w:p>
        </w:tc>
        <w:tc>
          <w:tcPr>
            <w:tcW w:w="850" w:type="dxa"/>
            <w:tcBorders>
              <w:top w:val="single" w:sz="8" w:space="0" w:color="auto"/>
              <w:left w:val="nil"/>
              <w:bottom w:val="nil"/>
              <w:right w:val="single" w:sz="8" w:space="0" w:color="auto"/>
            </w:tcBorders>
          </w:tcPr>
          <w:p w:rsidR="000C7749" w:rsidRDefault="000C7749" w:rsidP="00B60AAF">
            <w:pPr>
              <w:spacing w:after="0" w:line="22" w:lineRule="atLeast"/>
              <w:jc w:val="center"/>
              <w:rPr>
                <w:rFonts w:ascii="Times New Roman" w:eastAsia="Times New Roman" w:hAnsi="Times New Roman"/>
                <w:b/>
                <w:bCs/>
                <w:sz w:val="18"/>
                <w:szCs w:val="18"/>
              </w:rPr>
            </w:pPr>
          </w:p>
        </w:tc>
      </w:tr>
      <w:tr w:rsidR="000C7749" w:rsidTr="00E01A12">
        <w:trPr>
          <w:trHeight w:val="285"/>
        </w:trPr>
        <w:tc>
          <w:tcPr>
            <w:tcW w:w="629" w:type="dxa"/>
            <w:vMerge/>
            <w:tcBorders>
              <w:top w:val="single" w:sz="8" w:space="0" w:color="auto"/>
              <w:left w:val="single" w:sz="8" w:space="0" w:color="auto"/>
              <w:bottom w:val="single" w:sz="4" w:space="0" w:color="auto"/>
              <w:right w:val="single" w:sz="8" w:space="0" w:color="auto"/>
            </w:tcBorders>
            <w:vAlign w:val="center"/>
            <w:hideMark/>
          </w:tcPr>
          <w:p w:rsidR="000C7749" w:rsidRDefault="000C7749" w:rsidP="00B60AAF">
            <w:pPr>
              <w:spacing w:after="0" w:line="22" w:lineRule="atLeast"/>
              <w:rPr>
                <w:rFonts w:ascii="Times New Roman" w:eastAsia="Times New Roman" w:hAnsi="Times New Roman"/>
                <w:b/>
                <w:bCs/>
                <w:sz w:val="18"/>
                <w:szCs w:val="18"/>
              </w:rPr>
            </w:pPr>
          </w:p>
        </w:tc>
        <w:tc>
          <w:tcPr>
            <w:tcW w:w="946" w:type="dxa"/>
            <w:vMerge/>
            <w:tcBorders>
              <w:top w:val="single" w:sz="8" w:space="0" w:color="auto"/>
              <w:left w:val="nil"/>
              <w:bottom w:val="single" w:sz="4" w:space="0" w:color="auto"/>
              <w:right w:val="single" w:sz="8" w:space="0" w:color="auto"/>
            </w:tcBorders>
            <w:vAlign w:val="center"/>
            <w:hideMark/>
          </w:tcPr>
          <w:p w:rsidR="000C7749" w:rsidRDefault="000C7749" w:rsidP="00B60AAF">
            <w:pPr>
              <w:spacing w:after="0" w:line="22" w:lineRule="atLeast"/>
              <w:rPr>
                <w:rFonts w:ascii="Times New Roman" w:eastAsia="Times New Roman" w:hAnsi="Times New Roman"/>
                <w:b/>
                <w:bCs/>
                <w:sz w:val="18"/>
                <w:szCs w:val="18"/>
              </w:rPr>
            </w:pPr>
          </w:p>
        </w:tc>
        <w:tc>
          <w:tcPr>
            <w:tcW w:w="708" w:type="dxa"/>
            <w:vMerge/>
            <w:tcBorders>
              <w:top w:val="single" w:sz="8" w:space="0" w:color="auto"/>
              <w:left w:val="nil"/>
              <w:bottom w:val="single" w:sz="4" w:space="0" w:color="auto"/>
              <w:right w:val="single" w:sz="8" w:space="0" w:color="auto"/>
            </w:tcBorders>
            <w:vAlign w:val="center"/>
            <w:hideMark/>
          </w:tcPr>
          <w:p w:rsidR="000C7749" w:rsidRDefault="000C7749" w:rsidP="00B60AAF">
            <w:pPr>
              <w:spacing w:after="0" w:line="22" w:lineRule="atLeast"/>
              <w:rPr>
                <w:rFonts w:ascii="Times New Roman" w:eastAsia="Times New Roman" w:hAnsi="Times New Roman"/>
                <w:b/>
                <w:bCs/>
                <w:sz w:val="18"/>
                <w:szCs w:val="18"/>
              </w:rPr>
            </w:pPr>
          </w:p>
        </w:tc>
        <w:tc>
          <w:tcPr>
            <w:tcW w:w="3119" w:type="dxa"/>
            <w:vMerge/>
            <w:tcBorders>
              <w:top w:val="single" w:sz="8" w:space="0" w:color="auto"/>
              <w:left w:val="nil"/>
              <w:bottom w:val="single" w:sz="4" w:space="0" w:color="auto"/>
              <w:right w:val="single" w:sz="8" w:space="0" w:color="auto"/>
            </w:tcBorders>
            <w:vAlign w:val="center"/>
            <w:hideMark/>
          </w:tcPr>
          <w:p w:rsidR="000C7749" w:rsidRDefault="000C7749" w:rsidP="00B60AAF">
            <w:pPr>
              <w:spacing w:after="0" w:line="22" w:lineRule="atLeast"/>
              <w:rPr>
                <w:rFonts w:ascii="Times New Roman" w:eastAsia="Times New Roman" w:hAnsi="Times New Roman"/>
                <w:b/>
                <w:bCs/>
                <w:sz w:val="18"/>
                <w:szCs w:val="18"/>
              </w:rPr>
            </w:pPr>
          </w:p>
        </w:tc>
        <w:tc>
          <w:tcPr>
            <w:tcW w:w="1417" w:type="dxa"/>
            <w:tcBorders>
              <w:top w:val="nil"/>
              <w:left w:val="nil"/>
              <w:bottom w:val="nil"/>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Plan</w:t>
            </w:r>
          </w:p>
        </w:tc>
        <w:tc>
          <w:tcPr>
            <w:tcW w:w="1418" w:type="dxa"/>
            <w:tcBorders>
              <w:top w:val="nil"/>
              <w:left w:val="nil"/>
              <w:bottom w:val="nil"/>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Wykonanie</w:t>
            </w:r>
          </w:p>
        </w:tc>
        <w:tc>
          <w:tcPr>
            <w:tcW w:w="850" w:type="dxa"/>
            <w:tcBorders>
              <w:top w:val="nil"/>
              <w:left w:val="nil"/>
              <w:bottom w:val="nil"/>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Procent</w:t>
            </w:r>
          </w:p>
        </w:tc>
      </w:tr>
      <w:tr w:rsidR="000C7749" w:rsidTr="00E01A12">
        <w:trPr>
          <w:trHeight w:val="420"/>
        </w:trPr>
        <w:tc>
          <w:tcPr>
            <w:tcW w:w="629" w:type="dxa"/>
            <w:vMerge/>
            <w:tcBorders>
              <w:top w:val="single" w:sz="8" w:space="0" w:color="auto"/>
              <w:left w:val="single" w:sz="8" w:space="0" w:color="auto"/>
              <w:bottom w:val="single" w:sz="4" w:space="0" w:color="auto"/>
              <w:right w:val="single" w:sz="8" w:space="0" w:color="auto"/>
            </w:tcBorders>
            <w:vAlign w:val="center"/>
            <w:hideMark/>
          </w:tcPr>
          <w:p w:rsidR="000C7749" w:rsidRDefault="000C7749" w:rsidP="00B60AAF">
            <w:pPr>
              <w:spacing w:after="0" w:line="22" w:lineRule="atLeast"/>
              <w:rPr>
                <w:rFonts w:ascii="Times New Roman" w:eastAsia="Times New Roman" w:hAnsi="Times New Roman"/>
                <w:b/>
                <w:bCs/>
                <w:sz w:val="18"/>
                <w:szCs w:val="18"/>
              </w:rPr>
            </w:pPr>
          </w:p>
        </w:tc>
        <w:tc>
          <w:tcPr>
            <w:tcW w:w="946" w:type="dxa"/>
            <w:vMerge/>
            <w:tcBorders>
              <w:top w:val="single" w:sz="8" w:space="0" w:color="auto"/>
              <w:left w:val="nil"/>
              <w:bottom w:val="single" w:sz="4" w:space="0" w:color="auto"/>
              <w:right w:val="single" w:sz="8" w:space="0" w:color="auto"/>
            </w:tcBorders>
            <w:vAlign w:val="center"/>
            <w:hideMark/>
          </w:tcPr>
          <w:p w:rsidR="000C7749" w:rsidRDefault="000C7749" w:rsidP="00B60AAF">
            <w:pPr>
              <w:spacing w:after="0" w:line="22" w:lineRule="atLeast"/>
              <w:rPr>
                <w:rFonts w:ascii="Times New Roman" w:eastAsia="Times New Roman" w:hAnsi="Times New Roman"/>
                <w:b/>
                <w:bCs/>
                <w:sz w:val="18"/>
                <w:szCs w:val="18"/>
              </w:rPr>
            </w:pPr>
          </w:p>
        </w:tc>
        <w:tc>
          <w:tcPr>
            <w:tcW w:w="708" w:type="dxa"/>
            <w:vMerge/>
            <w:tcBorders>
              <w:top w:val="single" w:sz="8" w:space="0" w:color="auto"/>
              <w:left w:val="nil"/>
              <w:bottom w:val="single" w:sz="4" w:space="0" w:color="auto"/>
              <w:right w:val="single" w:sz="8" w:space="0" w:color="auto"/>
            </w:tcBorders>
            <w:vAlign w:val="center"/>
            <w:hideMark/>
          </w:tcPr>
          <w:p w:rsidR="000C7749" w:rsidRDefault="000C7749" w:rsidP="00B60AAF">
            <w:pPr>
              <w:spacing w:after="0" w:line="22" w:lineRule="atLeast"/>
              <w:rPr>
                <w:rFonts w:ascii="Times New Roman" w:eastAsia="Times New Roman" w:hAnsi="Times New Roman"/>
                <w:b/>
                <w:bCs/>
                <w:sz w:val="18"/>
                <w:szCs w:val="18"/>
              </w:rPr>
            </w:pPr>
          </w:p>
        </w:tc>
        <w:tc>
          <w:tcPr>
            <w:tcW w:w="3119" w:type="dxa"/>
            <w:vMerge/>
            <w:tcBorders>
              <w:top w:val="single" w:sz="8" w:space="0" w:color="auto"/>
              <w:left w:val="nil"/>
              <w:bottom w:val="single" w:sz="4" w:space="0" w:color="auto"/>
              <w:right w:val="single" w:sz="8" w:space="0" w:color="auto"/>
            </w:tcBorders>
            <w:vAlign w:val="center"/>
            <w:hideMark/>
          </w:tcPr>
          <w:p w:rsidR="000C7749" w:rsidRDefault="000C7749" w:rsidP="00B60AAF">
            <w:pPr>
              <w:spacing w:after="0" w:line="22" w:lineRule="atLeast"/>
              <w:rPr>
                <w:rFonts w:ascii="Times New Roman" w:eastAsia="Times New Roman" w:hAnsi="Times New Roman"/>
                <w:b/>
                <w:bCs/>
                <w:sz w:val="18"/>
                <w:szCs w:val="18"/>
              </w:rPr>
            </w:pPr>
          </w:p>
        </w:tc>
        <w:tc>
          <w:tcPr>
            <w:tcW w:w="1417" w:type="dxa"/>
            <w:tcBorders>
              <w:top w:val="nil"/>
              <w:left w:val="nil"/>
              <w:bottom w:val="single" w:sz="4" w:space="0" w:color="auto"/>
              <w:right w:val="single" w:sz="8" w:space="0" w:color="auto"/>
            </w:tcBorders>
          </w:tcPr>
          <w:p w:rsidR="000C7749" w:rsidRDefault="000C7749" w:rsidP="00B60AAF">
            <w:pPr>
              <w:spacing w:after="0" w:line="22" w:lineRule="atLeast"/>
              <w:jc w:val="center"/>
              <w:rPr>
                <w:rFonts w:ascii="Times New Roman" w:eastAsia="Times New Roman" w:hAnsi="Times New Roman"/>
                <w:b/>
                <w:bCs/>
                <w:sz w:val="18"/>
                <w:szCs w:val="18"/>
              </w:rPr>
            </w:pPr>
          </w:p>
        </w:tc>
        <w:tc>
          <w:tcPr>
            <w:tcW w:w="1418" w:type="dxa"/>
            <w:tcBorders>
              <w:top w:val="nil"/>
              <w:left w:val="nil"/>
              <w:bottom w:val="single" w:sz="4" w:space="0" w:color="auto"/>
              <w:right w:val="single" w:sz="8" w:space="0" w:color="auto"/>
            </w:tcBorders>
          </w:tcPr>
          <w:p w:rsidR="000C7749" w:rsidRDefault="000C7749" w:rsidP="00B60AAF">
            <w:pPr>
              <w:spacing w:after="0" w:line="22" w:lineRule="atLeast"/>
              <w:jc w:val="center"/>
              <w:rPr>
                <w:rFonts w:ascii="Times New Roman" w:eastAsia="Times New Roman" w:hAnsi="Times New Roman"/>
                <w:b/>
                <w:bCs/>
                <w:sz w:val="18"/>
                <w:szCs w:val="18"/>
              </w:rPr>
            </w:pPr>
          </w:p>
        </w:tc>
        <w:tc>
          <w:tcPr>
            <w:tcW w:w="850" w:type="dxa"/>
            <w:tcBorders>
              <w:top w:val="nil"/>
              <w:left w:val="nil"/>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b/>
                <w:bCs/>
                <w:sz w:val="18"/>
                <w:szCs w:val="18"/>
              </w:rPr>
              <w:t>realizacji planu</w:t>
            </w:r>
          </w:p>
        </w:tc>
      </w:tr>
      <w:tr w:rsidR="000C7749" w:rsidTr="00E01A12">
        <w:trPr>
          <w:trHeight w:val="53"/>
        </w:trPr>
        <w:tc>
          <w:tcPr>
            <w:tcW w:w="629" w:type="dxa"/>
            <w:tcBorders>
              <w:top w:val="single" w:sz="4" w:space="0" w:color="auto"/>
              <w:left w:val="single" w:sz="8" w:space="0" w:color="auto"/>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sz w:val="18"/>
                <w:szCs w:val="18"/>
              </w:rPr>
            </w:pPr>
            <w:r>
              <w:rPr>
                <w:rFonts w:ascii="Times New Roman" w:hAnsi="Times New Roman"/>
                <w:sz w:val="18"/>
                <w:szCs w:val="18"/>
              </w:rPr>
              <w:t>1</w:t>
            </w:r>
          </w:p>
        </w:tc>
        <w:tc>
          <w:tcPr>
            <w:tcW w:w="946"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sz w:val="18"/>
                <w:szCs w:val="18"/>
              </w:rPr>
            </w:pPr>
            <w:r>
              <w:rPr>
                <w:rFonts w:ascii="Times New Roman" w:hAnsi="Times New Roman"/>
                <w:sz w:val="18"/>
                <w:szCs w:val="18"/>
              </w:rPr>
              <w:t>2</w:t>
            </w:r>
          </w:p>
        </w:tc>
        <w:tc>
          <w:tcPr>
            <w:tcW w:w="70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sz w:val="18"/>
                <w:szCs w:val="18"/>
              </w:rPr>
            </w:pPr>
            <w:r>
              <w:rPr>
                <w:rFonts w:ascii="Times New Roman" w:hAnsi="Times New Roman"/>
                <w:sz w:val="18"/>
                <w:szCs w:val="18"/>
              </w:rPr>
              <w:t>3</w:t>
            </w:r>
          </w:p>
        </w:tc>
        <w:tc>
          <w:tcPr>
            <w:tcW w:w="3119"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sz w:val="18"/>
                <w:szCs w:val="18"/>
              </w:rPr>
            </w:pPr>
            <w:r>
              <w:rPr>
                <w:rFonts w:ascii="Times New Roman" w:hAnsi="Times New Roman"/>
                <w:sz w:val="18"/>
                <w:szCs w:val="18"/>
              </w:rPr>
              <w:t>4</w:t>
            </w:r>
          </w:p>
        </w:tc>
        <w:tc>
          <w:tcPr>
            <w:tcW w:w="1417"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sz w:val="18"/>
                <w:szCs w:val="18"/>
              </w:rPr>
            </w:pPr>
            <w:r>
              <w:rPr>
                <w:rFonts w:ascii="Times New Roman" w:hAnsi="Times New Roman"/>
                <w:sz w:val="18"/>
                <w:szCs w:val="18"/>
              </w:rPr>
              <w:t>5</w:t>
            </w:r>
          </w:p>
        </w:tc>
        <w:tc>
          <w:tcPr>
            <w:tcW w:w="141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sz w:val="18"/>
                <w:szCs w:val="18"/>
              </w:rPr>
            </w:pPr>
            <w:r>
              <w:rPr>
                <w:rFonts w:ascii="Times New Roman" w:hAnsi="Times New Roman"/>
                <w:sz w:val="18"/>
                <w:szCs w:val="18"/>
              </w:rPr>
              <w:t>6</w:t>
            </w:r>
          </w:p>
        </w:tc>
        <w:tc>
          <w:tcPr>
            <w:tcW w:w="850"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b/>
                <w:bCs/>
                <w:sz w:val="18"/>
                <w:szCs w:val="18"/>
              </w:rPr>
            </w:pPr>
            <w:r>
              <w:rPr>
                <w:rFonts w:ascii="Times New Roman" w:hAnsi="Times New Roman"/>
                <w:sz w:val="18"/>
                <w:szCs w:val="18"/>
              </w:rPr>
              <w:t>7</w:t>
            </w:r>
          </w:p>
        </w:tc>
      </w:tr>
      <w:tr w:rsidR="000C7749" w:rsidTr="00E01A12">
        <w:trPr>
          <w:trHeight w:val="124"/>
        </w:trPr>
        <w:tc>
          <w:tcPr>
            <w:tcW w:w="629"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400</w:t>
            </w:r>
          </w:p>
        </w:tc>
        <w:tc>
          <w:tcPr>
            <w:tcW w:w="946"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40002</w:t>
            </w:r>
          </w:p>
        </w:tc>
        <w:tc>
          <w:tcPr>
            <w:tcW w:w="70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3020</w:t>
            </w:r>
          </w:p>
        </w:tc>
        <w:tc>
          <w:tcPr>
            <w:tcW w:w="3119" w:type="dxa"/>
            <w:tcBorders>
              <w:top w:val="nil"/>
              <w:left w:val="nil"/>
              <w:bottom w:val="single" w:sz="8" w:space="0" w:color="auto"/>
              <w:right w:val="single" w:sz="8" w:space="0" w:color="auto"/>
            </w:tcBorders>
            <w:hideMark/>
          </w:tcPr>
          <w:p w:rsidR="000C7749" w:rsidRDefault="000C7749" w:rsidP="00C6648E">
            <w:pPr>
              <w:spacing w:after="0" w:line="22" w:lineRule="atLeast"/>
              <w:rPr>
                <w:rFonts w:ascii="Times New Roman" w:eastAsia="Times New Roman" w:hAnsi="Times New Roman"/>
              </w:rPr>
            </w:pPr>
            <w:r>
              <w:rPr>
                <w:rFonts w:ascii="Times New Roman" w:hAnsi="Times New Roman"/>
              </w:rPr>
              <w:t xml:space="preserve">Wydatki osobowe nie zaliczane do wynagrodzeń (środki czystości, odzież ochronna, </w:t>
            </w:r>
            <w:r w:rsidR="005800D6">
              <w:rPr>
                <w:rFonts w:ascii="Times New Roman" w:hAnsi="Times New Roman"/>
              </w:rPr>
              <w:t>woda do picia</w:t>
            </w:r>
            <w:r>
              <w:rPr>
                <w:rFonts w:ascii="Times New Roman" w:hAnsi="Times New Roman"/>
              </w:rPr>
              <w:t>, posiłki regeneracyjne</w:t>
            </w:r>
            <w:r w:rsidR="005800D6">
              <w:rPr>
                <w:rFonts w:ascii="Times New Roman" w:hAnsi="Times New Roman"/>
              </w:rPr>
              <w:t xml:space="preserve"> dla pracowników</w:t>
            </w:r>
            <w:r>
              <w:rPr>
                <w:rFonts w:ascii="Times New Roman" w:hAnsi="Times New Roman"/>
              </w:rPr>
              <w:t>)</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103 500,00</w:t>
            </w:r>
          </w:p>
        </w:tc>
        <w:tc>
          <w:tcPr>
            <w:tcW w:w="1418" w:type="dxa"/>
            <w:tcBorders>
              <w:top w:val="nil"/>
              <w:left w:val="nil"/>
              <w:bottom w:val="single" w:sz="8" w:space="0" w:color="auto"/>
              <w:right w:val="single" w:sz="8" w:space="0" w:color="auto"/>
            </w:tcBorders>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22 267,87</w:t>
            </w:r>
          </w:p>
          <w:p w:rsidR="000C7749" w:rsidRPr="00C1455C" w:rsidRDefault="000C7749" w:rsidP="00B60AAF">
            <w:pPr>
              <w:spacing w:after="0" w:line="22" w:lineRule="atLeast"/>
              <w:jc w:val="center"/>
              <w:rPr>
                <w:rFonts w:ascii="Times New Roman" w:hAnsi="Times New Roman"/>
              </w:rPr>
            </w:pPr>
          </w:p>
          <w:p w:rsidR="000C7749" w:rsidRDefault="000C7749" w:rsidP="00B60AAF">
            <w:pPr>
              <w:spacing w:after="0" w:line="22" w:lineRule="atLeast"/>
              <w:jc w:val="center"/>
              <w:rPr>
                <w:rFonts w:ascii="Times New Roman" w:eastAsia="Times New Roman" w:hAnsi="Times New Roman"/>
              </w:rPr>
            </w:pP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21,5</w:t>
            </w:r>
          </w:p>
        </w:tc>
      </w:tr>
      <w:tr w:rsidR="000C7749" w:rsidTr="00E01A12">
        <w:trPr>
          <w:trHeight w:val="441"/>
        </w:trPr>
        <w:tc>
          <w:tcPr>
            <w:tcW w:w="629" w:type="dxa"/>
            <w:tcBorders>
              <w:top w:val="nil"/>
              <w:left w:val="single" w:sz="8" w:space="0" w:color="auto"/>
              <w:bottom w:val="nil"/>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nil"/>
              <w:left w:val="nil"/>
              <w:bottom w:val="nil"/>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nil"/>
              <w:left w:val="nil"/>
              <w:bottom w:val="nil"/>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4010</w:t>
            </w:r>
          </w:p>
        </w:tc>
        <w:tc>
          <w:tcPr>
            <w:tcW w:w="3119" w:type="dxa"/>
            <w:tcBorders>
              <w:top w:val="nil"/>
              <w:left w:val="nil"/>
              <w:bottom w:val="nil"/>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 xml:space="preserve">Wynagrodzenia osobowe pracowników </w:t>
            </w:r>
          </w:p>
        </w:tc>
        <w:tc>
          <w:tcPr>
            <w:tcW w:w="1417" w:type="dxa"/>
            <w:tcBorders>
              <w:top w:val="nil"/>
              <w:left w:val="nil"/>
              <w:bottom w:val="nil"/>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3 324 900,00</w:t>
            </w:r>
          </w:p>
        </w:tc>
        <w:tc>
          <w:tcPr>
            <w:tcW w:w="1418" w:type="dxa"/>
            <w:tcBorders>
              <w:top w:val="nil"/>
              <w:left w:val="nil"/>
              <w:bottom w:val="nil"/>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1 349 770,01</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40,6</w:t>
            </w:r>
          </w:p>
        </w:tc>
      </w:tr>
      <w:tr w:rsidR="000C7749" w:rsidTr="00E01A12">
        <w:trPr>
          <w:trHeight w:val="368"/>
        </w:trPr>
        <w:tc>
          <w:tcPr>
            <w:tcW w:w="629" w:type="dxa"/>
            <w:tcBorders>
              <w:top w:val="single" w:sz="8" w:space="0" w:color="auto"/>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single" w:sz="8"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single" w:sz="8"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4040</w:t>
            </w:r>
          </w:p>
        </w:tc>
        <w:tc>
          <w:tcPr>
            <w:tcW w:w="3119" w:type="dxa"/>
            <w:tcBorders>
              <w:top w:val="single" w:sz="8" w:space="0" w:color="auto"/>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 xml:space="preserve">Dodatkowe wynagrodzenie roczne </w:t>
            </w:r>
          </w:p>
        </w:tc>
        <w:tc>
          <w:tcPr>
            <w:tcW w:w="1417" w:type="dxa"/>
            <w:tcBorders>
              <w:top w:val="single" w:sz="8"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237 000,00</w:t>
            </w:r>
          </w:p>
        </w:tc>
        <w:tc>
          <w:tcPr>
            <w:tcW w:w="1418" w:type="dxa"/>
            <w:tcBorders>
              <w:top w:val="single" w:sz="8"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w:t>
            </w:r>
          </w:p>
        </w:tc>
      </w:tr>
      <w:tr w:rsidR="000C7749" w:rsidTr="00E01A12">
        <w:trPr>
          <w:trHeight w:val="373"/>
        </w:trPr>
        <w:tc>
          <w:tcPr>
            <w:tcW w:w="629" w:type="dxa"/>
            <w:tcBorders>
              <w:top w:val="nil"/>
              <w:left w:val="single" w:sz="8" w:space="0" w:color="auto"/>
              <w:bottom w:val="single" w:sz="4"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nil"/>
              <w:left w:val="nil"/>
              <w:bottom w:val="single" w:sz="4"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nil"/>
              <w:left w:val="nil"/>
              <w:bottom w:val="single" w:sz="4"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4110</w:t>
            </w:r>
          </w:p>
        </w:tc>
        <w:tc>
          <w:tcPr>
            <w:tcW w:w="3119" w:type="dxa"/>
            <w:tcBorders>
              <w:top w:val="nil"/>
              <w:left w:val="nil"/>
              <w:bottom w:val="single" w:sz="4"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Składki na ubezpieczenie społeczne</w:t>
            </w:r>
          </w:p>
        </w:tc>
        <w:tc>
          <w:tcPr>
            <w:tcW w:w="1417" w:type="dxa"/>
            <w:tcBorders>
              <w:top w:val="nil"/>
              <w:left w:val="nil"/>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594 500,00</w:t>
            </w:r>
          </w:p>
        </w:tc>
        <w:tc>
          <w:tcPr>
            <w:tcW w:w="1418" w:type="dxa"/>
            <w:tcBorders>
              <w:top w:val="nil"/>
              <w:left w:val="nil"/>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224 252,58</w:t>
            </w:r>
          </w:p>
        </w:tc>
        <w:tc>
          <w:tcPr>
            <w:tcW w:w="850" w:type="dxa"/>
            <w:tcBorders>
              <w:top w:val="nil"/>
              <w:left w:val="nil"/>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37,7</w:t>
            </w:r>
          </w:p>
        </w:tc>
      </w:tr>
      <w:tr w:rsidR="000C7749" w:rsidTr="00E01A12">
        <w:trPr>
          <w:trHeight w:val="300"/>
        </w:trPr>
        <w:tc>
          <w:tcPr>
            <w:tcW w:w="629" w:type="dxa"/>
            <w:tcBorders>
              <w:top w:val="single" w:sz="4" w:space="0" w:color="auto"/>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4120</w:t>
            </w:r>
          </w:p>
        </w:tc>
        <w:tc>
          <w:tcPr>
            <w:tcW w:w="3119"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Składki na Fundusz Pracy</w:t>
            </w:r>
          </w:p>
        </w:tc>
        <w:tc>
          <w:tcPr>
            <w:tcW w:w="1417"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82 800,00</w:t>
            </w:r>
          </w:p>
        </w:tc>
        <w:tc>
          <w:tcPr>
            <w:tcW w:w="141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26 403,66</w:t>
            </w:r>
          </w:p>
        </w:tc>
        <w:tc>
          <w:tcPr>
            <w:tcW w:w="850"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31,9</w:t>
            </w:r>
          </w:p>
        </w:tc>
      </w:tr>
      <w:tr w:rsidR="000C7749" w:rsidTr="00E01A12">
        <w:trPr>
          <w:trHeight w:val="300"/>
        </w:trPr>
        <w:tc>
          <w:tcPr>
            <w:tcW w:w="629"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4140</w:t>
            </w:r>
          </w:p>
        </w:tc>
        <w:tc>
          <w:tcPr>
            <w:tcW w:w="3119"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Wpłaty na PFRON</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34 800,00</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16 204,00</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46,6</w:t>
            </w:r>
          </w:p>
        </w:tc>
      </w:tr>
      <w:tr w:rsidR="000C7749" w:rsidTr="00E01A12">
        <w:trPr>
          <w:trHeight w:val="300"/>
        </w:trPr>
        <w:tc>
          <w:tcPr>
            <w:tcW w:w="629"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4170</w:t>
            </w:r>
          </w:p>
        </w:tc>
        <w:tc>
          <w:tcPr>
            <w:tcW w:w="3119"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Wynagrodzenia bezosobowe</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3 000,00</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0,00</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w:t>
            </w:r>
          </w:p>
        </w:tc>
      </w:tr>
      <w:tr w:rsidR="000C7749" w:rsidTr="00E01A12">
        <w:trPr>
          <w:trHeight w:val="162"/>
        </w:trPr>
        <w:tc>
          <w:tcPr>
            <w:tcW w:w="629"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4210</w:t>
            </w:r>
          </w:p>
        </w:tc>
        <w:tc>
          <w:tcPr>
            <w:tcW w:w="3119" w:type="dxa"/>
            <w:tcBorders>
              <w:top w:val="single" w:sz="8" w:space="0" w:color="auto"/>
              <w:left w:val="nil"/>
              <w:bottom w:val="single" w:sz="4" w:space="0" w:color="auto"/>
              <w:right w:val="single" w:sz="8" w:space="0" w:color="auto"/>
            </w:tcBorders>
            <w:hideMark/>
          </w:tcPr>
          <w:p w:rsidR="000C7749" w:rsidRDefault="000C7749" w:rsidP="00CC2E3B">
            <w:pPr>
              <w:spacing w:after="0" w:line="22" w:lineRule="atLeast"/>
              <w:rPr>
                <w:rFonts w:ascii="Times New Roman" w:eastAsia="Times New Roman" w:hAnsi="Times New Roman"/>
              </w:rPr>
            </w:pPr>
            <w:r>
              <w:rPr>
                <w:rFonts w:ascii="Times New Roman" w:hAnsi="Times New Roman"/>
              </w:rPr>
              <w:t xml:space="preserve">Zakup materiałów i wyposażenia, w tym – </w:t>
            </w:r>
            <w:r w:rsidR="00CC2E3B">
              <w:rPr>
                <w:rFonts w:ascii="Times New Roman" w:hAnsi="Times New Roman"/>
              </w:rPr>
              <w:t xml:space="preserve">materiały eksploatacyjne </w:t>
            </w:r>
            <w:proofErr w:type="spellStart"/>
            <w:r w:rsidR="00CC2E3B">
              <w:rPr>
                <w:rFonts w:ascii="Times New Roman" w:hAnsi="Times New Roman"/>
              </w:rPr>
              <w:t>wod-kan</w:t>
            </w:r>
            <w:proofErr w:type="spellEnd"/>
            <w:r w:rsidR="00CC2E3B">
              <w:rPr>
                <w:rFonts w:ascii="Times New Roman" w:hAnsi="Times New Roman"/>
              </w:rPr>
              <w:t xml:space="preserve">, części do samochodów, paliwo, oleje, kruszywo betonowe, materiały elektryczne, artykuły biurowe, wyposażenie, narzędzia, części do naprawy sprzętu, znaki drogowe </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909 900,00</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586 839,94</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64,5</w:t>
            </w:r>
          </w:p>
        </w:tc>
      </w:tr>
      <w:tr w:rsidR="000C7749" w:rsidTr="00E01A12">
        <w:trPr>
          <w:trHeight w:val="399"/>
        </w:trPr>
        <w:tc>
          <w:tcPr>
            <w:tcW w:w="629"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4260</w:t>
            </w:r>
          </w:p>
        </w:tc>
        <w:tc>
          <w:tcPr>
            <w:tcW w:w="3119"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Zakup energii (stacje, przepompownie, zakład)</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502 300,00</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151 608,28</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30,2</w:t>
            </w:r>
          </w:p>
        </w:tc>
      </w:tr>
      <w:tr w:rsidR="000C7749" w:rsidTr="00E01A12">
        <w:trPr>
          <w:trHeight w:val="245"/>
        </w:trPr>
        <w:tc>
          <w:tcPr>
            <w:tcW w:w="629"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4270</w:t>
            </w:r>
          </w:p>
        </w:tc>
        <w:tc>
          <w:tcPr>
            <w:tcW w:w="3119" w:type="dxa"/>
            <w:tcBorders>
              <w:top w:val="nil"/>
              <w:left w:val="nil"/>
              <w:bottom w:val="single" w:sz="8" w:space="0" w:color="auto"/>
              <w:right w:val="single" w:sz="8" w:space="0" w:color="auto"/>
            </w:tcBorders>
            <w:hideMark/>
          </w:tcPr>
          <w:p w:rsidR="000C7749" w:rsidRDefault="000C7749" w:rsidP="00B63C60">
            <w:pPr>
              <w:spacing w:after="0" w:line="22" w:lineRule="atLeast"/>
              <w:jc w:val="center"/>
              <w:rPr>
                <w:rFonts w:ascii="Times New Roman" w:eastAsia="Times New Roman" w:hAnsi="Times New Roman"/>
              </w:rPr>
            </w:pPr>
            <w:r>
              <w:rPr>
                <w:rFonts w:ascii="Times New Roman" w:hAnsi="Times New Roman"/>
              </w:rPr>
              <w:t xml:space="preserve">Zakup </w:t>
            </w:r>
            <w:r w:rsidR="00F56B12">
              <w:rPr>
                <w:rFonts w:ascii="Times New Roman" w:hAnsi="Times New Roman"/>
              </w:rPr>
              <w:t>usług remontowych -</w:t>
            </w:r>
            <w:r w:rsidR="00B63C60">
              <w:rPr>
                <w:rFonts w:ascii="Times New Roman" w:hAnsi="Times New Roman"/>
              </w:rPr>
              <w:br/>
            </w:r>
            <w:r w:rsidR="00F56B12">
              <w:rPr>
                <w:rFonts w:ascii="Times New Roman" w:hAnsi="Times New Roman"/>
              </w:rPr>
              <w:t xml:space="preserve">w tym naprawy i konserwacje pojazdów, remonty sieci </w:t>
            </w:r>
            <w:proofErr w:type="spellStart"/>
            <w:r w:rsidR="00F56B12">
              <w:rPr>
                <w:rFonts w:ascii="Times New Roman" w:hAnsi="Times New Roman"/>
              </w:rPr>
              <w:t>wod</w:t>
            </w:r>
            <w:proofErr w:type="spellEnd"/>
            <w:r w:rsidR="00F56B12">
              <w:rPr>
                <w:rFonts w:ascii="Times New Roman" w:hAnsi="Times New Roman"/>
              </w:rPr>
              <w:t xml:space="preserve"> – kan.</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364 500,00</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51 062,92</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14,0</w:t>
            </w:r>
          </w:p>
        </w:tc>
      </w:tr>
      <w:tr w:rsidR="000C7749" w:rsidTr="00E01A12">
        <w:trPr>
          <w:trHeight w:val="206"/>
        </w:trPr>
        <w:tc>
          <w:tcPr>
            <w:tcW w:w="629" w:type="dxa"/>
            <w:tcBorders>
              <w:top w:val="single" w:sz="4" w:space="0" w:color="auto"/>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4280</w:t>
            </w:r>
          </w:p>
        </w:tc>
        <w:tc>
          <w:tcPr>
            <w:tcW w:w="3119"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Zakup usług zdrowotnych(badania okresowe pracowników)</w:t>
            </w:r>
          </w:p>
        </w:tc>
        <w:tc>
          <w:tcPr>
            <w:tcW w:w="1417"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10 500,00</w:t>
            </w:r>
          </w:p>
        </w:tc>
        <w:tc>
          <w:tcPr>
            <w:tcW w:w="141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6 051,97</w:t>
            </w:r>
          </w:p>
        </w:tc>
        <w:tc>
          <w:tcPr>
            <w:tcW w:w="850"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57,6</w:t>
            </w:r>
          </w:p>
        </w:tc>
      </w:tr>
      <w:tr w:rsidR="000C7749" w:rsidTr="00E01A12">
        <w:trPr>
          <w:trHeight w:val="88"/>
        </w:trPr>
        <w:tc>
          <w:tcPr>
            <w:tcW w:w="629"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4300</w:t>
            </w:r>
          </w:p>
        </w:tc>
        <w:tc>
          <w:tcPr>
            <w:tcW w:w="3119" w:type="dxa"/>
            <w:tcBorders>
              <w:top w:val="nil"/>
              <w:left w:val="nil"/>
              <w:bottom w:val="single" w:sz="8" w:space="0" w:color="auto"/>
              <w:right w:val="single" w:sz="8" w:space="0" w:color="auto"/>
            </w:tcBorders>
            <w:hideMark/>
          </w:tcPr>
          <w:p w:rsidR="000C7749" w:rsidRPr="00C1455C" w:rsidRDefault="000C7749" w:rsidP="00B60AAF">
            <w:pPr>
              <w:spacing w:after="0" w:line="22" w:lineRule="atLeast"/>
              <w:rPr>
                <w:rFonts w:ascii="Times New Roman" w:hAnsi="Times New Roman"/>
              </w:rPr>
            </w:pPr>
            <w:r>
              <w:rPr>
                <w:rFonts w:ascii="Times New Roman" w:hAnsi="Times New Roman"/>
              </w:rPr>
              <w:t xml:space="preserve">Zakup usług pozostałych, </w:t>
            </w:r>
          </w:p>
          <w:p w:rsidR="000C7749" w:rsidRDefault="000C7749" w:rsidP="00B311B1">
            <w:pPr>
              <w:spacing w:after="0" w:line="22" w:lineRule="atLeast"/>
              <w:rPr>
                <w:rFonts w:ascii="Times New Roman" w:eastAsia="Times New Roman" w:hAnsi="Times New Roman"/>
              </w:rPr>
            </w:pPr>
            <w:r>
              <w:rPr>
                <w:rFonts w:ascii="Times New Roman" w:hAnsi="Times New Roman"/>
              </w:rPr>
              <w:t xml:space="preserve">w tym:  zrzut ścieków,  ochrona i sprzątanie obiektu, </w:t>
            </w:r>
            <w:r w:rsidR="00B311B1">
              <w:rPr>
                <w:rFonts w:ascii="Times New Roman" w:hAnsi="Times New Roman"/>
              </w:rPr>
              <w:t>usługi transportowe</w:t>
            </w:r>
            <w:r>
              <w:rPr>
                <w:rFonts w:ascii="Times New Roman" w:hAnsi="Times New Roman"/>
              </w:rPr>
              <w:t xml:space="preserve">, usługi pocztowe, bankowe, informatyczne,  naprawy wyposażenia i sprzętu,  przeglądy techniczne, </w:t>
            </w:r>
            <w:r w:rsidR="002E0351">
              <w:rPr>
                <w:rFonts w:ascii="Times New Roman" w:hAnsi="Times New Roman"/>
              </w:rPr>
              <w:t xml:space="preserve">usługa lokalizacji pojazdów, </w:t>
            </w:r>
            <w:r w:rsidR="003515FF">
              <w:rPr>
                <w:rFonts w:ascii="Times New Roman" w:hAnsi="Times New Roman"/>
              </w:rPr>
              <w:t>ogłoszenia, opróżnianie koszy ulicznych, badanie wody.</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3 801 600,00</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2 191 712,81</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57,7</w:t>
            </w:r>
          </w:p>
        </w:tc>
      </w:tr>
      <w:tr w:rsidR="000C7749" w:rsidTr="00E01A12">
        <w:trPr>
          <w:trHeight w:val="481"/>
        </w:trPr>
        <w:tc>
          <w:tcPr>
            <w:tcW w:w="629"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lastRenderedPageBreak/>
              <w:t> </w:t>
            </w:r>
          </w:p>
        </w:tc>
        <w:tc>
          <w:tcPr>
            <w:tcW w:w="946"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4360</w:t>
            </w:r>
          </w:p>
        </w:tc>
        <w:tc>
          <w:tcPr>
            <w:tcW w:w="3119"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Opłaty z tytułu zakupu usług telekomunikacyjnych</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21 000,00</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8 096,06</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38,6</w:t>
            </w:r>
          </w:p>
        </w:tc>
      </w:tr>
      <w:tr w:rsidR="000C7749" w:rsidTr="00E01A12">
        <w:trPr>
          <w:trHeight w:val="300"/>
        </w:trPr>
        <w:tc>
          <w:tcPr>
            <w:tcW w:w="629" w:type="dxa"/>
            <w:tcBorders>
              <w:top w:val="nil"/>
              <w:left w:val="single" w:sz="8" w:space="0" w:color="auto"/>
              <w:bottom w:val="single" w:sz="4"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nil"/>
              <w:left w:val="nil"/>
              <w:bottom w:val="single" w:sz="4"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nil"/>
              <w:left w:val="nil"/>
              <w:bottom w:val="single" w:sz="4"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4410</w:t>
            </w:r>
          </w:p>
        </w:tc>
        <w:tc>
          <w:tcPr>
            <w:tcW w:w="3119" w:type="dxa"/>
            <w:tcBorders>
              <w:top w:val="nil"/>
              <w:left w:val="nil"/>
              <w:bottom w:val="single" w:sz="4"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Podróże służbowe krajowe</w:t>
            </w:r>
          </w:p>
        </w:tc>
        <w:tc>
          <w:tcPr>
            <w:tcW w:w="1417" w:type="dxa"/>
            <w:tcBorders>
              <w:top w:val="nil"/>
              <w:left w:val="nil"/>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10 300,00</w:t>
            </w:r>
          </w:p>
        </w:tc>
        <w:tc>
          <w:tcPr>
            <w:tcW w:w="1418" w:type="dxa"/>
            <w:tcBorders>
              <w:top w:val="nil"/>
              <w:left w:val="nil"/>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1 249,51</w:t>
            </w:r>
          </w:p>
        </w:tc>
        <w:tc>
          <w:tcPr>
            <w:tcW w:w="850" w:type="dxa"/>
            <w:tcBorders>
              <w:top w:val="nil"/>
              <w:left w:val="nil"/>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12,1</w:t>
            </w:r>
          </w:p>
        </w:tc>
      </w:tr>
      <w:tr w:rsidR="000C7749" w:rsidTr="00E01A12">
        <w:trPr>
          <w:trHeight w:val="300"/>
        </w:trPr>
        <w:tc>
          <w:tcPr>
            <w:tcW w:w="629" w:type="dxa"/>
            <w:tcBorders>
              <w:top w:val="single" w:sz="4" w:space="0" w:color="auto"/>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4430</w:t>
            </w:r>
          </w:p>
        </w:tc>
        <w:tc>
          <w:tcPr>
            <w:tcW w:w="3119"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Różne opłaty i składki: w tym - ubezpieczenia pojazdów i mienia</w:t>
            </w:r>
            <w:r w:rsidR="003515FF">
              <w:rPr>
                <w:rFonts w:ascii="Times New Roman" w:hAnsi="Times New Roman"/>
              </w:rPr>
              <w:t>, opłata za usługi wodne</w:t>
            </w:r>
          </w:p>
        </w:tc>
        <w:tc>
          <w:tcPr>
            <w:tcW w:w="1417"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165 000,00</w:t>
            </w:r>
          </w:p>
        </w:tc>
        <w:tc>
          <w:tcPr>
            <w:tcW w:w="141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95 154,65</w:t>
            </w:r>
          </w:p>
        </w:tc>
        <w:tc>
          <w:tcPr>
            <w:tcW w:w="850"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57,7</w:t>
            </w:r>
          </w:p>
        </w:tc>
      </w:tr>
      <w:tr w:rsidR="000C7749" w:rsidTr="005F24C4">
        <w:trPr>
          <w:trHeight w:val="467"/>
        </w:trPr>
        <w:tc>
          <w:tcPr>
            <w:tcW w:w="629" w:type="dxa"/>
            <w:tcBorders>
              <w:top w:val="single" w:sz="4" w:space="0" w:color="auto"/>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4440</w:t>
            </w:r>
          </w:p>
        </w:tc>
        <w:tc>
          <w:tcPr>
            <w:tcW w:w="3119"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Odpis na Zakładowy Fundusz Świadczeń Socjalnych</w:t>
            </w:r>
          </w:p>
        </w:tc>
        <w:tc>
          <w:tcPr>
            <w:tcW w:w="1417"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70 000,00</w:t>
            </w:r>
          </w:p>
        </w:tc>
        <w:tc>
          <w:tcPr>
            <w:tcW w:w="141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34 751,76</w:t>
            </w:r>
          </w:p>
        </w:tc>
        <w:tc>
          <w:tcPr>
            <w:tcW w:w="850"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49,6</w:t>
            </w:r>
          </w:p>
        </w:tc>
      </w:tr>
      <w:tr w:rsidR="000C7749" w:rsidTr="00E01A12">
        <w:trPr>
          <w:trHeight w:val="204"/>
        </w:trPr>
        <w:tc>
          <w:tcPr>
            <w:tcW w:w="629" w:type="dxa"/>
            <w:tcBorders>
              <w:top w:val="single" w:sz="4" w:space="0" w:color="auto"/>
              <w:left w:val="single" w:sz="8" w:space="0" w:color="auto"/>
              <w:bottom w:val="single" w:sz="8"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946" w:type="dxa"/>
            <w:tcBorders>
              <w:top w:val="single" w:sz="4" w:space="0" w:color="auto"/>
              <w:left w:val="nil"/>
              <w:bottom w:val="single" w:sz="8"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70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4460</w:t>
            </w:r>
          </w:p>
        </w:tc>
        <w:tc>
          <w:tcPr>
            <w:tcW w:w="3119"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Podatek dochodowy od osób prawnych (CIT)</w:t>
            </w:r>
          </w:p>
        </w:tc>
        <w:tc>
          <w:tcPr>
            <w:tcW w:w="1417"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110 000,00</w:t>
            </w:r>
          </w:p>
        </w:tc>
        <w:tc>
          <w:tcPr>
            <w:tcW w:w="1418" w:type="dxa"/>
            <w:tcBorders>
              <w:top w:val="single" w:sz="4" w:space="0" w:color="auto"/>
              <w:left w:val="nil"/>
              <w:bottom w:val="single" w:sz="8" w:space="0" w:color="auto"/>
              <w:right w:val="single" w:sz="8" w:space="0" w:color="auto"/>
            </w:tcBorders>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5 556,00</w:t>
            </w:r>
          </w:p>
        </w:tc>
        <w:tc>
          <w:tcPr>
            <w:tcW w:w="850" w:type="dxa"/>
            <w:tcBorders>
              <w:top w:val="single" w:sz="4" w:space="0" w:color="auto"/>
              <w:left w:val="nil"/>
              <w:bottom w:val="single" w:sz="8" w:space="0" w:color="auto"/>
              <w:right w:val="single" w:sz="8" w:space="0" w:color="auto"/>
            </w:tcBorders>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5,1</w:t>
            </w:r>
          </w:p>
        </w:tc>
      </w:tr>
      <w:tr w:rsidR="000C7749" w:rsidTr="00E01A12">
        <w:trPr>
          <w:trHeight w:val="204"/>
        </w:trPr>
        <w:tc>
          <w:tcPr>
            <w:tcW w:w="629" w:type="dxa"/>
            <w:tcBorders>
              <w:top w:val="single" w:sz="4" w:space="0" w:color="auto"/>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4500</w:t>
            </w:r>
          </w:p>
        </w:tc>
        <w:tc>
          <w:tcPr>
            <w:tcW w:w="3119"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Pozostałe podatki -  środki transportu</w:t>
            </w:r>
          </w:p>
        </w:tc>
        <w:tc>
          <w:tcPr>
            <w:tcW w:w="1417"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11 100,00</w:t>
            </w:r>
          </w:p>
        </w:tc>
        <w:tc>
          <w:tcPr>
            <w:tcW w:w="141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6 228,00</w:t>
            </w:r>
          </w:p>
        </w:tc>
        <w:tc>
          <w:tcPr>
            <w:tcW w:w="850"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56,1</w:t>
            </w:r>
          </w:p>
        </w:tc>
      </w:tr>
      <w:tr w:rsidR="000C7749" w:rsidTr="00E01A12">
        <w:trPr>
          <w:trHeight w:val="132"/>
        </w:trPr>
        <w:tc>
          <w:tcPr>
            <w:tcW w:w="629" w:type="dxa"/>
            <w:tcBorders>
              <w:top w:val="nil"/>
              <w:left w:val="single" w:sz="8" w:space="0" w:color="auto"/>
              <w:bottom w:val="single" w:sz="8"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946" w:type="dxa"/>
            <w:tcBorders>
              <w:top w:val="nil"/>
              <w:left w:val="nil"/>
              <w:bottom w:val="single" w:sz="8"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708"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4510</w:t>
            </w:r>
          </w:p>
        </w:tc>
        <w:tc>
          <w:tcPr>
            <w:tcW w:w="3119"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Opłaty na rzecz budżetu państwa</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1 000,00</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0,00</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w:t>
            </w:r>
          </w:p>
        </w:tc>
      </w:tr>
      <w:tr w:rsidR="000C7749" w:rsidTr="00E01A12">
        <w:trPr>
          <w:trHeight w:val="126"/>
        </w:trPr>
        <w:tc>
          <w:tcPr>
            <w:tcW w:w="629" w:type="dxa"/>
            <w:tcBorders>
              <w:top w:val="single" w:sz="4" w:space="0" w:color="auto"/>
              <w:left w:val="single" w:sz="8" w:space="0" w:color="auto"/>
              <w:bottom w:val="single" w:sz="8"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946" w:type="dxa"/>
            <w:tcBorders>
              <w:top w:val="single" w:sz="4" w:space="0" w:color="auto"/>
              <w:left w:val="nil"/>
              <w:bottom w:val="single" w:sz="8"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70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4520</w:t>
            </w:r>
          </w:p>
        </w:tc>
        <w:tc>
          <w:tcPr>
            <w:tcW w:w="3119"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Opłaty na rzecz budżetów jednostek samorządu terytorialnego</w:t>
            </w:r>
          </w:p>
        </w:tc>
        <w:tc>
          <w:tcPr>
            <w:tcW w:w="1417"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70 000,00</w:t>
            </w:r>
          </w:p>
        </w:tc>
        <w:tc>
          <w:tcPr>
            <w:tcW w:w="141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40 746,32</w:t>
            </w:r>
          </w:p>
        </w:tc>
        <w:tc>
          <w:tcPr>
            <w:tcW w:w="850"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58,2</w:t>
            </w:r>
          </w:p>
        </w:tc>
      </w:tr>
      <w:tr w:rsidR="000C7749" w:rsidTr="00E01A12">
        <w:trPr>
          <w:trHeight w:val="126"/>
        </w:trPr>
        <w:tc>
          <w:tcPr>
            <w:tcW w:w="629" w:type="dxa"/>
            <w:tcBorders>
              <w:top w:val="single" w:sz="4" w:space="0" w:color="auto"/>
              <w:left w:val="single" w:sz="8" w:space="0" w:color="auto"/>
              <w:bottom w:val="single" w:sz="8"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946" w:type="dxa"/>
            <w:tcBorders>
              <w:top w:val="single" w:sz="4" w:space="0" w:color="auto"/>
              <w:left w:val="nil"/>
              <w:bottom w:val="single" w:sz="8"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70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4530</w:t>
            </w:r>
          </w:p>
        </w:tc>
        <w:tc>
          <w:tcPr>
            <w:tcW w:w="3119"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Podatek od towarów i usług VAT</w:t>
            </w:r>
          </w:p>
        </w:tc>
        <w:tc>
          <w:tcPr>
            <w:tcW w:w="1417"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61 000,00</w:t>
            </w:r>
          </w:p>
        </w:tc>
        <w:tc>
          <w:tcPr>
            <w:tcW w:w="141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0,00</w:t>
            </w:r>
          </w:p>
        </w:tc>
        <w:tc>
          <w:tcPr>
            <w:tcW w:w="850"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w:t>
            </w:r>
          </w:p>
        </w:tc>
      </w:tr>
      <w:tr w:rsidR="000C7749" w:rsidTr="00E01A12">
        <w:trPr>
          <w:trHeight w:val="126"/>
        </w:trPr>
        <w:tc>
          <w:tcPr>
            <w:tcW w:w="629"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4580</w:t>
            </w:r>
          </w:p>
        </w:tc>
        <w:tc>
          <w:tcPr>
            <w:tcW w:w="3119"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Pozostałe odsetki</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1 000,00</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0,00</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w:t>
            </w:r>
          </w:p>
        </w:tc>
      </w:tr>
      <w:tr w:rsidR="000C7749" w:rsidTr="00E01A12">
        <w:trPr>
          <w:trHeight w:val="315"/>
        </w:trPr>
        <w:tc>
          <w:tcPr>
            <w:tcW w:w="629" w:type="dxa"/>
            <w:tcBorders>
              <w:top w:val="nil"/>
              <w:left w:val="single" w:sz="8" w:space="0" w:color="auto"/>
              <w:bottom w:val="single" w:sz="8" w:space="0" w:color="auto"/>
              <w:right w:val="single" w:sz="8" w:space="0" w:color="auto"/>
            </w:tcBorders>
          </w:tcPr>
          <w:p w:rsidR="000C7749" w:rsidRDefault="000C7749" w:rsidP="00B60AAF">
            <w:pPr>
              <w:spacing w:after="0" w:line="22" w:lineRule="atLeast"/>
              <w:rPr>
                <w:rFonts w:ascii="Times New Roman" w:eastAsia="Times New Roman" w:hAnsi="Times New Roman"/>
              </w:rPr>
            </w:pPr>
          </w:p>
        </w:tc>
        <w:tc>
          <w:tcPr>
            <w:tcW w:w="946" w:type="dxa"/>
            <w:tcBorders>
              <w:top w:val="nil"/>
              <w:left w:val="nil"/>
              <w:bottom w:val="single" w:sz="8"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708"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4590</w:t>
            </w:r>
          </w:p>
        </w:tc>
        <w:tc>
          <w:tcPr>
            <w:tcW w:w="3119"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Kary i odszkodowania wypłacane na rzecz osób fizycznych</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5 100,00</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0,00</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w:t>
            </w:r>
          </w:p>
        </w:tc>
      </w:tr>
      <w:tr w:rsidR="000C7749" w:rsidTr="00E01A12">
        <w:trPr>
          <w:trHeight w:val="283"/>
        </w:trPr>
        <w:tc>
          <w:tcPr>
            <w:tcW w:w="629" w:type="dxa"/>
            <w:tcBorders>
              <w:top w:val="nil"/>
              <w:left w:val="single" w:sz="8" w:space="0" w:color="auto"/>
              <w:bottom w:val="single" w:sz="4"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946" w:type="dxa"/>
            <w:tcBorders>
              <w:top w:val="nil"/>
              <w:left w:val="nil"/>
              <w:bottom w:val="single" w:sz="4"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708" w:type="dxa"/>
            <w:tcBorders>
              <w:top w:val="nil"/>
              <w:left w:val="nil"/>
              <w:bottom w:val="single" w:sz="4"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4600</w:t>
            </w:r>
          </w:p>
        </w:tc>
        <w:tc>
          <w:tcPr>
            <w:tcW w:w="3119" w:type="dxa"/>
            <w:tcBorders>
              <w:top w:val="nil"/>
              <w:left w:val="nil"/>
              <w:bottom w:val="single" w:sz="4"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 xml:space="preserve">Kary, odszkodowania i grzywny wypłacane na rzecz osób prawnych i innych jednostek organizacyjnych </w:t>
            </w:r>
          </w:p>
        </w:tc>
        <w:tc>
          <w:tcPr>
            <w:tcW w:w="1417" w:type="dxa"/>
            <w:tcBorders>
              <w:top w:val="nil"/>
              <w:left w:val="nil"/>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7 600,00</w:t>
            </w:r>
          </w:p>
        </w:tc>
        <w:tc>
          <w:tcPr>
            <w:tcW w:w="1418" w:type="dxa"/>
            <w:tcBorders>
              <w:top w:val="nil"/>
              <w:left w:val="nil"/>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339,71</w:t>
            </w:r>
          </w:p>
        </w:tc>
        <w:tc>
          <w:tcPr>
            <w:tcW w:w="850" w:type="dxa"/>
            <w:tcBorders>
              <w:top w:val="nil"/>
              <w:left w:val="nil"/>
              <w:bottom w:val="single" w:sz="4"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4,5</w:t>
            </w:r>
          </w:p>
        </w:tc>
      </w:tr>
      <w:tr w:rsidR="000C7749" w:rsidTr="00E01A12">
        <w:trPr>
          <w:trHeight w:val="172"/>
        </w:trPr>
        <w:tc>
          <w:tcPr>
            <w:tcW w:w="629" w:type="dxa"/>
            <w:tcBorders>
              <w:top w:val="single" w:sz="4" w:space="0" w:color="auto"/>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4610</w:t>
            </w:r>
          </w:p>
        </w:tc>
        <w:tc>
          <w:tcPr>
            <w:tcW w:w="3119"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Koszt postępowania sądowo –prokuratorskiego</w:t>
            </w:r>
          </w:p>
        </w:tc>
        <w:tc>
          <w:tcPr>
            <w:tcW w:w="1417"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2 800,00</w:t>
            </w:r>
          </w:p>
        </w:tc>
        <w:tc>
          <w:tcPr>
            <w:tcW w:w="141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2 066,10</w:t>
            </w:r>
          </w:p>
        </w:tc>
        <w:tc>
          <w:tcPr>
            <w:tcW w:w="850"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73,8</w:t>
            </w:r>
          </w:p>
        </w:tc>
      </w:tr>
      <w:tr w:rsidR="000C7749" w:rsidTr="00E01A12">
        <w:trPr>
          <w:trHeight w:val="172"/>
        </w:trPr>
        <w:tc>
          <w:tcPr>
            <w:tcW w:w="629" w:type="dxa"/>
            <w:tcBorders>
              <w:top w:val="single" w:sz="4" w:space="0" w:color="auto"/>
              <w:left w:val="single" w:sz="8" w:space="0" w:color="auto"/>
              <w:bottom w:val="single" w:sz="8"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946" w:type="dxa"/>
            <w:tcBorders>
              <w:top w:val="single" w:sz="4" w:space="0" w:color="auto"/>
              <w:left w:val="nil"/>
              <w:bottom w:val="single" w:sz="8" w:space="0" w:color="auto"/>
              <w:right w:val="single" w:sz="8" w:space="0" w:color="auto"/>
            </w:tcBorders>
          </w:tcPr>
          <w:p w:rsidR="000C7749" w:rsidRDefault="000C7749" w:rsidP="00B60AAF">
            <w:pPr>
              <w:spacing w:after="0" w:line="22" w:lineRule="atLeast"/>
              <w:jc w:val="both"/>
              <w:rPr>
                <w:rFonts w:ascii="Times New Roman" w:eastAsia="Times New Roman" w:hAnsi="Times New Roman"/>
              </w:rPr>
            </w:pPr>
          </w:p>
        </w:tc>
        <w:tc>
          <w:tcPr>
            <w:tcW w:w="70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4680</w:t>
            </w:r>
          </w:p>
        </w:tc>
        <w:tc>
          <w:tcPr>
            <w:tcW w:w="3119"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Odsetki od nieterminowych wpłat</w:t>
            </w:r>
          </w:p>
        </w:tc>
        <w:tc>
          <w:tcPr>
            <w:tcW w:w="1417"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2 100,00</w:t>
            </w:r>
          </w:p>
        </w:tc>
        <w:tc>
          <w:tcPr>
            <w:tcW w:w="1418"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0,00</w:t>
            </w:r>
          </w:p>
        </w:tc>
        <w:tc>
          <w:tcPr>
            <w:tcW w:w="850" w:type="dxa"/>
            <w:tcBorders>
              <w:top w:val="single" w:sz="4" w:space="0" w:color="auto"/>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0,00</w:t>
            </w:r>
          </w:p>
        </w:tc>
      </w:tr>
      <w:tr w:rsidR="000C7749" w:rsidTr="00E01A12">
        <w:trPr>
          <w:trHeight w:val="322"/>
        </w:trPr>
        <w:tc>
          <w:tcPr>
            <w:tcW w:w="629"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4700</w:t>
            </w:r>
          </w:p>
        </w:tc>
        <w:tc>
          <w:tcPr>
            <w:tcW w:w="3119"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Szkolenia pracowników</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15 300,00</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11 750,77</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76,8</w:t>
            </w:r>
          </w:p>
        </w:tc>
      </w:tr>
      <w:tr w:rsidR="000C7749" w:rsidTr="00E01A12">
        <w:trPr>
          <w:trHeight w:val="300"/>
        </w:trPr>
        <w:tc>
          <w:tcPr>
            <w:tcW w:w="629" w:type="dxa"/>
            <w:tcBorders>
              <w:top w:val="nil"/>
              <w:left w:val="single" w:sz="8" w:space="0" w:color="auto"/>
              <w:bottom w:val="single" w:sz="8" w:space="0" w:color="auto"/>
              <w:right w:val="single" w:sz="8" w:space="0" w:color="auto"/>
            </w:tcBorders>
          </w:tcPr>
          <w:p w:rsidR="000C7749" w:rsidRDefault="000C7749" w:rsidP="00B60AAF">
            <w:pPr>
              <w:spacing w:after="0" w:line="22" w:lineRule="atLeast"/>
              <w:jc w:val="both"/>
              <w:rPr>
                <w:rFonts w:ascii="Times New Roman" w:hAnsi="Times New Roman"/>
              </w:rPr>
            </w:pPr>
          </w:p>
        </w:tc>
        <w:tc>
          <w:tcPr>
            <w:tcW w:w="946" w:type="dxa"/>
            <w:tcBorders>
              <w:top w:val="nil"/>
              <w:left w:val="nil"/>
              <w:bottom w:val="single" w:sz="8" w:space="0" w:color="auto"/>
              <w:right w:val="single" w:sz="8" w:space="0" w:color="auto"/>
            </w:tcBorders>
          </w:tcPr>
          <w:p w:rsidR="000C7749" w:rsidRDefault="000C7749" w:rsidP="00B60AAF">
            <w:pPr>
              <w:spacing w:after="0" w:line="22" w:lineRule="atLeast"/>
              <w:jc w:val="both"/>
              <w:rPr>
                <w:rFonts w:ascii="Times New Roman" w:hAnsi="Times New Roman"/>
              </w:rPr>
            </w:pPr>
          </w:p>
        </w:tc>
        <w:tc>
          <w:tcPr>
            <w:tcW w:w="708" w:type="dxa"/>
            <w:tcBorders>
              <w:top w:val="nil"/>
              <w:left w:val="nil"/>
              <w:bottom w:val="single" w:sz="8" w:space="0" w:color="auto"/>
              <w:right w:val="single" w:sz="8" w:space="0" w:color="auto"/>
            </w:tcBorders>
          </w:tcPr>
          <w:p w:rsidR="000C7749" w:rsidRDefault="000C7749" w:rsidP="00B60AAF">
            <w:pPr>
              <w:spacing w:after="0" w:line="22" w:lineRule="atLeast"/>
              <w:jc w:val="both"/>
              <w:rPr>
                <w:rFonts w:ascii="Times New Roman" w:hAnsi="Times New Roman"/>
              </w:rPr>
            </w:pPr>
            <w:r>
              <w:rPr>
                <w:rFonts w:ascii="Times New Roman" w:hAnsi="Times New Roman"/>
              </w:rPr>
              <w:t>4710</w:t>
            </w:r>
          </w:p>
        </w:tc>
        <w:tc>
          <w:tcPr>
            <w:tcW w:w="3119" w:type="dxa"/>
            <w:tcBorders>
              <w:top w:val="nil"/>
              <w:left w:val="nil"/>
              <w:bottom w:val="single" w:sz="8" w:space="0" w:color="auto"/>
              <w:right w:val="single" w:sz="8" w:space="0" w:color="auto"/>
            </w:tcBorders>
          </w:tcPr>
          <w:p w:rsidR="000C7749" w:rsidRDefault="000C7749" w:rsidP="00B60AAF">
            <w:pPr>
              <w:spacing w:after="0" w:line="22" w:lineRule="atLeast"/>
              <w:rPr>
                <w:rFonts w:ascii="Times New Roman" w:hAnsi="Times New Roman"/>
              </w:rPr>
            </w:pPr>
            <w:r>
              <w:rPr>
                <w:rFonts w:ascii="Times New Roman" w:hAnsi="Times New Roman"/>
              </w:rPr>
              <w:t>Składki PPK pracodawcy</w:t>
            </w:r>
          </w:p>
        </w:tc>
        <w:tc>
          <w:tcPr>
            <w:tcW w:w="1417" w:type="dxa"/>
            <w:tcBorders>
              <w:top w:val="nil"/>
              <w:left w:val="nil"/>
              <w:bottom w:val="single" w:sz="8" w:space="0" w:color="auto"/>
              <w:right w:val="single" w:sz="8" w:space="0" w:color="auto"/>
            </w:tcBorders>
          </w:tcPr>
          <w:p w:rsidR="000C7749" w:rsidRDefault="000C7749" w:rsidP="00B60AAF">
            <w:pPr>
              <w:spacing w:after="0" w:line="22" w:lineRule="atLeast"/>
              <w:jc w:val="center"/>
              <w:rPr>
                <w:rFonts w:ascii="Times New Roman" w:hAnsi="Times New Roman"/>
              </w:rPr>
            </w:pPr>
            <w:r>
              <w:rPr>
                <w:rFonts w:ascii="Times New Roman" w:hAnsi="Times New Roman"/>
              </w:rPr>
              <w:t>50 700,00</w:t>
            </w:r>
          </w:p>
        </w:tc>
        <w:tc>
          <w:tcPr>
            <w:tcW w:w="1418" w:type="dxa"/>
            <w:tcBorders>
              <w:top w:val="nil"/>
              <w:left w:val="nil"/>
              <w:bottom w:val="single" w:sz="8" w:space="0" w:color="auto"/>
              <w:right w:val="single" w:sz="8" w:space="0" w:color="auto"/>
            </w:tcBorders>
          </w:tcPr>
          <w:p w:rsidR="000C7749" w:rsidRDefault="000C7749" w:rsidP="00B60AAF">
            <w:pPr>
              <w:spacing w:after="0" w:line="22" w:lineRule="atLeast"/>
              <w:jc w:val="center"/>
              <w:rPr>
                <w:rFonts w:ascii="Times New Roman" w:hAnsi="Times New Roman"/>
              </w:rPr>
            </w:pPr>
            <w:r>
              <w:rPr>
                <w:rFonts w:ascii="Times New Roman" w:hAnsi="Times New Roman"/>
              </w:rPr>
              <w:t>842,35</w:t>
            </w:r>
          </w:p>
        </w:tc>
        <w:tc>
          <w:tcPr>
            <w:tcW w:w="850" w:type="dxa"/>
            <w:tcBorders>
              <w:top w:val="nil"/>
              <w:left w:val="nil"/>
              <w:bottom w:val="single" w:sz="8" w:space="0" w:color="auto"/>
              <w:right w:val="single" w:sz="8" w:space="0" w:color="auto"/>
            </w:tcBorders>
          </w:tcPr>
          <w:p w:rsidR="000C7749" w:rsidRDefault="000C7749" w:rsidP="00B60AAF">
            <w:pPr>
              <w:spacing w:after="0" w:line="22" w:lineRule="atLeast"/>
              <w:jc w:val="center"/>
              <w:rPr>
                <w:rFonts w:ascii="Times New Roman" w:hAnsi="Times New Roman"/>
              </w:rPr>
            </w:pPr>
            <w:r>
              <w:rPr>
                <w:rFonts w:ascii="Times New Roman" w:hAnsi="Times New Roman"/>
              </w:rPr>
              <w:t>1,7</w:t>
            </w:r>
          </w:p>
        </w:tc>
      </w:tr>
      <w:tr w:rsidR="000C7749" w:rsidTr="00E01A12">
        <w:trPr>
          <w:trHeight w:val="300"/>
        </w:trPr>
        <w:tc>
          <w:tcPr>
            <w:tcW w:w="629"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708"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6080</w:t>
            </w:r>
          </w:p>
        </w:tc>
        <w:tc>
          <w:tcPr>
            <w:tcW w:w="3119"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Wydatki na inwestycje ze środków własnych</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420 000,00</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3 013,80</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0,7</w:t>
            </w:r>
          </w:p>
        </w:tc>
      </w:tr>
      <w:tr w:rsidR="000C7749" w:rsidTr="00E01A12">
        <w:trPr>
          <w:trHeight w:val="196"/>
        </w:trPr>
        <w:tc>
          <w:tcPr>
            <w:tcW w:w="629"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946"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 </w:t>
            </w:r>
          </w:p>
        </w:tc>
        <w:tc>
          <w:tcPr>
            <w:tcW w:w="708" w:type="dxa"/>
            <w:tcBorders>
              <w:top w:val="nil"/>
              <w:left w:val="nil"/>
              <w:bottom w:val="single" w:sz="8" w:space="0" w:color="auto"/>
              <w:right w:val="single" w:sz="8" w:space="0" w:color="auto"/>
            </w:tcBorders>
            <w:hideMark/>
          </w:tcPr>
          <w:p w:rsidR="000C7749" w:rsidRDefault="000C7749" w:rsidP="00B60AAF">
            <w:pPr>
              <w:spacing w:after="0" w:line="22" w:lineRule="atLeast"/>
              <w:jc w:val="both"/>
              <w:rPr>
                <w:rFonts w:ascii="Times New Roman" w:eastAsia="Times New Roman" w:hAnsi="Times New Roman"/>
              </w:rPr>
            </w:pPr>
            <w:r>
              <w:rPr>
                <w:rFonts w:ascii="Times New Roman" w:hAnsi="Times New Roman"/>
              </w:rPr>
              <w:t> </w:t>
            </w:r>
          </w:p>
        </w:tc>
        <w:tc>
          <w:tcPr>
            <w:tcW w:w="3119"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Inne zmniejszenia</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59 000,00</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rPr>
              <w:t>22 783,55</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eastAsia="Times New Roman" w:hAnsi="Times New Roman"/>
              </w:rPr>
              <w:t>38,6</w:t>
            </w:r>
          </w:p>
        </w:tc>
      </w:tr>
      <w:tr w:rsidR="000C7749" w:rsidTr="00E01A12">
        <w:trPr>
          <w:trHeight w:val="492"/>
        </w:trPr>
        <w:tc>
          <w:tcPr>
            <w:tcW w:w="629" w:type="dxa"/>
            <w:tcBorders>
              <w:top w:val="nil"/>
              <w:left w:val="single" w:sz="8" w:space="0" w:color="auto"/>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b/>
                <w:bCs/>
              </w:rPr>
              <w:t>400</w:t>
            </w:r>
          </w:p>
        </w:tc>
        <w:tc>
          <w:tcPr>
            <w:tcW w:w="946"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b/>
                <w:bCs/>
              </w:rPr>
              <w:t>40002</w:t>
            </w:r>
          </w:p>
        </w:tc>
        <w:tc>
          <w:tcPr>
            <w:tcW w:w="708"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rPr>
              <w:t> </w:t>
            </w:r>
          </w:p>
        </w:tc>
        <w:tc>
          <w:tcPr>
            <w:tcW w:w="3119"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b/>
                <w:bCs/>
              </w:rPr>
              <w:t>Razem koszty</w:t>
            </w:r>
          </w:p>
        </w:tc>
        <w:tc>
          <w:tcPr>
            <w:tcW w:w="1417"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b/>
                <w:bCs/>
              </w:rPr>
              <w:t>11 052 300,00</w:t>
            </w:r>
          </w:p>
        </w:tc>
        <w:tc>
          <w:tcPr>
            <w:tcW w:w="1418" w:type="dxa"/>
            <w:tcBorders>
              <w:top w:val="nil"/>
              <w:left w:val="nil"/>
              <w:bottom w:val="single" w:sz="8" w:space="0" w:color="auto"/>
              <w:right w:val="single" w:sz="8" w:space="0" w:color="auto"/>
            </w:tcBorders>
            <w:hideMark/>
          </w:tcPr>
          <w:p w:rsidR="000C7749" w:rsidRDefault="000C7749" w:rsidP="00B60AAF">
            <w:pPr>
              <w:spacing w:after="0" w:line="22" w:lineRule="atLeast"/>
              <w:rPr>
                <w:rFonts w:ascii="Times New Roman" w:eastAsia="Times New Roman" w:hAnsi="Times New Roman"/>
              </w:rPr>
            </w:pPr>
            <w:r>
              <w:rPr>
                <w:rFonts w:ascii="Times New Roman" w:hAnsi="Times New Roman"/>
                <w:b/>
                <w:bCs/>
              </w:rPr>
              <w:t>4 858 752,62</w:t>
            </w:r>
          </w:p>
        </w:tc>
        <w:tc>
          <w:tcPr>
            <w:tcW w:w="850" w:type="dxa"/>
            <w:tcBorders>
              <w:top w:val="nil"/>
              <w:left w:val="nil"/>
              <w:bottom w:val="single" w:sz="8" w:space="0" w:color="auto"/>
              <w:right w:val="single" w:sz="8" w:space="0" w:color="auto"/>
            </w:tcBorders>
            <w:hideMark/>
          </w:tcPr>
          <w:p w:rsidR="000C7749" w:rsidRDefault="000C7749" w:rsidP="00B60AAF">
            <w:pPr>
              <w:spacing w:after="0" w:line="22" w:lineRule="atLeast"/>
              <w:jc w:val="center"/>
              <w:rPr>
                <w:rFonts w:ascii="Times New Roman" w:eastAsia="Times New Roman" w:hAnsi="Times New Roman"/>
              </w:rPr>
            </w:pPr>
            <w:r>
              <w:rPr>
                <w:rFonts w:ascii="Times New Roman" w:hAnsi="Times New Roman"/>
                <w:b/>
                <w:bCs/>
              </w:rPr>
              <w:t>44,0</w:t>
            </w:r>
          </w:p>
        </w:tc>
      </w:tr>
    </w:tbl>
    <w:p w:rsidR="000C7749" w:rsidRPr="00C1455C" w:rsidRDefault="000C7749" w:rsidP="00B60AAF">
      <w:pPr>
        <w:spacing w:after="0" w:line="22" w:lineRule="atLeast"/>
        <w:jc w:val="both"/>
        <w:rPr>
          <w:rFonts w:ascii="Times New Roman" w:eastAsia="MS Mincho" w:hAnsi="Times New Roman"/>
          <w:sz w:val="24"/>
          <w:szCs w:val="24"/>
        </w:rPr>
      </w:pPr>
    </w:p>
    <w:p w:rsidR="000C7749" w:rsidRDefault="000C7749" w:rsidP="00C65649">
      <w:pPr>
        <w:spacing w:after="0" w:line="22" w:lineRule="atLeast"/>
        <w:jc w:val="center"/>
        <w:rPr>
          <w:rFonts w:ascii="Times New Roman" w:eastAsia="MS Mincho" w:hAnsi="Times New Roman"/>
          <w:b/>
          <w:bCs/>
          <w:sz w:val="24"/>
          <w:szCs w:val="24"/>
        </w:rPr>
      </w:pPr>
      <w:r>
        <w:rPr>
          <w:rFonts w:ascii="Times New Roman" w:eastAsia="MS Mincho" w:hAnsi="Times New Roman"/>
          <w:b/>
          <w:bCs/>
          <w:sz w:val="24"/>
          <w:szCs w:val="24"/>
        </w:rPr>
        <w:t>Powiązania z budżetem  gminy</w:t>
      </w:r>
      <w:r w:rsidR="00026AA1">
        <w:rPr>
          <w:rFonts w:ascii="Times New Roman" w:eastAsia="MS Mincho" w:hAnsi="Times New Roman"/>
          <w:b/>
          <w:bCs/>
          <w:sz w:val="24"/>
          <w:szCs w:val="24"/>
        </w:rPr>
        <w:t xml:space="preserve"> Osielsko</w:t>
      </w:r>
    </w:p>
    <w:p w:rsidR="000C7749" w:rsidRDefault="000C7749" w:rsidP="00B60AAF">
      <w:pPr>
        <w:spacing w:after="0" w:line="22" w:lineRule="atLeast"/>
        <w:jc w:val="both"/>
        <w:rPr>
          <w:rFonts w:ascii="Times New Roman" w:eastAsia="MS Mincho" w:hAnsi="Times New Roman"/>
          <w:bCs/>
          <w:sz w:val="24"/>
          <w:szCs w:val="24"/>
          <w:u w:val="single"/>
        </w:rPr>
      </w:pPr>
      <w:r>
        <w:rPr>
          <w:rFonts w:ascii="Times New Roman" w:eastAsia="MS Mincho" w:hAnsi="Times New Roman"/>
          <w:bCs/>
          <w:sz w:val="24"/>
          <w:szCs w:val="24"/>
          <w:u w:val="single"/>
        </w:rPr>
        <w:t>Dotacje przedmiotowe</w:t>
      </w:r>
    </w:p>
    <w:p w:rsidR="000C7749" w:rsidRDefault="000C7749" w:rsidP="00B60AAF">
      <w:pPr>
        <w:spacing w:after="0" w:line="22" w:lineRule="atLeast"/>
        <w:rPr>
          <w:rFonts w:ascii="Times New Roman" w:eastAsia="MS Mincho" w:hAnsi="Times New Roman"/>
          <w:sz w:val="24"/>
          <w:szCs w:val="24"/>
        </w:rPr>
      </w:pPr>
      <w:r>
        <w:rPr>
          <w:rFonts w:ascii="Times New Roman" w:eastAsia="MS Mincho" w:hAnsi="Times New Roman"/>
          <w:sz w:val="24"/>
          <w:szCs w:val="24"/>
        </w:rPr>
        <w:t xml:space="preserve">Planowane dotacje przedmiotowe </w:t>
      </w:r>
      <w:r w:rsidR="00026AA1">
        <w:rPr>
          <w:rFonts w:ascii="Times New Roman" w:eastAsia="MS Mincho" w:hAnsi="Times New Roman"/>
          <w:sz w:val="24"/>
          <w:szCs w:val="24"/>
        </w:rPr>
        <w:t xml:space="preserve">z budżetu </w:t>
      </w:r>
      <w:r>
        <w:rPr>
          <w:rFonts w:ascii="Times New Roman" w:eastAsia="MS Mincho" w:hAnsi="Times New Roman"/>
          <w:sz w:val="24"/>
          <w:szCs w:val="24"/>
        </w:rPr>
        <w:t>w 2021r.  wynoszą 155</w:t>
      </w:r>
      <w:r w:rsidR="00C946BC">
        <w:rPr>
          <w:rFonts w:ascii="Times New Roman" w:eastAsia="MS Mincho" w:hAnsi="Times New Roman"/>
          <w:sz w:val="24"/>
          <w:szCs w:val="24"/>
        </w:rPr>
        <w:t>.</w:t>
      </w:r>
      <w:r>
        <w:rPr>
          <w:rFonts w:ascii="Times New Roman" w:eastAsia="MS Mincho" w:hAnsi="Times New Roman"/>
          <w:sz w:val="24"/>
          <w:szCs w:val="24"/>
        </w:rPr>
        <w:t xml:space="preserve">000,00 zł. </w:t>
      </w:r>
      <w:r w:rsidR="006320A7">
        <w:rPr>
          <w:rFonts w:ascii="Times New Roman" w:eastAsia="MS Mincho" w:hAnsi="Times New Roman"/>
          <w:sz w:val="24"/>
          <w:szCs w:val="24"/>
        </w:rPr>
        <w:t xml:space="preserve">Przeznaczone </w:t>
      </w:r>
      <w:proofErr w:type="spellStart"/>
      <w:r w:rsidR="00026AA1">
        <w:rPr>
          <w:rFonts w:ascii="Times New Roman" w:eastAsia="MS Mincho" w:hAnsi="Times New Roman"/>
          <w:sz w:val="24"/>
          <w:szCs w:val="24"/>
        </w:rPr>
        <w:t>są</w:t>
      </w:r>
      <w:r>
        <w:rPr>
          <w:rFonts w:ascii="Times New Roman" w:eastAsia="MS Mincho" w:hAnsi="Times New Roman"/>
          <w:sz w:val="24"/>
          <w:szCs w:val="24"/>
        </w:rPr>
        <w:t>na</w:t>
      </w:r>
      <w:proofErr w:type="spellEnd"/>
      <w:r>
        <w:rPr>
          <w:rFonts w:ascii="Times New Roman" w:eastAsia="MS Mincho" w:hAnsi="Times New Roman"/>
          <w:sz w:val="24"/>
          <w:szCs w:val="24"/>
        </w:rPr>
        <w:t>:</w:t>
      </w:r>
    </w:p>
    <w:p w:rsidR="000C7749" w:rsidRDefault="00C946BC" w:rsidP="00EF58D6">
      <w:pPr>
        <w:numPr>
          <w:ilvl w:val="0"/>
          <w:numId w:val="221"/>
        </w:numPr>
        <w:spacing w:after="0" w:line="22" w:lineRule="atLeast"/>
        <w:jc w:val="both"/>
        <w:rPr>
          <w:rFonts w:ascii="Times New Roman" w:eastAsia="MS Mincho" w:hAnsi="Times New Roman"/>
          <w:bCs/>
          <w:sz w:val="24"/>
          <w:szCs w:val="24"/>
        </w:rPr>
      </w:pPr>
      <w:r>
        <w:rPr>
          <w:rFonts w:ascii="Times New Roman" w:eastAsia="MS Mincho" w:hAnsi="Times New Roman"/>
          <w:bCs/>
          <w:sz w:val="24"/>
          <w:szCs w:val="24"/>
        </w:rPr>
        <w:t>f</w:t>
      </w:r>
      <w:r w:rsidR="000C7749">
        <w:rPr>
          <w:rFonts w:ascii="Times New Roman" w:eastAsia="MS Mincho" w:hAnsi="Times New Roman"/>
          <w:bCs/>
          <w:sz w:val="24"/>
          <w:szCs w:val="24"/>
        </w:rPr>
        <w:t xml:space="preserve">unkcjonowanie Punktu Selektywnej Zbiórki Odpadów Komunalnych (PSZOK) –       </w:t>
      </w:r>
      <w:r w:rsidR="00BF2337">
        <w:rPr>
          <w:rFonts w:ascii="Times New Roman" w:eastAsia="MS Mincho" w:hAnsi="Times New Roman"/>
          <w:bCs/>
          <w:sz w:val="24"/>
          <w:szCs w:val="24"/>
        </w:rPr>
        <w:t>120.</w:t>
      </w:r>
      <w:r w:rsidR="000C7749">
        <w:rPr>
          <w:rFonts w:ascii="Times New Roman" w:eastAsia="MS Mincho" w:hAnsi="Times New Roman"/>
          <w:bCs/>
          <w:sz w:val="24"/>
          <w:szCs w:val="24"/>
        </w:rPr>
        <w:t>000</w:t>
      </w:r>
      <w:r w:rsidR="00BF2337">
        <w:rPr>
          <w:rFonts w:ascii="Times New Roman" w:eastAsia="MS Mincho" w:hAnsi="Times New Roman"/>
          <w:bCs/>
          <w:sz w:val="24"/>
          <w:szCs w:val="24"/>
        </w:rPr>
        <w:t>,00</w:t>
      </w:r>
      <w:r>
        <w:rPr>
          <w:rFonts w:ascii="Times New Roman" w:eastAsia="MS Mincho" w:hAnsi="Times New Roman"/>
          <w:bCs/>
          <w:sz w:val="24"/>
          <w:szCs w:val="24"/>
        </w:rPr>
        <w:t>zł;</w:t>
      </w:r>
    </w:p>
    <w:p w:rsidR="000C7749" w:rsidRDefault="00C946BC" w:rsidP="00EF58D6">
      <w:pPr>
        <w:numPr>
          <w:ilvl w:val="0"/>
          <w:numId w:val="221"/>
        </w:numPr>
        <w:spacing w:after="0" w:line="22" w:lineRule="atLeast"/>
        <w:jc w:val="both"/>
        <w:rPr>
          <w:rFonts w:ascii="Times New Roman" w:eastAsia="MS Mincho" w:hAnsi="Times New Roman"/>
          <w:bCs/>
          <w:sz w:val="24"/>
          <w:szCs w:val="24"/>
        </w:rPr>
      </w:pPr>
      <w:r>
        <w:rPr>
          <w:rFonts w:ascii="Times New Roman" w:eastAsia="MS Mincho" w:hAnsi="Times New Roman"/>
          <w:bCs/>
          <w:sz w:val="24"/>
          <w:szCs w:val="24"/>
        </w:rPr>
        <w:t>u</w:t>
      </w:r>
      <w:r w:rsidR="000C7749">
        <w:rPr>
          <w:rFonts w:ascii="Times New Roman" w:eastAsia="MS Mincho" w:hAnsi="Times New Roman"/>
          <w:bCs/>
          <w:sz w:val="24"/>
          <w:szCs w:val="24"/>
        </w:rPr>
        <w:t>trzymanie terenów zielonych – 35.000,00 zł.</w:t>
      </w:r>
    </w:p>
    <w:p w:rsidR="000C7749" w:rsidRDefault="000C7749" w:rsidP="00B60AAF">
      <w:pPr>
        <w:spacing w:after="0" w:line="22" w:lineRule="atLeast"/>
        <w:rPr>
          <w:rFonts w:ascii="Times New Roman" w:eastAsia="MS Mincho" w:hAnsi="Times New Roman"/>
          <w:sz w:val="24"/>
          <w:szCs w:val="24"/>
        </w:rPr>
      </w:pPr>
      <w:r>
        <w:rPr>
          <w:rFonts w:ascii="Times New Roman" w:eastAsia="MS Mincho" w:hAnsi="Times New Roman"/>
          <w:bCs/>
          <w:sz w:val="24"/>
          <w:szCs w:val="24"/>
        </w:rPr>
        <w:t xml:space="preserve">W okresie sprawozdawczym przekazano z budżetu gminy dotacje przedmiotowe w  kwocie  -  </w:t>
      </w:r>
      <w:r w:rsidR="00C946BC">
        <w:rPr>
          <w:rFonts w:ascii="Times New Roman" w:eastAsia="MS Mincho" w:hAnsi="Times New Roman"/>
          <w:bCs/>
          <w:sz w:val="24"/>
          <w:szCs w:val="24"/>
        </w:rPr>
        <w:t xml:space="preserve">29.073,42 </w:t>
      </w:r>
      <w:r>
        <w:rPr>
          <w:rFonts w:ascii="Times New Roman" w:eastAsia="MS Mincho" w:hAnsi="Times New Roman"/>
          <w:bCs/>
          <w:sz w:val="24"/>
          <w:szCs w:val="24"/>
        </w:rPr>
        <w:t xml:space="preserve">zł. W  tym na: </w:t>
      </w:r>
    </w:p>
    <w:p w:rsidR="000C7749" w:rsidRDefault="00C946BC" w:rsidP="00EF58D6">
      <w:pPr>
        <w:numPr>
          <w:ilvl w:val="0"/>
          <w:numId w:val="222"/>
        </w:numPr>
        <w:spacing w:after="0" w:line="22" w:lineRule="atLeast"/>
        <w:jc w:val="both"/>
        <w:rPr>
          <w:rFonts w:ascii="Times New Roman" w:eastAsia="MS Mincho" w:hAnsi="Times New Roman"/>
          <w:bCs/>
          <w:sz w:val="24"/>
          <w:szCs w:val="24"/>
        </w:rPr>
      </w:pPr>
      <w:r>
        <w:rPr>
          <w:rFonts w:ascii="Times New Roman" w:eastAsia="MS Mincho" w:hAnsi="Times New Roman"/>
          <w:bCs/>
          <w:sz w:val="24"/>
          <w:szCs w:val="24"/>
        </w:rPr>
        <w:t>f</w:t>
      </w:r>
      <w:r w:rsidR="000C7749">
        <w:rPr>
          <w:rFonts w:ascii="Times New Roman" w:eastAsia="MS Mincho" w:hAnsi="Times New Roman"/>
          <w:bCs/>
          <w:sz w:val="24"/>
          <w:szCs w:val="24"/>
        </w:rPr>
        <w:t xml:space="preserve">unkcjonowanie PSZOK -a – </w:t>
      </w:r>
      <w:r>
        <w:rPr>
          <w:rFonts w:ascii="Times New Roman" w:eastAsia="MS Mincho" w:hAnsi="Times New Roman"/>
          <w:bCs/>
          <w:sz w:val="24"/>
          <w:szCs w:val="24"/>
        </w:rPr>
        <w:t>29.073,42</w:t>
      </w:r>
      <w:r w:rsidR="000C7749">
        <w:rPr>
          <w:rFonts w:ascii="Times New Roman" w:eastAsia="MS Mincho" w:hAnsi="Times New Roman"/>
          <w:bCs/>
          <w:sz w:val="24"/>
          <w:szCs w:val="24"/>
        </w:rPr>
        <w:t xml:space="preserve"> zł.</w:t>
      </w:r>
    </w:p>
    <w:p w:rsidR="000C7749" w:rsidRDefault="00C946BC" w:rsidP="00EF58D6">
      <w:pPr>
        <w:numPr>
          <w:ilvl w:val="0"/>
          <w:numId w:val="222"/>
        </w:numPr>
        <w:spacing w:after="0" w:line="22" w:lineRule="atLeast"/>
        <w:jc w:val="both"/>
        <w:rPr>
          <w:rFonts w:ascii="Times New Roman" w:eastAsia="MS Mincho" w:hAnsi="Times New Roman"/>
          <w:bCs/>
          <w:sz w:val="24"/>
          <w:szCs w:val="24"/>
        </w:rPr>
      </w:pPr>
      <w:r>
        <w:rPr>
          <w:rFonts w:ascii="Times New Roman" w:eastAsia="MS Mincho" w:hAnsi="Times New Roman"/>
          <w:bCs/>
          <w:sz w:val="24"/>
          <w:szCs w:val="24"/>
        </w:rPr>
        <w:t>u</w:t>
      </w:r>
      <w:r w:rsidR="000C7749">
        <w:rPr>
          <w:rFonts w:ascii="Times New Roman" w:eastAsia="MS Mincho" w:hAnsi="Times New Roman"/>
          <w:bCs/>
          <w:sz w:val="24"/>
          <w:szCs w:val="24"/>
        </w:rPr>
        <w:t xml:space="preserve">trzymanie terenów zielonych – 0 zł. </w:t>
      </w:r>
    </w:p>
    <w:p w:rsidR="000C7749" w:rsidRDefault="000C7749" w:rsidP="00B60AAF">
      <w:pPr>
        <w:spacing w:after="0" w:line="22" w:lineRule="atLeast"/>
        <w:ind w:left="1428"/>
        <w:jc w:val="both"/>
        <w:rPr>
          <w:rFonts w:ascii="Times New Roman" w:eastAsia="MS Mincho" w:hAnsi="Times New Roman"/>
          <w:color w:val="0070C0"/>
          <w:sz w:val="24"/>
          <w:szCs w:val="24"/>
        </w:rPr>
      </w:pPr>
    </w:p>
    <w:p w:rsidR="00E01A12" w:rsidRDefault="000C7749" w:rsidP="00B60AAF">
      <w:pPr>
        <w:spacing w:after="0" w:line="22" w:lineRule="atLeast"/>
        <w:jc w:val="both"/>
        <w:rPr>
          <w:rFonts w:ascii="Times New Roman" w:eastAsia="MS Mincho" w:hAnsi="Times New Roman"/>
          <w:sz w:val="24"/>
          <w:szCs w:val="24"/>
          <w:u w:val="single"/>
        </w:rPr>
      </w:pPr>
      <w:r>
        <w:rPr>
          <w:rFonts w:ascii="Times New Roman" w:eastAsia="MS Mincho" w:hAnsi="Times New Roman"/>
          <w:sz w:val="24"/>
          <w:szCs w:val="24"/>
          <w:u w:val="single"/>
        </w:rPr>
        <w:t>Dotacje celowe na finansowanie inwestycji</w:t>
      </w:r>
    </w:p>
    <w:p w:rsidR="000C7749" w:rsidRPr="00E01A12" w:rsidRDefault="000C7749" w:rsidP="00B60AAF">
      <w:pPr>
        <w:spacing w:after="0" w:line="22" w:lineRule="atLeast"/>
        <w:jc w:val="both"/>
        <w:rPr>
          <w:rFonts w:ascii="Times New Roman" w:eastAsia="MS Mincho" w:hAnsi="Times New Roman"/>
          <w:sz w:val="24"/>
          <w:szCs w:val="24"/>
          <w:u w:val="single"/>
        </w:rPr>
      </w:pPr>
      <w:r>
        <w:rPr>
          <w:rFonts w:ascii="Times New Roman" w:eastAsia="MS Mincho" w:hAnsi="Times New Roman"/>
          <w:sz w:val="24"/>
          <w:szCs w:val="24"/>
        </w:rPr>
        <w:t xml:space="preserve">Planowana na rok 2021 kwota dotacji celowych na inwestycje realizowane przez GZK wg stanu na dzień 01.01.2020 r. wynosiła 4.872.000,00 zł. W ciągu roku plan uległ zwiększeniu </w:t>
      </w:r>
      <w:r>
        <w:rPr>
          <w:rFonts w:ascii="Times New Roman" w:eastAsia="MS Mincho" w:hAnsi="Times New Roman"/>
          <w:sz w:val="24"/>
          <w:szCs w:val="24"/>
        </w:rPr>
        <w:br/>
        <w:t xml:space="preserve">o kwotę 373.500,00 zł. Po zmianach plan wynosił – 5.245.500,00 zł. Dotacje są przeznaczone </w:t>
      </w:r>
      <w:r>
        <w:rPr>
          <w:rFonts w:ascii="Times New Roman" w:eastAsia="MS Mincho" w:hAnsi="Times New Roman"/>
          <w:sz w:val="24"/>
          <w:szCs w:val="24"/>
        </w:rPr>
        <w:lastRenderedPageBreak/>
        <w:t xml:space="preserve">na budowę infrastruktury wodociągowej i kanalizacyjnej. Zadania, które realizuje GZK ujęte są w załączniku nr 3 do uchwały budżetowej gminy Osielsko na rok 2021 – po zmianach. </w:t>
      </w:r>
      <w:r w:rsidR="00181804">
        <w:rPr>
          <w:rFonts w:ascii="Times New Roman" w:eastAsia="MS Mincho" w:hAnsi="Times New Roman"/>
          <w:sz w:val="24"/>
          <w:szCs w:val="24"/>
        </w:rPr>
        <w:br/>
      </w:r>
      <w:r>
        <w:rPr>
          <w:rFonts w:ascii="Times New Roman" w:eastAsia="MS Mincho" w:hAnsi="Times New Roman"/>
          <w:sz w:val="24"/>
          <w:szCs w:val="24"/>
        </w:rPr>
        <w:t xml:space="preserve">W okresie sprawozdawczym GZK nie wystąpiło o przekazanie dotacji.  Na dzień 30.06.2020r. GZK w Żołędowie poniósł wydatki, które mają być finansowane z dotacji celowej w kwocie 97.632,65 zł. </w:t>
      </w:r>
      <w:r w:rsidR="00963636">
        <w:rPr>
          <w:rFonts w:ascii="Times New Roman" w:eastAsia="MS Mincho" w:hAnsi="Times New Roman"/>
          <w:sz w:val="24"/>
          <w:szCs w:val="24"/>
        </w:rPr>
        <w:t xml:space="preserve">Należna </w:t>
      </w:r>
      <w:r w:rsidR="004F1B93">
        <w:rPr>
          <w:rFonts w:ascii="Times New Roman" w:eastAsia="MS Mincho" w:hAnsi="Times New Roman"/>
          <w:sz w:val="24"/>
          <w:szCs w:val="24"/>
        </w:rPr>
        <w:t xml:space="preserve">dotacja została przekazana z budżetu gminy w </w:t>
      </w:r>
      <w:proofErr w:type="spellStart"/>
      <w:r w:rsidR="004F1B93">
        <w:rPr>
          <w:rFonts w:ascii="Times New Roman" w:eastAsia="MS Mincho" w:hAnsi="Times New Roman"/>
          <w:sz w:val="24"/>
          <w:szCs w:val="24"/>
        </w:rPr>
        <w:t>m-cu</w:t>
      </w:r>
      <w:proofErr w:type="spellEnd"/>
      <w:r w:rsidR="004F1B93">
        <w:rPr>
          <w:rFonts w:ascii="Times New Roman" w:eastAsia="MS Mincho" w:hAnsi="Times New Roman"/>
          <w:sz w:val="24"/>
          <w:szCs w:val="24"/>
        </w:rPr>
        <w:t xml:space="preserve"> </w:t>
      </w:r>
      <w:r w:rsidR="004F1B93" w:rsidRPr="00544432">
        <w:rPr>
          <w:rFonts w:ascii="Times New Roman" w:eastAsia="MS Mincho" w:hAnsi="Times New Roman"/>
          <w:sz w:val="24"/>
          <w:szCs w:val="24"/>
        </w:rPr>
        <w:t xml:space="preserve">lipcu br. </w:t>
      </w:r>
    </w:p>
    <w:p w:rsidR="000C7749" w:rsidRPr="004F1B93" w:rsidRDefault="000C7749" w:rsidP="00B60AAF">
      <w:pPr>
        <w:spacing w:after="0" w:line="22" w:lineRule="atLeast"/>
        <w:ind w:firstLine="708"/>
        <w:jc w:val="both"/>
        <w:rPr>
          <w:rFonts w:ascii="Times New Roman" w:eastAsia="MS Mincho" w:hAnsi="Times New Roman"/>
          <w:b/>
          <w:color w:val="FF0000"/>
          <w:sz w:val="24"/>
          <w:szCs w:val="24"/>
        </w:rPr>
      </w:pPr>
    </w:p>
    <w:p w:rsidR="000C7749" w:rsidRDefault="000C7749" w:rsidP="00C65649">
      <w:pPr>
        <w:spacing w:after="0" w:line="22" w:lineRule="atLeast"/>
        <w:ind w:firstLine="708"/>
        <w:jc w:val="center"/>
        <w:rPr>
          <w:rFonts w:ascii="Times New Roman" w:eastAsia="MS Mincho" w:hAnsi="Times New Roman"/>
          <w:b/>
          <w:sz w:val="24"/>
          <w:szCs w:val="24"/>
        </w:rPr>
      </w:pPr>
      <w:r>
        <w:rPr>
          <w:rFonts w:ascii="Times New Roman" w:eastAsia="MS Mincho" w:hAnsi="Times New Roman"/>
          <w:b/>
          <w:sz w:val="24"/>
          <w:szCs w:val="24"/>
        </w:rPr>
        <w:t>Nakłady na inwestycje ze środków własnych GZK</w:t>
      </w:r>
    </w:p>
    <w:p w:rsidR="000C7749" w:rsidRPr="00181804" w:rsidRDefault="000C7749" w:rsidP="00B60AAF">
      <w:pPr>
        <w:spacing w:after="0" w:line="22" w:lineRule="atLeast"/>
        <w:jc w:val="both"/>
        <w:rPr>
          <w:rFonts w:ascii="Times New Roman" w:eastAsia="MS Mincho" w:hAnsi="Times New Roman"/>
          <w:b/>
          <w:bCs/>
          <w:color w:val="FF0000"/>
          <w:sz w:val="24"/>
          <w:szCs w:val="24"/>
        </w:rPr>
      </w:pPr>
      <w:r>
        <w:rPr>
          <w:rFonts w:ascii="Times New Roman" w:eastAsia="MS Mincho" w:hAnsi="Times New Roman"/>
          <w:bCs/>
          <w:sz w:val="24"/>
          <w:szCs w:val="24"/>
        </w:rPr>
        <w:t>Na finansowanie inwestycji ze środków własnych GZK przeznaczył w planie finansowym kwotę 420.000,00 zł. Wydatkowano w okresie sprawozdawczym 3.013,80 zł</w:t>
      </w:r>
      <w:r>
        <w:rPr>
          <w:rFonts w:ascii="Times New Roman" w:eastAsia="MS Mincho" w:hAnsi="Times New Roman"/>
          <w:sz w:val="24"/>
          <w:szCs w:val="24"/>
        </w:rPr>
        <w:t xml:space="preserve">, co stanowi 0,7 % planu. Z przedłożonej przez GZK informacji wynika, że wydatki zostały przeznaczony na </w:t>
      </w:r>
      <w:r w:rsidRPr="009057C0">
        <w:rPr>
          <w:rFonts w:ascii="Times New Roman" w:eastAsia="MS Mincho" w:hAnsi="Times New Roman"/>
          <w:sz w:val="24"/>
          <w:szCs w:val="24"/>
        </w:rPr>
        <w:t>zadatek na agregat.</w:t>
      </w:r>
    </w:p>
    <w:p w:rsidR="000C7749" w:rsidRPr="00C1455C" w:rsidRDefault="000C7749" w:rsidP="00B60AAF">
      <w:pPr>
        <w:spacing w:after="0" w:line="22" w:lineRule="atLeast"/>
        <w:jc w:val="both"/>
        <w:rPr>
          <w:rFonts w:ascii="Times New Roman" w:eastAsia="Times New Roman" w:hAnsi="Times New Roman"/>
          <w:color w:val="0070C0"/>
          <w:sz w:val="24"/>
          <w:szCs w:val="24"/>
        </w:rPr>
      </w:pPr>
    </w:p>
    <w:p w:rsidR="000C7749" w:rsidRDefault="000C7749" w:rsidP="00C65649">
      <w:pPr>
        <w:spacing w:after="0" w:line="22" w:lineRule="atLeast"/>
        <w:jc w:val="center"/>
        <w:rPr>
          <w:rFonts w:ascii="Times New Roman" w:eastAsia="MS Mincho" w:hAnsi="Times New Roman"/>
          <w:b/>
          <w:sz w:val="24"/>
          <w:szCs w:val="24"/>
        </w:rPr>
      </w:pPr>
      <w:r>
        <w:rPr>
          <w:rFonts w:ascii="Times New Roman" w:eastAsia="MS Mincho" w:hAnsi="Times New Roman"/>
          <w:b/>
          <w:bCs/>
          <w:sz w:val="24"/>
          <w:szCs w:val="24"/>
        </w:rPr>
        <w:t>Stan środków obrotowych</w:t>
      </w:r>
    </w:p>
    <w:p w:rsidR="000C7749" w:rsidRDefault="000C7749" w:rsidP="00B60AAF">
      <w:pPr>
        <w:spacing w:after="0" w:line="22" w:lineRule="atLeast"/>
        <w:jc w:val="both"/>
        <w:rPr>
          <w:rFonts w:ascii="Times New Roman" w:eastAsia="MS Mincho" w:hAnsi="Times New Roman"/>
          <w:sz w:val="24"/>
          <w:szCs w:val="24"/>
        </w:rPr>
      </w:pPr>
      <w:r>
        <w:rPr>
          <w:rFonts w:ascii="Times New Roman" w:eastAsia="MS Mincho" w:hAnsi="Times New Roman"/>
          <w:sz w:val="24"/>
          <w:szCs w:val="24"/>
        </w:rPr>
        <w:t xml:space="preserve">Planowany stan środków obrotowych na dzień 30.06.2021 r. wynosi 319.125,13 zł. Faktycznie osiągnięty stan środków obrotowych wynosi –2.002.521,16 zł.   </w:t>
      </w:r>
    </w:p>
    <w:p w:rsidR="000C7749" w:rsidRDefault="000C7749" w:rsidP="00B60AAF">
      <w:pPr>
        <w:spacing w:after="0" w:line="22" w:lineRule="atLeast"/>
        <w:jc w:val="both"/>
        <w:rPr>
          <w:rFonts w:ascii="Times New Roman" w:eastAsia="MS Mincho" w:hAnsi="Times New Roman"/>
          <w:sz w:val="24"/>
          <w:szCs w:val="24"/>
        </w:rPr>
      </w:pPr>
      <w:r>
        <w:rPr>
          <w:rFonts w:ascii="Times New Roman" w:eastAsia="MS Mincho" w:hAnsi="Times New Roman"/>
          <w:sz w:val="24"/>
          <w:szCs w:val="24"/>
        </w:rPr>
        <w:t>Na środki obrotowe składają się:</w:t>
      </w:r>
    </w:p>
    <w:p w:rsidR="000C7749" w:rsidRDefault="000C7749" w:rsidP="00886B71">
      <w:pPr>
        <w:numPr>
          <w:ilvl w:val="0"/>
          <w:numId w:val="58"/>
        </w:numPr>
        <w:tabs>
          <w:tab w:val="clear" w:pos="720"/>
          <w:tab w:val="num" w:pos="360"/>
        </w:tabs>
        <w:spacing w:after="0" w:line="22" w:lineRule="atLeast"/>
        <w:ind w:left="360"/>
        <w:jc w:val="both"/>
        <w:rPr>
          <w:rFonts w:ascii="Times New Roman" w:eastAsia="MS Mincho" w:hAnsi="Times New Roman"/>
          <w:sz w:val="24"/>
          <w:szCs w:val="24"/>
        </w:rPr>
      </w:pPr>
      <w:r>
        <w:rPr>
          <w:rFonts w:ascii="Times New Roman" w:eastAsia="MS Mincho" w:hAnsi="Times New Roman"/>
          <w:sz w:val="24"/>
          <w:szCs w:val="24"/>
        </w:rPr>
        <w:t>Środki pieniężne – 1.222.259,38 zł.</w:t>
      </w:r>
    </w:p>
    <w:p w:rsidR="000C7749" w:rsidRDefault="000C7749" w:rsidP="00886B71">
      <w:pPr>
        <w:numPr>
          <w:ilvl w:val="0"/>
          <w:numId w:val="58"/>
        </w:numPr>
        <w:tabs>
          <w:tab w:val="clear" w:pos="720"/>
          <w:tab w:val="num" w:pos="360"/>
        </w:tabs>
        <w:spacing w:after="0" w:line="22" w:lineRule="atLeast"/>
        <w:ind w:left="360"/>
        <w:jc w:val="both"/>
        <w:rPr>
          <w:rFonts w:ascii="Times New Roman" w:eastAsia="MS Mincho" w:hAnsi="Times New Roman"/>
          <w:sz w:val="24"/>
          <w:szCs w:val="24"/>
        </w:rPr>
      </w:pPr>
      <w:r>
        <w:rPr>
          <w:rFonts w:ascii="Times New Roman" w:eastAsia="MS Mincho" w:hAnsi="Times New Roman"/>
          <w:sz w:val="24"/>
          <w:szCs w:val="24"/>
        </w:rPr>
        <w:t>Należności w kwocie – 1.422.164,50 zł,  z tego:</w:t>
      </w:r>
    </w:p>
    <w:p w:rsidR="000C7749" w:rsidRDefault="000C7749" w:rsidP="00EF58D6">
      <w:pPr>
        <w:numPr>
          <w:ilvl w:val="0"/>
          <w:numId w:val="124"/>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nadpłata zobowiązań – 3.669,04 zł</w:t>
      </w:r>
      <w:r w:rsidR="001E6ACC">
        <w:rPr>
          <w:rFonts w:ascii="Times New Roman" w:eastAsia="MS Mincho" w:hAnsi="Times New Roman"/>
          <w:sz w:val="24"/>
          <w:szCs w:val="24"/>
        </w:rPr>
        <w:t>,</w:t>
      </w:r>
    </w:p>
    <w:p w:rsidR="000C7749" w:rsidRDefault="000C7749" w:rsidP="00EF58D6">
      <w:pPr>
        <w:numPr>
          <w:ilvl w:val="0"/>
          <w:numId w:val="124"/>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 xml:space="preserve">od odbiorców z tytułu sprzedaży towarów i usług – 475.825,76 zł, </w:t>
      </w:r>
    </w:p>
    <w:p w:rsidR="000C7749" w:rsidRDefault="000C7749" w:rsidP="00EF58D6">
      <w:pPr>
        <w:numPr>
          <w:ilvl w:val="0"/>
          <w:numId w:val="124"/>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 xml:space="preserve">należności z Urzędu Gminy  – 976.483,64 zł, w tym z tyt. rozliczeń z PSZOK – 15.378,60 zł, z tytułu rozliczeń dotacji celowej na inwestycje – 97.632,65 zł, z tytułu zwrotu podatku VAT </w:t>
      </w:r>
      <w:r w:rsidR="001E6ACC">
        <w:rPr>
          <w:rFonts w:ascii="Times New Roman" w:eastAsia="MS Mincho" w:hAnsi="Times New Roman"/>
          <w:sz w:val="24"/>
          <w:szCs w:val="24"/>
        </w:rPr>
        <w:t xml:space="preserve">za lata ubiegłe </w:t>
      </w:r>
      <w:r>
        <w:rPr>
          <w:rFonts w:ascii="Times New Roman" w:eastAsia="MS Mincho" w:hAnsi="Times New Roman"/>
          <w:sz w:val="24"/>
          <w:szCs w:val="24"/>
        </w:rPr>
        <w:t>– 863.472,39 zł</w:t>
      </w:r>
      <w:r w:rsidR="001E6ACC">
        <w:rPr>
          <w:rFonts w:ascii="Times New Roman" w:eastAsia="MS Mincho" w:hAnsi="Times New Roman"/>
          <w:sz w:val="24"/>
          <w:szCs w:val="24"/>
        </w:rPr>
        <w:t>,</w:t>
      </w:r>
    </w:p>
    <w:p w:rsidR="000C7749" w:rsidRDefault="000C7749" w:rsidP="00EF58D6">
      <w:pPr>
        <w:numPr>
          <w:ilvl w:val="0"/>
          <w:numId w:val="124"/>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odpisy aktualizacyjne należności - 52 203,90 zł,</w:t>
      </w:r>
    </w:p>
    <w:p w:rsidR="000C7749" w:rsidRDefault="000C7749" w:rsidP="00EF58D6">
      <w:pPr>
        <w:numPr>
          <w:ilvl w:val="0"/>
          <w:numId w:val="124"/>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kaucja – 88,00 zł,</w:t>
      </w:r>
    </w:p>
    <w:p w:rsidR="000C7749" w:rsidRDefault="000C7749" w:rsidP="00EF58D6">
      <w:pPr>
        <w:numPr>
          <w:ilvl w:val="0"/>
          <w:numId w:val="124"/>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zaliczka komornik  – 581,20zł,</w:t>
      </w:r>
    </w:p>
    <w:p w:rsidR="000C7749" w:rsidRDefault="000C7749" w:rsidP="00EF58D6">
      <w:pPr>
        <w:numPr>
          <w:ilvl w:val="0"/>
          <w:numId w:val="124"/>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należność sądowa (zniszczone wiaty) – 345,00 zł,</w:t>
      </w:r>
    </w:p>
    <w:p w:rsidR="000C7749" w:rsidRPr="00E01A12" w:rsidRDefault="000C7749" w:rsidP="00EF58D6">
      <w:pPr>
        <w:numPr>
          <w:ilvl w:val="0"/>
          <w:numId w:val="124"/>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fundusz socjalny – 17.375,76 zł,</w:t>
      </w:r>
    </w:p>
    <w:p w:rsidR="000C7749" w:rsidRDefault="000C7749" w:rsidP="00886B71">
      <w:pPr>
        <w:numPr>
          <w:ilvl w:val="0"/>
          <w:numId w:val="58"/>
        </w:numPr>
        <w:tabs>
          <w:tab w:val="clear" w:pos="720"/>
          <w:tab w:val="num" w:pos="360"/>
        </w:tabs>
        <w:spacing w:after="0" w:line="22" w:lineRule="atLeast"/>
        <w:ind w:left="360"/>
        <w:jc w:val="both"/>
        <w:rPr>
          <w:rFonts w:ascii="Times New Roman" w:eastAsia="MS Mincho" w:hAnsi="Times New Roman"/>
          <w:sz w:val="24"/>
          <w:szCs w:val="24"/>
        </w:rPr>
      </w:pPr>
      <w:r>
        <w:rPr>
          <w:rFonts w:ascii="Times New Roman" w:eastAsia="MS Mincho" w:hAnsi="Times New Roman"/>
          <w:sz w:val="24"/>
          <w:szCs w:val="24"/>
        </w:rPr>
        <w:t>Pozostałe środki obrotowe – 271.190,82 zł, z tego:</w:t>
      </w:r>
    </w:p>
    <w:p w:rsidR="000C7749" w:rsidRDefault="000C7749" w:rsidP="00EF58D6">
      <w:pPr>
        <w:numPr>
          <w:ilvl w:val="0"/>
          <w:numId w:val="125"/>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materiały w magazynie (w tym:  wodomierze,</w:t>
      </w:r>
      <w:r w:rsidR="001E6ACC">
        <w:rPr>
          <w:rFonts w:ascii="Times New Roman" w:eastAsia="MS Mincho" w:hAnsi="Times New Roman"/>
          <w:sz w:val="24"/>
          <w:szCs w:val="24"/>
        </w:rPr>
        <w:t xml:space="preserve"> paliwa i oleje) –234.376,93 zł,</w:t>
      </w:r>
    </w:p>
    <w:p w:rsidR="000C7749" w:rsidRDefault="000C7749" w:rsidP="00EF58D6">
      <w:pPr>
        <w:numPr>
          <w:ilvl w:val="0"/>
          <w:numId w:val="125"/>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rozliczenia międzyokresowe (w tym: prenumeraty, ubezpieczenia, zaliczka na przyłącze gazowe) – 34.436,59 zł.</w:t>
      </w:r>
    </w:p>
    <w:p w:rsidR="000C7749" w:rsidRDefault="000C7749" w:rsidP="00886B71">
      <w:pPr>
        <w:numPr>
          <w:ilvl w:val="0"/>
          <w:numId w:val="58"/>
        </w:numPr>
        <w:tabs>
          <w:tab w:val="clear" w:pos="720"/>
          <w:tab w:val="num" w:pos="360"/>
        </w:tabs>
        <w:spacing w:after="0" w:line="22" w:lineRule="atLeast"/>
        <w:ind w:left="360"/>
        <w:jc w:val="both"/>
        <w:rPr>
          <w:rFonts w:ascii="Times New Roman" w:eastAsia="MS Mincho" w:hAnsi="Times New Roman"/>
          <w:sz w:val="24"/>
          <w:szCs w:val="24"/>
        </w:rPr>
      </w:pPr>
      <w:r>
        <w:rPr>
          <w:rFonts w:ascii="Times New Roman" w:eastAsia="MS Mincho" w:hAnsi="Times New Roman"/>
          <w:sz w:val="24"/>
          <w:szCs w:val="24"/>
        </w:rPr>
        <w:t>Zobowiązania – 913.093,54 zł.  Z tego:</w:t>
      </w:r>
    </w:p>
    <w:p w:rsidR="000C7749" w:rsidRDefault="000C7749" w:rsidP="00EF58D6">
      <w:pPr>
        <w:numPr>
          <w:ilvl w:val="0"/>
          <w:numId w:val="126"/>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z tytułu zakupu dóbr i usług – 262.599,23zł,</w:t>
      </w:r>
    </w:p>
    <w:p w:rsidR="000C7749" w:rsidRDefault="000C7749" w:rsidP="00EF58D6">
      <w:pPr>
        <w:numPr>
          <w:ilvl w:val="0"/>
          <w:numId w:val="126"/>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z tytułu sprzedaży wody i ścieków – 37.281,76 zł,</w:t>
      </w:r>
    </w:p>
    <w:p w:rsidR="000C7749" w:rsidRDefault="000C7749" w:rsidP="00EF58D6">
      <w:pPr>
        <w:numPr>
          <w:ilvl w:val="0"/>
          <w:numId w:val="126"/>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nadpłaty (z tytułu usług: śmieci, szambo) – 300,23 zł,</w:t>
      </w:r>
    </w:p>
    <w:p w:rsidR="000C7749" w:rsidRDefault="000C7749" w:rsidP="00EF58D6">
      <w:pPr>
        <w:numPr>
          <w:ilvl w:val="0"/>
          <w:numId w:val="126"/>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z tytułu składek na ubezpieczenie społeczne – 89.942,99 zł,</w:t>
      </w:r>
    </w:p>
    <w:p w:rsidR="000C7749" w:rsidRDefault="000C7749" w:rsidP="00EF58D6">
      <w:pPr>
        <w:numPr>
          <w:ilvl w:val="0"/>
          <w:numId w:val="126"/>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składki na PFRON –2.910,00 zł,</w:t>
      </w:r>
    </w:p>
    <w:p w:rsidR="000C7749" w:rsidRDefault="000C7749" w:rsidP="00EF58D6">
      <w:pPr>
        <w:numPr>
          <w:ilvl w:val="0"/>
          <w:numId w:val="126"/>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z tytułu zaliczki na podatek dochodowy od osób fizycznych (PIT) – 17.275,00 zł,</w:t>
      </w:r>
    </w:p>
    <w:p w:rsidR="000C7749" w:rsidRDefault="000C7749" w:rsidP="00EF58D6">
      <w:pPr>
        <w:numPr>
          <w:ilvl w:val="0"/>
          <w:numId w:val="126"/>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z tytułu zaliczki na podatek dochodowy od osób prawnych (CIT ) – 926,00 zł,</w:t>
      </w:r>
    </w:p>
    <w:p w:rsidR="000C7749" w:rsidRDefault="000C7749" w:rsidP="00EF58D6">
      <w:pPr>
        <w:numPr>
          <w:ilvl w:val="0"/>
          <w:numId w:val="126"/>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z tytułu podatku od towarów i usług VAT (rozliczenie z Urzędem Gminy) – 15.418,21zł,</w:t>
      </w:r>
    </w:p>
    <w:p w:rsidR="000C7749" w:rsidRDefault="000C7749" w:rsidP="00EF58D6">
      <w:pPr>
        <w:numPr>
          <w:ilvl w:val="0"/>
          <w:numId w:val="126"/>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zabezpieczenie inwestycji – 95.760,71 zł</w:t>
      </w:r>
      <w:r w:rsidR="001E6ACC">
        <w:rPr>
          <w:rFonts w:ascii="Times New Roman" w:eastAsia="MS Mincho" w:hAnsi="Times New Roman"/>
          <w:sz w:val="24"/>
          <w:szCs w:val="24"/>
        </w:rPr>
        <w:t>,</w:t>
      </w:r>
    </w:p>
    <w:p w:rsidR="000C7749" w:rsidRPr="00FB7C2C" w:rsidRDefault="000C7749" w:rsidP="00EF58D6">
      <w:pPr>
        <w:numPr>
          <w:ilvl w:val="0"/>
          <w:numId w:val="126"/>
        </w:numPr>
        <w:spacing w:after="0" w:line="22" w:lineRule="atLeast"/>
        <w:jc w:val="both"/>
        <w:rPr>
          <w:rFonts w:ascii="Times New Roman" w:eastAsia="MS Mincho" w:hAnsi="Times New Roman"/>
          <w:bCs/>
          <w:sz w:val="24"/>
          <w:szCs w:val="24"/>
        </w:rPr>
      </w:pPr>
      <w:r w:rsidRPr="00FB7C2C">
        <w:rPr>
          <w:rFonts w:ascii="Times New Roman" w:eastAsia="MS Mincho" w:hAnsi="Times New Roman"/>
          <w:bCs/>
          <w:sz w:val="24"/>
          <w:szCs w:val="24"/>
        </w:rPr>
        <w:t>wpływy do wyjaśnienie – 50,00 zł</w:t>
      </w:r>
      <w:r>
        <w:rPr>
          <w:rFonts w:ascii="Times New Roman" w:eastAsia="MS Mincho" w:hAnsi="Times New Roman"/>
          <w:bCs/>
          <w:sz w:val="24"/>
          <w:szCs w:val="24"/>
        </w:rPr>
        <w:t>,</w:t>
      </w:r>
    </w:p>
    <w:p w:rsidR="000C7749" w:rsidRDefault="000C7749" w:rsidP="00EF58D6">
      <w:pPr>
        <w:numPr>
          <w:ilvl w:val="0"/>
          <w:numId w:val="126"/>
        </w:numPr>
        <w:spacing w:after="0" w:line="22" w:lineRule="atLeast"/>
        <w:jc w:val="both"/>
        <w:rPr>
          <w:rFonts w:ascii="Times New Roman" w:eastAsia="MS Mincho" w:hAnsi="Times New Roman"/>
          <w:b/>
          <w:sz w:val="24"/>
          <w:szCs w:val="24"/>
        </w:rPr>
      </w:pPr>
      <w:r>
        <w:rPr>
          <w:rFonts w:ascii="Times New Roman" w:eastAsia="MS Mincho" w:hAnsi="Times New Roman"/>
          <w:sz w:val="24"/>
          <w:szCs w:val="24"/>
        </w:rPr>
        <w:t xml:space="preserve">dostawy niefakturowane – 287.839,16 zł, </w:t>
      </w:r>
    </w:p>
    <w:p w:rsidR="000C7749" w:rsidRDefault="000C7749" w:rsidP="00EF58D6">
      <w:pPr>
        <w:numPr>
          <w:ilvl w:val="0"/>
          <w:numId w:val="126"/>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zabezpieczenie wykonania umów i wadium – 89.500,00 zł,</w:t>
      </w:r>
    </w:p>
    <w:p w:rsidR="000C7749" w:rsidRDefault="000C7749" w:rsidP="00EF58D6">
      <w:pPr>
        <w:numPr>
          <w:ilvl w:val="0"/>
          <w:numId w:val="126"/>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z tytułu ubezpi</w:t>
      </w:r>
      <w:r w:rsidR="00FE08ED">
        <w:rPr>
          <w:rFonts w:ascii="Times New Roman" w:eastAsia="MS Mincho" w:hAnsi="Times New Roman"/>
          <w:sz w:val="24"/>
          <w:szCs w:val="24"/>
        </w:rPr>
        <w:t>eczenia (polisy) – 12.782,00 zł,</w:t>
      </w:r>
    </w:p>
    <w:p w:rsidR="000C7749" w:rsidRDefault="000C7749" w:rsidP="00EF58D6">
      <w:pPr>
        <w:numPr>
          <w:ilvl w:val="0"/>
          <w:numId w:val="126"/>
        </w:numPr>
        <w:spacing w:after="0" w:line="22" w:lineRule="atLeast"/>
        <w:jc w:val="both"/>
        <w:rPr>
          <w:rFonts w:ascii="Times New Roman" w:eastAsia="MS Mincho" w:hAnsi="Times New Roman"/>
          <w:sz w:val="24"/>
          <w:szCs w:val="24"/>
        </w:rPr>
      </w:pPr>
      <w:r>
        <w:rPr>
          <w:rFonts w:ascii="Times New Roman" w:eastAsia="MS Mincho" w:hAnsi="Times New Roman"/>
          <w:sz w:val="24"/>
          <w:szCs w:val="24"/>
        </w:rPr>
        <w:t xml:space="preserve">rozliczenie z tytułu PPK </w:t>
      </w:r>
      <w:r w:rsidR="008D3789">
        <w:rPr>
          <w:rFonts w:ascii="Times New Roman" w:eastAsia="MS Mincho" w:hAnsi="Times New Roman"/>
          <w:sz w:val="24"/>
          <w:szCs w:val="24"/>
        </w:rPr>
        <w:t xml:space="preserve">(Pracownicze Plany Kapitałowe) </w:t>
      </w:r>
      <w:r>
        <w:rPr>
          <w:rFonts w:ascii="Times New Roman" w:eastAsia="MS Mincho" w:hAnsi="Times New Roman"/>
          <w:sz w:val="24"/>
          <w:szCs w:val="24"/>
        </w:rPr>
        <w:t>– 508,25 zł.</w:t>
      </w:r>
    </w:p>
    <w:p w:rsidR="000C7749" w:rsidRDefault="000C7749" w:rsidP="00B60AAF">
      <w:pPr>
        <w:spacing w:after="0" w:line="22" w:lineRule="atLeast"/>
        <w:jc w:val="both"/>
        <w:rPr>
          <w:rFonts w:ascii="Times New Roman" w:eastAsia="MS Mincho" w:hAnsi="Times New Roman"/>
          <w:color w:val="0070C0"/>
          <w:sz w:val="24"/>
          <w:szCs w:val="24"/>
        </w:rPr>
      </w:pPr>
    </w:p>
    <w:p w:rsidR="000C7749" w:rsidRDefault="000C7749" w:rsidP="000C7749"/>
    <w:p w:rsidR="00C16E25" w:rsidRDefault="00C16E25" w:rsidP="000C7749"/>
    <w:p w:rsidR="00C16E25" w:rsidRDefault="00C16E25" w:rsidP="000C7749"/>
    <w:p w:rsidR="00DB3D09" w:rsidRDefault="00DB3D09" w:rsidP="000C7749"/>
    <w:tbl>
      <w:tblPr>
        <w:tblW w:w="9640" w:type="dxa"/>
        <w:tblInd w:w="70" w:type="dxa"/>
        <w:tblCellMar>
          <w:left w:w="70" w:type="dxa"/>
          <w:right w:w="70" w:type="dxa"/>
        </w:tblCellMar>
        <w:tblLook w:val="04A0"/>
      </w:tblPr>
      <w:tblGrid>
        <w:gridCol w:w="620"/>
        <w:gridCol w:w="800"/>
        <w:gridCol w:w="760"/>
        <w:gridCol w:w="960"/>
        <w:gridCol w:w="960"/>
        <w:gridCol w:w="960"/>
        <w:gridCol w:w="960"/>
        <w:gridCol w:w="1260"/>
        <w:gridCol w:w="1472"/>
        <w:gridCol w:w="728"/>
        <w:gridCol w:w="160"/>
      </w:tblGrid>
      <w:tr w:rsidR="00DB3D09" w:rsidRPr="00DB3D09" w:rsidTr="0055325B">
        <w:trPr>
          <w:gridAfter w:val="1"/>
          <w:wAfter w:w="160" w:type="dxa"/>
          <w:trHeight w:val="264"/>
        </w:trPr>
        <w:tc>
          <w:tcPr>
            <w:tcW w:w="62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rPr>
                <w:rFonts w:ascii="Times New Roman" w:eastAsia="Times New Roman" w:hAnsi="Times New Roman" w:cs="Times New Roman"/>
                <w:sz w:val="24"/>
                <w:szCs w:val="24"/>
                <w:lang w:eastAsia="pl-PL"/>
              </w:rPr>
            </w:pPr>
          </w:p>
        </w:tc>
        <w:tc>
          <w:tcPr>
            <w:tcW w:w="80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20"/>
                <w:szCs w:val="20"/>
                <w:lang w:eastAsia="pl-PL"/>
              </w:rPr>
            </w:pPr>
          </w:p>
        </w:tc>
        <w:tc>
          <w:tcPr>
            <w:tcW w:w="76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c>
          <w:tcPr>
            <w:tcW w:w="126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c>
          <w:tcPr>
            <w:tcW w:w="2200" w:type="dxa"/>
            <w:gridSpan w:val="2"/>
            <w:tcBorders>
              <w:top w:val="nil"/>
              <w:left w:val="nil"/>
              <w:bottom w:val="nil"/>
              <w:right w:val="nil"/>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b/>
                <w:bCs/>
                <w:sz w:val="20"/>
                <w:szCs w:val="20"/>
                <w:lang w:eastAsia="pl-PL"/>
              </w:rPr>
            </w:pPr>
            <w:r w:rsidRPr="00DB3D09">
              <w:rPr>
                <w:rFonts w:ascii="Times New Roman" w:eastAsia="Times New Roman" w:hAnsi="Times New Roman" w:cs="Times New Roman"/>
                <w:b/>
                <w:bCs/>
                <w:sz w:val="20"/>
                <w:szCs w:val="20"/>
                <w:lang w:eastAsia="pl-PL"/>
              </w:rPr>
              <w:t xml:space="preserve"> Załącznik  Nr 1</w:t>
            </w:r>
          </w:p>
        </w:tc>
      </w:tr>
      <w:tr w:rsidR="00DB3D09" w:rsidRPr="00DB3D09" w:rsidTr="0055325B">
        <w:trPr>
          <w:gridAfter w:val="1"/>
          <w:wAfter w:w="160" w:type="dxa"/>
          <w:trHeight w:val="276"/>
        </w:trPr>
        <w:tc>
          <w:tcPr>
            <w:tcW w:w="62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b/>
                <w:bCs/>
                <w:sz w:val="20"/>
                <w:szCs w:val="20"/>
                <w:lang w:eastAsia="pl-PL"/>
              </w:rPr>
            </w:pPr>
          </w:p>
        </w:tc>
        <w:tc>
          <w:tcPr>
            <w:tcW w:w="80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20"/>
                <w:szCs w:val="20"/>
                <w:lang w:eastAsia="pl-PL"/>
              </w:rPr>
            </w:pPr>
          </w:p>
        </w:tc>
        <w:tc>
          <w:tcPr>
            <w:tcW w:w="76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c>
          <w:tcPr>
            <w:tcW w:w="126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c>
          <w:tcPr>
            <w:tcW w:w="1472"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c>
          <w:tcPr>
            <w:tcW w:w="728"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gridAfter w:val="1"/>
          <w:wAfter w:w="160" w:type="dxa"/>
          <w:trHeight w:val="552"/>
        </w:trPr>
        <w:tc>
          <w:tcPr>
            <w:tcW w:w="9480" w:type="dxa"/>
            <w:gridSpan w:val="10"/>
            <w:tcBorders>
              <w:top w:val="nil"/>
              <w:left w:val="nil"/>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26"/>
                <w:szCs w:val="26"/>
                <w:lang w:eastAsia="pl-PL"/>
              </w:rPr>
            </w:pPr>
            <w:r w:rsidRPr="00DB3D09">
              <w:rPr>
                <w:rFonts w:ascii="Times New Roman" w:eastAsia="Times New Roman" w:hAnsi="Times New Roman" w:cs="Times New Roman"/>
                <w:b/>
                <w:bCs/>
                <w:sz w:val="26"/>
                <w:szCs w:val="26"/>
                <w:lang w:eastAsia="pl-PL"/>
              </w:rPr>
              <w:t xml:space="preserve">  Wykonanie dochodów budżetu gminy Osielsko za rok 2021</w:t>
            </w:r>
          </w:p>
        </w:tc>
      </w:tr>
      <w:tr w:rsidR="00DB3D09" w:rsidRPr="00DB3D09" w:rsidTr="0055325B">
        <w:trPr>
          <w:gridAfter w:val="1"/>
          <w:wAfter w:w="160" w:type="dxa"/>
          <w:trHeight w:val="509"/>
        </w:trPr>
        <w:tc>
          <w:tcPr>
            <w:tcW w:w="620" w:type="dxa"/>
            <w:vMerge w:val="restart"/>
            <w:tcBorders>
              <w:top w:val="single" w:sz="4" w:space="0" w:color="auto"/>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4"/>
                <w:szCs w:val="14"/>
                <w:lang w:eastAsia="pl-PL"/>
              </w:rPr>
            </w:pPr>
            <w:r w:rsidRPr="00DB3D09">
              <w:rPr>
                <w:rFonts w:ascii="Times New Roman" w:eastAsia="Times New Roman" w:hAnsi="Times New Roman" w:cs="Times New Roman"/>
                <w:b/>
                <w:bCs/>
                <w:sz w:val="14"/>
                <w:szCs w:val="14"/>
                <w:lang w:eastAsia="pl-PL"/>
              </w:rPr>
              <w:t xml:space="preserve">Dział </w:t>
            </w:r>
          </w:p>
        </w:tc>
        <w:tc>
          <w:tcPr>
            <w:tcW w:w="80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4"/>
                <w:szCs w:val="14"/>
                <w:lang w:eastAsia="pl-PL"/>
              </w:rPr>
            </w:pPr>
            <w:r w:rsidRPr="00DB3D09">
              <w:rPr>
                <w:rFonts w:ascii="Times New Roman" w:eastAsia="Times New Roman" w:hAnsi="Times New Roman" w:cs="Times New Roman"/>
                <w:b/>
                <w:bCs/>
                <w:sz w:val="14"/>
                <w:szCs w:val="14"/>
                <w:lang w:eastAsia="pl-PL"/>
              </w:rPr>
              <w:t>Rozdział</w:t>
            </w:r>
          </w:p>
        </w:tc>
        <w:tc>
          <w:tcPr>
            <w:tcW w:w="76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4"/>
                <w:szCs w:val="14"/>
                <w:lang w:eastAsia="pl-PL"/>
              </w:rPr>
            </w:pPr>
            <w:r w:rsidRPr="00DB3D09">
              <w:rPr>
                <w:rFonts w:ascii="Times New Roman" w:eastAsia="Times New Roman" w:hAnsi="Times New Roman" w:cs="Times New Roman"/>
                <w:b/>
                <w:bCs/>
                <w:sz w:val="14"/>
                <w:szCs w:val="14"/>
                <w:lang w:eastAsia="pl-PL"/>
              </w:rPr>
              <w:t>Paragraf</w:t>
            </w:r>
          </w:p>
        </w:tc>
        <w:tc>
          <w:tcPr>
            <w:tcW w:w="3840" w:type="dxa"/>
            <w:gridSpan w:val="4"/>
            <w:vMerge w:val="restart"/>
            <w:tcBorders>
              <w:top w:val="single" w:sz="4" w:space="0" w:color="auto"/>
              <w:left w:val="single" w:sz="4" w:space="0" w:color="auto"/>
              <w:bottom w:val="nil"/>
              <w:right w:val="single" w:sz="4" w:space="0" w:color="000000"/>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4"/>
                <w:szCs w:val="14"/>
                <w:lang w:eastAsia="pl-PL"/>
              </w:rPr>
            </w:pPr>
            <w:r w:rsidRPr="00DB3D09">
              <w:rPr>
                <w:rFonts w:ascii="Times New Roman" w:eastAsia="Times New Roman" w:hAnsi="Times New Roman" w:cs="Times New Roman"/>
                <w:b/>
                <w:bCs/>
                <w:sz w:val="14"/>
                <w:szCs w:val="14"/>
                <w:lang w:eastAsia="pl-PL"/>
              </w:rPr>
              <w:t xml:space="preserve">Treść                                           </w:t>
            </w:r>
          </w:p>
        </w:tc>
        <w:tc>
          <w:tcPr>
            <w:tcW w:w="1260" w:type="dxa"/>
            <w:vMerge w:val="restart"/>
            <w:tcBorders>
              <w:top w:val="single" w:sz="4" w:space="0" w:color="auto"/>
              <w:left w:val="single" w:sz="4" w:space="0" w:color="auto"/>
              <w:bottom w:val="nil"/>
              <w:right w:val="single" w:sz="4" w:space="0" w:color="auto"/>
            </w:tcBorders>
            <w:shd w:val="clear" w:color="auto" w:fill="auto"/>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4"/>
                <w:szCs w:val="14"/>
                <w:lang w:eastAsia="pl-PL"/>
              </w:rPr>
            </w:pPr>
            <w:r w:rsidRPr="00DB3D09">
              <w:rPr>
                <w:rFonts w:ascii="Times New Roman" w:eastAsia="Times New Roman" w:hAnsi="Times New Roman" w:cs="Times New Roman"/>
                <w:b/>
                <w:bCs/>
                <w:sz w:val="14"/>
                <w:szCs w:val="14"/>
                <w:lang w:eastAsia="pl-PL"/>
              </w:rPr>
              <w:t xml:space="preserve">Plan </w:t>
            </w:r>
          </w:p>
        </w:tc>
        <w:tc>
          <w:tcPr>
            <w:tcW w:w="147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4"/>
                <w:szCs w:val="14"/>
                <w:lang w:eastAsia="pl-PL"/>
              </w:rPr>
            </w:pPr>
            <w:r w:rsidRPr="00DB3D09">
              <w:rPr>
                <w:rFonts w:ascii="Times New Roman" w:eastAsia="Times New Roman" w:hAnsi="Times New Roman" w:cs="Times New Roman"/>
                <w:b/>
                <w:bCs/>
                <w:sz w:val="14"/>
                <w:szCs w:val="14"/>
                <w:lang w:eastAsia="pl-PL"/>
              </w:rPr>
              <w:t>Wykonanie</w:t>
            </w:r>
          </w:p>
        </w:tc>
        <w:tc>
          <w:tcPr>
            <w:tcW w:w="728"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4"/>
                <w:szCs w:val="14"/>
                <w:lang w:eastAsia="pl-PL"/>
              </w:rPr>
            </w:pPr>
            <w:r w:rsidRPr="00DB3D09">
              <w:rPr>
                <w:rFonts w:ascii="Times New Roman" w:eastAsia="Times New Roman" w:hAnsi="Times New Roman" w:cs="Times New Roman"/>
                <w:sz w:val="14"/>
                <w:szCs w:val="14"/>
                <w:lang w:eastAsia="pl-PL"/>
              </w:rPr>
              <w:t>%</w:t>
            </w:r>
          </w:p>
        </w:tc>
      </w:tr>
      <w:tr w:rsidR="00DB3D09" w:rsidRPr="00DB3D09" w:rsidTr="0055325B">
        <w:trPr>
          <w:trHeight w:val="219"/>
        </w:trPr>
        <w:tc>
          <w:tcPr>
            <w:tcW w:w="620" w:type="dxa"/>
            <w:vMerge/>
            <w:tcBorders>
              <w:top w:val="single" w:sz="4" w:space="0" w:color="auto"/>
              <w:left w:val="single" w:sz="4" w:space="0" w:color="auto"/>
              <w:bottom w:val="nil"/>
              <w:right w:val="nil"/>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4"/>
                <w:szCs w:val="14"/>
                <w:lang w:eastAsia="pl-PL"/>
              </w:rPr>
            </w:pPr>
          </w:p>
        </w:tc>
        <w:tc>
          <w:tcPr>
            <w:tcW w:w="800" w:type="dxa"/>
            <w:vMerge/>
            <w:tcBorders>
              <w:top w:val="single" w:sz="4" w:space="0" w:color="auto"/>
              <w:left w:val="single" w:sz="4" w:space="0" w:color="auto"/>
              <w:bottom w:val="nil"/>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4"/>
                <w:szCs w:val="14"/>
                <w:lang w:eastAsia="pl-PL"/>
              </w:rPr>
            </w:pPr>
          </w:p>
        </w:tc>
        <w:tc>
          <w:tcPr>
            <w:tcW w:w="760" w:type="dxa"/>
            <w:vMerge/>
            <w:tcBorders>
              <w:top w:val="single" w:sz="4" w:space="0" w:color="auto"/>
              <w:left w:val="single" w:sz="4" w:space="0" w:color="auto"/>
              <w:bottom w:val="nil"/>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4"/>
                <w:szCs w:val="14"/>
                <w:lang w:eastAsia="pl-PL"/>
              </w:rPr>
            </w:pPr>
          </w:p>
        </w:tc>
        <w:tc>
          <w:tcPr>
            <w:tcW w:w="3840" w:type="dxa"/>
            <w:gridSpan w:val="4"/>
            <w:vMerge/>
            <w:tcBorders>
              <w:top w:val="single" w:sz="4" w:space="0" w:color="auto"/>
              <w:left w:val="single" w:sz="4" w:space="0" w:color="auto"/>
              <w:bottom w:val="nil"/>
              <w:right w:val="single" w:sz="4" w:space="0" w:color="000000"/>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4"/>
                <w:szCs w:val="14"/>
                <w:lang w:eastAsia="pl-PL"/>
              </w:rPr>
            </w:pPr>
          </w:p>
        </w:tc>
        <w:tc>
          <w:tcPr>
            <w:tcW w:w="1260" w:type="dxa"/>
            <w:vMerge/>
            <w:tcBorders>
              <w:top w:val="single" w:sz="4" w:space="0" w:color="auto"/>
              <w:left w:val="single" w:sz="4" w:space="0" w:color="auto"/>
              <w:bottom w:val="nil"/>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4"/>
                <w:szCs w:val="14"/>
                <w:lang w:eastAsia="pl-PL"/>
              </w:rPr>
            </w:pPr>
          </w:p>
        </w:tc>
        <w:tc>
          <w:tcPr>
            <w:tcW w:w="1472" w:type="dxa"/>
            <w:vMerge/>
            <w:tcBorders>
              <w:top w:val="single" w:sz="4" w:space="0" w:color="auto"/>
              <w:left w:val="single" w:sz="4" w:space="0" w:color="auto"/>
              <w:bottom w:val="nil"/>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4"/>
                <w:szCs w:val="14"/>
                <w:lang w:eastAsia="pl-PL"/>
              </w:rPr>
            </w:pPr>
          </w:p>
        </w:tc>
        <w:tc>
          <w:tcPr>
            <w:tcW w:w="728" w:type="dxa"/>
            <w:vMerge/>
            <w:tcBorders>
              <w:top w:val="single" w:sz="4" w:space="0" w:color="auto"/>
              <w:left w:val="single" w:sz="4" w:space="0" w:color="auto"/>
              <w:bottom w:val="nil"/>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sz w:val="14"/>
                <w:szCs w:val="14"/>
                <w:lang w:eastAsia="pl-PL"/>
              </w:rPr>
            </w:pPr>
          </w:p>
        </w:tc>
        <w:tc>
          <w:tcPr>
            <w:tcW w:w="16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4"/>
                <w:szCs w:val="14"/>
                <w:lang w:eastAsia="pl-PL"/>
              </w:rPr>
            </w:pPr>
          </w:p>
        </w:tc>
      </w:tr>
      <w:tr w:rsidR="00DB3D09" w:rsidRPr="00DB3D09" w:rsidTr="0055325B">
        <w:trPr>
          <w:trHeight w:val="300"/>
        </w:trPr>
        <w:tc>
          <w:tcPr>
            <w:tcW w:w="620" w:type="dxa"/>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010</w:t>
            </w:r>
          </w:p>
        </w:tc>
        <w:tc>
          <w:tcPr>
            <w:tcW w:w="800" w:type="dxa"/>
            <w:tcBorders>
              <w:top w:val="single" w:sz="8" w:space="0" w:color="auto"/>
              <w:left w:val="nil"/>
              <w:bottom w:val="single" w:sz="4" w:space="0" w:color="000000"/>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single" w:sz="8" w:space="0" w:color="auto"/>
              <w:left w:val="nil"/>
              <w:bottom w:val="single" w:sz="4" w:space="0" w:color="000000"/>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3840" w:type="dxa"/>
            <w:gridSpan w:val="4"/>
            <w:tcBorders>
              <w:top w:val="single" w:sz="8" w:space="0" w:color="auto"/>
              <w:left w:val="nil"/>
              <w:bottom w:val="single" w:sz="4" w:space="0" w:color="000000"/>
              <w:right w:val="single" w:sz="4" w:space="0" w:color="auto"/>
            </w:tcBorders>
            <w:shd w:val="clear" w:color="auto" w:fill="auto"/>
            <w:noWrap/>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ROLNICTWO I ŁOWIECTWO</w:t>
            </w:r>
          </w:p>
        </w:tc>
        <w:tc>
          <w:tcPr>
            <w:tcW w:w="1260" w:type="dxa"/>
            <w:tcBorders>
              <w:top w:val="single" w:sz="8" w:space="0" w:color="auto"/>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785 963,55</w:t>
            </w:r>
          </w:p>
        </w:tc>
        <w:tc>
          <w:tcPr>
            <w:tcW w:w="1472" w:type="dxa"/>
            <w:tcBorders>
              <w:top w:val="single" w:sz="8" w:space="0" w:color="auto"/>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678 034,07</w:t>
            </w:r>
          </w:p>
        </w:tc>
        <w:tc>
          <w:tcPr>
            <w:tcW w:w="728" w:type="dxa"/>
            <w:tcBorders>
              <w:top w:val="single" w:sz="8" w:space="0" w:color="auto"/>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86,27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01010</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xml:space="preserve">Infrastruktura wodociągowa i </w:t>
            </w:r>
            <w:proofErr w:type="spellStart"/>
            <w:r w:rsidRPr="00DB3D09">
              <w:rPr>
                <w:rFonts w:ascii="Times New Roman" w:eastAsia="Times New Roman" w:hAnsi="Times New Roman" w:cs="Times New Roman"/>
                <w:sz w:val="16"/>
                <w:szCs w:val="16"/>
                <w:lang w:eastAsia="pl-PL"/>
              </w:rPr>
              <w:t>sanitacyjna</w:t>
            </w:r>
            <w:proofErr w:type="spellEnd"/>
            <w:r w:rsidRPr="00DB3D09">
              <w:rPr>
                <w:rFonts w:ascii="Times New Roman" w:eastAsia="Times New Roman" w:hAnsi="Times New Roman" w:cs="Times New Roman"/>
                <w:sz w:val="16"/>
                <w:szCs w:val="16"/>
                <w:lang w:eastAsia="pl-PL"/>
              </w:rPr>
              <w:t xml:space="preserve"> wsi</w:t>
            </w:r>
          </w:p>
        </w:tc>
        <w:tc>
          <w:tcPr>
            <w:tcW w:w="1260" w:type="dxa"/>
            <w:tcBorders>
              <w:top w:val="single" w:sz="4" w:space="0" w:color="auto"/>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738 615,00</w:t>
            </w:r>
          </w:p>
        </w:tc>
        <w:tc>
          <w:tcPr>
            <w:tcW w:w="1472" w:type="dxa"/>
            <w:tcBorders>
              <w:top w:val="single" w:sz="4" w:space="0" w:color="auto"/>
              <w:left w:val="nil"/>
              <w:bottom w:val="nil"/>
              <w:right w:val="nil"/>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630 636,41</w:t>
            </w:r>
          </w:p>
        </w:tc>
        <w:tc>
          <w:tcPr>
            <w:tcW w:w="728" w:type="dxa"/>
            <w:tcBorders>
              <w:top w:val="single" w:sz="4" w:space="0" w:color="auto"/>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85,38</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879"/>
        </w:trPr>
        <w:tc>
          <w:tcPr>
            <w:tcW w:w="620" w:type="dxa"/>
            <w:tcBorders>
              <w:top w:val="nil"/>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6290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Środki na dofinansowanie własnych inwestycji gmin,  powiatów (związków gmin, związków powiatowo-gminnych, związków powiatów), samorządów województw, pozyskane z innych źródeł</w:t>
            </w:r>
          </w:p>
        </w:tc>
        <w:tc>
          <w:tcPr>
            <w:tcW w:w="12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114 500,00</w:t>
            </w:r>
          </w:p>
        </w:tc>
        <w:tc>
          <w:tcPr>
            <w:tcW w:w="1472"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6 521,20</w:t>
            </w:r>
          </w:p>
        </w:tc>
        <w:tc>
          <w:tcPr>
            <w:tcW w:w="728"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5,70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1128"/>
        </w:trPr>
        <w:tc>
          <w:tcPr>
            <w:tcW w:w="620" w:type="dxa"/>
            <w:tcBorders>
              <w:top w:val="nil"/>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6660</w:t>
            </w:r>
          </w:p>
        </w:tc>
        <w:tc>
          <w:tcPr>
            <w:tcW w:w="3840" w:type="dxa"/>
            <w:gridSpan w:val="4"/>
            <w:tcBorders>
              <w:top w:val="nil"/>
              <w:left w:val="nil"/>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ze zwrotów dotacji oraz płatności wykorzystanych niezgodnie z przeznaczeniem lub wykorzystanych z naruszeniem procedur, o których mowa w art. 184 ustawy, pobranych nienależnie lub w nadmiernej wysokości, dotyczące dochodów majątkowych</w:t>
            </w:r>
          </w:p>
        </w:tc>
        <w:tc>
          <w:tcPr>
            <w:tcW w:w="1260" w:type="dxa"/>
            <w:tcBorders>
              <w:top w:val="nil"/>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624 115,00</w:t>
            </w:r>
          </w:p>
        </w:tc>
        <w:tc>
          <w:tcPr>
            <w:tcW w:w="1472"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624 115,21</w:t>
            </w:r>
          </w:p>
        </w:tc>
        <w:tc>
          <w:tcPr>
            <w:tcW w:w="728"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01095</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Pozostała działalność</w:t>
            </w:r>
          </w:p>
        </w:tc>
        <w:tc>
          <w:tcPr>
            <w:tcW w:w="1260" w:type="dxa"/>
            <w:tcBorders>
              <w:top w:val="nil"/>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47 348,55</w:t>
            </w:r>
          </w:p>
        </w:tc>
        <w:tc>
          <w:tcPr>
            <w:tcW w:w="1472"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47 397,66</w:t>
            </w:r>
          </w:p>
        </w:tc>
        <w:tc>
          <w:tcPr>
            <w:tcW w:w="728"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100,10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30"/>
        </w:trPr>
        <w:tc>
          <w:tcPr>
            <w:tcW w:w="62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0750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najmu i dzierżawy składników majątkowych Skarbu Państwa, jednostek samorządu terytorialnego lub innych jednostek zaliczanych do sektora finansów publicznych oraz innych umów o podobnym charakterze</w:t>
            </w:r>
          </w:p>
        </w:tc>
        <w:tc>
          <w:tcPr>
            <w:tcW w:w="12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1 000,00</w:t>
            </w:r>
          </w:p>
        </w:tc>
        <w:tc>
          <w:tcPr>
            <w:tcW w:w="1472"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1 049,11</w:t>
            </w:r>
          </w:p>
        </w:tc>
        <w:tc>
          <w:tcPr>
            <w:tcW w:w="728"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104,91</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45"/>
        </w:trPr>
        <w:tc>
          <w:tcPr>
            <w:tcW w:w="62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2010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zadań bieżących z zakresu administracji rządowej oraz innych zadań zleconych gminie (związkom gmin, związkom powiatowo-gminnym) ustawami</w:t>
            </w:r>
          </w:p>
        </w:tc>
        <w:tc>
          <w:tcPr>
            <w:tcW w:w="12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46 348,55</w:t>
            </w:r>
          </w:p>
        </w:tc>
        <w:tc>
          <w:tcPr>
            <w:tcW w:w="1472"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46 348,55</w:t>
            </w:r>
          </w:p>
        </w:tc>
        <w:tc>
          <w:tcPr>
            <w:tcW w:w="728"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33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150</w:t>
            </w:r>
          </w:p>
        </w:tc>
        <w:tc>
          <w:tcPr>
            <w:tcW w:w="800" w:type="dxa"/>
            <w:tcBorders>
              <w:top w:val="single" w:sz="4" w:space="0" w:color="auto"/>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single" w:sz="4" w:space="0" w:color="auto"/>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3840" w:type="dxa"/>
            <w:gridSpan w:val="4"/>
            <w:tcBorders>
              <w:top w:val="single" w:sz="4" w:space="0" w:color="auto"/>
              <w:left w:val="nil"/>
              <w:bottom w:val="single" w:sz="4" w:space="0" w:color="auto"/>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PRZETWÓRSTWO PRZEMYSŁOWE</w:t>
            </w:r>
          </w:p>
        </w:tc>
        <w:tc>
          <w:tcPr>
            <w:tcW w:w="1260" w:type="dxa"/>
            <w:tcBorders>
              <w:top w:val="single" w:sz="4" w:space="0" w:color="auto"/>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28 750,00</w:t>
            </w:r>
          </w:p>
        </w:tc>
        <w:tc>
          <w:tcPr>
            <w:tcW w:w="1472" w:type="dxa"/>
            <w:tcBorders>
              <w:top w:val="single" w:sz="4" w:space="0" w:color="auto"/>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17 250,00</w:t>
            </w:r>
          </w:p>
        </w:tc>
        <w:tc>
          <w:tcPr>
            <w:tcW w:w="728" w:type="dxa"/>
            <w:tcBorders>
              <w:top w:val="single" w:sz="4" w:space="0" w:color="auto"/>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60,00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25"/>
        </w:trPr>
        <w:tc>
          <w:tcPr>
            <w:tcW w:w="62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15011</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single" w:sz="4" w:space="0" w:color="auto"/>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Rozwój przedsiębiorczości</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28 750,00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17 250,00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708"/>
        </w:trPr>
        <w:tc>
          <w:tcPr>
            <w:tcW w:w="62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2330</w:t>
            </w:r>
          </w:p>
        </w:tc>
        <w:tc>
          <w:tcPr>
            <w:tcW w:w="3840" w:type="dxa"/>
            <w:gridSpan w:val="4"/>
            <w:tcBorders>
              <w:top w:val="nil"/>
              <w:left w:val="nil"/>
              <w:bottom w:val="single" w:sz="4" w:space="0" w:color="auto"/>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od samorządu województwa na zadania bieżące realizowane na podstawie porozumień (umów) między jednostkami samorządu terytorialnego</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28 750,00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17 250,00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600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nil"/>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3840" w:type="dxa"/>
            <w:gridSpan w:val="4"/>
            <w:tcBorders>
              <w:top w:val="single" w:sz="4" w:space="0" w:color="auto"/>
              <w:left w:val="nil"/>
              <w:bottom w:val="single" w:sz="4" w:space="0" w:color="auto"/>
              <w:right w:val="single" w:sz="4" w:space="0" w:color="auto"/>
            </w:tcBorders>
            <w:shd w:val="clear" w:color="auto" w:fill="auto"/>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TRANSPORT I ŁĄCZNOŚĆ</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4 703 192,00</w:t>
            </w:r>
          </w:p>
        </w:tc>
        <w:tc>
          <w:tcPr>
            <w:tcW w:w="1472"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4 198 465,00</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89,27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60014</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Drogi publiczne powiatowe</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80 000,00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60 000,00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6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2320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powiatu na zadania bieżące realizowane na podstawie porozumień (umów) między jednostkami samorządu terytorialnego</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80 000,00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60 000,00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60016</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Drogi publiczne gminne</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4 623 192,00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4 138 465,00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89,52</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888"/>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6350</w:t>
            </w:r>
          </w:p>
        </w:tc>
        <w:tc>
          <w:tcPr>
            <w:tcW w:w="3840" w:type="dxa"/>
            <w:gridSpan w:val="4"/>
            <w:tcBorders>
              <w:top w:val="nil"/>
              <w:left w:val="nil"/>
              <w:bottom w:val="single" w:sz="4" w:space="0" w:color="auto"/>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Środki otrzymane z państwowych funduszy celowych na finansowanie lub dofinansowanie kosztów realizacji inwestycji i zakupów inwestycyjnych  jednostek sektora finansów publicznych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4 623 192,00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4 138 465,00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89,52</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700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3840" w:type="dxa"/>
            <w:gridSpan w:val="4"/>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GOSPODARKA MIESZKANIOWA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2 100 800,00</w:t>
            </w:r>
          </w:p>
        </w:tc>
        <w:tc>
          <w:tcPr>
            <w:tcW w:w="1472"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1 368 025,13</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65,12</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70005</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Gospodarka gruntami i nieruchomościami</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1 772 800,00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1 194 085,21</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67,36</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5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0550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opłat z tytułu użytkowania wieczystego nieruchomości</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71 000,00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69 217,27</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97,49</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7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0630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tytułu opłat i kosztów sądowych oraz innych opłat uiszczanych na rzecz Skarbu Państwa z tytułu postępowania sądowego i prokuratorskiego</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280,00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2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lastRenderedPageBreak/>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0750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najmu i dzierżawy składników majątkowych Skarbu Państwa, jednostek samorządu terytorialnego lub innych jednostek zaliczanych do sektora finansów publicznych oraz innych umów o podobnym charakterze</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201 800,00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176 662,08</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87,54</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51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0760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tytułu przekształcenia prawa użytkowania wieczystego w prawo własności</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5 856,13</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9038CD" w:rsidRPr="00DB3D09" w:rsidTr="0055325B">
        <w:trPr>
          <w:trHeight w:val="504"/>
        </w:trPr>
        <w:tc>
          <w:tcPr>
            <w:tcW w:w="620" w:type="dxa"/>
            <w:tcBorders>
              <w:top w:val="nil"/>
              <w:left w:val="single" w:sz="4" w:space="0" w:color="auto"/>
              <w:bottom w:val="single" w:sz="4" w:space="0" w:color="auto"/>
              <w:right w:val="single" w:sz="4" w:space="0" w:color="auto"/>
            </w:tcBorders>
            <w:shd w:val="clear" w:color="auto" w:fill="auto"/>
            <w:noWrap/>
            <w:hideMark/>
          </w:tcPr>
          <w:p w:rsidR="009038CD" w:rsidRPr="00DB3D09" w:rsidRDefault="009038CD"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single" w:sz="4" w:space="0" w:color="auto"/>
              <w:right w:val="single" w:sz="4" w:space="0" w:color="auto"/>
            </w:tcBorders>
            <w:shd w:val="clear" w:color="auto" w:fill="auto"/>
            <w:noWrap/>
            <w:hideMark/>
          </w:tcPr>
          <w:p w:rsidR="009038CD" w:rsidRPr="00DB3D09" w:rsidRDefault="009038CD"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single" w:sz="4" w:space="0" w:color="auto"/>
              <w:right w:val="single" w:sz="4" w:space="0" w:color="auto"/>
            </w:tcBorders>
            <w:shd w:val="clear" w:color="auto" w:fill="auto"/>
            <w:noWrap/>
            <w:vAlign w:val="center"/>
            <w:hideMark/>
          </w:tcPr>
          <w:p w:rsidR="009038CD" w:rsidRPr="00DB3D09" w:rsidRDefault="009038CD"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0770</w:t>
            </w:r>
          </w:p>
        </w:tc>
        <w:tc>
          <w:tcPr>
            <w:tcW w:w="3840" w:type="dxa"/>
            <w:gridSpan w:val="4"/>
            <w:tcBorders>
              <w:top w:val="nil"/>
              <w:left w:val="nil"/>
              <w:bottom w:val="single" w:sz="4" w:space="0" w:color="auto"/>
              <w:right w:val="single" w:sz="4" w:space="0" w:color="000000"/>
            </w:tcBorders>
            <w:shd w:val="clear" w:color="auto" w:fill="auto"/>
            <w:hideMark/>
          </w:tcPr>
          <w:p w:rsidR="009038CD" w:rsidRPr="00DB3D09" w:rsidRDefault="009038CD"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Wpłaty z tytułu odpłatnego nabycia prawa własności oraz prawa użytkowania wieczystego nieruchomości</w:t>
            </w:r>
          </w:p>
        </w:tc>
        <w:tc>
          <w:tcPr>
            <w:tcW w:w="1260" w:type="dxa"/>
            <w:tcBorders>
              <w:top w:val="nil"/>
              <w:left w:val="nil"/>
              <w:bottom w:val="single" w:sz="4" w:space="0" w:color="auto"/>
              <w:right w:val="single" w:sz="4" w:space="0" w:color="auto"/>
            </w:tcBorders>
            <w:shd w:val="clear" w:color="auto" w:fill="auto"/>
            <w:noWrap/>
            <w:hideMark/>
          </w:tcPr>
          <w:p w:rsidR="009038CD" w:rsidRPr="00DB3D09" w:rsidRDefault="009038CD"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1 500 000,00</w:t>
            </w:r>
          </w:p>
        </w:tc>
        <w:tc>
          <w:tcPr>
            <w:tcW w:w="1472" w:type="dxa"/>
            <w:tcBorders>
              <w:top w:val="nil"/>
              <w:left w:val="nil"/>
              <w:bottom w:val="single" w:sz="4" w:space="0" w:color="auto"/>
              <w:right w:val="single" w:sz="4" w:space="0" w:color="auto"/>
            </w:tcBorders>
            <w:shd w:val="clear" w:color="auto" w:fill="auto"/>
            <w:noWrap/>
            <w:hideMark/>
          </w:tcPr>
          <w:p w:rsidR="009038CD" w:rsidRPr="00DB3D09" w:rsidRDefault="009038CD"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941 520,35</w:t>
            </w:r>
          </w:p>
        </w:tc>
        <w:tc>
          <w:tcPr>
            <w:tcW w:w="728" w:type="dxa"/>
            <w:tcBorders>
              <w:top w:val="nil"/>
              <w:left w:val="nil"/>
              <w:bottom w:val="single" w:sz="4" w:space="0" w:color="auto"/>
              <w:right w:val="single" w:sz="4" w:space="0" w:color="auto"/>
            </w:tcBorders>
            <w:shd w:val="clear" w:color="auto" w:fill="auto"/>
            <w:noWrap/>
            <w:hideMark/>
          </w:tcPr>
          <w:p w:rsidR="009038CD" w:rsidRPr="00DB3D09" w:rsidRDefault="009038CD"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62,77</w:t>
            </w:r>
          </w:p>
        </w:tc>
        <w:tc>
          <w:tcPr>
            <w:tcW w:w="160" w:type="dxa"/>
            <w:vAlign w:val="center"/>
            <w:hideMark/>
          </w:tcPr>
          <w:p w:rsidR="009038CD" w:rsidRPr="00DB3D09" w:rsidRDefault="009038CD"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50"/>
        </w:trPr>
        <w:tc>
          <w:tcPr>
            <w:tcW w:w="620" w:type="dxa"/>
            <w:tcBorders>
              <w:top w:val="single" w:sz="4" w:space="0" w:color="auto"/>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single" w:sz="4" w:space="0" w:color="auto"/>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single" w:sz="4" w:space="0" w:color="auto"/>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0800</w:t>
            </w:r>
          </w:p>
        </w:tc>
        <w:tc>
          <w:tcPr>
            <w:tcW w:w="3840" w:type="dxa"/>
            <w:gridSpan w:val="4"/>
            <w:tcBorders>
              <w:top w:val="single" w:sz="4" w:space="0" w:color="auto"/>
              <w:left w:val="single" w:sz="4" w:space="0" w:color="auto"/>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tytułu odszkodowania za przejęte nieruchomości pod inwestycje celu publicznego</w:t>
            </w:r>
          </w:p>
        </w:tc>
        <w:tc>
          <w:tcPr>
            <w:tcW w:w="1260" w:type="dxa"/>
            <w:tcBorders>
              <w:top w:val="single" w:sz="4" w:space="0" w:color="auto"/>
              <w:left w:val="nil"/>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single" w:sz="4" w:space="0" w:color="auto"/>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43,90</w:t>
            </w:r>
          </w:p>
        </w:tc>
        <w:tc>
          <w:tcPr>
            <w:tcW w:w="728" w:type="dxa"/>
            <w:tcBorders>
              <w:top w:val="single" w:sz="4" w:space="0" w:color="auto"/>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85"/>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0920</w:t>
            </w:r>
          </w:p>
        </w:tc>
        <w:tc>
          <w:tcPr>
            <w:tcW w:w="3840" w:type="dxa"/>
            <w:gridSpan w:val="4"/>
            <w:tcBorders>
              <w:top w:val="nil"/>
              <w:left w:val="single" w:sz="4" w:space="0" w:color="auto"/>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pozostałych odsetek</w:t>
            </w:r>
          </w:p>
        </w:tc>
        <w:tc>
          <w:tcPr>
            <w:tcW w:w="1260" w:type="dxa"/>
            <w:tcBorders>
              <w:top w:val="nil"/>
              <w:left w:val="nil"/>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435,48</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330"/>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0940</w:t>
            </w:r>
          </w:p>
        </w:tc>
        <w:tc>
          <w:tcPr>
            <w:tcW w:w="3840" w:type="dxa"/>
            <w:gridSpan w:val="4"/>
            <w:tcBorders>
              <w:top w:val="nil"/>
              <w:left w:val="single" w:sz="4" w:space="0" w:color="auto"/>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rozliczeń z lat ubiegłych</w:t>
            </w:r>
          </w:p>
        </w:tc>
        <w:tc>
          <w:tcPr>
            <w:tcW w:w="1260" w:type="dxa"/>
            <w:tcBorders>
              <w:top w:val="nil"/>
              <w:left w:val="nil"/>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70,00</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70095</w:t>
            </w:r>
          </w:p>
        </w:tc>
        <w:tc>
          <w:tcPr>
            <w:tcW w:w="76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Pozostała działalność</w:t>
            </w:r>
          </w:p>
        </w:tc>
        <w:tc>
          <w:tcPr>
            <w:tcW w:w="126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328 000,00</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173 939,92</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53,03</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80"/>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0630</w:t>
            </w:r>
          </w:p>
        </w:tc>
        <w:tc>
          <w:tcPr>
            <w:tcW w:w="3840" w:type="dxa"/>
            <w:gridSpan w:val="4"/>
            <w:tcBorders>
              <w:top w:val="nil"/>
              <w:left w:val="single" w:sz="4" w:space="0" w:color="auto"/>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tytułu opłat i kosztów sądowych oraz innych opłat uiszczanych na rzecz Skarbu Państwa z tytułu postępowania sądowego i prokuratorskiego</w:t>
            </w:r>
          </w:p>
        </w:tc>
        <w:tc>
          <w:tcPr>
            <w:tcW w:w="1260" w:type="dxa"/>
            <w:tcBorders>
              <w:top w:val="nil"/>
              <w:left w:val="nil"/>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1 779,69</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879"/>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0750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najmu i dzierżawy składników majątkowych Skarbu Państwa, jednostek samorządu terytorialnego lub innych jednostek zaliczanych do sektora finansów publicznych oraz innych umów o podobnym charakterze</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323 000,00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167 583,68</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51,88</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0920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pozostałych odsetek</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4 576,55</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91,53</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710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p>
        </w:tc>
        <w:tc>
          <w:tcPr>
            <w:tcW w:w="3840" w:type="dxa"/>
            <w:gridSpan w:val="4"/>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DZIAŁALNOŚĆ USŁUGOWA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1 000,00</w:t>
            </w:r>
          </w:p>
        </w:tc>
        <w:tc>
          <w:tcPr>
            <w:tcW w:w="1472"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1 000,00</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71035</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Cmentarze</w:t>
            </w:r>
          </w:p>
        </w:tc>
        <w:tc>
          <w:tcPr>
            <w:tcW w:w="126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1 000,00</w:t>
            </w:r>
          </w:p>
        </w:tc>
        <w:tc>
          <w:tcPr>
            <w:tcW w:w="1472"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1 000,00</w:t>
            </w:r>
          </w:p>
        </w:tc>
        <w:tc>
          <w:tcPr>
            <w:tcW w:w="728"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75"/>
        </w:trPr>
        <w:tc>
          <w:tcPr>
            <w:tcW w:w="62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2020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zadania bieżące realizowane przez gminę na podstawie porozumień z organami administracji rządowej</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1 000,00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324"/>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750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3840" w:type="dxa"/>
            <w:gridSpan w:val="4"/>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ADMINISTRACJA PUBLICZNA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190 749,65</w:t>
            </w:r>
          </w:p>
        </w:tc>
        <w:tc>
          <w:tcPr>
            <w:tcW w:w="1472"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128 565,65</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67,40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75011</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Urzędy wojewódzkie</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122 329,65</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63 895,60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52,23</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0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2010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zadań bieżących z zakresu administracji rządowej oraz innych zadań zleconych gminie (związkom gmin, związkom powiatowo-gminnym) ustawami</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122 329,65</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63 788,65</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52,14</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6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2360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Dochody jednostek samorządu terytorialnego związane z realizacją zadań z zakresu administracji rządowej oraz innych zadań zleconych ustawami</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106,95</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75014</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Egzekucja administracyjna należności pieniężnych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15 277,84</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76,39</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5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0640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tytułu kosztów egzekucyjnych, opłaty komorniczej i kosztów upomnień</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15 277,84</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76,39</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75020</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Starostwa powiatowe</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15 430,00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15 430,01</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0940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rozliczeń/zwrotów z lat ubiegłych</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15 430,00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15 430,01</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75023</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Urzędy gmin (miast i miast na prawach powiatu)</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8 172,72</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163,45</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0970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różnych dochodów</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8 172,72</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163,45</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75056</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nil"/>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Spis powszechny i inne</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19 196,00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19 196,00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84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2010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xml:space="preserve">Dotacje celowe otrzymane z  budżetu państwa na realizację zadań bieżących z zakresu administracji rządowej oraz innych zadań zleconych gminie (związkom gmin, związkom powiatowo-gminnym) ustawami </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19 196,00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19 196,00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75085</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000000"/>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Wspólna obsługa jednostek samorządu terytorialnego</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6 660,00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6 593,48</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99,00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0950</w:t>
            </w:r>
          </w:p>
        </w:tc>
        <w:tc>
          <w:tcPr>
            <w:tcW w:w="3840" w:type="dxa"/>
            <w:gridSpan w:val="4"/>
            <w:tcBorders>
              <w:top w:val="nil"/>
              <w:left w:val="nil"/>
              <w:bottom w:val="nil"/>
              <w:right w:val="single" w:sz="4" w:space="0" w:color="000000"/>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tytułu kar i odszkodowań wynikających z umów</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6 560,00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6 557,48</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99,96</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0970</w:t>
            </w:r>
          </w:p>
        </w:tc>
        <w:tc>
          <w:tcPr>
            <w:tcW w:w="3840" w:type="dxa"/>
            <w:gridSpan w:val="4"/>
            <w:tcBorders>
              <w:top w:val="nil"/>
              <w:left w:val="nil"/>
              <w:bottom w:val="nil"/>
              <w:right w:val="single" w:sz="4" w:space="0" w:color="000000"/>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różnych dochodów</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36,00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36,00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75095</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000000"/>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Pozostała działalność</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2 134,00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6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2318</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gminy na zadania bieżące realizowane na podstawie porozumień (umów) między jednostkami samorządu terytorialnego</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1 173,70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708"/>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2319</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gminy na zadania bieżące realizowane na podstawie porozumień (umów) między jednostkami samorządu terytorialnego</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960,30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72"/>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lastRenderedPageBreak/>
              <w:t>751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3840" w:type="dxa"/>
            <w:gridSpan w:val="4"/>
            <w:tcBorders>
              <w:top w:val="single" w:sz="4" w:space="0" w:color="auto"/>
              <w:left w:val="nil"/>
              <w:bottom w:val="single" w:sz="4" w:space="0" w:color="auto"/>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URZĘDY NACZELNYCH  ORGANÓW WŁADZY PAŃSTWOWEJ, KONTROLI I OCHRONY PRAWA ORAZ SĄDOWNICTWA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10 183,00</w:t>
            </w:r>
          </w:p>
        </w:tc>
        <w:tc>
          <w:tcPr>
            <w:tcW w:w="1472" w:type="dxa"/>
            <w:tcBorders>
              <w:top w:val="single" w:sz="4" w:space="0" w:color="auto"/>
              <w:left w:val="nil"/>
              <w:bottom w:val="single" w:sz="4" w:space="0" w:color="auto"/>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8 419,00</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82,68</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92"/>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75101</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single" w:sz="4" w:space="0" w:color="auto"/>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Urzędy naczelnych organów władzy państwowej, kontroli i ochrony prawa</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3 532,00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1 768,00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50,06</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9038CD" w:rsidRPr="00DB3D09" w:rsidTr="0055325B">
        <w:trPr>
          <w:trHeight w:val="864"/>
        </w:trPr>
        <w:tc>
          <w:tcPr>
            <w:tcW w:w="620" w:type="dxa"/>
            <w:tcBorders>
              <w:top w:val="nil"/>
              <w:left w:val="single" w:sz="4" w:space="0" w:color="auto"/>
              <w:bottom w:val="single" w:sz="4" w:space="0" w:color="auto"/>
              <w:right w:val="nil"/>
            </w:tcBorders>
            <w:shd w:val="clear" w:color="auto" w:fill="auto"/>
            <w:noWrap/>
            <w:hideMark/>
          </w:tcPr>
          <w:p w:rsidR="009038CD" w:rsidRPr="00DB3D09" w:rsidRDefault="009038CD"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single" w:sz="4" w:space="0" w:color="auto"/>
              <w:right w:val="nil"/>
            </w:tcBorders>
            <w:shd w:val="clear" w:color="auto" w:fill="auto"/>
            <w:noWrap/>
            <w:vAlign w:val="center"/>
            <w:hideMark/>
          </w:tcPr>
          <w:p w:rsidR="009038CD" w:rsidRPr="00DB3D09" w:rsidRDefault="009038CD"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single" w:sz="4" w:space="0" w:color="auto"/>
              <w:right w:val="nil"/>
            </w:tcBorders>
            <w:shd w:val="clear" w:color="auto" w:fill="auto"/>
            <w:noWrap/>
            <w:vAlign w:val="center"/>
            <w:hideMark/>
          </w:tcPr>
          <w:p w:rsidR="009038CD" w:rsidRPr="00DB3D09" w:rsidRDefault="009038CD"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2010</w:t>
            </w:r>
          </w:p>
        </w:tc>
        <w:tc>
          <w:tcPr>
            <w:tcW w:w="3840" w:type="dxa"/>
            <w:gridSpan w:val="4"/>
            <w:tcBorders>
              <w:top w:val="nil"/>
              <w:left w:val="single" w:sz="4" w:space="0" w:color="auto"/>
              <w:bottom w:val="single" w:sz="4" w:space="0" w:color="auto"/>
              <w:right w:val="single" w:sz="4" w:space="0" w:color="000000"/>
            </w:tcBorders>
            <w:shd w:val="clear" w:color="auto" w:fill="auto"/>
            <w:hideMark/>
          </w:tcPr>
          <w:p w:rsidR="009038CD" w:rsidRPr="00DB3D09" w:rsidRDefault="009038CD"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zadań bieżących z zakresu administracji rządowej oraz innych zadań zleconych gminie (związkom gmin, związkom powiatowo-gminnym) ustawami</w:t>
            </w:r>
          </w:p>
        </w:tc>
        <w:tc>
          <w:tcPr>
            <w:tcW w:w="1260" w:type="dxa"/>
            <w:tcBorders>
              <w:top w:val="nil"/>
              <w:left w:val="nil"/>
              <w:bottom w:val="single" w:sz="4" w:space="0" w:color="auto"/>
              <w:right w:val="nil"/>
            </w:tcBorders>
            <w:shd w:val="clear" w:color="auto" w:fill="auto"/>
            <w:noWrap/>
            <w:hideMark/>
          </w:tcPr>
          <w:p w:rsidR="009038CD" w:rsidRPr="00DB3D09" w:rsidRDefault="009038CD"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3 532,00</w:t>
            </w:r>
          </w:p>
        </w:tc>
        <w:tc>
          <w:tcPr>
            <w:tcW w:w="1472" w:type="dxa"/>
            <w:tcBorders>
              <w:top w:val="nil"/>
              <w:left w:val="single" w:sz="4" w:space="0" w:color="auto"/>
              <w:bottom w:val="single" w:sz="4" w:space="0" w:color="auto"/>
              <w:right w:val="nil"/>
            </w:tcBorders>
            <w:shd w:val="clear" w:color="auto" w:fill="auto"/>
            <w:noWrap/>
            <w:hideMark/>
          </w:tcPr>
          <w:p w:rsidR="009038CD" w:rsidRPr="00DB3D09" w:rsidRDefault="009038CD"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1 768,00</w:t>
            </w:r>
          </w:p>
        </w:tc>
        <w:tc>
          <w:tcPr>
            <w:tcW w:w="728" w:type="dxa"/>
            <w:tcBorders>
              <w:top w:val="nil"/>
              <w:left w:val="single" w:sz="4" w:space="0" w:color="auto"/>
              <w:bottom w:val="single" w:sz="4" w:space="0" w:color="auto"/>
              <w:right w:val="single" w:sz="4" w:space="0" w:color="auto"/>
            </w:tcBorders>
            <w:shd w:val="clear" w:color="auto" w:fill="auto"/>
            <w:noWrap/>
            <w:hideMark/>
          </w:tcPr>
          <w:p w:rsidR="009038CD" w:rsidRPr="00DB3D09" w:rsidRDefault="009038CD"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50,06</w:t>
            </w:r>
          </w:p>
        </w:tc>
        <w:tc>
          <w:tcPr>
            <w:tcW w:w="160" w:type="dxa"/>
            <w:vMerge w:val="restart"/>
            <w:vAlign w:val="center"/>
            <w:hideMark/>
          </w:tcPr>
          <w:p w:rsidR="009038CD" w:rsidRPr="00DB3D09" w:rsidRDefault="009038CD" w:rsidP="00DB3D09">
            <w:pPr>
              <w:spacing w:after="0" w:line="240" w:lineRule="auto"/>
              <w:rPr>
                <w:rFonts w:ascii="Times New Roman" w:eastAsia="Times New Roman" w:hAnsi="Times New Roman" w:cs="Times New Roman"/>
                <w:sz w:val="20"/>
                <w:szCs w:val="20"/>
                <w:lang w:eastAsia="pl-PL"/>
              </w:rPr>
            </w:pPr>
          </w:p>
        </w:tc>
      </w:tr>
      <w:tr w:rsidR="009038CD" w:rsidRPr="00DB3D09" w:rsidTr="0055325B">
        <w:trPr>
          <w:trHeight w:val="44"/>
        </w:trPr>
        <w:tc>
          <w:tcPr>
            <w:tcW w:w="620" w:type="dxa"/>
            <w:tcBorders>
              <w:top w:val="single" w:sz="4" w:space="0" w:color="auto"/>
              <w:left w:val="single" w:sz="4" w:space="0" w:color="auto"/>
              <w:bottom w:val="nil"/>
              <w:right w:val="nil"/>
            </w:tcBorders>
            <w:shd w:val="clear" w:color="auto" w:fill="auto"/>
            <w:noWrap/>
          </w:tcPr>
          <w:p w:rsidR="009038CD" w:rsidRPr="00DB3D09" w:rsidRDefault="009038CD" w:rsidP="00DB3D09">
            <w:pPr>
              <w:spacing w:after="0" w:line="240" w:lineRule="auto"/>
              <w:jc w:val="center"/>
              <w:rPr>
                <w:rFonts w:ascii="Times New Roman" w:eastAsia="Times New Roman" w:hAnsi="Times New Roman" w:cs="Times New Roman"/>
                <w:sz w:val="16"/>
                <w:szCs w:val="16"/>
                <w:lang w:eastAsia="pl-PL"/>
              </w:rPr>
            </w:pPr>
          </w:p>
        </w:tc>
        <w:tc>
          <w:tcPr>
            <w:tcW w:w="800" w:type="dxa"/>
            <w:tcBorders>
              <w:top w:val="single" w:sz="4" w:space="0" w:color="auto"/>
              <w:left w:val="single" w:sz="4" w:space="0" w:color="auto"/>
              <w:bottom w:val="nil"/>
              <w:right w:val="nil"/>
            </w:tcBorders>
            <w:shd w:val="clear" w:color="auto" w:fill="auto"/>
            <w:noWrap/>
            <w:vAlign w:val="center"/>
          </w:tcPr>
          <w:p w:rsidR="009038CD" w:rsidRPr="00DB3D09" w:rsidRDefault="009038CD" w:rsidP="00DB3D09">
            <w:pPr>
              <w:spacing w:after="0" w:line="240" w:lineRule="auto"/>
              <w:jc w:val="center"/>
              <w:rPr>
                <w:rFonts w:ascii="Times New Roman" w:eastAsia="Times New Roman" w:hAnsi="Times New Roman" w:cs="Times New Roman"/>
                <w:sz w:val="16"/>
                <w:szCs w:val="16"/>
                <w:lang w:eastAsia="pl-PL"/>
              </w:rPr>
            </w:pPr>
          </w:p>
        </w:tc>
        <w:tc>
          <w:tcPr>
            <w:tcW w:w="760" w:type="dxa"/>
            <w:tcBorders>
              <w:top w:val="single" w:sz="4" w:space="0" w:color="auto"/>
              <w:left w:val="single" w:sz="4" w:space="0" w:color="auto"/>
              <w:bottom w:val="nil"/>
              <w:right w:val="nil"/>
            </w:tcBorders>
            <w:shd w:val="clear" w:color="auto" w:fill="auto"/>
            <w:noWrap/>
            <w:vAlign w:val="center"/>
          </w:tcPr>
          <w:p w:rsidR="009038CD" w:rsidRPr="00DB3D09" w:rsidRDefault="009038CD" w:rsidP="00DB3D09">
            <w:pPr>
              <w:spacing w:after="0" w:line="240" w:lineRule="auto"/>
              <w:jc w:val="center"/>
              <w:rPr>
                <w:rFonts w:ascii="Times New Roman" w:eastAsia="Times New Roman" w:hAnsi="Times New Roman" w:cs="Times New Roman"/>
                <w:sz w:val="16"/>
                <w:szCs w:val="16"/>
                <w:lang w:eastAsia="pl-PL"/>
              </w:rPr>
            </w:pPr>
          </w:p>
        </w:tc>
        <w:tc>
          <w:tcPr>
            <w:tcW w:w="3840" w:type="dxa"/>
            <w:gridSpan w:val="4"/>
            <w:tcBorders>
              <w:top w:val="single" w:sz="4" w:space="0" w:color="auto"/>
              <w:left w:val="single" w:sz="4" w:space="0" w:color="auto"/>
              <w:bottom w:val="nil"/>
              <w:right w:val="single" w:sz="4" w:space="0" w:color="000000"/>
            </w:tcBorders>
            <w:shd w:val="clear" w:color="auto" w:fill="auto"/>
          </w:tcPr>
          <w:p w:rsidR="009038CD" w:rsidRPr="00DB3D09" w:rsidRDefault="009038CD" w:rsidP="00DB3D09">
            <w:pPr>
              <w:spacing w:after="0" w:line="240" w:lineRule="auto"/>
              <w:rPr>
                <w:rFonts w:ascii="Times New Roman" w:eastAsia="Times New Roman" w:hAnsi="Times New Roman" w:cs="Times New Roman"/>
                <w:sz w:val="16"/>
                <w:szCs w:val="16"/>
                <w:lang w:eastAsia="pl-PL"/>
              </w:rPr>
            </w:pPr>
          </w:p>
        </w:tc>
        <w:tc>
          <w:tcPr>
            <w:tcW w:w="1260" w:type="dxa"/>
            <w:tcBorders>
              <w:top w:val="single" w:sz="4" w:space="0" w:color="auto"/>
              <w:left w:val="nil"/>
              <w:bottom w:val="nil"/>
              <w:right w:val="nil"/>
            </w:tcBorders>
            <w:shd w:val="clear" w:color="auto" w:fill="auto"/>
            <w:noWrap/>
          </w:tcPr>
          <w:p w:rsidR="009038CD" w:rsidRPr="00DB3D09" w:rsidRDefault="009038CD" w:rsidP="00DB3D09">
            <w:pPr>
              <w:spacing w:after="0" w:line="240" w:lineRule="auto"/>
              <w:jc w:val="right"/>
              <w:rPr>
                <w:rFonts w:ascii="Times New Roman" w:eastAsia="Times New Roman" w:hAnsi="Times New Roman" w:cs="Times New Roman"/>
                <w:sz w:val="16"/>
                <w:szCs w:val="16"/>
                <w:lang w:eastAsia="pl-PL"/>
              </w:rPr>
            </w:pPr>
          </w:p>
        </w:tc>
        <w:tc>
          <w:tcPr>
            <w:tcW w:w="1472" w:type="dxa"/>
            <w:tcBorders>
              <w:top w:val="single" w:sz="4" w:space="0" w:color="auto"/>
              <w:left w:val="single" w:sz="4" w:space="0" w:color="auto"/>
              <w:bottom w:val="nil"/>
              <w:right w:val="nil"/>
            </w:tcBorders>
            <w:shd w:val="clear" w:color="auto" w:fill="auto"/>
            <w:noWrap/>
          </w:tcPr>
          <w:p w:rsidR="009038CD" w:rsidRPr="00DB3D09" w:rsidRDefault="009038CD" w:rsidP="00DB3D09">
            <w:pPr>
              <w:spacing w:after="0" w:line="240" w:lineRule="auto"/>
              <w:jc w:val="right"/>
              <w:rPr>
                <w:rFonts w:ascii="Times New Roman" w:eastAsia="Times New Roman" w:hAnsi="Times New Roman" w:cs="Times New Roman"/>
                <w:sz w:val="16"/>
                <w:szCs w:val="16"/>
                <w:lang w:eastAsia="pl-PL"/>
              </w:rPr>
            </w:pPr>
          </w:p>
        </w:tc>
        <w:tc>
          <w:tcPr>
            <w:tcW w:w="728" w:type="dxa"/>
            <w:tcBorders>
              <w:top w:val="single" w:sz="4" w:space="0" w:color="auto"/>
              <w:left w:val="single" w:sz="4" w:space="0" w:color="auto"/>
              <w:bottom w:val="nil"/>
              <w:right w:val="single" w:sz="4" w:space="0" w:color="auto"/>
            </w:tcBorders>
            <w:shd w:val="clear" w:color="auto" w:fill="auto"/>
            <w:noWrap/>
          </w:tcPr>
          <w:p w:rsidR="009038CD" w:rsidRPr="00DB3D09" w:rsidRDefault="009038CD" w:rsidP="00DB3D09">
            <w:pPr>
              <w:spacing w:after="0" w:line="240" w:lineRule="auto"/>
              <w:jc w:val="right"/>
              <w:rPr>
                <w:rFonts w:ascii="Times New Roman" w:eastAsia="Times New Roman" w:hAnsi="Times New Roman" w:cs="Times New Roman"/>
                <w:sz w:val="16"/>
                <w:szCs w:val="16"/>
                <w:lang w:eastAsia="pl-PL"/>
              </w:rPr>
            </w:pPr>
          </w:p>
        </w:tc>
        <w:tc>
          <w:tcPr>
            <w:tcW w:w="160" w:type="dxa"/>
            <w:vMerge/>
            <w:vAlign w:val="center"/>
          </w:tcPr>
          <w:p w:rsidR="009038CD" w:rsidRPr="00DB3D09" w:rsidRDefault="009038CD"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6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75109</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Wybory od rad gmin, rad powiatów, i sejmików województw, wybory wójtów, burmistrzów i prezydentów miast oraz referenda gminne, powiatowe i wojewódzkie</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6 651,00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6 651,00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00"/>
        </w:trPr>
        <w:tc>
          <w:tcPr>
            <w:tcW w:w="620" w:type="dxa"/>
            <w:tcBorders>
              <w:top w:val="nil"/>
              <w:left w:val="single" w:sz="4" w:space="0" w:color="auto"/>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2010</w:t>
            </w:r>
          </w:p>
        </w:tc>
        <w:tc>
          <w:tcPr>
            <w:tcW w:w="3840" w:type="dxa"/>
            <w:gridSpan w:val="4"/>
            <w:tcBorders>
              <w:top w:val="nil"/>
              <w:left w:val="nil"/>
              <w:bottom w:val="single" w:sz="4" w:space="0" w:color="auto"/>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zadań bieżących z zakresu administracji rządowej oraz innych zadań zleconych gminie (związkom gmin, związkom powiatowo-gminnym) ustawami</w:t>
            </w:r>
          </w:p>
        </w:tc>
        <w:tc>
          <w:tcPr>
            <w:tcW w:w="1260" w:type="dxa"/>
            <w:tcBorders>
              <w:top w:val="nil"/>
              <w:left w:val="single" w:sz="4" w:space="0" w:color="auto"/>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6 651,00</w:t>
            </w:r>
          </w:p>
        </w:tc>
        <w:tc>
          <w:tcPr>
            <w:tcW w:w="1472" w:type="dxa"/>
            <w:tcBorders>
              <w:top w:val="nil"/>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6 651,00</w:t>
            </w:r>
          </w:p>
        </w:tc>
        <w:tc>
          <w:tcPr>
            <w:tcW w:w="728" w:type="dxa"/>
            <w:tcBorders>
              <w:top w:val="nil"/>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756</w:t>
            </w:r>
          </w:p>
        </w:tc>
        <w:tc>
          <w:tcPr>
            <w:tcW w:w="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384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DOCHODY OD OSÓB PRAWNYCH, OD OSÓB FIZYCZNYCH I OD INNYCH JEDNOSTEK NIEPOSIDAJĄCYCH OSOBOWOŚCI PRAWNEJ ORAZ WYDATKI ZWIĄZANE Z ICH POBOREM</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61 560 501,45</w:t>
            </w:r>
          </w:p>
        </w:tc>
        <w:tc>
          <w:tcPr>
            <w:tcW w:w="14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33 709 548,42</w:t>
            </w:r>
          </w:p>
        </w:tc>
        <w:tc>
          <w:tcPr>
            <w:tcW w:w="7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54,76</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vMerge/>
            <w:tcBorders>
              <w:top w:val="nil"/>
              <w:left w:val="single" w:sz="4" w:space="0" w:color="auto"/>
              <w:bottom w:val="single" w:sz="4" w:space="0" w:color="auto"/>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p>
        </w:tc>
        <w:tc>
          <w:tcPr>
            <w:tcW w:w="800" w:type="dxa"/>
            <w:vMerge/>
            <w:tcBorders>
              <w:top w:val="nil"/>
              <w:left w:val="single" w:sz="4" w:space="0" w:color="auto"/>
              <w:bottom w:val="single" w:sz="4" w:space="0" w:color="auto"/>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p>
        </w:tc>
        <w:tc>
          <w:tcPr>
            <w:tcW w:w="760" w:type="dxa"/>
            <w:vMerge/>
            <w:tcBorders>
              <w:top w:val="nil"/>
              <w:left w:val="single" w:sz="4" w:space="0" w:color="auto"/>
              <w:bottom w:val="single" w:sz="4" w:space="0" w:color="auto"/>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p>
        </w:tc>
        <w:tc>
          <w:tcPr>
            <w:tcW w:w="3840" w:type="dxa"/>
            <w:gridSpan w:val="4"/>
            <w:vMerge/>
            <w:tcBorders>
              <w:top w:val="single" w:sz="4" w:space="0" w:color="auto"/>
              <w:left w:val="single" w:sz="4" w:space="0" w:color="auto"/>
              <w:bottom w:val="single" w:sz="4" w:space="0" w:color="auto"/>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p>
        </w:tc>
        <w:tc>
          <w:tcPr>
            <w:tcW w:w="1260" w:type="dxa"/>
            <w:vMerge/>
            <w:tcBorders>
              <w:top w:val="nil"/>
              <w:left w:val="single" w:sz="4" w:space="0" w:color="auto"/>
              <w:bottom w:val="single" w:sz="4" w:space="0" w:color="auto"/>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p>
        </w:tc>
        <w:tc>
          <w:tcPr>
            <w:tcW w:w="1472" w:type="dxa"/>
            <w:vMerge/>
            <w:tcBorders>
              <w:top w:val="nil"/>
              <w:left w:val="single" w:sz="4" w:space="0" w:color="auto"/>
              <w:bottom w:val="single" w:sz="4" w:space="0" w:color="auto"/>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p>
        </w:tc>
        <w:tc>
          <w:tcPr>
            <w:tcW w:w="728" w:type="dxa"/>
            <w:vMerge/>
            <w:tcBorders>
              <w:top w:val="nil"/>
              <w:left w:val="single" w:sz="4" w:space="0" w:color="auto"/>
              <w:bottom w:val="single" w:sz="4" w:space="0" w:color="auto"/>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p>
        </w:tc>
        <w:tc>
          <w:tcPr>
            <w:tcW w:w="16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p>
        </w:tc>
      </w:tr>
      <w:tr w:rsidR="00DB3D09" w:rsidRPr="00DB3D09" w:rsidTr="0055325B">
        <w:trPr>
          <w:trHeight w:val="555"/>
        </w:trPr>
        <w:tc>
          <w:tcPr>
            <w:tcW w:w="620" w:type="dxa"/>
            <w:vMerge/>
            <w:tcBorders>
              <w:top w:val="nil"/>
              <w:left w:val="single" w:sz="4" w:space="0" w:color="auto"/>
              <w:bottom w:val="single" w:sz="4" w:space="0" w:color="auto"/>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p>
        </w:tc>
        <w:tc>
          <w:tcPr>
            <w:tcW w:w="800" w:type="dxa"/>
            <w:vMerge/>
            <w:tcBorders>
              <w:top w:val="nil"/>
              <w:left w:val="single" w:sz="4" w:space="0" w:color="auto"/>
              <w:bottom w:val="single" w:sz="4" w:space="0" w:color="auto"/>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p>
        </w:tc>
        <w:tc>
          <w:tcPr>
            <w:tcW w:w="760" w:type="dxa"/>
            <w:vMerge/>
            <w:tcBorders>
              <w:top w:val="nil"/>
              <w:left w:val="single" w:sz="4" w:space="0" w:color="auto"/>
              <w:bottom w:val="single" w:sz="4" w:space="0" w:color="auto"/>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p>
        </w:tc>
        <w:tc>
          <w:tcPr>
            <w:tcW w:w="3840" w:type="dxa"/>
            <w:gridSpan w:val="4"/>
            <w:vMerge/>
            <w:tcBorders>
              <w:top w:val="single" w:sz="4" w:space="0" w:color="auto"/>
              <w:left w:val="single" w:sz="4" w:space="0" w:color="auto"/>
              <w:bottom w:val="single" w:sz="4" w:space="0" w:color="auto"/>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p>
        </w:tc>
        <w:tc>
          <w:tcPr>
            <w:tcW w:w="1260" w:type="dxa"/>
            <w:vMerge/>
            <w:tcBorders>
              <w:top w:val="nil"/>
              <w:left w:val="single" w:sz="4" w:space="0" w:color="auto"/>
              <w:bottom w:val="single" w:sz="4" w:space="0" w:color="auto"/>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p>
        </w:tc>
        <w:tc>
          <w:tcPr>
            <w:tcW w:w="1472" w:type="dxa"/>
            <w:vMerge/>
            <w:tcBorders>
              <w:top w:val="nil"/>
              <w:left w:val="single" w:sz="4" w:space="0" w:color="auto"/>
              <w:bottom w:val="single" w:sz="4" w:space="0" w:color="auto"/>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p>
        </w:tc>
        <w:tc>
          <w:tcPr>
            <w:tcW w:w="728" w:type="dxa"/>
            <w:vMerge/>
            <w:tcBorders>
              <w:top w:val="nil"/>
              <w:left w:val="single" w:sz="4" w:space="0" w:color="auto"/>
              <w:bottom w:val="single" w:sz="4" w:space="0" w:color="auto"/>
              <w:right w:val="single" w:sz="4" w:space="0" w:color="auto"/>
            </w:tcBorders>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p>
        </w:tc>
        <w:tc>
          <w:tcPr>
            <w:tcW w:w="160" w:type="dxa"/>
            <w:tcBorders>
              <w:top w:val="nil"/>
              <w:left w:val="nil"/>
              <w:bottom w:val="nil"/>
              <w:right w:val="nil"/>
            </w:tcBorders>
            <w:shd w:val="clear" w:color="auto" w:fill="auto"/>
            <w:noWrap/>
            <w:vAlign w:val="bottom"/>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75601</w:t>
            </w:r>
          </w:p>
        </w:tc>
        <w:tc>
          <w:tcPr>
            <w:tcW w:w="76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single" w:sz="4" w:space="0" w:color="auto"/>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podatku dochodowego od osób fizycznych</w:t>
            </w:r>
          </w:p>
        </w:tc>
        <w:tc>
          <w:tcPr>
            <w:tcW w:w="126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196 278,45</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200 514,50</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102,16</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68"/>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0350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podatku od działalności gospodarczej osób fizycznych, opłacanego w formie karty podatkowej</w:t>
            </w:r>
          </w:p>
        </w:tc>
        <w:tc>
          <w:tcPr>
            <w:tcW w:w="1260" w:type="dxa"/>
            <w:tcBorders>
              <w:top w:val="nil"/>
              <w:left w:val="nil"/>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196 278,45</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200 479,50</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102,14</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68"/>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0910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odsetek od nieterminowych wpłat z tytułu podatków i opłat</w:t>
            </w:r>
          </w:p>
        </w:tc>
        <w:tc>
          <w:tcPr>
            <w:tcW w:w="1260" w:type="dxa"/>
            <w:tcBorders>
              <w:top w:val="nil"/>
              <w:left w:val="nil"/>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35,00</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6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75615</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podatku rolnego, podatku leśnego, podatku od czynności cywilnoprawnych, podatków i opłat lokalnych od osób prawnych i innych jednostek organizacyjnych</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5 003 900,00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2 951 088,90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58,98</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0310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podatku od nieruchomości</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4 650 000,00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2 802 422,58</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60,27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0320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xml:space="preserve">Wpływy z podatku rolnego      </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30 000,00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16 573,91</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55,25</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0330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podatku leśnego</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191 000,00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96 549,74</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50,55</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0340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podatku  od środków transportowych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47 900,00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16 204,00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33,83</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0500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podatku od czynności cywilnoprawnych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80 000,00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17 839,00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22,30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59"/>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0910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odsetek od nieterminowych wpłat z tytułu podatków i opłat</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1 499,67</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29,99</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8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75616</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podatku rolnego, podatku leśnego, podatków od spadków i darowizn, podatku od czynności  cywilno-prawnych oraz podatków i opłat lokalnych od osób fizycznych</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8 245 060,00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5 666 265,30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68,72</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0310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podatku od nieruchomości</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5 060 000,00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3 419 325,71</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67,58</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0320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xml:space="preserve">Wpływy z podatku rolnego      </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182 000,00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161 881,40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88,95</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0330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podatku leśnego</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3 700,00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2 910,80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78,67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0340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podatku  od środków transportowych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182 500,00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110 618,60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60,61</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0360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podatku od spadków i darowizn</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140 000,00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43 235,97</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30,88</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0370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opłaty od posiadania psów</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18 300,00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20 421,50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111,59</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5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0500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podatku od czynności cywilnoprawnych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2 615 000,00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1 846 712,44</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70,62</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0690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różnych opłat</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1 600,00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3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0910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odsetek od nieterminowych wpłat z tytułu podatków i opłat</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25 000,00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40 998,88</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164,00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2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2680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Rekompensaty utraconych dochodów w podatkach i opłatach lokalnych</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18 560,00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18 560,00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59"/>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75618</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innych opłat stanowiących dochody jednostek samorządu terytorialnego na podstawie ustaw</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3 002 000,00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2 638 226,99</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87,88</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0410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opłaty skarbowej</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95 000,00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57 996,08</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61,05</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6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0480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opłat za zezwolenia na sprzedaż napojów alkoholowych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360 000,00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333 010,09</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92,50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6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lastRenderedPageBreak/>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0490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innych lokalnych opłat pobieranych przez jednostki samorządu terytorialnego na podstawie odrębnych ustaw</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2 542 000,00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2 243 124,93</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88,24</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30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0690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różnych opłat</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2 017,00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32"/>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0910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odsetek od nieterminowych wpłat z tytułu podatków i opłat</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2 078,89</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41,58</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32"/>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75621</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Udziały gmin w podatkach stanowiących dochód budżetu państwa</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45 113 263,00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22 253 452,73</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49,33</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0010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podatku dochodowego od osób fizycznych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44 563 263,00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21 754 938,00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48,82</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55325B" w:rsidRPr="00DB3D09" w:rsidTr="0055325B">
        <w:trPr>
          <w:gridAfter w:val="1"/>
          <w:wAfter w:w="160" w:type="dxa"/>
          <w:trHeight w:val="276"/>
        </w:trPr>
        <w:tc>
          <w:tcPr>
            <w:tcW w:w="620" w:type="dxa"/>
            <w:tcBorders>
              <w:top w:val="nil"/>
              <w:left w:val="single" w:sz="4" w:space="0" w:color="auto"/>
              <w:bottom w:val="single" w:sz="4" w:space="0" w:color="auto"/>
              <w:right w:val="single" w:sz="4" w:space="0" w:color="auto"/>
            </w:tcBorders>
            <w:shd w:val="clear" w:color="auto" w:fill="auto"/>
            <w:noWrap/>
            <w:hideMark/>
          </w:tcPr>
          <w:p w:rsidR="0055325B" w:rsidRPr="00DB3D09" w:rsidRDefault="0055325B"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single" w:sz="4" w:space="0" w:color="auto"/>
              <w:right w:val="single" w:sz="4" w:space="0" w:color="auto"/>
            </w:tcBorders>
            <w:shd w:val="clear" w:color="auto" w:fill="auto"/>
            <w:noWrap/>
            <w:hideMark/>
          </w:tcPr>
          <w:p w:rsidR="0055325B" w:rsidRPr="00DB3D09" w:rsidRDefault="0055325B"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single" w:sz="4" w:space="0" w:color="auto"/>
              <w:right w:val="single" w:sz="4" w:space="0" w:color="auto"/>
            </w:tcBorders>
            <w:shd w:val="clear" w:color="auto" w:fill="auto"/>
            <w:noWrap/>
            <w:vAlign w:val="center"/>
            <w:hideMark/>
          </w:tcPr>
          <w:p w:rsidR="0055325B" w:rsidRPr="00DB3D09" w:rsidRDefault="0055325B"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0020</w:t>
            </w:r>
          </w:p>
        </w:tc>
        <w:tc>
          <w:tcPr>
            <w:tcW w:w="3840" w:type="dxa"/>
            <w:gridSpan w:val="4"/>
            <w:tcBorders>
              <w:top w:val="nil"/>
              <w:left w:val="nil"/>
              <w:bottom w:val="single" w:sz="4" w:space="0" w:color="auto"/>
              <w:right w:val="single" w:sz="4" w:space="0" w:color="auto"/>
            </w:tcBorders>
            <w:shd w:val="clear" w:color="auto" w:fill="auto"/>
            <w:noWrap/>
            <w:hideMark/>
          </w:tcPr>
          <w:p w:rsidR="0055325B" w:rsidRPr="00DB3D09" w:rsidRDefault="0055325B"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podatku dochodowego od osób prawnych</w:t>
            </w:r>
          </w:p>
        </w:tc>
        <w:tc>
          <w:tcPr>
            <w:tcW w:w="1260" w:type="dxa"/>
            <w:tcBorders>
              <w:top w:val="nil"/>
              <w:left w:val="single" w:sz="4" w:space="0" w:color="auto"/>
              <w:bottom w:val="single" w:sz="4" w:space="0" w:color="auto"/>
              <w:right w:val="single" w:sz="4" w:space="0" w:color="auto"/>
            </w:tcBorders>
            <w:shd w:val="clear" w:color="auto" w:fill="auto"/>
            <w:noWrap/>
            <w:hideMark/>
          </w:tcPr>
          <w:p w:rsidR="0055325B" w:rsidRPr="00DB3D09" w:rsidRDefault="0055325B"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550 000,00</w:t>
            </w:r>
          </w:p>
        </w:tc>
        <w:tc>
          <w:tcPr>
            <w:tcW w:w="1472" w:type="dxa"/>
            <w:tcBorders>
              <w:top w:val="nil"/>
              <w:left w:val="nil"/>
              <w:bottom w:val="single" w:sz="4" w:space="0" w:color="auto"/>
              <w:right w:val="single" w:sz="4" w:space="0" w:color="auto"/>
            </w:tcBorders>
            <w:shd w:val="clear" w:color="auto" w:fill="auto"/>
            <w:noWrap/>
            <w:hideMark/>
          </w:tcPr>
          <w:p w:rsidR="0055325B" w:rsidRPr="00DB3D09" w:rsidRDefault="0055325B"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498 514,73</w:t>
            </w:r>
          </w:p>
        </w:tc>
        <w:tc>
          <w:tcPr>
            <w:tcW w:w="728" w:type="dxa"/>
            <w:tcBorders>
              <w:top w:val="nil"/>
              <w:left w:val="nil"/>
              <w:bottom w:val="single" w:sz="4" w:space="0" w:color="auto"/>
              <w:right w:val="single" w:sz="4" w:space="0" w:color="auto"/>
            </w:tcBorders>
            <w:shd w:val="clear" w:color="auto" w:fill="auto"/>
            <w:noWrap/>
            <w:hideMark/>
          </w:tcPr>
          <w:p w:rsidR="0055325B" w:rsidRPr="00DB3D09" w:rsidRDefault="0055325B" w:rsidP="00DB3D09">
            <w:pPr>
              <w:spacing w:after="0" w:line="240" w:lineRule="auto"/>
              <w:jc w:val="right"/>
              <w:rPr>
                <w:rFonts w:ascii="Times New Roman" w:eastAsia="Times New Roman" w:hAnsi="Times New Roman" w:cs="Times New Roman"/>
                <w:sz w:val="16"/>
                <w:szCs w:val="16"/>
                <w:lang w:eastAsia="pl-PL"/>
              </w:rPr>
            </w:pPr>
          </w:p>
        </w:tc>
      </w:tr>
      <w:tr w:rsidR="00DB3D09" w:rsidRPr="00DB3D09" w:rsidTr="0055325B">
        <w:trPr>
          <w:trHeight w:val="264"/>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758</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3840" w:type="dxa"/>
            <w:gridSpan w:val="4"/>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RÓŻNE ROZLICZENIA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21 880 529,37</w:t>
            </w:r>
          </w:p>
        </w:tc>
        <w:tc>
          <w:tcPr>
            <w:tcW w:w="1472"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15 984 382,46</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73,05</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519"/>
        </w:trPr>
        <w:tc>
          <w:tcPr>
            <w:tcW w:w="62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75801</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single" w:sz="4" w:space="0" w:color="auto"/>
              <w:left w:val="nil"/>
              <w:bottom w:val="nil"/>
              <w:right w:val="single" w:sz="4" w:space="0" w:color="000000"/>
            </w:tcBorders>
            <w:shd w:val="clear" w:color="auto" w:fill="auto"/>
            <w:vAlign w:val="center"/>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Część oświatowa subwencji ogólnej dla jednostek samorządu terytorialnego</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18 196 707,00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11 197 976,00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61,54</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2920</w:t>
            </w:r>
          </w:p>
        </w:tc>
        <w:tc>
          <w:tcPr>
            <w:tcW w:w="3840" w:type="dxa"/>
            <w:gridSpan w:val="4"/>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Subwencje ogólne z budżetu państwa</w:t>
            </w:r>
          </w:p>
        </w:tc>
        <w:tc>
          <w:tcPr>
            <w:tcW w:w="126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18 196 707,00</w:t>
            </w:r>
          </w:p>
        </w:tc>
        <w:tc>
          <w:tcPr>
            <w:tcW w:w="1472"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11 197 976,00</w:t>
            </w:r>
          </w:p>
        </w:tc>
        <w:tc>
          <w:tcPr>
            <w:tcW w:w="728"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61,54</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75814</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vAlign w:val="bottom"/>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Różne rozliczenia finansowe</w:t>
            </w:r>
          </w:p>
        </w:tc>
        <w:tc>
          <w:tcPr>
            <w:tcW w:w="126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3 625 772,37</w:t>
            </w:r>
          </w:p>
        </w:tc>
        <w:tc>
          <w:tcPr>
            <w:tcW w:w="1472"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4 757 378,46</w:t>
            </w:r>
          </w:p>
        </w:tc>
        <w:tc>
          <w:tcPr>
            <w:tcW w:w="728"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131,21</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0940</w:t>
            </w:r>
          </w:p>
        </w:tc>
        <w:tc>
          <w:tcPr>
            <w:tcW w:w="3840" w:type="dxa"/>
            <w:gridSpan w:val="4"/>
            <w:tcBorders>
              <w:top w:val="nil"/>
              <w:left w:val="nil"/>
              <w:bottom w:val="nil"/>
              <w:right w:val="single" w:sz="4" w:space="0" w:color="000000"/>
            </w:tcBorders>
            <w:shd w:val="clear" w:color="auto" w:fill="auto"/>
            <w:vAlign w:val="bottom"/>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rozliczeń/zwrotów z lat ubiegłych</w:t>
            </w:r>
          </w:p>
        </w:tc>
        <w:tc>
          <w:tcPr>
            <w:tcW w:w="1260"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187 282,79</w:t>
            </w:r>
          </w:p>
        </w:tc>
        <w:tc>
          <w:tcPr>
            <w:tcW w:w="728"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0970</w:t>
            </w:r>
          </w:p>
        </w:tc>
        <w:tc>
          <w:tcPr>
            <w:tcW w:w="3840" w:type="dxa"/>
            <w:gridSpan w:val="4"/>
            <w:tcBorders>
              <w:top w:val="nil"/>
              <w:left w:val="nil"/>
              <w:bottom w:val="nil"/>
              <w:right w:val="single" w:sz="4" w:space="0" w:color="000000"/>
            </w:tcBorders>
            <w:shd w:val="clear" w:color="auto" w:fill="auto"/>
            <w:vAlign w:val="bottom"/>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różnych dochodów</w:t>
            </w:r>
          </w:p>
        </w:tc>
        <w:tc>
          <w:tcPr>
            <w:tcW w:w="1260"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922 072,60</w:t>
            </w:r>
          </w:p>
        </w:tc>
        <w:tc>
          <w:tcPr>
            <w:tcW w:w="728"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48"/>
        </w:trPr>
        <w:tc>
          <w:tcPr>
            <w:tcW w:w="62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6680</w:t>
            </w:r>
          </w:p>
        </w:tc>
        <w:tc>
          <w:tcPr>
            <w:tcW w:w="3840" w:type="dxa"/>
            <w:gridSpan w:val="4"/>
            <w:tcBorders>
              <w:top w:val="nil"/>
              <w:left w:val="nil"/>
              <w:bottom w:val="nil"/>
              <w:right w:val="single" w:sz="4" w:space="0" w:color="auto"/>
            </w:tcBorders>
            <w:shd w:val="clear" w:color="auto" w:fill="auto"/>
            <w:vAlign w:val="bottom"/>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Wpłata środków finansowych z niewykorzystanych w terminie wydatków, które nie wygasają z upływem roku budżetowego</w:t>
            </w:r>
          </w:p>
        </w:tc>
        <w:tc>
          <w:tcPr>
            <w:tcW w:w="126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3 625 772,37</w:t>
            </w:r>
          </w:p>
        </w:tc>
        <w:tc>
          <w:tcPr>
            <w:tcW w:w="1472"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3 648 023,07</w:t>
            </w:r>
          </w:p>
        </w:tc>
        <w:tc>
          <w:tcPr>
            <w:tcW w:w="728"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100,61</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52"/>
        </w:trPr>
        <w:tc>
          <w:tcPr>
            <w:tcW w:w="62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75831</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nil"/>
            </w:tcBorders>
            <w:shd w:val="clear" w:color="auto" w:fill="auto"/>
            <w:vAlign w:val="bottom"/>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Część równoważąca subwencji ogólnej dla gmin</w:t>
            </w:r>
          </w:p>
        </w:tc>
        <w:tc>
          <w:tcPr>
            <w:tcW w:w="126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58 050,00</w:t>
            </w:r>
          </w:p>
        </w:tc>
        <w:tc>
          <w:tcPr>
            <w:tcW w:w="1472"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29 028,00</w:t>
            </w:r>
          </w:p>
        </w:tc>
        <w:tc>
          <w:tcPr>
            <w:tcW w:w="728"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50,01</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79"/>
        </w:trPr>
        <w:tc>
          <w:tcPr>
            <w:tcW w:w="62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2920</w:t>
            </w:r>
          </w:p>
        </w:tc>
        <w:tc>
          <w:tcPr>
            <w:tcW w:w="3840" w:type="dxa"/>
            <w:gridSpan w:val="4"/>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Subwencje ogólne z budżetu państwa</w:t>
            </w:r>
          </w:p>
        </w:tc>
        <w:tc>
          <w:tcPr>
            <w:tcW w:w="1260" w:type="dxa"/>
            <w:tcBorders>
              <w:top w:val="nil"/>
              <w:left w:val="single" w:sz="4" w:space="0" w:color="auto"/>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58 050,00</w:t>
            </w:r>
          </w:p>
        </w:tc>
        <w:tc>
          <w:tcPr>
            <w:tcW w:w="1472"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29 028,00</w:t>
            </w:r>
          </w:p>
        </w:tc>
        <w:tc>
          <w:tcPr>
            <w:tcW w:w="728" w:type="dxa"/>
            <w:tcBorders>
              <w:top w:val="nil"/>
              <w:left w:val="nil"/>
              <w:bottom w:val="nil"/>
              <w:right w:val="single" w:sz="4" w:space="0" w:color="auto"/>
            </w:tcBorders>
            <w:shd w:val="clear" w:color="auto" w:fill="auto"/>
            <w:noWrap/>
            <w:vAlign w:val="bottom"/>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50,01</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single" w:sz="4" w:space="0" w:color="auto"/>
              <w:left w:val="single" w:sz="4" w:space="0" w:color="auto"/>
              <w:bottom w:val="single" w:sz="4" w:space="0" w:color="auto"/>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801</w:t>
            </w:r>
          </w:p>
        </w:tc>
        <w:tc>
          <w:tcPr>
            <w:tcW w:w="800" w:type="dxa"/>
            <w:tcBorders>
              <w:top w:val="single" w:sz="4" w:space="0" w:color="auto"/>
              <w:left w:val="single" w:sz="4" w:space="0" w:color="auto"/>
              <w:bottom w:val="single" w:sz="4" w:space="0" w:color="auto"/>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OŚWIATA I WYCHOWANIE</w:t>
            </w:r>
          </w:p>
        </w:tc>
        <w:tc>
          <w:tcPr>
            <w:tcW w:w="1260" w:type="dxa"/>
            <w:tcBorders>
              <w:top w:val="single" w:sz="4" w:space="0" w:color="auto"/>
              <w:left w:val="single" w:sz="4" w:space="0" w:color="auto"/>
              <w:bottom w:val="single" w:sz="4" w:space="0" w:color="auto"/>
              <w:right w:val="nil"/>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4 479 629,13</w:t>
            </w:r>
          </w:p>
        </w:tc>
        <w:tc>
          <w:tcPr>
            <w:tcW w:w="1472" w:type="dxa"/>
            <w:tcBorders>
              <w:top w:val="single" w:sz="4" w:space="0" w:color="auto"/>
              <w:left w:val="single" w:sz="4" w:space="0" w:color="auto"/>
              <w:bottom w:val="single" w:sz="4" w:space="0" w:color="auto"/>
              <w:right w:val="nil"/>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2 026 339,50</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45,23</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80101</w:t>
            </w:r>
          </w:p>
        </w:tc>
        <w:tc>
          <w:tcPr>
            <w:tcW w:w="7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nil"/>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Szkoły podstawowe</w:t>
            </w:r>
          </w:p>
        </w:tc>
        <w:tc>
          <w:tcPr>
            <w:tcW w:w="126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1 479 770,46</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667 987,18</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45,14</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0690</w:t>
            </w:r>
          </w:p>
        </w:tc>
        <w:tc>
          <w:tcPr>
            <w:tcW w:w="3840" w:type="dxa"/>
            <w:gridSpan w:val="4"/>
            <w:tcBorders>
              <w:top w:val="nil"/>
              <w:left w:val="single" w:sz="4" w:space="0" w:color="auto"/>
              <w:bottom w:val="nil"/>
              <w:right w:val="single" w:sz="4" w:space="0" w:color="000000"/>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różnych opłat</w:t>
            </w:r>
          </w:p>
        </w:tc>
        <w:tc>
          <w:tcPr>
            <w:tcW w:w="1260" w:type="dxa"/>
            <w:tcBorders>
              <w:top w:val="nil"/>
              <w:left w:val="nil"/>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161,00</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00"/>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0750</w:t>
            </w:r>
          </w:p>
        </w:tc>
        <w:tc>
          <w:tcPr>
            <w:tcW w:w="3840" w:type="dxa"/>
            <w:gridSpan w:val="4"/>
            <w:tcBorders>
              <w:top w:val="nil"/>
              <w:left w:val="single" w:sz="4" w:space="0" w:color="auto"/>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najmu i dzierżawy składników majątkowych Skarbu Państwa, jednostek samorządu terytorialnego lub innych jednostek zaliczanych do sektora finansów publicznych oraz innych umów o podobnym charakterze</w:t>
            </w:r>
          </w:p>
        </w:tc>
        <w:tc>
          <w:tcPr>
            <w:tcW w:w="126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42 000,00</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3 870,00</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9,21</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0970</w:t>
            </w:r>
          </w:p>
        </w:tc>
        <w:tc>
          <w:tcPr>
            <w:tcW w:w="3840" w:type="dxa"/>
            <w:gridSpan w:val="4"/>
            <w:tcBorders>
              <w:top w:val="nil"/>
              <w:left w:val="single" w:sz="4" w:space="0" w:color="auto"/>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różnych dochodów</w:t>
            </w:r>
          </w:p>
        </w:tc>
        <w:tc>
          <w:tcPr>
            <w:tcW w:w="126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2 900,00</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1 956,18</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67,45</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115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2057</w:t>
            </w:r>
          </w:p>
        </w:tc>
        <w:tc>
          <w:tcPr>
            <w:tcW w:w="3840" w:type="dxa"/>
            <w:gridSpan w:val="4"/>
            <w:tcBorders>
              <w:top w:val="nil"/>
              <w:left w:val="nil"/>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xml:space="preserve">Dotacje celowe w ramach programów finansowych z udziałem środków europejskich oraz środków, o których mowa w art. 5 ust. 3 pkt 5 lit. a i b ustawy, lub płatności w ramach budżetu środków europejskich, realizowanych przez jednostki samorządu terytorialnego </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932 172,59</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557 933,60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59,85</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117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2059</w:t>
            </w:r>
          </w:p>
        </w:tc>
        <w:tc>
          <w:tcPr>
            <w:tcW w:w="3840" w:type="dxa"/>
            <w:gridSpan w:val="4"/>
            <w:tcBorders>
              <w:top w:val="nil"/>
              <w:left w:val="nil"/>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w ramach programów finansowych z udziałem środków europejskich oraz środków, o których mowa w art. 5 ust. 3 pkt 5 lit. a i b ustawy, lub płatności w ramach budżetu środków europejskich, realizowanych przez jednostki samorządu terytorialnego</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173 869,87</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104 066,40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59,85</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1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6298</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Środki na dofinansowanie własnych inwestycji gmin,  powiatów (związków gmin, związków powiatowo-gminnych, związków powiatów), samorządów województw, pozyskane z innych źródeł</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328 828,00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80103</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Oddziały przedszkolne w szkołach podstawowych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119 783,00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61 820,52</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51,61</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40"/>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0660</w:t>
            </w:r>
          </w:p>
        </w:tc>
        <w:tc>
          <w:tcPr>
            <w:tcW w:w="3840" w:type="dxa"/>
            <w:gridSpan w:val="4"/>
            <w:tcBorders>
              <w:top w:val="nil"/>
              <w:left w:val="single" w:sz="4" w:space="0" w:color="auto"/>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opłat za korzystanie z wychowania przedszkolnego</w:t>
            </w:r>
          </w:p>
        </w:tc>
        <w:tc>
          <w:tcPr>
            <w:tcW w:w="126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12 400,00</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8 129,00</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65,56</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70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2030</w:t>
            </w:r>
          </w:p>
        </w:tc>
        <w:tc>
          <w:tcPr>
            <w:tcW w:w="3840" w:type="dxa"/>
            <w:gridSpan w:val="4"/>
            <w:tcBorders>
              <w:top w:val="nil"/>
              <w:left w:val="nil"/>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własnych zadań bieżących gmin (związków gmin, związków powiatowo-gminnych)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107 383,00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53 691,52</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80104</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Przedszkola</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1 289 163,00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658 323,41</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51,07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0660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opłat za korzystanie z wychowania przedszkolnego</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96 800,00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21 554,00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22,27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6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0910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odsetek od nieterminowych wpłat z tytułu podatków i opłat</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300,00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31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0970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różnych dochodów</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194,90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48"/>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2030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własnych zadań bieżących gmin (związków gmin, związków powiatowo-gminnych)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666 363,00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333 181,50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888"/>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lastRenderedPageBreak/>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2900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wpłat gmin i powiatów na rzecz innych jednostek samorządu terytorialnego oraz związków gmin, związków powiatowo-gminnych związków metropolitalnych na dofinansowanie zadań bieżących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526 000,00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300 393,42</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57,11</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4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2910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ze zwrotów dotacji oraz płatności wykorzystany niezgodne z przeznaczeniem lub wykorzystanych  naruszeniem procedur, o których mowa w art. 184 ustawy, pobranych nienależnie lub w nadmiernej wysokości</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2 699,59</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516298" w:rsidRPr="00DB3D09" w:rsidTr="00516298">
        <w:trPr>
          <w:gridAfter w:val="1"/>
          <w:wAfter w:w="160" w:type="dxa"/>
          <w:trHeight w:val="264"/>
        </w:trPr>
        <w:tc>
          <w:tcPr>
            <w:tcW w:w="620" w:type="dxa"/>
            <w:tcBorders>
              <w:top w:val="nil"/>
              <w:left w:val="single" w:sz="4" w:space="0" w:color="auto"/>
              <w:bottom w:val="single" w:sz="4" w:space="0" w:color="auto"/>
              <w:right w:val="single" w:sz="4" w:space="0" w:color="auto"/>
            </w:tcBorders>
            <w:shd w:val="clear" w:color="auto" w:fill="auto"/>
            <w:noWrap/>
            <w:hideMark/>
          </w:tcPr>
          <w:p w:rsidR="00516298" w:rsidRPr="00DB3D09" w:rsidRDefault="00516298"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single" w:sz="4" w:space="0" w:color="auto"/>
              <w:right w:val="single" w:sz="4" w:space="0" w:color="auto"/>
            </w:tcBorders>
            <w:shd w:val="clear" w:color="auto" w:fill="auto"/>
            <w:noWrap/>
            <w:vAlign w:val="center"/>
            <w:hideMark/>
          </w:tcPr>
          <w:p w:rsidR="00516298" w:rsidRPr="00DB3D09" w:rsidRDefault="00516298"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80148</w:t>
            </w:r>
          </w:p>
        </w:tc>
        <w:tc>
          <w:tcPr>
            <w:tcW w:w="760" w:type="dxa"/>
            <w:tcBorders>
              <w:top w:val="nil"/>
              <w:left w:val="nil"/>
              <w:bottom w:val="single" w:sz="4" w:space="0" w:color="auto"/>
              <w:right w:val="single" w:sz="4" w:space="0" w:color="auto"/>
            </w:tcBorders>
            <w:shd w:val="clear" w:color="auto" w:fill="auto"/>
            <w:noWrap/>
            <w:hideMark/>
          </w:tcPr>
          <w:p w:rsidR="00516298" w:rsidRPr="00DB3D09" w:rsidRDefault="00516298"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single" w:sz="4" w:space="0" w:color="auto"/>
              <w:right w:val="single" w:sz="4" w:space="0" w:color="auto"/>
            </w:tcBorders>
            <w:shd w:val="clear" w:color="auto" w:fill="auto"/>
            <w:noWrap/>
            <w:hideMark/>
          </w:tcPr>
          <w:p w:rsidR="00516298" w:rsidRPr="00DB3D09" w:rsidRDefault="00516298"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Stołówki szkolne i przedszkolne</w:t>
            </w:r>
          </w:p>
        </w:tc>
        <w:tc>
          <w:tcPr>
            <w:tcW w:w="1260" w:type="dxa"/>
            <w:tcBorders>
              <w:top w:val="nil"/>
              <w:left w:val="single" w:sz="4" w:space="0" w:color="auto"/>
              <w:bottom w:val="single" w:sz="4" w:space="0" w:color="auto"/>
              <w:right w:val="single" w:sz="4" w:space="0" w:color="auto"/>
            </w:tcBorders>
            <w:shd w:val="clear" w:color="auto" w:fill="auto"/>
            <w:noWrap/>
            <w:hideMark/>
          </w:tcPr>
          <w:p w:rsidR="00516298" w:rsidRPr="00DB3D09" w:rsidRDefault="00516298"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1 409 700,00</w:t>
            </w:r>
          </w:p>
        </w:tc>
        <w:tc>
          <w:tcPr>
            <w:tcW w:w="1472" w:type="dxa"/>
            <w:tcBorders>
              <w:top w:val="nil"/>
              <w:left w:val="nil"/>
              <w:bottom w:val="single" w:sz="4" w:space="0" w:color="auto"/>
              <w:right w:val="single" w:sz="4" w:space="0" w:color="auto"/>
            </w:tcBorders>
            <w:shd w:val="clear" w:color="auto" w:fill="auto"/>
            <w:noWrap/>
            <w:hideMark/>
          </w:tcPr>
          <w:p w:rsidR="00516298" w:rsidRPr="00DB3D09" w:rsidRDefault="00516298"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453 680,97</w:t>
            </w:r>
          </w:p>
        </w:tc>
        <w:tc>
          <w:tcPr>
            <w:tcW w:w="728" w:type="dxa"/>
            <w:tcBorders>
              <w:top w:val="nil"/>
              <w:left w:val="nil"/>
              <w:bottom w:val="single" w:sz="4" w:space="0" w:color="auto"/>
              <w:right w:val="single" w:sz="4" w:space="0" w:color="auto"/>
            </w:tcBorders>
            <w:shd w:val="clear" w:color="auto" w:fill="auto"/>
            <w:noWrap/>
            <w:hideMark/>
          </w:tcPr>
          <w:p w:rsidR="00516298" w:rsidRPr="00DB3D09" w:rsidRDefault="00516298" w:rsidP="00DB3D09">
            <w:pPr>
              <w:spacing w:after="0" w:line="240" w:lineRule="auto"/>
              <w:jc w:val="right"/>
              <w:rPr>
                <w:rFonts w:ascii="Times New Roman" w:eastAsia="Times New Roman" w:hAnsi="Times New Roman" w:cs="Times New Roman"/>
                <w:sz w:val="16"/>
                <w:szCs w:val="16"/>
                <w:lang w:eastAsia="pl-PL"/>
              </w:rPr>
            </w:pPr>
          </w:p>
        </w:tc>
      </w:tr>
      <w:tr w:rsidR="00DB3D09" w:rsidRPr="00DB3D09" w:rsidTr="000C516B">
        <w:trPr>
          <w:trHeight w:val="465"/>
        </w:trPr>
        <w:tc>
          <w:tcPr>
            <w:tcW w:w="620" w:type="dxa"/>
            <w:tcBorders>
              <w:top w:val="single" w:sz="4" w:space="0" w:color="auto"/>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single" w:sz="4" w:space="0" w:color="auto"/>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single" w:sz="4" w:space="0" w:color="auto"/>
              <w:left w:val="nil"/>
              <w:bottom w:val="nil"/>
              <w:right w:val="single" w:sz="4" w:space="0" w:color="auto"/>
            </w:tcBorders>
            <w:shd w:val="clear" w:color="auto" w:fill="auto"/>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0670</w:t>
            </w:r>
          </w:p>
        </w:tc>
        <w:tc>
          <w:tcPr>
            <w:tcW w:w="3840" w:type="dxa"/>
            <w:gridSpan w:val="4"/>
            <w:tcBorders>
              <w:top w:val="single" w:sz="4" w:space="0" w:color="auto"/>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opłat za korzystanie z wyżywienia w jednostkach  realizujących zadania z zakresu wychowania przedszkolnego</w:t>
            </w:r>
          </w:p>
        </w:tc>
        <w:tc>
          <w:tcPr>
            <w:tcW w:w="1260" w:type="dxa"/>
            <w:tcBorders>
              <w:top w:val="single" w:sz="4" w:space="0" w:color="auto"/>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595 200,00</w:t>
            </w:r>
          </w:p>
        </w:tc>
        <w:tc>
          <w:tcPr>
            <w:tcW w:w="1472" w:type="dxa"/>
            <w:tcBorders>
              <w:top w:val="single" w:sz="4" w:space="0" w:color="auto"/>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187 966,47</w:t>
            </w:r>
          </w:p>
        </w:tc>
        <w:tc>
          <w:tcPr>
            <w:tcW w:w="728" w:type="dxa"/>
            <w:tcBorders>
              <w:top w:val="single" w:sz="4" w:space="0" w:color="auto"/>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31,58</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0830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usług</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719 500,00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170 714,50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23,73</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72"/>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2030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własnych zadań bieżących gmin (związków gmin, związków powiatowo-gminnych)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95 000,00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95 000,00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888"/>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80149</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Realizacja zadań wymagających stosowania specjalnej organizacji nauki i metod pracy dla dzieci w przedszkolach, oddziałach przedszkolnych w szkołach podstawowych  i innych form wychowania przedszkolnego</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5 884,00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9 198,75</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156,33</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8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0910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odsetek od nieterminowych wpłat z tytułu podatków i opłat</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627,00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70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2030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własnych zadań bieżących gmin (związków gmin, związków powiatowo-gminnych)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5 884,00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2 942,02</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0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2910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ze zwrotów dotacji oraz płatności wykorzystany niezgodne z przeznaczeniem lub wykorzystanych  naruszeniem procedur, o których mowa w art.. 184 ustawy, pobranych nienależnie lub w nadmiernej wysokości</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5 629,73</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6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80153</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Zapewnienie uczniom prawa do bezpłatnego dostępu do podręczników, materiałów edukacyjnych lub m</w:t>
            </w:r>
            <w:r w:rsidR="00980321">
              <w:rPr>
                <w:rFonts w:ascii="Times New Roman" w:eastAsia="Times New Roman" w:hAnsi="Times New Roman" w:cs="Times New Roman"/>
                <w:sz w:val="16"/>
                <w:szCs w:val="16"/>
                <w:lang w:eastAsia="pl-PL"/>
              </w:rPr>
              <w:t>a</w:t>
            </w:r>
            <w:r w:rsidRPr="00DB3D09">
              <w:rPr>
                <w:rFonts w:ascii="Times New Roman" w:eastAsia="Times New Roman" w:hAnsi="Times New Roman" w:cs="Times New Roman"/>
                <w:sz w:val="16"/>
                <w:szCs w:val="16"/>
                <w:lang w:eastAsia="pl-PL"/>
              </w:rPr>
              <w:t>teriałów ćwiczeniowych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175 328,67</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175 328,67</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1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2010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zadań bieżących z zakresu administracji rządowej oraz innych zadań zleconych gminie (związkom gmin, związkom powiatowo-gminnym) ustawami</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175 328,67</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175 328,67</w:t>
            </w:r>
          </w:p>
        </w:tc>
        <w:tc>
          <w:tcPr>
            <w:tcW w:w="728" w:type="dxa"/>
            <w:tcBorders>
              <w:top w:val="nil"/>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300"/>
        </w:trPr>
        <w:tc>
          <w:tcPr>
            <w:tcW w:w="620" w:type="dxa"/>
            <w:tcBorders>
              <w:top w:val="single" w:sz="4" w:space="0" w:color="auto"/>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851</w:t>
            </w:r>
          </w:p>
        </w:tc>
        <w:tc>
          <w:tcPr>
            <w:tcW w:w="800" w:type="dxa"/>
            <w:tcBorders>
              <w:top w:val="single" w:sz="4" w:space="0" w:color="auto"/>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single" w:sz="4" w:space="0" w:color="auto"/>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3840" w:type="dxa"/>
            <w:gridSpan w:val="4"/>
            <w:tcBorders>
              <w:top w:val="single" w:sz="4" w:space="0" w:color="auto"/>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OCHRONA ZDROWIA</w:t>
            </w:r>
          </w:p>
        </w:tc>
        <w:tc>
          <w:tcPr>
            <w:tcW w:w="1260" w:type="dxa"/>
            <w:tcBorders>
              <w:top w:val="single" w:sz="4" w:space="0" w:color="auto"/>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24 700,00</w:t>
            </w:r>
          </w:p>
        </w:tc>
        <w:tc>
          <w:tcPr>
            <w:tcW w:w="1472" w:type="dxa"/>
            <w:tcBorders>
              <w:top w:val="single" w:sz="4" w:space="0" w:color="auto"/>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14 612,00</w:t>
            </w:r>
          </w:p>
        </w:tc>
        <w:tc>
          <w:tcPr>
            <w:tcW w:w="728" w:type="dxa"/>
            <w:tcBorders>
              <w:top w:val="nil"/>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59,16</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300"/>
        </w:trPr>
        <w:tc>
          <w:tcPr>
            <w:tcW w:w="620" w:type="dxa"/>
            <w:tcBorders>
              <w:top w:val="single" w:sz="4" w:space="0" w:color="auto"/>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single" w:sz="4" w:space="0" w:color="auto"/>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85195</w:t>
            </w:r>
          </w:p>
        </w:tc>
        <w:tc>
          <w:tcPr>
            <w:tcW w:w="760" w:type="dxa"/>
            <w:tcBorders>
              <w:top w:val="single" w:sz="4" w:space="0" w:color="auto"/>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single" w:sz="4" w:space="0" w:color="auto"/>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xml:space="preserve">Pozostała działalność </w:t>
            </w:r>
          </w:p>
        </w:tc>
        <w:tc>
          <w:tcPr>
            <w:tcW w:w="1260" w:type="dxa"/>
            <w:tcBorders>
              <w:top w:val="single" w:sz="4" w:space="0" w:color="auto"/>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24 700,00</w:t>
            </w:r>
          </w:p>
        </w:tc>
        <w:tc>
          <w:tcPr>
            <w:tcW w:w="1472" w:type="dxa"/>
            <w:tcBorders>
              <w:top w:val="single" w:sz="4" w:space="0" w:color="auto"/>
              <w:left w:val="nil"/>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14 612,00</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59,16</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300"/>
        </w:trPr>
        <w:tc>
          <w:tcPr>
            <w:tcW w:w="620" w:type="dxa"/>
            <w:tcBorders>
              <w:top w:val="nil"/>
              <w:left w:val="single" w:sz="4" w:space="0" w:color="auto"/>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0970</w:t>
            </w:r>
          </w:p>
        </w:tc>
        <w:tc>
          <w:tcPr>
            <w:tcW w:w="3840" w:type="dxa"/>
            <w:gridSpan w:val="4"/>
            <w:tcBorders>
              <w:top w:val="nil"/>
              <w:left w:val="nil"/>
              <w:bottom w:val="single" w:sz="4" w:space="0" w:color="auto"/>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xml:space="preserve">Wpływy z różnych dochodów </w:t>
            </w:r>
          </w:p>
        </w:tc>
        <w:tc>
          <w:tcPr>
            <w:tcW w:w="1260" w:type="dxa"/>
            <w:tcBorders>
              <w:top w:val="nil"/>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24 700,00</w:t>
            </w:r>
          </w:p>
        </w:tc>
        <w:tc>
          <w:tcPr>
            <w:tcW w:w="1472" w:type="dxa"/>
            <w:tcBorders>
              <w:top w:val="nil"/>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14 612,00</w:t>
            </w:r>
          </w:p>
        </w:tc>
        <w:tc>
          <w:tcPr>
            <w:tcW w:w="728" w:type="dxa"/>
            <w:tcBorders>
              <w:top w:val="nil"/>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59,16</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852</w:t>
            </w:r>
          </w:p>
        </w:tc>
        <w:tc>
          <w:tcPr>
            <w:tcW w:w="800" w:type="dxa"/>
            <w:tcBorders>
              <w:top w:val="nil"/>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nil"/>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POMOC SPOŁECZNA</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1 241 066,83</w:t>
            </w:r>
          </w:p>
        </w:tc>
        <w:tc>
          <w:tcPr>
            <w:tcW w:w="1472" w:type="dxa"/>
            <w:tcBorders>
              <w:top w:val="nil"/>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702 066,94</w:t>
            </w:r>
          </w:p>
        </w:tc>
        <w:tc>
          <w:tcPr>
            <w:tcW w:w="728" w:type="dxa"/>
            <w:tcBorders>
              <w:top w:val="nil"/>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56,57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85202</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Domy pomocy społecznej</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12 600,00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5 665,68</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44,97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0830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usług</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12 600,00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5 665,68</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44,97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85203</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Ośrodki wsparcia</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2 478,78</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22,53</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0830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usług</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2 478,78</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22,53</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3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85213</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Składki na ubezpieczenie zdrowotne opłacane za osoby pobierające niektóre świadczenia z pomocy społecznej, oraz za osoby uczestniczące w zajęciach w centrum integracji społecznej</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21 570,00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9 888,00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45,84</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30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0940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rozliczeń/zwrotów z lat ubiegłych</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3 270,00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48"/>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2030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własnych zadań bieżących gmin (związków gmin, związków powiatowo-gminnych)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18 300,00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9 888,00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54,03</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68"/>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85214</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Zasiłki okresowe, celowe i pomoc w naturze oraz składki na ubezpieczenia emerytalne i rentowe</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293 000,00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136 620,51</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46,63</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68"/>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0640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tytułu kosztów egzekucyjnych, opłaty komorniczej i kosztów upomnień</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11,60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0830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usług</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7 454,95</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0940</w:t>
            </w:r>
          </w:p>
        </w:tc>
        <w:tc>
          <w:tcPr>
            <w:tcW w:w="3840" w:type="dxa"/>
            <w:gridSpan w:val="4"/>
            <w:tcBorders>
              <w:top w:val="nil"/>
              <w:left w:val="nil"/>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rozliczeń/zwrotów z lat ubiegłych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788,96</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78,90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6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lastRenderedPageBreak/>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2030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własnych zadań bieżących gmin (związków gmin, związków powiatowo-gminnych)</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273 000,00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128 365,00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47,02</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85215</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Dodatki mieszkaniowe</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464,25</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464,25</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0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2010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zadań bieżących z zakresu administracji rządowej oraz innych zadań zleconych gminie (związkom gmin, związkom powiatowo-gminnym) ustawami</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464,25</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464,25</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85216</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Zasiłki stałe</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232 500,00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116 317,02</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50,03</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0C516B" w:rsidRPr="00DB3D09" w:rsidTr="000C516B">
        <w:trPr>
          <w:trHeight w:val="228"/>
        </w:trPr>
        <w:tc>
          <w:tcPr>
            <w:tcW w:w="620" w:type="dxa"/>
            <w:tcBorders>
              <w:top w:val="nil"/>
              <w:left w:val="single" w:sz="4" w:space="0" w:color="auto"/>
              <w:bottom w:val="single" w:sz="4" w:space="0" w:color="auto"/>
              <w:right w:val="single" w:sz="4" w:space="0" w:color="auto"/>
            </w:tcBorders>
            <w:shd w:val="clear" w:color="auto" w:fill="auto"/>
            <w:noWrap/>
            <w:hideMark/>
          </w:tcPr>
          <w:p w:rsidR="000C516B" w:rsidRPr="00DB3D09" w:rsidRDefault="000C516B"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single" w:sz="4" w:space="0" w:color="auto"/>
              <w:right w:val="single" w:sz="4" w:space="0" w:color="auto"/>
            </w:tcBorders>
            <w:shd w:val="clear" w:color="auto" w:fill="auto"/>
            <w:noWrap/>
            <w:hideMark/>
          </w:tcPr>
          <w:p w:rsidR="000C516B" w:rsidRPr="00DB3D09" w:rsidRDefault="000C516B"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single" w:sz="4" w:space="0" w:color="auto"/>
              <w:right w:val="single" w:sz="4" w:space="0" w:color="auto"/>
            </w:tcBorders>
            <w:shd w:val="clear" w:color="auto" w:fill="auto"/>
            <w:noWrap/>
            <w:vAlign w:val="center"/>
            <w:hideMark/>
          </w:tcPr>
          <w:p w:rsidR="000C516B" w:rsidRPr="00DB3D09" w:rsidRDefault="000C516B"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0940</w:t>
            </w:r>
          </w:p>
        </w:tc>
        <w:tc>
          <w:tcPr>
            <w:tcW w:w="3840" w:type="dxa"/>
            <w:gridSpan w:val="4"/>
            <w:tcBorders>
              <w:top w:val="nil"/>
              <w:left w:val="nil"/>
              <w:bottom w:val="single" w:sz="4" w:space="0" w:color="auto"/>
              <w:right w:val="single" w:sz="4" w:space="0" w:color="auto"/>
            </w:tcBorders>
            <w:shd w:val="clear" w:color="auto" w:fill="auto"/>
            <w:hideMark/>
          </w:tcPr>
          <w:p w:rsidR="000C516B" w:rsidRPr="00DB3D09" w:rsidRDefault="000C516B"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rozliczeń/zwrotów z lat ubiegłych</w:t>
            </w:r>
          </w:p>
        </w:tc>
        <w:tc>
          <w:tcPr>
            <w:tcW w:w="1260" w:type="dxa"/>
            <w:tcBorders>
              <w:top w:val="nil"/>
              <w:left w:val="single" w:sz="4" w:space="0" w:color="auto"/>
              <w:bottom w:val="single" w:sz="4" w:space="0" w:color="auto"/>
              <w:right w:val="single" w:sz="4" w:space="0" w:color="auto"/>
            </w:tcBorders>
            <w:shd w:val="clear" w:color="auto" w:fill="auto"/>
            <w:noWrap/>
            <w:hideMark/>
          </w:tcPr>
          <w:p w:rsidR="000C516B" w:rsidRPr="00DB3D09" w:rsidRDefault="000C516B"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4 000,00</w:t>
            </w:r>
          </w:p>
        </w:tc>
        <w:tc>
          <w:tcPr>
            <w:tcW w:w="1472" w:type="dxa"/>
            <w:tcBorders>
              <w:top w:val="nil"/>
              <w:left w:val="nil"/>
              <w:bottom w:val="single" w:sz="4" w:space="0" w:color="auto"/>
              <w:right w:val="single" w:sz="4" w:space="0" w:color="auto"/>
            </w:tcBorders>
            <w:shd w:val="clear" w:color="auto" w:fill="auto"/>
            <w:noWrap/>
            <w:hideMark/>
          </w:tcPr>
          <w:p w:rsidR="000C516B" w:rsidRPr="00DB3D09" w:rsidRDefault="000C516B"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786,02</w:t>
            </w:r>
          </w:p>
        </w:tc>
        <w:tc>
          <w:tcPr>
            <w:tcW w:w="728" w:type="dxa"/>
            <w:tcBorders>
              <w:top w:val="nil"/>
              <w:left w:val="nil"/>
              <w:bottom w:val="single" w:sz="4" w:space="0" w:color="auto"/>
              <w:right w:val="single" w:sz="4" w:space="0" w:color="auto"/>
            </w:tcBorders>
            <w:shd w:val="clear" w:color="auto" w:fill="auto"/>
            <w:noWrap/>
            <w:hideMark/>
          </w:tcPr>
          <w:p w:rsidR="000C516B" w:rsidRPr="00DB3D09" w:rsidRDefault="000C516B"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19,65</w:t>
            </w:r>
          </w:p>
        </w:tc>
        <w:tc>
          <w:tcPr>
            <w:tcW w:w="160" w:type="dxa"/>
            <w:vMerge w:val="restart"/>
            <w:vAlign w:val="center"/>
            <w:hideMark/>
          </w:tcPr>
          <w:p w:rsidR="000C516B" w:rsidRPr="00DB3D09" w:rsidRDefault="000C516B" w:rsidP="00DB3D09">
            <w:pPr>
              <w:spacing w:after="0" w:line="240" w:lineRule="auto"/>
              <w:rPr>
                <w:rFonts w:ascii="Times New Roman" w:eastAsia="Times New Roman" w:hAnsi="Times New Roman" w:cs="Times New Roman"/>
                <w:sz w:val="20"/>
                <w:szCs w:val="20"/>
                <w:lang w:eastAsia="pl-PL"/>
              </w:rPr>
            </w:pPr>
          </w:p>
        </w:tc>
      </w:tr>
      <w:tr w:rsidR="000C516B" w:rsidRPr="00DB3D09" w:rsidTr="000C516B">
        <w:trPr>
          <w:trHeight w:val="24"/>
        </w:trPr>
        <w:tc>
          <w:tcPr>
            <w:tcW w:w="620" w:type="dxa"/>
            <w:tcBorders>
              <w:top w:val="single" w:sz="4" w:space="0" w:color="auto"/>
              <w:left w:val="single" w:sz="4" w:space="0" w:color="auto"/>
              <w:bottom w:val="nil"/>
              <w:right w:val="single" w:sz="4" w:space="0" w:color="auto"/>
            </w:tcBorders>
            <w:shd w:val="clear" w:color="auto" w:fill="auto"/>
            <w:noWrap/>
          </w:tcPr>
          <w:p w:rsidR="000C516B" w:rsidRPr="00DB3D09" w:rsidRDefault="000C516B" w:rsidP="00DB3D09">
            <w:pPr>
              <w:spacing w:after="0" w:line="240" w:lineRule="auto"/>
              <w:jc w:val="center"/>
              <w:rPr>
                <w:rFonts w:ascii="Times New Roman" w:eastAsia="Times New Roman" w:hAnsi="Times New Roman" w:cs="Times New Roman"/>
                <w:sz w:val="16"/>
                <w:szCs w:val="16"/>
                <w:lang w:eastAsia="pl-PL"/>
              </w:rPr>
            </w:pPr>
          </w:p>
        </w:tc>
        <w:tc>
          <w:tcPr>
            <w:tcW w:w="800" w:type="dxa"/>
            <w:tcBorders>
              <w:top w:val="single" w:sz="4" w:space="0" w:color="auto"/>
              <w:left w:val="nil"/>
              <w:bottom w:val="nil"/>
              <w:right w:val="single" w:sz="4" w:space="0" w:color="auto"/>
            </w:tcBorders>
            <w:shd w:val="clear" w:color="auto" w:fill="auto"/>
            <w:noWrap/>
          </w:tcPr>
          <w:p w:rsidR="000C516B" w:rsidRPr="00DB3D09" w:rsidRDefault="000C516B" w:rsidP="00DB3D09">
            <w:pPr>
              <w:spacing w:after="0" w:line="240" w:lineRule="auto"/>
              <w:jc w:val="center"/>
              <w:rPr>
                <w:rFonts w:ascii="Times New Roman" w:eastAsia="Times New Roman" w:hAnsi="Times New Roman" w:cs="Times New Roman"/>
                <w:sz w:val="16"/>
                <w:szCs w:val="16"/>
                <w:lang w:eastAsia="pl-PL"/>
              </w:rPr>
            </w:pPr>
          </w:p>
        </w:tc>
        <w:tc>
          <w:tcPr>
            <w:tcW w:w="760" w:type="dxa"/>
            <w:tcBorders>
              <w:top w:val="single" w:sz="4" w:space="0" w:color="auto"/>
              <w:left w:val="nil"/>
              <w:bottom w:val="nil"/>
              <w:right w:val="single" w:sz="4" w:space="0" w:color="auto"/>
            </w:tcBorders>
            <w:shd w:val="clear" w:color="auto" w:fill="auto"/>
            <w:noWrap/>
            <w:vAlign w:val="center"/>
          </w:tcPr>
          <w:p w:rsidR="000C516B" w:rsidRPr="00DB3D09" w:rsidRDefault="000C516B" w:rsidP="00DB3D09">
            <w:pPr>
              <w:spacing w:after="0" w:line="240" w:lineRule="auto"/>
              <w:jc w:val="center"/>
              <w:rPr>
                <w:rFonts w:ascii="Times New Roman" w:eastAsia="Times New Roman" w:hAnsi="Times New Roman" w:cs="Times New Roman"/>
                <w:sz w:val="16"/>
                <w:szCs w:val="16"/>
                <w:lang w:eastAsia="pl-PL"/>
              </w:rPr>
            </w:pPr>
          </w:p>
        </w:tc>
        <w:tc>
          <w:tcPr>
            <w:tcW w:w="3840" w:type="dxa"/>
            <w:gridSpan w:val="4"/>
            <w:tcBorders>
              <w:top w:val="single" w:sz="4" w:space="0" w:color="auto"/>
              <w:left w:val="nil"/>
              <w:bottom w:val="nil"/>
              <w:right w:val="single" w:sz="4" w:space="0" w:color="auto"/>
            </w:tcBorders>
            <w:shd w:val="clear" w:color="auto" w:fill="auto"/>
          </w:tcPr>
          <w:p w:rsidR="000C516B" w:rsidRPr="00DB3D09" w:rsidRDefault="000C516B" w:rsidP="00DB3D09">
            <w:pPr>
              <w:spacing w:after="0" w:line="240" w:lineRule="auto"/>
              <w:rPr>
                <w:rFonts w:ascii="Times New Roman" w:eastAsia="Times New Roman" w:hAnsi="Times New Roman" w:cs="Times New Roman"/>
                <w:sz w:val="16"/>
                <w:szCs w:val="16"/>
                <w:lang w:eastAsia="pl-PL"/>
              </w:rPr>
            </w:pPr>
          </w:p>
        </w:tc>
        <w:tc>
          <w:tcPr>
            <w:tcW w:w="1260" w:type="dxa"/>
            <w:tcBorders>
              <w:top w:val="single" w:sz="4" w:space="0" w:color="auto"/>
              <w:left w:val="single" w:sz="4" w:space="0" w:color="auto"/>
              <w:bottom w:val="nil"/>
              <w:right w:val="single" w:sz="4" w:space="0" w:color="auto"/>
            </w:tcBorders>
            <w:shd w:val="clear" w:color="auto" w:fill="auto"/>
            <w:noWrap/>
          </w:tcPr>
          <w:p w:rsidR="000C516B" w:rsidRPr="00DB3D09" w:rsidRDefault="000C516B" w:rsidP="00DB3D09">
            <w:pPr>
              <w:spacing w:after="0" w:line="240" w:lineRule="auto"/>
              <w:jc w:val="right"/>
              <w:rPr>
                <w:rFonts w:ascii="Times New Roman" w:eastAsia="Times New Roman" w:hAnsi="Times New Roman" w:cs="Times New Roman"/>
                <w:sz w:val="16"/>
                <w:szCs w:val="16"/>
                <w:lang w:eastAsia="pl-PL"/>
              </w:rPr>
            </w:pPr>
          </w:p>
        </w:tc>
        <w:tc>
          <w:tcPr>
            <w:tcW w:w="1472" w:type="dxa"/>
            <w:tcBorders>
              <w:top w:val="single" w:sz="4" w:space="0" w:color="auto"/>
              <w:left w:val="nil"/>
              <w:bottom w:val="nil"/>
              <w:right w:val="single" w:sz="4" w:space="0" w:color="auto"/>
            </w:tcBorders>
            <w:shd w:val="clear" w:color="auto" w:fill="auto"/>
            <w:noWrap/>
          </w:tcPr>
          <w:p w:rsidR="000C516B" w:rsidRPr="00DB3D09" w:rsidRDefault="000C516B" w:rsidP="00DB3D09">
            <w:pPr>
              <w:spacing w:after="0" w:line="240" w:lineRule="auto"/>
              <w:jc w:val="right"/>
              <w:rPr>
                <w:rFonts w:ascii="Times New Roman" w:eastAsia="Times New Roman" w:hAnsi="Times New Roman" w:cs="Times New Roman"/>
                <w:sz w:val="16"/>
                <w:szCs w:val="16"/>
                <w:lang w:eastAsia="pl-PL"/>
              </w:rPr>
            </w:pPr>
          </w:p>
        </w:tc>
        <w:tc>
          <w:tcPr>
            <w:tcW w:w="728" w:type="dxa"/>
            <w:tcBorders>
              <w:top w:val="single" w:sz="4" w:space="0" w:color="auto"/>
              <w:left w:val="nil"/>
              <w:bottom w:val="nil"/>
              <w:right w:val="single" w:sz="4" w:space="0" w:color="auto"/>
            </w:tcBorders>
            <w:shd w:val="clear" w:color="auto" w:fill="auto"/>
            <w:noWrap/>
          </w:tcPr>
          <w:p w:rsidR="000C516B" w:rsidRPr="00DB3D09" w:rsidRDefault="000C516B" w:rsidP="00DB3D09">
            <w:pPr>
              <w:spacing w:after="0" w:line="240" w:lineRule="auto"/>
              <w:jc w:val="right"/>
              <w:rPr>
                <w:rFonts w:ascii="Times New Roman" w:eastAsia="Times New Roman" w:hAnsi="Times New Roman" w:cs="Times New Roman"/>
                <w:sz w:val="16"/>
                <w:szCs w:val="16"/>
                <w:lang w:eastAsia="pl-PL"/>
              </w:rPr>
            </w:pPr>
          </w:p>
        </w:tc>
        <w:tc>
          <w:tcPr>
            <w:tcW w:w="160" w:type="dxa"/>
            <w:vMerge/>
            <w:vAlign w:val="center"/>
          </w:tcPr>
          <w:p w:rsidR="000C516B" w:rsidRPr="00DB3D09" w:rsidRDefault="000C516B"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72"/>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2030</w:t>
            </w:r>
          </w:p>
        </w:tc>
        <w:tc>
          <w:tcPr>
            <w:tcW w:w="3840" w:type="dxa"/>
            <w:gridSpan w:val="4"/>
            <w:tcBorders>
              <w:top w:val="nil"/>
              <w:left w:val="single" w:sz="4" w:space="0" w:color="auto"/>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własnych zadań bieżących gmin (związków gmin, związków powiatowo-gminnych)</w:t>
            </w:r>
          </w:p>
        </w:tc>
        <w:tc>
          <w:tcPr>
            <w:tcW w:w="126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228 500,00</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115 531,00</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50,56</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85219</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Ośrodki pomocy społecznej</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239 781,00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129 450,00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53,99</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0970</w:t>
            </w:r>
          </w:p>
        </w:tc>
        <w:tc>
          <w:tcPr>
            <w:tcW w:w="3840" w:type="dxa"/>
            <w:gridSpan w:val="4"/>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różnych dochodów</w:t>
            </w:r>
          </w:p>
        </w:tc>
        <w:tc>
          <w:tcPr>
            <w:tcW w:w="126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1 570,00</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173,00</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11,02</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8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2010</w:t>
            </w:r>
          </w:p>
        </w:tc>
        <w:tc>
          <w:tcPr>
            <w:tcW w:w="3840" w:type="dxa"/>
            <w:gridSpan w:val="4"/>
            <w:tcBorders>
              <w:top w:val="nil"/>
              <w:left w:val="nil"/>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zadań bieżących z zakresu administracji rządowej oraz innych zadań zleconych gminie (związkom gmin, związkom powiatowo-gminnym) ustawami</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9 711,00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9 711,00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6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2030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własnych zadań bieżących gmin (związków gmin, związków powiatowo-gminnych)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228 500,00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119 566,00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52,33</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85228</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Usługi opiekuńcze i specjalistyczne usługi opiekuńcze</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113 361,00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74 022,12</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65,30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0830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usług</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15"/>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2010</w:t>
            </w:r>
          </w:p>
        </w:tc>
        <w:tc>
          <w:tcPr>
            <w:tcW w:w="3840" w:type="dxa"/>
            <w:gridSpan w:val="4"/>
            <w:tcBorders>
              <w:top w:val="nil"/>
              <w:left w:val="single" w:sz="4" w:space="0" w:color="auto"/>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zadań bieżących z zakresu administracji rządowej oraz innych zadań zleconych gminie (związkom gmin, związkom powiatowo-gminnym) ustawami</w:t>
            </w:r>
          </w:p>
        </w:tc>
        <w:tc>
          <w:tcPr>
            <w:tcW w:w="1260" w:type="dxa"/>
            <w:tcBorders>
              <w:top w:val="nil"/>
              <w:left w:val="nil"/>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112 861,00</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73 861,00</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65,44</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30"/>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2360</w:t>
            </w:r>
          </w:p>
        </w:tc>
        <w:tc>
          <w:tcPr>
            <w:tcW w:w="3840" w:type="dxa"/>
            <w:gridSpan w:val="4"/>
            <w:tcBorders>
              <w:top w:val="nil"/>
              <w:left w:val="single" w:sz="4" w:space="0" w:color="auto"/>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z budżetu jednostki samorządu terytorialnego, udzielone w trybie art. 221 ustawy, na finansowanie i dofinansowanie zadań zleconych do realizacji organizacjom prowadzącym działalność pożyt</w:t>
            </w:r>
            <w:r w:rsidR="00980321">
              <w:rPr>
                <w:rFonts w:ascii="Times New Roman" w:eastAsia="Times New Roman" w:hAnsi="Times New Roman" w:cs="Times New Roman"/>
                <w:sz w:val="16"/>
                <w:szCs w:val="16"/>
                <w:lang w:eastAsia="pl-PL"/>
              </w:rPr>
              <w:t>k</w:t>
            </w:r>
            <w:r w:rsidRPr="00DB3D09">
              <w:rPr>
                <w:rFonts w:ascii="Times New Roman" w:eastAsia="Times New Roman" w:hAnsi="Times New Roman" w:cs="Times New Roman"/>
                <w:sz w:val="16"/>
                <w:szCs w:val="16"/>
                <w:lang w:eastAsia="pl-PL"/>
              </w:rPr>
              <w:t>u publicznego</w:t>
            </w:r>
          </w:p>
        </w:tc>
        <w:tc>
          <w:tcPr>
            <w:tcW w:w="1260" w:type="dxa"/>
            <w:tcBorders>
              <w:top w:val="nil"/>
              <w:left w:val="nil"/>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161,12</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85230</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Pomoc w zakresie dożywiania</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120 300,00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30 670,00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25,49</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8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2030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własnych zadań bieżących gmin (związków gmin, związków powiatowo-gminnych)</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120 300,00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30 670,00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25,49</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79"/>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85295</w:t>
            </w:r>
          </w:p>
        </w:tc>
        <w:tc>
          <w:tcPr>
            <w:tcW w:w="7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Pozostała działalność</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196 490,58</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196 490,58</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1128"/>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2057</w:t>
            </w:r>
          </w:p>
        </w:tc>
        <w:tc>
          <w:tcPr>
            <w:tcW w:w="3840" w:type="dxa"/>
            <w:gridSpan w:val="4"/>
            <w:tcBorders>
              <w:top w:val="nil"/>
              <w:left w:val="nil"/>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xml:space="preserve">Dotacje celowe w ramach programów finansowych z udziałem środków europejskich oraz środków, o których mowa w art. 5 ust. 3 pkt 5 lit. a i b ustawy, lub płatności w ramach budżetu środków europejskich, realizowanych przez jednostki samorządu terytorialnego </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196 490,58</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196 490,58</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95"/>
        </w:trPr>
        <w:tc>
          <w:tcPr>
            <w:tcW w:w="620" w:type="dxa"/>
            <w:tcBorders>
              <w:top w:val="single" w:sz="4" w:space="0" w:color="auto"/>
              <w:left w:val="single" w:sz="4" w:space="0" w:color="auto"/>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853</w:t>
            </w:r>
          </w:p>
        </w:tc>
        <w:tc>
          <w:tcPr>
            <w:tcW w:w="800" w:type="dxa"/>
            <w:tcBorders>
              <w:top w:val="single" w:sz="4" w:space="0" w:color="auto"/>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3840" w:type="dxa"/>
            <w:gridSpan w:val="4"/>
            <w:tcBorders>
              <w:top w:val="single" w:sz="4" w:space="0" w:color="auto"/>
              <w:left w:val="nil"/>
              <w:bottom w:val="single" w:sz="4" w:space="0" w:color="auto"/>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POZOSTAŁE ZADANIA W ZAKRESIE POLITYKI SPOŁECZNEJ</w:t>
            </w:r>
          </w:p>
        </w:tc>
        <w:tc>
          <w:tcPr>
            <w:tcW w:w="1260" w:type="dxa"/>
            <w:tcBorders>
              <w:top w:val="single" w:sz="4" w:space="0" w:color="auto"/>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0,00</w:t>
            </w:r>
          </w:p>
        </w:tc>
        <w:tc>
          <w:tcPr>
            <w:tcW w:w="1472" w:type="dxa"/>
            <w:tcBorders>
              <w:top w:val="single" w:sz="4" w:space="0" w:color="auto"/>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120,00</w:t>
            </w:r>
          </w:p>
        </w:tc>
        <w:tc>
          <w:tcPr>
            <w:tcW w:w="728" w:type="dxa"/>
            <w:tcBorders>
              <w:top w:val="single" w:sz="4" w:space="0" w:color="auto"/>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7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85395</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single" w:sz="4" w:space="0" w:color="auto"/>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Pozostała działalność</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120,00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70"/>
        </w:trPr>
        <w:tc>
          <w:tcPr>
            <w:tcW w:w="620" w:type="dxa"/>
            <w:tcBorders>
              <w:top w:val="nil"/>
              <w:left w:val="single" w:sz="4" w:space="0" w:color="auto"/>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0970</w:t>
            </w:r>
          </w:p>
        </w:tc>
        <w:tc>
          <w:tcPr>
            <w:tcW w:w="3840" w:type="dxa"/>
            <w:gridSpan w:val="4"/>
            <w:tcBorders>
              <w:top w:val="nil"/>
              <w:left w:val="nil"/>
              <w:bottom w:val="single" w:sz="4" w:space="0" w:color="auto"/>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xml:space="preserve">Wpływy z różnych dochodów </w:t>
            </w:r>
          </w:p>
        </w:tc>
        <w:tc>
          <w:tcPr>
            <w:tcW w:w="1260" w:type="dxa"/>
            <w:tcBorders>
              <w:top w:val="nil"/>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120,00</w:t>
            </w:r>
          </w:p>
        </w:tc>
        <w:tc>
          <w:tcPr>
            <w:tcW w:w="728" w:type="dxa"/>
            <w:tcBorders>
              <w:top w:val="nil"/>
              <w:left w:val="nil"/>
              <w:bottom w:val="single" w:sz="4" w:space="0" w:color="auto"/>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854</w:t>
            </w:r>
          </w:p>
        </w:tc>
        <w:tc>
          <w:tcPr>
            <w:tcW w:w="800" w:type="dxa"/>
            <w:tcBorders>
              <w:top w:val="nil"/>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nil"/>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EDUKACYJNA OPIEKA WYCHOWAWCZA</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11 904,00</w:t>
            </w:r>
          </w:p>
        </w:tc>
        <w:tc>
          <w:tcPr>
            <w:tcW w:w="1472" w:type="dxa"/>
            <w:tcBorders>
              <w:top w:val="nil"/>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11 904,00</w:t>
            </w:r>
          </w:p>
        </w:tc>
        <w:tc>
          <w:tcPr>
            <w:tcW w:w="728" w:type="dxa"/>
            <w:tcBorders>
              <w:top w:val="nil"/>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85415</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Pomoc materialna dla uczniów o charakterze socjalnym</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11 904,00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11 904,00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9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2030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własnych zadań bieżących gmin (związków gmin, związków powiatowo-gminnych)</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11 904,00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11 904,00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855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3840" w:type="dxa"/>
            <w:gridSpan w:val="4"/>
            <w:tcBorders>
              <w:top w:val="single" w:sz="4" w:space="0" w:color="auto"/>
              <w:left w:val="nil"/>
              <w:bottom w:val="single" w:sz="4" w:space="0" w:color="auto"/>
              <w:right w:val="single" w:sz="4" w:space="0" w:color="auto"/>
            </w:tcBorders>
            <w:shd w:val="clear" w:color="auto" w:fill="auto"/>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RODZINA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21 604 134,27</w:t>
            </w:r>
          </w:p>
        </w:tc>
        <w:tc>
          <w:tcPr>
            <w:tcW w:w="1472"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13 040 757,06</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60,36</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85501</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Świadczenie wychowawcze</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17 894 190,00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11 026 789,52</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163,07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0920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pozostałych odsetek</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1 390,00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705,52</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50,76</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0940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rozliczeń/zwrotów z lat ubiegłych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22 200,00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11 250,00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50,68</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114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lastRenderedPageBreak/>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2060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zadania bieżące z zakresu administracji rządowej zlecone gminom (zwi</w:t>
            </w:r>
            <w:r w:rsidR="00980321">
              <w:rPr>
                <w:rFonts w:ascii="Times New Roman" w:eastAsia="Times New Roman" w:hAnsi="Times New Roman" w:cs="Times New Roman"/>
                <w:sz w:val="16"/>
                <w:szCs w:val="16"/>
                <w:lang w:eastAsia="pl-PL"/>
              </w:rPr>
              <w:t>ą</w:t>
            </w:r>
            <w:r w:rsidRPr="00DB3D09">
              <w:rPr>
                <w:rFonts w:ascii="Times New Roman" w:eastAsia="Times New Roman" w:hAnsi="Times New Roman" w:cs="Times New Roman"/>
                <w:sz w:val="16"/>
                <w:szCs w:val="16"/>
                <w:lang w:eastAsia="pl-PL"/>
              </w:rPr>
              <w:t>zkom  gmin, związkom powiatowo-gminnym), związane z realizacja świadczenia wychowawczego stanowiącego pomoc państwa w wychowaniu dzieci</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17 870 600,00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11 014 834,00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61,64</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6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85502</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Świadczenia rodzinne, świadczenie z funduszu alimentacyjnego oraz składki na ubezpieczenia emerytalne i rentowe z ubezpieczenia społecznego</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3 012 800,00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1 986 057,51</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169,87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0920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pozostałych odsetek</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301,01</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30,10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0C516B" w:rsidRPr="00DB3D09" w:rsidTr="000C516B">
        <w:trPr>
          <w:trHeight w:val="204"/>
        </w:trPr>
        <w:tc>
          <w:tcPr>
            <w:tcW w:w="620" w:type="dxa"/>
            <w:tcBorders>
              <w:top w:val="nil"/>
              <w:left w:val="single" w:sz="4" w:space="0" w:color="auto"/>
              <w:bottom w:val="single" w:sz="4" w:space="0" w:color="auto"/>
              <w:right w:val="single" w:sz="4" w:space="0" w:color="auto"/>
            </w:tcBorders>
            <w:shd w:val="clear" w:color="auto" w:fill="auto"/>
            <w:noWrap/>
            <w:hideMark/>
          </w:tcPr>
          <w:p w:rsidR="000C516B" w:rsidRPr="00DB3D09" w:rsidRDefault="000C516B"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single" w:sz="4" w:space="0" w:color="auto"/>
              <w:right w:val="single" w:sz="4" w:space="0" w:color="auto"/>
            </w:tcBorders>
            <w:shd w:val="clear" w:color="auto" w:fill="auto"/>
            <w:noWrap/>
            <w:hideMark/>
          </w:tcPr>
          <w:p w:rsidR="000C516B" w:rsidRPr="00DB3D09" w:rsidRDefault="000C516B"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single" w:sz="4" w:space="0" w:color="auto"/>
              <w:right w:val="single" w:sz="4" w:space="0" w:color="auto"/>
            </w:tcBorders>
            <w:shd w:val="clear" w:color="auto" w:fill="auto"/>
            <w:noWrap/>
            <w:vAlign w:val="center"/>
            <w:hideMark/>
          </w:tcPr>
          <w:p w:rsidR="000C516B" w:rsidRPr="00DB3D09" w:rsidRDefault="000C516B"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0940</w:t>
            </w:r>
          </w:p>
        </w:tc>
        <w:tc>
          <w:tcPr>
            <w:tcW w:w="3840" w:type="dxa"/>
            <w:gridSpan w:val="4"/>
            <w:tcBorders>
              <w:top w:val="nil"/>
              <w:left w:val="nil"/>
              <w:bottom w:val="single" w:sz="4" w:space="0" w:color="auto"/>
              <w:right w:val="single" w:sz="4" w:space="0" w:color="auto"/>
            </w:tcBorders>
            <w:shd w:val="clear" w:color="auto" w:fill="auto"/>
            <w:hideMark/>
          </w:tcPr>
          <w:p w:rsidR="000C516B" w:rsidRPr="00DB3D09" w:rsidRDefault="000C516B"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rozliczeń/zwrotów z lat ubiegłych</w:t>
            </w:r>
          </w:p>
        </w:tc>
        <w:tc>
          <w:tcPr>
            <w:tcW w:w="1260" w:type="dxa"/>
            <w:tcBorders>
              <w:top w:val="nil"/>
              <w:left w:val="single" w:sz="4" w:space="0" w:color="auto"/>
              <w:bottom w:val="single" w:sz="4" w:space="0" w:color="auto"/>
              <w:right w:val="single" w:sz="4" w:space="0" w:color="auto"/>
            </w:tcBorders>
            <w:shd w:val="clear" w:color="auto" w:fill="auto"/>
            <w:noWrap/>
            <w:hideMark/>
          </w:tcPr>
          <w:p w:rsidR="000C516B" w:rsidRPr="00DB3D09" w:rsidRDefault="000C516B"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45 000,00</w:t>
            </w:r>
          </w:p>
        </w:tc>
        <w:tc>
          <w:tcPr>
            <w:tcW w:w="1472" w:type="dxa"/>
            <w:tcBorders>
              <w:top w:val="nil"/>
              <w:left w:val="nil"/>
              <w:bottom w:val="single" w:sz="4" w:space="0" w:color="auto"/>
              <w:right w:val="single" w:sz="4" w:space="0" w:color="auto"/>
            </w:tcBorders>
            <w:shd w:val="clear" w:color="auto" w:fill="auto"/>
            <w:noWrap/>
            <w:hideMark/>
          </w:tcPr>
          <w:p w:rsidR="000C516B" w:rsidRPr="00DB3D09" w:rsidRDefault="000C516B"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9 079,16</w:t>
            </w:r>
          </w:p>
        </w:tc>
        <w:tc>
          <w:tcPr>
            <w:tcW w:w="728" w:type="dxa"/>
            <w:tcBorders>
              <w:top w:val="nil"/>
              <w:left w:val="nil"/>
              <w:bottom w:val="single" w:sz="4" w:space="0" w:color="auto"/>
              <w:right w:val="single" w:sz="4" w:space="0" w:color="auto"/>
            </w:tcBorders>
            <w:shd w:val="clear" w:color="auto" w:fill="auto"/>
            <w:noWrap/>
            <w:hideMark/>
          </w:tcPr>
          <w:p w:rsidR="000C516B" w:rsidRPr="00DB3D09" w:rsidRDefault="000C516B"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20,18</w:t>
            </w:r>
          </w:p>
        </w:tc>
        <w:tc>
          <w:tcPr>
            <w:tcW w:w="160" w:type="dxa"/>
            <w:vAlign w:val="center"/>
            <w:hideMark/>
          </w:tcPr>
          <w:p w:rsidR="000C516B" w:rsidRPr="00DB3D09" w:rsidRDefault="000C516B" w:rsidP="00DB3D09">
            <w:pPr>
              <w:spacing w:after="0" w:line="240" w:lineRule="auto"/>
              <w:rPr>
                <w:rFonts w:ascii="Times New Roman" w:eastAsia="Times New Roman" w:hAnsi="Times New Roman" w:cs="Times New Roman"/>
                <w:sz w:val="20"/>
                <w:szCs w:val="20"/>
                <w:lang w:eastAsia="pl-PL"/>
              </w:rPr>
            </w:pPr>
          </w:p>
        </w:tc>
      </w:tr>
      <w:tr w:rsidR="00DB3D09" w:rsidRPr="00DB3D09" w:rsidTr="000C516B">
        <w:trPr>
          <w:trHeight w:val="885"/>
        </w:trPr>
        <w:tc>
          <w:tcPr>
            <w:tcW w:w="620" w:type="dxa"/>
            <w:tcBorders>
              <w:top w:val="single" w:sz="4" w:space="0" w:color="auto"/>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single" w:sz="4" w:space="0" w:color="auto"/>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single" w:sz="4" w:space="0" w:color="auto"/>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2010</w:t>
            </w:r>
          </w:p>
        </w:tc>
        <w:tc>
          <w:tcPr>
            <w:tcW w:w="3840" w:type="dxa"/>
            <w:gridSpan w:val="4"/>
            <w:tcBorders>
              <w:top w:val="single" w:sz="4" w:space="0" w:color="auto"/>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zadań bieżących z zakresu administracji rządowej oraz innych zadań zleconych gminie (związkom gmin, związkom powiatowo-gminnym) ustawami</w:t>
            </w:r>
          </w:p>
        </w:tc>
        <w:tc>
          <w:tcPr>
            <w:tcW w:w="1260" w:type="dxa"/>
            <w:tcBorders>
              <w:top w:val="single" w:sz="4" w:space="0" w:color="auto"/>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2 936 800,00</w:t>
            </w:r>
          </w:p>
        </w:tc>
        <w:tc>
          <w:tcPr>
            <w:tcW w:w="1472" w:type="dxa"/>
            <w:tcBorders>
              <w:top w:val="single" w:sz="4" w:space="0" w:color="auto"/>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1 960 830,00</w:t>
            </w:r>
          </w:p>
        </w:tc>
        <w:tc>
          <w:tcPr>
            <w:tcW w:w="728" w:type="dxa"/>
            <w:tcBorders>
              <w:top w:val="single" w:sz="4" w:space="0" w:color="auto"/>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66,77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6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2360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Dochody jednostek samorządu terytorialnego związane z realizacją zadań z zakresu administracji rządowej oraz innych zadań zleconych ustawami</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30 000,00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15 847,34</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52,82</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85503</w:t>
            </w:r>
          </w:p>
        </w:tc>
        <w:tc>
          <w:tcPr>
            <w:tcW w:w="76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single" w:sz="4" w:space="0" w:color="auto"/>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Karta Dużej Rodziny</w:t>
            </w:r>
          </w:p>
        </w:tc>
        <w:tc>
          <w:tcPr>
            <w:tcW w:w="126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355,27</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369,72</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104,07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879"/>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2010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zadań bieżących z zakresu administracji rządowej oraz innych zadań zleconych gminie (związkom gmin, związkom powiatowo-gminnym) ustawami</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355,27</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355,27</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879"/>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2360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zadania bieżące z zakresu administracji rządowej zlecone gminom (zwi</w:t>
            </w:r>
            <w:r w:rsidR="00980321">
              <w:rPr>
                <w:rFonts w:ascii="Times New Roman" w:eastAsia="Times New Roman" w:hAnsi="Times New Roman" w:cs="Times New Roman"/>
                <w:sz w:val="16"/>
                <w:szCs w:val="16"/>
                <w:lang w:eastAsia="pl-PL"/>
              </w:rPr>
              <w:t>ą</w:t>
            </w:r>
            <w:r w:rsidRPr="00DB3D09">
              <w:rPr>
                <w:rFonts w:ascii="Times New Roman" w:eastAsia="Times New Roman" w:hAnsi="Times New Roman" w:cs="Times New Roman"/>
                <w:sz w:val="16"/>
                <w:szCs w:val="16"/>
                <w:lang w:eastAsia="pl-PL"/>
              </w:rPr>
              <w:t>zkom  gmin, związkom powiatowo-gminnym), związane z realizacja świadczenia wychowawczego stanowiącego pomoc państwa w wychowaniu dzieci</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14,45</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85504</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Wspieranie rodziny</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662 610,00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618,31</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0,09</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0920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pozostałych odsetek</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8,31</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83,10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0940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rozliczeń/zwrotów z lat ubiegłych</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300,00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879"/>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2010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zadań bieżących z zakresu administracji rządowej oraz innych zadań zleconych gminie (związkom gmin, związkom powiatowo-gminnym) ustawami</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662 300,00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310,00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0,05</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7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85513</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Składki na ubezpieczenie zdrowotne opłacane za osoby pobierające niektóre świadczenia rodzinne oraz za osoby pobierające zasiłki dla opiekunów</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26 579,00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19 322,00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81,95</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0940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rozliczeń/zwrotów z lat ubiegłych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0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2010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Dotacje celowe otrzymane z budżetu państwa na realizację zadań bieżących z zakresu administracji rządowej oraz innych zadań zleconych gminie (związkom gmin, związkom powiatowo-gminnym) ustawami</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23 579,00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19 322,00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81,95</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30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85516</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System opieki nad dziećmi w wieku do lat 3</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7 600,00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7 600,00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4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2910</w:t>
            </w:r>
          </w:p>
        </w:tc>
        <w:tc>
          <w:tcPr>
            <w:tcW w:w="3840" w:type="dxa"/>
            <w:gridSpan w:val="4"/>
            <w:tcBorders>
              <w:top w:val="nil"/>
              <w:left w:val="nil"/>
              <w:bottom w:val="single" w:sz="4" w:space="0" w:color="auto"/>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ze zwrotów dotacji oraz płatności wykorzystanych niezgodnie z przeznaczeniem lub wykorzystanych z naruszeniem procedur, o których mowa w art. 184 ustawy, pobranych nienależnie lub w nadmiernej wysokości</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7 600,00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7 600,00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32"/>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900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single" w:sz="4" w:space="0" w:color="auto"/>
              <w:left w:val="nil"/>
              <w:bottom w:val="single" w:sz="4" w:space="0" w:color="auto"/>
              <w:right w:val="single" w:sz="4" w:space="0" w:color="auto"/>
            </w:tcBorders>
            <w:shd w:val="clear" w:color="auto" w:fill="auto"/>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GOSPODARKA KOMUNALNA I OCHRONA ŚRODOWISKA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4 245 612,00</w:t>
            </w:r>
          </w:p>
        </w:tc>
        <w:tc>
          <w:tcPr>
            <w:tcW w:w="1472"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1 904 473,34</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146,84</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90001</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single" w:sz="4" w:space="0" w:color="auto"/>
              <w:left w:val="nil"/>
              <w:bottom w:val="nil"/>
              <w:right w:val="nil"/>
            </w:tcBorders>
            <w:shd w:val="clear" w:color="auto" w:fill="auto"/>
            <w:vAlign w:val="center"/>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Gospodarka ściekowa i ochrona wód</w:t>
            </w:r>
          </w:p>
        </w:tc>
        <w:tc>
          <w:tcPr>
            <w:tcW w:w="1260" w:type="dxa"/>
            <w:tcBorders>
              <w:top w:val="nil"/>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1 000,00</w:t>
            </w:r>
          </w:p>
        </w:tc>
        <w:tc>
          <w:tcPr>
            <w:tcW w:w="1472"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555,34</w:t>
            </w:r>
          </w:p>
        </w:tc>
        <w:tc>
          <w:tcPr>
            <w:tcW w:w="728"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0690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różnych opłat</w:t>
            </w:r>
          </w:p>
        </w:tc>
        <w:tc>
          <w:tcPr>
            <w:tcW w:w="1260" w:type="dxa"/>
            <w:tcBorders>
              <w:top w:val="nil"/>
              <w:left w:val="single" w:sz="4" w:space="0" w:color="auto"/>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1 000,00</w:t>
            </w:r>
          </w:p>
        </w:tc>
        <w:tc>
          <w:tcPr>
            <w:tcW w:w="1472"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555,34</w:t>
            </w:r>
          </w:p>
        </w:tc>
        <w:tc>
          <w:tcPr>
            <w:tcW w:w="728"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90002</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Gospodarka odpadami komunalnymi</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3 780 000,00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1 843 407,16</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48,77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639"/>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0490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innych lokalnych opłat pobieranych przez jednostki samorządu terytorialnego na podstawie odrębnych ustaw</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3 780 000,00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1 843 407,16</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48,77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90005</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Ochrona powietrza atmosferycznego i klimatu</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188 189,00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9 400,00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4,99</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923EA0" w:rsidRPr="00DB3D09" w:rsidTr="00E0074E">
        <w:trPr>
          <w:trHeight w:val="264"/>
        </w:trPr>
        <w:tc>
          <w:tcPr>
            <w:tcW w:w="620" w:type="dxa"/>
            <w:tcBorders>
              <w:top w:val="nil"/>
              <w:left w:val="single" w:sz="4" w:space="0" w:color="auto"/>
              <w:bottom w:val="nil"/>
              <w:right w:val="nil"/>
            </w:tcBorders>
            <w:shd w:val="clear" w:color="auto" w:fill="auto"/>
            <w:noWrap/>
            <w:hideMark/>
          </w:tcPr>
          <w:p w:rsidR="00923EA0" w:rsidRPr="00DB3D09" w:rsidRDefault="00923EA0"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vAlign w:val="center"/>
            <w:hideMark/>
          </w:tcPr>
          <w:p w:rsidR="00923EA0" w:rsidRPr="00DB3D09" w:rsidRDefault="00923EA0"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nil"/>
            </w:tcBorders>
            <w:shd w:val="clear" w:color="auto" w:fill="auto"/>
            <w:noWrap/>
            <w:vAlign w:val="center"/>
            <w:hideMark/>
          </w:tcPr>
          <w:p w:rsidR="00923EA0" w:rsidRPr="00DB3D09" w:rsidRDefault="00923EA0"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0970</w:t>
            </w:r>
          </w:p>
        </w:tc>
        <w:tc>
          <w:tcPr>
            <w:tcW w:w="3840" w:type="dxa"/>
            <w:gridSpan w:val="4"/>
            <w:vMerge w:val="restart"/>
            <w:tcBorders>
              <w:top w:val="nil"/>
              <w:left w:val="single" w:sz="4" w:space="0" w:color="auto"/>
              <w:right w:val="nil"/>
            </w:tcBorders>
            <w:shd w:val="clear" w:color="auto" w:fill="auto"/>
            <w:hideMark/>
          </w:tcPr>
          <w:p w:rsidR="00923EA0" w:rsidRPr="00DB3D09" w:rsidRDefault="00923EA0"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xml:space="preserve">Wpływy z różnych dochodów </w:t>
            </w:r>
          </w:p>
          <w:p w:rsidR="00923EA0" w:rsidRPr="00DB3D09" w:rsidRDefault="00923EA0"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Środki otrzymane od pozostałych jednostek zaliczanych do sektora finansów publicznych na realizację zadań bieżących jednostek zaliczanych do sektora finansów publicznych</w:t>
            </w:r>
          </w:p>
        </w:tc>
        <w:tc>
          <w:tcPr>
            <w:tcW w:w="1260" w:type="dxa"/>
            <w:tcBorders>
              <w:top w:val="nil"/>
              <w:left w:val="single" w:sz="4" w:space="0" w:color="auto"/>
              <w:bottom w:val="nil"/>
              <w:right w:val="nil"/>
            </w:tcBorders>
            <w:shd w:val="clear" w:color="auto" w:fill="auto"/>
            <w:noWrap/>
            <w:hideMark/>
          </w:tcPr>
          <w:p w:rsidR="00923EA0" w:rsidRPr="00DB3D09" w:rsidRDefault="00923EA0"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single" w:sz="4" w:space="0" w:color="auto"/>
              <w:bottom w:val="nil"/>
              <w:right w:val="nil"/>
            </w:tcBorders>
            <w:shd w:val="clear" w:color="auto" w:fill="auto"/>
            <w:noWrap/>
            <w:hideMark/>
          </w:tcPr>
          <w:p w:rsidR="00923EA0" w:rsidRPr="00DB3D09" w:rsidRDefault="00923EA0"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400,00</w:t>
            </w:r>
          </w:p>
        </w:tc>
        <w:tc>
          <w:tcPr>
            <w:tcW w:w="728" w:type="dxa"/>
            <w:tcBorders>
              <w:top w:val="nil"/>
              <w:left w:val="single" w:sz="4" w:space="0" w:color="auto"/>
              <w:bottom w:val="nil"/>
              <w:right w:val="single" w:sz="4" w:space="0" w:color="auto"/>
            </w:tcBorders>
            <w:shd w:val="clear" w:color="auto" w:fill="auto"/>
            <w:noWrap/>
            <w:hideMark/>
          </w:tcPr>
          <w:p w:rsidR="00923EA0" w:rsidRPr="00DB3D09" w:rsidRDefault="00923EA0"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923EA0" w:rsidRPr="00DB3D09" w:rsidRDefault="00923EA0" w:rsidP="00DB3D09">
            <w:pPr>
              <w:spacing w:after="0" w:line="240" w:lineRule="auto"/>
              <w:rPr>
                <w:rFonts w:ascii="Times New Roman" w:eastAsia="Times New Roman" w:hAnsi="Times New Roman" w:cs="Times New Roman"/>
                <w:sz w:val="20"/>
                <w:szCs w:val="20"/>
                <w:lang w:eastAsia="pl-PL"/>
              </w:rPr>
            </w:pPr>
          </w:p>
        </w:tc>
      </w:tr>
      <w:tr w:rsidR="00923EA0" w:rsidRPr="00DB3D09" w:rsidTr="00E0074E">
        <w:trPr>
          <w:trHeight w:val="705"/>
        </w:trPr>
        <w:tc>
          <w:tcPr>
            <w:tcW w:w="620" w:type="dxa"/>
            <w:tcBorders>
              <w:top w:val="nil"/>
              <w:left w:val="single" w:sz="4" w:space="0" w:color="auto"/>
              <w:bottom w:val="nil"/>
              <w:right w:val="nil"/>
            </w:tcBorders>
            <w:shd w:val="clear" w:color="auto" w:fill="auto"/>
            <w:noWrap/>
            <w:hideMark/>
          </w:tcPr>
          <w:p w:rsidR="00923EA0" w:rsidRPr="00DB3D09" w:rsidRDefault="00923EA0"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nil"/>
            </w:tcBorders>
            <w:shd w:val="clear" w:color="auto" w:fill="auto"/>
            <w:noWrap/>
            <w:vAlign w:val="center"/>
            <w:hideMark/>
          </w:tcPr>
          <w:p w:rsidR="00923EA0" w:rsidRPr="00DB3D09" w:rsidRDefault="00923EA0"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nil"/>
            </w:tcBorders>
            <w:shd w:val="clear" w:color="auto" w:fill="auto"/>
            <w:noWrap/>
            <w:vAlign w:val="center"/>
            <w:hideMark/>
          </w:tcPr>
          <w:p w:rsidR="00923EA0" w:rsidRPr="00DB3D09" w:rsidRDefault="00923EA0"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2460</w:t>
            </w:r>
          </w:p>
        </w:tc>
        <w:tc>
          <w:tcPr>
            <w:tcW w:w="3840" w:type="dxa"/>
            <w:gridSpan w:val="4"/>
            <w:vMerge/>
            <w:tcBorders>
              <w:left w:val="single" w:sz="4" w:space="0" w:color="auto"/>
              <w:bottom w:val="nil"/>
              <w:right w:val="single" w:sz="4" w:space="0" w:color="000000"/>
            </w:tcBorders>
            <w:shd w:val="clear" w:color="auto" w:fill="auto"/>
            <w:hideMark/>
          </w:tcPr>
          <w:p w:rsidR="00923EA0" w:rsidRPr="00DB3D09" w:rsidRDefault="00923EA0" w:rsidP="00DB3D09">
            <w:pPr>
              <w:spacing w:after="0" w:line="240" w:lineRule="auto"/>
              <w:rPr>
                <w:rFonts w:ascii="Times New Roman" w:eastAsia="Times New Roman" w:hAnsi="Times New Roman" w:cs="Times New Roman"/>
                <w:sz w:val="16"/>
                <w:szCs w:val="16"/>
                <w:lang w:eastAsia="pl-PL"/>
              </w:rPr>
            </w:pPr>
          </w:p>
        </w:tc>
        <w:tc>
          <w:tcPr>
            <w:tcW w:w="1260" w:type="dxa"/>
            <w:tcBorders>
              <w:top w:val="nil"/>
              <w:left w:val="nil"/>
              <w:bottom w:val="nil"/>
              <w:right w:val="nil"/>
            </w:tcBorders>
            <w:shd w:val="clear" w:color="auto" w:fill="auto"/>
            <w:noWrap/>
            <w:hideMark/>
          </w:tcPr>
          <w:p w:rsidR="00923EA0" w:rsidRPr="00DB3D09" w:rsidRDefault="00923EA0"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30 000,00</w:t>
            </w:r>
          </w:p>
        </w:tc>
        <w:tc>
          <w:tcPr>
            <w:tcW w:w="1472" w:type="dxa"/>
            <w:tcBorders>
              <w:top w:val="nil"/>
              <w:left w:val="single" w:sz="4" w:space="0" w:color="auto"/>
              <w:bottom w:val="nil"/>
              <w:right w:val="nil"/>
            </w:tcBorders>
            <w:shd w:val="clear" w:color="auto" w:fill="auto"/>
            <w:noWrap/>
            <w:hideMark/>
          </w:tcPr>
          <w:p w:rsidR="00923EA0" w:rsidRPr="00DB3D09" w:rsidRDefault="00923EA0"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9 000,00</w:t>
            </w:r>
          </w:p>
        </w:tc>
        <w:tc>
          <w:tcPr>
            <w:tcW w:w="728" w:type="dxa"/>
            <w:tcBorders>
              <w:top w:val="nil"/>
              <w:left w:val="single" w:sz="4" w:space="0" w:color="auto"/>
              <w:bottom w:val="nil"/>
              <w:right w:val="single" w:sz="4" w:space="0" w:color="auto"/>
            </w:tcBorders>
            <w:shd w:val="clear" w:color="auto" w:fill="auto"/>
            <w:noWrap/>
            <w:hideMark/>
          </w:tcPr>
          <w:p w:rsidR="00923EA0" w:rsidRPr="00DB3D09" w:rsidRDefault="00923EA0"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30,00</w:t>
            </w:r>
          </w:p>
        </w:tc>
        <w:tc>
          <w:tcPr>
            <w:tcW w:w="160" w:type="dxa"/>
            <w:vAlign w:val="center"/>
            <w:hideMark/>
          </w:tcPr>
          <w:p w:rsidR="00923EA0" w:rsidRPr="00DB3D09" w:rsidRDefault="00923EA0"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24"/>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lastRenderedPageBreak/>
              <w:t> </w:t>
            </w:r>
          </w:p>
        </w:tc>
        <w:tc>
          <w:tcPr>
            <w:tcW w:w="80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single" w:sz="4" w:space="0" w:color="auto"/>
              <w:bottom w:val="nil"/>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6298</w:t>
            </w:r>
          </w:p>
        </w:tc>
        <w:tc>
          <w:tcPr>
            <w:tcW w:w="3840" w:type="dxa"/>
            <w:gridSpan w:val="4"/>
            <w:tcBorders>
              <w:top w:val="nil"/>
              <w:left w:val="single" w:sz="4" w:space="0" w:color="auto"/>
              <w:bottom w:val="nil"/>
              <w:right w:val="nil"/>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Środki na dofinansowanie własnych inwestycji gmin,  powiatów (związków gmin, związków powiatowo-gminnych, związków powiatów), samorządów województw, pozyskane z innych źródeł</w:t>
            </w:r>
          </w:p>
        </w:tc>
        <w:tc>
          <w:tcPr>
            <w:tcW w:w="126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158 189,00</w:t>
            </w:r>
          </w:p>
        </w:tc>
        <w:tc>
          <w:tcPr>
            <w:tcW w:w="1472"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728"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90015</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Oświetlenie ulic, placów i dróg</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10 800,00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23 110,67</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213,99</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0950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tytułu kar i odszkodowań wynikających z umów</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10 800,00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23 110,67</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213,99</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4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90019</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i wydatki związane z gromadzeniem środków z opłat i kar za korzystanie ze  środowiska</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7 845,62</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98,07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923EA0" w:rsidRPr="00DB3D09" w:rsidTr="00923EA0">
        <w:trPr>
          <w:gridAfter w:val="1"/>
          <w:wAfter w:w="160" w:type="dxa"/>
          <w:trHeight w:val="240"/>
        </w:trPr>
        <w:tc>
          <w:tcPr>
            <w:tcW w:w="620" w:type="dxa"/>
            <w:tcBorders>
              <w:top w:val="nil"/>
              <w:left w:val="single" w:sz="4" w:space="0" w:color="auto"/>
              <w:bottom w:val="single" w:sz="4" w:space="0" w:color="auto"/>
              <w:right w:val="single" w:sz="4" w:space="0" w:color="auto"/>
            </w:tcBorders>
            <w:shd w:val="clear" w:color="auto" w:fill="auto"/>
            <w:noWrap/>
            <w:hideMark/>
          </w:tcPr>
          <w:p w:rsidR="00923EA0" w:rsidRPr="00DB3D09" w:rsidRDefault="00923EA0"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single" w:sz="4" w:space="0" w:color="auto"/>
              <w:right w:val="single" w:sz="4" w:space="0" w:color="auto"/>
            </w:tcBorders>
            <w:shd w:val="clear" w:color="auto" w:fill="auto"/>
            <w:noWrap/>
            <w:vAlign w:val="center"/>
            <w:hideMark/>
          </w:tcPr>
          <w:p w:rsidR="00923EA0" w:rsidRPr="00DB3D09" w:rsidRDefault="00923EA0"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single" w:sz="4" w:space="0" w:color="auto"/>
              <w:right w:val="single" w:sz="4" w:space="0" w:color="auto"/>
            </w:tcBorders>
            <w:shd w:val="clear" w:color="auto" w:fill="auto"/>
            <w:noWrap/>
            <w:vAlign w:val="center"/>
            <w:hideMark/>
          </w:tcPr>
          <w:p w:rsidR="00923EA0" w:rsidRPr="00DB3D09" w:rsidRDefault="00923EA0"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0690</w:t>
            </w:r>
          </w:p>
        </w:tc>
        <w:tc>
          <w:tcPr>
            <w:tcW w:w="3840" w:type="dxa"/>
            <w:gridSpan w:val="4"/>
            <w:tcBorders>
              <w:top w:val="nil"/>
              <w:left w:val="nil"/>
              <w:bottom w:val="single" w:sz="4" w:space="0" w:color="auto"/>
              <w:right w:val="single" w:sz="4" w:space="0" w:color="auto"/>
            </w:tcBorders>
            <w:shd w:val="clear" w:color="auto" w:fill="auto"/>
            <w:noWrap/>
            <w:hideMark/>
          </w:tcPr>
          <w:p w:rsidR="00923EA0" w:rsidRPr="00DB3D09" w:rsidRDefault="00923EA0"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różnych opłat</w:t>
            </w:r>
          </w:p>
        </w:tc>
        <w:tc>
          <w:tcPr>
            <w:tcW w:w="1260" w:type="dxa"/>
            <w:tcBorders>
              <w:top w:val="nil"/>
              <w:left w:val="single" w:sz="4" w:space="0" w:color="auto"/>
              <w:bottom w:val="single" w:sz="4" w:space="0" w:color="auto"/>
              <w:right w:val="single" w:sz="4" w:space="0" w:color="auto"/>
            </w:tcBorders>
            <w:shd w:val="clear" w:color="auto" w:fill="auto"/>
            <w:noWrap/>
            <w:hideMark/>
          </w:tcPr>
          <w:p w:rsidR="00923EA0" w:rsidRPr="00DB3D09" w:rsidRDefault="00923EA0"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8 000,00</w:t>
            </w:r>
          </w:p>
        </w:tc>
        <w:tc>
          <w:tcPr>
            <w:tcW w:w="1472" w:type="dxa"/>
            <w:tcBorders>
              <w:top w:val="nil"/>
              <w:left w:val="nil"/>
              <w:bottom w:val="single" w:sz="4" w:space="0" w:color="auto"/>
              <w:right w:val="single" w:sz="4" w:space="0" w:color="auto"/>
            </w:tcBorders>
            <w:shd w:val="clear" w:color="auto" w:fill="auto"/>
            <w:noWrap/>
            <w:hideMark/>
          </w:tcPr>
          <w:p w:rsidR="00923EA0" w:rsidRPr="00DB3D09" w:rsidRDefault="00923EA0"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7 845,62</w:t>
            </w:r>
          </w:p>
        </w:tc>
        <w:tc>
          <w:tcPr>
            <w:tcW w:w="728" w:type="dxa"/>
            <w:tcBorders>
              <w:top w:val="nil"/>
              <w:left w:val="nil"/>
              <w:bottom w:val="single" w:sz="4" w:space="0" w:color="auto"/>
              <w:right w:val="single" w:sz="4" w:space="0" w:color="auto"/>
            </w:tcBorders>
            <w:shd w:val="clear" w:color="auto" w:fill="auto"/>
            <w:noWrap/>
            <w:hideMark/>
          </w:tcPr>
          <w:p w:rsidR="00923EA0" w:rsidRPr="00DB3D09" w:rsidRDefault="00923EA0" w:rsidP="00DB3D09">
            <w:pPr>
              <w:spacing w:after="0" w:line="240" w:lineRule="auto"/>
              <w:jc w:val="right"/>
              <w:rPr>
                <w:rFonts w:ascii="Times New Roman" w:eastAsia="Times New Roman" w:hAnsi="Times New Roman" w:cs="Times New Roman"/>
                <w:sz w:val="16"/>
                <w:szCs w:val="16"/>
                <w:lang w:eastAsia="pl-PL"/>
              </w:rPr>
            </w:pPr>
          </w:p>
        </w:tc>
      </w:tr>
      <w:tr w:rsidR="00923EA0" w:rsidRPr="00DB3D09" w:rsidTr="00923EA0">
        <w:trPr>
          <w:gridAfter w:val="1"/>
          <w:wAfter w:w="160" w:type="dxa"/>
          <w:trHeight w:val="12"/>
        </w:trPr>
        <w:tc>
          <w:tcPr>
            <w:tcW w:w="620" w:type="dxa"/>
            <w:tcBorders>
              <w:top w:val="single" w:sz="4" w:space="0" w:color="auto"/>
              <w:left w:val="single" w:sz="4" w:space="0" w:color="auto"/>
              <w:bottom w:val="nil"/>
              <w:right w:val="single" w:sz="4" w:space="0" w:color="auto"/>
            </w:tcBorders>
            <w:shd w:val="clear" w:color="auto" w:fill="auto"/>
            <w:noWrap/>
          </w:tcPr>
          <w:p w:rsidR="00923EA0" w:rsidRPr="00DB3D09" w:rsidRDefault="00923EA0" w:rsidP="00DB3D09">
            <w:pPr>
              <w:spacing w:after="0" w:line="240" w:lineRule="auto"/>
              <w:jc w:val="center"/>
              <w:rPr>
                <w:rFonts w:ascii="Times New Roman" w:eastAsia="Times New Roman" w:hAnsi="Times New Roman" w:cs="Times New Roman"/>
                <w:sz w:val="16"/>
                <w:szCs w:val="16"/>
                <w:lang w:eastAsia="pl-PL"/>
              </w:rPr>
            </w:pPr>
          </w:p>
        </w:tc>
        <w:tc>
          <w:tcPr>
            <w:tcW w:w="800" w:type="dxa"/>
            <w:tcBorders>
              <w:top w:val="single" w:sz="4" w:space="0" w:color="auto"/>
              <w:left w:val="nil"/>
              <w:bottom w:val="nil"/>
              <w:right w:val="single" w:sz="4" w:space="0" w:color="auto"/>
            </w:tcBorders>
            <w:shd w:val="clear" w:color="auto" w:fill="auto"/>
            <w:noWrap/>
            <w:vAlign w:val="center"/>
          </w:tcPr>
          <w:p w:rsidR="00923EA0" w:rsidRPr="00DB3D09" w:rsidRDefault="00923EA0" w:rsidP="00DB3D09">
            <w:pPr>
              <w:spacing w:after="0" w:line="240" w:lineRule="auto"/>
              <w:jc w:val="center"/>
              <w:rPr>
                <w:rFonts w:ascii="Times New Roman" w:eastAsia="Times New Roman" w:hAnsi="Times New Roman" w:cs="Times New Roman"/>
                <w:sz w:val="16"/>
                <w:szCs w:val="16"/>
                <w:lang w:eastAsia="pl-PL"/>
              </w:rPr>
            </w:pPr>
          </w:p>
        </w:tc>
        <w:tc>
          <w:tcPr>
            <w:tcW w:w="760" w:type="dxa"/>
            <w:tcBorders>
              <w:top w:val="single" w:sz="4" w:space="0" w:color="auto"/>
              <w:left w:val="nil"/>
              <w:bottom w:val="nil"/>
              <w:right w:val="single" w:sz="4" w:space="0" w:color="auto"/>
            </w:tcBorders>
            <w:shd w:val="clear" w:color="auto" w:fill="auto"/>
            <w:noWrap/>
            <w:vAlign w:val="center"/>
          </w:tcPr>
          <w:p w:rsidR="00923EA0" w:rsidRPr="00DB3D09" w:rsidRDefault="00923EA0" w:rsidP="00DB3D09">
            <w:pPr>
              <w:spacing w:after="0" w:line="240" w:lineRule="auto"/>
              <w:jc w:val="center"/>
              <w:rPr>
                <w:rFonts w:ascii="Times New Roman" w:eastAsia="Times New Roman" w:hAnsi="Times New Roman" w:cs="Times New Roman"/>
                <w:sz w:val="16"/>
                <w:szCs w:val="16"/>
                <w:lang w:eastAsia="pl-PL"/>
              </w:rPr>
            </w:pPr>
          </w:p>
        </w:tc>
        <w:tc>
          <w:tcPr>
            <w:tcW w:w="3840" w:type="dxa"/>
            <w:gridSpan w:val="4"/>
            <w:tcBorders>
              <w:top w:val="single" w:sz="4" w:space="0" w:color="auto"/>
              <w:left w:val="nil"/>
              <w:bottom w:val="nil"/>
              <w:right w:val="single" w:sz="4" w:space="0" w:color="auto"/>
            </w:tcBorders>
            <w:shd w:val="clear" w:color="auto" w:fill="auto"/>
            <w:noWrap/>
          </w:tcPr>
          <w:p w:rsidR="00923EA0" w:rsidRPr="00DB3D09" w:rsidRDefault="00923EA0" w:rsidP="00DB3D09">
            <w:pPr>
              <w:spacing w:after="0" w:line="240" w:lineRule="auto"/>
              <w:rPr>
                <w:rFonts w:ascii="Times New Roman" w:eastAsia="Times New Roman" w:hAnsi="Times New Roman" w:cs="Times New Roman"/>
                <w:sz w:val="16"/>
                <w:szCs w:val="16"/>
                <w:lang w:eastAsia="pl-PL"/>
              </w:rPr>
            </w:pPr>
          </w:p>
        </w:tc>
        <w:tc>
          <w:tcPr>
            <w:tcW w:w="1260" w:type="dxa"/>
            <w:tcBorders>
              <w:top w:val="single" w:sz="4" w:space="0" w:color="auto"/>
              <w:left w:val="single" w:sz="4" w:space="0" w:color="auto"/>
              <w:bottom w:val="nil"/>
              <w:right w:val="single" w:sz="4" w:space="0" w:color="auto"/>
            </w:tcBorders>
            <w:shd w:val="clear" w:color="auto" w:fill="auto"/>
            <w:noWrap/>
          </w:tcPr>
          <w:p w:rsidR="00923EA0" w:rsidRPr="00DB3D09" w:rsidRDefault="00923EA0" w:rsidP="00DB3D09">
            <w:pPr>
              <w:spacing w:after="0" w:line="240" w:lineRule="auto"/>
              <w:jc w:val="right"/>
              <w:rPr>
                <w:rFonts w:ascii="Times New Roman" w:eastAsia="Times New Roman" w:hAnsi="Times New Roman" w:cs="Times New Roman"/>
                <w:sz w:val="16"/>
                <w:szCs w:val="16"/>
                <w:lang w:eastAsia="pl-PL"/>
              </w:rPr>
            </w:pPr>
          </w:p>
        </w:tc>
        <w:tc>
          <w:tcPr>
            <w:tcW w:w="1472" w:type="dxa"/>
            <w:tcBorders>
              <w:top w:val="single" w:sz="4" w:space="0" w:color="auto"/>
              <w:left w:val="nil"/>
              <w:bottom w:val="nil"/>
              <w:right w:val="single" w:sz="4" w:space="0" w:color="auto"/>
            </w:tcBorders>
            <w:shd w:val="clear" w:color="auto" w:fill="auto"/>
            <w:noWrap/>
          </w:tcPr>
          <w:p w:rsidR="00923EA0" w:rsidRPr="00DB3D09" w:rsidRDefault="00923EA0" w:rsidP="00DB3D09">
            <w:pPr>
              <w:spacing w:after="0" w:line="240" w:lineRule="auto"/>
              <w:jc w:val="right"/>
              <w:rPr>
                <w:rFonts w:ascii="Times New Roman" w:eastAsia="Times New Roman" w:hAnsi="Times New Roman" w:cs="Times New Roman"/>
                <w:sz w:val="16"/>
                <w:szCs w:val="16"/>
                <w:lang w:eastAsia="pl-PL"/>
              </w:rPr>
            </w:pPr>
          </w:p>
        </w:tc>
        <w:tc>
          <w:tcPr>
            <w:tcW w:w="728" w:type="dxa"/>
            <w:tcBorders>
              <w:top w:val="single" w:sz="4" w:space="0" w:color="auto"/>
              <w:left w:val="nil"/>
              <w:bottom w:val="nil"/>
              <w:right w:val="single" w:sz="4" w:space="0" w:color="auto"/>
            </w:tcBorders>
            <w:shd w:val="clear" w:color="auto" w:fill="auto"/>
            <w:noWrap/>
          </w:tcPr>
          <w:p w:rsidR="00923EA0" w:rsidRPr="00DB3D09" w:rsidRDefault="00923EA0" w:rsidP="00DB3D09">
            <w:pPr>
              <w:spacing w:after="0" w:line="240" w:lineRule="auto"/>
              <w:jc w:val="right"/>
              <w:rPr>
                <w:rFonts w:ascii="Times New Roman" w:eastAsia="Times New Roman" w:hAnsi="Times New Roman" w:cs="Times New Roman"/>
                <w:sz w:val="16"/>
                <w:szCs w:val="16"/>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90026</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nil"/>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Pozostałe działania związane z gospodarką odpadami</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24 000,00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20 154,55</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83,98</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5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0640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tytułu kosztów egzekucyjnych, opłaty komorniczej i kosztów upomnień</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20 000,00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16 673,47</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83,37</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43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0910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odsetek od nieterminowych wpłat z tytułu podatków i opłat</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2 580,48</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64,51</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0940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rozliczeń/zwrotów z lat ubiegłych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900,60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90095</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Pozostała działalność</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233 623,00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879"/>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6298</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Środki na dofinansowanie własnych inwestycji gmin,  powiatów (związków gmin, związków powiatowo-gminnych, związków powiatów), samorządów województw, pozyskane z innych źródeł</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233 623,00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926</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3840" w:type="dxa"/>
            <w:gridSpan w:val="4"/>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xml:space="preserve">KULTURA FIZYCZNA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276 300,00</w:t>
            </w:r>
          </w:p>
        </w:tc>
        <w:tc>
          <w:tcPr>
            <w:tcW w:w="1472"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99 695,05</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36,08</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92601</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Obiekty sportowe</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276 300,00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86 308,25</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31,24</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915"/>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0750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najmu i dzierżawy składników majątkowych Skarbu Państwa, jednostek samorządu terytorialnego lub innych jednostek zaliczanych do sektora finansów publicznych oraz innych umów o podobnym charakterze</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51 000,00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23 921,91</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46,91</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0830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usług</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210 000,00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59 705,24</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28,43</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0920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pozostałych odsetek</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11,06</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0940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rozliczeń/zwrotów z lat ubiegłych</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15 000,00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40"/>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0950</w:t>
            </w:r>
          </w:p>
        </w:tc>
        <w:tc>
          <w:tcPr>
            <w:tcW w:w="3840" w:type="dxa"/>
            <w:gridSpan w:val="4"/>
            <w:tcBorders>
              <w:top w:val="nil"/>
              <w:left w:val="nil"/>
              <w:bottom w:val="nil"/>
              <w:right w:val="single" w:sz="4" w:space="0" w:color="000000"/>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tytułu kar i odszkodowań wynikających z umów</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2 500,00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0970</w:t>
            </w:r>
          </w:p>
        </w:tc>
        <w:tc>
          <w:tcPr>
            <w:tcW w:w="3840" w:type="dxa"/>
            <w:gridSpan w:val="4"/>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różnych dochodów</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300,00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170,04</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56,68</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92605</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3840" w:type="dxa"/>
            <w:gridSpan w:val="4"/>
            <w:tcBorders>
              <w:top w:val="nil"/>
              <w:left w:val="nil"/>
              <w:bottom w:val="nil"/>
              <w:right w:val="single" w:sz="4" w:space="0" w:color="000000"/>
            </w:tcBorders>
            <w:shd w:val="clear" w:color="auto" w:fill="auto"/>
            <w:noWrap/>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Zadania w zakresie kultury fizycznej</w:t>
            </w:r>
          </w:p>
        </w:tc>
        <w:tc>
          <w:tcPr>
            <w:tcW w:w="1260"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13 386,80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0910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odsetek od nieterminowych wpłat z tytułu podatków i opłat</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321,00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76"/>
        </w:trPr>
        <w:tc>
          <w:tcPr>
            <w:tcW w:w="620" w:type="dxa"/>
            <w:tcBorders>
              <w:top w:val="nil"/>
              <w:left w:val="single" w:sz="4" w:space="0" w:color="auto"/>
              <w:bottom w:val="nil"/>
              <w:right w:val="nil"/>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760" w:type="dxa"/>
            <w:tcBorders>
              <w:top w:val="nil"/>
              <w:left w:val="nil"/>
              <w:bottom w:val="nil"/>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0940</w:t>
            </w:r>
          </w:p>
        </w:tc>
        <w:tc>
          <w:tcPr>
            <w:tcW w:w="3840" w:type="dxa"/>
            <w:gridSpan w:val="4"/>
            <w:tcBorders>
              <w:top w:val="nil"/>
              <w:left w:val="nil"/>
              <w:bottom w:val="nil"/>
              <w:right w:val="single" w:sz="4" w:space="0" w:color="auto"/>
            </w:tcBorders>
            <w:shd w:val="clear" w:color="auto" w:fill="auto"/>
            <w:hideMark/>
          </w:tcPr>
          <w:p w:rsidR="00DB3D09" w:rsidRPr="00DB3D09" w:rsidRDefault="00DB3D09" w:rsidP="00DB3D09">
            <w:pPr>
              <w:spacing w:after="0" w:line="240" w:lineRule="auto"/>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Wpływy z rozliczeń/zwrotów z lat ubiegłych</w:t>
            </w:r>
          </w:p>
        </w:tc>
        <w:tc>
          <w:tcPr>
            <w:tcW w:w="1260" w:type="dxa"/>
            <w:tcBorders>
              <w:top w:val="nil"/>
              <w:left w:val="single" w:sz="4" w:space="0" w:color="auto"/>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472"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13 065,80</w:t>
            </w:r>
          </w:p>
        </w:tc>
        <w:tc>
          <w:tcPr>
            <w:tcW w:w="728" w:type="dxa"/>
            <w:tcBorders>
              <w:top w:val="nil"/>
              <w:left w:val="nil"/>
              <w:bottom w:val="nil"/>
              <w:right w:val="single" w:sz="4" w:space="0" w:color="auto"/>
            </w:tcBorders>
            <w:shd w:val="clear" w:color="auto" w:fill="auto"/>
            <w:noWrap/>
            <w:hideMark/>
          </w:tcPr>
          <w:p w:rsidR="00DB3D09" w:rsidRPr="00DB3D09" w:rsidRDefault="00DB3D09" w:rsidP="00DB3D09">
            <w:pPr>
              <w:spacing w:after="0" w:line="240" w:lineRule="auto"/>
              <w:jc w:val="right"/>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0,00</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r w:rsidR="00DB3D09" w:rsidRPr="00DB3D09" w:rsidTr="0055325B">
        <w:trPr>
          <w:trHeight w:val="264"/>
        </w:trPr>
        <w:tc>
          <w:tcPr>
            <w:tcW w:w="620" w:type="dxa"/>
            <w:tcBorders>
              <w:top w:val="single" w:sz="8" w:space="0" w:color="auto"/>
              <w:left w:val="single" w:sz="4" w:space="0" w:color="auto"/>
              <w:bottom w:val="single" w:sz="4" w:space="0" w:color="auto"/>
              <w:right w:val="nil"/>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sz w:val="16"/>
                <w:szCs w:val="16"/>
                <w:lang w:eastAsia="pl-PL"/>
              </w:rPr>
            </w:pPr>
            <w:r w:rsidRPr="00DB3D09">
              <w:rPr>
                <w:rFonts w:ascii="Times New Roman" w:eastAsia="Times New Roman" w:hAnsi="Times New Roman" w:cs="Times New Roman"/>
                <w:sz w:val="16"/>
                <w:szCs w:val="16"/>
                <w:lang w:eastAsia="pl-PL"/>
              </w:rPr>
              <w:t> </w:t>
            </w:r>
          </w:p>
        </w:tc>
        <w:tc>
          <w:tcPr>
            <w:tcW w:w="8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center"/>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960" w:type="dxa"/>
            <w:tcBorders>
              <w:top w:val="single" w:sz="8" w:space="0" w:color="auto"/>
              <w:left w:val="nil"/>
              <w:bottom w:val="single" w:sz="4" w:space="0" w:color="auto"/>
              <w:right w:val="nil"/>
            </w:tcBorders>
            <w:shd w:val="clear" w:color="auto" w:fill="auto"/>
            <w:noWrap/>
            <w:vAlign w:val="center"/>
            <w:hideMark/>
          </w:tcPr>
          <w:p w:rsidR="00DB3D09" w:rsidRPr="00DB3D09" w:rsidRDefault="00DB3D09" w:rsidP="00DB3D09">
            <w:pPr>
              <w:spacing w:after="0" w:line="240" w:lineRule="auto"/>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RAZEM :</w:t>
            </w:r>
          </w:p>
        </w:tc>
        <w:tc>
          <w:tcPr>
            <w:tcW w:w="960" w:type="dxa"/>
            <w:tcBorders>
              <w:top w:val="single" w:sz="8" w:space="0" w:color="auto"/>
              <w:left w:val="nil"/>
              <w:bottom w:val="single" w:sz="4" w:space="0" w:color="auto"/>
              <w:right w:val="nil"/>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960" w:type="dxa"/>
            <w:tcBorders>
              <w:top w:val="single" w:sz="8" w:space="0" w:color="auto"/>
              <w:left w:val="nil"/>
              <w:bottom w:val="single" w:sz="4" w:space="0" w:color="auto"/>
              <w:right w:val="nil"/>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960" w:type="dxa"/>
            <w:tcBorders>
              <w:top w:val="single" w:sz="8" w:space="0" w:color="auto"/>
              <w:left w:val="nil"/>
              <w:bottom w:val="single" w:sz="4" w:space="0" w:color="auto"/>
              <w:right w:val="nil"/>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 </w:t>
            </w:r>
          </w:p>
        </w:tc>
        <w:tc>
          <w:tcPr>
            <w:tcW w:w="12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123 145 015,25</w:t>
            </w:r>
          </w:p>
        </w:tc>
        <w:tc>
          <w:tcPr>
            <w:tcW w:w="1472" w:type="dxa"/>
            <w:tcBorders>
              <w:top w:val="single" w:sz="8"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73 893 657,62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rsidR="00DB3D09" w:rsidRPr="00DB3D09" w:rsidRDefault="00DB3D09" w:rsidP="00DB3D09">
            <w:pPr>
              <w:spacing w:after="0" w:line="240" w:lineRule="auto"/>
              <w:jc w:val="right"/>
              <w:rPr>
                <w:rFonts w:ascii="Times New Roman" w:eastAsia="Times New Roman" w:hAnsi="Times New Roman" w:cs="Times New Roman"/>
                <w:b/>
                <w:bCs/>
                <w:sz w:val="16"/>
                <w:szCs w:val="16"/>
                <w:lang w:eastAsia="pl-PL"/>
              </w:rPr>
            </w:pPr>
            <w:r w:rsidRPr="00DB3D09">
              <w:rPr>
                <w:rFonts w:ascii="Times New Roman" w:eastAsia="Times New Roman" w:hAnsi="Times New Roman" w:cs="Times New Roman"/>
                <w:b/>
                <w:bCs/>
                <w:sz w:val="16"/>
                <w:szCs w:val="16"/>
                <w:lang w:eastAsia="pl-PL"/>
              </w:rPr>
              <w:t>60,01</w:t>
            </w:r>
          </w:p>
        </w:tc>
        <w:tc>
          <w:tcPr>
            <w:tcW w:w="160" w:type="dxa"/>
            <w:vAlign w:val="center"/>
            <w:hideMark/>
          </w:tcPr>
          <w:p w:rsidR="00DB3D09" w:rsidRPr="00DB3D09" w:rsidRDefault="00DB3D09" w:rsidP="00DB3D09">
            <w:pPr>
              <w:spacing w:after="0" w:line="240" w:lineRule="auto"/>
              <w:rPr>
                <w:rFonts w:ascii="Times New Roman" w:eastAsia="Times New Roman" w:hAnsi="Times New Roman" w:cs="Times New Roman"/>
                <w:sz w:val="20"/>
                <w:szCs w:val="20"/>
                <w:lang w:eastAsia="pl-PL"/>
              </w:rPr>
            </w:pPr>
          </w:p>
        </w:tc>
      </w:tr>
    </w:tbl>
    <w:p w:rsidR="00DB3D09" w:rsidRDefault="00DB3D09" w:rsidP="000C7749"/>
    <w:p w:rsidR="00B75603" w:rsidRDefault="00B75603" w:rsidP="000C7749"/>
    <w:p w:rsidR="00B75603" w:rsidRDefault="00B75603" w:rsidP="000C7749"/>
    <w:p w:rsidR="00B75603" w:rsidRDefault="00B75603" w:rsidP="000C7749"/>
    <w:p w:rsidR="00B75603" w:rsidRDefault="00B75603" w:rsidP="000C7749"/>
    <w:p w:rsidR="00B75603" w:rsidRDefault="00B75603" w:rsidP="000C7749"/>
    <w:p w:rsidR="00B75603" w:rsidRDefault="00B75603" w:rsidP="000C7749"/>
    <w:p w:rsidR="00B75603" w:rsidRDefault="00B75603" w:rsidP="000C7749"/>
    <w:p w:rsidR="00B75603" w:rsidRDefault="00B75603" w:rsidP="000C7749"/>
    <w:p w:rsidR="00B75603" w:rsidRDefault="00B75603" w:rsidP="000C7749"/>
    <w:p w:rsidR="00B75603" w:rsidRDefault="00B75603" w:rsidP="000C7749"/>
    <w:p w:rsidR="00B75603" w:rsidRDefault="00B75603" w:rsidP="000C7749"/>
    <w:p w:rsidR="00B75603" w:rsidRPr="00DF1DC2" w:rsidRDefault="00B75603" w:rsidP="000C7749">
      <w:pPr>
        <w:rPr>
          <w:rFonts w:ascii="Times New Roman" w:hAnsi="Times New Roman" w:cs="Times New Roman"/>
          <w:b/>
          <w:bCs/>
          <w:sz w:val="20"/>
          <w:szCs w:val="20"/>
        </w:rPr>
      </w:pPr>
    </w:p>
    <w:p w:rsidR="00DF1DC2" w:rsidRDefault="00DF1DC2" w:rsidP="00DF1DC2">
      <w:pPr>
        <w:jc w:val="right"/>
        <w:rPr>
          <w:rFonts w:ascii="Times New Roman" w:hAnsi="Times New Roman" w:cs="Times New Roman"/>
          <w:b/>
          <w:bCs/>
          <w:sz w:val="20"/>
          <w:szCs w:val="20"/>
        </w:rPr>
      </w:pPr>
    </w:p>
    <w:p w:rsidR="00DF1DC2" w:rsidRDefault="00DF1DC2" w:rsidP="00DF1DC2">
      <w:pPr>
        <w:jc w:val="right"/>
        <w:rPr>
          <w:rFonts w:ascii="Times New Roman" w:hAnsi="Times New Roman" w:cs="Times New Roman"/>
          <w:b/>
          <w:bCs/>
          <w:sz w:val="20"/>
          <w:szCs w:val="20"/>
        </w:rPr>
      </w:pPr>
    </w:p>
    <w:p w:rsidR="00C72027" w:rsidRDefault="00DF1DC2" w:rsidP="00C72027">
      <w:pPr>
        <w:ind w:right="-569"/>
        <w:jc w:val="right"/>
        <w:rPr>
          <w:rFonts w:ascii="Times New Roman" w:hAnsi="Times New Roman" w:cs="Times New Roman"/>
          <w:b/>
          <w:bCs/>
          <w:sz w:val="20"/>
          <w:szCs w:val="20"/>
        </w:rPr>
      </w:pPr>
      <w:r w:rsidRPr="00DF1DC2">
        <w:rPr>
          <w:rFonts w:ascii="Times New Roman" w:hAnsi="Times New Roman" w:cs="Times New Roman"/>
          <w:b/>
          <w:bCs/>
          <w:sz w:val="20"/>
          <w:szCs w:val="20"/>
        </w:rPr>
        <w:t xml:space="preserve">Załącznik nr </w:t>
      </w:r>
      <w:r w:rsidR="00C72027">
        <w:rPr>
          <w:rFonts w:ascii="Times New Roman" w:hAnsi="Times New Roman" w:cs="Times New Roman"/>
          <w:b/>
          <w:bCs/>
          <w:sz w:val="20"/>
          <w:szCs w:val="20"/>
        </w:rPr>
        <w:t>2</w:t>
      </w:r>
    </w:p>
    <w:p w:rsidR="00C72027" w:rsidRPr="00C72027" w:rsidRDefault="00C72027" w:rsidP="00C72027">
      <w:pPr>
        <w:ind w:right="-569"/>
        <w:jc w:val="center"/>
        <w:rPr>
          <w:rFonts w:ascii="Times New Roman" w:hAnsi="Times New Roman" w:cs="Times New Roman"/>
          <w:b/>
          <w:bCs/>
          <w:sz w:val="26"/>
          <w:szCs w:val="26"/>
        </w:rPr>
      </w:pPr>
      <w:r w:rsidRPr="00C72027">
        <w:rPr>
          <w:rFonts w:ascii="Times New Roman" w:hAnsi="Times New Roman" w:cs="Times New Roman"/>
          <w:b/>
          <w:bCs/>
          <w:sz w:val="26"/>
          <w:szCs w:val="26"/>
        </w:rPr>
        <w:t>Wykonanie wydatków budżetu gminy Osielsko za I półrocze 2021</w:t>
      </w:r>
    </w:p>
    <w:tbl>
      <w:tblPr>
        <w:tblW w:w="9957" w:type="dxa"/>
        <w:tblInd w:w="-214" w:type="dxa"/>
        <w:tblCellMar>
          <w:left w:w="70" w:type="dxa"/>
          <w:right w:w="70" w:type="dxa"/>
        </w:tblCellMar>
        <w:tblLook w:val="04A0"/>
      </w:tblPr>
      <w:tblGrid>
        <w:gridCol w:w="420"/>
        <w:gridCol w:w="587"/>
        <w:gridCol w:w="600"/>
        <w:gridCol w:w="3132"/>
        <w:gridCol w:w="947"/>
        <w:gridCol w:w="712"/>
        <w:gridCol w:w="278"/>
        <w:gridCol w:w="200"/>
        <w:gridCol w:w="1235"/>
        <w:gridCol w:w="1134"/>
        <w:gridCol w:w="712"/>
      </w:tblGrid>
      <w:tr w:rsidR="0015523E" w:rsidRPr="00F97997" w:rsidTr="0015523E">
        <w:trPr>
          <w:gridAfter w:val="3"/>
          <w:wAfter w:w="3081" w:type="dxa"/>
          <w:trHeight w:val="288"/>
        </w:trPr>
        <w:tc>
          <w:tcPr>
            <w:tcW w:w="420" w:type="dxa"/>
            <w:tcBorders>
              <w:top w:val="nil"/>
              <w:left w:val="nil"/>
              <w:bottom w:val="nil"/>
              <w:right w:val="nil"/>
            </w:tcBorders>
            <w:shd w:val="clear" w:color="auto" w:fill="auto"/>
            <w:noWrap/>
            <w:vAlign w:val="bottom"/>
            <w:hideMark/>
          </w:tcPr>
          <w:p w:rsidR="0015523E" w:rsidRPr="00F97997" w:rsidRDefault="0015523E" w:rsidP="00F97997">
            <w:pPr>
              <w:spacing w:after="0" w:line="240" w:lineRule="auto"/>
              <w:rPr>
                <w:rFonts w:ascii="Times New Roman" w:eastAsia="Times New Roman" w:hAnsi="Times New Roman" w:cs="Times New Roman"/>
                <w:sz w:val="24"/>
                <w:szCs w:val="24"/>
                <w:lang w:eastAsia="pl-PL"/>
              </w:rPr>
            </w:pPr>
          </w:p>
        </w:tc>
        <w:tc>
          <w:tcPr>
            <w:tcW w:w="587" w:type="dxa"/>
            <w:tcBorders>
              <w:top w:val="nil"/>
              <w:left w:val="nil"/>
              <w:bottom w:val="nil"/>
              <w:right w:val="nil"/>
            </w:tcBorders>
            <w:shd w:val="clear" w:color="auto" w:fill="auto"/>
            <w:noWrap/>
            <w:vAlign w:val="bottom"/>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600" w:type="dxa"/>
            <w:tcBorders>
              <w:top w:val="nil"/>
              <w:left w:val="nil"/>
              <w:bottom w:val="nil"/>
              <w:right w:val="nil"/>
            </w:tcBorders>
            <w:shd w:val="clear" w:color="auto" w:fill="auto"/>
            <w:noWrap/>
            <w:vAlign w:val="bottom"/>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3132" w:type="dxa"/>
            <w:tcBorders>
              <w:top w:val="nil"/>
              <w:left w:val="nil"/>
              <w:bottom w:val="nil"/>
              <w:right w:val="nil"/>
            </w:tcBorders>
            <w:shd w:val="clear" w:color="auto" w:fill="auto"/>
            <w:noWrap/>
            <w:vAlign w:val="bottom"/>
            <w:hideMark/>
          </w:tcPr>
          <w:p w:rsidR="0015523E" w:rsidRPr="00F97997" w:rsidRDefault="0015523E" w:rsidP="0031728C">
            <w:pPr>
              <w:spacing w:after="0" w:line="240" w:lineRule="auto"/>
              <w:rPr>
                <w:rFonts w:ascii="Times New Roman" w:eastAsia="Times New Roman" w:hAnsi="Times New Roman" w:cs="Times New Roman"/>
                <w:b/>
                <w:bCs/>
                <w:sz w:val="20"/>
                <w:szCs w:val="20"/>
                <w:lang w:eastAsia="pl-PL"/>
              </w:rPr>
            </w:pPr>
          </w:p>
        </w:tc>
        <w:tc>
          <w:tcPr>
            <w:tcW w:w="947" w:type="dxa"/>
            <w:tcBorders>
              <w:top w:val="nil"/>
              <w:left w:val="nil"/>
              <w:bottom w:val="nil"/>
              <w:right w:val="nil"/>
            </w:tcBorders>
            <w:shd w:val="clear" w:color="auto" w:fill="auto"/>
            <w:noWrap/>
            <w:vAlign w:val="bottom"/>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712" w:type="dxa"/>
            <w:tcBorders>
              <w:top w:val="nil"/>
              <w:left w:val="nil"/>
              <w:bottom w:val="nil"/>
              <w:right w:val="nil"/>
            </w:tcBorders>
            <w:shd w:val="clear" w:color="auto" w:fill="auto"/>
            <w:noWrap/>
            <w:vAlign w:val="bottom"/>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bottom"/>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nil"/>
            </w:tcBorders>
            <w:shd w:val="clear" w:color="auto" w:fill="auto"/>
            <w:noWrap/>
            <w:vAlign w:val="bottom"/>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r>
      <w:tr w:rsidR="0015523E" w:rsidRPr="00F97997" w:rsidTr="0015523E">
        <w:trPr>
          <w:trHeight w:val="255"/>
        </w:trPr>
        <w:tc>
          <w:tcPr>
            <w:tcW w:w="420" w:type="dxa"/>
            <w:tcBorders>
              <w:top w:val="single" w:sz="4" w:space="0" w:color="auto"/>
              <w:left w:val="single" w:sz="4" w:space="0" w:color="auto"/>
              <w:bottom w:val="single" w:sz="4" w:space="0" w:color="auto"/>
              <w:right w:val="nil"/>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24"/>
                <w:szCs w:val="24"/>
                <w:lang w:eastAsia="pl-PL"/>
              </w:rPr>
            </w:pPr>
            <w:r w:rsidRPr="00F97997">
              <w:rPr>
                <w:rFonts w:ascii="Times New Roman" w:eastAsia="Times New Roman" w:hAnsi="Times New Roman" w:cs="Times New Roman"/>
                <w:b/>
                <w:bCs/>
                <w:color w:val="000000"/>
                <w:sz w:val="24"/>
                <w:szCs w:val="24"/>
                <w:lang w:eastAsia="pl-PL"/>
              </w:rPr>
              <w:t> </w:t>
            </w:r>
          </w:p>
        </w:tc>
        <w:tc>
          <w:tcPr>
            <w:tcW w:w="587" w:type="dxa"/>
            <w:tcBorders>
              <w:top w:val="single" w:sz="4" w:space="0" w:color="auto"/>
              <w:left w:val="nil"/>
              <w:bottom w:val="single" w:sz="4" w:space="0" w:color="auto"/>
              <w:right w:val="nil"/>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24"/>
                <w:szCs w:val="24"/>
                <w:lang w:eastAsia="pl-PL"/>
              </w:rPr>
            </w:pPr>
            <w:r w:rsidRPr="00F97997">
              <w:rPr>
                <w:rFonts w:ascii="Times New Roman" w:eastAsia="Times New Roman" w:hAnsi="Times New Roman" w:cs="Times New Roman"/>
                <w:b/>
                <w:bCs/>
                <w:color w:val="000000"/>
                <w:sz w:val="24"/>
                <w:szCs w:val="24"/>
                <w:lang w:eastAsia="pl-PL"/>
              </w:rPr>
              <w:t> </w:t>
            </w:r>
          </w:p>
        </w:tc>
        <w:tc>
          <w:tcPr>
            <w:tcW w:w="600" w:type="dxa"/>
            <w:tcBorders>
              <w:top w:val="single" w:sz="4" w:space="0" w:color="auto"/>
              <w:left w:val="nil"/>
              <w:bottom w:val="single" w:sz="4" w:space="0" w:color="auto"/>
              <w:right w:val="nil"/>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24"/>
                <w:szCs w:val="24"/>
                <w:lang w:eastAsia="pl-PL"/>
              </w:rPr>
            </w:pPr>
            <w:r w:rsidRPr="00F97997">
              <w:rPr>
                <w:rFonts w:ascii="Times New Roman" w:eastAsia="Times New Roman" w:hAnsi="Times New Roman" w:cs="Times New Roman"/>
                <w:b/>
                <w:bCs/>
                <w:color w:val="000000"/>
                <w:sz w:val="24"/>
                <w:szCs w:val="24"/>
                <w:lang w:eastAsia="pl-PL"/>
              </w:rPr>
              <w:t> </w:t>
            </w:r>
          </w:p>
        </w:tc>
        <w:tc>
          <w:tcPr>
            <w:tcW w:w="3132" w:type="dxa"/>
            <w:tcBorders>
              <w:top w:val="single" w:sz="4" w:space="0" w:color="auto"/>
              <w:left w:val="nil"/>
              <w:bottom w:val="single" w:sz="4" w:space="0" w:color="auto"/>
              <w:right w:val="nil"/>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24"/>
                <w:szCs w:val="24"/>
                <w:lang w:eastAsia="pl-PL"/>
              </w:rPr>
            </w:pPr>
            <w:r w:rsidRPr="00F97997">
              <w:rPr>
                <w:rFonts w:ascii="Times New Roman" w:eastAsia="Times New Roman" w:hAnsi="Times New Roman" w:cs="Times New Roman"/>
                <w:b/>
                <w:bCs/>
                <w:color w:val="000000"/>
                <w:sz w:val="24"/>
                <w:szCs w:val="24"/>
                <w:lang w:eastAsia="pl-PL"/>
              </w:rPr>
              <w:t> </w:t>
            </w:r>
          </w:p>
        </w:tc>
        <w:tc>
          <w:tcPr>
            <w:tcW w:w="947" w:type="dxa"/>
            <w:tcBorders>
              <w:top w:val="single" w:sz="4" w:space="0" w:color="auto"/>
              <w:left w:val="nil"/>
              <w:bottom w:val="single" w:sz="4" w:space="0" w:color="auto"/>
              <w:right w:val="nil"/>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24"/>
                <w:szCs w:val="24"/>
                <w:lang w:eastAsia="pl-PL"/>
              </w:rPr>
            </w:pPr>
            <w:r w:rsidRPr="00F97997">
              <w:rPr>
                <w:rFonts w:ascii="Times New Roman" w:eastAsia="Times New Roman" w:hAnsi="Times New Roman" w:cs="Times New Roman"/>
                <w:b/>
                <w:bCs/>
                <w:color w:val="000000"/>
                <w:sz w:val="24"/>
                <w:szCs w:val="24"/>
                <w:lang w:eastAsia="pl-PL"/>
              </w:rPr>
              <w:t> </w:t>
            </w:r>
          </w:p>
        </w:tc>
        <w:tc>
          <w:tcPr>
            <w:tcW w:w="712" w:type="dxa"/>
            <w:tcBorders>
              <w:top w:val="single" w:sz="4" w:space="0" w:color="auto"/>
              <w:left w:val="nil"/>
              <w:bottom w:val="single" w:sz="4" w:space="0" w:color="auto"/>
              <w:right w:val="nil"/>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24"/>
                <w:szCs w:val="24"/>
                <w:lang w:eastAsia="pl-PL"/>
              </w:rPr>
            </w:pPr>
            <w:r w:rsidRPr="00F97997">
              <w:rPr>
                <w:rFonts w:ascii="Times New Roman" w:eastAsia="Times New Roman" w:hAnsi="Times New Roman" w:cs="Times New Roman"/>
                <w:b/>
                <w:bCs/>
                <w:color w:val="000000"/>
                <w:sz w:val="24"/>
                <w:szCs w:val="24"/>
                <w:lang w:eastAsia="pl-PL"/>
              </w:rPr>
              <w:t> </w:t>
            </w:r>
          </w:p>
        </w:tc>
        <w:tc>
          <w:tcPr>
            <w:tcW w:w="278" w:type="dxa"/>
            <w:tcBorders>
              <w:top w:val="single" w:sz="4" w:space="0" w:color="auto"/>
              <w:left w:val="nil"/>
              <w:bottom w:val="single" w:sz="4" w:space="0" w:color="auto"/>
              <w:right w:val="nil"/>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24"/>
                <w:szCs w:val="24"/>
                <w:lang w:eastAsia="pl-PL"/>
              </w:rPr>
            </w:pPr>
            <w:r w:rsidRPr="00F97997">
              <w:rPr>
                <w:rFonts w:ascii="Times New Roman" w:eastAsia="Times New Roman" w:hAnsi="Times New Roman" w:cs="Times New Roman"/>
                <w:b/>
                <w:bCs/>
                <w:color w:val="000000"/>
                <w:sz w:val="24"/>
                <w:szCs w:val="24"/>
                <w:lang w:eastAsia="pl-PL"/>
              </w:rPr>
              <w:t> </w:t>
            </w:r>
          </w:p>
        </w:tc>
        <w:tc>
          <w:tcPr>
            <w:tcW w:w="200" w:type="dxa"/>
            <w:tcBorders>
              <w:top w:val="single" w:sz="4" w:space="0" w:color="auto"/>
              <w:left w:val="nil"/>
              <w:bottom w:val="single" w:sz="4" w:space="0" w:color="auto"/>
              <w:right w:val="nil"/>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24"/>
                <w:szCs w:val="24"/>
                <w:lang w:eastAsia="pl-PL"/>
              </w:rPr>
            </w:pPr>
            <w:r w:rsidRPr="00F97997">
              <w:rPr>
                <w:rFonts w:ascii="Times New Roman" w:eastAsia="Times New Roman" w:hAnsi="Times New Roman" w:cs="Times New Roman"/>
                <w:b/>
                <w:bCs/>
                <w:color w:val="000000"/>
                <w:sz w:val="24"/>
                <w:szCs w:val="24"/>
                <w:lang w:eastAsia="pl-PL"/>
              </w:rPr>
              <w:t> </w:t>
            </w:r>
          </w:p>
        </w:tc>
        <w:tc>
          <w:tcPr>
            <w:tcW w:w="1235" w:type="dxa"/>
            <w:tcBorders>
              <w:top w:val="single" w:sz="4" w:space="0" w:color="auto"/>
              <w:left w:val="nil"/>
              <w:bottom w:val="single" w:sz="4" w:space="0" w:color="auto"/>
              <w:right w:val="nil"/>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24"/>
                <w:szCs w:val="24"/>
                <w:lang w:eastAsia="pl-PL"/>
              </w:rPr>
            </w:pPr>
            <w:r w:rsidRPr="00F97997">
              <w:rPr>
                <w:rFonts w:ascii="Times New Roman" w:eastAsia="Times New Roman" w:hAnsi="Times New Roman" w:cs="Times New Roman"/>
                <w:b/>
                <w:bCs/>
                <w:color w:val="000000"/>
                <w:sz w:val="24"/>
                <w:szCs w:val="24"/>
                <w:lang w:eastAsia="pl-PL"/>
              </w:rPr>
              <w:t> </w:t>
            </w:r>
          </w:p>
        </w:tc>
        <w:tc>
          <w:tcPr>
            <w:tcW w:w="1134" w:type="dxa"/>
            <w:tcBorders>
              <w:top w:val="single" w:sz="4" w:space="0" w:color="auto"/>
              <w:left w:val="nil"/>
              <w:bottom w:val="single" w:sz="4" w:space="0" w:color="auto"/>
              <w:right w:val="nil"/>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24"/>
                <w:szCs w:val="24"/>
                <w:lang w:eastAsia="pl-PL"/>
              </w:rPr>
            </w:pPr>
            <w:r w:rsidRPr="00F97997">
              <w:rPr>
                <w:rFonts w:ascii="Times New Roman" w:eastAsia="Times New Roman" w:hAnsi="Times New Roman" w:cs="Times New Roman"/>
                <w:b/>
                <w:bCs/>
                <w:color w:val="000000"/>
                <w:sz w:val="24"/>
                <w:szCs w:val="24"/>
                <w:lang w:eastAsia="pl-PL"/>
              </w:rPr>
              <w:t> </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24"/>
                <w:szCs w:val="24"/>
                <w:lang w:eastAsia="pl-PL"/>
              </w:rPr>
            </w:pPr>
            <w:r w:rsidRPr="00F97997">
              <w:rPr>
                <w:rFonts w:ascii="Times New Roman" w:eastAsia="Times New Roman" w:hAnsi="Times New Roman" w:cs="Times New Roman"/>
                <w:b/>
                <w:bCs/>
                <w:color w:val="000000"/>
                <w:sz w:val="24"/>
                <w:szCs w:val="24"/>
                <w:lang w:eastAsia="pl-PL"/>
              </w:rPr>
              <w:t> </w:t>
            </w:r>
          </w:p>
        </w:tc>
      </w:tr>
      <w:tr w:rsidR="0015523E" w:rsidRPr="00F97997" w:rsidTr="0015523E">
        <w:trPr>
          <w:trHeight w:val="33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2"/>
                <w:szCs w:val="12"/>
                <w:lang w:eastAsia="pl-PL"/>
              </w:rPr>
            </w:pPr>
            <w:r w:rsidRPr="00F97997">
              <w:rPr>
                <w:rFonts w:ascii="Times New Roman" w:eastAsia="Times New Roman" w:hAnsi="Times New Roman" w:cs="Times New Roman"/>
                <w:b/>
                <w:bCs/>
                <w:color w:val="000000"/>
                <w:sz w:val="12"/>
                <w:szCs w:val="12"/>
                <w:lang w:eastAsia="pl-PL"/>
              </w:rPr>
              <w:t>Dział</w:t>
            </w:r>
          </w:p>
        </w:tc>
        <w:tc>
          <w:tcPr>
            <w:tcW w:w="587" w:type="dxa"/>
            <w:tcBorders>
              <w:top w:val="nil"/>
              <w:left w:val="nil"/>
              <w:bottom w:val="single" w:sz="4" w:space="0" w:color="auto"/>
              <w:right w:val="single" w:sz="4" w:space="0" w:color="auto"/>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2"/>
                <w:szCs w:val="12"/>
                <w:lang w:eastAsia="pl-PL"/>
              </w:rPr>
            </w:pPr>
            <w:r w:rsidRPr="00F97997">
              <w:rPr>
                <w:rFonts w:ascii="Times New Roman" w:eastAsia="Times New Roman" w:hAnsi="Times New Roman" w:cs="Times New Roman"/>
                <w:b/>
                <w:bCs/>
                <w:color w:val="000000"/>
                <w:sz w:val="12"/>
                <w:szCs w:val="12"/>
                <w:lang w:eastAsia="pl-PL"/>
              </w:rPr>
              <w:t>Rozdział</w:t>
            </w:r>
          </w:p>
        </w:tc>
        <w:tc>
          <w:tcPr>
            <w:tcW w:w="600" w:type="dxa"/>
            <w:tcBorders>
              <w:top w:val="nil"/>
              <w:left w:val="nil"/>
              <w:bottom w:val="single" w:sz="4" w:space="0" w:color="auto"/>
              <w:right w:val="single" w:sz="4" w:space="0" w:color="auto"/>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2"/>
                <w:szCs w:val="12"/>
                <w:lang w:eastAsia="pl-PL"/>
              </w:rPr>
            </w:pPr>
            <w:r w:rsidRPr="00F97997">
              <w:rPr>
                <w:rFonts w:ascii="Times New Roman" w:eastAsia="Times New Roman" w:hAnsi="Times New Roman" w:cs="Times New Roman"/>
                <w:b/>
                <w:bCs/>
                <w:color w:val="000000"/>
                <w:sz w:val="12"/>
                <w:szCs w:val="12"/>
                <w:lang w:eastAsia="pl-PL"/>
              </w:rPr>
              <w:t>Paragraf</w:t>
            </w:r>
          </w:p>
        </w:tc>
        <w:tc>
          <w:tcPr>
            <w:tcW w:w="5269"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2"/>
                <w:szCs w:val="12"/>
                <w:lang w:eastAsia="pl-PL"/>
              </w:rPr>
            </w:pPr>
            <w:r w:rsidRPr="00F97997">
              <w:rPr>
                <w:rFonts w:ascii="Times New Roman" w:eastAsia="Times New Roman" w:hAnsi="Times New Roman" w:cs="Times New Roman"/>
                <w:b/>
                <w:bCs/>
                <w:color w:val="000000"/>
                <w:sz w:val="12"/>
                <w:szCs w:val="12"/>
                <w:lang w:eastAsia="pl-PL"/>
              </w:rPr>
              <w:t xml:space="preserve">Treść                                  </w:t>
            </w:r>
          </w:p>
        </w:tc>
        <w:tc>
          <w:tcPr>
            <w:tcW w:w="1235" w:type="dxa"/>
            <w:tcBorders>
              <w:top w:val="nil"/>
              <w:left w:val="nil"/>
              <w:bottom w:val="single" w:sz="4" w:space="0" w:color="auto"/>
              <w:right w:val="single" w:sz="4" w:space="0" w:color="auto"/>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2"/>
                <w:szCs w:val="12"/>
                <w:lang w:eastAsia="pl-PL"/>
              </w:rPr>
            </w:pPr>
            <w:r w:rsidRPr="00F97997">
              <w:rPr>
                <w:rFonts w:ascii="Times New Roman" w:eastAsia="Times New Roman" w:hAnsi="Times New Roman" w:cs="Times New Roman"/>
                <w:b/>
                <w:bCs/>
                <w:color w:val="000000"/>
                <w:sz w:val="12"/>
                <w:szCs w:val="12"/>
                <w:lang w:eastAsia="pl-PL"/>
              </w:rPr>
              <w:t>Plan</w:t>
            </w:r>
          </w:p>
        </w:tc>
        <w:tc>
          <w:tcPr>
            <w:tcW w:w="1134" w:type="dxa"/>
            <w:tcBorders>
              <w:top w:val="nil"/>
              <w:left w:val="nil"/>
              <w:bottom w:val="single" w:sz="4" w:space="0" w:color="auto"/>
              <w:right w:val="single" w:sz="4" w:space="0" w:color="auto"/>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2"/>
                <w:szCs w:val="12"/>
                <w:lang w:eastAsia="pl-PL"/>
              </w:rPr>
            </w:pPr>
            <w:r w:rsidRPr="00F97997">
              <w:rPr>
                <w:rFonts w:ascii="Times New Roman" w:eastAsia="Times New Roman" w:hAnsi="Times New Roman" w:cs="Times New Roman"/>
                <w:b/>
                <w:bCs/>
                <w:color w:val="000000"/>
                <w:sz w:val="12"/>
                <w:szCs w:val="12"/>
                <w:lang w:eastAsia="pl-PL"/>
              </w:rPr>
              <w:t>Wykonanie</w:t>
            </w:r>
          </w:p>
        </w:tc>
        <w:tc>
          <w:tcPr>
            <w:tcW w:w="712" w:type="dxa"/>
            <w:tcBorders>
              <w:top w:val="nil"/>
              <w:left w:val="nil"/>
              <w:bottom w:val="single" w:sz="4" w:space="0" w:color="auto"/>
              <w:right w:val="single" w:sz="4" w:space="0" w:color="auto"/>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2"/>
                <w:szCs w:val="12"/>
                <w:lang w:eastAsia="pl-PL"/>
              </w:rPr>
            </w:pPr>
            <w:r w:rsidRPr="00F97997">
              <w:rPr>
                <w:rFonts w:ascii="Times New Roman" w:eastAsia="Times New Roman" w:hAnsi="Times New Roman" w:cs="Times New Roman"/>
                <w:b/>
                <w:bCs/>
                <w:color w:val="000000"/>
                <w:sz w:val="12"/>
                <w:szCs w:val="12"/>
                <w:lang w:eastAsia="pl-PL"/>
              </w:rPr>
              <w:t>%</w:t>
            </w:r>
          </w:p>
        </w:tc>
      </w:tr>
      <w:tr w:rsidR="0015523E" w:rsidRPr="00F97997" w:rsidTr="0015523E">
        <w:trPr>
          <w:trHeight w:val="288"/>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2"/>
                <w:szCs w:val="12"/>
                <w:lang w:eastAsia="pl-PL"/>
              </w:rPr>
            </w:pPr>
            <w:r w:rsidRPr="00F97997">
              <w:rPr>
                <w:rFonts w:ascii="Times New Roman" w:eastAsia="Times New Roman" w:hAnsi="Times New Roman" w:cs="Times New Roman"/>
                <w:b/>
                <w:bCs/>
                <w:color w:val="000000"/>
                <w:sz w:val="12"/>
                <w:szCs w:val="12"/>
                <w:lang w:eastAsia="pl-PL"/>
              </w:rPr>
              <w:t>1</w:t>
            </w:r>
          </w:p>
        </w:tc>
        <w:tc>
          <w:tcPr>
            <w:tcW w:w="587" w:type="dxa"/>
            <w:tcBorders>
              <w:top w:val="nil"/>
              <w:left w:val="nil"/>
              <w:bottom w:val="single" w:sz="4" w:space="0" w:color="auto"/>
              <w:right w:val="single" w:sz="4" w:space="0" w:color="auto"/>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2"/>
                <w:szCs w:val="12"/>
                <w:lang w:eastAsia="pl-PL"/>
              </w:rPr>
            </w:pPr>
            <w:r w:rsidRPr="00F97997">
              <w:rPr>
                <w:rFonts w:ascii="Times New Roman" w:eastAsia="Times New Roman" w:hAnsi="Times New Roman" w:cs="Times New Roman"/>
                <w:b/>
                <w:bCs/>
                <w:color w:val="000000"/>
                <w:sz w:val="12"/>
                <w:szCs w:val="12"/>
                <w:lang w:eastAsia="pl-PL"/>
              </w:rPr>
              <w:t>2</w:t>
            </w:r>
          </w:p>
        </w:tc>
        <w:tc>
          <w:tcPr>
            <w:tcW w:w="600" w:type="dxa"/>
            <w:tcBorders>
              <w:top w:val="nil"/>
              <w:left w:val="nil"/>
              <w:bottom w:val="single" w:sz="4" w:space="0" w:color="auto"/>
              <w:right w:val="single" w:sz="4" w:space="0" w:color="auto"/>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2"/>
                <w:szCs w:val="12"/>
                <w:lang w:eastAsia="pl-PL"/>
              </w:rPr>
            </w:pPr>
            <w:r w:rsidRPr="00F97997">
              <w:rPr>
                <w:rFonts w:ascii="Times New Roman" w:eastAsia="Times New Roman" w:hAnsi="Times New Roman" w:cs="Times New Roman"/>
                <w:b/>
                <w:bCs/>
                <w:color w:val="000000"/>
                <w:sz w:val="12"/>
                <w:szCs w:val="12"/>
                <w:lang w:eastAsia="pl-PL"/>
              </w:rPr>
              <w:t>3</w:t>
            </w:r>
          </w:p>
        </w:tc>
        <w:tc>
          <w:tcPr>
            <w:tcW w:w="5269"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2"/>
                <w:szCs w:val="12"/>
                <w:lang w:eastAsia="pl-PL"/>
              </w:rPr>
            </w:pPr>
            <w:r w:rsidRPr="00F97997">
              <w:rPr>
                <w:rFonts w:ascii="Times New Roman" w:eastAsia="Times New Roman" w:hAnsi="Times New Roman" w:cs="Times New Roman"/>
                <w:b/>
                <w:bCs/>
                <w:color w:val="000000"/>
                <w:sz w:val="12"/>
                <w:szCs w:val="12"/>
                <w:lang w:eastAsia="pl-PL"/>
              </w:rPr>
              <w:t>4</w:t>
            </w:r>
          </w:p>
        </w:tc>
        <w:tc>
          <w:tcPr>
            <w:tcW w:w="1235" w:type="dxa"/>
            <w:tcBorders>
              <w:top w:val="nil"/>
              <w:left w:val="nil"/>
              <w:bottom w:val="single" w:sz="4" w:space="0" w:color="auto"/>
              <w:right w:val="single" w:sz="4" w:space="0" w:color="auto"/>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2"/>
                <w:szCs w:val="12"/>
                <w:lang w:eastAsia="pl-PL"/>
              </w:rPr>
            </w:pPr>
            <w:r w:rsidRPr="00F97997">
              <w:rPr>
                <w:rFonts w:ascii="Times New Roman" w:eastAsia="Times New Roman" w:hAnsi="Times New Roman" w:cs="Times New Roman"/>
                <w:b/>
                <w:bCs/>
                <w:color w:val="000000"/>
                <w:sz w:val="12"/>
                <w:szCs w:val="12"/>
                <w:lang w:eastAsia="pl-PL"/>
              </w:rPr>
              <w:t>5</w:t>
            </w:r>
          </w:p>
        </w:tc>
        <w:tc>
          <w:tcPr>
            <w:tcW w:w="1134" w:type="dxa"/>
            <w:tcBorders>
              <w:top w:val="nil"/>
              <w:left w:val="nil"/>
              <w:bottom w:val="single" w:sz="4" w:space="0" w:color="auto"/>
              <w:right w:val="single" w:sz="4" w:space="0" w:color="auto"/>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2"/>
                <w:szCs w:val="12"/>
                <w:lang w:eastAsia="pl-PL"/>
              </w:rPr>
            </w:pPr>
            <w:r w:rsidRPr="00F97997">
              <w:rPr>
                <w:rFonts w:ascii="Times New Roman" w:eastAsia="Times New Roman" w:hAnsi="Times New Roman" w:cs="Times New Roman"/>
                <w:b/>
                <w:bCs/>
                <w:color w:val="000000"/>
                <w:sz w:val="12"/>
                <w:szCs w:val="12"/>
                <w:lang w:eastAsia="pl-PL"/>
              </w:rPr>
              <w:t>6</w:t>
            </w:r>
          </w:p>
        </w:tc>
        <w:tc>
          <w:tcPr>
            <w:tcW w:w="712" w:type="dxa"/>
            <w:tcBorders>
              <w:top w:val="nil"/>
              <w:left w:val="nil"/>
              <w:bottom w:val="single" w:sz="4" w:space="0" w:color="auto"/>
              <w:right w:val="single" w:sz="4" w:space="0" w:color="auto"/>
            </w:tcBorders>
            <w:shd w:val="clear" w:color="auto" w:fill="auto"/>
            <w:noWrap/>
            <w:vAlign w:val="bottom"/>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2"/>
                <w:szCs w:val="12"/>
                <w:lang w:eastAsia="pl-PL"/>
              </w:rPr>
            </w:pPr>
            <w:r w:rsidRPr="00F97997">
              <w:rPr>
                <w:rFonts w:ascii="Times New Roman" w:eastAsia="Times New Roman" w:hAnsi="Times New Roman" w:cs="Times New Roman"/>
                <w:b/>
                <w:bCs/>
                <w:color w:val="000000"/>
                <w:sz w:val="12"/>
                <w:szCs w:val="12"/>
                <w:lang w:eastAsia="pl-PL"/>
              </w:rPr>
              <w:t>7</w:t>
            </w:r>
          </w:p>
        </w:tc>
      </w:tr>
      <w:tr w:rsidR="0015523E" w:rsidRPr="00F97997" w:rsidTr="0015523E">
        <w:trPr>
          <w:trHeight w:val="39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010</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sz w:val="16"/>
                <w:szCs w:val="16"/>
                <w:lang w:eastAsia="pl-PL"/>
              </w:rPr>
            </w:pPr>
            <w:r w:rsidRPr="00F97997">
              <w:rPr>
                <w:rFonts w:ascii="Calibri" w:eastAsia="Times New Roman" w:hAnsi="Calibri" w:cs="Calibri"/>
                <w:color w:val="000000"/>
                <w:sz w:val="16"/>
                <w:szCs w:val="16"/>
                <w:lang w:eastAsia="pl-PL"/>
              </w:rPr>
              <w:t> </w:t>
            </w:r>
          </w:p>
        </w:tc>
        <w:tc>
          <w:tcPr>
            <w:tcW w:w="4079" w:type="dxa"/>
            <w:gridSpan w:val="2"/>
            <w:tcBorders>
              <w:top w:val="single" w:sz="4" w:space="0" w:color="auto"/>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ROLNICTWO I ŁOWIECTWO</w:t>
            </w:r>
          </w:p>
        </w:tc>
        <w:tc>
          <w:tcPr>
            <w:tcW w:w="712"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10 263 687,32</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355 756,96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3,47</w:t>
            </w:r>
          </w:p>
        </w:tc>
      </w:tr>
      <w:tr w:rsidR="0015523E" w:rsidRPr="00F97997" w:rsidTr="0015523E">
        <w:trPr>
          <w:trHeight w:val="39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01009</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sz w:val="16"/>
                <w:szCs w:val="16"/>
                <w:lang w:eastAsia="pl-PL"/>
              </w:rPr>
            </w:pPr>
            <w:r w:rsidRPr="00F97997">
              <w:rPr>
                <w:rFonts w:ascii="Calibri" w:eastAsia="Times New Roman" w:hAnsi="Calibri" w:cs="Calibri"/>
                <w:color w:val="000000"/>
                <w:sz w:val="16"/>
                <w:szCs w:val="16"/>
                <w:lang w:eastAsia="pl-PL"/>
              </w:rPr>
              <w:t> </w:t>
            </w:r>
          </w:p>
        </w:tc>
        <w:tc>
          <w:tcPr>
            <w:tcW w:w="5069" w:type="dxa"/>
            <w:gridSpan w:val="4"/>
            <w:tcBorders>
              <w:top w:val="single" w:sz="4" w:space="0" w:color="auto"/>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Spółki wodne</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15523E" w:rsidRPr="00F97997" w:rsidTr="0015523E">
        <w:trPr>
          <w:trHeight w:val="792"/>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2830</w:t>
            </w:r>
          </w:p>
        </w:tc>
        <w:tc>
          <w:tcPr>
            <w:tcW w:w="5069" w:type="dxa"/>
            <w:gridSpan w:val="4"/>
            <w:tcBorders>
              <w:top w:val="nil"/>
              <w:left w:val="nil"/>
              <w:bottom w:val="nil"/>
              <w:right w:val="nil"/>
            </w:tcBorders>
            <w:shd w:val="clear" w:color="auto" w:fill="auto"/>
            <w:vAlign w:val="center"/>
            <w:hideMark/>
          </w:tcPr>
          <w:p w:rsidR="0015523E" w:rsidRPr="00F97997" w:rsidRDefault="0015523E" w:rsidP="0089613A">
            <w:pPr>
              <w:spacing w:after="0" w:line="240" w:lineRule="auto"/>
              <w:ind w:right="776"/>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Dotacja celowa z budżetu na finansowanie lub dofinansowanie zadań zleconych do realizacji pozostałym jednostkom nie zaliczanym do sektora finansów publicznych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01010</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xml:space="preserve">Infrastruktura wodociągowa i </w:t>
            </w:r>
            <w:proofErr w:type="spellStart"/>
            <w:r w:rsidRPr="00F97997">
              <w:rPr>
                <w:rFonts w:ascii="Times New Roman" w:eastAsia="Times New Roman" w:hAnsi="Times New Roman" w:cs="Times New Roman"/>
                <w:b/>
                <w:bCs/>
                <w:color w:val="000000"/>
                <w:sz w:val="16"/>
                <w:szCs w:val="16"/>
                <w:lang w:eastAsia="pl-PL"/>
              </w:rPr>
              <w:t>sanitacyjna</w:t>
            </w:r>
            <w:proofErr w:type="spellEnd"/>
            <w:r w:rsidRPr="00F97997">
              <w:rPr>
                <w:rFonts w:ascii="Times New Roman" w:eastAsia="Times New Roman" w:hAnsi="Times New Roman" w:cs="Times New Roman"/>
                <w:b/>
                <w:bCs/>
                <w:color w:val="000000"/>
                <w:sz w:val="16"/>
                <w:szCs w:val="16"/>
                <w:lang w:eastAsia="pl-PL"/>
              </w:rPr>
              <w:t xml:space="preserve"> wsi</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9 912 338,77</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260 593,19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2,63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167 500,00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22 235,60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13,27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4 499 338,77</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238 357,59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5,30</w:t>
            </w:r>
          </w:p>
        </w:tc>
      </w:tr>
      <w:tr w:rsidR="0015523E" w:rsidRPr="00F97997" w:rsidTr="0015523E">
        <w:trPr>
          <w:trHeight w:val="67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6210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Dotacje celowe z budżetu na finansowanie lub dofinansowanie kosztów realizacji inwestycji i zakupów inwestycyjnych samorządowych zakładów budżetowych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5 245 500,00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282"/>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01030</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Izby rolnicze</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3 334,61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66,69</w:t>
            </w:r>
          </w:p>
        </w:tc>
      </w:tr>
      <w:tr w:rsidR="0015523E" w:rsidRPr="00F97997" w:rsidTr="0015523E">
        <w:trPr>
          <w:trHeight w:val="46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2850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gmin na rzecz izb rolniczych w wysokości 2% uzyskanych wpływów z podatku rolnego</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3 334,61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66,69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01095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Pozostała działalność</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306 348,55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91 829,16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29,98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3110</w:t>
            </w:r>
          </w:p>
        </w:tc>
        <w:tc>
          <w:tcPr>
            <w:tcW w:w="4079" w:type="dxa"/>
            <w:gridSpan w:val="2"/>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Świadczenia społeczne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45 439,75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45 439,75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483,93</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483,93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ubezpieczenie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82,76</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82,76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11,86</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11,86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xml:space="preserve">Wynagrodzenia bezosobowe </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35,01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0,37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remontowych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28 536,00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63,41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24 822,99</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322,99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4430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opłaty i składki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489,10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48,91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7,26</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7,26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4791" w:type="dxa"/>
            <w:gridSpan w:val="3"/>
            <w:tcBorders>
              <w:top w:val="nil"/>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w:t>
            </w:r>
            <w:r>
              <w:rPr>
                <w:rFonts w:ascii="Times New Roman" w:eastAsia="Times New Roman" w:hAnsi="Times New Roman" w:cs="Times New Roman"/>
                <w:color w:val="000000"/>
                <w:sz w:val="16"/>
                <w:szCs w:val="16"/>
                <w:lang w:eastAsia="pl-PL"/>
              </w:rPr>
              <w:t>y</w:t>
            </w:r>
            <w:r w:rsidRPr="00F97997">
              <w:rPr>
                <w:rFonts w:ascii="Times New Roman" w:eastAsia="Times New Roman" w:hAnsi="Times New Roman" w:cs="Times New Roman"/>
                <w:color w:val="000000"/>
                <w:sz w:val="16"/>
                <w:szCs w:val="16"/>
                <w:lang w:eastAsia="pl-PL"/>
              </w:rPr>
              <w:t>jne jednostek budżetowych</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175 000,00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16 420,50</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9,38</w:t>
            </w:r>
          </w:p>
        </w:tc>
      </w:tr>
      <w:tr w:rsidR="0015523E" w:rsidRPr="00F97997" w:rsidTr="0015523E">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150</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4791" w:type="dxa"/>
            <w:gridSpan w:val="3"/>
            <w:tcBorders>
              <w:top w:val="single" w:sz="4" w:space="0" w:color="auto"/>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PRZETWÓRSTWO PRZEMYSŁOWE</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28 750,00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15 052,52</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52,36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15011</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4791" w:type="dxa"/>
            <w:gridSpan w:val="3"/>
            <w:tcBorders>
              <w:top w:val="single" w:sz="4" w:space="0" w:color="auto"/>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Rozwój przedsiębiorczości</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28 750,00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15 052,52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52,36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23 484,20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12 854,40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54,74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079" w:type="dxa"/>
            <w:gridSpan w:val="2"/>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4 015,80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2 198,12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54,74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4410</w:t>
            </w:r>
          </w:p>
        </w:tc>
        <w:tc>
          <w:tcPr>
            <w:tcW w:w="4079" w:type="dxa"/>
            <w:gridSpan w:val="2"/>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1 250,00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9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600</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single" w:sz="4" w:space="0" w:color="auto"/>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TRANSPORT I ŁĄCZNOŚĆ</w:t>
            </w:r>
          </w:p>
        </w:tc>
        <w:tc>
          <w:tcPr>
            <w:tcW w:w="712" w:type="dxa"/>
            <w:tcBorders>
              <w:top w:val="single" w:sz="4" w:space="0" w:color="auto"/>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78" w:type="dxa"/>
            <w:tcBorders>
              <w:top w:val="single" w:sz="4" w:space="0" w:color="auto"/>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33 037 334,05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3 849 565,92</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11,65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lastRenderedPageBreak/>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60004</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single" w:sz="4" w:space="0" w:color="auto"/>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Lokalny transport zbiorowy</w:t>
            </w:r>
          </w:p>
        </w:tc>
        <w:tc>
          <w:tcPr>
            <w:tcW w:w="1235"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3 075 000,00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1 337 754,60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43,50</w:t>
            </w:r>
          </w:p>
        </w:tc>
      </w:tr>
      <w:tr w:rsidR="0015523E" w:rsidRPr="00F97997" w:rsidTr="0015523E">
        <w:trPr>
          <w:trHeight w:val="69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Dotacje celowe przekazane gminie na zadania bieżące realizowane na podstawie porozumień (umów) między jednostkami samorządu terytorialnego</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2 700 000,00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1 322 010,60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48,96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15 744,00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78,72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4791" w:type="dxa"/>
            <w:gridSpan w:val="3"/>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3F14E7">
        <w:trPr>
          <w:trHeight w:val="66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6300</w:t>
            </w:r>
          </w:p>
        </w:tc>
        <w:tc>
          <w:tcPr>
            <w:tcW w:w="5069" w:type="dxa"/>
            <w:gridSpan w:val="4"/>
            <w:tcBorders>
              <w:top w:val="nil"/>
              <w:left w:val="nil"/>
              <w:bottom w:val="single" w:sz="4" w:space="0" w:color="auto"/>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Dotacja celowa na pomoc finansową udzielaną między jednostkami samorządu terytorialnego na dofinansowanie własnych zadań inwestycyjnych i zakupów inwestycyjnych</w:t>
            </w: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335 000,00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3F14E7">
        <w:trPr>
          <w:trHeight w:val="276"/>
        </w:trPr>
        <w:tc>
          <w:tcPr>
            <w:tcW w:w="420" w:type="dxa"/>
            <w:tcBorders>
              <w:top w:val="single" w:sz="4" w:space="0" w:color="auto"/>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single" w:sz="4" w:space="0" w:color="auto"/>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60013</w:t>
            </w:r>
          </w:p>
        </w:tc>
        <w:tc>
          <w:tcPr>
            <w:tcW w:w="600" w:type="dxa"/>
            <w:tcBorders>
              <w:top w:val="single" w:sz="4" w:space="0" w:color="auto"/>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4079" w:type="dxa"/>
            <w:gridSpan w:val="2"/>
            <w:tcBorders>
              <w:top w:val="single" w:sz="4" w:space="0" w:color="auto"/>
              <w:lef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Drogi publiczne wojewódzkie</w:t>
            </w:r>
          </w:p>
        </w:tc>
        <w:tc>
          <w:tcPr>
            <w:tcW w:w="712" w:type="dxa"/>
            <w:tcBorders>
              <w:top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single" w:sz="4" w:space="0" w:color="auto"/>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201 215,00</w:t>
            </w:r>
          </w:p>
        </w:tc>
        <w:tc>
          <w:tcPr>
            <w:tcW w:w="1134" w:type="dxa"/>
            <w:tcBorders>
              <w:top w:val="single" w:sz="4" w:space="0" w:color="auto"/>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top w:val="single" w:sz="4" w:space="0" w:color="auto"/>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15523E" w:rsidRPr="00F97997" w:rsidTr="003F14E7">
        <w:trPr>
          <w:trHeight w:val="705"/>
        </w:trPr>
        <w:tc>
          <w:tcPr>
            <w:tcW w:w="420" w:type="dxa"/>
            <w:tcBorders>
              <w:left w:val="single" w:sz="4" w:space="0" w:color="auto"/>
              <w:bottom w:val="nil"/>
              <w:right w:val="single" w:sz="4" w:space="0" w:color="auto"/>
            </w:tcBorders>
            <w:shd w:val="clear" w:color="auto" w:fill="auto"/>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left w:val="nil"/>
              <w:bottom w:val="nil"/>
              <w:right w:val="single" w:sz="4" w:space="0" w:color="auto"/>
            </w:tcBorders>
            <w:shd w:val="clear" w:color="auto" w:fill="auto"/>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left w:val="nil"/>
              <w:bottom w:val="nil"/>
              <w:right w:val="single" w:sz="4" w:space="0" w:color="auto"/>
            </w:tcBorders>
            <w:shd w:val="clear" w:color="auto" w:fill="auto"/>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6300</w:t>
            </w:r>
          </w:p>
        </w:tc>
        <w:tc>
          <w:tcPr>
            <w:tcW w:w="5069" w:type="dxa"/>
            <w:gridSpan w:val="4"/>
            <w:tcBorders>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Dotacja celowa na pomoc finansową udzielaną między jednostkami samorządu terytorialnego na dofinansowanie własnych zadań inwestycyjnych i zakupów inwestycyjnych</w:t>
            </w:r>
          </w:p>
        </w:tc>
        <w:tc>
          <w:tcPr>
            <w:tcW w:w="200" w:type="dxa"/>
            <w:tcBorders>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left w:val="single" w:sz="4" w:space="0" w:color="auto"/>
              <w:bottom w:val="nil"/>
              <w:right w:val="single" w:sz="4" w:space="0" w:color="auto"/>
            </w:tcBorders>
            <w:shd w:val="clear" w:color="auto" w:fill="auto"/>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201 215,00</w:t>
            </w:r>
          </w:p>
        </w:tc>
        <w:tc>
          <w:tcPr>
            <w:tcW w:w="1134" w:type="dxa"/>
            <w:tcBorders>
              <w:left w:val="nil"/>
              <w:bottom w:val="nil"/>
              <w:right w:val="single" w:sz="4" w:space="0" w:color="auto"/>
            </w:tcBorders>
            <w:shd w:val="clear" w:color="auto" w:fill="auto"/>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left w:val="nil"/>
              <w:bottom w:val="nil"/>
              <w:right w:val="single" w:sz="4" w:space="0" w:color="auto"/>
            </w:tcBorders>
            <w:shd w:val="clear" w:color="auto" w:fill="auto"/>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60014</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069" w:type="dxa"/>
            <w:gridSpan w:val="4"/>
            <w:tcBorders>
              <w:top w:val="nil"/>
              <w:left w:val="single" w:sz="4" w:space="0" w:color="auto"/>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xml:space="preserve">Drogi publiczne powiatowe </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1 416 000,00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58 222,00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4,11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58 222,00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72,78</w:t>
            </w:r>
          </w:p>
        </w:tc>
      </w:tr>
      <w:tr w:rsidR="0015523E" w:rsidRPr="00F97997" w:rsidTr="0015523E">
        <w:trPr>
          <w:trHeight w:val="72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6300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Dotacja celowa na pomoc finansową udzielaną między jednostkami samorządu terytorialnego na dofinansowanie własnych zadań inwestycyjnych i zakupów inwestycyjnych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1 336 000,00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60016</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Drogi publiczne gminne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28 345 119,05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2 453 589,32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8,66</w:t>
            </w:r>
          </w:p>
        </w:tc>
      </w:tr>
      <w:tr w:rsidR="0015523E" w:rsidRPr="00F97997" w:rsidTr="0015523E">
        <w:trPr>
          <w:trHeight w:val="864"/>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Zwrot dotacji oraz płatności wykorzystywanych niezgodnie z przeznaczeniem lub wykorzystanych z naruszeniem procedur, o których mowa w art. 184 ustawy, pobranych nienależnie lub w nadmiernej wysokości</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6 801,08</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6 801,08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remontowych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293 198,92</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2 150 000,00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1 278 202,79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59,45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25 745 119,05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1 168 585,45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4,54</w:t>
            </w:r>
          </w:p>
        </w:tc>
      </w:tr>
      <w:tr w:rsidR="0015523E" w:rsidRPr="00F97997" w:rsidTr="0015523E">
        <w:trPr>
          <w:trHeight w:val="78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6300</w:t>
            </w:r>
          </w:p>
        </w:tc>
        <w:tc>
          <w:tcPr>
            <w:tcW w:w="5069" w:type="dxa"/>
            <w:gridSpan w:val="4"/>
            <w:tcBorders>
              <w:top w:val="nil"/>
              <w:left w:val="nil"/>
              <w:bottom w:val="single" w:sz="4" w:space="0" w:color="auto"/>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Dotacja celowa na pomoc finansową udzielaną między jednostkami samorządu terytorialnego na dofinansowanie własnych zadań inwestycyjnych i zakupów inwestycyjnych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6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700</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single" w:sz="4" w:space="0" w:color="auto"/>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GOSPODARKA MIESZKANIOWA</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8 762 000,00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2 054 147,79</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23,44</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70005</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single" w:sz="4" w:space="0" w:color="auto"/>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Gospodarka gruntami i nieruchomościami</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8 156 000,00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1 935 950,30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23,74</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1 107,00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11,07</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123 188,75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32,42</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4430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opłaty i składki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750,00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242,21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32,29</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Opłaty na rzecz budżetu państwa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4530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Podatek od towarów i usług (VAT)</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4590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Kary i odszkodowania wypłacone na rzecz osób fizycznych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5 282 000,00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1 772 555,36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33,56</w:t>
            </w:r>
          </w:p>
        </w:tc>
      </w:tr>
      <w:tr w:rsidR="0015523E" w:rsidRPr="00F97997" w:rsidTr="0015523E">
        <w:trPr>
          <w:trHeight w:val="45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xml:space="preserve">Kary, odszkodowania i </w:t>
            </w:r>
            <w:proofErr w:type="spellStart"/>
            <w:r w:rsidRPr="00F97997">
              <w:rPr>
                <w:rFonts w:ascii="Times New Roman" w:eastAsia="Times New Roman" w:hAnsi="Times New Roman" w:cs="Times New Roman"/>
                <w:color w:val="000000"/>
                <w:sz w:val="16"/>
                <w:szCs w:val="16"/>
                <w:lang w:eastAsia="pl-PL"/>
              </w:rPr>
              <w:t>grzywne</w:t>
            </w:r>
            <w:proofErr w:type="spellEnd"/>
            <w:r w:rsidRPr="00F97997">
              <w:rPr>
                <w:rFonts w:ascii="Times New Roman" w:eastAsia="Times New Roman" w:hAnsi="Times New Roman" w:cs="Times New Roman"/>
                <w:color w:val="000000"/>
                <w:sz w:val="16"/>
                <w:szCs w:val="16"/>
                <w:lang w:eastAsia="pl-PL"/>
              </w:rPr>
              <w:t xml:space="preserve"> wypłacane na rzecz osób prawnych  i innych jednostek organizacyjnych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1 700 000,00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32 210,98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4610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Koszty postępowania sądowego i prokuratorskiego</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68 000,00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6 646,00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9,77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6060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na zakupy inwestycyjne jednostek budżetowych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70095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Pozostała działalność</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606 000,00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118 197,49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19,50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bezosobowe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21 788,03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9 864,64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24,66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remontowych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432,00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0,33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31 338,49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23,21</w:t>
            </w:r>
          </w:p>
        </w:tc>
      </w:tr>
      <w:tr w:rsidR="0015523E" w:rsidRPr="00F97997" w:rsidTr="0015523E">
        <w:trPr>
          <w:trHeight w:val="45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xml:space="preserve">Opłaty za administrowanie i czynsze za budynki, lokale  i pomieszczenia garażowe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32 346,13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46,21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4430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opłaty i składki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17 771,39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50,78</w:t>
            </w:r>
          </w:p>
        </w:tc>
      </w:tr>
      <w:tr w:rsidR="0015523E" w:rsidRPr="00F97997" w:rsidTr="0015523E">
        <w:trPr>
          <w:trHeight w:val="45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lastRenderedPageBreak/>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xml:space="preserve">Kary, odszkodowania i </w:t>
            </w:r>
            <w:proofErr w:type="spellStart"/>
            <w:r w:rsidRPr="00F97997">
              <w:rPr>
                <w:rFonts w:ascii="Times New Roman" w:eastAsia="Times New Roman" w:hAnsi="Times New Roman" w:cs="Times New Roman"/>
                <w:color w:val="000000"/>
                <w:sz w:val="16"/>
                <w:szCs w:val="16"/>
                <w:lang w:eastAsia="pl-PL"/>
              </w:rPr>
              <w:t>grzywne</w:t>
            </w:r>
            <w:proofErr w:type="spellEnd"/>
            <w:r w:rsidRPr="00F97997">
              <w:rPr>
                <w:rFonts w:ascii="Times New Roman" w:eastAsia="Times New Roman" w:hAnsi="Times New Roman" w:cs="Times New Roman"/>
                <w:color w:val="000000"/>
                <w:sz w:val="16"/>
                <w:szCs w:val="16"/>
                <w:lang w:eastAsia="pl-PL"/>
              </w:rPr>
              <w:t xml:space="preserve"> wypłacane na rzecz osób prawnych  i innych jednostek organizacyjnych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4 146,21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9,21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4610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Koszty postępowania sądowego i prokuratorskiego</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510,60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25,53</w:t>
            </w:r>
          </w:p>
        </w:tc>
      </w:tr>
      <w:tr w:rsidR="0015523E" w:rsidRPr="00F97997" w:rsidTr="0015523E">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4791" w:type="dxa"/>
            <w:gridSpan w:val="3"/>
            <w:tcBorders>
              <w:top w:val="nil"/>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1235" w:type="dxa"/>
            <w:tcBorders>
              <w:top w:val="nil"/>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65 000,00</w:t>
            </w:r>
          </w:p>
        </w:tc>
        <w:tc>
          <w:tcPr>
            <w:tcW w:w="1134" w:type="dxa"/>
            <w:tcBorders>
              <w:top w:val="nil"/>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90"/>
        </w:trPr>
        <w:tc>
          <w:tcPr>
            <w:tcW w:w="4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710</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single" w:sz="4" w:space="0" w:color="auto"/>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DZIAŁALNOŚĆ USŁUGOWA</w:t>
            </w:r>
          </w:p>
        </w:tc>
        <w:tc>
          <w:tcPr>
            <w:tcW w:w="712" w:type="dxa"/>
            <w:tcBorders>
              <w:top w:val="single" w:sz="4" w:space="0" w:color="auto"/>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78" w:type="dxa"/>
            <w:tcBorders>
              <w:top w:val="single" w:sz="4" w:space="0" w:color="auto"/>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322 000,00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56 999,07</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17,70</w:t>
            </w:r>
          </w:p>
        </w:tc>
      </w:tr>
      <w:tr w:rsidR="0015523E" w:rsidRPr="00F97997" w:rsidTr="00C72027">
        <w:trPr>
          <w:trHeight w:val="300"/>
        </w:trPr>
        <w:tc>
          <w:tcPr>
            <w:tcW w:w="42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71004</w:t>
            </w:r>
          </w:p>
        </w:tc>
        <w:tc>
          <w:tcPr>
            <w:tcW w:w="600"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nil"/>
              <w:left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Plany zagospodarowania przestrzennego</w:t>
            </w:r>
          </w:p>
        </w:tc>
        <w:tc>
          <w:tcPr>
            <w:tcW w:w="278" w:type="dxa"/>
            <w:tcBorders>
              <w:top w:val="nil"/>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00"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321 000,00</w:t>
            </w:r>
          </w:p>
        </w:tc>
        <w:tc>
          <w:tcPr>
            <w:tcW w:w="1134"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56 999,07</w:t>
            </w:r>
          </w:p>
        </w:tc>
        <w:tc>
          <w:tcPr>
            <w:tcW w:w="712"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17,76</w:t>
            </w:r>
          </w:p>
        </w:tc>
      </w:tr>
      <w:tr w:rsidR="0015523E" w:rsidRPr="00F97997" w:rsidTr="00C72027">
        <w:trPr>
          <w:trHeight w:val="276"/>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bottom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bottom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321 000,00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56 999,07</w:t>
            </w:r>
          </w:p>
        </w:tc>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17,76</w:t>
            </w:r>
          </w:p>
        </w:tc>
      </w:tr>
      <w:tr w:rsidR="0015523E" w:rsidRPr="00F97997" w:rsidTr="003F14E7">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71035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Cmentarze</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C72027" w:rsidRPr="00F97997" w:rsidTr="00C72027">
        <w:tc>
          <w:tcPr>
            <w:tcW w:w="420" w:type="dxa"/>
            <w:tcBorders>
              <w:top w:val="single" w:sz="4" w:space="0" w:color="auto"/>
              <w:left w:val="single" w:sz="4" w:space="0" w:color="auto"/>
              <w:bottom w:val="nil"/>
              <w:right w:val="single" w:sz="4" w:space="0" w:color="auto"/>
            </w:tcBorders>
            <w:shd w:val="clear" w:color="auto" w:fill="auto"/>
            <w:noWrap/>
            <w:vAlign w:val="center"/>
          </w:tcPr>
          <w:p w:rsidR="00C72027" w:rsidRPr="00F97997" w:rsidRDefault="00C72027" w:rsidP="00F97997">
            <w:pPr>
              <w:spacing w:after="0" w:line="240" w:lineRule="auto"/>
              <w:jc w:val="center"/>
              <w:rPr>
                <w:rFonts w:ascii="Times New Roman" w:eastAsia="Times New Roman" w:hAnsi="Times New Roman" w:cs="Times New Roman"/>
                <w:b/>
                <w:bCs/>
                <w:color w:val="000000"/>
                <w:sz w:val="16"/>
                <w:szCs w:val="16"/>
                <w:lang w:eastAsia="pl-PL"/>
              </w:rPr>
            </w:pPr>
          </w:p>
        </w:tc>
        <w:tc>
          <w:tcPr>
            <w:tcW w:w="587" w:type="dxa"/>
            <w:tcBorders>
              <w:top w:val="single" w:sz="4" w:space="0" w:color="auto"/>
              <w:left w:val="nil"/>
              <w:bottom w:val="nil"/>
              <w:right w:val="single" w:sz="4" w:space="0" w:color="auto"/>
            </w:tcBorders>
            <w:shd w:val="clear" w:color="auto" w:fill="auto"/>
            <w:noWrap/>
            <w:vAlign w:val="center"/>
          </w:tcPr>
          <w:p w:rsidR="00C72027" w:rsidRPr="00F97997" w:rsidRDefault="00C72027" w:rsidP="00F97997">
            <w:pPr>
              <w:spacing w:after="0" w:line="240" w:lineRule="auto"/>
              <w:jc w:val="center"/>
              <w:rPr>
                <w:rFonts w:ascii="Times New Roman" w:eastAsia="Times New Roman" w:hAnsi="Times New Roman" w:cs="Times New Roman"/>
                <w:b/>
                <w:bCs/>
                <w:color w:val="000000"/>
                <w:sz w:val="16"/>
                <w:szCs w:val="16"/>
                <w:lang w:eastAsia="pl-PL"/>
              </w:rPr>
            </w:pPr>
          </w:p>
        </w:tc>
        <w:tc>
          <w:tcPr>
            <w:tcW w:w="600" w:type="dxa"/>
            <w:tcBorders>
              <w:top w:val="single" w:sz="4" w:space="0" w:color="auto"/>
              <w:left w:val="nil"/>
              <w:bottom w:val="nil"/>
              <w:right w:val="single" w:sz="4" w:space="0" w:color="auto"/>
            </w:tcBorders>
            <w:shd w:val="clear" w:color="auto" w:fill="auto"/>
            <w:noWrap/>
            <w:vAlign w:val="center"/>
          </w:tcPr>
          <w:p w:rsidR="00C72027" w:rsidRPr="00F97997" w:rsidRDefault="00C72027" w:rsidP="00F97997">
            <w:pPr>
              <w:spacing w:after="0" w:line="240" w:lineRule="auto"/>
              <w:rPr>
                <w:rFonts w:ascii="Calibri" w:eastAsia="Times New Roman" w:hAnsi="Calibri" w:cs="Calibri"/>
                <w:color w:val="000000"/>
                <w:lang w:eastAsia="pl-PL"/>
              </w:rPr>
            </w:pPr>
          </w:p>
        </w:tc>
        <w:tc>
          <w:tcPr>
            <w:tcW w:w="5269" w:type="dxa"/>
            <w:gridSpan w:val="5"/>
            <w:tcBorders>
              <w:top w:val="single" w:sz="4" w:space="0" w:color="auto"/>
              <w:left w:val="nil"/>
              <w:bottom w:val="nil"/>
              <w:right w:val="single" w:sz="4" w:space="0" w:color="auto"/>
            </w:tcBorders>
            <w:shd w:val="clear" w:color="auto" w:fill="auto"/>
            <w:noWrap/>
            <w:vAlign w:val="center"/>
          </w:tcPr>
          <w:p w:rsidR="00C72027" w:rsidRPr="00F97997" w:rsidRDefault="00C72027" w:rsidP="00F97997">
            <w:pPr>
              <w:spacing w:after="0" w:line="240" w:lineRule="auto"/>
              <w:rPr>
                <w:rFonts w:ascii="Times New Roman" w:eastAsia="Times New Roman" w:hAnsi="Times New Roman" w:cs="Times New Roman"/>
                <w:b/>
                <w:bCs/>
                <w:color w:val="000000"/>
                <w:sz w:val="16"/>
                <w:szCs w:val="16"/>
                <w:lang w:eastAsia="pl-PL"/>
              </w:rPr>
            </w:pPr>
          </w:p>
        </w:tc>
        <w:tc>
          <w:tcPr>
            <w:tcW w:w="1235" w:type="dxa"/>
            <w:tcBorders>
              <w:top w:val="single" w:sz="4" w:space="0" w:color="auto"/>
              <w:left w:val="single" w:sz="4" w:space="0" w:color="auto"/>
              <w:bottom w:val="nil"/>
              <w:right w:val="single" w:sz="4" w:space="0" w:color="auto"/>
            </w:tcBorders>
            <w:shd w:val="clear" w:color="auto" w:fill="auto"/>
            <w:noWrap/>
            <w:vAlign w:val="center"/>
          </w:tcPr>
          <w:p w:rsidR="00C72027" w:rsidRPr="00F97997" w:rsidRDefault="00C72027" w:rsidP="00F97997">
            <w:pPr>
              <w:spacing w:after="0" w:line="240" w:lineRule="auto"/>
              <w:jc w:val="right"/>
              <w:rPr>
                <w:rFonts w:ascii="Times New Roman" w:eastAsia="Times New Roman" w:hAnsi="Times New Roman" w:cs="Times New Roman"/>
                <w:b/>
                <w:bCs/>
                <w:color w:val="000000"/>
                <w:sz w:val="16"/>
                <w:szCs w:val="16"/>
                <w:lang w:eastAsia="pl-PL"/>
              </w:rPr>
            </w:pPr>
          </w:p>
        </w:tc>
        <w:tc>
          <w:tcPr>
            <w:tcW w:w="1134" w:type="dxa"/>
            <w:tcBorders>
              <w:top w:val="single" w:sz="4" w:space="0" w:color="auto"/>
              <w:left w:val="nil"/>
              <w:bottom w:val="nil"/>
              <w:right w:val="single" w:sz="4" w:space="0" w:color="auto"/>
            </w:tcBorders>
            <w:shd w:val="clear" w:color="auto" w:fill="auto"/>
            <w:noWrap/>
            <w:vAlign w:val="center"/>
          </w:tcPr>
          <w:p w:rsidR="00C72027" w:rsidRPr="00F97997" w:rsidRDefault="00C72027" w:rsidP="00F97997">
            <w:pPr>
              <w:spacing w:after="0" w:line="240" w:lineRule="auto"/>
              <w:jc w:val="right"/>
              <w:rPr>
                <w:rFonts w:ascii="Times New Roman" w:eastAsia="Times New Roman" w:hAnsi="Times New Roman" w:cs="Times New Roman"/>
                <w:b/>
                <w:bCs/>
                <w:color w:val="000000"/>
                <w:sz w:val="16"/>
                <w:szCs w:val="16"/>
                <w:lang w:eastAsia="pl-PL"/>
              </w:rPr>
            </w:pPr>
          </w:p>
        </w:tc>
        <w:tc>
          <w:tcPr>
            <w:tcW w:w="712" w:type="dxa"/>
            <w:tcBorders>
              <w:top w:val="single" w:sz="4" w:space="0" w:color="auto"/>
              <w:left w:val="nil"/>
              <w:bottom w:val="nil"/>
              <w:right w:val="single" w:sz="4" w:space="0" w:color="auto"/>
            </w:tcBorders>
            <w:shd w:val="clear" w:color="auto" w:fill="auto"/>
            <w:noWrap/>
            <w:vAlign w:val="center"/>
          </w:tcPr>
          <w:p w:rsidR="00C72027" w:rsidRPr="00F97997" w:rsidRDefault="00C72027" w:rsidP="00F97997">
            <w:pPr>
              <w:spacing w:after="0" w:line="240" w:lineRule="auto"/>
              <w:jc w:val="right"/>
              <w:rPr>
                <w:rFonts w:ascii="Times New Roman" w:eastAsia="Times New Roman" w:hAnsi="Times New Roman" w:cs="Times New Roman"/>
                <w:b/>
                <w:bCs/>
                <w:color w:val="000000"/>
                <w:sz w:val="16"/>
                <w:szCs w:val="16"/>
                <w:lang w:eastAsia="pl-PL"/>
              </w:rPr>
            </w:pP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85,75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12,28</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Wynagrodzenie bezosobowe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501,50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400,47</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42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750</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single" w:sz="4" w:space="0" w:color="auto"/>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ADMINISTRACJA PUBLICZNA</w:t>
            </w:r>
          </w:p>
        </w:tc>
        <w:tc>
          <w:tcPr>
            <w:tcW w:w="712"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10 038 830,51</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4 505 380,50</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44,88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75011</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Urzędy wojewódzkie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447 929,65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199 722,63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44,59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277 300,00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128 332,00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46,28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wynagrodzenie roczne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22 300,00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22 287,18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99,94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24 569,63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47,34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1 891,92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25,57</w:t>
            </w:r>
          </w:p>
        </w:tc>
      </w:tr>
      <w:tr w:rsidR="0015523E" w:rsidRPr="00F97997" w:rsidTr="0015523E">
        <w:trPr>
          <w:trHeight w:val="45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4140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Państwowy Fundusz Rehabilitacji Osób Niepełnosprawnych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2 110,70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35,18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4170</w:t>
            </w:r>
          </w:p>
        </w:tc>
        <w:tc>
          <w:tcPr>
            <w:tcW w:w="5269" w:type="dxa"/>
            <w:gridSpan w:val="5"/>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Wynagrodzenia bezosobowe</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39 500,00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4 522,55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11,45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22 229,65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8 228,65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37,02</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7 000,00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4610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Koszty postępowania sądowego i prokuratorskiego</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444"/>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Szkolenia pracowników niebędących członkami korpusu służby cywilnej</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540,00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75014</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Egzekucja administracyjna należności pieniężnych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7 905,93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26,35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4430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opłaty i składki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5 685,43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28,43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4610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Koszty postępowania sądowego i prokuratorskiego</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2 220,50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22,21</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75020</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Starostwa powiatowe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47 400,00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49,89</w:t>
            </w:r>
          </w:p>
        </w:tc>
      </w:tr>
      <w:tr w:rsidR="0015523E" w:rsidRPr="00F97997" w:rsidTr="0015523E">
        <w:trPr>
          <w:trHeight w:val="612"/>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Dotacja celowa na pomoc finansową udzielaną między jednostkami samorządu terytorialnego na dofinansowanie własnych zadań bieżących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47 400,00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49,89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75022</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Rady gmin (miast i miast na prawach powiatu)</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241 000,00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93 149,90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38,65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3030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wydatki na rzecz osób fizycznych</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186 000,00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90 408,00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48,61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731,00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14,62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2 010,90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75023</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Urzędy gmin (miast i miast na prawach powiatu)</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7 488 200,35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3 643 492,75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48,66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niezaliczone do wynagrodzeń</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7 529,96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41,83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4 395 000,00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2 044 448,29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46,52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wynagrodzenie roczne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308 900,00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308 741,41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99,95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775 000,00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389 942,63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50,32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43 041,12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45,31</w:t>
            </w:r>
          </w:p>
        </w:tc>
      </w:tr>
      <w:tr w:rsidR="0015523E" w:rsidRPr="00F97997" w:rsidTr="0015523E">
        <w:trPr>
          <w:trHeight w:val="46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4140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Państwowy Fundusz Rehabilitacji Osób Niepełnosprawnych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30 902,90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42,92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bezosobowe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23 310,00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42,38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lastRenderedPageBreak/>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4190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Nagrody konkursowe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171 968,88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55,12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4220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żywności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6 747,89</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98 000,00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42 027,76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42,89</w:t>
            </w:r>
          </w:p>
        </w:tc>
      </w:tr>
      <w:tr w:rsidR="0015523E" w:rsidRPr="00F97997" w:rsidTr="003F14E7">
        <w:trPr>
          <w:trHeight w:val="300"/>
        </w:trPr>
        <w:tc>
          <w:tcPr>
            <w:tcW w:w="42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4270</w:t>
            </w:r>
          </w:p>
        </w:tc>
        <w:tc>
          <w:tcPr>
            <w:tcW w:w="4079" w:type="dxa"/>
            <w:gridSpan w:val="2"/>
            <w:tcBorders>
              <w:top w:val="nil"/>
              <w:left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remontowych</w:t>
            </w:r>
          </w:p>
        </w:tc>
        <w:tc>
          <w:tcPr>
            <w:tcW w:w="712" w:type="dxa"/>
            <w:tcBorders>
              <w:top w:val="nil"/>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120 000,00</w:t>
            </w:r>
          </w:p>
        </w:tc>
        <w:tc>
          <w:tcPr>
            <w:tcW w:w="1134"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8 113,49</w:t>
            </w:r>
          </w:p>
        </w:tc>
        <w:tc>
          <w:tcPr>
            <w:tcW w:w="712"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6,76</w:t>
            </w:r>
          </w:p>
        </w:tc>
      </w:tr>
      <w:tr w:rsidR="0015523E" w:rsidRPr="00F97997" w:rsidTr="003F14E7">
        <w:trPr>
          <w:trHeight w:val="252"/>
        </w:trPr>
        <w:tc>
          <w:tcPr>
            <w:tcW w:w="42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4280</w:t>
            </w:r>
          </w:p>
        </w:tc>
        <w:tc>
          <w:tcPr>
            <w:tcW w:w="4079" w:type="dxa"/>
            <w:gridSpan w:val="2"/>
            <w:tcBorders>
              <w:top w:val="nil"/>
              <w:lef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Zakład usług zdrowotnych</w:t>
            </w:r>
          </w:p>
        </w:tc>
        <w:tc>
          <w:tcPr>
            <w:tcW w:w="712" w:type="dxa"/>
            <w:tcBorders>
              <w:top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10 000,00</w:t>
            </w:r>
          </w:p>
        </w:tc>
        <w:tc>
          <w:tcPr>
            <w:tcW w:w="1134"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1 625,00</w:t>
            </w:r>
          </w:p>
        </w:tc>
        <w:tc>
          <w:tcPr>
            <w:tcW w:w="712"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16,25</w:t>
            </w:r>
          </w:p>
        </w:tc>
      </w:tr>
      <w:tr w:rsidR="0015523E" w:rsidRPr="00F97997" w:rsidTr="003F14E7">
        <w:trPr>
          <w:trHeight w:val="264"/>
        </w:trPr>
        <w:tc>
          <w:tcPr>
            <w:tcW w:w="420" w:type="dxa"/>
            <w:tcBorders>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655 800,00</w:t>
            </w:r>
          </w:p>
        </w:tc>
        <w:tc>
          <w:tcPr>
            <w:tcW w:w="1134" w:type="dxa"/>
            <w:tcBorders>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344 089,45</w:t>
            </w:r>
          </w:p>
        </w:tc>
        <w:tc>
          <w:tcPr>
            <w:tcW w:w="712" w:type="dxa"/>
            <w:tcBorders>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52,47</w:t>
            </w:r>
          </w:p>
        </w:tc>
      </w:tr>
      <w:tr w:rsidR="0015523E" w:rsidRPr="00F97997" w:rsidTr="00C72027">
        <w:trPr>
          <w:trHeight w:val="300"/>
        </w:trPr>
        <w:tc>
          <w:tcPr>
            <w:tcW w:w="420"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4309</w:t>
            </w:r>
          </w:p>
        </w:tc>
        <w:tc>
          <w:tcPr>
            <w:tcW w:w="4079" w:type="dxa"/>
            <w:gridSpan w:val="2"/>
            <w:tcBorders>
              <w:top w:val="single" w:sz="4" w:space="0" w:color="auto"/>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single" w:sz="4" w:space="0" w:color="auto"/>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single" w:sz="4" w:space="0" w:color="auto"/>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1 200,00</w:t>
            </w:r>
          </w:p>
        </w:tc>
        <w:tc>
          <w:tcPr>
            <w:tcW w:w="1134"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354,38</w:t>
            </w:r>
          </w:p>
        </w:tc>
        <w:tc>
          <w:tcPr>
            <w:tcW w:w="712"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29,53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4360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xml:space="preserve">Opłaty z tytułu zakupu usług telekomunikacyjnych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14 308,08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52,99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4380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obejmujących tłumaczenia</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13 736,15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45,79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zagraniczne</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4430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opłaty i składki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70 736,00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78,60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103 000,00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103 000,00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252"/>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4530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Podatek od towarów i usług (VAT)</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459"/>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4600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xml:space="preserve">Kary, odszkodowania i </w:t>
            </w:r>
            <w:proofErr w:type="spellStart"/>
            <w:r w:rsidRPr="00F97997">
              <w:rPr>
                <w:rFonts w:ascii="Times New Roman" w:eastAsia="Times New Roman" w:hAnsi="Times New Roman" w:cs="Times New Roman"/>
                <w:color w:val="000000"/>
                <w:sz w:val="16"/>
                <w:szCs w:val="16"/>
                <w:lang w:eastAsia="pl-PL"/>
              </w:rPr>
              <w:t>grzywne</w:t>
            </w:r>
            <w:proofErr w:type="spellEnd"/>
            <w:r w:rsidRPr="00F97997">
              <w:rPr>
                <w:rFonts w:ascii="Times New Roman" w:eastAsia="Times New Roman" w:hAnsi="Times New Roman" w:cs="Times New Roman"/>
                <w:color w:val="000000"/>
                <w:sz w:val="16"/>
                <w:szCs w:val="16"/>
                <w:lang w:eastAsia="pl-PL"/>
              </w:rPr>
              <w:t xml:space="preserve"> wypłacane na rzecz osób prawnych  i innych jednostek organizacyjnych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4610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Koszty postępowania sądowego i prokuratorskiego</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2 700,00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18,00</w:t>
            </w:r>
          </w:p>
        </w:tc>
      </w:tr>
      <w:tr w:rsidR="0015523E" w:rsidRPr="00F97997" w:rsidTr="0015523E">
        <w:trPr>
          <w:trHeight w:val="42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Szkolenia pracowników niebędących członkami korpusu służby cywilnej</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12 796,00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25,59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67 300,00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3 373,36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6060</w:t>
            </w:r>
          </w:p>
        </w:tc>
        <w:tc>
          <w:tcPr>
            <w:tcW w:w="5269" w:type="dxa"/>
            <w:gridSpan w:val="5"/>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Wydatki na zakupy inwestycyjne jednostek budżetowych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30 000,35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75056</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Spis powszechny i inne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478" w:type="dxa"/>
            <w:gridSpan w:val="2"/>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19 196,00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6 382,00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33,25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niezaliczone do wynagrodzeń</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18 630,00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6 382,00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34,26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386,00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4360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xml:space="preserve">Opłaty z tytułu zakupu usług telekomunikacyjnych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75075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Promocja jednostek  samorządu terytorialnego</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201 600,00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27 093,00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13,44</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77 500,00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7 395,89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9,54</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118 810,00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17 307,22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14,57</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4308</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4 448,26</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2 031,40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45,67</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4309</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841,74</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358,49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42,59</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75085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Wspólna obsługa jednostek samorządu terytorialnego</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1 351 264,41</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410 777,38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30,40</w:t>
            </w:r>
          </w:p>
        </w:tc>
      </w:tr>
      <w:tr w:rsidR="0015523E" w:rsidRPr="00F97997" w:rsidTr="0015523E">
        <w:trPr>
          <w:trHeight w:val="1092"/>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2057</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Dotacje celowe w ramach programów finansowych z udziałem środków europejskich oraz środków, o których mowa w art.. 5 ust. 3 pkt 5 lit. a i b ustawy, lub płatności w ramach budżetu środków europejskich, realizowanych przez jednostki samorządu terytorialnego</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576 466,63</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126 420,00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21,93</w:t>
            </w:r>
          </w:p>
        </w:tc>
      </w:tr>
      <w:tr w:rsidR="0015523E" w:rsidRPr="00F97997" w:rsidTr="0015523E">
        <w:trPr>
          <w:trHeight w:val="1068"/>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2059</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Dotacje celowe w ramach programów finansowych z udziałem środków europejskich oraz środków, o których mowa w art.. 5 ust. 3 pkt 5 lit. a i b ustawy, lub płatności w ramach budżetu środków europejskich, realizowanych przez jednostki samorządu terytorialnego</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107 523,20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23 580,00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21,93</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niezaliczone do wynagrodzeń</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59,95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432 800,00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154 200,64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35,63</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4017</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19 263,41</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4019</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3 593,03</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4079" w:type="dxa"/>
            <w:gridSpan w:val="2"/>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wynagrodzenie roczne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27 142,96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99,79</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78 200,00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32 413,30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41,45</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4117</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3 453,93</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4119</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644,23</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lastRenderedPageBreak/>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3 136,46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30,75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4127</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471,95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4129</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88,03</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3F14E7">
        <w:trPr>
          <w:trHeight w:val="300"/>
        </w:trPr>
        <w:tc>
          <w:tcPr>
            <w:tcW w:w="42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4170</w:t>
            </w:r>
          </w:p>
        </w:tc>
        <w:tc>
          <w:tcPr>
            <w:tcW w:w="4079" w:type="dxa"/>
            <w:gridSpan w:val="2"/>
            <w:tcBorders>
              <w:top w:val="nil"/>
              <w:left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bezosobowe</w:t>
            </w:r>
          </w:p>
        </w:tc>
        <w:tc>
          <w:tcPr>
            <w:tcW w:w="712" w:type="dxa"/>
            <w:tcBorders>
              <w:top w:val="nil"/>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6 500,00</w:t>
            </w:r>
          </w:p>
        </w:tc>
        <w:tc>
          <w:tcPr>
            <w:tcW w:w="1134"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3 760,00</w:t>
            </w:r>
          </w:p>
        </w:tc>
        <w:tc>
          <w:tcPr>
            <w:tcW w:w="712"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57,85</w:t>
            </w:r>
          </w:p>
        </w:tc>
      </w:tr>
      <w:tr w:rsidR="0015523E" w:rsidRPr="00F97997" w:rsidTr="003F14E7">
        <w:trPr>
          <w:trHeight w:val="288"/>
        </w:trPr>
        <w:tc>
          <w:tcPr>
            <w:tcW w:w="42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11 000,00</w:t>
            </w:r>
          </w:p>
        </w:tc>
        <w:tc>
          <w:tcPr>
            <w:tcW w:w="1134"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4 751,59</w:t>
            </w:r>
          </w:p>
        </w:tc>
        <w:tc>
          <w:tcPr>
            <w:tcW w:w="712"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43,20</w:t>
            </w:r>
          </w:p>
        </w:tc>
      </w:tr>
      <w:tr w:rsidR="0031728C" w:rsidRPr="00F97997" w:rsidTr="003F14E7">
        <w:tc>
          <w:tcPr>
            <w:tcW w:w="420" w:type="dxa"/>
            <w:tcBorders>
              <w:left w:val="single" w:sz="4" w:space="0" w:color="auto"/>
              <w:bottom w:val="nil"/>
              <w:right w:val="single" w:sz="4" w:space="0" w:color="auto"/>
            </w:tcBorders>
            <w:shd w:val="clear" w:color="auto" w:fill="auto"/>
            <w:noWrap/>
            <w:vAlign w:val="center"/>
          </w:tcPr>
          <w:p w:rsidR="0031728C" w:rsidRPr="00F97997" w:rsidRDefault="0031728C" w:rsidP="00F97997">
            <w:pPr>
              <w:spacing w:after="0" w:line="240" w:lineRule="auto"/>
              <w:jc w:val="center"/>
              <w:rPr>
                <w:rFonts w:ascii="Times New Roman" w:eastAsia="Times New Roman" w:hAnsi="Times New Roman" w:cs="Times New Roman"/>
                <w:color w:val="000000"/>
                <w:sz w:val="16"/>
                <w:szCs w:val="16"/>
                <w:lang w:eastAsia="pl-PL"/>
              </w:rPr>
            </w:pPr>
          </w:p>
        </w:tc>
        <w:tc>
          <w:tcPr>
            <w:tcW w:w="587" w:type="dxa"/>
            <w:tcBorders>
              <w:left w:val="nil"/>
              <w:bottom w:val="nil"/>
              <w:right w:val="single" w:sz="4" w:space="0" w:color="auto"/>
            </w:tcBorders>
            <w:shd w:val="clear" w:color="auto" w:fill="auto"/>
            <w:noWrap/>
            <w:vAlign w:val="center"/>
          </w:tcPr>
          <w:p w:rsidR="0031728C" w:rsidRPr="00F97997" w:rsidRDefault="0031728C" w:rsidP="00F97997">
            <w:pPr>
              <w:spacing w:after="0" w:line="240" w:lineRule="auto"/>
              <w:jc w:val="center"/>
              <w:rPr>
                <w:rFonts w:ascii="Times New Roman" w:eastAsia="Times New Roman" w:hAnsi="Times New Roman" w:cs="Times New Roman"/>
                <w:color w:val="000000"/>
                <w:sz w:val="16"/>
                <w:szCs w:val="16"/>
                <w:lang w:eastAsia="pl-PL"/>
              </w:rPr>
            </w:pPr>
          </w:p>
        </w:tc>
        <w:tc>
          <w:tcPr>
            <w:tcW w:w="600" w:type="dxa"/>
            <w:tcBorders>
              <w:left w:val="nil"/>
              <w:bottom w:val="nil"/>
              <w:right w:val="single" w:sz="4" w:space="0" w:color="auto"/>
            </w:tcBorders>
            <w:shd w:val="clear" w:color="auto" w:fill="auto"/>
            <w:noWrap/>
            <w:vAlign w:val="center"/>
          </w:tcPr>
          <w:p w:rsidR="0031728C" w:rsidRPr="00F97997" w:rsidRDefault="0031728C" w:rsidP="00F97997">
            <w:pPr>
              <w:spacing w:after="0" w:line="240" w:lineRule="auto"/>
              <w:jc w:val="center"/>
              <w:rPr>
                <w:rFonts w:ascii="Times New Roman" w:eastAsia="Times New Roman" w:hAnsi="Times New Roman" w:cs="Times New Roman"/>
                <w:color w:val="000000"/>
                <w:sz w:val="16"/>
                <w:szCs w:val="16"/>
                <w:lang w:eastAsia="pl-PL"/>
              </w:rPr>
            </w:pPr>
          </w:p>
        </w:tc>
        <w:tc>
          <w:tcPr>
            <w:tcW w:w="4079" w:type="dxa"/>
            <w:gridSpan w:val="2"/>
            <w:tcBorders>
              <w:left w:val="single" w:sz="4" w:space="0" w:color="auto"/>
              <w:bottom w:val="nil"/>
              <w:right w:val="nil"/>
            </w:tcBorders>
            <w:shd w:val="clear" w:color="auto" w:fill="auto"/>
            <w:noWrap/>
            <w:vAlign w:val="center"/>
          </w:tcPr>
          <w:p w:rsidR="0031728C" w:rsidRPr="00F97997" w:rsidRDefault="0031728C"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left w:val="nil"/>
              <w:bottom w:val="nil"/>
              <w:right w:val="nil"/>
            </w:tcBorders>
            <w:shd w:val="clear" w:color="auto" w:fill="auto"/>
            <w:noWrap/>
            <w:vAlign w:val="center"/>
          </w:tcPr>
          <w:p w:rsidR="0031728C" w:rsidRPr="00F97997" w:rsidRDefault="0031728C"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left w:val="nil"/>
              <w:bottom w:val="nil"/>
              <w:right w:val="nil"/>
            </w:tcBorders>
            <w:shd w:val="clear" w:color="auto" w:fill="auto"/>
            <w:noWrap/>
            <w:vAlign w:val="center"/>
          </w:tcPr>
          <w:p w:rsidR="0031728C" w:rsidRPr="00F97997" w:rsidRDefault="0031728C" w:rsidP="00F97997">
            <w:pPr>
              <w:spacing w:after="0" w:line="240" w:lineRule="auto"/>
              <w:rPr>
                <w:rFonts w:ascii="Times New Roman" w:eastAsia="Times New Roman" w:hAnsi="Times New Roman" w:cs="Times New Roman"/>
                <w:sz w:val="20"/>
                <w:szCs w:val="20"/>
                <w:lang w:eastAsia="pl-PL"/>
              </w:rPr>
            </w:pPr>
          </w:p>
        </w:tc>
        <w:tc>
          <w:tcPr>
            <w:tcW w:w="200" w:type="dxa"/>
            <w:tcBorders>
              <w:left w:val="nil"/>
              <w:bottom w:val="nil"/>
              <w:right w:val="single" w:sz="4" w:space="0" w:color="auto"/>
            </w:tcBorders>
            <w:shd w:val="clear" w:color="auto" w:fill="auto"/>
            <w:noWrap/>
            <w:vAlign w:val="center"/>
          </w:tcPr>
          <w:p w:rsidR="0031728C" w:rsidRPr="00F97997" w:rsidRDefault="0031728C" w:rsidP="00F97997">
            <w:pPr>
              <w:spacing w:after="0" w:line="240" w:lineRule="auto"/>
              <w:rPr>
                <w:rFonts w:ascii="Times New Roman" w:eastAsia="Times New Roman" w:hAnsi="Times New Roman" w:cs="Times New Roman"/>
                <w:color w:val="000000"/>
                <w:sz w:val="16"/>
                <w:szCs w:val="16"/>
                <w:lang w:eastAsia="pl-PL"/>
              </w:rPr>
            </w:pPr>
          </w:p>
        </w:tc>
        <w:tc>
          <w:tcPr>
            <w:tcW w:w="1235" w:type="dxa"/>
            <w:tcBorders>
              <w:left w:val="single" w:sz="4" w:space="0" w:color="auto"/>
              <w:bottom w:val="nil"/>
              <w:right w:val="single" w:sz="4" w:space="0" w:color="auto"/>
            </w:tcBorders>
            <w:shd w:val="clear" w:color="auto" w:fill="auto"/>
            <w:noWrap/>
            <w:vAlign w:val="center"/>
          </w:tcPr>
          <w:p w:rsidR="0031728C" w:rsidRPr="00F97997" w:rsidRDefault="0031728C" w:rsidP="00F97997">
            <w:pPr>
              <w:spacing w:after="0" w:line="240" w:lineRule="auto"/>
              <w:jc w:val="right"/>
              <w:rPr>
                <w:rFonts w:ascii="Times New Roman" w:eastAsia="Times New Roman" w:hAnsi="Times New Roman" w:cs="Times New Roman"/>
                <w:color w:val="000000"/>
                <w:sz w:val="16"/>
                <w:szCs w:val="16"/>
                <w:lang w:eastAsia="pl-PL"/>
              </w:rPr>
            </w:pPr>
          </w:p>
        </w:tc>
        <w:tc>
          <w:tcPr>
            <w:tcW w:w="1134" w:type="dxa"/>
            <w:tcBorders>
              <w:left w:val="nil"/>
              <w:bottom w:val="nil"/>
              <w:right w:val="single" w:sz="4" w:space="0" w:color="auto"/>
            </w:tcBorders>
            <w:shd w:val="clear" w:color="auto" w:fill="auto"/>
            <w:noWrap/>
            <w:vAlign w:val="center"/>
          </w:tcPr>
          <w:p w:rsidR="0031728C" w:rsidRPr="00F97997" w:rsidRDefault="0031728C" w:rsidP="00F97997">
            <w:pPr>
              <w:spacing w:after="0" w:line="240" w:lineRule="auto"/>
              <w:jc w:val="right"/>
              <w:rPr>
                <w:rFonts w:ascii="Times New Roman" w:eastAsia="Times New Roman" w:hAnsi="Times New Roman" w:cs="Times New Roman"/>
                <w:color w:val="000000"/>
                <w:sz w:val="16"/>
                <w:szCs w:val="16"/>
                <w:lang w:eastAsia="pl-PL"/>
              </w:rPr>
            </w:pPr>
          </w:p>
        </w:tc>
        <w:tc>
          <w:tcPr>
            <w:tcW w:w="712" w:type="dxa"/>
            <w:tcBorders>
              <w:left w:val="nil"/>
              <w:bottom w:val="nil"/>
              <w:right w:val="single" w:sz="4" w:space="0" w:color="auto"/>
            </w:tcBorders>
            <w:shd w:val="clear" w:color="auto" w:fill="auto"/>
            <w:noWrap/>
            <w:vAlign w:val="center"/>
          </w:tcPr>
          <w:p w:rsidR="0031728C" w:rsidRPr="00F97997" w:rsidRDefault="0031728C" w:rsidP="00F97997">
            <w:pPr>
              <w:spacing w:after="0" w:line="240" w:lineRule="auto"/>
              <w:jc w:val="right"/>
              <w:rPr>
                <w:rFonts w:ascii="Times New Roman" w:eastAsia="Times New Roman" w:hAnsi="Times New Roman" w:cs="Times New Roman"/>
                <w:color w:val="000000"/>
                <w:sz w:val="16"/>
                <w:szCs w:val="16"/>
                <w:lang w:eastAsia="pl-PL"/>
              </w:rPr>
            </w:pPr>
          </w:p>
        </w:tc>
      </w:tr>
      <w:tr w:rsidR="0015523E" w:rsidRPr="00F97997" w:rsidTr="0015523E">
        <w:trPr>
          <w:trHeight w:val="288"/>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4217</w:t>
            </w:r>
          </w:p>
        </w:tc>
        <w:tc>
          <w:tcPr>
            <w:tcW w:w="4079" w:type="dxa"/>
            <w:gridSpan w:val="2"/>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w:t>
            </w:r>
            <w:r>
              <w:rPr>
                <w:rFonts w:ascii="Times New Roman" w:eastAsia="Times New Roman" w:hAnsi="Times New Roman" w:cs="Times New Roman"/>
                <w:color w:val="000000"/>
                <w:sz w:val="16"/>
                <w:szCs w:val="16"/>
                <w:lang w:eastAsia="pl-PL"/>
              </w:rPr>
              <w:t>e</w:t>
            </w:r>
            <w:r w:rsidRPr="00F97997">
              <w:rPr>
                <w:rFonts w:ascii="Times New Roman" w:eastAsia="Times New Roman" w:hAnsi="Times New Roman" w:cs="Times New Roman"/>
                <w:color w:val="000000"/>
                <w:sz w:val="16"/>
                <w:szCs w:val="16"/>
                <w:lang w:eastAsia="pl-PL"/>
              </w:rPr>
              <w:t>riałów i wyposażenia</w:t>
            </w:r>
          </w:p>
        </w:tc>
        <w:tc>
          <w:tcPr>
            <w:tcW w:w="712"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842,80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c>
          <w:tcPr>
            <w:tcW w:w="420" w:type="dxa"/>
            <w:tcBorders>
              <w:top w:val="single" w:sz="4" w:space="0" w:color="auto"/>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587" w:type="dxa"/>
            <w:tcBorders>
              <w:top w:val="single" w:sz="4" w:space="0" w:color="auto"/>
              <w:left w:val="nil"/>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600" w:type="dxa"/>
            <w:tcBorders>
              <w:top w:val="single" w:sz="4" w:space="0" w:color="auto"/>
              <w:left w:val="nil"/>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4079" w:type="dxa"/>
            <w:gridSpan w:val="2"/>
            <w:tcBorders>
              <w:top w:val="single" w:sz="4" w:space="0" w:color="auto"/>
              <w:left w:val="nil"/>
              <w:bottom w:val="nil"/>
              <w:right w:val="nil"/>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single" w:sz="4" w:space="0" w:color="auto"/>
              <w:left w:val="nil"/>
              <w:bottom w:val="nil"/>
              <w:right w:val="nil"/>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single" w:sz="4" w:space="0" w:color="auto"/>
              <w:left w:val="nil"/>
              <w:bottom w:val="nil"/>
              <w:right w:val="nil"/>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single" w:sz="4" w:space="0" w:color="auto"/>
              <w:left w:val="nil"/>
              <w:bottom w:val="nil"/>
              <w:right w:val="single" w:sz="4" w:space="0" w:color="auto"/>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1235" w:type="dxa"/>
            <w:tcBorders>
              <w:top w:val="single" w:sz="4" w:space="0" w:color="auto"/>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c>
          <w:tcPr>
            <w:tcW w:w="1134" w:type="dxa"/>
            <w:tcBorders>
              <w:top w:val="single" w:sz="4" w:space="0" w:color="auto"/>
              <w:left w:val="nil"/>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c>
          <w:tcPr>
            <w:tcW w:w="712" w:type="dxa"/>
            <w:tcBorders>
              <w:top w:val="single" w:sz="4" w:space="0" w:color="auto"/>
              <w:left w:val="nil"/>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4219</w:t>
            </w:r>
          </w:p>
        </w:tc>
        <w:tc>
          <w:tcPr>
            <w:tcW w:w="4079" w:type="dxa"/>
            <w:gridSpan w:val="2"/>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157,20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3 682,03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62,41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4270</w:t>
            </w:r>
          </w:p>
        </w:tc>
        <w:tc>
          <w:tcPr>
            <w:tcW w:w="4079" w:type="dxa"/>
            <w:gridSpan w:val="2"/>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remontowych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6 560,00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6 522,64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99,43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zdrowotnych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385,00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77,00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19 100,00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8 189,04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4307</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15 844,64</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5 442,40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34,35</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4309</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2 955,36</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1 015,10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34,35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4360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xml:space="preserve">Opłaty z tytułu zakupu usług telekomunikacyjnych </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910,54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60,70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626,85</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31,34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4430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opłaty i składki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8 700,00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6 111,88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70,25</w:t>
            </w:r>
          </w:p>
        </w:tc>
      </w:tr>
      <w:tr w:rsidR="0015523E" w:rsidRPr="00F97997" w:rsidTr="0015523E">
        <w:trPr>
          <w:trHeight w:val="51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Szkolenia pracowników niebędących członkami korpusu służby cywilnej</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2 427,00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41,84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75095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Pozostała działalność</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164 640,10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69 456,91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42,19</w:t>
            </w:r>
          </w:p>
        </w:tc>
      </w:tr>
      <w:tr w:rsidR="0015523E" w:rsidRPr="00F97997" w:rsidTr="0015523E">
        <w:trPr>
          <w:trHeight w:val="67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2319</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Dotacje celowe przekazane gminie na zadania bieżące realizowane na podstawie porozumień (umów) między jednostkami samorządu terytorialnego</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7 706,00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7 706,00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3030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wydatki na rzecz osób fizycznych</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57 000,00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28 240,00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49,54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5 100,00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4100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agencyjno-prowizyjne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8 360,00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27,87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872,10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37,92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138,00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20 000,10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309,80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4418</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257,40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4419</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210,60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4430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opłaty i składki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18 692,76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74,77</w:t>
            </w:r>
          </w:p>
        </w:tc>
      </w:tr>
      <w:tr w:rsidR="0015523E" w:rsidRPr="00F97997" w:rsidTr="0015523E">
        <w:trPr>
          <w:trHeight w:val="46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4708</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Szkolenie pracowników niebędących członkami korpusu służby cywilnej</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916,30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52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4709</w:t>
            </w:r>
          </w:p>
        </w:tc>
        <w:tc>
          <w:tcPr>
            <w:tcW w:w="5269" w:type="dxa"/>
            <w:gridSpan w:val="5"/>
            <w:tcBorders>
              <w:top w:val="nil"/>
              <w:left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Szkolenie pracowników niebędących członkami korpusu służby cywilnej</w:t>
            </w:r>
          </w:p>
        </w:tc>
        <w:tc>
          <w:tcPr>
            <w:tcW w:w="1235"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749,70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single" w:sz="4" w:space="0" w:color="auto"/>
              <w:bottom w:val="single" w:sz="4" w:space="0" w:color="auto"/>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single" w:sz="4" w:space="0" w:color="auto"/>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200,00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38,25</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19,13</w:t>
            </w:r>
          </w:p>
        </w:tc>
      </w:tr>
      <w:tr w:rsidR="0015523E" w:rsidRPr="00F97997" w:rsidTr="0015523E">
        <w:trPr>
          <w:trHeight w:val="509"/>
        </w:trPr>
        <w:tc>
          <w:tcPr>
            <w:tcW w:w="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523E" w:rsidRPr="00F97997" w:rsidRDefault="0015523E" w:rsidP="00F97997">
            <w:pPr>
              <w:spacing w:after="0" w:line="240" w:lineRule="auto"/>
              <w:jc w:val="center"/>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751</w:t>
            </w:r>
          </w:p>
        </w:tc>
        <w:tc>
          <w:tcPr>
            <w:tcW w:w="5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 </w:t>
            </w:r>
          </w:p>
        </w:tc>
        <w:tc>
          <w:tcPr>
            <w:tcW w:w="6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Calibri" w:eastAsia="Times New Roman" w:hAnsi="Calibri" w:cs="Calibri"/>
                <w:lang w:eastAsia="pl-PL"/>
              </w:rPr>
            </w:pPr>
            <w:r w:rsidRPr="00F97997">
              <w:rPr>
                <w:rFonts w:ascii="Calibri" w:eastAsia="Times New Roman" w:hAnsi="Calibri" w:cs="Calibri"/>
                <w:lang w:eastAsia="pl-PL"/>
              </w:rPr>
              <w:t> </w:t>
            </w:r>
          </w:p>
        </w:tc>
        <w:tc>
          <w:tcPr>
            <w:tcW w:w="5269"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URZĘDY NACZELNYCH  ORGANÓW WŁADZY PAŃSTWOWEJ, KONTROLI I OCHRONY PRAWA ORAZ SĄDOWNICTWA</w:t>
            </w:r>
          </w:p>
        </w:tc>
        <w:tc>
          <w:tcPr>
            <w:tcW w:w="12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10 183,00</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0,00</w:t>
            </w:r>
          </w:p>
        </w:tc>
        <w:tc>
          <w:tcPr>
            <w:tcW w:w="7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0,00</w:t>
            </w:r>
          </w:p>
        </w:tc>
      </w:tr>
      <w:tr w:rsidR="0015523E" w:rsidRPr="00F97997" w:rsidTr="0015523E">
        <w:trPr>
          <w:trHeight w:val="509"/>
        </w:trPr>
        <w:tc>
          <w:tcPr>
            <w:tcW w:w="420" w:type="dxa"/>
            <w:vMerge/>
            <w:tcBorders>
              <w:top w:val="single" w:sz="4" w:space="0" w:color="auto"/>
              <w:left w:val="single" w:sz="4" w:space="0" w:color="auto"/>
              <w:bottom w:val="single" w:sz="4" w:space="0" w:color="000000"/>
              <w:right w:val="single" w:sz="4" w:space="0" w:color="auto"/>
            </w:tcBorders>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p>
        </w:tc>
        <w:tc>
          <w:tcPr>
            <w:tcW w:w="587" w:type="dxa"/>
            <w:vMerge/>
            <w:tcBorders>
              <w:top w:val="single" w:sz="4" w:space="0" w:color="auto"/>
              <w:left w:val="single" w:sz="4" w:space="0" w:color="auto"/>
              <w:bottom w:val="single" w:sz="4" w:space="0" w:color="000000"/>
              <w:right w:val="single" w:sz="4" w:space="0" w:color="auto"/>
            </w:tcBorders>
            <w:vAlign w:val="center"/>
            <w:hideMark/>
          </w:tcPr>
          <w:p w:rsidR="0015523E" w:rsidRPr="00F97997" w:rsidRDefault="0015523E" w:rsidP="00F97997">
            <w:pPr>
              <w:spacing w:after="0" w:line="240" w:lineRule="auto"/>
              <w:rPr>
                <w:rFonts w:ascii="Times New Roman" w:eastAsia="Times New Roman" w:hAnsi="Times New Roman" w:cs="Times New Roman"/>
                <w:sz w:val="16"/>
                <w:szCs w:val="16"/>
                <w:lang w:eastAsia="pl-PL"/>
              </w:rPr>
            </w:pPr>
          </w:p>
        </w:tc>
        <w:tc>
          <w:tcPr>
            <w:tcW w:w="600" w:type="dxa"/>
            <w:vMerge/>
            <w:tcBorders>
              <w:top w:val="single" w:sz="4" w:space="0" w:color="auto"/>
              <w:left w:val="single" w:sz="4" w:space="0" w:color="auto"/>
              <w:bottom w:val="single" w:sz="4" w:space="0" w:color="000000"/>
              <w:right w:val="single" w:sz="4" w:space="0" w:color="auto"/>
            </w:tcBorders>
            <w:vAlign w:val="center"/>
            <w:hideMark/>
          </w:tcPr>
          <w:p w:rsidR="0015523E" w:rsidRPr="00F97997" w:rsidRDefault="0015523E" w:rsidP="00F97997">
            <w:pPr>
              <w:spacing w:after="0" w:line="240" w:lineRule="auto"/>
              <w:rPr>
                <w:rFonts w:ascii="Calibri" w:eastAsia="Times New Roman" w:hAnsi="Calibri" w:cs="Calibri"/>
                <w:lang w:eastAsia="pl-PL"/>
              </w:rPr>
            </w:pPr>
          </w:p>
        </w:tc>
        <w:tc>
          <w:tcPr>
            <w:tcW w:w="5269" w:type="dxa"/>
            <w:gridSpan w:val="5"/>
            <w:vMerge/>
            <w:tcBorders>
              <w:top w:val="nil"/>
              <w:left w:val="single" w:sz="4" w:space="0" w:color="auto"/>
              <w:bottom w:val="single" w:sz="4" w:space="0" w:color="000000"/>
              <w:right w:val="single" w:sz="4" w:space="0" w:color="000000"/>
            </w:tcBorders>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p>
        </w:tc>
        <w:tc>
          <w:tcPr>
            <w:tcW w:w="1235" w:type="dxa"/>
            <w:vMerge/>
            <w:tcBorders>
              <w:top w:val="nil"/>
              <w:left w:val="single" w:sz="4" w:space="0" w:color="auto"/>
              <w:bottom w:val="single" w:sz="4" w:space="0" w:color="000000"/>
              <w:right w:val="single" w:sz="4" w:space="0" w:color="auto"/>
            </w:tcBorders>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p>
        </w:tc>
        <w:tc>
          <w:tcPr>
            <w:tcW w:w="712" w:type="dxa"/>
            <w:vMerge/>
            <w:tcBorders>
              <w:top w:val="nil"/>
              <w:left w:val="single" w:sz="4" w:space="0" w:color="auto"/>
              <w:bottom w:val="single" w:sz="4" w:space="0" w:color="000000"/>
              <w:right w:val="single" w:sz="4" w:space="0" w:color="auto"/>
            </w:tcBorders>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p>
        </w:tc>
      </w:tr>
      <w:tr w:rsidR="0015523E" w:rsidRPr="00F97997" w:rsidTr="0015523E">
        <w:trPr>
          <w:trHeight w:val="48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75101</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single" w:sz="4" w:space="0" w:color="auto"/>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Urzędy naczelnych organów władzy państwowej, kontroli i ochrony prawa</w:t>
            </w:r>
          </w:p>
        </w:tc>
        <w:tc>
          <w:tcPr>
            <w:tcW w:w="1235"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3 532,00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2 917,80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498,94</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71,49</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lastRenderedPageBreak/>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43,77</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24"/>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75107</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Wybory Prezydenta Rzeczypospolitej Polskiej</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6 651,00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3030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wydatki na rzecz osób fizycznych</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3 655,00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1 753,00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299,77</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3F14E7">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single" w:sz="4" w:space="0" w:color="auto"/>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42,96</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3F14E7">
        <w:trPr>
          <w:trHeight w:val="288"/>
        </w:trPr>
        <w:tc>
          <w:tcPr>
            <w:tcW w:w="420" w:type="dxa"/>
            <w:tcBorders>
              <w:top w:val="single" w:sz="4" w:space="0" w:color="auto"/>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single" w:sz="4" w:space="0" w:color="auto"/>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single" w:sz="4" w:space="0" w:color="auto"/>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single" w:sz="4" w:space="0" w:color="auto"/>
              <w:left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single" w:sz="4" w:space="0" w:color="auto"/>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single" w:sz="4" w:space="0" w:color="auto"/>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single" w:sz="4" w:space="0" w:color="auto"/>
              <w:left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single" w:sz="4" w:space="0" w:color="auto"/>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240,27</w:t>
            </w:r>
          </w:p>
        </w:tc>
        <w:tc>
          <w:tcPr>
            <w:tcW w:w="1134" w:type="dxa"/>
            <w:tcBorders>
              <w:top w:val="single" w:sz="4" w:space="0" w:color="auto"/>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single" w:sz="4" w:space="0" w:color="auto"/>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3F14E7">
        <w:tc>
          <w:tcPr>
            <w:tcW w:w="420"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587"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600"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4079" w:type="dxa"/>
            <w:gridSpan w:val="2"/>
            <w:tcBorders>
              <w:left w:val="single" w:sz="4" w:space="0" w:color="auto"/>
              <w:bottom w:val="nil"/>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bottom w:val="nil"/>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bottom w:val="nil"/>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bottom w:val="nil"/>
              <w:right w:val="single" w:sz="4" w:space="0" w:color="auto"/>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1235"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c>
          <w:tcPr>
            <w:tcW w:w="1134"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c>
          <w:tcPr>
            <w:tcW w:w="712"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615,00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4360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xml:space="preserve">Opłaty z tytułu zakupu usług telekomunikacyjnych </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52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754</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single" w:sz="4" w:space="0" w:color="auto"/>
              <w:left w:val="nil"/>
              <w:bottom w:val="single" w:sz="4" w:space="0" w:color="auto"/>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BEZPIECZEŃSTWO PUBLICZNE I OCHRONA PRZECIWPOŻAROWA</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628 300,00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200 531,32</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31,92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75404</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b/>
                <w:bCs/>
                <w:color w:val="000000"/>
                <w:lang w:eastAsia="pl-PL"/>
              </w:rPr>
            </w:pPr>
            <w:r w:rsidRPr="00F97997">
              <w:rPr>
                <w:rFonts w:ascii="Calibri" w:eastAsia="Times New Roman" w:hAnsi="Calibri" w:cs="Calibri"/>
                <w:b/>
                <w:bCs/>
                <w:color w:val="000000"/>
                <w:lang w:eastAsia="pl-PL"/>
              </w:rPr>
              <w:t> </w:t>
            </w:r>
          </w:p>
        </w:tc>
        <w:tc>
          <w:tcPr>
            <w:tcW w:w="5069" w:type="dxa"/>
            <w:gridSpan w:val="4"/>
            <w:tcBorders>
              <w:top w:val="single" w:sz="4" w:space="0" w:color="auto"/>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Komendy wojewódzkie Policji</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2300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jednostek na państwowy fundusz celowy</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75411</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Komendy powiatowe Państwowej Straży Pożarnej</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15523E" w:rsidRPr="00F97997" w:rsidTr="0015523E">
        <w:trPr>
          <w:trHeight w:val="444"/>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6170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jednostek na państwowy fundusz celowy na finansowanie lub dofinansowanie zadań inwestycyjnych</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75412</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069" w:type="dxa"/>
            <w:gridSpan w:val="4"/>
            <w:tcBorders>
              <w:top w:val="nil"/>
              <w:left w:val="single" w:sz="4" w:space="0" w:color="auto"/>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Ochotnicze straże pożarne</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60 800,00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3 194,20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5,25</w:t>
            </w:r>
          </w:p>
        </w:tc>
      </w:tr>
      <w:tr w:rsidR="0015523E" w:rsidRPr="00F97997" w:rsidTr="0015523E">
        <w:trPr>
          <w:trHeight w:val="66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Dotacje celowe przekazane gminie na zadania bieżące realizowane na podstawie porozumień (umów) między jednostkami samorządu terytorialnego</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niezaliczone do wynagrodzeń</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Zakład usług zdrowotnych</w:t>
            </w:r>
          </w:p>
        </w:tc>
        <w:tc>
          <w:tcPr>
            <w:tcW w:w="712"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1 455,00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55,96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9 700,00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812,20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8,37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4430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opłaty i składki</w:t>
            </w:r>
          </w:p>
        </w:tc>
        <w:tc>
          <w:tcPr>
            <w:tcW w:w="712"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927,00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18,54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75421</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Zarządzanie kryzysowe</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453 500,00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197 337,12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43,51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68 500,00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18 366,25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26,81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178 970,87</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46,49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75495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Pozostała działalność</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54 000,00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5269" w:type="dxa"/>
            <w:gridSpan w:val="5"/>
            <w:tcBorders>
              <w:top w:val="nil"/>
              <w:left w:val="nil"/>
              <w:bottom w:val="single" w:sz="4" w:space="0" w:color="auto"/>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1235"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54 000,00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9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757</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single" w:sz="4" w:space="0" w:color="auto"/>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OBSŁUGA DŁUGU PUBLICZNEGO</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468 900,00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90 924,09</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19,39</w:t>
            </w:r>
          </w:p>
        </w:tc>
      </w:tr>
      <w:tr w:rsidR="0015523E" w:rsidRPr="00F97997" w:rsidTr="0015523E">
        <w:trPr>
          <w:trHeight w:val="67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75702</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single" w:sz="4" w:space="0" w:color="auto"/>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Obsługa papierów wartościowych, kredytów i pożyczek oraz innych zobowiązań  jednostek samorządu terytorialnego zaliczanych do tytułu dłużnego - kredyty i pożyczki</w:t>
            </w:r>
          </w:p>
        </w:tc>
        <w:tc>
          <w:tcPr>
            <w:tcW w:w="1235"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450 000,00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90 924,09</w:t>
            </w:r>
          </w:p>
        </w:tc>
        <w:tc>
          <w:tcPr>
            <w:tcW w:w="712" w:type="dxa"/>
            <w:tcBorders>
              <w:top w:val="nil"/>
              <w:left w:val="nil"/>
              <w:bottom w:val="nil"/>
              <w:right w:val="single" w:sz="4" w:space="0" w:color="auto"/>
            </w:tcBorders>
            <w:shd w:val="clear" w:color="auto" w:fill="auto"/>
            <w:noWrap/>
            <w:hideMark/>
          </w:tcPr>
          <w:p w:rsidR="0015523E" w:rsidRDefault="0015523E" w:rsidP="00F97997">
            <w:pPr>
              <w:spacing w:after="0" w:line="240" w:lineRule="auto"/>
              <w:jc w:val="right"/>
              <w:rPr>
                <w:rFonts w:ascii="Times New Roman" w:eastAsia="Times New Roman" w:hAnsi="Times New Roman" w:cs="Times New Roman"/>
                <w:b/>
                <w:bCs/>
                <w:color w:val="000000"/>
                <w:sz w:val="16"/>
                <w:szCs w:val="16"/>
                <w:lang w:eastAsia="pl-PL"/>
              </w:rPr>
            </w:pPr>
          </w:p>
          <w:p w:rsidR="0015523E" w:rsidRDefault="0015523E" w:rsidP="00F97997">
            <w:pPr>
              <w:spacing w:after="0" w:line="240" w:lineRule="auto"/>
              <w:jc w:val="right"/>
              <w:rPr>
                <w:rFonts w:ascii="Times New Roman" w:eastAsia="Times New Roman" w:hAnsi="Times New Roman" w:cs="Times New Roman"/>
                <w:b/>
                <w:bCs/>
                <w:color w:val="000000"/>
                <w:sz w:val="16"/>
                <w:szCs w:val="16"/>
                <w:lang w:eastAsia="pl-PL"/>
              </w:rPr>
            </w:pPr>
          </w:p>
          <w:p w:rsidR="0015523E" w:rsidRDefault="0015523E" w:rsidP="00004CFE">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20,21</w:t>
            </w:r>
          </w:p>
          <w:p w:rsidR="0015523E" w:rsidRDefault="0015523E" w:rsidP="00F97997">
            <w:pPr>
              <w:spacing w:after="0" w:line="240" w:lineRule="auto"/>
              <w:jc w:val="right"/>
              <w:rPr>
                <w:rFonts w:ascii="Times New Roman" w:eastAsia="Times New Roman" w:hAnsi="Times New Roman" w:cs="Times New Roman"/>
                <w:b/>
                <w:bCs/>
                <w:color w:val="000000"/>
                <w:sz w:val="16"/>
                <w:szCs w:val="16"/>
                <w:lang w:eastAsia="pl-PL"/>
              </w:rPr>
            </w:pPr>
          </w:p>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p>
        </w:tc>
      </w:tr>
      <w:tr w:rsidR="0015523E" w:rsidRPr="00F97997" w:rsidTr="0015523E">
        <w:trPr>
          <w:trHeight w:val="33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8010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Rozliczenie z bankami zwi</w:t>
            </w:r>
            <w:r>
              <w:rPr>
                <w:rFonts w:ascii="Times New Roman" w:eastAsia="Times New Roman" w:hAnsi="Times New Roman" w:cs="Times New Roman"/>
                <w:color w:val="000000"/>
                <w:sz w:val="16"/>
                <w:szCs w:val="16"/>
                <w:lang w:eastAsia="pl-PL"/>
              </w:rPr>
              <w:t>ą</w:t>
            </w:r>
            <w:r w:rsidRPr="00F97997">
              <w:rPr>
                <w:rFonts w:ascii="Times New Roman" w:eastAsia="Times New Roman" w:hAnsi="Times New Roman" w:cs="Times New Roman"/>
                <w:color w:val="000000"/>
                <w:sz w:val="16"/>
                <w:szCs w:val="16"/>
                <w:lang w:eastAsia="pl-PL"/>
              </w:rPr>
              <w:t>zane z obsługą długu publicznego</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70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8110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Odsetki od samorządowych papierów wartościowych lub zaciągniętych przez jednostkę samorządu terytorialnego kredytów i pożyczek</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90 924,09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20,90</w:t>
            </w:r>
          </w:p>
        </w:tc>
      </w:tr>
      <w:tr w:rsidR="0015523E" w:rsidRPr="00F97997" w:rsidTr="0015523E">
        <w:trPr>
          <w:trHeight w:val="492"/>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75704</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xml:space="preserve">Rozliczenie z tytułu poręczeń i gwarancji udzielonych przez Skarb Państwa lub jednostkę samorządu terytorialnego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18 900,00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15523E" w:rsidRPr="00F97997" w:rsidTr="0015523E">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8030</w:t>
            </w:r>
          </w:p>
        </w:tc>
        <w:tc>
          <w:tcPr>
            <w:tcW w:w="4791" w:type="dxa"/>
            <w:gridSpan w:val="3"/>
            <w:tcBorders>
              <w:top w:val="nil"/>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Wypłaty z tytułu krajowych poręczeń i gwarancji</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18 900,00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6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758</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single" w:sz="4" w:space="0" w:color="auto"/>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RÓŻNE ROZLICZENIA</w:t>
            </w:r>
          </w:p>
        </w:tc>
        <w:tc>
          <w:tcPr>
            <w:tcW w:w="712"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3 081 860,25</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1 120 232,52</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36,35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75818</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Rezerwy ogólne i celowe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841 395,25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4810</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Rezerwy</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299 905,25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6800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Rezerwy na inwestycje i zakupy inwestycyjne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541 490,00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75831</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Część równoważąca subwencji ogólnej dla gmin</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2 240 465,00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1 120 232,52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50,00</w:t>
            </w:r>
          </w:p>
        </w:tc>
      </w:tr>
      <w:tr w:rsidR="0015523E" w:rsidRPr="00F97997" w:rsidTr="0015523E">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2930</w:t>
            </w:r>
          </w:p>
        </w:tc>
        <w:tc>
          <w:tcPr>
            <w:tcW w:w="5269" w:type="dxa"/>
            <w:gridSpan w:val="5"/>
            <w:tcBorders>
              <w:top w:val="nil"/>
              <w:left w:val="nil"/>
              <w:bottom w:val="single" w:sz="4" w:space="0" w:color="auto"/>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jednostek samorządu terytorialnego do budżetu państwa</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2 240 465,00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1 120 232,52</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50,00</w:t>
            </w:r>
          </w:p>
        </w:tc>
      </w:tr>
      <w:tr w:rsidR="0015523E" w:rsidRPr="00F97997" w:rsidTr="0015523E">
        <w:trPr>
          <w:trHeight w:val="39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lastRenderedPageBreak/>
              <w:t>801</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single" w:sz="4" w:space="0" w:color="auto"/>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OŚWIATA I WYCHOWANIE</w:t>
            </w:r>
          </w:p>
        </w:tc>
        <w:tc>
          <w:tcPr>
            <w:tcW w:w="712"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31 642 241,72</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14 277 611,04</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45,12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80101</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Szkoły podstawowe</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18 380 427,05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8 758 538,80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47,65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niezaliczone do wynagrodzeń</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693 200,00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327 063,78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11 273 747,00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5 400 443,43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47,90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4017</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30 455,02</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4019</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5 680,50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3F14E7">
        <w:trPr>
          <w:trHeight w:val="264"/>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4791" w:type="dxa"/>
            <w:gridSpan w:val="3"/>
            <w:tcBorders>
              <w:top w:val="nil"/>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wynagrodzenie roczne</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811 028,00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810 330,40</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99,91</w:t>
            </w:r>
          </w:p>
        </w:tc>
      </w:tr>
      <w:tr w:rsidR="003F14E7" w:rsidRPr="00F97997" w:rsidTr="003F14E7">
        <w:trPr>
          <w:trHeight w:val="24"/>
        </w:trPr>
        <w:tc>
          <w:tcPr>
            <w:tcW w:w="420" w:type="dxa"/>
            <w:tcBorders>
              <w:top w:val="single" w:sz="4" w:space="0" w:color="auto"/>
              <w:left w:val="single" w:sz="4" w:space="0" w:color="auto"/>
              <w:bottom w:val="nil"/>
              <w:right w:val="single" w:sz="4" w:space="0" w:color="auto"/>
            </w:tcBorders>
            <w:shd w:val="clear" w:color="auto" w:fill="auto"/>
            <w:noWrap/>
            <w:vAlign w:val="center"/>
          </w:tcPr>
          <w:p w:rsidR="003F14E7" w:rsidRPr="00F97997" w:rsidRDefault="003F14E7" w:rsidP="00F97997">
            <w:pPr>
              <w:spacing w:after="0" w:line="240" w:lineRule="auto"/>
              <w:jc w:val="center"/>
              <w:rPr>
                <w:rFonts w:ascii="Times New Roman" w:eastAsia="Times New Roman" w:hAnsi="Times New Roman" w:cs="Times New Roman"/>
                <w:color w:val="000000"/>
                <w:sz w:val="16"/>
                <w:szCs w:val="16"/>
                <w:lang w:eastAsia="pl-PL"/>
              </w:rPr>
            </w:pPr>
          </w:p>
        </w:tc>
        <w:tc>
          <w:tcPr>
            <w:tcW w:w="587" w:type="dxa"/>
            <w:tcBorders>
              <w:top w:val="single" w:sz="4" w:space="0" w:color="auto"/>
              <w:left w:val="nil"/>
              <w:bottom w:val="nil"/>
              <w:right w:val="single" w:sz="4" w:space="0" w:color="auto"/>
            </w:tcBorders>
            <w:shd w:val="clear" w:color="auto" w:fill="auto"/>
            <w:noWrap/>
            <w:vAlign w:val="center"/>
          </w:tcPr>
          <w:p w:rsidR="003F14E7" w:rsidRPr="00F97997" w:rsidRDefault="003F14E7" w:rsidP="00F97997">
            <w:pPr>
              <w:spacing w:after="0" w:line="240" w:lineRule="auto"/>
              <w:jc w:val="center"/>
              <w:rPr>
                <w:rFonts w:ascii="Times New Roman" w:eastAsia="Times New Roman" w:hAnsi="Times New Roman" w:cs="Times New Roman"/>
                <w:color w:val="000000"/>
                <w:sz w:val="16"/>
                <w:szCs w:val="16"/>
                <w:lang w:eastAsia="pl-PL"/>
              </w:rPr>
            </w:pPr>
          </w:p>
        </w:tc>
        <w:tc>
          <w:tcPr>
            <w:tcW w:w="600" w:type="dxa"/>
            <w:tcBorders>
              <w:top w:val="single" w:sz="4" w:space="0" w:color="auto"/>
              <w:left w:val="nil"/>
              <w:bottom w:val="nil"/>
              <w:right w:val="single" w:sz="4" w:space="0" w:color="auto"/>
            </w:tcBorders>
            <w:shd w:val="clear" w:color="auto" w:fill="auto"/>
            <w:noWrap/>
            <w:vAlign w:val="center"/>
          </w:tcPr>
          <w:p w:rsidR="003F14E7" w:rsidRPr="00F97997" w:rsidRDefault="003F14E7" w:rsidP="00F97997">
            <w:pPr>
              <w:spacing w:after="0" w:line="240" w:lineRule="auto"/>
              <w:jc w:val="center"/>
              <w:rPr>
                <w:rFonts w:ascii="Times New Roman" w:eastAsia="Times New Roman" w:hAnsi="Times New Roman" w:cs="Times New Roman"/>
                <w:color w:val="000000"/>
                <w:sz w:val="16"/>
                <w:szCs w:val="16"/>
                <w:lang w:eastAsia="pl-PL"/>
              </w:rPr>
            </w:pPr>
          </w:p>
        </w:tc>
        <w:tc>
          <w:tcPr>
            <w:tcW w:w="4791" w:type="dxa"/>
            <w:gridSpan w:val="3"/>
            <w:tcBorders>
              <w:top w:val="single" w:sz="4" w:space="0" w:color="auto"/>
              <w:left w:val="single" w:sz="4" w:space="0" w:color="auto"/>
              <w:bottom w:val="nil"/>
              <w:right w:val="nil"/>
            </w:tcBorders>
            <w:shd w:val="clear" w:color="auto" w:fill="auto"/>
            <w:noWrap/>
            <w:vAlign w:val="center"/>
          </w:tcPr>
          <w:p w:rsidR="003F14E7" w:rsidRPr="00F97997" w:rsidRDefault="003F14E7"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single" w:sz="4" w:space="0" w:color="auto"/>
              <w:left w:val="nil"/>
              <w:bottom w:val="nil"/>
              <w:right w:val="nil"/>
            </w:tcBorders>
            <w:shd w:val="clear" w:color="auto" w:fill="auto"/>
            <w:noWrap/>
            <w:vAlign w:val="center"/>
          </w:tcPr>
          <w:p w:rsidR="003F14E7" w:rsidRPr="00F97997" w:rsidRDefault="003F14E7"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single" w:sz="4" w:space="0" w:color="auto"/>
              <w:left w:val="nil"/>
              <w:bottom w:val="nil"/>
              <w:right w:val="single" w:sz="4" w:space="0" w:color="auto"/>
            </w:tcBorders>
            <w:shd w:val="clear" w:color="auto" w:fill="auto"/>
            <w:noWrap/>
            <w:vAlign w:val="center"/>
          </w:tcPr>
          <w:p w:rsidR="003F14E7" w:rsidRPr="00F97997" w:rsidRDefault="003F14E7" w:rsidP="00F97997">
            <w:pPr>
              <w:spacing w:after="0" w:line="240" w:lineRule="auto"/>
              <w:rPr>
                <w:rFonts w:ascii="Times New Roman" w:eastAsia="Times New Roman" w:hAnsi="Times New Roman" w:cs="Times New Roman"/>
                <w:color w:val="000000"/>
                <w:sz w:val="16"/>
                <w:szCs w:val="16"/>
                <w:lang w:eastAsia="pl-PL"/>
              </w:rPr>
            </w:pPr>
          </w:p>
        </w:tc>
        <w:tc>
          <w:tcPr>
            <w:tcW w:w="1235" w:type="dxa"/>
            <w:tcBorders>
              <w:top w:val="single" w:sz="4" w:space="0" w:color="auto"/>
              <w:left w:val="single" w:sz="4" w:space="0" w:color="auto"/>
              <w:bottom w:val="nil"/>
              <w:right w:val="single" w:sz="4" w:space="0" w:color="auto"/>
            </w:tcBorders>
            <w:shd w:val="clear" w:color="auto" w:fill="auto"/>
            <w:noWrap/>
            <w:vAlign w:val="center"/>
          </w:tcPr>
          <w:p w:rsidR="003F14E7" w:rsidRPr="00F97997" w:rsidRDefault="003F14E7" w:rsidP="00F97997">
            <w:pPr>
              <w:spacing w:after="0" w:line="240" w:lineRule="auto"/>
              <w:jc w:val="right"/>
              <w:rPr>
                <w:rFonts w:ascii="Times New Roman" w:eastAsia="Times New Roman" w:hAnsi="Times New Roman" w:cs="Times New Roman"/>
                <w:color w:val="000000"/>
                <w:sz w:val="16"/>
                <w:szCs w:val="16"/>
                <w:lang w:eastAsia="pl-PL"/>
              </w:rPr>
            </w:pPr>
          </w:p>
        </w:tc>
        <w:tc>
          <w:tcPr>
            <w:tcW w:w="1134" w:type="dxa"/>
            <w:tcBorders>
              <w:top w:val="single" w:sz="4" w:space="0" w:color="auto"/>
              <w:left w:val="nil"/>
              <w:bottom w:val="nil"/>
              <w:right w:val="single" w:sz="4" w:space="0" w:color="auto"/>
            </w:tcBorders>
            <w:shd w:val="clear" w:color="auto" w:fill="auto"/>
            <w:noWrap/>
            <w:vAlign w:val="center"/>
          </w:tcPr>
          <w:p w:rsidR="003F14E7" w:rsidRPr="00F97997" w:rsidRDefault="003F14E7" w:rsidP="00F97997">
            <w:pPr>
              <w:spacing w:after="0" w:line="240" w:lineRule="auto"/>
              <w:jc w:val="right"/>
              <w:rPr>
                <w:rFonts w:ascii="Times New Roman" w:eastAsia="Times New Roman" w:hAnsi="Times New Roman" w:cs="Times New Roman"/>
                <w:color w:val="000000"/>
                <w:sz w:val="16"/>
                <w:szCs w:val="16"/>
                <w:lang w:eastAsia="pl-PL"/>
              </w:rPr>
            </w:pPr>
          </w:p>
        </w:tc>
        <w:tc>
          <w:tcPr>
            <w:tcW w:w="712" w:type="dxa"/>
            <w:tcBorders>
              <w:top w:val="single" w:sz="4" w:space="0" w:color="auto"/>
              <w:left w:val="nil"/>
              <w:bottom w:val="nil"/>
              <w:right w:val="single" w:sz="4" w:space="0" w:color="auto"/>
            </w:tcBorders>
            <w:shd w:val="clear" w:color="auto" w:fill="auto"/>
            <w:noWrap/>
            <w:vAlign w:val="center"/>
          </w:tcPr>
          <w:p w:rsidR="003F14E7" w:rsidRPr="00F97997" w:rsidRDefault="003F14E7" w:rsidP="00F97997">
            <w:pPr>
              <w:spacing w:after="0" w:line="240" w:lineRule="auto"/>
              <w:jc w:val="right"/>
              <w:rPr>
                <w:rFonts w:ascii="Times New Roman" w:eastAsia="Times New Roman" w:hAnsi="Times New Roman" w:cs="Times New Roman"/>
                <w:color w:val="000000"/>
                <w:sz w:val="16"/>
                <w:szCs w:val="16"/>
                <w:lang w:eastAsia="pl-PL"/>
              </w:rPr>
            </w:pPr>
          </w:p>
        </w:tc>
      </w:tr>
      <w:tr w:rsidR="0015523E" w:rsidRPr="00F97997" w:rsidTr="003F14E7">
        <w:trPr>
          <w:trHeight w:val="300"/>
        </w:trPr>
        <w:tc>
          <w:tcPr>
            <w:tcW w:w="42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2 188 200,00</w:t>
            </w:r>
          </w:p>
        </w:tc>
        <w:tc>
          <w:tcPr>
            <w:tcW w:w="1134"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1 077 280,80</w:t>
            </w:r>
          </w:p>
        </w:tc>
        <w:tc>
          <w:tcPr>
            <w:tcW w:w="712"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49,23</w:t>
            </w:r>
          </w:p>
        </w:tc>
      </w:tr>
      <w:tr w:rsidR="0015523E" w:rsidRPr="00F97997" w:rsidTr="003F14E7">
        <w:tc>
          <w:tcPr>
            <w:tcW w:w="420"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587"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600"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4791" w:type="dxa"/>
            <w:gridSpan w:val="3"/>
            <w:tcBorders>
              <w:left w:val="single" w:sz="4" w:space="0" w:color="auto"/>
              <w:bottom w:val="nil"/>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bottom w:val="nil"/>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bottom w:val="nil"/>
              <w:right w:val="single" w:sz="4" w:space="0" w:color="auto"/>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1235"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c>
          <w:tcPr>
            <w:tcW w:w="1134"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c>
          <w:tcPr>
            <w:tcW w:w="712"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4117</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5 207,80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4119</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971,36</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single" w:sz="4" w:space="0" w:color="auto"/>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313 400,00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123 618,26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39,44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4127</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746,14</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4129</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139,18</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43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4140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Państwowy Fundusz Rehabilitacji Osób Niepełnosprawnych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26 000,00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10 204,00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39,25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bezosobowe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314 600,00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115 169,25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36,61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4217</w:t>
            </w:r>
          </w:p>
        </w:tc>
        <w:tc>
          <w:tcPr>
            <w:tcW w:w="4079" w:type="dxa"/>
            <w:gridSpan w:val="2"/>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1 685,60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4219</w:t>
            </w:r>
          </w:p>
        </w:tc>
        <w:tc>
          <w:tcPr>
            <w:tcW w:w="4079" w:type="dxa"/>
            <w:gridSpan w:val="2"/>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314,40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dydaktycznych i książek</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37 700,00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18 196,65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48,27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4247</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dydaktycznych i książek</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277 566,10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4249</w:t>
            </w:r>
          </w:p>
        </w:tc>
        <w:tc>
          <w:tcPr>
            <w:tcW w:w="4791" w:type="dxa"/>
            <w:gridSpan w:val="3"/>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dydaktycznych i książek</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51 771,95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627 100,00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284 251,25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45,33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remontowych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94 000,00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Zakład usług zdrowotnych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5 615,00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56,72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345 900,00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169 969,14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49,14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4307</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168,56</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4309</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1 231,44</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150,56</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12,23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4360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Opłaty z tytułu zakupu usług telekomunikacyjnych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4 941,36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35,81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17 700,00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2 939,13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16,61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4430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opłaty i składki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6 515,50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78,50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507 400,00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380 393,80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74,97</w:t>
            </w:r>
          </w:p>
        </w:tc>
      </w:tr>
      <w:tr w:rsidR="0015523E" w:rsidRPr="00F97997" w:rsidTr="0015523E">
        <w:trPr>
          <w:trHeight w:val="43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Szkolenia pracowników niebędących członkami korpusu służby cywilnej</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718,00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13,05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2 527,49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530 014,00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7 955,00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6060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na zakupy inwestycyjne jednostek budżetowych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10 256,00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47,70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80103</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Oddziały przedszkolne w szkołach podstawowych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1 330 800,00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640 038,02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48,09</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niezaliczone do wynagrodzeń</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24 504,45</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47,58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838 900,00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406 341,63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48,44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wynagrodzenie roczne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47 726,16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99,85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161 300,00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79 956,33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49,57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8 997,56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38,62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53 400,00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6 398,99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11,98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dydaktycznych i książek</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544,31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15,55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15 144,68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37,86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lastRenderedPageBreak/>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4270</w:t>
            </w:r>
          </w:p>
        </w:tc>
        <w:tc>
          <w:tcPr>
            <w:tcW w:w="4079" w:type="dxa"/>
            <w:gridSpan w:val="2"/>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remontowych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4280</w:t>
            </w:r>
          </w:p>
        </w:tc>
        <w:tc>
          <w:tcPr>
            <w:tcW w:w="4079" w:type="dxa"/>
            <w:gridSpan w:val="2"/>
            <w:tcBorders>
              <w:top w:val="nil"/>
              <w:left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Zakład usług zdrowotnych</w:t>
            </w:r>
          </w:p>
        </w:tc>
        <w:tc>
          <w:tcPr>
            <w:tcW w:w="712" w:type="dxa"/>
            <w:tcBorders>
              <w:top w:val="nil"/>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791" w:type="dxa"/>
            <w:gridSpan w:val="3"/>
            <w:tcBorders>
              <w:top w:val="nil"/>
              <w:left w:val="single" w:sz="4" w:space="0" w:color="auto"/>
              <w:bottom w:val="nil"/>
            </w:tcBorders>
            <w:shd w:val="clear" w:color="auto" w:fill="auto"/>
            <w:noWrap/>
            <w:vAlign w:val="center"/>
            <w:hideMark/>
          </w:tcPr>
          <w:p w:rsidR="0015523E" w:rsidRPr="00F97997" w:rsidRDefault="00EF31A5" w:rsidP="00F97997">
            <w:pPr>
              <w:spacing w:after="0" w:line="240" w:lineRule="auto"/>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Zakup usług pozostałych</w:t>
            </w:r>
          </w:p>
        </w:tc>
        <w:tc>
          <w:tcPr>
            <w:tcW w:w="278" w:type="dxa"/>
            <w:tcBorders>
              <w:top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3 738,09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26,89</w:t>
            </w:r>
          </w:p>
        </w:tc>
      </w:tr>
      <w:tr w:rsidR="0015523E" w:rsidRPr="00F97997" w:rsidTr="0015523E">
        <w:trPr>
          <w:trHeight w:val="48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4330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xml:space="preserve">Zakup usług przez jednostki samorządu terytorialnego od innych jednostek samorządu terytorialnego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9 100,00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2 746,75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30,18</w:t>
            </w:r>
          </w:p>
        </w:tc>
      </w:tr>
      <w:tr w:rsidR="0015523E" w:rsidRPr="00F97997" w:rsidTr="0015523E">
        <w:trPr>
          <w:trHeight w:val="288"/>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38 000,00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28 431,74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74,82</w:t>
            </w:r>
          </w:p>
        </w:tc>
      </w:tr>
      <w:tr w:rsidR="0015523E" w:rsidRPr="00F97997" w:rsidTr="0015523E">
        <w:trPr>
          <w:trHeight w:val="288"/>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11 300,00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507,33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4,49</w:t>
            </w:r>
          </w:p>
        </w:tc>
      </w:tr>
      <w:tr w:rsidR="0015523E" w:rsidRPr="00F97997" w:rsidTr="0015523E">
        <w:trPr>
          <w:trHeight w:val="276"/>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4791" w:type="dxa"/>
            <w:gridSpan w:val="3"/>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15 000,00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15 000,00</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80104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3132" w:type="dxa"/>
            <w:tcBorders>
              <w:top w:val="single" w:sz="4" w:space="0" w:color="auto"/>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Przedszkola</w:t>
            </w:r>
          </w:p>
        </w:tc>
        <w:tc>
          <w:tcPr>
            <w:tcW w:w="947" w:type="dxa"/>
            <w:tcBorders>
              <w:top w:val="single" w:sz="4" w:space="0" w:color="auto"/>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712" w:type="dxa"/>
            <w:tcBorders>
              <w:top w:val="single" w:sz="4" w:space="0" w:color="auto"/>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single" w:sz="4" w:space="0" w:color="auto"/>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6 601 746,00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3 385 642,27</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51,28</w:t>
            </w:r>
          </w:p>
        </w:tc>
      </w:tr>
      <w:tr w:rsidR="0015523E" w:rsidRPr="00F97997" w:rsidTr="0015523E">
        <w:trPr>
          <w:trHeight w:val="495"/>
        </w:trPr>
        <w:tc>
          <w:tcPr>
            <w:tcW w:w="420"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 </w:t>
            </w:r>
          </w:p>
        </w:tc>
        <w:tc>
          <w:tcPr>
            <w:tcW w:w="600"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2540</w:t>
            </w:r>
          </w:p>
        </w:tc>
        <w:tc>
          <w:tcPr>
            <w:tcW w:w="5269" w:type="dxa"/>
            <w:gridSpan w:val="5"/>
            <w:tcBorders>
              <w:top w:val="single" w:sz="4" w:space="0" w:color="auto"/>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Dotacja podmiotowa z budżetu dla niepublicznej jednostki systemu oświaty</w:t>
            </w:r>
          </w:p>
        </w:tc>
        <w:tc>
          <w:tcPr>
            <w:tcW w:w="1235"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3 988 746,00</w:t>
            </w:r>
          </w:p>
        </w:tc>
        <w:tc>
          <w:tcPr>
            <w:tcW w:w="1134"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2 111 551,90</w:t>
            </w:r>
          </w:p>
        </w:tc>
        <w:tc>
          <w:tcPr>
            <w:tcW w:w="712"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52,94</w:t>
            </w:r>
          </w:p>
        </w:tc>
      </w:tr>
      <w:tr w:rsidR="0015523E" w:rsidRPr="00F97997" w:rsidTr="0015523E">
        <w:trPr>
          <w:trHeight w:val="288"/>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niezaliczone do wynagrodzeń</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60 100,00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30 175,92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50,21</w:t>
            </w:r>
          </w:p>
        </w:tc>
      </w:tr>
      <w:tr w:rsidR="0015523E" w:rsidRPr="00F97997" w:rsidTr="0015523E">
        <w:trPr>
          <w:trHeight w:val="288"/>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1 064 500,00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557 144,41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52,34</w:t>
            </w:r>
          </w:p>
        </w:tc>
      </w:tr>
      <w:tr w:rsidR="0015523E" w:rsidRPr="00F97997" w:rsidTr="0015523E">
        <w:trPr>
          <w:trHeight w:val="288"/>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wynagrodzenie roczne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77 768,37</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94,84</w:t>
            </w:r>
          </w:p>
        </w:tc>
      </w:tr>
      <w:tr w:rsidR="0015523E" w:rsidRPr="00F97997" w:rsidTr="0015523E">
        <w:trPr>
          <w:trHeight w:val="288"/>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216 600,00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108 470,82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50,08</w:t>
            </w:r>
          </w:p>
        </w:tc>
      </w:tr>
      <w:tr w:rsidR="0015523E" w:rsidRPr="00F97997" w:rsidTr="0015523E">
        <w:trPr>
          <w:trHeight w:val="288"/>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14 964,90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50,73</w:t>
            </w:r>
          </w:p>
        </w:tc>
      </w:tr>
      <w:tr w:rsidR="0015523E" w:rsidRPr="00F97997" w:rsidTr="0015523E">
        <w:trPr>
          <w:trHeight w:val="288"/>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36 100,00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18 421,89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51,03</w:t>
            </w:r>
          </w:p>
        </w:tc>
      </w:tr>
      <w:tr w:rsidR="0015523E" w:rsidRPr="00F97997" w:rsidTr="0015523E">
        <w:trPr>
          <w:trHeight w:val="288"/>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dydaktycznych i książek</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3 721,09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51,68</w:t>
            </w:r>
          </w:p>
        </w:tc>
      </w:tr>
      <w:tr w:rsidR="0015523E" w:rsidRPr="00F97997" w:rsidTr="0015523E">
        <w:trPr>
          <w:trHeight w:val="288"/>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33 428,42</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47,08</w:t>
            </w:r>
          </w:p>
        </w:tc>
      </w:tr>
      <w:tr w:rsidR="0015523E" w:rsidRPr="00F97997" w:rsidTr="0015523E">
        <w:trPr>
          <w:trHeight w:val="288"/>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zdrowotnych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288"/>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21 303,66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51,33</w:t>
            </w:r>
          </w:p>
        </w:tc>
      </w:tr>
      <w:tr w:rsidR="0015523E" w:rsidRPr="00F97997" w:rsidTr="0015523E">
        <w:trPr>
          <w:trHeight w:val="48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4330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xml:space="preserve">Zakup usług przez jednostki samorządu terytorialnego od innych jednostek samorządu terytorialnego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819 000,00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360 273,96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43,99</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4360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Opłaty z tytułu zakupu usług telekomunikacyjnych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970,21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300,10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15,01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4430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opłaty i składki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515,00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34,33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59 400,00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44 531,62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74,97</w:t>
            </w:r>
          </w:p>
        </w:tc>
      </w:tr>
      <w:tr w:rsidR="0015523E" w:rsidRPr="00F97997" w:rsidTr="0015523E">
        <w:trPr>
          <w:trHeight w:val="468"/>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Szkolenia pracowników niebędących członkami korpusu służby cywilnej</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2 100,00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80106</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Inne formy wychowania przedszkolnego</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20 400,00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9 400,00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46,08</w:t>
            </w:r>
          </w:p>
        </w:tc>
      </w:tr>
      <w:tr w:rsidR="0015523E" w:rsidRPr="00F97997" w:rsidTr="0015523E">
        <w:trPr>
          <w:trHeight w:val="46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4330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przez jednostki samorządu terytorialnego od innych jednostek samorządu terytorialnego</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9 400,00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46,08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80113</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Dowożenie uczniów do szkół</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367 800,00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136 791,54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37,19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naliczone do wynagrodzeń</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49 032,04</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48,79</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wynagrodzenie roczne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6 352,13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99,25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9 198,48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48,67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325,32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11,22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Zakład usług zdrowotnych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220 000,00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63 986,89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29,08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5 024,83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41,87</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2 871,85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73,64</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80146</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Dokształcanie i doskonalenie nauczycieli</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90 600,00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6 729,61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7,43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375,61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45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Szkolenia pracowników niebędących członkami korpusu służby cywilnej</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57 700,00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6 354,00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11,01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lastRenderedPageBreak/>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80148</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Stołówki szkolne i przedszkolne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2 879 000,00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828 207,73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28,77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niezaliczone do wynagrodzeń</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64,76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797 400,00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342 247,35</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42,92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wynagrodzenia roczne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53 100,00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52 126,99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98,17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139 900,00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65 330,02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46,70</w:t>
            </w:r>
          </w:p>
        </w:tc>
      </w:tr>
      <w:tr w:rsidR="0015523E" w:rsidRPr="00F97997" w:rsidTr="0015523E">
        <w:trPr>
          <w:trHeight w:val="300"/>
        </w:trPr>
        <w:tc>
          <w:tcPr>
            <w:tcW w:w="42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18 700,00</w:t>
            </w:r>
          </w:p>
        </w:tc>
        <w:tc>
          <w:tcPr>
            <w:tcW w:w="1134"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6 096,75</w:t>
            </w:r>
          </w:p>
        </w:tc>
        <w:tc>
          <w:tcPr>
            <w:tcW w:w="712"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32,60</w:t>
            </w:r>
          </w:p>
        </w:tc>
      </w:tr>
      <w:tr w:rsidR="0015523E" w:rsidRPr="00F97997" w:rsidTr="003F14E7">
        <w:trPr>
          <w:trHeight w:val="276"/>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5069" w:type="dxa"/>
            <w:gridSpan w:val="4"/>
            <w:tcBorders>
              <w:top w:val="nil"/>
              <w:left w:val="single" w:sz="4" w:space="0" w:color="auto"/>
              <w:bottom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200" w:type="dxa"/>
            <w:tcBorders>
              <w:top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135 380,00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6 157,52</w:t>
            </w:r>
          </w:p>
        </w:tc>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4,55</w:t>
            </w:r>
          </w:p>
        </w:tc>
      </w:tr>
      <w:tr w:rsidR="003F14E7" w:rsidRPr="00F97997" w:rsidTr="003F14E7">
        <w:trPr>
          <w:trHeight w:val="12"/>
        </w:trPr>
        <w:tc>
          <w:tcPr>
            <w:tcW w:w="420" w:type="dxa"/>
            <w:tcBorders>
              <w:top w:val="single" w:sz="4" w:space="0" w:color="auto"/>
              <w:left w:val="single" w:sz="4" w:space="0" w:color="auto"/>
              <w:right w:val="single" w:sz="4" w:space="0" w:color="auto"/>
            </w:tcBorders>
            <w:shd w:val="clear" w:color="auto" w:fill="auto"/>
            <w:noWrap/>
            <w:vAlign w:val="center"/>
          </w:tcPr>
          <w:p w:rsidR="003F14E7" w:rsidRPr="00F97997" w:rsidRDefault="003F14E7" w:rsidP="00F97997">
            <w:pPr>
              <w:spacing w:after="0" w:line="240" w:lineRule="auto"/>
              <w:jc w:val="center"/>
              <w:rPr>
                <w:rFonts w:ascii="Times New Roman" w:eastAsia="Times New Roman" w:hAnsi="Times New Roman" w:cs="Times New Roman"/>
                <w:color w:val="000000"/>
                <w:sz w:val="16"/>
                <w:szCs w:val="16"/>
                <w:lang w:eastAsia="pl-PL"/>
              </w:rPr>
            </w:pPr>
          </w:p>
        </w:tc>
        <w:tc>
          <w:tcPr>
            <w:tcW w:w="587" w:type="dxa"/>
            <w:tcBorders>
              <w:top w:val="single" w:sz="4" w:space="0" w:color="auto"/>
              <w:left w:val="single" w:sz="4" w:space="0" w:color="auto"/>
              <w:right w:val="single" w:sz="4" w:space="0" w:color="auto"/>
            </w:tcBorders>
            <w:shd w:val="clear" w:color="auto" w:fill="auto"/>
            <w:noWrap/>
            <w:vAlign w:val="center"/>
          </w:tcPr>
          <w:p w:rsidR="003F14E7" w:rsidRPr="00F97997" w:rsidRDefault="003F14E7" w:rsidP="00F97997">
            <w:pPr>
              <w:spacing w:after="0" w:line="240" w:lineRule="auto"/>
              <w:jc w:val="center"/>
              <w:rPr>
                <w:rFonts w:ascii="Times New Roman" w:eastAsia="Times New Roman" w:hAnsi="Times New Roman" w:cs="Times New Roman"/>
                <w:color w:val="000000"/>
                <w:sz w:val="16"/>
                <w:szCs w:val="16"/>
                <w:lang w:eastAsia="pl-PL"/>
              </w:rPr>
            </w:pPr>
          </w:p>
        </w:tc>
        <w:tc>
          <w:tcPr>
            <w:tcW w:w="600" w:type="dxa"/>
            <w:tcBorders>
              <w:top w:val="single" w:sz="4" w:space="0" w:color="auto"/>
              <w:left w:val="single" w:sz="4" w:space="0" w:color="auto"/>
              <w:right w:val="single" w:sz="4" w:space="0" w:color="auto"/>
            </w:tcBorders>
            <w:shd w:val="clear" w:color="auto" w:fill="auto"/>
            <w:noWrap/>
            <w:vAlign w:val="center"/>
          </w:tcPr>
          <w:p w:rsidR="003F14E7" w:rsidRPr="00F97997" w:rsidRDefault="003F14E7" w:rsidP="00F97997">
            <w:pPr>
              <w:spacing w:after="0" w:line="240" w:lineRule="auto"/>
              <w:jc w:val="center"/>
              <w:rPr>
                <w:rFonts w:ascii="Times New Roman" w:eastAsia="Times New Roman" w:hAnsi="Times New Roman" w:cs="Times New Roman"/>
                <w:color w:val="000000"/>
                <w:sz w:val="16"/>
                <w:szCs w:val="16"/>
                <w:lang w:eastAsia="pl-PL"/>
              </w:rPr>
            </w:pPr>
          </w:p>
        </w:tc>
        <w:tc>
          <w:tcPr>
            <w:tcW w:w="5069" w:type="dxa"/>
            <w:gridSpan w:val="4"/>
            <w:tcBorders>
              <w:top w:val="single" w:sz="4" w:space="0" w:color="auto"/>
              <w:left w:val="single" w:sz="4" w:space="0" w:color="auto"/>
            </w:tcBorders>
            <w:shd w:val="clear" w:color="auto" w:fill="auto"/>
            <w:noWrap/>
            <w:vAlign w:val="center"/>
          </w:tcPr>
          <w:p w:rsidR="003F14E7" w:rsidRPr="00F97997" w:rsidRDefault="003F14E7"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single" w:sz="4" w:space="0" w:color="auto"/>
              <w:right w:val="single" w:sz="4" w:space="0" w:color="auto"/>
            </w:tcBorders>
            <w:shd w:val="clear" w:color="auto" w:fill="auto"/>
            <w:noWrap/>
            <w:vAlign w:val="center"/>
          </w:tcPr>
          <w:p w:rsidR="003F14E7" w:rsidRPr="00F97997" w:rsidRDefault="003F14E7" w:rsidP="00F97997">
            <w:pPr>
              <w:spacing w:after="0" w:line="240" w:lineRule="auto"/>
              <w:rPr>
                <w:rFonts w:ascii="Times New Roman" w:eastAsia="Times New Roman" w:hAnsi="Times New Roman" w:cs="Times New Roman"/>
                <w:color w:val="000000"/>
                <w:sz w:val="16"/>
                <w:szCs w:val="16"/>
                <w:lang w:eastAsia="pl-PL"/>
              </w:rPr>
            </w:pPr>
          </w:p>
        </w:tc>
        <w:tc>
          <w:tcPr>
            <w:tcW w:w="1235" w:type="dxa"/>
            <w:tcBorders>
              <w:top w:val="single" w:sz="4" w:space="0" w:color="auto"/>
              <w:left w:val="single" w:sz="4" w:space="0" w:color="auto"/>
              <w:right w:val="single" w:sz="4" w:space="0" w:color="auto"/>
            </w:tcBorders>
            <w:shd w:val="clear" w:color="auto" w:fill="auto"/>
            <w:noWrap/>
            <w:vAlign w:val="center"/>
          </w:tcPr>
          <w:p w:rsidR="003F14E7" w:rsidRPr="00F97997" w:rsidRDefault="003F14E7" w:rsidP="00F97997">
            <w:pPr>
              <w:spacing w:after="0" w:line="240" w:lineRule="auto"/>
              <w:jc w:val="right"/>
              <w:rPr>
                <w:rFonts w:ascii="Times New Roman" w:eastAsia="Times New Roman" w:hAnsi="Times New Roman" w:cs="Times New Roman"/>
                <w:color w:val="000000"/>
                <w:sz w:val="16"/>
                <w:szCs w:val="16"/>
                <w:lang w:eastAsia="pl-PL"/>
              </w:rPr>
            </w:pPr>
          </w:p>
        </w:tc>
        <w:tc>
          <w:tcPr>
            <w:tcW w:w="1134" w:type="dxa"/>
            <w:tcBorders>
              <w:top w:val="single" w:sz="4" w:space="0" w:color="auto"/>
              <w:left w:val="single" w:sz="4" w:space="0" w:color="auto"/>
              <w:right w:val="single" w:sz="4" w:space="0" w:color="auto"/>
            </w:tcBorders>
            <w:shd w:val="clear" w:color="auto" w:fill="auto"/>
            <w:noWrap/>
            <w:vAlign w:val="center"/>
          </w:tcPr>
          <w:p w:rsidR="003F14E7" w:rsidRPr="00F97997" w:rsidRDefault="003F14E7" w:rsidP="00F97997">
            <w:pPr>
              <w:spacing w:after="0" w:line="240" w:lineRule="auto"/>
              <w:jc w:val="right"/>
              <w:rPr>
                <w:rFonts w:ascii="Times New Roman" w:eastAsia="Times New Roman" w:hAnsi="Times New Roman" w:cs="Times New Roman"/>
                <w:color w:val="000000"/>
                <w:sz w:val="16"/>
                <w:szCs w:val="16"/>
                <w:lang w:eastAsia="pl-PL"/>
              </w:rPr>
            </w:pPr>
          </w:p>
        </w:tc>
        <w:tc>
          <w:tcPr>
            <w:tcW w:w="712" w:type="dxa"/>
            <w:tcBorders>
              <w:top w:val="single" w:sz="4" w:space="0" w:color="auto"/>
              <w:left w:val="single" w:sz="4" w:space="0" w:color="auto"/>
              <w:right w:val="single" w:sz="4" w:space="0" w:color="auto"/>
            </w:tcBorders>
            <w:shd w:val="clear" w:color="auto" w:fill="auto"/>
            <w:noWrap/>
            <w:vAlign w:val="center"/>
          </w:tcPr>
          <w:p w:rsidR="003F14E7" w:rsidRPr="00F97997" w:rsidRDefault="003F14E7" w:rsidP="00F97997">
            <w:pPr>
              <w:spacing w:after="0" w:line="240" w:lineRule="auto"/>
              <w:jc w:val="right"/>
              <w:rPr>
                <w:rFonts w:ascii="Times New Roman" w:eastAsia="Times New Roman" w:hAnsi="Times New Roman" w:cs="Times New Roman"/>
                <w:color w:val="000000"/>
                <w:sz w:val="16"/>
                <w:szCs w:val="16"/>
                <w:lang w:eastAsia="pl-PL"/>
              </w:rPr>
            </w:pPr>
          </w:p>
        </w:tc>
      </w:tr>
      <w:tr w:rsidR="0015523E" w:rsidRPr="00F97997" w:rsidTr="003F14E7">
        <w:trPr>
          <w:trHeight w:val="288"/>
        </w:trPr>
        <w:tc>
          <w:tcPr>
            <w:tcW w:w="420" w:type="dxa"/>
            <w:tcBorders>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4220</w:t>
            </w:r>
          </w:p>
        </w:tc>
        <w:tc>
          <w:tcPr>
            <w:tcW w:w="5069" w:type="dxa"/>
            <w:gridSpan w:val="4"/>
            <w:tcBorders>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żywności</w:t>
            </w:r>
          </w:p>
        </w:tc>
        <w:tc>
          <w:tcPr>
            <w:tcW w:w="200" w:type="dxa"/>
            <w:tcBorders>
              <w:left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1 314 700,00</w:t>
            </w:r>
          </w:p>
        </w:tc>
        <w:tc>
          <w:tcPr>
            <w:tcW w:w="1134" w:type="dxa"/>
            <w:tcBorders>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328 688,86</w:t>
            </w:r>
          </w:p>
        </w:tc>
        <w:tc>
          <w:tcPr>
            <w:tcW w:w="712" w:type="dxa"/>
            <w:tcBorders>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4270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remontowych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79 320,00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zdrowotnych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5,71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59 700,00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6 112,90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10,24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20 831,63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73,87</w:t>
            </w:r>
          </w:p>
        </w:tc>
      </w:tr>
      <w:tr w:rsidR="0015523E" w:rsidRPr="00F97997" w:rsidTr="0015523E">
        <w:trPr>
          <w:trHeight w:val="46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Szkolenia pracowników niebędących członkami korpusu służby cywilnej</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13 100,00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70,95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0,54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221 000,00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0,18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6060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na zakupy inwestycyjne jednostek budżetowych</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879"/>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80149</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Realizacja zadań wymagających stosowania specjalnej organizacji nauki i metod pracy dla dzieci w przedszkolach, oddziałach przedszkolnych w szkołach podstawowych i innych formach wychowania przedszkolnego</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607 932,00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265 803,54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43,72</w:t>
            </w:r>
          </w:p>
        </w:tc>
      </w:tr>
      <w:tr w:rsidR="0015523E" w:rsidRPr="00F97997" w:rsidTr="0015523E">
        <w:trPr>
          <w:trHeight w:val="46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2540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Dotacja podmiotowa z budżetu dla niepublicznej jednostki systemu oświaty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485 884,00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265 803,54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54,71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niezaliczone do wynagrodzeń</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xml:space="preserve">Wynagrodzenia osobowe pracowników </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95 376,00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17 164,00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2 008,00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69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80150</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Realizacja zadań wymagających stosowania specjalnej organizacji nauki i metod pracy dla dzieci i młodzieży w szkołach podstawowych,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770 408,00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171 104,18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22,21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niezaliczane do wynagrodzeń</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22 200,00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7 793,36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35,11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570 537,00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112 019,12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19,63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wynagrodzenia roczne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32 344,00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15 758,13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48,72</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79 929,00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22 262,53</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27,85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11 698,00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3 132,95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26,78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16 100,00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dydaktycznych i książek</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226,46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9 743,26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58,00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168,37</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2,24</w:t>
            </w:r>
          </w:p>
        </w:tc>
      </w:tr>
      <w:tr w:rsidR="0015523E" w:rsidRPr="00F97997" w:rsidTr="0015523E">
        <w:trPr>
          <w:trHeight w:val="49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80153</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Zapewnienie uczniom prawa dostępu do podręczników, materiałów edukac</w:t>
            </w:r>
            <w:r>
              <w:rPr>
                <w:rFonts w:ascii="Times New Roman" w:eastAsia="Times New Roman" w:hAnsi="Times New Roman" w:cs="Times New Roman"/>
                <w:b/>
                <w:bCs/>
                <w:color w:val="000000"/>
                <w:sz w:val="16"/>
                <w:szCs w:val="16"/>
                <w:lang w:eastAsia="pl-PL"/>
              </w:rPr>
              <w:t>y</w:t>
            </w:r>
            <w:r w:rsidRPr="00F97997">
              <w:rPr>
                <w:rFonts w:ascii="Times New Roman" w:eastAsia="Times New Roman" w:hAnsi="Times New Roman" w:cs="Times New Roman"/>
                <w:b/>
                <w:bCs/>
                <w:color w:val="000000"/>
                <w:sz w:val="16"/>
                <w:szCs w:val="16"/>
                <w:lang w:eastAsia="pl-PL"/>
              </w:rPr>
              <w:t>jnych lub materiałów ćwiczeniowych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175 328,67</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1 442,03</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258,56</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35,33</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dydaktycznych i książek</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173 592,75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80195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Pozostała działalność</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417 800,00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75 355,35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18,04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298 500,00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29 968,00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10,04</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lastRenderedPageBreak/>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5 150,88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460,60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6,14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55 600,00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39 775,87</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71,54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4 700,00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72"/>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851</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single" w:sz="4" w:space="0" w:color="auto"/>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OCHRONA ZDROWIA</w:t>
            </w:r>
          </w:p>
        </w:tc>
        <w:tc>
          <w:tcPr>
            <w:tcW w:w="712"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 </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 </w:t>
            </w:r>
          </w:p>
        </w:tc>
        <w:tc>
          <w:tcPr>
            <w:tcW w:w="2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 </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740 700,00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170 006,97</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22,95</w:t>
            </w:r>
          </w:p>
        </w:tc>
      </w:tr>
      <w:tr w:rsidR="0015523E" w:rsidRPr="00F97997" w:rsidTr="0015523E">
        <w:trPr>
          <w:trHeight w:val="300"/>
        </w:trPr>
        <w:tc>
          <w:tcPr>
            <w:tcW w:w="420"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 </w:t>
            </w:r>
          </w:p>
        </w:tc>
        <w:tc>
          <w:tcPr>
            <w:tcW w:w="587"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85121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single" w:sz="4" w:space="0" w:color="auto"/>
              <w:left w:val="single" w:sz="4" w:space="0" w:color="auto"/>
              <w:bottom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Lecznictwo ambulatoryjne</w:t>
            </w:r>
          </w:p>
        </w:tc>
        <w:tc>
          <w:tcPr>
            <w:tcW w:w="712" w:type="dxa"/>
            <w:tcBorders>
              <w:top w:val="single" w:sz="4" w:space="0" w:color="auto"/>
              <w:bottom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single" w:sz="4" w:space="0" w:color="auto"/>
              <w:bottom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350 000,00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65 630,00</w:t>
            </w:r>
          </w:p>
        </w:tc>
        <w:tc>
          <w:tcPr>
            <w:tcW w:w="712"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18,75</w:t>
            </w:r>
          </w:p>
        </w:tc>
      </w:tr>
      <w:tr w:rsidR="0015523E" w:rsidRPr="00F97997" w:rsidTr="003F14E7">
        <w:trPr>
          <w:trHeight w:val="204"/>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4280</w:t>
            </w:r>
          </w:p>
        </w:tc>
        <w:tc>
          <w:tcPr>
            <w:tcW w:w="5269" w:type="dxa"/>
            <w:gridSpan w:val="5"/>
            <w:tcBorders>
              <w:top w:val="nil"/>
              <w:left w:val="single" w:sz="4" w:space="0" w:color="auto"/>
              <w:bottom w:val="single" w:sz="4" w:space="0" w:color="auto"/>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zdrowotnych</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350 000,00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65 630,00</w:t>
            </w:r>
          </w:p>
        </w:tc>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18,75</w:t>
            </w:r>
          </w:p>
        </w:tc>
      </w:tr>
      <w:tr w:rsidR="003F14E7" w:rsidRPr="00F97997" w:rsidTr="003F14E7">
        <w:trPr>
          <w:trHeight w:val="24"/>
        </w:trPr>
        <w:tc>
          <w:tcPr>
            <w:tcW w:w="420" w:type="dxa"/>
            <w:tcBorders>
              <w:top w:val="single" w:sz="4" w:space="0" w:color="auto"/>
              <w:left w:val="single" w:sz="4" w:space="0" w:color="auto"/>
              <w:right w:val="single" w:sz="4" w:space="0" w:color="auto"/>
            </w:tcBorders>
            <w:shd w:val="clear" w:color="auto" w:fill="auto"/>
            <w:noWrap/>
            <w:vAlign w:val="center"/>
          </w:tcPr>
          <w:p w:rsidR="003F14E7" w:rsidRPr="00F97997" w:rsidRDefault="003F14E7" w:rsidP="00F97997">
            <w:pPr>
              <w:spacing w:after="0" w:line="240" w:lineRule="auto"/>
              <w:jc w:val="center"/>
              <w:rPr>
                <w:rFonts w:ascii="Times New Roman" w:eastAsia="Times New Roman" w:hAnsi="Times New Roman" w:cs="Times New Roman"/>
                <w:b/>
                <w:bCs/>
                <w:color w:val="000000"/>
                <w:sz w:val="16"/>
                <w:szCs w:val="16"/>
                <w:lang w:eastAsia="pl-PL"/>
              </w:rPr>
            </w:pPr>
          </w:p>
        </w:tc>
        <w:tc>
          <w:tcPr>
            <w:tcW w:w="587" w:type="dxa"/>
            <w:tcBorders>
              <w:top w:val="single" w:sz="4" w:space="0" w:color="auto"/>
              <w:left w:val="single" w:sz="4" w:space="0" w:color="auto"/>
              <w:right w:val="single" w:sz="4" w:space="0" w:color="auto"/>
            </w:tcBorders>
            <w:shd w:val="clear" w:color="auto" w:fill="auto"/>
            <w:noWrap/>
            <w:vAlign w:val="center"/>
          </w:tcPr>
          <w:p w:rsidR="003F14E7" w:rsidRPr="00F97997" w:rsidRDefault="003F14E7" w:rsidP="00F97997">
            <w:pPr>
              <w:spacing w:after="0" w:line="240" w:lineRule="auto"/>
              <w:jc w:val="center"/>
              <w:rPr>
                <w:rFonts w:ascii="Times New Roman" w:eastAsia="Times New Roman" w:hAnsi="Times New Roman" w:cs="Times New Roman"/>
                <w:color w:val="000000"/>
                <w:sz w:val="16"/>
                <w:szCs w:val="16"/>
                <w:lang w:eastAsia="pl-PL"/>
              </w:rPr>
            </w:pPr>
          </w:p>
        </w:tc>
        <w:tc>
          <w:tcPr>
            <w:tcW w:w="600" w:type="dxa"/>
            <w:tcBorders>
              <w:top w:val="single" w:sz="4" w:space="0" w:color="auto"/>
              <w:left w:val="single" w:sz="4" w:space="0" w:color="auto"/>
              <w:right w:val="single" w:sz="4" w:space="0" w:color="auto"/>
            </w:tcBorders>
            <w:shd w:val="clear" w:color="auto" w:fill="auto"/>
            <w:noWrap/>
            <w:vAlign w:val="center"/>
          </w:tcPr>
          <w:p w:rsidR="003F14E7" w:rsidRPr="00F97997" w:rsidRDefault="003F14E7" w:rsidP="00F97997">
            <w:pPr>
              <w:spacing w:after="0" w:line="240" w:lineRule="auto"/>
              <w:jc w:val="center"/>
              <w:rPr>
                <w:rFonts w:ascii="Times New Roman" w:eastAsia="Times New Roman" w:hAnsi="Times New Roman" w:cs="Times New Roman"/>
                <w:color w:val="000000"/>
                <w:sz w:val="16"/>
                <w:szCs w:val="16"/>
                <w:lang w:eastAsia="pl-PL"/>
              </w:rPr>
            </w:pPr>
          </w:p>
        </w:tc>
        <w:tc>
          <w:tcPr>
            <w:tcW w:w="5269" w:type="dxa"/>
            <w:gridSpan w:val="5"/>
            <w:tcBorders>
              <w:top w:val="single" w:sz="4" w:space="0" w:color="auto"/>
              <w:left w:val="single" w:sz="4" w:space="0" w:color="auto"/>
              <w:right w:val="single" w:sz="4" w:space="0" w:color="auto"/>
            </w:tcBorders>
            <w:shd w:val="clear" w:color="auto" w:fill="auto"/>
            <w:vAlign w:val="center"/>
          </w:tcPr>
          <w:p w:rsidR="003F14E7" w:rsidRPr="00F97997" w:rsidRDefault="003F14E7" w:rsidP="00F97997">
            <w:pPr>
              <w:spacing w:after="0" w:line="240" w:lineRule="auto"/>
              <w:rPr>
                <w:rFonts w:ascii="Times New Roman" w:eastAsia="Times New Roman" w:hAnsi="Times New Roman" w:cs="Times New Roman"/>
                <w:color w:val="000000"/>
                <w:sz w:val="16"/>
                <w:szCs w:val="16"/>
                <w:lang w:eastAsia="pl-PL"/>
              </w:rPr>
            </w:pPr>
          </w:p>
        </w:tc>
        <w:tc>
          <w:tcPr>
            <w:tcW w:w="1235" w:type="dxa"/>
            <w:tcBorders>
              <w:top w:val="single" w:sz="4" w:space="0" w:color="auto"/>
              <w:left w:val="single" w:sz="4" w:space="0" w:color="auto"/>
              <w:right w:val="single" w:sz="4" w:space="0" w:color="auto"/>
            </w:tcBorders>
            <w:shd w:val="clear" w:color="auto" w:fill="auto"/>
            <w:noWrap/>
            <w:vAlign w:val="center"/>
          </w:tcPr>
          <w:p w:rsidR="003F14E7" w:rsidRPr="00F97997" w:rsidRDefault="003F14E7" w:rsidP="00F97997">
            <w:pPr>
              <w:spacing w:after="0" w:line="240" w:lineRule="auto"/>
              <w:jc w:val="right"/>
              <w:rPr>
                <w:rFonts w:ascii="Times New Roman" w:eastAsia="Times New Roman" w:hAnsi="Times New Roman" w:cs="Times New Roman"/>
                <w:color w:val="000000"/>
                <w:sz w:val="16"/>
                <w:szCs w:val="16"/>
                <w:lang w:eastAsia="pl-PL"/>
              </w:rPr>
            </w:pPr>
          </w:p>
        </w:tc>
        <w:tc>
          <w:tcPr>
            <w:tcW w:w="1134" w:type="dxa"/>
            <w:tcBorders>
              <w:top w:val="single" w:sz="4" w:space="0" w:color="auto"/>
              <w:left w:val="single" w:sz="4" w:space="0" w:color="auto"/>
              <w:right w:val="single" w:sz="4" w:space="0" w:color="auto"/>
            </w:tcBorders>
            <w:shd w:val="clear" w:color="auto" w:fill="auto"/>
            <w:noWrap/>
            <w:vAlign w:val="center"/>
          </w:tcPr>
          <w:p w:rsidR="003F14E7" w:rsidRPr="00F97997" w:rsidRDefault="003F14E7" w:rsidP="00F97997">
            <w:pPr>
              <w:spacing w:after="0" w:line="240" w:lineRule="auto"/>
              <w:jc w:val="right"/>
              <w:rPr>
                <w:rFonts w:ascii="Times New Roman" w:eastAsia="Times New Roman" w:hAnsi="Times New Roman" w:cs="Times New Roman"/>
                <w:color w:val="000000"/>
                <w:sz w:val="16"/>
                <w:szCs w:val="16"/>
                <w:lang w:eastAsia="pl-PL"/>
              </w:rPr>
            </w:pPr>
          </w:p>
        </w:tc>
        <w:tc>
          <w:tcPr>
            <w:tcW w:w="712" w:type="dxa"/>
            <w:tcBorders>
              <w:top w:val="single" w:sz="4" w:space="0" w:color="auto"/>
              <w:left w:val="single" w:sz="4" w:space="0" w:color="auto"/>
              <w:right w:val="single" w:sz="4" w:space="0" w:color="auto"/>
            </w:tcBorders>
            <w:shd w:val="clear" w:color="auto" w:fill="auto"/>
            <w:noWrap/>
            <w:vAlign w:val="center"/>
          </w:tcPr>
          <w:p w:rsidR="003F14E7" w:rsidRPr="00F97997" w:rsidRDefault="003F14E7" w:rsidP="00F97997">
            <w:pPr>
              <w:spacing w:after="0" w:line="240" w:lineRule="auto"/>
              <w:jc w:val="right"/>
              <w:rPr>
                <w:rFonts w:ascii="Times New Roman" w:eastAsia="Times New Roman" w:hAnsi="Times New Roman" w:cs="Times New Roman"/>
                <w:color w:val="000000"/>
                <w:sz w:val="16"/>
                <w:szCs w:val="16"/>
                <w:lang w:eastAsia="pl-PL"/>
              </w:rPr>
            </w:pPr>
          </w:p>
        </w:tc>
      </w:tr>
      <w:tr w:rsidR="0015523E" w:rsidRPr="00F97997" w:rsidTr="003F14E7">
        <w:trPr>
          <w:trHeight w:val="300"/>
        </w:trPr>
        <w:tc>
          <w:tcPr>
            <w:tcW w:w="420" w:type="dxa"/>
            <w:tcBorders>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85149</w:t>
            </w:r>
          </w:p>
        </w:tc>
        <w:tc>
          <w:tcPr>
            <w:tcW w:w="600" w:type="dxa"/>
            <w:tcBorders>
              <w:left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left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Programy polityki zdrowotnej</w:t>
            </w:r>
          </w:p>
        </w:tc>
        <w:tc>
          <w:tcPr>
            <w:tcW w:w="712" w:type="dxa"/>
            <w:tcBorders>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left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4 000,00</w:t>
            </w:r>
          </w:p>
        </w:tc>
        <w:tc>
          <w:tcPr>
            <w:tcW w:w="1134" w:type="dxa"/>
            <w:tcBorders>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15523E" w:rsidRPr="00F97997" w:rsidTr="003F14E7">
        <w:trPr>
          <w:trHeight w:val="312"/>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bottom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bottom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4 000,00</w:t>
            </w:r>
          </w:p>
        </w:tc>
        <w:tc>
          <w:tcPr>
            <w:tcW w:w="1134"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85153</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Zwalczanie narkomanii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21 270,00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26,59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4220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żywności</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74 000,00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21 270,00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28,74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85154</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Przeciwdziałanie alkoholizmowi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280 000,00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68 285,61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24,39</w:t>
            </w:r>
          </w:p>
        </w:tc>
      </w:tr>
      <w:tr w:rsidR="0015523E" w:rsidRPr="00F97997" w:rsidTr="0015523E">
        <w:trPr>
          <w:trHeight w:val="69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Dotacja celowa na pomoc finansową udzielaną między jednostkami samorządu terytorialnego na dofinansowanie własnych zadań bieżących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717,45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89,68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1 456,14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34,67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295,00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133,77</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45,35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bezosobowe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122 200,00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27 636,00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22,62</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15 585,00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7 164,23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45,97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4220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żywności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48,26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0,54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3 033,66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60,67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4270</w:t>
            </w:r>
          </w:p>
        </w:tc>
        <w:tc>
          <w:tcPr>
            <w:tcW w:w="4079" w:type="dxa"/>
            <w:gridSpan w:val="2"/>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remontowych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119 720,00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27 727,51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23,16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4360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Opłaty z tytułu zakupu usług telekomunikacyjnych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368,59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36,86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85195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Pozostała działalność</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26 700,00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14 821,36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55,51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11 292,59</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11 292,56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1 934,93</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1 934,92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272,48</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253,88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93,17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6 700,00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1 340,00</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20,00</w:t>
            </w:r>
          </w:p>
        </w:tc>
      </w:tr>
      <w:tr w:rsidR="0015523E" w:rsidRPr="00F97997" w:rsidTr="0015523E">
        <w:trPr>
          <w:trHeight w:val="42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852</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single" w:sz="4" w:space="0" w:color="auto"/>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POMOC SPOŁECZNA</w:t>
            </w:r>
          </w:p>
        </w:tc>
        <w:tc>
          <w:tcPr>
            <w:tcW w:w="712"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3 197 670,70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1 511 937,04</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47,28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85202</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Domy pomocy społecznej</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392 800,00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190 406,84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48,47</w:t>
            </w:r>
          </w:p>
        </w:tc>
      </w:tr>
      <w:tr w:rsidR="0015523E" w:rsidRPr="00F97997" w:rsidTr="0015523E">
        <w:trPr>
          <w:trHeight w:val="465"/>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4330</w:t>
            </w:r>
          </w:p>
        </w:tc>
        <w:tc>
          <w:tcPr>
            <w:tcW w:w="5269" w:type="dxa"/>
            <w:gridSpan w:val="5"/>
            <w:tcBorders>
              <w:top w:val="nil"/>
              <w:left w:val="single" w:sz="4" w:space="0" w:color="auto"/>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przez jednostki samorządu terytorialnego od innych jednostek samorządu terytorialnego</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392 800,00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190 406,84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48,47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85203</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Ośrodki wsparcia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29 745,36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54,08</w:t>
            </w:r>
          </w:p>
        </w:tc>
      </w:tr>
      <w:tr w:rsidR="0015523E" w:rsidRPr="00F97997" w:rsidTr="0015523E">
        <w:trPr>
          <w:trHeight w:val="67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Dotacje celowe przekazane gminie na zadania bieżące realizowane na podstawie porozumienia (umowy) między jednostkami samorzą</w:t>
            </w:r>
            <w:r>
              <w:rPr>
                <w:rFonts w:ascii="Times New Roman" w:eastAsia="Times New Roman" w:hAnsi="Times New Roman" w:cs="Times New Roman"/>
                <w:color w:val="000000"/>
                <w:sz w:val="16"/>
                <w:szCs w:val="16"/>
                <w:lang w:eastAsia="pl-PL"/>
              </w:rPr>
              <w:t>d</w:t>
            </w:r>
            <w:r w:rsidRPr="00F97997">
              <w:rPr>
                <w:rFonts w:ascii="Times New Roman" w:eastAsia="Times New Roman" w:hAnsi="Times New Roman" w:cs="Times New Roman"/>
                <w:color w:val="000000"/>
                <w:sz w:val="16"/>
                <w:szCs w:val="16"/>
                <w:lang w:eastAsia="pl-PL"/>
              </w:rPr>
              <w:t>u terytorialnego</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29 745,36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54,08</w:t>
            </w:r>
          </w:p>
        </w:tc>
      </w:tr>
      <w:tr w:rsidR="0015523E" w:rsidRPr="00F97997" w:rsidTr="0015523E">
        <w:trPr>
          <w:trHeight w:val="25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85205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Zadania w zakresie przeciwdziałania przemocy w rodzinie</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146,29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2,36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146,29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20,90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4220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żywności</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45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Szkolenia pracowników niebędących członkami korpusu służby cywilnej</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879"/>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lastRenderedPageBreak/>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85213</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Składki na ubezpieczenie zdrowotne opłacane za osoby pobieraj</w:t>
            </w:r>
            <w:r>
              <w:rPr>
                <w:rFonts w:ascii="Times New Roman" w:eastAsia="Times New Roman" w:hAnsi="Times New Roman" w:cs="Times New Roman"/>
                <w:b/>
                <w:bCs/>
                <w:color w:val="000000"/>
                <w:sz w:val="16"/>
                <w:szCs w:val="16"/>
                <w:lang w:eastAsia="pl-PL"/>
              </w:rPr>
              <w:t>ą</w:t>
            </w:r>
            <w:r w:rsidRPr="00F97997">
              <w:rPr>
                <w:rFonts w:ascii="Times New Roman" w:eastAsia="Times New Roman" w:hAnsi="Times New Roman" w:cs="Times New Roman"/>
                <w:b/>
                <w:bCs/>
                <w:color w:val="000000"/>
                <w:sz w:val="16"/>
                <w:szCs w:val="16"/>
                <w:lang w:eastAsia="pl-PL"/>
              </w:rPr>
              <w:t>ce niektóre świadczenia z pomocy społecznej oraz za osoby uczestniczące w zajęciach w centrum integracji społecznej</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21 570,00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8 522,43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39,51</w:t>
            </w:r>
          </w:p>
        </w:tc>
      </w:tr>
      <w:tr w:rsidR="0015523E" w:rsidRPr="00F97997" w:rsidTr="0015523E">
        <w:trPr>
          <w:trHeight w:val="879"/>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Zwrot dotacji oraz płatności wykorzystywanych niezgodnie z przeznaczeniem lub wykorzystanych z naruszeniem procedur, o których mowa w art. 184 ustawy, pobranych nienależnie lub w nadmiernej wysokości</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3 270,00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4130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ubezpieczenie zdrowotne emerytalne i rentowe</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8 522,43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46,57</w:t>
            </w:r>
          </w:p>
        </w:tc>
      </w:tr>
      <w:tr w:rsidR="0015523E" w:rsidRPr="00F97997" w:rsidTr="0015523E">
        <w:trPr>
          <w:trHeight w:val="444"/>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85214</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nil"/>
              <w:left w:val="nil"/>
              <w:bottom w:val="single" w:sz="4" w:space="0" w:color="auto"/>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Zasiłki  okresowe, celowe i pomoc w naturze oraz składki na ubezpieczenia emerytalne i rentowe</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488 000,00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208 881,37</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004CFE" w:rsidP="00F97997">
            <w:pPr>
              <w:spacing w:after="0" w:line="240" w:lineRule="auto"/>
              <w:jc w:val="right"/>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42,80</w:t>
            </w:r>
          </w:p>
        </w:tc>
      </w:tr>
      <w:tr w:rsidR="0015523E" w:rsidRPr="00F97997" w:rsidTr="0015523E">
        <w:tc>
          <w:tcPr>
            <w:tcW w:w="420" w:type="dxa"/>
            <w:tcBorders>
              <w:top w:val="single" w:sz="4" w:space="0" w:color="auto"/>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p>
        </w:tc>
        <w:tc>
          <w:tcPr>
            <w:tcW w:w="587" w:type="dxa"/>
            <w:tcBorders>
              <w:top w:val="single" w:sz="4" w:space="0" w:color="auto"/>
              <w:left w:val="nil"/>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p>
        </w:tc>
        <w:tc>
          <w:tcPr>
            <w:tcW w:w="600" w:type="dxa"/>
            <w:tcBorders>
              <w:top w:val="single" w:sz="4" w:space="0" w:color="auto"/>
              <w:left w:val="nil"/>
              <w:bottom w:val="nil"/>
              <w:right w:val="single" w:sz="4" w:space="0" w:color="auto"/>
            </w:tcBorders>
            <w:shd w:val="clear" w:color="auto" w:fill="auto"/>
            <w:noWrap/>
            <w:vAlign w:val="center"/>
          </w:tcPr>
          <w:p w:rsidR="0015523E" w:rsidRPr="00F97997" w:rsidRDefault="0015523E" w:rsidP="00F97997">
            <w:pPr>
              <w:spacing w:after="0" w:line="240" w:lineRule="auto"/>
              <w:rPr>
                <w:rFonts w:ascii="Calibri" w:eastAsia="Times New Roman" w:hAnsi="Calibri" w:cs="Calibri"/>
                <w:color w:val="000000"/>
                <w:lang w:eastAsia="pl-PL"/>
              </w:rPr>
            </w:pPr>
          </w:p>
        </w:tc>
        <w:tc>
          <w:tcPr>
            <w:tcW w:w="5269" w:type="dxa"/>
            <w:gridSpan w:val="5"/>
            <w:tcBorders>
              <w:top w:val="single" w:sz="4" w:space="0" w:color="auto"/>
              <w:left w:val="nil"/>
              <w:bottom w:val="nil"/>
              <w:right w:val="single" w:sz="4" w:space="0" w:color="000000"/>
            </w:tcBorders>
            <w:shd w:val="clear" w:color="auto" w:fill="auto"/>
            <w:vAlign w:val="center"/>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1235" w:type="dxa"/>
            <w:tcBorders>
              <w:top w:val="single" w:sz="4" w:space="0" w:color="auto"/>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p>
        </w:tc>
        <w:tc>
          <w:tcPr>
            <w:tcW w:w="1134" w:type="dxa"/>
            <w:tcBorders>
              <w:top w:val="single" w:sz="4" w:space="0" w:color="auto"/>
              <w:left w:val="nil"/>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p>
        </w:tc>
        <w:tc>
          <w:tcPr>
            <w:tcW w:w="712" w:type="dxa"/>
            <w:tcBorders>
              <w:top w:val="single" w:sz="4" w:space="0" w:color="auto"/>
              <w:left w:val="nil"/>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p>
        </w:tc>
      </w:tr>
      <w:tr w:rsidR="0015523E" w:rsidRPr="00F97997" w:rsidTr="0015523E">
        <w:trPr>
          <w:trHeight w:val="91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Zwrot dotacji oraz płatności, w tym wykorzystanych niezgodnie z przeznaczeniem lub wykorzystanych z naruszeniem procedur, o których mowa w art. 184 ustawy, pobranych nienależnie lub w nadmiernej wysokości</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788,96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78,90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Świadczenia społeczne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393 000,00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162 743,41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41,41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4220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żywności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89 500,00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45 349,00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50,67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85215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Dodatki mieszkaniowe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145 109,25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64 001,71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44,11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Świadczenia społeczne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145 100,14</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63 996,75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9,11</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4,96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54,45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85216</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Zasiłki stałe</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232 500,00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110 392,36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47,48</w:t>
            </w:r>
          </w:p>
        </w:tc>
      </w:tr>
      <w:tr w:rsidR="0015523E" w:rsidRPr="00F97997" w:rsidTr="0015523E">
        <w:trPr>
          <w:trHeight w:val="93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Zwrot dotacji oraz płatności, w tym wykorzystanych niezgodnie z przeznaczeniem lub wykorzystanych z naruszeniem procedur, o których mowa w art.184 ustawy, pobranych nienależnie lub w nadmier</w:t>
            </w:r>
            <w:r w:rsidR="00EF31A5">
              <w:rPr>
                <w:rFonts w:ascii="Times New Roman" w:eastAsia="Times New Roman" w:hAnsi="Times New Roman" w:cs="Times New Roman"/>
                <w:color w:val="000000"/>
                <w:sz w:val="16"/>
                <w:szCs w:val="16"/>
                <w:lang w:eastAsia="pl-PL"/>
              </w:rPr>
              <w:t>ne</w:t>
            </w:r>
            <w:r w:rsidRPr="00F97997">
              <w:rPr>
                <w:rFonts w:ascii="Times New Roman" w:eastAsia="Times New Roman" w:hAnsi="Times New Roman" w:cs="Times New Roman"/>
                <w:color w:val="000000"/>
                <w:sz w:val="16"/>
                <w:szCs w:val="16"/>
                <w:lang w:eastAsia="pl-PL"/>
              </w:rPr>
              <w:t>j wysokości</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786,02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19,65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3110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Świadczenia społeczne</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228 500,00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109 606,34</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sz w:val="16"/>
                <w:szCs w:val="16"/>
                <w:lang w:eastAsia="pl-PL"/>
              </w:rPr>
            </w:pPr>
            <w:r w:rsidRPr="00F97997">
              <w:rPr>
                <w:rFonts w:ascii="Times New Roman" w:eastAsia="Times New Roman" w:hAnsi="Times New Roman" w:cs="Times New Roman"/>
                <w:sz w:val="16"/>
                <w:szCs w:val="16"/>
                <w:lang w:eastAsia="pl-PL"/>
              </w:rPr>
              <w:t>47,97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85219</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lang w:eastAsia="pl-PL"/>
              </w:rPr>
            </w:pPr>
            <w:r w:rsidRPr="00F97997">
              <w:rPr>
                <w:rFonts w:ascii="Calibri" w:eastAsia="Times New Roman" w:hAnsi="Calibri" w:cs="Calibri"/>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Ośrodki pomocy społecznej</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1 149 226,00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606 645,01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52,79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niezaliczone do wynagrodzeń</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6 260,00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145,23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xml:space="preserve"> Świadczenia społeczne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46 456,00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35 988,08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77,47</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724 050,00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369 235,18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wynagrodzenie roczne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47 977,17</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99,95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125 825,00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64 211,35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51,03</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single" w:sz="4" w:space="0" w:color="auto"/>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17 817,00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6 712,21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37,67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bezosobowe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31 740,00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7 723,21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24,33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4220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żywności</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5 167,44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remontowych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777,36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25,91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zdrowotnych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285,00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23,75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72 325,00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38 110,26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52,69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4360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Opłaty z tytułu zakupu usług telekomunikacyjnych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3 193,92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45,63</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6 917,59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38,43</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4430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opłaty i składki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710,00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703,50</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99,08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17 423,00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16 794,49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96,39</w:t>
            </w:r>
          </w:p>
        </w:tc>
      </w:tr>
      <w:tr w:rsidR="0015523E" w:rsidRPr="00F97997" w:rsidTr="0015523E">
        <w:trPr>
          <w:trHeight w:val="48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Szkolenia pracowników niebędących członkami korpusu służby cywilnej</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5 820,00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1 813,00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31,15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890,02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12,19</w:t>
            </w:r>
          </w:p>
        </w:tc>
      </w:tr>
      <w:tr w:rsidR="0015523E" w:rsidRPr="00F97997" w:rsidTr="0015523E">
        <w:trPr>
          <w:trHeight w:val="27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85228</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Usługi opiekuńcze i specjalistyczne usługi opiekuńcze</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197 101,00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52 974,33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26,88</w:t>
            </w:r>
          </w:p>
        </w:tc>
      </w:tr>
      <w:tr w:rsidR="0015523E" w:rsidRPr="00F97997" w:rsidTr="0015523E">
        <w:trPr>
          <w:trHeight w:val="27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9 068,83</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1 592,33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17,56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lastRenderedPageBreak/>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bezosobowe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47 123,72</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14 600,00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30,98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120 261,00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36 782,00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30,59</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646,00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671,45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85230</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Pomoc w zakresie dożywienia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215 300,00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62 205,03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28,89</w:t>
            </w:r>
          </w:p>
        </w:tc>
      </w:tr>
      <w:tr w:rsidR="0015523E" w:rsidRPr="00F97997" w:rsidTr="0015523E">
        <w:trPr>
          <w:trHeight w:val="324"/>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3110</w:t>
            </w:r>
          </w:p>
        </w:tc>
        <w:tc>
          <w:tcPr>
            <w:tcW w:w="4079" w:type="dxa"/>
            <w:gridSpan w:val="2"/>
            <w:tcBorders>
              <w:top w:val="nil"/>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Świadczenia społeczne</w:t>
            </w:r>
          </w:p>
        </w:tc>
        <w:tc>
          <w:tcPr>
            <w:tcW w:w="712"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215 300,00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62 205,03</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28,89</w:t>
            </w:r>
          </w:p>
        </w:tc>
      </w:tr>
      <w:tr w:rsidR="0015523E" w:rsidRPr="00F97997" w:rsidTr="0015523E">
        <w:tc>
          <w:tcPr>
            <w:tcW w:w="420" w:type="dxa"/>
            <w:tcBorders>
              <w:top w:val="single" w:sz="4" w:space="0" w:color="auto"/>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587" w:type="dxa"/>
            <w:tcBorders>
              <w:top w:val="single" w:sz="4" w:space="0" w:color="auto"/>
              <w:left w:val="nil"/>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600" w:type="dxa"/>
            <w:tcBorders>
              <w:top w:val="single" w:sz="4" w:space="0" w:color="auto"/>
              <w:left w:val="nil"/>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4079" w:type="dxa"/>
            <w:gridSpan w:val="2"/>
            <w:tcBorders>
              <w:top w:val="single" w:sz="4" w:space="0" w:color="auto"/>
              <w:left w:val="single" w:sz="4" w:space="0" w:color="auto"/>
              <w:bottom w:val="nil"/>
              <w:right w:val="nil"/>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single" w:sz="4" w:space="0" w:color="auto"/>
              <w:left w:val="nil"/>
              <w:bottom w:val="nil"/>
              <w:right w:val="nil"/>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single" w:sz="4" w:space="0" w:color="auto"/>
              <w:left w:val="nil"/>
              <w:bottom w:val="nil"/>
              <w:right w:val="nil"/>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single" w:sz="4" w:space="0" w:color="auto"/>
              <w:left w:val="nil"/>
              <w:bottom w:val="nil"/>
              <w:right w:val="single" w:sz="4" w:space="0" w:color="auto"/>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1235" w:type="dxa"/>
            <w:tcBorders>
              <w:top w:val="single" w:sz="4" w:space="0" w:color="auto"/>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c>
          <w:tcPr>
            <w:tcW w:w="1134" w:type="dxa"/>
            <w:tcBorders>
              <w:top w:val="single" w:sz="4" w:space="0" w:color="auto"/>
              <w:left w:val="nil"/>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c>
          <w:tcPr>
            <w:tcW w:w="712" w:type="dxa"/>
            <w:tcBorders>
              <w:top w:val="single" w:sz="4" w:space="0" w:color="auto"/>
              <w:left w:val="nil"/>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85295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Pozostała działalność</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294 864,45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178 016,31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60,37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3119</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Świadczenia społeczne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10 080,00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9 240,00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91,67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4017</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138 648,92</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103 239,24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74,46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4019</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4 764,51</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4 764,51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4047</w:t>
            </w:r>
          </w:p>
        </w:tc>
        <w:tc>
          <w:tcPr>
            <w:tcW w:w="4791" w:type="dxa"/>
            <w:gridSpan w:val="3"/>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wynagrodzenia roczne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13 401,91</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6 003,58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44,80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4117</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26 492,15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18 988,16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71,67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4119</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41,42</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41,42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4127</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2 062,87</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1 506,80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73,04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4129</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5,81</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5,81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4217</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8 233,64</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4 312,96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52,38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10 658,16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17,76</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4307</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1 017,58</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4309</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10 640,00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53,20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4417</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5 481,78</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4 023,06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73,39</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4419</w:t>
            </w:r>
          </w:p>
        </w:tc>
        <w:tc>
          <w:tcPr>
            <w:tcW w:w="4791" w:type="dxa"/>
            <w:gridSpan w:val="3"/>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356,92</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356,92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4447</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4 061,68</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4 061,68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4717</w:t>
            </w:r>
          </w:p>
        </w:tc>
        <w:tc>
          <w:tcPr>
            <w:tcW w:w="4791" w:type="dxa"/>
            <w:gridSpan w:val="3"/>
            <w:tcBorders>
              <w:top w:val="nil"/>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215,26</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174,01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80,84</w:t>
            </w:r>
          </w:p>
        </w:tc>
      </w:tr>
      <w:tr w:rsidR="0015523E" w:rsidRPr="00F97997" w:rsidTr="0015523E">
        <w:trPr>
          <w:trHeight w:val="444"/>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853</w:t>
            </w:r>
            <w:r w:rsidRPr="00F97997">
              <w:rPr>
                <w:rFonts w:ascii="Times New Roman" w:eastAsia="Times New Roman" w:hAnsi="Times New Roman" w:cs="Times New Roman"/>
                <w:b/>
                <w:bCs/>
                <w:color w:val="000000"/>
                <w:sz w:val="16"/>
                <w:szCs w:val="16"/>
                <w:lang w:eastAsia="pl-PL"/>
              </w:rPr>
              <w:t> </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069" w:type="dxa"/>
            <w:gridSpan w:val="4"/>
            <w:tcBorders>
              <w:top w:val="single" w:sz="4" w:space="0" w:color="auto"/>
              <w:left w:val="nil"/>
              <w:bottom w:val="single" w:sz="4" w:space="0" w:color="auto"/>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POZOSTAŁA DZIAŁALNOŚĆ W ZAKRESIE POLITYKI SPOŁECZNEJ</w:t>
            </w:r>
          </w:p>
        </w:tc>
        <w:tc>
          <w:tcPr>
            <w:tcW w:w="2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447 000,00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1 458,84</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0,33</w:t>
            </w:r>
          </w:p>
        </w:tc>
      </w:tr>
      <w:tr w:rsidR="0015523E" w:rsidRPr="00F97997" w:rsidTr="0015523E">
        <w:trPr>
          <w:trHeight w:val="312"/>
        </w:trPr>
        <w:tc>
          <w:tcPr>
            <w:tcW w:w="420" w:type="dxa"/>
            <w:tcBorders>
              <w:top w:val="single" w:sz="4" w:space="0" w:color="auto"/>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single" w:sz="4" w:space="0" w:color="auto"/>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85395</w:t>
            </w:r>
          </w:p>
        </w:tc>
        <w:tc>
          <w:tcPr>
            <w:tcW w:w="600" w:type="dxa"/>
            <w:tcBorders>
              <w:top w:val="single" w:sz="4" w:space="0" w:color="auto"/>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069" w:type="dxa"/>
            <w:gridSpan w:val="4"/>
            <w:tcBorders>
              <w:top w:val="single" w:sz="4" w:space="0" w:color="auto"/>
              <w:lef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Pozostała działalność</w:t>
            </w:r>
          </w:p>
        </w:tc>
        <w:tc>
          <w:tcPr>
            <w:tcW w:w="200" w:type="dxa"/>
            <w:tcBorders>
              <w:top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single" w:sz="4" w:space="0" w:color="auto"/>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447 000,00</w:t>
            </w:r>
          </w:p>
        </w:tc>
        <w:tc>
          <w:tcPr>
            <w:tcW w:w="1134" w:type="dxa"/>
            <w:tcBorders>
              <w:top w:val="single" w:sz="4" w:space="0" w:color="auto"/>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1 458,84</w:t>
            </w:r>
          </w:p>
        </w:tc>
        <w:tc>
          <w:tcPr>
            <w:tcW w:w="712" w:type="dxa"/>
            <w:tcBorders>
              <w:top w:val="single" w:sz="4" w:space="0" w:color="auto"/>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0,33</w:t>
            </w:r>
          </w:p>
        </w:tc>
      </w:tr>
      <w:tr w:rsidR="0015523E" w:rsidRPr="00F97997" w:rsidTr="0015523E">
        <w:trPr>
          <w:trHeight w:val="945"/>
        </w:trPr>
        <w:tc>
          <w:tcPr>
            <w:tcW w:w="420" w:type="dxa"/>
            <w:tcBorders>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2360</w:t>
            </w:r>
          </w:p>
        </w:tc>
        <w:tc>
          <w:tcPr>
            <w:tcW w:w="5069" w:type="dxa"/>
            <w:gridSpan w:val="4"/>
            <w:tcBorders>
              <w:left w:val="single" w:sz="4" w:space="0" w:color="auto"/>
              <w:bottom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Dotacje celowe z budżetu jednostki samorządu terytorialnego, udzielone w trybie art. 221 ustawy, na finansowanie lub dofinansowanie zadań zleconych do realizacji organizacjom prowadzącym działalność pożytku publicznego</w:t>
            </w:r>
          </w:p>
        </w:tc>
        <w:tc>
          <w:tcPr>
            <w:tcW w:w="200" w:type="dxa"/>
            <w:tcBorders>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110 000,00</w:t>
            </w:r>
          </w:p>
        </w:tc>
        <w:tc>
          <w:tcPr>
            <w:tcW w:w="1134" w:type="dxa"/>
            <w:tcBorders>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4218</w:t>
            </w:r>
          </w:p>
        </w:tc>
        <w:tc>
          <w:tcPr>
            <w:tcW w:w="4079" w:type="dxa"/>
            <w:gridSpan w:val="2"/>
            <w:tcBorders>
              <w:top w:val="nil"/>
              <w:left w:val="single" w:sz="4" w:space="0" w:color="auto"/>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200" w:type="dxa"/>
            <w:tcBorders>
              <w:top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4268</w:t>
            </w:r>
          </w:p>
        </w:tc>
        <w:tc>
          <w:tcPr>
            <w:tcW w:w="3132" w:type="dxa"/>
            <w:tcBorders>
              <w:top w:val="nil"/>
              <w:left w:val="single" w:sz="4" w:space="0" w:color="auto"/>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947"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200" w:type="dxa"/>
            <w:tcBorders>
              <w:top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4308</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4368</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Opłaty z tytułu zakupu usług telekomunikacyjnych</w:t>
            </w:r>
          </w:p>
        </w:tc>
        <w:tc>
          <w:tcPr>
            <w:tcW w:w="278" w:type="dxa"/>
            <w:tcBorders>
              <w:top w:val="nil"/>
              <w:left w:val="nil"/>
              <w:bottom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6058</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78" w:type="dxa"/>
            <w:tcBorders>
              <w:top w:val="nil"/>
              <w:left w:val="nil"/>
              <w:bottom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190 510,00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6059</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78" w:type="dxa"/>
            <w:tcBorders>
              <w:top w:val="nil"/>
              <w:left w:val="nil"/>
              <w:bottom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128 490,00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1 458,84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1,14</w:t>
            </w:r>
          </w:p>
        </w:tc>
      </w:tr>
      <w:tr w:rsidR="0015523E" w:rsidRPr="00F97997" w:rsidTr="0015523E">
        <w:trPr>
          <w:trHeight w:val="39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854</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single" w:sz="4" w:space="0" w:color="auto"/>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EDUKACYJNA OPIEKA WYCHOWAWCZA</w:t>
            </w:r>
          </w:p>
        </w:tc>
        <w:tc>
          <w:tcPr>
            <w:tcW w:w="278" w:type="dxa"/>
            <w:tcBorders>
              <w:top w:val="single" w:sz="4" w:space="0" w:color="auto"/>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842 104,00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438 740,05</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52,10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85401</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Świetlice szkolne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722 700,00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373 004,68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51,61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niezaliczone do wynagrodzeń</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20 141,96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53,01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233 947,36</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52,58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wynagrodzenie roczne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30 702,71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99,04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89 500,00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45 951,78</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51,34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5 568,50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43,17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24 700,00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6 150,58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24,90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dydaktycznych i książek</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lastRenderedPageBreak/>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4 169,70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13,90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remontowych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Zakład usług zdrowotnych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2 100,00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1 347,42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64,16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33 400,00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24 914,60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74,59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7 700,00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110,07</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1,43</w:t>
            </w:r>
          </w:p>
        </w:tc>
      </w:tr>
      <w:tr w:rsidR="0015523E" w:rsidRPr="00F97997" w:rsidTr="0015523E">
        <w:trPr>
          <w:trHeight w:val="312"/>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85404</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4791" w:type="dxa"/>
            <w:gridSpan w:val="3"/>
            <w:tcBorders>
              <w:top w:val="nil"/>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Wczesne wspomaganie rozwoju dziecka</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33 600,00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20 405,77</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60,73</w:t>
            </w:r>
          </w:p>
        </w:tc>
      </w:tr>
      <w:tr w:rsidR="0015523E" w:rsidRPr="00F97997" w:rsidTr="0015523E">
        <w:trPr>
          <w:trHeight w:val="435"/>
        </w:trPr>
        <w:tc>
          <w:tcPr>
            <w:tcW w:w="420"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2540</w:t>
            </w:r>
          </w:p>
        </w:tc>
        <w:tc>
          <w:tcPr>
            <w:tcW w:w="5069" w:type="dxa"/>
            <w:gridSpan w:val="4"/>
            <w:tcBorders>
              <w:top w:val="single" w:sz="4" w:space="0" w:color="auto"/>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Dotacja podmiotowa z budżetu dla niepublicznej jednostki systemu oświaty</w:t>
            </w:r>
          </w:p>
        </w:tc>
        <w:tc>
          <w:tcPr>
            <w:tcW w:w="200"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31 000,00</w:t>
            </w:r>
          </w:p>
        </w:tc>
        <w:tc>
          <w:tcPr>
            <w:tcW w:w="1134"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19 395,58</w:t>
            </w:r>
          </w:p>
        </w:tc>
        <w:tc>
          <w:tcPr>
            <w:tcW w:w="712"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62,57</w:t>
            </w:r>
          </w:p>
        </w:tc>
      </w:tr>
      <w:tr w:rsidR="0015523E" w:rsidRPr="00F97997" w:rsidTr="0015523E">
        <w:trPr>
          <w:trHeight w:val="312"/>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844,11</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42,21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145,41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36,35</w:t>
            </w:r>
          </w:p>
        </w:tc>
      </w:tr>
      <w:tr w:rsidR="0015523E" w:rsidRPr="00F97997" w:rsidTr="0015523E">
        <w:trPr>
          <w:trHeight w:val="324"/>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20,67</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10,34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85415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Pomoc materialna dla uczniów o charakter</w:t>
            </w:r>
            <w:r>
              <w:rPr>
                <w:rFonts w:ascii="Times New Roman" w:eastAsia="Times New Roman" w:hAnsi="Times New Roman" w:cs="Times New Roman"/>
                <w:b/>
                <w:bCs/>
                <w:color w:val="000000"/>
                <w:sz w:val="16"/>
                <w:szCs w:val="16"/>
                <w:lang w:eastAsia="pl-PL"/>
              </w:rPr>
              <w:t>z</w:t>
            </w:r>
            <w:r w:rsidRPr="00F97997">
              <w:rPr>
                <w:rFonts w:ascii="Times New Roman" w:eastAsia="Times New Roman" w:hAnsi="Times New Roman" w:cs="Times New Roman"/>
                <w:b/>
                <w:bCs/>
                <w:color w:val="000000"/>
                <w:sz w:val="16"/>
                <w:szCs w:val="16"/>
                <w:lang w:eastAsia="pl-PL"/>
              </w:rPr>
              <w:t>e socjalnym</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21 904,00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13 689,60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62,50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3240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Stypendia dla uczniów</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21 904,00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13 689,60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62,50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85416</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269" w:type="dxa"/>
            <w:gridSpan w:val="5"/>
            <w:tcBorders>
              <w:top w:val="nil"/>
              <w:left w:val="nil"/>
              <w:bottom w:val="nil"/>
              <w:right w:val="single" w:sz="4" w:space="0" w:color="auto"/>
            </w:tcBorders>
            <w:shd w:val="clear" w:color="auto" w:fill="auto"/>
            <w:noWrap/>
            <w:vAlign w:val="center"/>
            <w:hideMark/>
          </w:tcPr>
          <w:p w:rsidR="0015523E" w:rsidRPr="00F97997" w:rsidRDefault="006150EF" w:rsidP="00F97997">
            <w:pPr>
              <w:spacing w:after="0" w:line="240" w:lineRule="auto"/>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Pomoc materialna dla uczniów o charakterze motywacyjnym</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31 640,00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51,87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3240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Stypendia dla uczn</w:t>
            </w:r>
            <w:r>
              <w:rPr>
                <w:rFonts w:ascii="Times New Roman" w:eastAsia="Times New Roman" w:hAnsi="Times New Roman" w:cs="Times New Roman"/>
                <w:color w:val="000000"/>
                <w:sz w:val="16"/>
                <w:szCs w:val="16"/>
                <w:lang w:eastAsia="pl-PL"/>
              </w:rPr>
              <w:t>i</w:t>
            </w:r>
            <w:r w:rsidRPr="00F97997">
              <w:rPr>
                <w:rFonts w:ascii="Times New Roman" w:eastAsia="Times New Roman" w:hAnsi="Times New Roman" w:cs="Times New Roman"/>
                <w:color w:val="000000"/>
                <w:sz w:val="16"/>
                <w:szCs w:val="16"/>
                <w:lang w:eastAsia="pl-PL"/>
              </w:rPr>
              <w:t>ów</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31 640,00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51,87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85446</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Dokształcanie i doskonalenie nauczycieli</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15523E" w:rsidRPr="00F97997" w:rsidTr="0015523E">
        <w:trPr>
          <w:trHeight w:val="48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4700</w:t>
            </w:r>
          </w:p>
        </w:tc>
        <w:tc>
          <w:tcPr>
            <w:tcW w:w="5269" w:type="dxa"/>
            <w:gridSpan w:val="5"/>
            <w:tcBorders>
              <w:top w:val="nil"/>
              <w:left w:val="nil"/>
              <w:bottom w:val="single" w:sz="4" w:space="0" w:color="auto"/>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Szkolenia pracowników niebędących członkami korpusu służby cywilnej</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2 900,00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40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855</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3132" w:type="dxa"/>
            <w:tcBorders>
              <w:top w:val="nil"/>
              <w:left w:val="nil"/>
              <w:bottom w:val="single" w:sz="4" w:space="0" w:color="auto"/>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RODZINA</w:t>
            </w:r>
          </w:p>
        </w:tc>
        <w:tc>
          <w:tcPr>
            <w:tcW w:w="947" w:type="dxa"/>
            <w:tcBorders>
              <w:top w:val="nil"/>
              <w:left w:val="nil"/>
              <w:bottom w:val="single" w:sz="4" w:space="0" w:color="auto"/>
              <w:right w:val="nil"/>
            </w:tcBorders>
            <w:shd w:val="clear" w:color="auto" w:fill="auto"/>
            <w:vAlign w:val="center"/>
            <w:hideMark/>
          </w:tcPr>
          <w:p w:rsidR="0015523E" w:rsidRPr="00F97997" w:rsidRDefault="0015523E" w:rsidP="00F97997">
            <w:pPr>
              <w:spacing w:after="0" w:line="240" w:lineRule="auto"/>
              <w:rPr>
                <w:rFonts w:ascii="Calibri" w:eastAsia="Times New Roman" w:hAnsi="Calibri" w:cs="Calibri"/>
                <w:b/>
                <w:bCs/>
                <w:color w:val="000000"/>
                <w:lang w:eastAsia="pl-PL"/>
              </w:rPr>
            </w:pPr>
            <w:r w:rsidRPr="00F97997">
              <w:rPr>
                <w:rFonts w:ascii="Calibri" w:eastAsia="Times New Roman" w:hAnsi="Calibri" w:cs="Calibri"/>
                <w:b/>
                <w:bCs/>
                <w:color w:val="000000"/>
                <w:lang w:eastAsia="pl-PL"/>
              </w:rPr>
              <w:t> </w:t>
            </w:r>
          </w:p>
        </w:tc>
        <w:tc>
          <w:tcPr>
            <w:tcW w:w="712" w:type="dxa"/>
            <w:tcBorders>
              <w:top w:val="nil"/>
              <w:left w:val="nil"/>
              <w:bottom w:val="single" w:sz="4" w:space="0" w:color="auto"/>
              <w:right w:val="nil"/>
            </w:tcBorders>
            <w:shd w:val="clear" w:color="auto" w:fill="auto"/>
            <w:vAlign w:val="center"/>
            <w:hideMark/>
          </w:tcPr>
          <w:p w:rsidR="0015523E" w:rsidRPr="00F97997" w:rsidRDefault="0015523E" w:rsidP="00F97997">
            <w:pPr>
              <w:spacing w:after="0" w:line="240" w:lineRule="auto"/>
              <w:rPr>
                <w:rFonts w:ascii="Calibri" w:eastAsia="Times New Roman" w:hAnsi="Calibri" w:cs="Calibri"/>
                <w:b/>
                <w:bCs/>
                <w:color w:val="000000"/>
                <w:lang w:eastAsia="pl-PL"/>
              </w:rPr>
            </w:pPr>
            <w:r w:rsidRPr="00F97997">
              <w:rPr>
                <w:rFonts w:ascii="Calibri" w:eastAsia="Times New Roman" w:hAnsi="Calibri" w:cs="Calibri"/>
                <w:b/>
                <w:bCs/>
                <w:color w:val="000000"/>
                <w:lang w:eastAsia="pl-PL"/>
              </w:rPr>
              <w:t> </w:t>
            </w:r>
          </w:p>
        </w:tc>
        <w:tc>
          <w:tcPr>
            <w:tcW w:w="278" w:type="dxa"/>
            <w:tcBorders>
              <w:top w:val="nil"/>
              <w:left w:val="nil"/>
              <w:bottom w:val="single" w:sz="4" w:space="0" w:color="auto"/>
              <w:right w:val="nil"/>
            </w:tcBorders>
            <w:shd w:val="clear" w:color="auto" w:fill="auto"/>
            <w:vAlign w:val="center"/>
            <w:hideMark/>
          </w:tcPr>
          <w:p w:rsidR="0015523E" w:rsidRPr="00F97997" w:rsidRDefault="0015523E" w:rsidP="00F97997">
            <w:pPr>
              <w:spacing w:after="0" w:line="240" w:lineRule="auto"/>
              <w:rPr>
                <w:rFonts w:ascii="Calibri" w:eastAsia="Times New Roman" w:hAnsi="Calibri" w:cs="Calibri"/>
                <w:b/>
                <w:bCs/>
                <w:color w:val="000000"/>
                <w:lang w:eastAsia="pl-PL"/>
              </w:rPr>
            </w:pPr>
            <w:r w:rsidRPr="00F97997">
              <w:rPr>
                <w:rFonts w:ascii="Calibri" w:eastAsia="Times New Roman" w:hAnsi="Calibri" w:cs="Calibri"/>
                <w:b/>
                <w:bCs/>
                <w:color w:val="000000"/>
                <w:lang w:eastAsia="pl-PL"/>
              </w:rPr>
              <w:t> </w:t>
            </w:r>
          </w:p>
        </w:tc>
        <w:tc>
          <w:tcPr>
            <w:tcW w:w="200" w:type="dxa"/>
            <w:tcBorders>
              <w:top w:val="nil"/>
              <w:left w:val="nil"/>
              <w:bottom w:val="single" w:sz="4" w:space="0" w:color="auto"/>
              <w:right w:val="single" w:sz="4" w:space="0" w:color="auto"/>
            </w:tcBorders>
            <w:shd w:val="clear" w:color="auto" w:fill="auto"/>
            <w:vAlign w:val="center"/>
            <w:hideMark/>
          </w:tcPr>
          <w:p w:rsidR="0015523E" w:rsidRPr="00F97997" w:rsidRDefault="0015523E" w:rsidP="00F97997">
            <w:pPr>
              <w:spacing w:after="0" w:line="240" w:lineRule="auto"/>
              <w:rPr>
                <w:rFonts w:ascii="Calibri" w:eastAsia="Times New Roman" w:hAnsi="Calibri" w:cs="Calibri"/>
                <w:b/>
                <w:bCs/>
                <w:color w:val="000000"/>
                <w:lang w:eastAsia="pl-PL"/>
              </w:rPr>
            </w:pPr>
            <w:r w:rsidRPr="00F97997">
              <w:rPr>
                <w:rFonts w:ascii="Calibri" w:eastAsia="Times New Roman" w:hAnsi="Calibri" w:cs="Calibri"/>
                <w:b/>
                <w:bCs/>
                <w:color w:val="000000"/>
                <w:lang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22 090 962,27</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13 004 706,98</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58,87</w:t>
            </w:r>
          </w:p>
        </w:tc>
      </w:tr>
      <w:tr w:rsidR="0015523E" w:rsidRPr="00F97997" w:rsidTr="0015523E">
        <w:trPr>
          <w:trHeight w:val="31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85501</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269" w:type="dxa"/>
            <w:gridSpan w:val="5"/>
            <w:tcBorders>
              <w:top w:val="single" w:sz="4" w:space="0" w:color="auto"/>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Świadczenie wychowawcze</w:t>
            </w:r>
          </w:p>
        </w:tc>
        <w:tc>
          <w:tcPr>
            <w:tcW w:w="1235"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17 935 200,00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10 860 895,88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60,56</w:t>
            </w:r>
          </w:p>
        </w:tc>
      </w:tr>
      <w:tr w:rsidR="0015523E" w:rsidRPr="00F97997" w:rsidTr="0015523E">
        <w:trPr>
          <w:trHeight w:val="93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Zwrot dotacji oraz płatności, w tym wykorzystanych niezgodnie z przeznaczeniem lub wykorzystanych z naruszeniem procedur, o których mowa w art. 184 ustawy, pobranych nienależnie lub w nadmiernej wysokości</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22 200,00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11 250,00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50,68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niezaliczone do wynagrodzeń</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24,21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12,11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Świadczenia społeczne</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17 718 700,00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10 752 883,68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60,69</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5269" w:type="dxa"/>
            <w:gridSpan w:val="5"/>
            <w:tcBorders>
              <w:top w:val="nil"/>
              <w:left w:val="single" w:sz="4" w:space="0" w:color="auto"/>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113 800,00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55 406,06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48,69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wynagrodzenie roczne</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8 893,88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93,62</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11 226,78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51,98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3 100,00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1 431,04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46,16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2 289,12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27,92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1 622,88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54,10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Zakład usług zdrowotnych</w:t>
            </w:r>
          </w:p>
        </w:tc>
        <w:tc>
          <w:tcPr>
            <w:tcW w:w="712"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26 000,00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11 266,85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43,33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4360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Opłaty z tytułu zakupu usług telekomunikacyjnych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294,30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42,04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3 110,00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3 100,52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99,70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4580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Pozostałe odsetki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1 390,00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705,52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50,76</w:t>
            </w:r>
          </w:p>
        </w:tc>
      </w:tr>
      <w:tr w:rsidR="0015523E" w:rsidRPr="00F97997" w:rsidTr="0015523E">
        <w:trPr>
          <w:trHeight w:val="504"/>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Szkolenia pracowników niebędących członkami korpusu służby cywilnej</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31,25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0,05</w:t>
            </w:r>
          </w:p>
        </w:tc>
      </w:tr>
      <w:tr w:rsidR="0015523E" w:rsidRPr="00F97997" w:rsidTr="0015523E">
        <w:trPr>
          <w:trHeight w:val="67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85502</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Świadczenia rodzinne, świadczenie z funduszu alimentacyjnego oraz składki na ubezpieczenia emerytalne i rentowe z ubezpieczenia społecznego</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3 137 060,00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2 012 994,76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64,17</w:t>
            </w:r>
          </w:p>
        </w:tc>
      </w:tr>
      <w:tr w:rsidR="0015523E" w:rsidRPr="00F97997" w:rsidTr="0015523E">
        <w:trPr>
          <w:trHeight w:val="94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Zwrot dotacji oraz płatności, w tym wykorzystanych niezgodnie z przeznaczeniem lub wykorzystanych z naruszeniem procedur, o których mowa w art. 184 ustawy, pobranych nienależnie lub w nadmiernej wysokości</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9 080,16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20,18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niezaliczone do wynagrodzeń</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24,21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Świadczenia społeczne</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2 660 170,00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1 742 365,71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65,50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lastRenderedPageBreak/>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145 500,00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72 441,04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49,79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wynagrodzenie roczne</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11 069,11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93,81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224 890,00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160 835,23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71,52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2 031,45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52,09</w:t>
            </w:r>
          </w:p>
        </w:tc>
      </w:tr>
      <w:tr w:rsidR="0015523E" w:rsidRPr="00F97997" w:rsidTr="00EF31A5">
        <w:trPr>
          <w:trHeight w:val="300"/>
        </w:trPr>
        <w:tc>
          <w:tcPr>
            <w:tcW w:w="42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9 000,00</w:t>
            </w:r>
          </w:p>
        </w:tc>
        <w:tc>
          <w:tcPr>
            <w:tcW w:w="1134"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2 468,87</w:t>
            </w:r>
          </w:p>
        </w:tc>
        <w:tc>
          <w:tcPr>
            <w:tcW w:w="712"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27,43</w:t>
            </w:r>
          </w:p>
        </w:tc>
      </w:tr>
      <w:tr w:rsidR="0015523E" w:rsidRPr="00F97997" w:rsidTr="002A26AE">
        <w:trPr>
          <w:trHeight w:val="288"/>
        </w:trPr>
        <w:tc>
          <w:tcPr>
            <w:tcW w:w="42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5269" w:type="dxa"/>
            <w:gridSpan w:val="5"/>
            <w:tcBorders>
              <w:top w:val="nil"/>
              <w:left w:val="single" w:sz="4" w:space="0" w:color="auto"/>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1235"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2A26AE">
        <w:trPr>
          <w:trHeight w:val="288"/>
        </w:trPr>
        <w:tc>
          <w:tcPr>
            <w:tcW w:w="420" w:type="dxa"/>
            <w:tcBorders>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4280</w:t>
            </w:r>
          </w:p>
        </w:tc>
        <w:tc>
          <w:tcPr>
            <w:tcW w:w="4079" w:type="dxa"/>
            <w:gridSpan w:val="2"/>
            <w:tcBorders>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zdrowotnych</w:t>
            </w:r>
          </w:p>
        </w:tc>
        <w:tc>
          <w:tcPr>
            <w:tcW w:w="712" w:type="dxa"/>
            <w:tcBorders>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200,00</w:t>
            </w:r>
          </w:p>
        </w:tc>
        <w:tc>
          <w:tcPr>
            <w:tcW w:w="1134" w:type="dxa"/>
            <w:tcBorders>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EF31A5">
        <w:trPr>
          <w:trHeight w:val="300"/>
        </w:trPr>
        <w:tc>
          <w:tcPr>
            <w:tcW w:w="420"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single" w:sz="4" w:space="0" w:color="auto"/>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single" w:sz="4" w:space="0" w:color="auto"/>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single" w:sz="4" w:space="0" w:color="auto"/>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24 500,00</w:t>
            </w:r>
          </w:p>
        </w:tc>
        <w:tc>
          <w:tcPr>
            <w:tcW w:w="1134"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7 451,51</w:t>
            </w:r>
          </w:p>
        </w:tc>
        <w:tc>
          <w:tcPr>
            <w:tcW w:w="712"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30,41</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4360</w:t>
            </w:r>
          </w:p>
        </w:tc>
        <w:tc>
          <w:tcPr>
            <w:tcW w:w="5269" w:type="dxa"/>
            <w:gridSpan w:val="5"/>
            <w:tcBorders>
              <w:top w:val="nil"/>
              <w:left w:val="single" w:sz="4" w:space="0" w:color="auto"/>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Opłaty z tytułu zakupu usług telekomunikacyjnych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1 100,00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552,54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50,23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3 875,65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99,38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4580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Pozostałe odsetki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299,28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29,93</w:t>
            </w:r>
          </w:p>
        </w:tc>
      </w:tr>
      <w:tr w:rsidR="0015523E" w:rsidRPr="00F97997" w:rsidTr="0015523E">
        <w:trPr>
          <w:trHeight w:val="45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Szkolenie pracowników niebędących członkami korpusu służby cywilnej</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269" w:type="dxa"/>
            <w:gridSpan w:val="5"/>
            <w:tcBorders>
              <w:top w:val="nil"/>
              <w:left w:val="nil"/>
              <w:bottom w:val="nil"/>
              <w:right w:val="single" w:sz="4" w:space="0" w:color="auto"/>
            </w:tcBorders>
            <w:shd w:val="clear" w:color="auto" w:fill="auto"/>
            <w:vAlign w:val="center"/>
            <w:hideMark/>
          </w:tcPr>
          <w:p w:rsidR="0015523E" w:rsidRPr="00F97997" w:rsidRDefault="002A26AE" w:rsidP="00F97997">
            <w:pPr>
              <w:spacing w:after="0" w:line="240" w:lineRule="auto"/>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Wpłaty na PPK finansowane przez podmiot zatrudniający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sz w:val="16"/>
                <w:szCs w:val="16"/>
                <w:lang w:eastAsia="pl-PL"/>
              </w:rPr>
            </w:pPr>
            <w:r w:rsidRPr="00F97997">
              <w:rPr>
                <w:rFonts w:ascii="Times New Roman" w:eastAsia="Times New Roman" w:hAnsi="Times New Roman" w:cs="Times New Roman"/>
                <w:b/>
                <w:bCs/>
                <w:i/>
                <w:iCs/>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85503</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Karta  Dużej Rodziny</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b/>
                <w:bCs/>
                <w:lang w:eastAsia="pl-PL"/>
              </w:rPr>
            </w:pPr>
            <w:r w:rsidRPr="00F97997">
              <w:rPr>
                <w:rFonts w:ascii="Calibri" w:eastAsia="Times New Roman" w:hAnsi="Calibri" w:cs="Calibri"/>
                <w:b/>
                <w:bCs/>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355,27</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355,27</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85504</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Wspieranie rodziny</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b/>
                <w:bCs/>
                <w:color w:val="000000"/>
                <w:lang w:eastAsia="pl-PL"/>
              </w:rPr>
            </w:pPr>
            <w:r w:rsidRPr="00F97997">
              <w:rPr>
                <w:rFonts w:ascii="Calibri" w:eastAsia="Times New Roman" w:hAnsi="Calibri" w:cs="Calibri"/>
                <w:b/>
                <w:bCs/>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741 768,00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40 118,97</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5,41</w:t>
            </w:r>
          </w:p>
        </w:tc>
      </w:tr>
      <w:tr w:rsidR="0015523E" w:rsidRPr="00F97997" w:rsidTr="0015523E">
        <w:trPr>
          <w:trHeight w:val="852"/>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Zwrot dotacji oraz płatności wykorzystywanych niezgodnie z przeznaczeniem lub wykorzystanych z naruszeniem procedur, o których mowa w art. 184 ustawy, pobranych nienależnie lub w nadmiernej wysokości</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b/>
                <w:bCs/>
                <w:color w:val="000000"/>
                <w:lang w:eastAsia="pl-PL"/>
              </w:rPr>
            </w:pPr>
            <w:r w:rsidRPr="00F97997">
              <w:rPr>
                <w:rFonts w:ascii="Calibri" w:eastAsia="Times New Roman" w:hAnsi="Calibri" w:cs="Calibri"/>
                <w:b/>
                <w:bCs/>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niezaliczone do wynagrodzeń</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Świadczenia społeczne</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640 900,00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74 400,00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27 767,10</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37,32</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wynagrodzenie roczne</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2 450,00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2 446,82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99,87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5 275,37</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39,37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740,23</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38,96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98,00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4360</w:t>
            </w:r>
          </w:p>
        </w:tc>
        <w:tc>
          <w:tcPr>
            <w:tcW w:w="5269" w:type="dxa"/>
            <w:gridSpan w:val="5"/>
            <w:tcBorders>
              <w:top w:val="nil"/>
              <w:left w:val="single" w:sz="4" w:space="0" w:color="auto"/>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Opłaty z tytułu zakupu usług telekomunikacyjnych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293,78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36,72</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1 037,10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34,57</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1 560,00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1 550,26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99,38</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4580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Pozostałe odsetki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8,31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83,10</w:t>
            </w:r>
          </w:p>
        </w:tc>
      </w:tr>
      <w:tr w:rsidR="0015523E" w:rsidRPr="00F97997" w:rsidTr="0015523E">
        <w:trPr>
          <w:trHeight w:val="46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Szkolenie pracowników niebędących członkami korpusu służby cywilnej</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1 150,00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85508</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Rodziny zastępcze</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27 000,00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8 576,57</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31,77</w:t>
            </w:r>
          </w:p>
        </w:tc>
      </w:tr>
      <w:tr w:rsidR="0015523E" w:rsidRPr="00F97997" w:rsidTr="0015523E">
        <w:trPr>
          <w:trHeight w:val="46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4330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przez jednostki samorządu terytorialnego od innych jednostek samorządu terytorialnego</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8 576,57</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31,77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color w:val="000000"/>
                <w:sz w:val="16"/>
                <w:szCs w:val="16"/>
                <w:lang w:eastAsia="pl-PL"/>
              </w:rPr>
            </w:pPr>
            <w:r w:rsidRPr="00F97997">
              <w:rPr>
                <w:rFonts w:ascii="Times New Roman" w:eastAsia="Times New Roman" w:hAnsi="Times New Roman" w:cs="Times New Roman"/>
                <w:b/>
                <w:bCs/>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85510</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Działalność placówek opiekuńczo-wychowawczych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15523E" w:rsidRPr="00F97997" w:rsidTr="0015523E">
        <w:trPr>
          <w:trHeight w:val="49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4330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przez jednostki samorządu terytorialnego od innych jednostek samorządu terytorialnego</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1299"/>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i/>
                <w:iCs/>
                <w:sz w:val="16"/>
                <w:szCs w:val="16"/>
                <w:lang w:eastAsia="pl-PL"/>
              </w:rPr>
            </w:pPr>
            <w:r w:rsidRPr="00F97997">
              <w:rPr>
                <w:rFonts w:ascii="Times New Roman" w:eastAsia="Times New Roman" w:hAnsi="Times New Roman" w:cs="Times New Roman"/>
                <w:b/>
                <w:bCs/>
                <w:i/>
                <w:iCs/>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85513</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 </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Składki na ubezpieczenie zdrowotne opłacane za osoby pobierające niektóre świadczenia rodzinne, zgodnie z przepisami ustawy o świadczeniach rodzinnych oraz za osoby pobierające zasiłki dla opiekunów, zgodnie z przepisami ustawy z dnia 4 kwietnia 2014 r. o ustaleniu i wypłacie zasiłków dla opiekunów</w:t>
            </w:r>
          </w:p>
        </w:tc>
        <w:tc>
          <w:tcPr>
            <w:tcW w:w="200" w:type="dxa"/>
            <w:tcBorders>
              <w:top w:val="nil"/>
              <w:left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26 579,00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19 320,80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72,69</w:t>
            </w:r>
          </w:p>
        </w:tc>
      </w:tr>
      <w:tr w:rsidR="0015523E" w:rsidRPr="00F97997" w:rsidTr="0015523E">
        <w:trPr>
          <w:trHeight w:val="879"/>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Zwrot dotacji oraz płatności, w tym wykorzystanych niezgodnie z przeznaczeniem lub wykorzystanych z naruszeniem procedur, o których mowa w art. 184 ustawy, pobranych nienależnie lub w nadmiernej wysokości</w:t>
            </w:r>
          </w:p>
        </w:tc>
        <w:tc>
          <w:tcPr>
            <w:tcW w:w="200" w:type="dxa"/>
            <w:tcBorders>
              <w:top w:val="nil"/>
              <w:left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lastRenderedPageBreak/>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4130</w:t>
            </w:r>
          </w:p>
        </w:tc>
        <w:tc>
          <w:tcPr>
            <w:tcW w:w="5069" w:type="dxa"/>
            <w:gridSpan w:val="4"/>
            <w:tcBorders>
              <w:top w:val="nil"/>
              <w:left w:val="nil"/>
              <w:bottom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xml:space="preserve">Składki na ubezpieczenie zdrowotne </w:t>
            </w:r>
          </w:p>
        </w:tc>
        <w:tc>
          <w:tcPr>
            <w:tcW w:w="200" w:type="dxa"/>
            <w:tcBorders>
              <w:top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23 579,00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19 320,80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81,94</w:t>
            </w:r>
          </w:p>
        </w:tc>
      </w:tr>
      <w:tr w:rsidR="0015523E" w:rsidRPr="00F97997" w:rsidTr="00EF31A5">
        <w:trPr>
          <w:trHeight w:val="300"/>
        </w:trPr>
        <w:tc>
          <w:tcPr>
            <w:tcW w:w="42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85516</w:t>
            </w:r>
          </w:p>
        </w:tc>
        <w:tc>
          <w:tcPr>
            <w:tcW w:w="600"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069" w:type="dxa"/>
            <w:gridSpan w:val="4"/>
            <w:tcBorders>
              <w:top w:val="nil"/>
              <w:lef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System opieki nad dziećmi w wieku do lat 3</w:t>
            </w:r>
          </w:p>
        </w:tc>
        <w:tc>
          <w:tcPr>
            <w:tcW w:w="200" w:type="dxa"/>
            <w:tcBorders>
              <w:top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221 000,00</w:t>
            </w:r>
          </w:p>
        </w:tc>
        <w:tc>
          <w:tcPr>
            <w:tcW w:w="1134"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62 800,00</w:t>
            </w:r>
          </w:p>
        </w:tc>
        <w:tc>
          <w:tcPr>
            <w:tcW w:w="712"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28,42</w:t>
            </w:r>
          </w:p>
        </w:tc>
      </w:tr>
      <w:tr w:rsidR="0015523E" w:rsidRPr="00F97997" w:rsidTr="00EF31A5">
        <w:trPr>
          <w:trHeight w:val="708"/>
        </w:trPr>
        <w:tc>
          <w:tcPr>
            <w:tcW w:w="42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2310</w:t>
            </w:r>
          </w:p>
        </w:tc>
        <w:tc>
          <w:tcPr>
            <w:tcW w:w="5069" w:type="dxa"/>
            <w:gridSpan w:val="4"/>
            <w:tcBorders>
              <w:top w:val="nil"/>
              <w:lef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Dotacje celowe przekazane gminie na zadania bieżące realizowane na podstawie porozumień (umów) między jednostkami samorządu terytorialnego</w:t>
            </w:r>
          </w:p>
        </w:tc>
        <w:tc>
          <w:tcPr>
            <w:tcW w:w="200" w:type="dxa"/>
            <w:tcBorders>
              <w:top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56 000,00</w:t>
            </w:r>
          </w:p>
        </w:tc>
        <w:tc>
          <w:tcPr>
            <w:tcW w:w="1134"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single" w:sz="4" w:space="0" w:color="auto"/>
              <w:right w:val="single" w:sz="4" w:space="0" w:color="auto"/>
            </w:tcBorders>
            <w:shd w:val="clear" w:color="auto" w:fill="auto"/>
            <w:noWrap/>
            <w:vAlign w:val="center"/>
            <w:hideMark/>
          </w:tcPr>
          <w:p w:rsidR="0015523E" w:rsidRPr="00F97997" w:rsidRDefault="006150EF" w:rsidP="00F97997">
            <w:pPr>
              <w:spacing w:after="0" w:line="240" w:lineRule="auto"/>
              <w:jc w:val="right"/>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0,00</w:t>
            </w:r>
          </w:p>
        </w:tc>
      </w:tr>
      <w:tr w:rsidR="0015523E" w:rsidRPr="00F97997" w:rsidTr="002A26AE">
        <w:trPr>
          <w:trHeight w:val="660"/>
        </w:trPr>
        <w:tc>
          <w:tcPr>
            <w:tcW w:w="420" w:type="dxa"/>
            <w:tcBorders>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i/>
                <w:iCs/>
                <w:color w:val="000000"/>
                <w:sz w:val="16"/>
                <w:szCs w:val="16"/>
                <w:lang w:eastAsia="pl-PL"/>
              </w:rPr>
            </w:pPr>
            <w:r w:rsidRPr="00F97997">
              <w:rPr>
                <w:rFonts w:ascii="Times New Roman" w:eastAsia="Times New Roman" w:hAnsi="Times New Roman" w:cs="Times New Roman"/>
                <w:i/>
                <w:iCs/>
                <w:color w:val="000000"/>
                <w:sz w:val="16"/>
                <w:szCs w:val="16"/>
                <w:lang w:eastAsia="pl-PL"/>
              </w:rPr>
              <w:t> </w:t>
            </w:r>
          </w:p>
        </w:tc>
        <w:tc>
          <w:tcPr>
            <w:tcW w:w="587" w:type="dxa"/>
            <w:tcBorders>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2830</w:t>
            </w:r>
          </w:p>
        </w:tc>
        <w:tc>
          <w:tcPr>
            <w:tcW w:w="5069" w:type="dxa"/>
            <w:gridSpan w:val="4"/>
            <w:tcBorders>
              <w:left w:val="single" w:sz="4" w:space="0" w:color="auto"/>
              <w:bottom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Dotacja celowa z budżetu na finansowanie lub dofinansowanie zadań zleconych do realizacji pozostałym jednostkom nie zaliczanym do sektora finansów publicznych</w:t>
            </w:r>
          </w:p>
        </w:tc>
        <w:tc>
          <w:tcPr>
            <w:tcW w:w="200" w:type="dxa"/>
            <w:tcBorders>
              <w:bottom w:val="single" w:sz="4" w:space="0" w:color="auto"/>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165 000,00</w:t>
            </w:r>
          </w:p>
        </w:tc>
        <w:tc>
          <w:tcPr>
            <w:tcW w:w="1134" w:type="dxa"/>
            <w:tcBorders>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62 800,00</w:t>
            </w:r>
          </w:p>
        </w:tc>
        <w:tc>
          <w:tcPr>
            <w:tcW w:w="712" w:type="dxa"/>
            <w:tcBorders>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38,06</w:t>
            </w:r>
          </w:p>
        </w:tc>
      </w:tr>
      <w:tr w:rsidR="0015523E" w:rsidRPr="00F97997" w:rsidTr="006150EF">
        <w:trPr>
          <w:trHeight w:val="49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900</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single" w:sz="4" w:space="0" w:color="auto"/>
              <w:left w:val="nil"/>
              <w:bottom w:val="single" w:sz="4" w:space="0" w:color="auto"/>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GOSPODARKA KOMUNALNA I OCHRONA ŚRODOWISKA</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8 810 400,00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2 699 781,48</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30,64</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90002</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Gospodarka odpadami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3 780 000,00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1 847 996,80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48,89</w:t>
            </w:r>
          </w:p>
        </w:tc>
      </w:tr>
      <w:tr w:rsidR="0015523E" w:rsidRPr="00F97997" w:rsidTr="0015523E">
        <w:trPr>
          <w:trHeight w:val="49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2650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Dotacja przedmiotowa z budżetu dla samorządowego zakładu budżetowego</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29 073,42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24,23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48 334,21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48,53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wynagrodzenie roczne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7 954,46</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99,43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ubezpieczenie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9 496,94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51,90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889,19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34,20</w:t>
            </w:r>
          </w:p>
        </w:tc>
      </w:tr>
      <w:tr w:rsidR="0015523E" w:rsidRPr="00F97997" w:rsidTr="006150EF">
        <w:trPr>
          <w:trHeight w:val="43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4140</w:t>
            </w:r>
          </w:p>
        </w:tc>
        <w:tc>
          <w:tcPr>
            <w:tcW w:w="5269" w:type="dxa"/>
            <w:gridSpan w:val="5"/>
            <w:tcBorders>
              <w:top w:val="nil"/>
              <w:left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Państwowy Fundusz Rehabilitacji Osób Niepełnosprawnych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945,40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42,97</w:t>
            </w:r>
          </w:p>
        </w:tc>
      </w:tr>
      <w:tr w:rsidR="0015523E" w:rsidRPr="00F97997" w:rsidTr="006150EF">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tcBorders>
            <w:shd w:val="clear" w:color="auto" w:fill="auto"/>
            <w:noWrap/>
            <w:vAlign w:val="center"/>
            <w:hideMark/>
          </w:tcPr>
          <w:p w:rsidR="0015523E" w:rsidRPr="00F97997" w:rsidRDefault="006150EF" w:rsidP="00F97997">
            <w:pPr>
              <w:spacing w:after="0" w:line="240" w:lineRule="auto"/>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Zakup materiałów i wyposażenia</w:t>
            </w:r>
          </w:p>
        </w:tc>
        <w:tc>
          <w:tcPr>
            <w:tcW w:w="712" w:type="dxa"/>
            <w:tcBorders>
              <w:top w:val="nil"/>
              <w:bottom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478" w:type="dxa"/>
            <w:gridSpan w:val="2"/>
            <w:tcBorders>
              <w:top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3 515 600,00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1 747 440,46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49,71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4360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Opłaty z tytułu zakupu usług telekomunikacyjnych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386,92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38,69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3 100,00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3 100,00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43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Szkolenia pracowników niebędących członkami korpusu służby cywilnej</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375,80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23,49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90004</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Utrzymanie zieleni w miastach i gminach</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465 000,00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125 060,00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26,89</w:t>
            </w:r>
          </w:p>
        </w:tc>
      </w:tr>
      <w:tr w:rsidR="0015523E" w:rsidRPr="00F97997" w:rsidTr="0015523E">
        <w:trPr>
          <w:trHeight w:val="45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2650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Dotacja przedmiotowa z budżetu dla samorządowego zakładu budżetowego</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125 060,00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29,43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90005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Ochrona powietrza atmosferycznego i klimatu</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410 000,00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15 442,80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3,77</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5069" w:type="dxa"/>
            <w:gridSpan w:val="4"/>
            <w:tcBorders>
              <w:top w:val="nil"/>
              <w:left w:val="single" w:sz="4" w:space="0" w:color="auto"/>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855,00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122,50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28 472,50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791" w:type="dxa"/>
            <w:gridSpan w:val="3"/>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278" w:type="dxa"/>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25 550,00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442,80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1,73</w:t>
            </w:r>
          </w:p>
        </w:tc>
      </w:tr>
      <w:tr w:rsidR="0015523E" w:rsidRPr="00F97997" w:rsidTr="0015523E">
        <w:trPr>
          <w:trHeight w:val="72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6230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Dotacje celowe z budżetu na finansowanie lub dofinansowanie kosztów realizacji inwestycji i zakupów inwestycyjnych jednostek nie zaliczanych do s</w:t>
            </w:r>
            <w:r w:rsidR="006150EF">
              <w:rPr>
                <w:rFonts w:ascii="Times New Roman" w:eastAsia="Times New Roman" w:hAnsi="Times New Roman" w:cs="Times New Roman"/>
                <w:color w:val="000000"/>
                <w:sz w:val="16"/>
                <w:szCs w:val="16"/>
                <w:lang w:eastAsia="pl-PL"/>
              </w:rPr>
              <w:t>e</w:t>
            </w:r>
            <w:r w:rsidRPr="00F97997">
              <w:rPr>
                <w:rFonts w:ascii="Times New Roman" w:eastAsia="Times New Roman" w:hAnsi="Times New Roman" w:cs="Times New Roman"/>
                <w:color w:val="000000"/>
                <w:sz w:val="16"/>
                <w:szCs w:val="16"/>
                <w:lang w:eastAsia="pl-PL"/>
              </w:rPr>
              <w:t>ktora finansów publicznych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15 000,00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4,29</w:t>
            </w:r>
          </w:p>
        </w:tc>
      </w:tr>
      <w:tr w:rsidR="0015523E" w:rsidRPr="00F97997" w:rsidTr="006150EF">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90013</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3132" w:type="dxa"/>
            <w:tcBorders>
              <w:top w:val="nil"/>
              <w:left w:val="single" w:sz="4" w:space="0" w:color="auto"/>
              <w:bottom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Schroniska dla zwierząt</w:t>
            </w:r>
          </w:p>
        </w:tc>
        <w:tc>
          <w:tcPr>
            <w:tcW w:w="947" w:type="dxa"/>
            <w:tcBorders>
              <w:top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47 200,00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11 100,00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23,52</w:t>
            </w:r>
          </w:p>
        </w:tc>
      </w:tr>
      <w:tr w:rsidR="0015523E" w:rsidRPr="00F97997" w:rsidTr="0015523E">
        <w:trPr>
          <w:trHeight w:val="70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2310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Dotacje celowe przekazane gminie  na zadania bieżące realizowane na podstawie porozumień (umów) między jednostkami samorządu terytorialnego</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11 100,00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23,52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90015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Oświetlenie ulic, placów i dróg</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2 365 900,00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462 689,27</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19,56</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3132"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535 000,00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259 043,69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48,42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remontowych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293 000,00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145 527,39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49,67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4430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opłaty i składki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1 003 500,00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46 310,19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lastRenderedPageBreak/>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6058</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438 654,51</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5 895,75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1,34</w:t>
            </w:r>
          </w:p>
        </w:tc>
      </w:tr>
      <w:tr w:rsidR="0015523E" w:rsidRPr="00F97997" w:rsidTr="006150EF">
        <w:trPr>
          <w:trHeight w:val="300"/>
        </w:trPr>
        <w:tc>
          <w:tcPr>
            <w:tcW w:w="42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6059</w:t>
            </w:r>
          </w:p>
        </w:tc>
        <w:tc>
          <w:tcPr>
            <w:tcW w:w="5069" w:type="dxa"/>
            <w:gridSpan w:val="4"/>
            <w:tcBorders>
              <w:top w:val="nil"/>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00"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79 745,49</w:t>
            </w:r>
          </w:p>
        </w:tc>
        <w:tc>
          <w:tcPr>
            <w:tcW w:w="1134"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5 912,25</w:t>
            </w:r>
          </w:p>
        </w:tc>
        <w:tc>
          <w:tcPr>
            <w:tcW w:w="712"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7,41</w:t>
            </w:r>
          </w:p>
        </w:tc>
      </w:tr>
      <w:tr w:rsidR="0015523E" w:rsidRPr="00F97997" w:rsidTr="006150EF">
        <w:trPr>
          <w:trHeight w:val="48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90019</w:t>
            </w:r>
          </w:p>
        </w:tc>
        <w:tc>
          <w:tcPr>
            <w:tcW w:w="60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nil"/>
              <w:left w:val="single" w:sz="4" w:space="0" w:color="auto"/>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Wpływy i wydatki związane z gromadzeniem środków z opłat i kar za korzystanie ze środowiska</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8 000,00</w:t>
            </w:r>
          </w:p>
        </w:tc>
        <w:tc>
          <w:tcPr>
            <w:tcW w:w="1134"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324,00</w:t>
            </w:r>
          </w:p>
        </w:tc>
        <w:tc>
          <w:tcPr>
            <w:tcW w:w="712"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4,05</w:t>
            </w:r>
          </w:p>
        </w:tc>
      </w:tr>
      <w:tr w:rsidR="0015523E" w:rsidRPr="00F97997" w:rsidTr="006150EF">
        <w:trPr>
          <w:trHeight w:val="276"/>
        </w:trPr>
        <w:tc>
          <w:tcPr>
            <w:tcW w:w="42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1 500,00</w:t>
            </w:r>
          </w:p>
        </w:tc>
        <w:tc>
          <w:tcPr>
            <w:tcW w:w="1134"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6150EF">
        <w:trPr>
          <w:trHeight w:val="12"/>
        </w:trPr>
        <w:tc>
          <w:tcPr>
            <w:tcW w:w="420"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587" w:type="dxa"/>
            <w:tcBorders>
              <w:left w:val="nil"/>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600" w:type="dxa"/>
            <w:tcBorders>
              <w:left w:val="nil"/>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4079" w:type="dxa"/>
            <w:gridSpan w:val="2"/>
            <w:tcBorders>
              <w:left w:val="single" w:sz="4" w:space="0" w:color="auto"/>
              <w:bottom w:val="nil"/>
              <w:right w:val="nil"/>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left w:val="nil"/>
              <w:bottom w:val="nil"/>
              <w:right w:val="nil"/>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left w:val="nil"/>
              <w:bottom w:val="nil"/>
              <w:right w:val="nil"/>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left w:val="nil"/>
              <w:bottom w:val="nil"/>
              <w:right w:val="single" w:sz="4" w:space="0" w:color="auto"/>
            </w:tcBorders>
            <w:shd w:val="clear" w:color="auto" w:fill="auto"/>
            <w:noWrap/>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1235"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c>
          <w:tcPr>
            <w:tcW w:w="1134" w:type="dxa"/>
            <w:tcBorders>
              <w:left w:val="nil"/>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c>
          <w:tcPr>
            <w:tcW w:w="712" w:type="dxa"/>
            <w:tcBorders>
              <w:left w:val="nil"/>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324,00</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4,98</w:t>
            </w:r>
          </w:p>
        </w:tc>
      </w:tr>
      <w:tr w:rsidR="0015523E" w:rsidRPr="00F97997" w:rsidTr="006150EF">
        <w:trPr>
          <w:trHeight w:val="288"/>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90026</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 </w:t>
            </w:r>
          </w:p>
        </w:tc>
        <w:tc>
          <w:tcPr>
            <w:tcW w:w="5069" w:type="dxa"/>
            <w:gridSpan w:val="4"/>
            <w:tcBorders>
              <w:top w:val="nil"/>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Pozostałe działania związane z gospodarką odpadami</w:t>
            </w: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 </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165 000,00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16 808,69</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sz w:val="16"/>
                <w:szCs w:val="16"/>
                <w:lang w:eastAsia="pl-PL"/>
              </w:rPr>
            </w:pPr>
            <w:r w:rsidRPr="00F97997">
              <w:rPr>
                <w:rFonts w:ascii="Times New Roman" w:eastAsia="Times New Roman" w:hAnsi="Times New Roman" w:cs="Times New Roman"/>
                <w:b/>
                <w:bCs/>
                <w:sz w:val="16"/>
                <w:szCs w:val="16"/>
                <w:lang w:eastAsia="pl-PL"/>
              </w:rPr>
              <w:t>10,19</w:t>
            </w:r>
          </w:p>
        </w:tc>
      </w:tr>
      <w:tr w:rsidR="006150EF" w:rsidRPr="00F97997" w:rsidTr="006150EF">
        <w:tc>
          <w:tcPr>
            <w:tcW w:w="420" w:type="dxa"/>
            <w:tcBorders>
              <w:top w:val="single" w:sz="4" w:space="0" w:color="auto"/>
              <w:left w:val="single" w:sz="4" w:space="0" w:color="auto"/>
              <w:bottom w:val="nil"/>
              <w:right w:val="single" w:sz="4" w:space="0" w:color="auto"/>
            </w:tcBorders>
            <w:shd w:val="clear" w:color="auto" w:fill="auto"/>
            <w:noWrap/>
            <w:vAlign w:val="center"/>
          </w:tcPr>
          <w:p w:rsidR="006150EF" w:rsidRPr="00F97997" w:rsidRDefault="006150EF" w:rsidP="00F97997">
            <w:pPr>
              <w:spacing w:after="0" w:line="240" w:lineRule="auto"/>
              <w:jc w:val="center"/>
              <w:rPr>
                <w:rFonts w:ascii="Times New Roman" w:eastAsia="Times New Roman" w:hAnsi="Times New Roman" w:cs="Times New Roman"/>
                <w:b/>
                <w:bCs/>
                <w:sz w:val="16"/>
                <w:szCs w:val="16"/>
                <w:lang w:eastAsia="pl-PL"/>
              </w:rPr>
            </w:pPr>
          </w:p>
        </w:tc>
        <w:tc>
          <w:tcPr>
            <w:tcW w:w="587" w:type="dxa"/>
            <w:tcBorders>
              <w:top w:val="single" w:sz="4" w:space="0" w:color="auto"/>
              <w:left w:val="nil"/>
              <w:bottom w:val="nil"/>
              <w:right w:val="single" w:sz="4" w:space="0" w:color="auto"/>
            </w:tcBorders>
            <w:shd w:val="clear" w:color="auto" w:fill="auto"/>
            <w:noWrap/>
            <w:vAlign w:val="center"/>
          </w:tcPr>
          <w:p w:rsidR="006150EF" w:rsidRPr="00F97997" w:rsidRDefault="006150EF" w:rsidP="00F97997">
            <w:pPr>
              <w:spacing w:after="0" w:line="240" w:lineRule="auto"/>
              <w:jc w:val="center"/>
              <w:rPr>
                <w:rFonts w:ascii="Times New Roman" w:eastAsia="Times New Roman" w:hAnsi="Times New Roman" w:cs="Times New Roman"/>
                <w:b/>
                <w:bCs/>
                <w:sz w:val="16"/>
                <w:szCs w:val="16"/>
                <w:lang w:eastAsia="pl-PL"/>
              </w:rPr>
            </w:pPr>
          </w:p>
        </w:tc>
        <w:tc>
          <w:tcPr>
            <w:tcW w:w="600" w:type="dxa"/>
            <w:tcBorders>
              <w:top w:val="single" w:sz="4" w:space="0" w:color="auto"/>
              <w:left w:val="nil"/>
              <w:bottom w:val="nil"/>
              <w:right w:val="single" w:sz="4" w:space="0" w:color="auto"/>
            </w:tcBorders>
            <w:shd w:val="clear" w:color="auto" w:fill="auto"/>
            <w:noWrap/>
            <w:vAlign w:val="center"/>
          </w:tcPr>
          <w:p w:rsidR="006150EF" w:rsidRPr="00F97997" w:rsidRDefault="006150EF" w:rsidP="00F97997">
            <w:pPr>
              <w:spacing w:after="0" w:line="240" w:lineRule="auto"/>
              <w:jc w:val="center"/>
              <w:rPr>
                <w:rFonts w:ascii="Times New Roman" w:eastAsia="Times New Roman" w:hAnsi="Times New Roman" w:cs="Times New Roman"/>
                <w:b/>
                <w:bCs/>
                <w:sz w:val="16"/>
                <w:szCs w:val="16"/>
                <w:lang w:eastAsia="pl-PL"/>
              </w:rPr>
            </w:pPr>
          </w:p>
        </w:tc>
        <w:tc>
          <w:tcPr>
            <w:tcW w:w="5069" w:type="dxa"/>
            <w:gridSpan w:val="4"/>
            <w:tcBorders>
              <w:top w:val="single" w:sz="4" w:space="0" w:color="auto"/>
              <w:left w:val="single" w:sz="4" w:space="0" w:color="auto"/>
              <w:bottom w:val="nil"/>
              <w:right w:val="nil"/>
            </w:tcBorders>
            <w:shd w:val="clear" w:color="auto" w:fill="auto"/>
            <w:noWrap/>
            <w:vAlign w:val="center"/>
          </w:tcPr>
          <w:p w:rsidR="006150EF" w:rsidRPr="00F97997" w:rsidRDefault="006150EF" w:rsidP="00F97997">
            <w:pPr>
              <w:spacing w:after="0" w:line="240" w:lineRule="auto"/>
              <w:rPr>
                <w:rFonts w:ascii="Times New Roman" w:eastAsia="Times New Roman" w:hAnsi="Times New Roman" w:cs="Times New Roman"/>
                <w:b/>
                <w:bCs/>
                <w:sz w:val="16"/>
                <w:szCs w:val="16"/>
                <w:lang w:eastAsia="pl-PL"/>
              </w:rPr>
            </w:pPr>
          </w:p>
        </w:tc>
        <w:tc>
          <w:tcPr>
            <w:tcW w:w="200" w:type="dxa"/>
            <w:tcBorders>
              <w:top w:val="single" w:sz="4" w:space="0" w:color="auto"/>
              <w:left w:val="nil"/>
              <w:bottom w:val="nil"/>
              <w:right w:val="single" w:sz="4" w:space="0" w:color="auto"/>
            </w:tcBorders>
            <w:shd w:val="clear" w:color="auto" w:fill="auto"/>
            <w:noWrap/>
            <w:vAlign w:val="center"/>
          </w:tcPr>
          <w:p w:rsidR="006150EF" w:rsidRPr="00F97997" w:rsidRDefault="006150EF" w:rsidP="00F97997">
            <w:pPr>
              <w:spacing w:after="0" w:line="240" w:lineRule="auto"/>
              <w:rPr>
                <w:rFonts w:ascii="Times New Roman" w:eastAsia="Times New Roman" w:hAnsi="Times New Roman" w:cs="Times New Roman"/>
                <w:b/>
                <w:bCs/>
                <w:sz w:val="16"/>
                <w:szCs w:val="16"/>
                <w:lang w:eastAsia="pl-PL"/>
              </w:rPr>
            </w:pPr>
          </w:p>
        </w:tc>
        <w:tc>
          <w:tcPr>
            <w:tcW w:w="1235" w:type="dxa"/>
            <w:tcBorders>
              <w:top w:val="single" w:sz="4" w:space="0" w:color="auto"/>
              <w:left w:val="single" w:sz="4" w:space="0" w:color="auto"/>
              <w:bottom w:val="nil"/>
              <w:right w:val="single" w:sz="4" w:space="0" w:color="auto"/>
            </w:tcBorders>
            <w:shd w:val="clear" w:color="auto" w:fill="auto"/>
            <w:noWrap/>
            <w:vAlign w:val="center"/>
          </w:tcPr>
          <w:p w:rsidR="006150EF" w:rsidRPr="00F97997" w:rsidRDefault="006150EF" w:rsidP="00F97997">
            <w:pPr>
              <w:spacing w:after="0" w:line="240" w:lineRule="auto"/>
              <w:jc w:val="right"/>
              <w:rPr>
                <w:rFonts w:ascii="Times New Roman" w:eastAsia="Times New Roman" w:hAnsi="Times New Roman" w:cs="Times New Roman"/>
                <w:b/>
                <w:bCs/>
                <w:sz w:val="16"/>
                <w:szCs w:val="16"/>
                <w:lang w:eastAsia="pl-PL"/>
              </w:rPr>
            </w:pPr>
          </w:p>
        </w:tc>
        <w:tc>
          <w:tcPr>
            <w:tcW w:w="1134" w:type="dxa"/>
            <w:tcBorders>
              <w:top w:val="single" w:sz="4" w:space="0" w:color="auto"/>
              <w:left w:val="nil"/>
              <w:bottom w:val="nil"/>
              <w:right w:val="single" w:sz="4" w:space="0" w:color="auto"/>
            </w:tcBorders>
            <w:shd w:val="clear" w:color="auto" w:fill="auto"/>
            <w:noWrap/>
            <w:vAlign w:val="center"/>
          </w:tcPr>
          <w:p w:rsidR="006150EF" w:rsidRPr="00F97997" w:rsidRDefault="006150EF" w:rsidP="00F97997">
            <w:pPr>
              <w:spacing w:after="0" w:line="240" w:lineRule="auto"/>
              <w:jc w:val="right"/>
              <w:rPr>
                <w:rFonts w:ascii="Times New Roman" w:eastAsia="Times New Roman" w:hAnsi="Times New Roman" w:cs="Times New Roman"/>
                <w:b/>
                <w:bCs/>
                <w:sz w:val="16"/>
                <w:szCs w:val="16"/>
                <w:lang w:eastAsia="pl-PL"/>
              </w:rPr>
            </w:pPr>
          </w:p>
        </w:tc>
        <w:tc>
          <w:tcPr>
            <w:tcW w:w="712" w:type="dxa"/>
            <w:tcBorders>
              <w:top w:val="single" w:sz="4" w:space="0" w:color="auto"/>
              <w:left w:val="nil"/>
              <w:bottom w:val="nil"/>
              <w:right w:val="single" w:sz="4" w:space="0" w:color="auto"/>
            </w:tcBorders>
            <w:shd w:val="clear" w:color="auto" w:fill="auto"/>
            <w:noWrap/>
            <w:vAlign w:val="center"/>
          </w:tcPr>
          <w:p w:rsidR="006150EF" w:rsidRPr="00F97997" w:rsidRDefault="006150EF" w:rsidP="00F97997">
            <w:pPr>
              <w:spacing w:after="0" w:line="240" w:lineRule="auto"/>
              <w:jc w:val="right"/>
              <w:rPr>
                <w:rFonts w:ascii="Times New Roman" w:eastAsia="Times New Roman" w:hAnsi="Times New Roman" w:cs="Times New Roman"/>
                <w:b/>
                <w:bCs/>
                <w:sz w:val="16"/>
                <w:szCs w:val="16"/>
                <w:lang w:eastAsia="pl-PL"/>
              </w:rPr>
            </w:pP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154 500,00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11 630,39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7,53</w:t>
            </w:r>
          </w:p>
        </w:tc>
      </w:tr>
      <w:tr w:rsidR="0015523E" w:rsidRPr="00F97997" w:rsidTr="0015523E">
        <w:trPr>
          <w:trHeight w:val="288"/>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4390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obejmujących wykonanie ekspertyz, analiz i opinii</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5 178,30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51,78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90095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Pozostała działalność</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1 569 300,00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220 359,92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14,04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ubezpieczenie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bezosobowe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12 122,22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52,71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65 121,68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65,12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remontowych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17 607,25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44,02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146 000,00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102 180,12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69,99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1 255 000,00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23 328,65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1,86</w:t>
            </w:r>
          </w:p>
        </w:tc>
      </w:tr>
      <w:tr w:rsidR="0015523E" w:rsidRPr="00F97997" w:rsidTr="0015523E">
        <w:trPr>
          <w:trHeight w:val="45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921</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5269" w:type="dxa"/>
            <w:gridSpan w:val="5"/>
            <w:tcBorders>
              <w:top w:val="single" w:sz="4" w:space="0" w:color="auto"/>
              <w:left w:val="nil"/>
              <w:bottom w:val="single" w:sz="4" w:space="0" w:color="auto"/>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KULTURA I OCHRONA DZIEDZICTWA NARODOWEGO</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2 199 678,50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1 094 900,00</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49,78</w:t>
            </w:r>
          </w:p>
        </w:tc>
      </w:tr>
      <w:tr w:rsidR="0015523E" w:rsidRPr="00F97997" w:rsidTr="0015523E">
        <w:trPr>
          <w:trHeight w:val="37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92109</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single" w:sz="4" w:space="0" w:color="auto"/>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Domy i ośrodki kultury, świetlice i kluby</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1 817 878,50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947 000,00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52,09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2480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Dotacja podmiotowa z budżetu dla samorządowej instytucji kultury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1 707 054,50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947 000,00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55,48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100 824,00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708"/>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6220</w:t>
            </w:r>
          </w:p>
        </w:tc>
        <w:tc>
          <w:tcPr>
            <w:tcW w:w="5069" w:type="dxa"/>
            <w:gridSpan w:val="4"/>
            <w:tcBorders>
              <w:top w:val="nil"/>
              <w:left w:val="single" w:sz="4" w:space="0" w:color="auto"/>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Dotacje celowe z budżetu na finansowanie lub dofinansowanie kosztów realizacji inwestycji i zakupów inwestycyjnych innych jednostek sektora finansów publicznych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92116</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3132"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Biblioteki</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295 800,00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147 900,00</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2480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Dotacja podmiotowa z budżetu dla samorządowej instytucji kultury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295 800,00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147 900,00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92120</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Ochrona zabytków i opieka nad zabytkami</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80 000,00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92195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Pozostała działalność</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6 000,00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0,00</w:t>
            </w:r>
          </w:p>
        </w:tc>
      </w:tr>
      <w:tr w:rsidR="0015523E" w:rsidRPr="00F97997" w:rsidTr="0015523E">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3250</w:t>
            </w:r>
          </w:p>
        </w:tc>
        <w:tc>
          <w:tcPr>
            <w:tcW w:w="5269" w:type="dxa"/>
            <w:gridSpan w:val="5"/>
            <w:tcBorders>
              <w:top w:val="nil"/>
              <w:left w:val="nil"/>
              <w:bottom w:val="single" w:sz="4" w:space="0" w:color="auto"/>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Stypendia różne</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6 000,00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7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926</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single" w:sz="4" w:space="0" w:color="auto"/>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KULTURA FIZYCZNA</w:t>
            </w:r>
          </w:p>
        </w:tc>
        <w:tc>
          <w:tcPr>
            <w:tcW w:w="712"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5 832 412,93</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2 143 264,73</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36,75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92601</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Obiekty sportowe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4 442 700,00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1 735 362,15</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39,06</w:t>
            </w:r>
          </w:p>
        </w:tc>
      </w:tr>
      <w:tr w:rsidR="0015523E" w:rsidRPr="00F97997" w:rsidTr="0015523E">
        <w:trPr>
          <w:trHeight w:val="300"/>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niezaliczane do wynagrodzeń</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19 000,00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3 830,30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20,16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osobowe pracowników</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1 608 000,00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704 572,44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43,82</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4040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Dodatkowe wynagrodzenie roczne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91 707,52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83,37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4110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ubezpieczenia społeczne</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287 000,00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143 593,16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50,03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4120</w:t>
            </w:r>
          </w:p>
        </w:tc>
        <w:tc>
          <w:tcPr>
            <w:tcW w:w="5269" w:type="dxa"/>
            <w:gridSpan w:val="5"/>
            <w:tcBorders>
              <w:top w:val="nil"/>
              <w:left w:val="nil"/>
              <w:bottom w:val="nil"/>
              <w:right w:val="single" w:sz="4" w:space="0" w:color="000000"/>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Składki na Fundusz Pracy oraz Fundusz Solidarnościowy</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14 707,38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35,87</w:t>
            </w:r>
          </w:p>
        </w:tc>
      </w:tr>
      <w:tr w:rsidR="0015523E" w:rsidRPr="00F97997" w:rsidTr="0015523E">
        <w:trPr>
          <w:trHeight w:val="468"/>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4140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Państwowy Fundusz Rehabilitacji Osób Niepełnosprawnych</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17 900,00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7 690,00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42,96</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Wynagrodzenia bezosobowe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214 400,00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83 048,46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38,74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4190</w:t>
            </w:r>
          </w:p>
        </w:tc>
        <w:tc>
          <w:tcPr>
            <w:tcW w:w="4079" w:type="dxa"/>
            <w:gridSpan w:val="2"/>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Nagrody konkursowe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5 308,00</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88,47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213 000,00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77 464,97</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36,37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4220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środków żywności</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288"/>
        </w:trPr>
        <w:tc>
          <w:tcPr>
            <w:tcW w:w="420" w:type="dxa"/>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4230</w:t>
            </w:r>
          </w:p>
        </w:tc>
        <w:tc>
          <w:tcPr>
            <w:tcW w:w="5269" w:type="dxa"/>
            <w:gridSpan w:val="5"/>
            <w:tcBorders>
              <w:top w:val="nil"/>
              <w:left w:val="single" w:sz="4" w:space="0" w:color="auto"/>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xml:space="preserve">Zakup leków, wyrobów medycznych i produktów </w:t>
            </w:r>
            <w:proofErr w:type="spellStart"/>
            <w:r w:rsidRPr="00F97997">
              <w:rPr>
                <w:rFonts w:ascii="Times New Roman" w:eastAsia="Times New Roman" w:hAnsi="Times New Roman" w:cs="Times New Roman"/>
                <w:color w:val="000000"/>
                <w:sz w:val="16"/>
                <w:szCs w:val="16"/>
                <w:lang w:eastAsia="pl-PL"/>
              </w:rPr>
              <w:t>biobójczych</w:t>
            </w:r>
            <w:proofErr w:type="spellEnd"/>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1 500,00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581,79</w:t>
            </w:r>
          </w:p>
        </w:tc>
        <w:tc>
          <w:tcPr>
            <w:tcW w:w="712" w:type="dxa"/>
            <w:tcBorders>
              <w:top w:val="nil"/>
              <w:left w:val="nil"/>
              <w:bottom w:val="nil"/>
              <w:right w:val="single" w:sz="4" w:space="0" w:color="auto"/>
            </w:tcBorders>
            <w:shd w:val="clear" w:color="auto" w:fill="auto"/>
            <w:noWrap/>
            <w:vAlign w:val="bottom"/>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38,79</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lastRenderedPageBreak/>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571 000,00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220 861,76</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38,68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4270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remontowych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96 246,37</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40,10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4280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Zakład usług zdrowotnych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3 200,00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1 088,00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34,00</w:t>
            </w:r>
          </w:p>
        </w:tc>
      </w:tr>
      <w:tr w:rsidR="0015523E" w:rsidRPr="00F97997" w:rsidTr="006150EF">
        <w:trPr>
          <w:trHeight w:val="300"/>
        </w:trPr>
        <w:tc>
          <w:tcPr>
            <w:tcW w:w="420" w:type="dxa"/>
            <w:tcBorders>
              <w:top w:val="nil"/>
              <w:left w:val="single" w:sz="4" w:space="0" w:color="auto"/>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right w:val="nil"/>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252 500,00</w:t>
            </w:r>
          </w:p>
        </w:tc>
        <w:tc>
          <w:tcPr>
            <w:tcW w:w="1134"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112 185,13</w:t>
            </w:r>
          </w:p>
        </w:tc>
        <w:tc>
          <w:tcPr>
            <w:tcW w:w="712" w:type="dxa"/>
            <w:tcBorders>
              <w:top w:val="nil"/>
              <w:left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44,43</w:t>
            </w:r>
          </w:p>
        </w:tc>
      </w:tr>
      <w:tr w:rsidR="0015523E" w:rsidRPr="00F97997" w:rsidTr="006150EF">
        <w:trPr>
          <w:trHeight w:val="288"/>
        </w:trPr>
        <w:tc>
          <w:tcPr>
            <w:tcW w:w="42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4360</w:t>
            </w:r>
          </w:p>
        </w:tc>
        <w:tc>
          <w:tcPr>
            <w:tcW w:w="5269" w:type="dxa"/>
            <w:gridSpan w:val="5"/>
            <w:tcBorders>
              <w:top w:val="nil"/>
              <w:left w:val="single" w:sz="4" w:space="0" w:color="auto"/>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Opłaty z tytułu zakupu usług telekomunikacyjnych</w:t>
            </w:r>
          </w:p>
        </w:tc>
        <w:tc>
          <w:tcPr>
            <w:tcW w:w="1235"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7 000,00</w:t>
            </w:r>
          </w:p>
        </w:tc>
        <w:tc>
          <w:tcPr>
            <w:tcW w:w="1134"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4 696,48</w:t>
            </w:r>
          </w:p>
        </w:tc>
        <w:tc>
          <w:tcPr>
            <w:tcW w:w="712" w:type="dxa"/>
            <w:tcBorders>
              <w:top w:val="nil"/>
              <w:left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67,09</w:t>
            </w:r>
          </w:p>
        </w:tc>
      </w:tr>
      <w:tr w:rsidR="0015523E" w:rsidRPr="00F97997" w:rsidTr="006150EF">
        <w:tc>
          <w:tcPr>
            <w:tcW w:w="420"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587" w:type="dxa"/>
            <w:tcBorders>
              <w:left w:val="nil"/>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600" w:type="dxa"/>
            <w:tcBorders>
              <w:left w:val="nil"/>
              <w:bottom w:val="nil"/>
              <w:right w:val="single" w:sz="4" w:space="0" w:color="auto"/>
            </w:tcBorders>
            <w:shd w:val="clear" w:color="auto" w:fill="auto"/>
            <w:noWrap/>
            <w:vAlign w:val="center"/>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p>
        </w:tc>
        <w:tc>
          <w:tcPr>
            <w:tcW w:w="5269" w:type="dxa"/>
            <w:gridSpan w:val="5"/>
            <w:tcBorders>
              <w:left w:val="nil"/>
              <w:bottom w:val="nil"/>
              <w:right w:val="single" w:sz="4" w:space="0" w:color="000000"/>
            </w:tcBorders>
            <w:shd w:val="clear" w:color="auto" w:fill="auto"/>
            <w:vAlign w:val="center"/>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1235" w:type="dxa"/>
            <w:tcBorders>
              <w:left w:val="single" w:sz="4" w:space="0" w:color="auto"/>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c>
          <w:tcPr>
            <w:tcW w:w="1134" w:type="dxa"/>
            <w:tcBorders>
              <w:left w:val="nil"/>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c>
          <w:tcPr>
            <w:tcW w:w="712" w:type="dxa"/>
            <w:tcBorders>
              <w:left w:val="nil"/>
              <w:bottom w:val="nil"/>
              <w:right w:val="single" w:sz="4" w:space="0" w:color="auto"/>
            </w:tcBorders>
            <w:shd w:val="clear" w:color="auto" w:fill="auto"/>
            <w:noWrap/>
            <w:vAlign w:val="center"/>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p>
        </w:tc>
      </w:tr>
      <w:tr w:rsidR="0015523E" w:rsidRPr="00F97997" w:rsidTr="006150EF">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4410</w:t>
            </w:r>
          </w:p>
        </w:tc>
        <w:tc>
          <w:tcPr>
            <w:tcW w:w="4079" w:type="dxa"/>
            <w:gridSpan w:val="2"/>
            <w:tcBorders>
              <w:top w:val="nil"/>
              <w:left w:val="single" w:sz="4" w:space="0" w:color="auto"/>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712"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5 400,00</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1 504,44</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27,86</w:t>
            </w:r>
          </w:p>
        </w:tc>
      </w:tr>
      <w:tr w:rsidR="0015523E" w:rsidRPr="00F97997" w:rsidTr="006150EF">
        <w:trPr>
          <w:trHeight w:val="300"/>
        </w:trPr>
        <w:tc>
          <w:tcPr>
            <w:tcW w:w="420"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4430</w:t>
            </w:r>
          </w:p>
        </w:tc>
        <w:tc>
          <w:tcPr>
            <w:tcW w:w="4079" w:type="dxa"/>
            <w:gridSpan w:val="2"/>
            <w:tcBorders>
              <w:top w:val="single" w:sz="4" w:space="0" w:color="auto"/>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Różne opłaty i składki</w:t>
            </w:r>
          </w:p>
        </w:tc>
        <w:tc>
          <w:tcPr>
            <w:tcW w:w="712" w:type="dxa"/>
            <w:tcBorders>
              <w:top w:val="single" w:sz="4" w:space="0" w:color="auto"/>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single" w:sz="4" w:space="0" w:color="auto"/>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single" w:sz="4" w:space="0" w:color="auto"/>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5 000,00</w:t>
            </w:r>
          </w:p>
        </w:tc>
        <w:tc>
          <w:tcPr>
            <w:tcW w:w="1134"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4 747,10</w:t>
            </w:r>
          </w:p>
        </w:tc>
        <w:tc>
          <w:tcPr>
            <w:tcW w:w="712" w:type="dxa"/>
            <w:tcBorders>
              <w:top w:val="single" w:sz="4" w:space="0" w:color="auto"/>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94,94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4440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Odpisy na zakładowy fundusz świadczeń socjalnych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48 100,00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48 100,00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465"/>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Pozostałe podatki na rzecz budżetów jednostek samorzą</w:t>
            </w:r>
            <w:r w:rsidR="006150EF">
              <w:rPr>
                <w:rFonts w:ascii="Times New Roman" w:eastAsia="Times New Roman" w:hAnsi="Times New Roman" w:cs="Times New Roman"/>
                <w:color w:val="000000"/>
                <w:sz w:val="16"/>
                <w:szCs w:val="16"/>
                <w:lang w:eastAsia="pl-PL"/>
              </w:rPr>
              <w:t>d</w:t>
            </w:r>
            <w:r w:rsidRPr="00F97997">
              <w:rPr>
                <w:rFonts w:ascii="Times New Roman" w:eastAsia="Times New Roman" w:hAnsi="Times New Roman" w:cs="Times New Roman"/>
                <w:color w:val="000000"/>
                <w:sz w:val="16"/>
                <w:szCs w:val="16"/>
                <w:lang w:eastAsia="pl-PL"/>
              </w:rPr>
              <w:t>u terytorialnego</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56,00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56,00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4530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Podatek od towarów i usług (VAT)</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4610</w:t>
            </w:r>
          </w:p>
        </w:tc>
        <w:tc>
          <w:tcPr>
            <w:tcW w:w="5069" w:type="dxa"/>
            <w:gridSpan w:val="4"/>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Koszty postępowania sądowego i prokuratorskiego</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27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4700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Szkolenia pracowników niebędących członkami korpusu sł</w:t>
            </w:r>
            <w:r w:rsidR="006150EF">
              <w:rPr>
                <w:rFonts w:ascii="Times New Roman" w:eastAsia="Times New Roman" w:hAnsi="Times New Roman" w:cs="Times New Roman"/>
                <w:color w:val="000000"/>
                <w:sz w:val="16"/>
                <w:szCs w:val="16"/>
                <w:lang w:eastAsia="pl-PL"/>
              </w:rPr>
              <w:t xml:space="preserve">użby </w:t>
            </w:r>
            <w:r w:rsidRPr="00F97997">
              <w:rPr>
                <w:rFonts w:ascii="Times New Roman" w:eastAsia="Times New Roman" w:hAnsi="Times New Roman" w:cs="Times New Roman"/>
                <w:color w:val="000000"/>
                <w:sz w:val="16"/>
                <w:szCs w:val="16"/>
                <w:lang w:eastAsia="pl-PL"/>
              </w:rPr>
              <w:t>cywilnej</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1 937,34</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24,22</w:t>
            </w:r>
          </w:p>
        </w:tc>
      </w:tr>
      <w:tr w:rsidR="0015523E" w:rsidRPr="00F97997" w:rsidTr="0015523E">
        <w:trPr>
          <w:trHeight w:val="27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4710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Wpłaty na PPK finansowane przez podmiot zatrudniający</w:t>
            </w:r>
          </w:p>
        </w:tc>
        <w:tc>
          <w:tcPr>
            <w:tcW w:w="200" w:type="dxa"/>
            <w:tcBorders>
              <w:top w:val="nil"/>
              <w:left w:val="nil"/>
              <w:bottom w:val="nil"/>
              <w:right w:val="single" w:sz="4" w:space="0" w:color="auto"/>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16 000,00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1 572,82</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9,83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730 000,00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79 862,69</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10,94</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6060</w:t>
            </w:r>
          </w:p>
        </w:tc>
        <w:tc>
          <w:tcPr>
            <w:tcW w:w="5069" w:type="dxa"/>
            <w:gridSpan w:val="4"/>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na zakupy inwestycyjne jednostek budżetowych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30 000,00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92605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xml:space="preserve">Zadania w zakresie kultury fizycznej </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440 000,00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217 500,00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49,43</w:t>
            </w:r>
          </w:p>
        </w:tc>
      </w:tr>
      <w:tr w:rsidR="0015523E" w:rsidRPr="00F97997" w:rsidTr="0015523E">
        <w:trPr>
          <w:trHeight w:val="939"/>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2360</w:t>
            </w:r>
          </w:p>
        </w:tc>
        <w:tc>
          <w:tcPr>
            <w:tcW w:w="5069" w:type="dxa"/>
            <w:gridSpan w:val="4"/>
            <w:tcBorders>
              <w:top w:val="nil"/>
              <w:left w:val="nil"/>
              <w:bottom w:val="nil"/>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Dotacje celowe z budżetu jednostki samorządu terytorialnego, udzielone w trybie art. 221 ustawy, na finansowanie lub dofinansowanie zadań zleconych do realizacji organizacjom prowadzącym działalność pożytku publicznego</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564"/>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2820</w:t>
            </w:r>
          </w:p>
        </w:tc>
        <w:tc>
          <w:tcPr>
            <w:tcW w:w="5269" w:type="dxa"/>
            <w:gridSpan w:val="5"/>
            <w:tcBorders>
              <w:top w:val="nil"/>
              <w:left w:val="nil"/>
              <w:bottom w:val="nil"/>
              <w:right w:val="single" w:sz="4" w:space="0" w:color="000000"/>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Dotacja celowa z budżetu na finansowanie lub dofinansowanie zadań zleconych do realizacji stowarzyszeniom</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400 000,00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217 500,00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54,38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92695</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Calibri" w:eastAsia="Times New Roman" w:hAnsi="Calibri" w:cs="Calibri"/>
                <w:color w:val="000000"/>
                <w:lang w:eastAsia="pl-PL"/>
              </w:rPr>
            </w:pPr>
            <w:r w:rsidRPr="00F97997">
              <w:rPr>
                <w:rFonts w:ascii="Calibri" w:eastAsia="Times New Roman" w:hAnsi="Calibri" w:cs="Calibri"/>
                <w:color w:val="000000"/>
                <w:lang w:eastAsia="pl-PL"/>
              </w:rPr>
              <w:t> </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Pozostała działalność</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949 712,93</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190 402,58</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20,05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3020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osobowe niezaliczane do wynagrodzeń</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190 000,00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144 030,00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75,81</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4210</w:t>
            </w:r>
          </w:p>
        </w:tc>
        <w:tc>
          <w:tcPr>
            <w:tcW w:w="4079" w:type="dxa"/>
            <w:gridSpan w:val="2"/>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materiałów i wyposażenia</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63 561,15</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3 164,51</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4,98</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4260</w:t>
            </w:r>
          </w:p>
        </w:tc>
        <w:tc>
          <w:tcPr>
            <w:tcW w:w="313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energii</w:t>
            </w:r>
          </w:p>
        </w:tc>
        <w:tc>
          <w:tcPr>
            <w:tcW w:w="947"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322,90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8,07</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4270</w:t>
            </w:r>
          </w:p>
        </w:tc>
        <w:tc>
          <w:tcPr>
            <w:tcW w:w="4079" w:type="dxa"/>
            <w:gridSpan w:val="2"/>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remontowych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4300</w:t>
            </w:r>
          </w:p>
        </w:tc>
        <w:tc>
          <w:tcPr>
            <w:tcW w:w="4079" w:type="dxa"/>
            <w:gridSpan w:val="2"/>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Zakup usług pozostałych</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23 000,00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10 885,17</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47,33</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4410</w:t>
            </w:r>
          </w:p>
        </w:tc>
        <w:tc>
          <w:tcPr>
            <w:tcW w:w="4079" w:type="dxa"/>
            <w:gridSpan w:val="2"/>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Podróże służbowe krajowe</w:t>
            </w:r>
          </w:p>
        </w:tc>
        <w:tc>
          <w:tcPr>
            <w:tcW w:w="712"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sz w:val="20"/>
                <w:szCs w:val="20"/>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4 600,00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0,00</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6050</w:t>
            </w:r>
          </w:p>
        </w:tc>
        <w:tc>
          <w:tcPr>
            <w:tcW w:w="4791" w:type="dxa"/>
            <w:gridSpan w:val="3"/>
            <w:tcBorders>
              <w:top w:val="nil"/>
              <w:left w:val="single" w:sz="4" w:space="0" w:color="auto"/>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inwestycyjne jednostek budżetowych</w:t>
            </w:r>
          </w:p>
        </w:tc>
        <w:tc>
          <w:tcPr>
            <w:tcW w:w="278" w:type="dxa"/>
            <w:tcBorders>
              <w:top w:val="nil"/>
              <w:left w:val="nil"/>
              <w:bottom w:val="nil"/>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584 600,00</w:t>
            </w:r>
          </w:p>
        </w:tc>
        <w:tc>
          <w:tcPr>
            <w:tcW w:w="1134"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12 000,00</w:t>
            </w:r>
          </w:p>
        </w:tc>
        <w:tc>
          <w:tcPr>
            <w:tcW w:w="712"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2,05</w:t>
            </w:r>
          </w:p>
        </w:tc>
      </w:tr>
      <w:tr w:rsidR="0015523E" w:rsidRPr="00F97997" w:rsidTr="0015523E">
        <w:trPr>
          <w:trHeight w:val="300"/>
        </w:trPr>
        <w:tc>
          <w:tcPr>
            <w:tcW w:w="420" w:type="dxa"/>
            <w:tcBorders>
              <w:top w:val="nil"/>
              <w:left w:val="single" w:sz="4" w:space="0" w:color="auto"/>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6060</w:t>
            </w:r>
          </w:p>
        </w:tc>
        <w:tc>
          <w:tcPr>
            <w:tcW w:w="5069" w:type="dxa"/>
            <w:gridSpan w:val="4"/>
            <w:tcBorders>
              <w:top w:val="nil"/>
              <w:left w:val="nil"/>
              <w:bottom w:val="single" w:sz="8" w:space="0" w:color="auto"/>
              <w:right w:val="nil"/>
            </w:tcBorders>
            <w:shd w:val="clear" w:color="auto" w:fill="auto"/>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Wydatki na zakupy inwestycyjne jednostek budżetowych</w:t>
            </w:r>
          </w:p>
        </w:tc>
        <w:tc>
          <w:tcPr>
            <w:tcW w:w="200" w:type="dxa"/>
            <w:tcBorders>
              <w:top w:val="nil"/>
              <w:left w:val="nil"/>
              <w:bottom w:val="nil"/>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1235" w:type="dxa"/>
            <w:tcBorders>
              <w:top w:val="nil"/>
              <w:left w:val="single" w:sz="4" w:space="0" w:color="auto"/>
              <w:bottom w:val="single" w:sz="8"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69 951,78</w:t>
            </w:r>
          </w:p>
        </w:tc>
        <w:tc>
          <w:tcPr>
            <w:tcW w:w="1134" w:type="dxa"/>
            <w:tcBorders>
              <w:top w:val="nil"/>
              <w:left w:val="nil"/>
              <w:bottom w:val="single" w:sz="8"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20 000,00</w:t>
            </w:r>
          </w:p>
        </w:tc>
        <w:tc>
          <w:tcPr>
            <w:tcW w:w="712" w:type="dxa"/>
            <w:tcBorders>
              <w:top w:val="nil"/>
              <w:left w:val="nil"/>
              <w:bottom w:val="single" w:sz="8"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28,59</w:t>
            </w:r>
          </w:p>
        </w:tc>
      </w:tr>
      <w:tr w:rsidR="0015523E" w:rsidRPr="00F97997" w:rsidTr="0015523E">
        <w:trPr>
          <w:trHeight w:val="345"/>
        </w:trPr>
        <w:tc>
          <w:tcPr>
            <w:tcW w:w="42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587" w:type="dxa"/>
            <w:tcBorders>
              <w:top w:val="single" w:sz="8"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center"/>
              <w:rPr>
                <w:rFonts w:ascii="Times New Roman" w:eastAsia="Times New Roman" w:hAnsi="Times New Roman" w:cs="Times New Roman"/>
                <w:color w:val="000000"/>
                <w:sz w:val="16"/>
                <w:szCs w:val="16"/>
                <w:lang w:eastAsia="pl-PL"/>
              </w:rPr>
            </w:pPr>
            <w:r w:rsidRPr="00F97997">
              <w:rPr>
                <w:rFonts w:ascii="Times New Roman" w:eastAsia="Times New Roman" w:hAnsi="Times New Roman" w:cs="Times New Roman"/>
                <w:color w:val="000000"/>
                <w:sz w:val="16"/>
                <w:szCs w:val="16"/>
                <w:lang w:eastAsia="pl-PL"/>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3132"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RAZEM :</w:t>
            </w:r>
          </w:p>
        </w:tc>
        <w:tc>
          <w:tcPr>
            <w:tcW w:w="947"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712"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78" w:type="dxa"/>
            <w:tcBorders>
              <w:top w:val="nil"/>
              <w:left w:val="nil"/>
              <w:bottom w:val="single" w:sz="4" w:space="0" w:color="auto"/>
              <w:right w:val="nil"/>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200" w:type="dxa"/>
            <w:tcBorders>
              <w:top w:val="single" w:sz="8" w:space="0" w:color="auto"/>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142 445 015,25</w:t>
            </w:r>
          </w:p>
        </w:tc>
        <w:tc>
          <w:tcPr>
            <w:tcW w:w="1134"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47 590 997,82</w:t>
            </w:r>
          </w:p>
        </w:tc>
        <w:tc>
          <w:tcPr>
            <w:tcW w:w="712" w:type="dxa"/>
            <w:tcBorders>
              <w:top w:val="nil"/>
              <w:left w:val="nil"/>
              <w:bottom w:val="single" w:sz="4" w:space="0" w:color="auto"/>
              <w:right w:val="single" w:sz="4" w:space="0" w:color="auto"/>
            </w:tcBorders>
            <w:shd w:val="clear" w:color="auto" w:fill="auto"/>
            <w:noWrap/>
            <w:vAlign w:val="center"/>
            <w:hideMark/>
          </w:tcPr>
          <w:p w:rsidR="0015523E" w:rsidRPr="00F97997" w:rsidRDefault="0015523E" w:rsidP="00F97997">
            <w:pPr>
              <w:spacing w:after="0" w:line="240" w:lineRule="auto"/>
              <w:jc w:val="right"/>
              <w:rPr>
                <w:rFonts w:ascii="Times New Roman" w:eastAsia="Times New Roman" w:hAnsi="Times New Roman" w:cs="Times New Roman"/>
                <w:b/>
                <w:bCs/>
                <w:color w:val="000000"/>
                <w:sz w:val="16"/>
                <w:szCs w:val="16"/>
                <w:lang w:eastAsia="pl-PL"/>
              </w:rPr>
            </w:pPr>
            <w:r w:rsidRPr="00F97997">
              <w:rPr>
                <w:rFonts w:ascii="Times New Roman" w:eastAsia="Times New Roman" w:hAnsi="Times New Roman" w:cs="Times New Roman"/>
                <w:b/>
                <w:bCs/>
                <w:color w:val="000000"/>
                <w:sz w:val="16"/>
                <w:szCs w:val="16"/>
                <w:lang w:eastAsia="pl-PL"/>
              </w:rPr>
              <w:t>33,41</w:t>
            </w:r>
          </w:p>
        </w:tc>
      </w:tr>
    </w:tbl>
    <w:p w:rsidR="00F97997" w:rsidRDefault="00F97997" w:rsidP="000C7749"/>
    <w:p w:rsidR="00314EA7" w:rsidRDefault="00314EA7" w:rsidP="000C7749"/>
    <w:p w:rsidR="00314EA7" w:rsidRDefault="00314EA7" w:rsidP="000C7749"/>
    <w:p w:rsidR="00314EA7" w:rsidRDefault="00314EA7" w:rsidP="000C7749"/>
    <w:p w:rsidR="00314EA7" w:rsidRDefault="00314EA7" w:rsidP="000C7749"/>
    <w:p w:rsidR="00314EA7" w:rsidRDefault="00314EA7" w:rsidP="000C7749"/>
    <w:p w:rsidR="00314EA7" w:rsidRDefault="00314EA7" w:rsidP="000C7749"/>
    <w:p w:rsidR="00314EA7" w:rsidRDefault="00314EA7" w:rsidP="000C7749"/>
    <w:p w:rsidR="00314EA7" w:rsidRDefault="00314EA7" w:rsidP="000C7749"/>
    <w:p w:rsidR="00314EA7" w:rsidRDefault="00314EA7" w:rsidP="000C7749"/>
    <w:p w:rsidR="00314EA7" w:rsidRDefault="00314EA7" w:rsidP="000C7749"/>
    <w:p w:rsidR="00314EA7" w:rsidRDefault="00314EA7" w:rsidP="000C7749"/>
    <w:p w:rsidR="00314EA7" w:rsidRDefault="00314EA7" w:rsidP="000C7749"/>
    <w:p w:rsidR="00314EA7" w:rsidRPr="00314EA7" w:rsidRDefault="00314EA7" w:rsidP="00314EA7">
      <w:pPr>
        <w:widowControl w:val="0"/>
        <w:overflowPunct w:val="0"/>
        <w:autoSpaceDE w:val="0"/>
        <w:autoSpaceDN w:val="0"/>
        <w:adjustRightInd w:val="0"/>
        <w:spacing w:after="0" w:line="22" w:lineRule="atLeast"/>
        <w:jc w:val="right"/>
        <w:rPr>
          <w:rFonts w:ascii="Times New Roman" w:eastAsia="Times New Roman" w:hAnsi="Times New Roman" w:cs="Times New Roman"/>
          <w:b/>
          <w:kern w:val="28"/>
          <w:sz w:val="20"/>
          <w:szCs w:val="20"/>
          <w:lang w:eastAsia="pl-PL"/>
        </w:rPr>
      </w:pPr>
      <w:r w:rsidRPr="00314EA7">
        <w:rPr>
          <w:rFonts w:ascii="Times New Roman" w:eastAsia="Times New Roman" w:hAnsi="Times New Roman" w:cs="Times New Roman"/>
          <w:b/>
          <w:kern w:val="28"/>
          <w:sz w:val="20"/>
          <w:szCs w:val="20"/>
          <w:lang w:eastAsia="pl-PL"/>
        </w:rPr>
        <w:t>Załącznik Nr 3</w:t>
      </w:r>
    </w:p>
    <w:p w:rsidR="00314EA7" w:rsidRPr="00314EA7" w:rsidRDefault="00314EA7" w:rsidP="00314EA7">
      <w:pPr>
        <w:widowControl w:val="0"/>
        <w:overflowPunct w:val="0"/>
        <w:autoSpaceDE w:val="0"/>
        <w:autoSpaceDN w:val="0"/>
        <w:adjustRightInd w:val="0"/>
        <w:spacing w:after="0" w:line="22" w:lineRule="atLeast"/>
        <w:jc w:val="right"/>
        <w:rPr>
          <w:rFonts w:ascii="Times New Roman" w:eastAsia="Times New Roman" w:hAnsi="Times New Roman" w:cs="Times New Roman"/>
          <w:bCs/>
          <w:kern w:val="28"/>
          <w:sz w:val="24"/>
          <w:szCs w:val="24"/>
          <w:lang w:eastAsia="pl-PL"/>
        </w:rPr>
      </w:pPr>
    </w:p>
    <w:p w:rsidR="00314EA7" w:rsidRPr="00314EA7" w:rsidRDefault="00314EA7" w:rsidP="00314EA7">
      <w:pPr>
        <w:widowControl w:val="0"/>
        <w:overflowPunct w:val="0"/>
        <w:autoSpaceDE w:val="0"/>
        <w:autoSpaceDN w:val="0"/>
        <w:adjustRightInd w:val="0"/>
        <w:spacing w:after="0" w:line="22" w:lineRule="atLeast"/>
        <w:ind w:firstLine="680"/>
        <w:jc w:val="both"/>
        <w:rPr>
          <w:rFonts w:ascii="Times New Roman" w:eastAsia="Times New Roman" w:hAnsi="Times New Roman" w:cs="Times New Roman"/>
          <w:b/>
          <w:bCs/>
          <w:kern w:val="28"/>
          <w:sz w:val="24"/>
          <w:szCs w:val="24"/>
          <w:lang w:eastAsia="pl-PL"/>
        </w:rPr>
      </w:pPr>
      <w:r w:rsidRPr="00314EA7">
        <w:rPr>
          <w:rFonts w:ascii="Times New Roman" w:eastAsia="Times New Roman" w:hAnsi="Times New Roman" w:cs="Times New Roman"/>
          <w:b/>
          <w:bCs/>
          <w:kern w:val="28"/>
          <w:sz w:val="24"/>
          <w:szCs w:val="24"/>
          <w:lang w:eastAsia="pl-PL"/>
        </w:rPr>
        <w:t xml:space="preserve">Realizacja zadań wynikających z Gminnego Programu Profilaktyki </w:t>
      </w:r>
      <w:r w:rsidRPr="00314EA7">
        <w:rPr>
          <w:rFonts w:ascii="Times New Roman" w:eastAsia="Times New Roman" w:hAnsi="Times New Roman" w:cs="Times New Roman"/>
          <w:b/>
          <w:bCs/>
          <w:kern w:val="28"/>
          <w:sz w:val="24"/>
          <w:szCs w:val="24"/>
          <w:lang w:eastAsia="pl-PL"/>
        </w:rPr>
        <w:br/>
        <w:t>i Rozwiązywania Problemów Alkoholowych oraz Gminnego Programu Przeciwdziałania Narkomanii w I półroczu 2021 roku.</w:t>
      </w:r>
    </w:p>
    <w:p w:rsidR="00314EA7" w:rsidRPr="00314EA7" w:rsidRDefault="00314EA7" w:rsidP="00314EA7">
      <w:pPr>
        <w:widowControl w:val="0"/>
        <w:overflowPunct w:val="0"/>
        <w:autoSpaceDE w:val="0"/>
        <w:autoSpaceDN w:val="0"/>
        <w:adjustRightInd w:val="0"/>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 xml:space="preserve">Spośród licznych problemów społecznych, jakie występują w naszym kraju, problemy związane z alkoholem mają szczególne znaczenie. Konsumpcja alkoholu ma istotny wpływ na zdrowie fizyczne i psychiczne zarówno jednostek, jak i rodzin, a jej konsekwencje dotyczą nie tylko osób pijących szkodliwie, ale wpływają na całą populację. </w:t>
      </w:r>
    </w:p>
    <w:p w:rsidR="00314EA7" w:rsidRPr="00314EA7" w:rsidRDefault="00314EA7" w:rsidP="00314EA7">
      <w:pPr>
        <w:widowControl w:val="0"/>
        <w:overflowPunct w:val="0"/>
        <w:autoSpaceDE w:val="0"/>
        <w:autoSpaceDN w:val="0"/>
        <w:adjustRightInd w:val="0"/>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Nadużywanie alkoholu może przyczynić się do powstawania takich szkód społecznych jak: zakłócenie bezpieczeństwa publicznego, przestępczość, wypadki samochodowe, przemoc w rodzinie, ubóstwo i bezrobocie. Dlatego też działania w zakresie zapobiegania problemom alkoholowym i ich rozwiązywania, powinny być przedmiotem szczególnej troski ze strony organów administracji rządowej i samorządowej.</w:t>
      </w:r>
    </w:p>
    <w:p w:rsidR="00314EA7" w:rsidRPr="00314EA7" w:rsidRDefault="00314EA7" w:rsidP="00314EA7">
      <w:pPr>
        <w:widowControl w:val="0"/>
        <w:overflowPunct w:val="0"/>
        <w:autoSpaceDE w:val="0"/>
        <w:autoSpaceDN w:val="0"/>
        <w:adjustRightInd w:val="0"/>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 xml:space="preserve">Podstawę prawną rozwiązywania problemów alkoholowych stanowi ustawa z dnia 26 października 1982 roku o wychowaniu w trzeźwości i przeciwdziałaniu alkoholizmowi </w:t>
      </w:r>
      <w:r w:rsidRPr="00314EA7">
        <w:rPr>
          <w:rFonts w:ascii="Times New Roman" w:eastAsia="Times New Roman" w:hAnsi="Times New Roman" w:cs="Times New Roman"/>
          <w:sz w:val="24"/>
          <w:szCs w:val="24"/>
          <w:lang w:eastAsia="pl-PL"/>
        </w:rPr>
        <w:br/>
        <w:t xml:space="preserve">(tj. </w:t>
      </w:r>
      <w:proofErr w:type="spellStart"/>
      <w:r w:rsidRPr="00314EA7">
        <w:rPr>
          <w:rFonts w:ascii="Times New Roman" w:eastAsia="Times New Roman" w:hAnsi="Times New Roman" w:cs="Times New Roman"/>
          <w:sz w:val="24"/>
          <w:szCs w:val="24"/>
          <w:lang w:eastAsia="pl-PL"/>
        </w:rPr>
        <w:t>Dz.U</w:t>
      </w:r>
      <w:proofErr w:type="spellEnd"/>
      <w:r w:rsidRPr="00314EA7">
        <w:rPr>
          <w:rFonts w:ascii="Times New Roman" w:eastAsia="Times New Roman" w:hAnsi="Times New Roman" w:cs="Times New Roman"/>
          <w:sz w:val="24"/>
          <w:szCs w:val="24"/>
          <w:lang w:eastAsia="pl-PL"/>
        </w:rPr>
        <w:t>. z 2021 r., poz. 1119).</w:t>
      </w:r>
    </w:p>
    <w:p w:rsidR="00314EA7" w:rsidRPr="00314EA7" w:rsidRDefault="00314EA7" w:rsidP="00314EA7">
      <w:pPr>
        <w:widowControl w:val="0"/>
        <w:overflowPunct w:val="0"/>
        <w:autoSpaceDE w:val="0"/>
        <w:autoSpaceDN w:val="0"/>
        <w:adjustRightInd w:val="0"/>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 xml:space="preserve">W myśl ustawy </w:t>
      </w:r>
      <w:r w:rsidRPr="00314EA7">
        <w:rPr>
          <w:rFonts w:ascii="Times New Roman" w:eastAsia="Times New Roman" w:hAnsi="Times New Roman" w:cs="Times New Roman"/>
          <w:i/>
          <w:sz w:val="24"/>
          <w:szCs w:val="24"/>
          <w:lang w:eastAsia="pl-PL"/>
        </w:rPr>
        <w:t>„prowadzenie działań związanych z profilaktyką i rozwiązywaniem problemów alkoholowych oraz integracji społecznej osób uzależnionych od alkoholu i ich rodzin należy do zadań własnych gmin”.</w:t>
      </w:r>
      <w:r w:rsidRPr="00314EA7">
        <w:rPr>
          <w:rFonts w:ascii="Times New Roman" w:eastAsia="Times New Roman" w:hAnsi="Times New Roman" w:cs="Times New Roman"/>
          <w:sz w:val="24"/>
          <w:szCs w:val="24"/>
          <w:lang w:eastAsia="pl-PL"/>
        </w:rPr>
        <w:t xml:space="preserve"> Zadanie to, jest realizowane w postaci gminnego programu profilaktyki i rozwiązywania problemów alkoholowych i gminnego programu przeciwdziałania narkomanii, stanowiących część strategii rozwiązywania problemów społecznych.</w:t>
      </w:r>
    </w:p>
    <w:p w:rsidR="00314EA7" w:rsidRPr="00314EA7" w:rsidRDefault="00314EA7" w:rsidP="00314EA7">
      <w:pPr>
        <w:autoSpaceDE w:val="0"/>
        <w:autoSpaceDN w:val="0"/>
        <w:adjustRightInd w:val="0"/>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rPr>
        <w:t>Z</w:t>
      </w:r>
      <w:r w:rsidRPr="00314EA7">
        <w:rPr>
          <w:rFonts w:ascii="Times New Roman" w:eastAsia="Times New Roman" w:hAnsi="Times New Roman" w:cs="Times New Roman"/>
          <w:sz w:val="24"/>
          <w:szCs w:val="24"/>
          <w:lang w:eastAsia="pl-PL"/>
        </w:rPr>
        <w:t>godnie z zapisem art. 4ˡ ust. 2 ustawy z dnia 26 pa</w:t>
      </w:r>
      <w:r w:rsidRPr="00314EA7">
        <w:rPr>
          <w:rFonts w:ascii="Times New Roman" w:eastAsia="TimesNewRoman" w:hAnsi="Times New Roman" w:cs="Times New Roman"/>
          <w:sz w:val="24"/>
          <w:szCs w:val="24"/>
          <w:lang w:eastAsia="pl-PL"/>
        </w:rPr>
        <w:t>ź</w:t>
      </w:r>
      <w:r w:rsidRPr="00314EA7">
        <w:rPr>
          <w:rFonts w:ascii="Times New Roman" w:eastAsia="Times New Roman" w:hAnsi="Times New Roman" w:cs="Times New Roman"/>
          <w:sz w:val="24"/>
          <w:szCs w:val="24"/>
          <w:lang w:eastAsia="pl-PL"/>
        </w:rPr>
        <w:t xml:space="preserve">dziernika 1982r. o wychowaniu </w:t>
      </w:r>
      <w:r w:rsidRPr="00314EA7">
        <w:rPr>
          <w:rFonts w:ascii="Times New Roman" w:eastAsia="Times New Roman" w:hAnsi="Times New Roman" w:cs="Times New Roman"/>
          <w:sz w:val="24"/>
          <w:szCs w:val="24"/>
          <w:lang w:eastAsia="pl-PL"/>
        </w:rPr>
        <w:br/>
        <w:t>w trze</w:t>
      </w:r>
      <w:r w:rsidRPr="00314EA7">
        <w:rPr>
          <w:rFonts w:ascii="Times New Roman" w:eastAsia="TimesNewRoman" w:hAnsi="Times New Roman" w:cs="Times New Roman"/>
          <w:sz w:val="24"/>
          <w:szCs w:val="24"/>
          <w:lang w:eastAsia="pl-PL"/>
        </w:rPr>
        <w:t>ź</w:t>
      </w:r>
      <w:r w:rsidRPr="00314EA7">
        <w:rPr>
          <w:rFonts w:ascii="Times New Roman" w:eastAsia="Times New Roman" w:hAnsi="Times New Roman" w:cs="Times New Roman"/>
          <w:sz w:val="24"/>
          <w:szCs w:val="24"/>
          <w:lang w:eastAsia="pl-PL"/>
        </w:rPr>
        <w:t>wo</w:t>
      </w:r>
      <w:r w:rsidRPr="00314EA7">
        <w:rPr>
          <w:rFonts w:ascii="Times New Roman" w:eastAsia="TimesNewRoman" w:hAnsi="Times New Roman" w:cs="Times New Roman"/>
          <w:sz w:val="24"/>
          <w:szCs w:val="24"/>
          <w:lang w:eastAsia="pl-PL"/>
        </w:rPr>
        <w:t>ś</w:t>
      </w:r>
      <w:r w:rsidRPr="00314EA7">
        <w:rPr>
          <w:rFonts w:ascii="Times New Roman" w:eastAsia="Times New Roman" w:hAnsi="Times New Roman" w:cs="Times New Roman"/>
          <w:sz w:val="24"/>
          <w:szCs w:val="24"/>
          <w:lang w:eastAsia="pl-PL"/>
        </w:rPr>
        <w:t xml:space="preserve">ci i przeciwdziałaniu alkoholizmowi działania z zakresu profilaktyki </w:t>
      </w:r>
      <w:r w:rsidRPr="00314EA7">
        <w:rPr>
          <w:rFonts w:ascii="Times New Roman" w:eastAsia="Times New Roman" w:hAnsi="Times New Roman" w:cs="Times New Roman"/>
          <w:sz w:val="24"/>
          <w:szCs w:val="24"/>
          <w:lang w:eastAsia="pl-PL"/>
        </w:rPr>
        <w:br/>
        <w:t>i rozwi</w:t>
      </w:r>
      <w:r w:rsidRPr="00314EA7">
        <w:rPr>
          <w:rFonts w:ascii="Times New Roman" w:eastAsia="TimesNewRoman" w:hAnsi="Times New Roman" w:cs="Times New Roman"/>
          <w:sz w:val="24"/>
          <w:szCs w:val="24"/>
          <w:lang w:eastAsia="pl-PL"/>
        </w:rPr>
        <w:t>ą</w:t>
      </w:r>
      <w:r w:rsidRPr="00314EA7">
        <w:rPr>
          <w:rFonts w:ascii="Times New Roman" w:eastAsia="Times New Roman" w:hAnsi="Times New Roman" w:cs="Times New Roman"/>
          <w:sz w:val="24"/>
          <w:szCs w:val="24"/>
          <w:lang w:eastAsia="pl-PL"/>
        </w:rPr>
        <w:t>zywania problemów alkoholowych w roku 2021 realizowane są w formie Gminnego Programu Profilaktyki i Rozwi</w:t>
      </w:r>
      <w:r w:rsidRPr="00314EA7">
        <w:rPr>
          <w:rFonts w:ascii="Times New Roman" w:eastAsia="TimesNewRoman" w:hAnsi="Times New Roman" w:cs="Times New Roman"/>
          <w:sz w:val="24"/>
          <w:szCs w:val="24"/>
          <w:lang w:eastAsia="pl-PL"/>
        </w:rPr>
        <w:t>ą</w:t>
      </w:r>
      <w:r w:rsidRPr="00314EA7">
        <w:rPr>
          <w:rFonts w:ascii="Times New Roman" w:eastAsia="Times New Roman" w:hAnsi="Times New Roman" w:cs="Times New Roman"/>
          <w:sz w:val="24"/>
          <w:szCs w:val="24"/>
          <w:lang w:eastAsia="pl-PL"/>
        </w:rPr>
        <w:t>zywania Problemów Alkoholowych uchwalonego przez Rad</w:t>
      </w:r>
      <w:r w:rsidRPr="00314EA7">
        <w:rPr>
          <w:rFonts w:ascii="Times New Roman" w:eastAsia="TimesNewRoman" w:hAnsi="Times New Roman" w:cs="Times New Roman"/>
          <w:sz w:val="24"/>
          <w:szCs w:val="24"/>
          <w:lang w:eastAsia="pl-PL"/>
        </w:rPr>
        <w:t xml:space="preserve">ę </w:t>
      </w:r>
      <w:r w:rsidRPr="00314EA7">
        <w:rPr>
          <w:rFonts w:ascii="Times New Roman" w:eastAsia="Times New Roman" w:hAnsi="Times New Roman" w:cs="Times New Roman"/>
          <w:sz w:val="24"/>
          <w:szCs w:val="24"/>
          <w:lang w:eastAsia="pl-PL"/>
        </w:rPr>
        <w:t>Gminy w dniu 17 grudnia 2020r. uchwałą Nr X/90/2020.</w:t>
      </w:r>
    </w:p>
    <w:p w:rsidR="00314EA7" w:rsidRPr="00314EA7" w:rsidRDefault="00314EA7" w:rsidP="00314EA7">
      <w:pPr>
        <w:widowControl w:val="0"/>
        <w:overflowPunct w:val="0"/>
        <w:autoSpaceDE w:val="0"/>
        <w:autoSpaceDN w:val="0"/>
        <w:adjustRightInd w:val="0"/>
        <w:spacing w:after="0" w:line="22" w:lineRule="atLeast"/>
        <w:ind w:firstLine="680"/>
        <w:jc w:val="both"/>
        <w:rPr>
          <w:rFonts w:ascii="Times New Roman" w:eastAsia="Times New Roman" w:hAnsi="Times New Roman" w:cs="Times New Roman"/>
          <w:kern w:val="28"/>
          <w:sz w:val="24"/>
          <w:szCs w:val="24"/>
          <w:lang w:eastAsia="pl-PL"/>
        </w:rPr>
      </w:pPr>
      <w:r w:rsidRPr="00314EA7">
        <w:rPr>
          <w:rFonts w:ascii="Times New Roman" w:eastAsia="Times New Roman" w:hAnsi="Times New Roman" w:cs="Times New Roman"/>
          <w:kern w:val="28"/>
          <w:sz w:val="24"/>
          <w:szCs w:val="24"/>
          <w:lang w:eastAsia="pl-PL"/>
        </w:rPr>
        <w:t>Zgodnie z zapisem art. 10 ust. 2 ustawy z dnia 29 lipca 2005r. o przeciwdziałaniu narkomanii zadania z zakresu profilaktyki przeciwdziałania narkomanii w roku 2021 realizowane są w formie Gminnego Programu Przeciwdziałania Narkomanii, uchwalonego przez Rad</w:t>
      </w:r>
      <w:r w:rsidRPr="00314EA7">
        <w:rPr>
          <w:rFonts w:ascii="Times New Roman" w:eastAsia="TimesNewRoman" w:hAnsi="Times New Roman" w:cs="Times New Roman"/>
          <w:kern w:val="28"/>
          <w:sz w:val="24"/>
          <w:szCs w:val="24"/>
          <w:lang w:eastAsia="pl-PL"/>
        </w:rPr>
        <w:t xml:space="preserve">ę </w:t>
      </w:r>
      <w:r w:rsidRPr="00314EA7">
        <w:rPr>
          <w:rFonts w:ascii="Times New Roman" w:eastAsia="Times New Roman" w:hAnsi="Times New Roman" w:cs="Times New Roman"/>
          <w:kern w:val="28"/>
          <w:sz w:val="24"/>
          <w:szCs w:val="24"/>
          <w:lang w:eastAsia="pl-PL"/>
        </w:rPr>
        <w:t>Gminy w dniu 17 grudnia 2020r. uchwałą Nr X/91/2020.</w:t>
      </w:r>
    </w:p>
    <w:p w:rsidR="00314EA7" w:rsidRPr="00314EA7" w:rsidRDefault="00314EA7" w:rsidP="00314EA7">
      <w:pPr>
        <w:autoSpaceDE w:val="0"/>
        <w:autoSpaceDN w:val="0"/>
        <w:adjustRightInd w:val="0"/>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Podmiotami inicjuj</w:t>
      </w:r>
      <w:r w:rsidRPr="00314EA7">
        <w:rPr>
          <w:rFonts w:ascii="Times New Roman" w:eastAsia="TimesNewRoman" w:hAnsi="Times New Roman" w:cs="Times New Roman"/>
          <w:sz w:val="24"/>
          <w:szCs w:val="24"/>
          <w:lang w:eastAsia="pl-PL"/>
        </w:rPr>
        <w:t>ą</w:t>
      </w:r>
      <w:r w:rsidRPr="00314EA7">
        <w:rPr>
          <w:rFonts w:ascii="Times New Roman" w:eastAsia="Times New Roman" w:hAnsi="Times New Roman" w:cs="Times New Roman"/>
          <w:sz w:val="24"/>
          <w:szCs w:val="24"/>
          <w:lang w:eastAsia="pl-PL"/>
        </w:rPr>
        <w:t>cymi i realizującymi zada</w:t>
      </w:r>
      <w:r w:rsidRPr="00314EA7">
        <w:rPr>
          <w:rFonts w:ascii="Times New Roman" w:eastAsia="TimesNewRoman" w:hAnsi="Times New Roman" w:cs="Times New Roman"/>
          <w:sz w:val="24"/>
          <w:szCs w:val="24"/>
          <w:lang w:eastAsia="pl-PL"/>
        </w:rPr>
        <w:t xml:space="preserve">nia </w:t>
      </w:r>
      <w:r w:rsidRPr="00314EA7">
        <w:rPr>
          <w:rFonts w:ascii="Times New Roman" w:eastAsia="Times New Roman" w:hAnsi="Times New Roman" w:cs="Times New Roman"/>
          <w:sz w:val="24"/>
          <w:szCs w:val="24"/>
          <w:lang w:eastAsia="pl-PL"/>
        </w:rPr>
        <w:t>z zakresu profilaktyki uzale</w:t>
      </w:r>
      <w:r w:rsidRPr="00314EA7">
        <w:rPr>
          <w:rFonts w:ascii="Times New Roman" w:eastAsia="TimesNewRoman" w:hAnsi="Times New Roman" w:cs="Times New Roman"/>
          <w:sz w:val="24"/>
          <w:szCs w:val="24"/>
          <w:lang w:eastAsia="pl-PL"/>
        </w:rPr>
        <w:t>ż</w:t>
      </w:r>
      <w:r w:rsidRPr="00314EA7">
        <w:rPr>
          <w:rFonts w:ascii="Times New Roman" w:eastAsia="Times New Roman" w:hAnsi="Times New Roman" w:cs="Times New Roman"/>
          <w:sz w:val="24"/>
          <w:szCs w:val="24"/>
          <w:lang w:eastAsia="pl-PL"/>
        </w:rPr>
        <w:t>nie</w:t>
      </w:r>
      <w:r w:rsidRPr="00314EA7">
        <w:rPr>
          <w:rFonts w:ascii="Times New Roman" w:eastAsia="TimesNewRoman" w:hAnsi="Times New Roman" w:cs="Times New Roman"/>
          <w:sz w:val="24"/>
          <w:szCs w:val="24"/>
          <w:lang w:eastAsia="pl-PL"/>
        </w:rPr>
        <w:t xml:space="preserve">ń </w:t>
      </w:r>
      <w:r w:rsidRPr="00314EA7">
        <w:rPr>
          <w:rFonts w:ascii="Times New Roman" w:eastAsia="Times New Roman" w:hAnsi="Times New Roman" w:cs="Times New Roman"/>
          <w:sz w:val="24"/>
          <w:szCs w:val="24"/>
          <w:lang w:eastAsia="pl-PL"/>
        </w:rPr>
        <w:t xml:space="preserve">(problemów alkoholowych, przemocy oraz przeciwdziałania narkomanii) są: Koordynator ds. Rozwiązywania Problemów Alkoholowych i Narkomanii, Gminny Ośródek Pomocy Społecznej, Gminna Komisja Rozwiązywania Problemów Alkoholowych, Gminny Ośrodek Sportu  i Rekreacji, Gminny Ośrodek Kultury, szkoły na terenie gminy Osielsko oraz organizacje pozarządowe. </w:t>
      </w:r>
    </w:p>
    <w:p w:rsidR="00314EA7" w:rsidRPr="00314EA7" w:rsidRDefault="00314EA7" w:rsidP="00314EA7">
      <w:pPr>
        <w:autoSpaceDE w:val="0"/>
        <w:autoSpaceDN w:val="0"/>
        <w:adjustRightInd w:val="0"/>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Wydatki na realizację programów ujmowane są w planie finansowym Gminnego Ośrodka Pomocy Społecznej w Osielsku.</w:t>
      </w:r>
    </w:p>
    <w:p w:rsidR="00314EA7" w:rsidRPr="00314EA7" w:rsidRDefault="00314EA7" w:rsidP="00314EA7">
      <w:pPr>
        <w:autoSpaceDE w:val="0"/>
        <w:autoSpaceDN w:val="0"/>
        <w:adjustRightInd w:val="0"/>
        <w:spacing w:after="0" w:line="22" w:lineRule="atLeast"/>
        <w:jc w:val="both"/>
        <w:rPr>
          <w:rFonts w:ascii="Times New Roman" w:eastAsia="TimesNewRoman" w:hAnsi="Times New Roman" w:cs="Times New Roman"/>
          <w:sz w:val="24"/>
          <w:szCs w:val="24"/>
          <w:lang w:eastAsia="pl-PL"/>
        </w:rPr>
      </w:pPr>
      <w:r w:rsidRPr="00314EA7">
        <w:rPr>
          <w:rFonts w:ascii="Times New Roman" w:eastAsia="Times New Roman" w:hAnsi="Times New Roman" w:cs="Times New Roman"/>
          <w:sz w:val="24"/>
          <w:szCs w:val="24"/>
          <w:lang w:eastAsia="pl-PL"/>
        </w:rPr>
        <w:t>Plan wydatków na realizację programów w 2021 roku wynosi –359 200,00 zł.</w:t>
      </w:r>
    </w:p>
    <w:p w:rsidR="00314EA7" w:rsidRPr="00314EA7" w:rsidRDefault="00314EA7" w:rsidP="00314EA7">
      <w:pPr>
        <w:autoSpaceDE w:val="0"/>
        <w:autoSpaceDN w:val="0"/>
        <w:adjustRightInd w:val="0"/>
        <w:spacing w:after="0" w:line="22" w:lineRule="atLeast"/>
        <w:jc w:val="both"/>
        <w:rPr>
          <w:rFonts w:ascii="Times New Roman" w:eastAsia="TimesNewRoman" w:hAnsi="Times New Roman" w:cs="Times New Roman"/>
          <w:sz w:val="24"/>
          <w:szCs w:val="24"/>
          <w:lang w:eastAsia="pl-PL"/>
        </w:rPr>
      </w:pPr>
      <w:r w:rsidRPr="00314EA7">
        <w:rPr>
          <w:rFonts w:ascii="Times New Roman" w:eastAsia="TimesNewRoman" w:hAnsi="Times New Roman" w:cs="Times New Roman"/>
          <w:sz w:val="24"/>
          <w:szCs w:val="24"/>
          <w:u w:val="single"/>
          <w:lang w:eastAsia="pl-PL"/>
        </w:rPr>
        <w:t>W I półroczu 2021 roku wydatki wykonano w kwocie  88 838,16 zł – 24,73 %</w:t>
      </w:r>
      <w:r w:rsidRPr="00314EA7">
        <w:rPr>
          <w:rFonts w:ascii="Times New Roman" w:eastAsia="TimesNewRoman" w:hAnsi="Times New Roman" w:cs="Times New Roman"/>
          <w:sz w:val="24"/>
          <w:szCs w:val="24"/>
          <w:lang w:eastAsia="pl-PL"/>
        </w:rPr>
        <w:t xml:space="preserve"> realizacji planu z tego:</w:t>
      </w:r>
    </w:p>
    <w:p w:rsidR="00314EA7" w:rsidRPr="00314EA7" w:rsidRDefault="00314EA7" w:rsidP="00EF58D6">
      <w:pPr>
        <w:widowControl w:val="0"/>
        <w:numPr>
          <w:ilvl w:val="0"/>
          <w:numId w:val="233"/>
        </w:numPr>
        <w:overflowPunct w:val="0"/>
        <w:autoSpaceDE w:val="0"/>
        <w:autoSpaceDN w:val="0"/>
        <w:adjustRightInd w:val="0"/>
        <w:spacing w:after="0" w:line="22" w:lineRule="atLeast"/>
        <w:ind w:left="426" w:hanging="426"/>
        <w:contextualSpacing/>
        <w:jc w:val="both"/>
        <w:rPr>
          <w:rFonts w:ascii="Times New Roman" w:eastAsia="TimesNewRoman" w:hAnsi="Times New Roman" w:cs="Times New Roman"/>
          <w:sz w:val="24"/>
          <w:szCs w:val="24"/>
          <w:lang w:eastAsia="pl-PL"/>
        </w:rPr>
      </w:pPr>
      <w:r w:rsidRPr="00314EA7">
        <w:rPr>
          <w:rFonts w:ascii="Times New Roman" w:eastAsia="TimesNewRoman" w:hAnsi="Times New Roman" w:cs="Times New Roman"/>
          <w:sz w:val="24"/>
          <w:szCs w:val="24"/>
          <w:lang w:eastAsia="pl-PL"/>
        </w:rPr>
        <w:lastRenderedPageBreak/>
        <w:t>przeciwdziałanie alkoholizmowi plan –</w:t>
      </w:r>
      <w:r w:rsidRPr="00314EA7">
        <w:rPr>
          <w:rFonts w:ascii="Times New Roman" w:eastAsia="MS Mincho" w:hAnsi="Times New Roman" w:cs="Times New Roman"/>
          <w:kern w:val="28"/>
          <w:sz w:val="24"/>
          <w:szCs w:val="24"/>
          <w:lang w:eastAsia="pl-PL"/>
        </w:rPr>
        <w:t xml:space="preserve"> 279 200</w:t>
      </w:r>
      <w:r w:rsidRPr="00314EA7">
        <w:rPr>
          <w:rFonts w:ascii="Times New Roman" w:eastAsia="TimesNewRoman" w:hAnsi="Times New Roman" w:cs="Times New Roman"/>
          <w:sz w:val="24"/>
          <w:szCs w:val="24"/>
          <w:lang w:eastAsia="pl-PL"/>
        </w:rPr>
        <w:t xml:space="preserve">zł wykonanie </w:t>
      </w:r>
      <w:r w:rsidRPr="00314EA7">
        <w:rPr>
          <w:rFonts w:ascii="Times New Roman" w:eastAsia="MS Mincho" w:hAnsi="Times New Roman" w:cs="Times New Roman"/>
          <w:kern w:val="28"/>
          <w:sz w:val="24"/>
          <w:szCs w:val="24"/>
          <w:lang w:eastAsia="pl-PL"/>
        </w:rPr>
        <w:t>67 568,16 zł</w:t>
      </w:r>
      <w:r w:rsidRPr="00314EA7">
        <w:rPr>
          <w:rFonts w:ascii="Times New Roman" w:eastAsia="TimesNewRoman" w:hAnsi="Times New Roman" w:cs="Times New Roman"/>
          <w:sz w:val="24"/>
          <w:szCs w:val="24"/>
          <w:lang w:eastAsia="pl-PL"/>
        </w:rPr>
        <w:t xml:space="preserve"> – 24,2 % planu </w:t>
      </w:r>
    </w:p>
    <w:p w:rsidR="00314EA7" w:rsidRPr="00314EA7" w:rsidRDefault="00314EA7" w:rsidP="00EF58D6">
      <w:pPr>
        <w:widowControl w:val="0"/>
        <w:numPr>
          <w:ilvl w:val="0"/>
          <w:numId w:val="233"/>
        </w:numPr>
        <w:overflowPunct w:val="0"/>
        <w:autoSpaceDE w:val="0"/>
        <w:autoSpaceDN w:val="0"/>
        <w:adjustRightInd w:val="0"/>
        <w:spacing w:after="0" w:line="22" w:lineRule="atLeast"/>
        <w:ind w:left="426" w:hanging="426"/>
        <w:contextualSpacing/>
        <w:jc w:val="both"/>
        <w:rPr>
          <w:rFonts w:ascii="Times New Roman" w:eastAsia="TimesNewRoman" w:hAnsi="Times New Roman" w:cs="Times New Roman"/>
          <w:sz w:val="24"/>
          <w:szCs w:val="24"/>
          <w:lang w:eastAsia="pl-PL"/>
        </w:rPr>
      </w:pPr>
      <w:r w:rsidRPr="00314EA7">
        <w:rPr>
          <w:rFonts w:ascii="Times New Roman" w:eastAsia="TimesNewRoman" w:hAnsi="Times New Roman" w:cs="Times New Roman"/>
          <w:sz w:val="24"/>
          <w:szCs w:val="24"/>
          <w:lang w:eastAsia="pl-PL"/>
        </w:rPr>
        <w:t xml:space="preserve">przeciwdziałanie narkomanii plan – </w:t>
      </w:r>
      <w:r w:rsidRPr="00314EA7">
        <w:rPr>
          <w:rFonts w:ascii="Times New Roman" w:eastAsia="MS Mincho" w:hAnsi="Times New Roman" w:cs="Times New Roman"/>
          <w:kern w:val="28"/>
          <w:sz w:val="24"/>
          <w:szCs w:val="24"/>
          <w:lang w:eastAsia="pl-PL"/>
        </w:rPr>
        <w:t xml:space="preserve">80 0000 </w:t>
      </w:r>
      <w:r w:rsidRPr="00314EA7">
        <w:rPr>
          <w:rFonts w:ascii="Times New Roman" w:eastAsia="TimesNewRoman" w:hAnsi="Times New Roman" w:cs="Times New Roman"/>
          <w:sz w:val="24"/>
          <w:szCs w:val="24"/>
          <w:lang w:eastAsia="pl-PL"/>
        </w:rPr>
        <w:t>zł wykonanie  21 270 zł  – 26,6% planu</w:t>
      </w:r>
      <w:r>
        <w:rPr>
          <w:rFonts w:ascii="Times New Roman" w:eastAsia="TimesNewRoman" w:hAnsi="Times New Roman" w:cs="Times New Roman"/>
          <w:sz w:val="24"/>
          <w:szCs w:val="24"/>
          <w:lang w:eastAsia="pl-PL"/>
        </w:rPr>
        <w:t>.</w:t>
      </w:r>
    </w:p>
    <w:p w:rsidR="00314EA7" w:rsidRPr="00314EA7" w:rsidRDefault="00314EA7" w:rsidP="00314EA7">
      <w:pPr>
        <w:autoSpaceDE w:val="0"/>
        <w:autoSpaceDN w:val="0"/>
        <w:adjustRightInd w:val="0"/>
        <w:spacing w:after="0" w:line="22" w:lineRule="atLeast"/>
        <w:ind w:firstLine="680"/>
        <w:jc w:val="both"/>
        <w:rPr>
          <w:rFonts w:ascii="Times New Roman" w:eastAsia="TimesNewRoman" w:hAnsi="Times New Roman" w:cs="Times New Roman"/>
          <w:sz w:val="24"/>
          <w:szCs w:val="24"/>
          <w:lang w:eastAsia="pl-PL"/>
        </w:rPr>
      </w:pPr>
    </w:p>
    <w:p w:rsidR="00314EA7" w:rsidRPr="00314EA7" w:rsidRDefault="00314EA7" w:rsidP="00314EA7">
      <w:pPr>
        <w:autoSpaceDE w:val="0"/>
        <w:autoSpaceDN w:val="0"/>
        <w:adjustRightInd w:val="0"/>
        <w:spacing w:after="0" w:line="22" w:lineRule="atLeast"/>
        <w:ind w:firstLine="680"/>
        <w:jc w:val="both"/>
        <w:rPr>
          <w:rFonts w:ascii="Times New Roman" w:eastAsia="TimesNewRoman" w:hAnsi="Times New Roman" w:cs="Times New Roman"/>
          <w:sz w:val="24"/>
          <w:szCs w:val="24"/>
          <w:lang w:eastAsia="pl-PL"/>
        </w:rPr>
      </w:pPr>
    </w:p>
    <w:p w:rsidR="00314EA7" w:rsidRPr="00314EA7" w:rsidRDefault="00314EA7" w:rsidP="00314EA7">
      <w:pPr>
        <w:autoSpaceDE w:val="0"/>
        <w:autoSpaceDN w:val="0"/>
        <w:adjustRightInd w:val="0"/>
        <w:spacing w:after="0" w:line="22" w:lineRule="atLeast"/>
        <w:ind w:firstLine="680"/>
        <w:jc w:val="both"/>
        <w:rPr>
          <w:rFonts w:ascii="Times New Roman" w:eastAsia="TimesNewRoman" w:hAnsi="Times New Roman" w:cs="Times New Roman"/>
          <w:sz w:val="24"/>
          <w:szCs w:val="24"/>
          <w:lang w:eastAsia="pl-PL"/>
        </w:rPr>
      </w:pPr>
    </w:p>
    <w:p w:rsidR="00314EA7" w:rsidRPr="00314EA7" w:rsidRDefault="00314EA7" w:rsidP="00314EA7">
      <w:pPr>
        <w:autoSpaceDE w:val="0"/>
        <w:autoSpaceDN w:val="0"/>
        <w:adjustRightInd w:val="0"/>
        <w:spacing w:after="0" w:line="22" w:lineRule="atLeast"/>
        <w:jc w:val="both"/>
        <w:rPr>
          <w:rFonts w:ascii="Times New Roman" w:eastAsia="TimesNewRoman" w:hAnsi="Times New Roman" w:cs="Times New Roman"/>
          <w:sz w:val="24"/>
          <w:szCs w:val="24"/>
          <w:lang w:eastAsia="pl-PL"/>
        </w:rPr>
      </w:pPr>
    </w:p>
    <w:p w:rsidR="00314EA7" w:rsidRPr="00314EA7" w:rsidRDefault="00314EA7" w:rsidP="00314EA7">
      <w:pPr>
        <w:spacing w:after="0" w:line="22" w:lineRule="atLeast"/>
        <w:jc w:val="both"/>
        <w:rPr>
          <w:rFonts w:ascii="Times New Roman" w:eastAsia="TimesNewRoman" w:hAnsi="Times New Roman" w:cs="Times New Roman"/>
          <w:sz w:val="24"/>
          <w:szCs w:val="24"/>
          <w:lang w:eastAsia="pl-PL"/>
        </w:rPr>
      </w:pPr>
    </w:p>
    <w:p w:rsidR="00314EA7" w:rsidRPr="00314EA7" w:rsidRDefault="00314EA7" w:rsidP="00314EA7">
      <w:pPr>
        <w:spacing w:after="0" w:line="22" w:lineRule="atLeast"/>
        <w:jc w:val="both"/>
        <w:rPr>
          <w:rFonts w:ascii="Times New Roman" w:eastAsia="Times New Roman" w:hAnsi="Times New Roman" w:cs="Times New Roman"/>
          <w:b/>
          <w:bCs/>
          <w:sz w:val="24"/>
          <w:szCs w:val="24"/>
          <w:u w:val="single"/>
          <w:lang w:eastAsia="pl-PL"/>
        </w:rPr>
      </w:pPr>
      <w:r w:rsidRPr="00314EA7">
        <w:rPr>
          <w:rFonts w:ascii="Times New Roman" w:eastAsia="Times New Roman" w:hAnsi="Times New Roman" w:cs="Times New Roman"/>
          <w:b/>
          <w:bCs/>
          <w:sz w:val="24"/>
          <w:szCs w:val="24"/>
          <w:u w:val="single"/>
          <w:lang w:eastAsia="pl-PL"/>
        </w:rPr>
        <w:t>ZADANIA ZREALIZOWANE W RAMACH GMINNEGO PROGRAMU PROFILAKTYKI I ROZWIĄZYWANIA PROBLEMÓW ALKOHOLOWYCH</w:t>
      </w:r>
    </w:p>
    <w:p w:rsidR="00314EA7" w:rsidRPr="00314EA7" w:rsidRDefault="00314EA7" w:rsidP="00EF58D6">
      <w:pPr>
        <w:widowControl w:val="0"/>
        <w:numPr>
          <w:ilvl w:val="0"/>
          <w:numId w:val="242"/>
        </w:numPr>
        <w:overflowPunct w:val="0"/>
        <w:autoSpaceDE w:val="0"/>
        <w:autoSpaceDN w:val="0"/>
        <w:adjustRightInd w:val="0"/>
        <w:spacing w:after="0" w:line="22" w:lineRule="atLeast"/>
        <w:ind w:left="0" w:firstLine="0"/>
        <w:contextualSpacing/>
        <w:jc w:val="both"/>
        <w:rPr>
          <w:rFonts w:ascii="Times New Roman" w:eastAsia="Times New Roman" w:hAnsi="Times New Roman" w:cs="Times New Roman"/>
          <w:b/>
          <w:bCs/>
          <w:sz w:val="24"/>
          <w:szCs w:val="24"/>
          <w:lang w:eastAsia="pl-PL"/>
        </w:rPr>
      </w:pPr>
      <w:r w:rsidRPr="00314EA7">
        <w:rPr>
          <w:rFonts w:ascii="Times New Roman" w:eastAsia="Times New Roman" w:hAnsi="Times New Roman" w:cs="Times New Roman"/>
          <w:b/>
          <w:bCs/>
          <w:sz w:val="24"/>
          <w:szCs w:val="24"/>
          <w:lang w:eastAsia="pl-PL"/>
        </w:rPr>
        <w:t xml:space="preserve">Zwiększenie dostępności pomocy terapeutycznej i rehabilitacyjnej dla mieszkańców gminy Osielsko uzależnionych od alkoholu oraz udzielanie rodzinom, </w:t>
      </w:r>
      <w:r w:rsidRPr="00314EA7">
        <w:rPr>
          <w:rFonts w:ascii="Times New Roman" w:eastAsia="Times New Roman" w:hAnsi="Times New Roman" w:cs="Times New Roman"/>
          <w:b/>
          <w:bCs/>
          <w:sz w:val="24"/>
          <w:szCs w:val="24"/>
          <w:lang w:eastAsia="pl-PL"/>
        </w:rPr>
        <w:br/>
        <w:t xml:space="preserve">w których występują problemy alkoholowe, pomocy psychospołecznej i prawnej,  </w:t>
      </w:r>
      <w:r w:rsidRPr="00314EA7">
        <w:rPr>
          <w:rFonts w:ascii="Times New Roman" w:eastAsia="Times New Roman" w:hAnsi="Times New Roman" w:cs="Times New Roman"/>
          <w:b/>
          <w:bCs/>
          <w:sz w:val="24"/>
          <w:szCs w:val="24"/>
          <w:lang w:eastAsia="pl-PL"/>
        </w:rPr>
        <w:br/>
        <w:t xml:space="preserve">w szczególności ochrony przed przemocą w rodzinie. </w:t>
      </w:r>
    </w:p>
    <w:p w:rsidR="00314EA7" w:rsidRPr="00314EA7" w:rsidRDefault="00314EA7" w:rsidP="00314EA7">
      <w:pPr>
        <w:spacing w:after="0" w:line="22" w:lineRule="atLeast"/>
        <w:jc w:val="both"/>
        <w:rPr>
          <w:rFonts w:ascii="Times New Roman" w:eastAsia="Times New Roman" w:hAnsi="Times New Roman" w:cs="Times New Roman"/>
          <w:sz w:val="24"/>
          <w:szCs w:val="24"/>
          <w:u w:val="single"/>
          <w:lang w:eastAsia="pl-PL"/>
        </w:rPr>
      </w:pPr>
      <w:r w:rsidRPr="00314EA7">
        <w:rPr>
          <w:rFonts w:ascii="Times New Roman" w:eastAsia="Times New Roman" w:hAnsi="Times New Roman" w:cs="Times New Roman"/>
          <w:b/>
          <w:bCs/>
          <w:sz w:val="24"/>
          <w:szCs w:val="24"/>
          <w:u w:val="single"/>
          <w:lang w:eastAsia="pl-PL"/>
        </w:rPr>
        <w:t>ZADANIE 1</w:t>
      </w:r>
      <w:r w:rsidRPr="00314EA7">
        <w:rPr>
          <w:rFonts w:ascii="Times New Roman" w:eastAsia="Times New Roman" w:hAnsi="Times New Roman" w:cs="Times New Roman"/>
          <w:sz w:val="24"/>
          <w:szCs w:val="24"/>
          <w:u w:val="single"/>
          <w:lang w:eastAsia="pl-PL"/>
        </w:rPr>
        <w:t xml:space="preserve">. </w:t>
      </w:r>
      <w:r w:rsidRPr="00314EA7">
        <w:rPr>
          <w:rFonts w:ascii="Times New Roman" w:eastAsia="Times New Roman" w:hAnsi="Times New Roman" w:cs="Times New Roman"/>
          <w:bCs/>
          <w:sz w:val="24"/>
          <w:szCs w:val="24"/>
          <w:u w:val="single"/>
          <w:lang w:eastAsia="pl-PL"/>
        </w:rPr>
        <w:t>Działalność Rodzinnego Punktu Konsultacyjnego w Osielsku.</w:t>
      </w:r>
    </w:p>
    <w:p w:rsidR="00314EA7" w:rsidRPr="00314EA7" w:rsidRDefault="00314EA7" w:rsidP="00314EA7">
      <w:pPr>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 xml:space="preserve">Prowadzenie Rodzinnego Punktu Konsultacyjnego (RPK) stanowi jeden z głównych kierunków działań profilaktycznych w zakresie udzielania pomocy psychologicznej, psychospołecznej i prawnej. </w:t>
      </w:r>
    </w:p>
    <w:p w:rsidR="00314EA7" w:rsidRPr="00314EA7" w:rsidRDefault="00314EA7" w:rsidP="00314EA7">
      <w:pPr>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Główne cele działalności RPK na terenie Gminy Osielsko to:</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1) zwiększenie wiedzy mieszkańców Gminy Osielsko w obszarze rozwiązywania problemów związanych z nadmiernym spożywaniem napojów alkoholowych i innych środków psychoaktywnych,</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 xml:space="preserve">2) zmniejszenie poziomu bezradności osób uzależnionych od alkoholu, </w:t>
      </w:r>
      <w:proofErr w:type="spellStart"/>
      <w:r w:rsidRPr="00314EA7">
        <w:rPr>
          <w:rFonts w:ascii="Times New Roman" w:eastAsia="Times New Roman" w:hAnsi="Times New Roman" w:cs="Times New Roman"/>
          <w:sz w:val="24"/>
          <w:szCs w:val="24"/>
          <w:lang w:eastAsia="pl-PL"/>
        </w:rPr>
        <w:t>współuzależnionych</w:t>
      </w:r>
      <w:proofErr w:type="spellEnd"/>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oraz osób doświadczających przemocy domowej.</w:t>
      </w:r>
    </w:p>
    <w:p w:rsidR="00314EA7" w:rsidRPr="00314EA7" w:rsidRDefault="00314EA7" w:rsidP="00314EA7">
      <w:pPr>
        <w:spacing w:after="0" w:line="22" w:lineRule="atLeast"/>
        <w:jc w:val="both"/>
        <w:rPr>
          <w:rFonts w:ascii="Times New Roman" w:eastAsia="Times New Roman" w:hAnsi="Times New Roman" w:cs="Times New Roman"/>
          <w:sz w:val="24"/>
          <w:szCs w:val="24"/>
          <w:u w:val="single"/>
          <w:lang w:eastAsia="pl-PL"/>
        </w:rPr>
      </w:pPr>
      <w:r w:rsidRPr="00314EA7">
        <w:rPr>
          <w:rFonts w:ascii="Times New Roman" w:eastAsia="Times New Roman" w:hAnsi="Times New Roman" w:cs="Times New Roman"/>
          <w:sz w:val="24"/>
          <w:szCs w:val="24"/>
          <w:u w:val="single"/>
          <w:lang w:eastAsia="pl-PL"/>
        </w:rPr>
        <w:t>Wymienione cele są realizowane poprzez następujące działania:</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całościowe rozpoznanie problemu zgłaszanego przez klienta,</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dokonanie wstępnej diagnozy i oceny sytuacji rodzinnej,</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informowanie o możliwości pomocy oraz kompetencjach poszczególnych służb, które mogą zaangażować się w profesjonalną, systemową pomoc dla osoby uzależnionej i jej rodziny, </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motywowanie osób uzależnionych do podjęcia psychoterapii w zakładach lecznictwa odwykowego, kierowanie tych osób do leczenia specjalistycznego,</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udzielanie wsparcia osobom po zakończonym leczeniu odwykowym,</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udzielanie pomocy młodzieży upijającej się oraz ich rodzinom,</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rozpoznanie zjawiska przemocy domowej, udzielanie stosownego wsparcia oraz udzielanie informacji o możliwościach uzyskania pomocy i powstrzymywania przemocy,</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podjęcie interwencji, w przypadku rozpoznania zjawiska przemocy domowej.</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b/>
          <w:bCs/>
          <w:sz w:val="24"/>
          <w:szCs w:val="24"/>
          <w:lang w:eastAsia="pl-PL"/>
        </w:rPr>
        <w:t xml:space="preserve">RODZINNY PUNKT KONSULTACYJNY </w:t>
      </w:r>
      <w:r w:rsidRPr="00314EA7">
        <w:rPr>
          <w:rFonts w:ascii="Times New Roman" w:eastAsia="Times New Roman" w:hAnsi="Times New Roman" w:cs="Times New Roman"/>
          <w:sz w:val="24"/>
          <w:szCs w:val="24"/>
          <w:lang w:eastAsia="pl-PL"/>
        </w:rPr>
        <w:t>oferuje w 2021r. mieszkańcom Gminy Osielsko następujące formy pomocy:</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bCs/>
          <w:sz w:val="24"/>
          <w:szCs w:val="24"/>
          <w:lang w:eastAsia="pl-PL"/>
        </w:rPr>
        <w:t>a) pomoc prawną</w:t>
      </w:r>
    </w:p>
    <w:p w:rsidR="00314EA7" w:rsidRPr="00314EA7" w:rsidRDefault="00314EA7" w:rsidP="00314EA7">
      <w:pPr>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 xml:space="preserve">Pomoc prawna udzielana jest przez 2  radców prawnych w każdy wtorek miesiąca </w:t>
      </w:r>
      <w:r w:rsidRPr="00314EA7">
        <w:rPr>
          <w:rFonts w:ascii="Times New Roman" w:eastAsia="Times New Roman" w:hAnsi="Times New Roman" w:cs="Times New Roman"/>
          <w:sz w:val="24"/>
          <w:szCs w:val="24"/>
          <w:lang w:eastAsia="pl-PL"/>
        </w:rPr>
        <w:br/>
        <w:t xml:space="preserve">w godzinach od 17.00 do 19.00. </w:t>
      </w:r>
      <w:r w:rsidRPr="00314EA7">
        <w:rPr>
          <w:rFonts w:ascii="Times New Roman" w:eastAsia="Times New Roman" w:hAnsi="Times New Roman" w:cs="Times New Roman"/>
          <w:kern w:val="28"/>
          <w:sz w:val="24"/>
          <w:szCs w:val="24"/>
          <w:lang w:eastAsia="pl-PL"/>
        </w:rPr>
        <w:t>W przeważającej części przedmiotem udzielonych porad prawnych były sprawy z zakresu prawa rodzinnego, a także pomoc przy sporządzaniu pism do sądu. Udzielono 102 porady prawne dla 77 osób. Koszt zatrudnienia radców prawnych wyniósł 7200 zł.</w:t>
      </w:r>
    </w:p>
    <w:p w:rsidR="00314EA7" w:rsidRPr="00314EA7" w:rsidRDefault="00314EA7" w:rsidP="00314EA7">
      <w:pPr>
        <w:autoSpaceDE w:val="0"/>
        <w:autoSpaceDN w:val="0"/>
        <w:adjustRightInd w:val="0"/>
        <w:spacing w:after="0" w:line="22" w:lineRule="atLeast"/>
        <w:jc w:val="both"/>
        <w:rPr>
          <w:rFonts w:ascii="Times New Roman" w:eastAsia="TimesNewRoman" w:hAnsi="Times New Roman" w:cs="Times New Roman"/>
          <w:sz w:val="24"/>
          <w:szCs w:val="24"/>
          <w:lang w:eastAsia="pl-PL"/>
        </w:rPr>
      </w:pPr>
      <w:r w:rsidRPr="00314EA7">
        <w:rPr>
          <w:rFonts w:ascii="Times New Roman" w:eastAsia="Times New Roman" w:hAnsi="Times New Roman" w:cs="Times New Roman"/>
          <w:sz w:val="24"/>
          <w:szCs w:val="24"/>
          <w:lang w:eastAsia="pl-PL"/>
        </w:rPr>
        <w:t>b) pomoc psychologiczną</w:t>
      </w:r>
    </w:p>
    <w:p w:rsidR="00314EA7" w:rsidRPr="00314EA7" w:rsidRDefault="00314EA7" w:rsidP="00314EA7">
      <w:pPr>
        <w:autoSpaceDE w:val="0"/>
        <w:autoSpaceDN w:val="0"/>
        <w:adjustRightInd w:val="0"/>
        <w:spacing w:after="0" w:line="22" w:lineRule="atLeast"/>
        <w:ind w:firstLine="680"/>
        <w:jc w:val="both"/>
        <w:rPr>
          <w:rFonts w:ascii="Times New Roman" w:eastAsia="TimesNewRoman" w:hAnsi="Times New Roman" w:cs="Times New Roman"/>
          <w:sz w:val="24"/>
          <w:szCs w:val="24"/>
          <w:lang w:eastAsia="pl-PL"/>
        </w:rPr>
      </w:pPr>
      <w:r w:rsidRPr="00314EA7">
        <w:rPr>
          <w:rFonts w:ascii="Times New Roman" w:eastAsia="TimesNewRoman" w:hAnsi="Times New Roman" w:cs="Times New Roman"/>
          <w:sz w:val="24"/>
          <w:szCs w:val="24"/>
          <w:lang w:eastAsia="pl-PL"/>
        </w:rPr>
        <w:t xml:space="preserve">W RPK w Osielsku zatrudnionych jest 2 psychologów, udzielających porad dla osób dorosłych w każdą środę miesiąca w godzinach od 17.00 do 20.00, a także w każdy III piątek </w:t>
      </w:r>
      <w:r w:rsidRPr="00314EA7">
        <w:rPr>
          <w:rFonts w:ascii="Times New Roman" w:eastAsia="TimesNewRoman" w:hAnsi="Times New Roman" w:cs="Times New Roman"/>
          <w:sz w:val="24"/>
          <w:szCs w:val="24"/>
          <w:lang w:eastAsia="pl-PL"/>
        </w:rPr>
        <w:lastRenderedPageBreak/>
        <w:t>miesiąca w godzinach od 14.00 do 19.00. Z konsultacji skorzystało 21 osób, łącznie udzielono 105 porad. Koszt zatrudnienia psychologów wyniósł 7650,00 zł.</w:t>
      </w:r>
    </w:p>
    <w:p w:rsidR="00314EA7" w:rsidRPr="00314EA7" w:rsidRDefault="00314EA7" w:rsidP="00314EA7">
      <w:pPr>
        <w:autoSpaceDE w:val="0"/>
        <w:autoSpaceDN w:val="0"/>
        <w:adjustRightInd w:val="0"/>
        <w:spacing w:after="0" w:line="22" w:lineRule="atLeast"/>
        <w:jc w:val="both"/>
        <w:rPr>
          <w:rFonts w:ascii="Times New Roman" w:eastAsia="TimesNewRoman" w:hAnsi="Times New Roman" w:cs="Times New Roman"/>
          <w:sz w:val="24"/>
          <w:szCs w:val="24"/>
          <w:lang w:eastAsia="pl-PL"/>
        </w:rPr>
      </w:pPr>
      <w:r w:rsidRPr="00314EA7">
        <w:rPr>
          <w:rFonts w:ascii="Times New Roman" w:eastAsia="TimesNewRoman" w:hAnsi="Times New Roman" w:cs="Times New Roman"/>
          <w:sz w:val="24"/>
          <w:szCs w:val="24"/>
          <w:lang w:eastAsia="pl-PL"/>
        </w:rPr>
        <w:t xml:space="preserve">c) konsultacje dla osób </w:t>
      </w:r>
      <w:proofErr w:type="spellStart"/>
      <w:r w:rsidRPr="00314EA7">
        <w:rPr>
          <w:rFonts w:ascii="Times New Roman" w:eastAsia="TimesNewRoman" w:hAnsi="Times New Roman" w:cs="Times New Roman"/>
          <w:sz w:val="24"/>
          <w:szCs w:val="24"/>
          <w:lang w:eastAsia="pl-PL"/>
        </w:rPr>
        <w:t>współuzależnionych</w:t>
      </w:r>
      <w:proofErr w:type="spellEnd"/>
      <w:r w:rsidRPr="00314EA7">
        <w:rPr>
          <w:rFonts w:ascii="Times New Roman" w:eastAsia="TimesNewRoman" w:hAnsi="Times New Roman" w:cs="Times New Roman"/>
          <w:sz w:val="24"/>
          <w:szCs w:val="24"/>
          <w:lang w:eastAsia="pl-PL"/>
        </w:rPr>
        <w:t xml:space="preserve"> oraz dotkniętych przemocą domową w ramach grupy wsparcia</w:t>
      </w:r>
    </w:p>
    <w:p w:rsidR="00314EA7" w:rsidRPr="00314EA7" w:rsidRDefault="00314EA7" w:rsidP="00314EA7">
      <w:pPr>
        <w:widowControl w:val="0"/>
        <w:overflowPunct w:val="0"/>
        <w:autoSpaceDE w:val="0"/>
        <w:autoSpaceDN w:val="0"/>
        <w:adjustRightInd w:val="0"/>
        <w:spacing w:after="0" w:line="22" w:lineRule="atLeast"/>
        <w:ind w:firstLine="680"/>
        <w:jc w:val="both"/>
        <w:rPr>
          <w:rFonts w:ascii="Times New Roman" w:eastAsia="Times New Roman" w:hAnsi="Times New Roman" w:cs="Times New Roman"/>
          <w:b/>
          <w:bCs/>
          <w:sz w:val="24"/>
          <w:szCs w:val="24"/>
          <w:lang w:eastAsia="pl-PL"/>
        </w:rPr>
      </w:pPr>
      <w:r w:rsidRPr="00314EA7">
        <w:rPr>
          <w:rFonts w:ascii="Times New Roman" w:eastAsia="TimesNewRoman" w:hAnsi="Times New Roman" w:cs="Times New Roman"/>
          <w:sz w:val="24"/>
          <w:szCs w:val="24"/>
          <w:lang w:eastAsia="pl-PL"/>
        </w:rPr>
        <w:t>K</w:t>
      </w:r>
      <w:r w:rsidRPr="00314EA7">
        <w:rPr>
          <w:rFonts w:ascii="Times New Roman" w:eastAsia="Times New Roman" w:hAnsi="Times New Roman" w:cs="Times New Roman"/>
          <w:sz w:val="24"/>
          <w:szCs w:val="24"/>
          <w:lang w:eastAsia="pl-PL"/>
        </w:rPr>
        <w:t xml:space="preserve">onsultacje dla osób </w:t>
      </w:r>
      <w:proofErr w:type="spellStart"/>
      <w:r w:rsidRPr="00314EA7">
        <w:rPr>
          <w:rFonts w:ascii="Times New Roman" w:eastAsia="Times New Roman" w:hAnsi="Times New Roman" w:cs="Times New Roman"/>
          <w:sz w:val="24"/>
          <w:szCs w:val="24"/>
          <w:lang w:eastAsia="pl-PL"/>
        </w:rPr>
        <w:t>współuzależnionych</w:t>
      </w:r>
      <w:proofErr w:type="spellEnd"/>
      <w:r w:rsidRPr="00314EA7">
        <w:rPr>
          <w:rFonts w:ascii="Times New Roman" w:eastAsia="Times New Roman" w:hAnsi="Times New Roman" w:cs="Times New Roman"/>
          <w:sz w:val="24"/>
          <w:szCs w:val="24"/>
          <w:lang w:eastAsia="pl-PL"/>
        </w:rPr>
        <w:t xml:space="preserve">, dotkniętych przemocą domową, odbywają się w każdy poniedziałek w godz. od 17.00 do 20.00. Wsparcia udzielono 12 osobom. Koszt zatrudnienia specjalisty wyniósł –3382,84 zł. </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bCs/>
          <w:sz w:val="24"/>
          <w:szCs w:val="24"/>
          <w:lang w:eastAsia="pl-PL"/>
        </w:rPr>
        <w:t xml:space="preserve">d) prowadzenie zajęć terapeutyczno – edukacyjnych dla osób pijących szkodliwie </w:t>
      </w:r>
      <w:r w:rsidRPr="00314EA7">
        <w:rPr>
          <w:rFonts w:ascii="Times New Roman" w:eastAsia="Times New Roman" w:hAnsi="Times New Roman" w:cs="Times New Roman"/>
          <w:bCs/>
          <w:sz w:val="24"/>
          <w:szCs w:val="24"/>
          <w:lang w:eastAsia="pl-PL"/>
        </w:rPr>
        <w:br/>
        <w:t>i ryzykownie oraz uzależnionych od alkoholu</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Zajęcia odbywają się w każdą środę miesiąca w godz. od 16.00 do 20.00.</w:t>
      </w:r>
    </w:p>
    <w:p w:rsidR="00314EA7" w:rsidRPr="00314EA7" w:rsidRDefault="00314EA7" w:rsidP="00314EA7">
      <w:pPr>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Prowadzenie terapii ma na celu zmotywowanie osób uzależnionych (czy pijących szkodliwie) do podjęcia terapii w zakładach lecznictwa odwykowego ( typu stacjonarnego lub niestacjonarnego).</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bCs/>
          <w:sz w:val="24"/>
          <w:szCs w:val="24"/>
          <w:lang w:eastAsia="pl-PL"/>
        </w:rPr>
        <w:t xml:space="preserve">Z pomocy specjalisty uzależnień skorzystało 19 osób: 17 mężczyzn i 2 </w:t>
      </w:r>
      <w:proofErr w:type="spellStart"/>
      <w:r w:rsidRPr="00314EA7">
        <w:rPr>
          <w:rFonts w:ascii="Times New Roman" w:eastAsia="Times New Roman" w:hAnsi="Times New Roman" w:cs="Times New Roman"/>
          <w:bCs/>
          <w:sz w:val="24"/>
          <w:szCs w:val="24"/>
          <w:lang w:eastAsia="pl-PL"/>
        </w:rPr>
        <w:t>kobiety.Ogółem</w:t>
      </w:r>
      <w:proofErr w:type="spellEnd"/>
      <w:r w:rsidRPr="00314EA7">
        <w:rPr>
          <w:rFonts w:ascii="Times New Roman" w:eastAsia="Times New Roman" w:hAnsi="Times New Roman" w:cs="Times New Roman"/>
          <w:bCs/>
          <w:sz w:val="24"/>
          <w:szCs w:val="24"/>
          <w:lang w:eastAsia="pl-PL"/>
        </w:rPr>
        <w:t xml:space="preserve"> terapeuta udzielił 109 porad.</w:t>
      </w:r>
      <w:r w:rsidRPr="00314EA7">
        <w:rPr>
          <w:rFonts w:ascii="Times New Roman" w:eastAsia="Times New Roman" w:hAnsi="Times New Roman" w:cs="Times New Roman"/>
          <w:sz w:val="24"/>
          <w:szCs w:val="24"/>
          <w:lang w:eastAsia="pl-PL"/>
        </w:rPr>
        <w:t xml:space="preserve"> Koszt zatrudnienia specjalisty wyniósł 6547,07 zł.</w:t>
      </w:r>
    </w:p>
    <w:p w:rsidR="00314EA7" w:rsidRPr="00314EA7" w:rsidRDefault="00314EA7" w:rsidP="00314EA7">
      <w:pPr>
        <w:spacing w:after="0" w:line="22" w:lineRule="atLeast"/>
        <w:jc w:val="both"/>
        <w:rPr>
          <w:rFonts w:ascii="Times New Roman" w:eastAsia="Times New Roman" w:hAnsi="Times New Roman" w:cs="Times New Roman"/>
          <w:sz w:val="24"/>
          <w:szCs w:val="24"/>
          <w:u w:val="single"/>
          <w:lang w:eastAsia="pl-PL"/>
        </w:rPr>
      </w:pPr>
      <w:r w:rsidRPr="00314EA7">
        <w:rPr>
          <w:rFonts w:ascii="Times New Roman" w:eastAsia="Times New Roman" w:hAnsi="Times New Roman" w:cs="Times New Roman"/>
          <w:sz w:val="24"/>
          <w:szCs w:val="24"/>
          <w:u w:val="single"/>
          <w:lang w:eastAsia="pl-PL"/>
        </w:rPr>
        <w:t>Do zadań terapeuty należy:</w:t>
      </w:r>
    </w:p>
    <w:p w:rsidR="00314EA7" w:rsidRPr="00314EA7" w:rsidRDefault="00314EA7" w:rsidP="00EF58D6">
      <w:pPr>
        <w:widowControl w:val="0"/>
        <w:numPr>
          <w:ilvl w:val="0"/>
          <w:numId w:val="237"/>
        </w:numPr>
        <w:overflowPunct w:val="0"/>
        <w:autoSpaceDE w:val="0"/>
        <w:autoSpaceDN w:val="0"/>
        <w:adjustRightInd w:val="0"/>
        <w:spacing w:after="0" w:line="22" w:lineRule="atLeast"/>
        <w:ind w:left="426"/>
        <w:contextualSpacing/>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całościowe rozpoznanie problemu zgłaszanego przez klienta,</w:t>
      </w:r>
    </w:p>
    <w:p w:rsidR="00314EA7" w:rsidRPr="00314EA7" w:rsidRDefault="00314EA7" w:rsidP="00EF58D6">
      <w:pPr>
        <w:widowControl w:val="0"/>
        <w:numPr>
          <w:ilvl w:val="0"/>
          <w:numId w:val="236"/>
        </w:numPr>
        <w:overflowPunct w:val="0"/>
        <w:autoSpaceDE w:val="0"/>
        <w:autoSpaceDN w:val="0"/>
        <w:adjustRightInd w:val="0"/>
        <w:spacing w:after="0" w:line="22" w:lineRule="atLeast"/>
        <w:ind w:left="426"/>
        <w:contextualSpacing/>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informowanie o możliwości pomocy oraz kompetencjach poszczególnych służb, które</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 xml:space="preserve">mogą zaangażować się w profesjonalną systemową pomoc dla osoby uzależnionej i jej rodziny, </w:t>
      </w:r>
    </w:p>
    <w:p w:rsidR="00314EA7" w:rsidRPr="00314EA7" w:rsidRDefault="00314EA7" w:rsidP="00EF58D6">
      <w:pPr>
        <w:widowControl w:val="0"/>
        <w:numPr>
          <w:ilvl w:val="0"/>
          <w:numId w:val="235"/>
        </w:numPr>
        <w:overflowPunct w:val="0"/>
        <w:autoSpaceDE w:val="0"/>
        <w:autoSpaceDN w:val="0"/>
        <w:adjustRightInd w:val="0"/>
        <w:spacing w:after="0" w:line="22" w:lineRule="atLeast"/>
        <w:ind w:left="426" w:hanging="426"/>
        <w:contextualSpacing/>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motywowanie osób uzależnionych do podjęcia psychoterapii, w zakładach lecznictwa odwykowego, kierowanie tych osób do leczenia specjalistycznego,</w:t>
      </w:r>
    </w:p>
    <w:p w:rsidR="00314EA7" w:rsidRPr="00314EA7" w:rsidRDefault="00314EA7" w:rsidP="00EF58D6">
      <w:pPr>
        <w:widowControl w:val="0"/>
        <w:numPr>
          <w:ilvl w:val="0"/>
          <w:numId w:val="235"/>
        </w:numPr>
        <w:overflowPunct w:val="0"/>
        <w:autoSpaceDE w:val="0"/>
        <w:autoSpaceDN w:val="0"/>
        <w:adjustRightInd w:val="0"/>
        <w:spacing w:after="0" w:line="22" w:lineRule="atLeast"/>
        <w:ind w:left="426" w:hanging="426"/>
        <w:contextualSpacing/>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udzielanie wsparcia osobom po zakończonym leczeniu odwykowym,</w:t>
      </w:r>
    </w:p>
    <w:p w:rsidR="00314EA7" w:rsidRPr="00314EA7" w:rsidRDefault="00314EA7" w:rsidP="00EF58D6">
      <w:pPr>
        <w:widowControl w:val="0"/>
        <w:numPr>
          <w:ilvl w:val="0"/>
          <w:numId w:val="234"/>
        </w:numPr>
        <w:overflowPunct w:val="0"/>
        <w:autoSpaceDE w:val="0"/>
        <w:autoSpaceDN w:val="0"/>
        <w:adjustRightInd w:val="0"/>
        <w:spacing w:after="0" w:line="22" w:lineRule="atLeast"/>
        <w:ind w:left="426" w:hanging="426"/>
        <w:contextualSpacing/>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prowadzenie ścisłej współpracy z Gminną Komisją Rozwiązywania Problemów Alkoholowych, Gminnym Ośrodkiem Pomocy Społecznej w Osielsku, Gminnym Zespołem Interdyscyplinarnym poprzez sporządzenie informacji o osobach i sposobach rozwiązywania problemów osób uzależnionych od alkoholu,</w:t>
      </w:r>
    </w:p>
    <w:p w:rsidR="00314EA7" w:rsidRPr="00314EA7" w:rsidRDefault="00314EA7" w:rsidP="00EF58D6">
      <w:pPr>
        <w:widowControl w:val="0"/>
        <w:numPr>
          <w:ilvl w:val="0"/>
          <w:numId w:val="234"/>
        </w:numPr>
        <w:overflowPunct w:val="0"/>
        <w:autoSpaceDE w:val="0"/>
        <w:autoSpaceDN w:val="0"/>
        <w:adjustRightInd w:val="0"/>
        <w:spacing w:after="0" w:line="22" w:lineRule="atLeast"/>
        <w:ind w:left="426" w:hanging="426"/>
        <w:contextualSpacing/>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informowanie o ruchach samopomocowych.</w:t>
      </w:r>
    </w:p>
    <w:p w:rsidR="00314EA7" w:rsidRPr="00314EA7" w:rsidRDefault="00314EA7" w:rsidP="00314EA7">
      <w:pPr>
        <w:spacing w:after="0" w:line="22" w:lineRule="atLeast"/>
        <w:jc w:val="both"/>
        <w:rPr>
          <w:rFonts w:ascii="Times New Roman" w:eastAsia="Times New Roman" w:hAnsi="Times New Roman" w:cs="Times New Roman"/>
          <w:bCs/>
          <w:sz w:val="24"/>
          <w:szCs w:val="24"/>
          <w:u w:val="single"/>
          <w:lang w:eastAsia="pl-PL"/>
        </w:rPr>
      </w:pPr>
      <w:r w:rsidRPr="00314EA7">
        <w:rPr>
          <w:rFonts w:ascii="Times New Roman" w:eastAsia="Times New Roman" w:hAnsi="Times New Roman" w:cs="Times New Roman"/>
          <w:bCs/>
          <w:sz w:val="24"/>
          <w:szCs w:val="24"/>
          <w:u w:val="single"/>
          <w:lang w:eastAsia="pl-PL"/>
        </w:rPr>
        <w:t>W ramach działalności RPK sfinansowano także:</w:t>
      </w:r>
    </w:p>
    <w:p w:rsidR="00314EA7" w:rsidRPr="00314EA7" w:rsidRDefault="00314EA7" w:rsidP="00EF58D6">
      <w:pPr>
        <w:widowControl w:val="0"/>
        <w:numPr>
          <w:ilvl w:val="0"/>
          <w:numId w:val="239"/>
        </w:numPr>
        <w:tabs>
          <w:tab w:val="left" w:pos="0"/>
        </w:tabs>
        <w:overflowPunct w:val="0"/>
        <w:autoSpaceDE w:val="0"/>
        <w:autoSpaceDN w:val="0"/>
        <w:adjustRightInd w:val="0"/>
        <w:spacing w:after="0" w:line="22" w:lineRule="atLeast"/>
        <w:jc w:val="both"/>
        <w:rPr>
          <w:rFonts w:ascii="Times New Roman" w:eastAsia="Times New Roman" w:hAnsi="Times New Roman" w:cs="Times New Roman"/>
          <w:bCs/>
          <w:sz w:val="24"/>
          <w:szCs w:val="24"/>
          <w:lang w:eastAsia="pl-PL"/>
        </w:rPr>
      </w:pPr>
      <w:r w:rsidRPr="00314EA7">
        <w:rPr>
          <w:rFonts w:ascii="Times New Roman" w:eastAsia="Times New Roman" w:hAnsi="Times New Roman" w:cs="Times New Roman"/>
          <w:bCs/>
          <w:sz w:val="24"/>
          <w:szCs w:val="24"/>
          <w:lang w:eastAsia="pl-PL"/>
        </w:rPr>
        <w:t xml:space="preserve">Prenumeratę literatury fachowej oraz  zakup ulotek (promocja RPK w Osielsku)  – koszt wyniósł 6150 zł. </w:t>
      </w:r>
    </w:p>
    <w:p w:rsidR="00314EA7" w:rsidRPr="00314EA7" w:rsidRDefault="00314EA7" w:rsidP="00EF58D6">
      <w:pPr>
        <w:widowControl w:val="0"/>
        <w:numPr>
          <w:ilvl w:val="0"/>
          <w:numId w:val="238"/>
        </w:numPr>
        <w:tabs>
          <w:tab w:val="left" w:pos="0"/>
        </w:tabs>
        <w:overflowPunct w:val="0"/>
        <w:autoSpaceDE w:val="0"/>
        <w:autoSpaceDN w:val="0"/>
        <w:adjustRightInd w:val="0"/>
        <w:spacing w:after="0" w:line="22" w:lineRule="atLeast"/>
        <w:ind w:left="0" w:firstLine="0"/>
        <w:contextualSpacing/>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bCs/>
          <w:sz w:val="24"/>
          <w:szCs w:val="24"/>
          <w:lang w:eastAsia="pl-PL"/>
        </w:rPr>
        <w:t>Telefon i internet</w:t>
      </w:r>
      <w:r w:rsidRPr="00314EA7">
        <w:rPr>
          <w:rFonts w:ascii="Times New Roman" w:eastAsia="Times New Roman" w:hAnsi="Times New Roman" w:cs="Times New Roman"/>
          <w:sz w:val="24"/>
          <w:szCs w:val="24"/>
          <w:lang w:eastAsia="pl-PL"/>
        </w:rPr>
        <w:t xml:space="preserve"> - koszt  abonamentu wyniósł 368,59 zł.</w:t>
      </w:r>
    </w:p>
    <w:p w:rsidR="00314EA7" w:rsidRPr="00314EA7" w:rsidRDefault="00314EA7" w:rsidP="00EF58D6">
      <w:pPr>
        <w:widowControl w:val="0"/>
        <w:numPr>
          <w:ilvl w:val="0"/>
          <w:numId w:val="238"/>
        </w:numPr>
        <w:tabs>
          <w:tab w:val="left" w:pos="0"/>
        </w:tabs>
        <w:overflowPunct w:val="0"/>
        <w:autoSpaceDE w:val="0"/>
        <w:autoSpaceDN w:val="0"/>
        <w:adjustRightInd w:val="0"/>
        <w:spacing w:after="0" w:line="22" w:lineRule="atLeast"/>
        <w:ind w:left="284" w:hanging="284"/>
        <w:contextualSpacing/>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kern w:val="28"/>
          <w:sz w:val="24"/>
          <w:szCs w:val="24"/>
          <w:lang w:eastAsia="pl-PL"/>
        </w:rPr>
        <w:t xml:space="preserve">Bieżące remonty i naprawy w RPK oraz koszty bieżące utrzymania takie jak: energia cieplna, elektryczna, koszt utrzymania w czystości, </w:t>
      </w:r>
      <w:r w:rsidRPr="00314EA7">
        <w:rPr>
          <w:rFonts w:ascii="Times New Roman" w:eastAsia="Times New Roman" w:hAnsi="Times New Roman" w:cs="Times New Roman"/>
          <w:bCs/>
          <w:sz w:val="24"/>
          <w:szCs w:val="24"/>
          <w:lang w:eastAsia="pl-PL"/>
        </w:rPr>
        <w:t>zakup materiałów i wyposażenia związanych z funkcjonowaniem RPK (np. materiały papiernicze, książki, laptop).</w:t>
      </w:r>
      <w:r w:rsidRPr="00314EA7">
        <w:rPr>
          <w:rFonts w:ascii="Times New Roman" w:eastAsia="Times New Roman" w:hAnsi="Times New Roman" w:cs="Times New Roman"/>
          <w:sz w:val="24"/>
          <w:szCs w:val="24"/>
          <w:lang w:eastAsia="pl-PL"/>
        </w:rPr>
        <w:t xml:space="preserve"> Koszt wyniósł 10 144,80 zł.</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b/>
          <w:sz w:val="24"/>
          <w:szCs w:val="24"/>
          <w:u w:val="single"/>
          <w:lang w:eastAsia="pl-PL"/>
        </w:rPr>
        <w:t xml:space="preserve">ZADANIE 2. </w:t>
      </w:r>
      <w:r w:rsidRPr="00314EA7">
        <w:rPr>
          <w:rFonts w:ascii="Times New Roman" w:eastAsia="Times New Roman" w:hAnsi="Times New Roman" w:cs="Times New Roman"/>
          <w:bCs/>
          <w:sz w:val="24"/>
          <w:szCs w:val="24"/>
          <w:u w:val="single"/>
          <w:lang w:eastAsia="pl-PL"/>
        </w:rPr>
        <w:t>Finansowanie kosztów badania do wydania opinii w przedmiocie uzależnienia od alkoholu sporządzanej przez biegłych sądowych.</w:t>
      </w:r>
    </w:p>
    <w:p w:rsidR="00314EA7" w:rsidRPr="00314EA7" w:rsidRDefault="00314EA7" w:rsidP="00314EA7">
      <w:pPr>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 xml:space="preserve">Aby sprawy o zobowiązanie do podjęcia leczenia odwykowego nie zostały przez Sąd Rejonowy w Bydgoszczy odrzucone, z uwagi na brak opinii biegłych, GKRPA w Osielsku nawiązała współpracę z osobami, które znajdują się na liście biegłych psychiatrów </w:t>
      </w:r>
      <w:r w:rsidRPr="00314EA7">
        <w:rPr>
          <w:rFonts w:ascii="Times New Roman" w:eastAsia="Times New Roman" w:hAnsi="Times New Roman" w:cs="Times New Roman"/>
          <w:sz w:val="24"/>
          <w:szCs w:val="24"/>
          <w:lang w:eastAsia="pl-PL"/>
        </w:rPr>
        <w:br/>
        <w:t>i psychologów. Koszty wydania opinii przez biegłych sądowych w przedmiocie uzależnienia od alkoholu oraz opłat sądowych  w I półroczu 2021r. wyniosły 2874,00 zł.</w:t>
      </w:r>
    </w:p>
    <w:p w:rsidR="00314EA7" w:rsidRPr="00314EA7" w:rsidRDefault="00314EA7" w:rsidP="00314EA7">
      <w:pPr>
        <w:autoSpaceDE w:val="0"/>
        <w:autoSpaceDN w:val="0"/>
        <w:adjustRightInd w:val="0"/>
        <w:spacing w:after="0" w:line="22" w:lineRule="atLeast"/>
        <w:jc w:val="both"/>
        <w:rPr>
          <w:rFonts w:ascii="Times New Roman" w:eastAsia="Times New Roman" w:hAnsi="Times New Roman" w:cs="Times New Roman"/>
          <w:kern w:val="28"/>
          <w:sz w:val="24"/>
          <w:szCs w:val="24"/>
          <w:lang w:eastAsia="zh-CN"/>
        </w:rPr>
      </w:pPr>
      <w:r w:rsidRPr="00314EA7">
        <w:rPr>
          <w:rFonts w:ascii="Times New Roman" w:eastAsia="TimesNewRoman" w:hAnsi="Times New Roman" w:cs="Times New Roman"/>
          <w:b/>
          <w:sz w:val="24"/>
          <w:szCs w:val="24"/>
          <w:u w:val="single"/>
          <w:lang w:eastAsia="pl-PL"/>
        </w:rPr>
        <w:t xml:space="preserve">ZADANIE 3. </w:t>
      </w:r>
      <w:r w:rsidRPr="00314EA7">
        <w:rPr>
          <w:rFonts w:ascii="Times New Roman" w:eastAsia="Times New Roman" w:hAnsi="Times New Roman" w:cs="Times New Roman"/>
          <w:kern w:val="28"/>
          <w:sz w:val="24"/>
          <w:szCs w:val="24"/>
          <w:u w:val="single"/>
          <w:lang w:eastAsia="zh-CN"/>
        </w:rPr>
        <w:t>Prowadzenie w ramach świetlic środowiskowych i opiekuńczo – wychowawczych zajęć profilaktycznych, socjoterapeutycznych, kompensacyjno – korekcyjnych oraz o charakterze integracyjnym dla dzieci i młodzieży z rodzin patologicznych, dysfunkcyjnych, oraz zagrożonych patologią</w:t>
      </w:r>
      <w:r w:rsidRPr="00314EA7">
        <w:rPr>
          <w:rFonts w:ascii="Times New Roman" w:eastAsia="Times New Roman" w:hAnsi="Times New Roman" w:cs="Times New Roman"/>
          <w:kern w:val="28"/>
          <w:sz w:val="24"/>
          <w:szCs w:val="24"/>
          <w:lang w:eastAsia="zh-CN"/>
        </w:rPr>
        <w:t>.</w:t>
      </w:r>
    </w:p>
    <w:p w:rsidR="00314EA7" w:rsidRPr="00314EA7" w:rsidRDefault="00314EA7" w:rsidP="00314EA7">
      <w:pPr>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 xml:space="preserve">Socjoterapia jest formą pomocy adresowaną do dzieci i młodzieży w okresie dorastania, borykających się z problemami osobistymi i trudnościami życiowymi. W obszarze oddziaływań socjoterapeutycznych pozostają dzieci z zaburzeniami zachowania, nadpobudliwością, agresją, zahamowaniem, niską samooceną, dzieci mające problemy </w:t>
      </w:r>
      <w:r w:rsidRPr="00314EA7">
        <w:rPr>
          <w:rFonts w:ascii="Times New Roman" w:eastAsia="Times New Roman" w:hAnsi="Times New Roman" w:cs="Times New Roman"/>
          <w:sz w:val="24"/>
          <w:szCs w:val="24"/>
          <w:lang w:eastAsia="pl-PL"/>
        </w:rPr>
        <w:lastRenderedPageBreak/>
        <w:t xml:space="preserve">szkolne wynikające z deficytów rozwojowych bądź z zaniedbania środowiska. Wiele dzieci kierowanych na socjoterapię pochodzi z rodzin dysfunkcyjnych, gdzie zaburzona jest komunikacja pomiędzy poszczególnymi członkami rodziny lub w rodzinach występuje problem uzależnienia, przestępczości czy niewydolności wychowawczej rodziców. Zadaniem socjoterapii jest więc wspomaganie dzieci i młodzieży w rozwoju, poprzez realizację celów rozwojowych, edukacyjnych i terapeutycznych. Grupa socjoterapeutyczna może liczyć </w:t>
      </w:r>
      <w:r w:rsidRPr="00314EA7">
        <w:rPr>
          <w:rFonts w:ascii="Times New Roman" w:eastAsia="Times New Roman" w:hAnsi="Times New Roman" w:cs="Times New Roman"/>
          <w:sz w:val="24"/>
          <w:szCs w:val="24"/>
          <w:lang w:eastAsia="pl-PL"/>
        </w:rPr>
        <w:br/>
        <w:t>do 10 osób.</w:t>
      </w:r>
    </w:p>
    <w:p w:rsidR="00314EA7" w:rsidRPr="00314EA7" w:rsidRDefault="00314EA7" w:rsidP="00314EA7">
      <w:pPr>
        <w:widowControl w:val="0"/>
        <w:suppressAutoHyphens/>
        <w:autoSpaceDN w:val="0"/>
        <w:spacing w:after="0" w:line="22" w:lineRule="atLeast"/>
        <w:jc w:val="both"/>
        <w:textAlignment w:val="baseline"/>
        <w:rPr>
          <w:rFonts w:ascii="Times New Roman" w:eastAsia="Times New Roman" w:hAnsi="Times New Roman" w:cs="Times New Roman"/>
          <w:kern w:val="3"/>
          <w:sz w:val="24"/>
          <w:szCs w:val="24"/>
          <w:lang w:eastAsia="pl-PL"/>
        </w:rPr>
      </w:pPr>
      <w:r w:rsidRPr="00314EA7">
        <w:rPr>
          <w:rFonts w:ascii="Times New Roman" w:eastAsia="Times New Roman" w:hAnsi="Times New Roman" w:cs="Times New Roman"/>
          <w:kern w:val="3"/>
          <w:sz w:val="24"/>
          <w:szCs w:val="24"/>
          <w:lang w:eastAsia="pl-PL"/>
        </w:rPr>
        <w:t xml:space="preserve">Dla dzieci zamieszkałych na osiedlu bloków mieszkalnych w Bożenkowie były prowadzone zajęcia opiekuńczo-wychowawcze tzw. świetlica podwórkowa (3 razy w tygodniu </w:t>
      </w:r>
      <w:r w:rsidRPr="00314EA7">
        <w:rPr>
          <w:rFonts w:ascii="Times New Roman" w:eastAsia="Times New Roman" w:hAnsi="Times New Roman" w:cs="Times New Roman"/>
          <w:kern w:val="3"/>
          <w:sz w:val="24"/>
          <w:szCs w:val="24"/>
          <w:lang w:eastAsia="pl-PL"/>
        </w:rPr>
        <w:br/>
        <w:t xml:space="preserve">po 3 godziny) przez dwóch wychowawców. Podczas realizacji projektu organizowano wiele zabaw dla dzieci m.in. z chustą </w:t>
      </w:r>
      <w:proofErr w:type="spellStart"/>
      <w:r w:rsidRPr="00314EA7">
        <w:rPr>
          <w:rFonts w:ascii="Times New Roman" w:eastAsia="Times New Roman" w:hAnsi="Times New Roman" w:cs="Times New Roman"/>
          <w:kern w:val="3"/>
          <w:sz w:val="24"/>
          <w:szCs w:val="24"/>
          <w:lang w:eastAsia="pl-PL"/>
        </w:rPr>
        <w:t>klanzą</w:t>
      </w:r>
      <w:proofErr w:type="spellEnd"/>
      <w:r w:rsidRPr="00314EA7">
        <w:rPr>
          <w:rFonts w:ascii="Times New Roman" w:eastAsia="Times New Roman" w:hAnsi="Times New Roman" w:cs="Times New Roman"/>
          <w:kern w:val="3"/>
          <w:sz w:val="24"/>
          <w:szCs w:val="24"/>
          <w:lang w:eastAsia="pl-PL"/>
        </w:rPr>
        <w:t xml:space="preserve"> i tunelem animacyjnym, ogniska, wspólne wyjścia </w:t>
      </w:r>
      <w:r w:rsidRPr="00314EA7">
        <w:rPr>
          <w:rFonts w:ascii="Times New Roman" w:eastAsia="Times New Roman" w:hAnsi="Times New Roman" w:cs="Times New Roman"/>
          <w:kern w:val="3"/>
          <w:sz w:val="24"/>
          <w:szCs w:val="24"/>
          <w:lang w:eastAsia="pl-PL"/>
        </w:rPr>
        <w:br/>
        <w:t xml:space="preserve">do teatru, muzeum czy kina. W projekcie uczestniczyła stała grupa 15 dzieci. </w:t>
      </w:r>
      <w:r w:rsidRPr="00314EA7">
        <w:rPr>
          <w:rFonts w:ascii="Times New Roman" w:eastAsia="Times New Roman" w:hAnsi="Times New Roman" w:cs="Times New Roman"/>
          <w:kern w:val="3"/>
          <w:sz w:val="24"/>
          <w:szCs w:val="24"/>
          <w:lang w:eastAsia="pl-PL"/>
        </w:rPr>
        <w:br/>
      </w:r>
      <w:r w:rsidRPr="00314EA7">
        <w:rPr>
          <w:rFonts w:ascii="Times New Roman" w:eastAsia="Times New Roman" w:hAnsi="Times New Roman" w:cs="Times New Roman"/>
          <w:kern w:val="3"/>
          <w:sz w:val="24"/>
          <w:szCs w:val="24"/>
          <w:u w:val="single"/>
          <w:lang w:eastAsia="pl-PL"/>
        </w:rPr>
        <w:t>Celem projektu było:</w:t>
      </w:r>
    </w:p>
    <w:p w:rsidR="00314EA7" w:rsidRPr="00314EA7" w:rsidRDefault="00314EA7" w:rsidP="00EF58D6">
      <w:pPr>
        <w:widowControl w:val="0"/>
        <w:numPr>
          <w:ilvl w:val="0"/>
          <w:numId w:val="241"/>
        </w:numPr>
        <w:suppressAutoHyphens/>
        <w:overflowPunct w:val="0"/>
        <w:autoSpaceDE w:val="0"/>
        <w:autoSpaceDN w:val="0"/>
        <w:adjustRightInd w:val="0"/>
        <w:spacing w:after="0" w:line="22" w:lineRule="atLeast"/>
        <w:ind w:left="360" w:hanging="360"/>
        <w:jc w:val="both"/>
        <w:textAlignment w:val="baseline"/>
        <w:rPr>
          <w:rFonts w:ascii="Times New Roman" w:eastAsia="Times New Roman" w:hAnsi="Times New Roman" w:cs="Times New Roman"/>
          <w:kern w:val="3"/>
          <w:sz w:val="24"/>
          <w:szCs w:val="24"/>
          <w:lang w:eastAsia="pl-PL"/>
        </w:rPr>
      </w:pPr>
      <w:r w:rsidRPr="00314EA7">
        <w:rPr>
          <w:rFonts w:ascii="Times New Roman" w:eastAsia="Times New Roman" w:hAnsi="Times New Roman" w:cs="Times New Roman"/>
          <w:kern w:val="3"/>
          <w:sz w:val="24"/>
          <w:szCs w:val="24"/>
          <w:lang w:eastAsia="pl-PL"/>
        </w:rPr>
        <w:t>wyrabianie umiejętności bycia z innymi ludźmi w warunkach pozaszkolnych;</w:t>
      </w:r>
    </w:p>
    <w:p w:rsidR="00314EA7" w:rsidRPr="00314EA7" w:rsidRDefault="00314EA7" w:rsidP="00EF58D6">
      <w:pPr>
        <w:widowControl w:val="0"/>
        <w:numPr>
          <w:ilvl w:val="0"/>
          <w:numId w:val="240"/>
        </w:numPr>
        <w:suppressAutoHyphens/>
        <w:overflowPunct w:val="0"/>
        <w:autoSpaceDE w:val="0"/>
        <w:autoSpaceDN w:val="0"/>
        <w:adjustRightInd w:val="0"/>
        <w:spacing w:after="0" w:line="22" w:lineRule="atLeast"/>
        <w:ind w:left="720" w:hanging="360"/>
        <w:jc w:val="both"/>
        <w:textAlignment w:val="baseline"/>
        <w:rPr>
          <w:rFonts w:ascii="Times New Roman" w:eastAsia="Times New Roman" w:hAnsi="Times New Roman" w:cs="Times New Roman"/>
          <w:kern w:val="3"/>
          <w:sz w:val="24"/>
          <w:szCs w:val="24"/>
          <w:lang w:eastAsia="pl-PL"/>
        </w:rPr>
      </w:pPr>
      <w:r w:rsidRPr="00314EA7">
        <w:rPr>
          <w:rFonts w:ascii="Times New Roman" w:eastAsia="Times New Roman" w:hAnsi="Times New Roman" w:cs="Times New Roman"/>
          <w:kern w:val="3"/>
          <w:sz w:val="24"/>
          <w:szCs w:val="24"/>
          <w:lang w:eastAsia="pl-PL"/>
        </w:rPr>
        <w:t>kształcenie nawyków prozdrowotnych;</w:t>
      </w:r>
    </w:p>
    <w:p w:rsidR="00314EA7" w:rsidRPr="00314EA7" w:rsidRDefault="00314EA7" w:rsidP="00EF58D6">
      <w:pPr>
        <w:widowControl w:val="0"/>
        <w:numPr>
          <w:ilvl w:val="0"/>
          <w:numId w:val="240"/>
        </w:numPr>
        <w:suppressAutoHyphens/>
        <w:overflowPunct w:val="0"/>
        <w:autoSpaceDE w:val="0"/>
        <w:autoSpaceDN w:val="0"/>
        <w:adjustRightInd w:val="0"/>
        <w:spacing w:after="0" w:line="22" w:lineRule="atLeast"/>
        <w:ind w:left="720" w:hanging="360"/>
        <w:jc w:val="both"/>
        <w:textAlignment w:val="baseline"/>
        <w:rPr>
          <w:rFonts w:ascii="Times New Roman" w:eastAsia="Times New Roman" w:hAnsi="Times New Roman" w:cs="Times New Roman"/>
          <w:kern w:val="3"/>
          <w:sz w:val="24"/>
          <w:szCs w:val="24"/>
          <w:lang w:eastAsia="pl-PL"/>
        </w:rPr>
      </w:pPr>
      <w:r w:rsidRPr="00314EA7">
        <w:rPr>
          <w:rFonts w:ascii="Times New Roman" w:eastAsia="Times New Roman" w:hAnsi="Times New Roman" w:cs="Times New Roman"/>
          <w:kern w:val="3"/>
          <w:sz w:val="24"/>
          <w:szCs w:val="24"/>
          <w:lang w:eastAsia="pl-PL"/>
        </w:rPr>
        <w:t>przeciwdziałanie konsekwencjom kumulowania się problemów: alienacji, depresji, popadania w uzależnienia;</w:t>
      </w:r>
    </w:p>
    <w:p w:rsidR="00314EA7" w:rsidRPr="00314EA7" w:rsidRDefault="00314EA7" w:rsidP="00EF58D6">
      <w:pPr>
        <w:widowControl w:val="0"/>
        <w:numPr>
          <w:ilvl w:val="0"/>
          <w:numId w:val="240"/>
        </w:numPr>
        <w:suppressAutoHyphens/>
        <w:overflowPunct w:val="0"/>
        <w:autoSpaceDE w:val="0"/>
        <w:autoSpaceDN w:val="0"/>
        <w:adjustRightInd w:val="0"/>
        <w:spacing w:after="0" w:line="22" w:lineRule="atLeast"/>
        <w:ind w:left="720" w:hanging="360"/>
        <w:jc w:val="both"/>
        <w:textAlignment w:val="baseline"/>
        <w:rPr>
          <w:rFonts w:ascii="Times New Roman" w:eastAsia="Times New Roman" w:hAnsi="Times New Roman" w:cs="Times New Roman"/>
          <w:kern w:val="3"/>
          <w:sz w:val="24"/>
          <w:szCs w:val="24"/>
          <w:lang w:eastAsia="pl-PL"/>
        </w:rPr>
      </w:pPr>
      <w:r w:rsidRPr="00314EA7">
        <w:rPr>
          <w:rFonts w:ascii="Times New Roman" w:eastAsia="Times New Roman" w:hAnsi="Times New Roman" w:cs="Times New Roman"/>
          <w:kern w:val="3"/>
          <w:sz w:val="24"/>
          <w:szCs w:val="24"/>
          <w:lang w:eastAsia="pl-PL"/>
        </w:rPr>
        <w:t>przeciwdziałanie alkoholizmowi i sięganiu po używki poprzez wskazywani alternatywnych form spędzania wolnego czasu;</w:t>
      </w:r>
    </w:p>
    <w:p w:rsidR="00314EA7" w:rsidRPr="00314EA7" w:rsidRDefault="00314EA7" w:rsidP="00EF58D6">
      <w:pPr>
        <w:widowControl w:val="0"/>
        <w:numPr>
          <w:ilvl w:val="0"/>
          <w:numId w:val="240"/>
        </w:numPr>
        <w:suppressAutoHyphens/>
        <w:overflowPunct w:val="0"/>
        <w:autoSpaceDE w:val="0"/>
        <w:autoSpaceDN w:val="0"/>
        <w:adjustRightInd w:val="0"/>
        <w:spacing w:after="0" w:line="22" w:lineRule="atLeast"/>
        <w:ind w:left="720" w:hanging="360"/>
        <w:jc w:val="both"/>
        <w:textAlignment w:val="baseline"/>
        <w:rPr>
          <w:rFonts w:ascii="Times New Roman" w:eastAsia="Times New Roman" w:hAnsi="Times New Roman" w:cs="Times New Roman"/>
          <w:kern w:val="3"/>
          <w:sz w:val="24"/>
          <w:szCs w:val="24"/>
          <w:lang w:eastAsia="pl-PL"/>
        </w:rPr>
      </w:pPr>
      <w:r w:rsidRPr="00314EA7">
        <w:rPr>
          <w:rFonts w:ascii="Times New Roman" w:eastAsia="Times New Roman" w:hAnsi="Times New Roman" w:cs="Times New Roman"/>
          <w:kern w:val="3"/>
          <w:sz w:val="24"/>
          <w:szCs w:val="24"/>
          <w:lang w:eastAsia="pl-PL"/>
        </w:rPr>
        <w:t>zapobieganie zachowaniom ryzykownym, poprzez uprawianie sportu i inne zachowania pro zdrowotne.</w:t>
      </w:r>
    </w:p>
    <w:p w:rsidR="00314EA7" w:rsidRPr="00314EA7" w:rsidRDefault="00314EA7" w:rsidP="00314EA7">
      <w:pPr>
        <w:widowControl w:val="0"/>
        <w:suppressAutoHyphens/>
        <w:autoSpaceDN w:val="0"/>
        <w:spacing w:after="0" w:line="22" w:lineRule="atLeast"/>
        <w:jc w:val="both"/>
        <w:textAlignment w:val="baseline"/>
        <w:rPr>
          <w:rFonts w:ascii="Times New Roman" w:eastAsia="Times New Roman" w:hAnsi="Times New Roman" w:cs="Times New Roman"/>
          <w:kern w:val="3"/>
          <w:sz w:val="24"/>
          <w:szCs w:val="24"/>
          <w:lang w:eastAsia="pl-PL"/>
        </w:rPr>
      </w:pPr>
      <w:r w:rsidRPr="00314EA7">
        <w:rPr>
          <w:rFonts w:ascii="Times New Roman" w:eastAsia="Times New Roman" w:hAnsi="Times New Roman" w:cs="Times New Roman"/>
          <w:sz w:val="24"/>
          <w:szCs w:val="24"/>
          <w:lang w:eastAsia="pl-PL"/>
        </w:rPr>
        <w:t>Koszt zatrudnienia wychowawców, organizacji wyjazdów rekreacyjnych dla dzieci oraz  zakupu materiałów papierniczych do prowadzenia  zajęć wyniósł 8610,86 zł.</w:t>
      </w:r>
    </w:p>
    <w:p w:rsidR="00314EA7" w:rsidRPr="00314EA7" w:rsidRDefault="00314EA7" w:rsidP="00314EA7">
      <w:pPr>
        <w:widowControl w:val="0"/>
        <w:overflowPunct w:val="0"/>
        <w:autoSpaceDE w:val="0"/>
        <w:autoSpaceDN w:val="0"/>
        <w:adjustRightInd w:val="0"/>
        <w:spacing w:line="22" w:lineRule="atLeast"/>
        <w:jc w:val="both"/>
        <w:rPr>
          <w:rFonts w:ascii="Times New Roman" w:hAnsi="Times New Roman" w:cs="Times New Roman"/>
          <w:b/>
          <w:sz w:val="24"/>
          <w:szCs w:val="24"/>
        </w:rPr>
      </w:pPr>
      <w:r w:rsidRPr="00314EA7">
        <w:rPr>
          <w:rFonts w:ascii="Times New Roman" w:hAnsi="Times New Roman" w:cs="Times New Roman"/>
          <w:b/>
          <w:sz w:val="24"/>
          <w:szCs w:val="24"/>
        </w:rPr>
        <w:t xml:space="preserve">II. Podnoszenie kwalifikacji osób pracujących w obszarze profilaktyki </w:t>
      </w:r>
      <w:r w:rsidRPr="00314EA7">
        <w:rPr>
          <w:rFonts w:ascii="Times New Roman" w:hAnsi="Times New Roman" w:cs="Times New Roman"/>
          <w:b/>
          <w:sz w:val="24"/>
          <w:szCs w:val="24"/>
        </w:rPr>
        <w:br/>
        <w:t>i rozwiązywania problemów alkoholowych.</w:t>
      </w:r>
    </w:p>
    <w:p w:rsidR="00314EA7" w:rsidRPr="00314EA7" w:rsidRDefault="00314EA7" w:rsidP="00314EA7">
      <w:pPr>
        <w:spacing w:after="0" w:line="22" w:lineRule="atLeast"/>
        <w:jc w:val="both"/>
        <w:rPr>
          <w:rFonts w:ascii="Times New Roman" w:eastAsia="Times New Roman" w:hAnsi="Times New Roman" w:cs="Times New Roman"/>
          <w:kern w:val="28"/>
          <w:sz w:val="24"/>
          <w:szCs w:val="24"/>
          <w:u w:val="single"/>
          <w:lang w:eastAsia="zh-CN"/>
        </w:rPr>
      </w:pPr>
      <w:r w:rsidRPr="00314EA7">
        <w:rPr>
          <w:rFonts w:ascii="Times New Roman" w:eastAsia="Times New Roman" w:hAnsi="Times New Roman" w:cs="Times New Roman"/>
          <w:b/>
          <w:kern w:val="28"/>
          <w:sz w:val="24"/>
          <w:szCs w:val="24"/>
          <w:u w:val="single"/>
          <w:lang w:eastAsia="pl-PL"/>
        </w:rPr>
        <w:t>ZADANIE 4</w:t>
      </w:r>
      <w:r w:rsidRPr="00314EA7">
        <w:rPr>
          <w:rFonts w:ascii="Times New Roman" w:eastAsia="Times New Roman" w:hAnsi="Times New Roman" w:cs="Times New Roman"/>
          <w:kern w:val="28"/>
          <w:sz w:val="24"/>
          <w:szCs w:val="24"/>
          <w:u w:val="single"/>
          <w:lang w:eastAsia="pl-PL"/>
        </w:rPr>
        <w:t xml:space="preserve">. </w:t>
      </w:r>
      <w:r w:rsidRPr="00314EA7">
        <w:rPr>
          <w:rFonts w:ascii="Times New Roman" w:eastAsia="Times New Roman" w:hAnsi="Times New Roman" w:cs="Times New Roman"/>
          <w:kern w:val="28"/>
          <w:sz w:val="24"/>
          <w:szCs w:val="24"/>
          <w:u w:val="single"/>
          <w:lang w:eastAsia="zh-CN"/>
        </w:rPr>
        <w:t>Organizacja szkolenia dla członków Gminnej Komisji RPA, koordynatora, realizatorów programu, oraz osób współpracujących w zakresie rozwiązywania problemów alkoholowych.</w:t>
      </w:r>
    </w:p>
    <w:p w:rsidR="00314EA7" w:rsidRPr="00314EA7" w:rsidRDefault="00314EA7" w:rsidP="00314EA7">
      <w:pPr>
        <w:spacing w:after="0" w:line="22" w:lineRule="atLeast"/>
        <w:jc w:val="both"/>
        <w:rPr>
          <w:rFonts w:ascii="Times New Roman" w:eastAsia="Times New Roman" w:hAnsi="Times New Roman" w:cs="Times New Roman"/>
          <w:kern w:val="3"/>
          <w:sz w:val="24"/>
          <w:szCs w:val="24"/>
          <w:lang w:eastAsia="pl-PL"/>
        </w:rPr>
      </w:pPr>
      <w:r w:rsidRPr="00314EA7">
        <w:rPr>
          <w:rFonts w:ascii="Times New Roman" w:eastAsia="Times New Roman" w:hAnsi="Times New Roman" w:cs="Times New Roman"/>
          <w:kern w:val="3"/>
          <w:sz w:val="24"/>
          <w:szCs w:val="24"/>
          <w:lang w:eastAsia="pl-PL"/>
        </w:rPr>
        <w:t xml:space="preserve">W miesiącu czerwcu 2021r., trzech członków GKRPA brało udział w szkoleniu pn.: „Szkolenie dotyczące pracy i kompetencji członków Gminnej Komisji Rozwiązywania Problemów Alkoholowych”,  koszt szkolenia wyniósł 720 zł. </w:t>
      </w:r>
    </w:p>
    <w:p w:rsidR="00314EA7" w:rsidRPr="00314EA7" w:rsidRDefault="00314EA7" w:rsidP="00314EA7">
      <w:pPr>
        <w:spacing w:after="0" w:line="22" w:lineRule="atLeast"/>
        <w:jc w:val="both"/>
        <w:rPr>
          <w:rFonts w:ascii="Times New Roman" w:eastAsia="Times New Roman" w:hAnsi="Times New Roman" w:cs="Times New Roman"/>
          <w:kern w:val="28"/>
          <w:sz w:val="24"/>
          <w:szCs w:val="24"/>
          <w:u w:val="single"/>
          <w:lang w:eastAsia="zh-CN"/>
        </w:rPr>
      </w:pPr>
      <w:r w:rsidRPr="00314EA7">
        <w:rPr>
          <w:rFonts w:ascii="Times New Roman" w:eastAsia="Times New Roman" w:hAnsi="Times New Roman" w:cs="Times New Roman"/>
          <w:kern w:val="3"/>
          <w:sz w:val="24"/>
          <w:szCs w:val="24"/>
          <w:lang w:eastAsia="pl-PL"/>
        </w:rPr>
        <w:t xml:space="preserve">W I półroczu zostało zorganizowane szkolenie dla nauczycieli pracujących na terenie gminy Osielsko przygotowujące do realizacji programów profilaktycznych dla uczniów, koszt wyniósł 2100,00 zł. </w:t>
      </w:r>
    </w:p>
    <w:p w:rsidR="00314EA7" w:rsidRPr="00314EA7" w:rsidRDefault="00314EA7" w:rsidP="00314EA7">
      <w:pPr>
        <w:widowControl w:val="0"/>
        <w:overflowPunct w:val="0"/>
        <w:autoSpaceDE w:val="0"/>
        <w:autoSpaceDN w:val="0"/>
        <w:adjustRightInd w:val="0"/>
        <w:spacing w:after="0" w:line="22" w:lineRule="atLeast"/>
        <w:contextualSpacing/>
        <w:jc w:val="both"/>
        <w:rPr>
          <w:rFonts w:ascii="Times New Roman" w:eastAsia="Times New Roman" w:hAnsi="Times New Roman" w:cs="Times New Roman"/>
          <w:b/>
          <w:bCs/>
          <w:iCs/>
          <w:sz w:val="24"/>
          <w:szCs w:val="24"/>
          <w:lang w:eastAsia="pl-PL"/>
        </w:rPr>
      </w:pPr>
      <w:proofErr w:type="spellStart"/>
      <w:r w:rsidRPr="00314EA7">
        <w:rPr>
          <w:rFonts w:ascii="Times New Roman" w:eastAsia="Times New Roman" w:hAnsi="Times New Roman" w:cs="Times New Roman"/>
          <w:b/>
          <w:bCs/>
          <w:iCs/>
          <w:sz w:val="24"/>
          <w:szCs w:val="24"/>
          <w:lang w:eastAsia="pl-PL"/>
        </w:rPr>
        <w:t>III.Praca</w:t>
      </w:r>
      <w:proofErr w:type="spellEnd"/>
      <w:r w:rsidRPr="00314EA7">
        <w:rPr>
          <w:rFonts w:ascii="Times New Roman" w:eastAsia="Times New Roman" w:hAnsi="Times New Roman" w:cs="Times New Roman"/>
          <w:b/>
          <w:bCs/>
          <w:iCs/>
          <w:sz w:val="24"/>
          <w:szCs w:val="24"/>
          <w:lang w:eastAsia="pl-PL"/>
        </w:rPr>
        <w:t xml:space="preserve"> Gminnej Komisji Rozwiązywania Problemów Alkoholowych w Osielsku.</w:t>
      </w:r>
    </w:p>
    <w:p w:rsidR="00314EA7" w:rsidRPr="00314EA7" w:rsidRDefault="00314EA7" w:rsidP="00314EA7">
      <w:pPr>
        <w:suppressAutoHyphens/>
        <w:spacing w:after="0" w:line="22" w:lineRule="atLeast"/>
        <w:jc w:val="both"/>
        <w:rPr>
          <w:rFonts w:ascii="Times New Roman" w:eastAsia="Times New Roman" w:hAnsi="Times New Roman" w:cs="Times New Roman"/>
          <w:iCs/>
          <w:sz w:val="24"/>
          <w:szCs w:val="24"/>
          <w:u w:val="single"/>
          <w:lang w:eastAsia="zh-CN"/>
        </w:rPr>
      </w:pPr>
      <w:r w:rsidRPr="00314EA7">
        <w:rPr>
          <w:rFonts w:ascii="Times New Roman" w:eastAsia="Times New Roman" w:hAnsi="Times New Roman" w:cs="Times New Roman"/>
          <w:b/>
          <w:bCs/>
          <w:iCs/>
          <w:sz w:val="24"/>
          <w:szCs w:val="24"/>
          <w:u w:val="single"/>
          <w:lang w:eastAsia="zh-CN"/>
        </w:rPr>
        <w:t>ZADANIE 5.</w:t>
      </w:r>
      <w:r w:rsidRPr="00314EA7">
        <w:rPr>
          <w:rFonts w:ascii="Times New Roman" w:eastAsia="Times New Roman" w:hAnsi="Times New Roman" w:cs="Times New Roman"/>
          <w:iCs/>
          <w:sz w:val="24"/>
          <w:szCs w:val="24"/>
          <w:u w:val="single"/>
          <w:lang w:eastAsia="zh-CN"/>
        </w:rPr>
        <w:t xml:space="preserve">Działalność Gminnej Komisji RPA wynikająca z ustawy o wychowaniu </w:t>
      </w:r>
      <w:r w:rsidRPr="00314EA7">
        <w:rPr>
          <w:rFonts w:ascii="Times New Roman" w:eastAsia="Times New Roman" w:hAnsi="Times New Roman" w:cs="Times New Roman"/>
          <w:iCs/>
          <w:sz w:val="24"/>
          <w:szCs w:val="24"/>
          <w:u w:val="single"/>
          <w:lang w:eastAsia="zh-CN"/>
        </w:rPr>
        <w:br/>
        <w:t>w trzeźwości i przeciwdziałaniu narkomanii.</w:t>
      </w:r>
    </w:p>
    <w:p w:rsidR="00314EA7" w:rsidRPr="00314EA7" w:rsidRDefault="00314EA7" w:rsidP="00314EA7">
      <w:pPr>
        <w:tabs>
          <w:tab w:val="left" w:pos="3165"/>
        </w:tabs>
        <w:spacing w:after="0" w:line="22" w:lineRule="atLeast"/>
        <w:ind w:firstLine="680"/>
        <w:jc w:val="both"/>
        <w:rPr>
          <w:rFonts w:ascii="Times New Roman" w:eastAsia="Times New Roman" w:hAnsi="Times New Roman" w:cs="Times New Roman"/>
          <w:kern w:val="28"/>
          <w:sz w:val="24"/>
          <w:szCs w:val="24"/>
          <w:lang w:eastAsia="pl-PL"/>
        </w:rPr>
      </w:pPr>
      <w:r w:rsidRPr="00314EA7">
        <w:rPr>
          <w:rFonts w:ascii="Times New Roman" w:eastAsia="Times New Roman" w:hAnsi="Times New Roman" w:cs="Times New Roman"/>
          <w:kern w:val="28"/>
          <w:sz w:val="24"/>
          <w:szCs w:val="24"/>
          <w:lang w:eastAsia="pl-PL"/>
        </w:rPr>
        <w:t xml:space="preserve">Wójt Gminy Osielsko, zgodnie z ustawą o wychowaniu w trzeźwości </w:t>
      </w:r>
      <w:r w:rsidRPr="00314EA7">
        <w:rPr>
          <w:rFonts w:ascii="Times New Roman" w:eastAsia="Times New Roman" w:hAnsi="Times New Roman" w:cs="Times New Roman"/>
          <w:kern w:val="28"/>
          <w:sz w:val="24"/>
          <w:szCs w:val="24"/>
          <w:lang w:eastAsia="pl-PL"/>
        </w:rPr>
        <w:br/>
        <w:t xml:space="preserve">i przeciwdziałaniu alkoholizmowi, powołał Gminną Komisję Rozwiązywania Problemów Alkoholowych (zwaną dalej GKRPA). </w:t>
      </w:r>
    </w:p>
    <w:p w:rsidR="00314EA7" w:rsidRPr="00314EA7" w:rsidRDefault="00314EA7" w:rsidP="00314EA7">
      <w:pPr>
        <w:tabs>
          <w:tab w:val="left" w:pos="3165"/>
        </w:tabs>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kern w:val="28"/>
          <w:sz w:val="24"/>
          <w:szCs w:val="24"/>
          <w:lang w:eastAsia="pl-PL"/>
        </w:rPr>
        <w:t xml:space="preserve">Zgodnie z art. 4 ust. 4 ww. ustawy w skład Gminnej Komisji wchodzą osoby przeszkolone w zakresie profilaktyki. </w:t>
      </w:r>
      <w:r w:rsidRPr="00314EA7">
        <w:rPr>
          <w:rFonts w:ascii="Times New Roman" w:eastAsia="Times New Roman" w:hAnsi="Times New Roman" w:cs="Times New Roman"/>
          <w:sz w:val="24"/>
          <w:szCs w:val="24"/>
          <w:lang w:eastAsia="pl-PL"/>
        </w:rPr>
        <w:t xml:space="preserve">Posiedzenia robocze komisji zwołuje jej przewodniczący. Odbywają się one przynajmniej raz w miesiącu. Z każdego posiedzenia sporządza się protokół oraz listę obecności. </w:t>
      </w:r>
    </w:p>
    <w:p w:rsidR="00314EA7" w:rsidRPr="00314EA7" w:rsidRDefault="00314EA7" w:rsidP="00314EA7">
      <w:pPr>
        <w:tabs>
          <w:tab w:val="left" w:pos="3165"/>
        </w:tabs>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 xml:space="preserve">GKRPA rozpatrzyła 12 wniosków o podjęcie czynności zmierzających do orzeczenia </w:t>
      </w:r>
      <w:r w:rsidRPr="00314EA7">
        <w:rPr>
          <w:rFonts w:ascii="Times New Roman" w:eastAsia="Times New Roman" w:hAnsi="Times New Roman" w:cs="Times New Roman"/>
          <w:sz w:val="24"/>
          <w:szCs w:val="24"/>
          <w:lang w:eastAsia="pl-PL"/>
        </w:rPr>
        <w:br/>
        <w:t xml:space="preserve">o zastosowaniu wobec osoby uzależnionej od alkoholu obowiązku poddania się leczeniu </w:t>
      </w:r>
      <w:r w:rsidRPr="00314EA7">
        <w:rPr>
          <w:rFonts w:ascii="Times New Roman" w:eastAsia="Times New Roman" w:hAnsi="Times New Roman" w:cs="Times New Roman"/>
          <w:sz w:val="24"/>
          <w:szCs w:val="24"/>
          <w:lang w:eastAsia="pl-PL"/>
        </w:rPr>
        <w:br/>
        <w:t xml:space="preserve">w zakładzie lecznictwa odwykowego, z których 10 dotyczyło leczenia odwykowego mężczyzn, natomiast 2 kobiet. GKRPA skierowała do Sądu Rejonowego w Bydgoszczy </w:t>
      </w:r>
      <w:r w:rsidRPr="00314EA7">
        <w:rPr>
          <w:rFonts w:ascii="Times New Roman" w:eastAsia="Times New Roman" w:hAnsi="Times New Roman" w:cs="Times New Roman"/>
          <w:sz w:val="24"/>
          <w:szCs w:val="24"/>
          <w:lang w:eastAsia="pl-PL"/>
        </w:rPr>
        <w:br/>
        <w:t xml:space="preserve">3  wnioski o sądowe zobowiązanie do podjęcia leczenia odwykowego. </w:t>
      </w:r>
    </w:p>
    <w:p w:rsidR="00314EA7" w:rsidRPr="00314EA7" w:rsidRDefault="00314EA7" w:rsidP="00314EA7">
      <w:pPr>
        <w:tabs>
          <w:tab w:val="left" w:pos="3165"/>
        </w:tabs>
        <w:spacing w:after="0" w:line="22" w:lineRule="atLeast"/>
        <w:ind w:firstLine="680"/>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lastRenderedPageBreak/>
        <w:t xml:space="preserve">Gminna Komisja Rozwiązywania Problemów Alkoholowych w  I półroczu 2021r. zaopiniowała pozytywnie 25 postanowień dotyczących lokalizacji punktów sprzedaży napojów alkoholowych na terenie Gminy Osielsko. </w:t>
      </w:r>
    </w:p>
    <w:p w:rsidR="00314EA7" w:rsidRPr="00314EA7" w:rsidRDefault="00314EA7" w:rsidP="00314EA7">
      <w:pPr>
        <w:widowControl w:val="0"/>
        <w:overflowPunct w:val="0"/>
        <w:autoSpaceDE w:val="0"/>
        <w:autoSpaceDN w:val="0"/>
        <w:adjustRightInd w:val="0"/>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 xml:space="preserve">Koszt wynagrodzenia GKRPA w półroczu 2021r. wyniósł 11 820,00 zł – odbyło się </w:t>
      </w:r>
      <w:r w:rsidRPr="00314EA7">
        <w:rPr>
          <w:rFonts w:ascii="Times New Roman" w:eastAsia="Times New Roman" w:hAnsi="Times New Roman" w:cs="Times New Roman"/>
          <w:sz w:val="24"/>
          <w:szCs w:val="24"/>
          <w:lang w:eastAsia="pl-PL"/>
        </w:rPr>
        <w:br/>
        <w:t>15 posiedzeń.</w:t>
      </w:r>
    </w:p>
    <w:p w:rsidR="00314EA7" w:rsidRPr="00314EA7" w:rsidRDefault="00314EA7" w:rsidP="00314EA7">
      <w:pPr>
        <w:spacing w:after="0" w:line="22" w:lineRule="atLeast"/>
        <w:jc w:val="both"/>
        <w:rPr>
          <w:rFonts w:ascii="Times New Roman" w:eastAsia="Times New Roman" w:hAnsi="Times New Roman" w:cs="Times New Roman"/>
          <w:b/>
          <w:bCs/>
          <w:sz w:val="24"/>
          <w:szCs w:val="24"/>
          <w:u w:val="single"/>
          <w:lang w:eastAsia="pl-PL"/>
        </w:rPr>
      </w:pPr>
    </w:p>
    <w:p w:rsidR="00314EA7" w:rsidRPr="00314EA7" w:rsidRDefault="00314EA7" w:rsidP="00314EA7">
      <w:pPr>
        <w:spacing w:after="0" w:line="22" w:lineRule="atLeast"/>
        <w:jc w:val="both"/>
        <w:rPr>
          <w:rFonts w:ascii="Times New Roman" w:eastAsia="Times New Roman" w:hAnsi="Times New Roman" w:cs="Times New Roman"/>
          <w:b/>
          <w:bCs/>
          <w:sz w:val="24"/>
          <w:szCs w:val="24"/>
          <w:u w:val="single"/>
          <w:lang w:eastAsia="pl-PL"/>
        </w:rPr>
      </w:pPr>
    </w:p>
    <w:p w:rsidR="00314EA7" w:rsidRPr="00314EA7" w:rsidRDefault="00314EA7" w:rsidP="00314EA7">
      <w:pPr>
        <w:spacing w:after="0" w:line="22" w:lineRule="atLeast"/>
        <w:jc w:val="both"/>
        <w:rPr>
          <w:rFonts w:ascii="Times New Roman" w:eastAsia="Times New Roman" w:hAnsi="Times New Roman" w:cs="Times New Roman"/>
          <w:b/>
          <w:bCs/>
          <w:sz w:val="24"/>
          <w:szCs w:val="24"/>
          <w:u w:val="single"/>
          <w:lang w:eastAsia="pl-PL"/>
        </w:rPr>
      </w:pPr>
    </w:p>
    <w:p w:rsidR="00314EA7" w:rsidRPr="00314EA7" w:rsidRDefault="00314EA7" w:rsidP="00314EA7">
      <w:pPr>
        <w:spacing w:after="0" w:line="22" w:lineRule="atLeast"/>
        <w:jc w:val="both"/>
        <w:rPr>
          <w:rFonts w:ascii="Times New Roman" w:eastAsia="Times New Roman" w:hAnsi="Times New Roman" w:cs="Times New Roman"/>
          <w:b/>
          <w:bCs/>
          <w:sz w:val="24"/>
          <w:szCs w:val="24"/>
          <w:u w:val="single"/>
          <w:lang w:eastAsia="pl-PL"/>
        </w:rPr>
      </w:pPr>
    </w:p>
    <w:p w:rsidR="00314EA7" w:rsidRPr="00314EA7" w:rsidRDefault="00314EA7" w:rsidP="00314EA7">
      <w:pPr>
        <w:spacing w:after="0" w:line="22" w:lineRule="atLeast"/>
        <w:jc w:val="both"/>
        <w:rPr>
          <w:rFonts w:ascii="Times New Roman" w:eastAsia="Times New Roman" w:hAnsi="Times New Roman" w:cs="Times New Roman"/>
          <w:b/>
          <w:bCs/>
          <w:sz w:val="24"/>
          <w:szCs w:val="24"/>
          <w:u w:val="single"/>
          <w:lang w:eastAsia="pl-PL"/>
        </w:rPr>
      </w:pPr>
      <w:r w:rsidRPr="00314EA7">
        <w:rPr>
          <w:rFonts w:ascii="Times New Roman" w:eastAsia="Times New Roman" w:hAnsi="Times New Roman" w:cs="Times New Roman"/>
          <w:b/>
          <w:bCs/>
          <w:sz w:val="24"/>
          <w:szCs w:val="24"/>
          <w:u w:val="single"/>
          <w:lang w:eastAsia="pl-PL"/>
        </w:rPr>
        <w:t>ZADANIA ZREALIZOWANE W RAMACH GMINNEGO PROGRAMU PRZECIWDZIAŁANIA NARKOMANII</w:t>
      </w:r>
    </w:p>
    <w:p w:rsidR="00314EA7" w:rsidRPr="00314EA7" w:rsidRDefault="00314EA7" w:rsidP="00314EA7">
      <w:pPr>
        <w:spacing w:after="0" w:line="22" w:lineRule="atLeast"/>
        <w:jc w:val="both"/>
        <w:rPr>
          <w:rFonts w:ascii="Times New Roman" w:eastAsia="Times New Roman" w:hAnsi="Times New Roman" w:cs="Times New Roman"/>
          <w:b/>
          <w:bCs/>
          <w:sz w:val="24"/>
          <w:szCs w:val="24"/>
          <w:lang w:eastAsia="pl-PL"/>
        </w:rPr>
      </w:pPr>
      <w:r w:rsidRPr="00314EA7">
        <w:rPr>
          <w:rFonts w:ascii="Times New Roman" w:eastAsia="Times New Roman" w:hAnsi="Times New Roman" w:cs="Times New Roman"/>
          <w:b/>
          <w:bCs/>
          <w:sz w:val="24"/>
          <w:szCs w:val="24"/>
          <w:lang w:eastAsia="pl-PL"/>
        </w:rPr>
        <w:t>I. Zwiększenie świadomości społecznej w zakresie rozwiązywania problemów narkomanii.</w:t>
      </w:r>
    </w:p>
    <w:p w:rsidR="00314EA7" w:rsidRPr="00314EA7" w:rsidRDefault="00314EA7" w:rsidP="00314EA7">
      <w:pPr>
        <w:widowControl w:val="0"/>
        <w:suppressAutoHyphens/>
        <w:autoSpaceDN w:val="0"/>
        <w:spacing w:after="0" w:line="22" w:lineRule="atLeast"/>
        <w:jc w:val="both"/>
        <w:textAlignment w:val="baseline"/>
        <w:rPr>
          <w:rFonts w:ascii="Times New Roman" w:eastAsia="Times New Roman" w:hAnsi="Times New Roman" w:cs="Times New Roman"/>
          <w:bCs/>
          <w:kern w:val="3"/>
          <w:sz w:val="24"/>
          <w:szCs w:val="24"/>
          <w:lang w:eastAsia="pl-PL"/>
        </w:rPr>
      </w:pPr>
      <w:r w:rsidRPr="00314EA7">
        <w:rPr>
          <w:rFonts w:ascii="Times New Roman" w:eastAsia="Times New Roman" w:hAnsi="Times New Roman" w:cs="Times New Roman"/>
          <w:b/>
          <w:bCs/>
          <w:kern w:val="3"/>
          <w:sz w:val="24"/>
          <w:szCs w:val="24"/>
          <w:u w:val="single"/>
          <w:lang w:eastAsia="pl-PL"/>
        </w:rPr>
        <w:t>ZADANIE 1.</w:t>
      </w:r>
      <w:r w:rsidRPr="00314EA7">
        <w:rPr>
          <w:rFonts w:ascii="Times New Roman" w:eastAsia="Times New Roman" w:hAnsi="Times New Roman" w:cs="Times New Roman"/>
          <w:bCs/>
          <w:kern w:val="3"/>
          <w:sz w:val="24"/>
          <w:szCs w:val="24"/>
          <w:u w:val="single"/>
          <w:lang w:eastAsia="pl-PL"/>
        </w:rPr>
        <w:t xml:space="preserve"> Prowadzenie profilaktycznej działalności informacyjnej, edukacyjnej oraz szkoleniowej w zakresie rozwiązywania problemów narkomanii, w szczególności dla dzieci</w:t>
      </w:r>
      <w:r w:rsidRPr="00314EA7">
        <w:rPr>
          <w:rFonts w:ascii="Times New Roman" w:eastAsia="Times New Roman" w:hAnsi="Times New Roman" w:cs="Times New Roman"/>
          <w:bCs/>
          <w:kern w:val="3"/>
          <w:sz w:val="24"/>
          <w:szCs w:val="24"/>
          <w:u w:val="single"/>
          <w:lang w:eastAsia="pl-PL"/>
        </w:rPr>
        <w:br/>
        <w:t xml:space="preserve"> i młodzieży</w:t>
      </w:r>
      <w:r w:rsidRPr="00314EA7">
        <w:rPr>
          <w:rFonts w:ascii="Times New Roman" w:eastAsia="Times New Roman" w:hAnsi="Times New Roman" w:cs="Times New Roman"/>
          <w:bCs/>
          <w:kern w:val="3"/>
          <w:sz w:val="24"/>
          <w:szCs w:val="24"/>
          <w:lang w:eastAsia="pl-PL"/>
        </w:rPr>
        <w:t>.</w:t>
      </w:r>
    </w:p>
    <w:p w:rsidR="00314EA7" w:rsidRPr="00314EA7" w:rsidRDefault="00314EA7" w:rsidP="00314EA7">
      <w:pPr>
        <w:widowControl w:val="0"/>
        <w:overflowPunct w:val="0"/>
        <w:autoSpaceDE w:val="0"/>
        <w:autoSpaceDN w:val="0"/>
        <w:adjustRightInd w:val="0"/>
        <w:spacing w:after="0" w:line="22" w:lineRule="atLeast"/>
        <w:jc w:val="both"/>
        <w:rPr>
          <w:rFonts w:ascii="Times New Roman" w:eastAsia="Times New Roman" w:hAnsi="Times New Roman" w:cs="Times New Roman"/>
          <w:kern w:val="28"/>
          <w:sz w:val="24"/>
          <w:szCs w:val="24"/>
          <w:lang w:eastAsia="pl-PL"/>
        </w:rPr>
      </w:pPr>
      <w:r w:rsidRPr="00314EA7">
        <w:rPr>
          <w:rFonts w:ascii="Times New Roman" w:eastAsia="Times New Roman" w:hAnsi="Times New Roman" w:cs="Times New Roman"/>
          <w:bCs/>
          <w:kern w:val="3"/>
          <w:sz w:val="24"/>
          <w:szCs w:val="24"/>
          <w:lang w:eastAsia="pl-PL"/>
        </w:rPr>
        <w:t xml:space="preserve">Pedagog SP Niemcz zorganizowała warsztaty edukacyjne dla uczniów i rodziców, których za zadanie </w:t>
      </w:r>
      <w:r w:rsidRPr="00314EA7">
        <w:rPr>
          <w:rFonts w:ascii="Times New Roman" w:eastAsia="Times New Roman" w:hAnsi="Times New Roman" w:cs="Times New Roman"/>
          <w:bCs/>
          <w:kern w:val="28"/>
          <w:sz w:val="24"/>
          <w:szCs w:val="24"/>
          <w:lang w:eastAsia="pl-PL"/>
        </w:rPr>
        <w:t xml:space="preserve">miały za zadanie </w:t>
      </w:r>
      <w:r w:rsidRPr="00314EA7">
        <w:rPr>
          <w:rFonts w:ascii="Times New Roman" w:eastAsia="Times New Roman" w:hAnsi="Times New Roman" w:cs="Times New Roman"/>
          <w:kern w:val="28"/>
          <w:sz w:val="24"/>
          <w:szCs w:val="24"/>
          <w:lang w:eastAsia="pl-PL"/>
        </w:rPr>
        <w:t xml:space="preserve">dostarczenie podstawowych wiadomości o szkodliwości zażywania substancji psychoaktywnych, koszt zadania wyniósł 2200,00 zł. </w:t>
      </w:r>
    </w:p>
    <w:p w:rsidR="00314EA7" w:rsidRPr="00314EA7" w:rsidRDefault="00314EA7" w:rsidP="00314EA7">
      <w:pPr>
        <w:widowControl w:val="0"/>
        <w:overflowPunct w:val="0"/>
        <w:autoSpaceDE w:val="0"/>
        <w:autoSpaceDN w:val="0"/>
        <w:adjustRightInd w:val="0"/>
        <w:spacing w:after="0" w:line="22" w:lineRule="atLeast"/>
        <w:jc w:val="both"/>
        <w:rPr>
          <w:rFonts w:ascii="Times New Roman" w:eastAsia="Times New Roman" w:hAnsi="Times New Roman" w:cs="Times New Roman"/>
          <w:bCs/>
          <w:kern w:val="3"/>
          <w:sz w:val="24"/>
          <w:szCs w:val="24"/>
          <w:lang w:eastAsia="pl-PL"/>
        </w:rPr>
      </w:pPr>
    </w:p>
    <w:p w:rsidR="00314EA7" w:rsidRPr="00314EA7" w:rsidRDefault="00314EA7" w:rsidP="00314EA7">
      <w:pPr>
        <w:widowControl w:val="0"/>
        <w:overflowPunct w:val="0"/>
        <w:autoSpaceDE w:val="0"/>
        <w:autoSpaceDN w:val="0"/>
        <w:adjustRightInd w:val="0"/>
        <w:spacing w:after="0" w:line="22" w:lineRule="atLeast"/>
        <w:jc w:val="both"/>
        <w:rPr>
          <w:rFonts w:ascii="Times New Roman" w:eastAsia="Times New Roman" w:hAnsi="Times New Roman" w:cs="Times New Roman"/>
          <w:sz w:val="24"/>
          <w:szCs w:val="24"/>
          <w:u w:val="single"/>
          <w:lang w:eastAsia="pl-PL"/>
        </w:rPr>
      </w:pPr>
      <w:r w:rsidRPr="00314EA7">
        <w:rPr>
          <w:rFonts w:ascii="Times New Roman" w:eastAsia="Times New Roman" w:hAnsi="Times New Roman" w:cs="Times New Roman"/>
          <w:b/>
          <w:bCs/>
          <w:sz w:val="24"/>
          <w:szCs w:val="24"/>
          <w:u w:val="single"/>
          <w:lang w:eastAsia="pl-PL"/>
        </w:rPr>
        <w:t>ZADANIE 2.</w:t>
      </w:r>
      <w:r w:rsidRPr="00314EA7">
        <w:rPr>
          <w:rFonts w:ascii="Times New Roman" w:eastAsia="Times New Roman" w:hAnsi="Times New Roman" w:cs="Times New Roman"/>
          <w:bCs/>
          <w:kern w:val="28"/>
          <w:sz w:val="24"/>
          <w:szCs w:val="24"/>
          <w:u w:val="single"/>
          <w:lang w:eastAsia="pl-PL"/>
        </w:rPr>
        <w:t xml:space="preserve">Finansowanie kosztów pracy psychologa szkolnego w Rodzinnym Punkcie Konsultacyjnym </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 xml:space="preserve">Zadanie było realizowane przez dwóch psychologów w RPK w każdy czwartek miesiąca </w:t>
      </w:r>
      <w:r w:rsidRPr="00314EA7">
        <w:rPr>
          <w:rFonts w:ascii="Times New Roman" w:eastAsia="Times New Roman" w:hAnsi="Times New Roman" w:cs="Times New Roman"/>
          <w:sz w:val="24"/>
          <w:szCs w:val="24"/>
          <w:lang w:eastAsia="pl-PL"/>
        </w:rPr>
        <w:br/>
        <w:t xml:space="preserve">w godzinach od 14.00 do 19.00 oraz w I, II i III wtorek każdego miesiąca w godz. od 9.00 </w:t>
      </w:r>
      <w:r w:rsidRPr="00314EA7">
        <w:rPr>
          <w:rFonts w:ascii="Times New Roman" w:eastAsia="Times New Roman" w:hAnsi="Times New Roman" w:cs="Times New Roman"/>
          <w:sz w:val="24"/>
          <w:szCs w:val="24"/>
          <w:lang w:eastAsia="pl-PL"/>
        </w:rPr>
        <w:br/>
        <w:t>do 17.00. Główne obszary podejmowanych działań:</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przeprowadzanie wywiadów z wychowawcami uczniów, w celu określenia ich aktualnego</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sposobu funkcjonowania w szkole oraz ogólnej sytuacji domowej,</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spotkania z rodzicami związane z analizą środowiska rodzinnego, historią rozwoju</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dziecka, ustaleniem zasad współpracy, udzielaniem porad wychowawczych,</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zajęcia indywidualne z uczniami o charakterze terapeutycznym,</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konsultacje z wychowawcami dotyczące opracowania programu dalszych oddziaływań wobec uczniów,</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konsultacje z dyrektorem i nauczycielami w sprawie bieżących problemów i możliwości ich rozwiązania.</w:t>
      </w:r>
    </w:p>
    <w:p w:rsidR="00314EA7" w:rsidRPr="00314EA7" w:rsidRDefault="00314EA7" w:rsidP="00314EA7">
      <w:pPr>
        <w:spacing w:after="0" w:line="22" w:lineRule="atLeast"/>
        <w:jc w:val="both"/>
        <w:rPr>
          <w:rFonts w:ascii="Times New Roman" w:eastAsia="Times New Roman" w:hAnsi="Times New Roman" w:cs="Times New Roman"/>
          <w:sz w:val="24"/>
          <w:szCs w:val="24"/>
          <w:u w:val="single"/>
          <w:lang w:eastAsia="pl-PL"/>
        </w:rPr>
      </w:pPr>
      <w:r w:rsidRPr="00314EA7">
        <w:rPr>
          <w:rFonts w:ascii="Times New Roman" w:eastAsia="Times New Roman" w:hAnsi="Times New Roman" w:cs="Times New Roman"/>
          <w:sz w:val="24"/>
          <w:szCs w:val="24"/>
          <w:u w:val="single"/>
          <w:lang w:eastAsia="pl-PL"/>
        </w:rPr>
        <w:t>Najczęściej zgłaszane problemy:</w:t>
      </w:r>
    </w:p>
    <w:p w:rsidR="00314EA7" w:rsidRPr="00314EA7" w:rsidRDefault="00314EA7" w:rsidP="00314EA7">
      <w:pPr>
        <w:spacing w:after="0" w:line="22" w:lineRule="atLeast"/>
        <w:jc w:val="both"/>
        <w:rPr>
          <w:rFonts w:ascii="Times New Roman" w:eastAsia="Times New Roman" w:hAnsi="Times New Roman" w:cs="Times New Roman"/>
          <w:sz w:val="24"/>
          <w:szCs w:val="24"/>
          <w:u w:val="single"/>
          <w:lang w:eastAsia="pl-PL"/>
        </w:rPr>
      </w:pPr>
      <w:proofErr w:type="spellStart"/>
      <w:r w:rsidRPr="00314EA7">
        <w:rPr>
          <w:rFonts w:ascii="Segoe UI Symbol" w:eastAsia="MS Mincho" w:hAnsi="Segoe UI Symbol" w:cs="Segoe UI Symbol"/>
          <w:sz w:val="24"/>
          <w:szCs w:val="24"/>
          <w:lang w:eastAsia="pl-PL"/>
        </w:rPr>
        <w:t>✓</w:t>
      </w:r>
      <w:r w:rsidRPr="00314EA7">
        <w:rPr>
          <w:rFonts w:ascii="Times New Roman" w:eastAsia="MS Mincho" w:hAnsi="Times New Roman" w:cs="Times New Roman"/>
          <w:sz w:val="24"/>
          <w:szCs w:val="24"/>
          <w:lang w:eastAsia="pl-PL"/>
        </w:rPr>
        <w:t>pogorszenie</w:t>
      </w:r>
      <w:proofErr w:type="spellEnd"/>
      <w:r w:rsidRPr="00314EA7">
        <w:rPr>
          <w:rFonts w:ascii="Times New Roman" w:eastAsia="MS Mincho" w:hAnsi="Times New Roman" w:cs="Times New Roman"/>
          <w:sz w:val="24"/>
          <w:szCs w:val="24"/>
          <w:lang w:eastAsia="pl-PL"/>
        </w:rPr>
        <w:t xml:space="preserve"> stanu </w:t>
      </w:r>
      <w:proofErr w:type="spellStart"/>
      <w:r w:rsidRPr="00314EA7">
        <w:rPr>
          <w:rFonts w:ascii="Times New Roman" w:eastAsia="MS Mincho" w:hAnsi="Times New Roman" w:cs="Times New Roman"/>
          <w:sz w:val="24"/>
          <w:szCs w:val="24"/>
          <w:lang w:eastAsia="pl-PL"/>
        </w:rPr>
        <w:t>psychoficznego</w:t>
      </w:r>
      <w:proofErr w:type="spellEnd"/>
      <w:r w:rsidRPr="00314EA7">
        <w:rPr>
          <w:rFonts w:ascii="Times New Roman" w:eastAsia="MS Mincho" w:hAnsi="Times New Roman" w:cs="Times New Roman"/>
          <w:sz w:val="24"/>
          <w:szCs w:val="24"/>
          <w:lang w:eastAsia="pl-PL"/>
        </w:rPr>
        <w:t xml:space="preserve"> dzieci i młodzieży z powodu pandemii (zaburzenia depresyjno-lękowe), </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negatywny wpływ sytuacji domowej na funkcjonowanie dziecka,</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poczucie niskiej wartości,</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konflikty z rówieśnikami,</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kłopoty w relacjach rówieśniczych (przyjaźń, partnerstwo, koleżeństwo, pierwsza miłość,</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zachowania seksualne),</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podejrzenia stosowania przemocy domowej,</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brak motywacji do nauki,</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trudności dzieci związane z chorobą alkoholową rodziców,</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Ponadto psycholodzy brali udział w spotkaniach:</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z rodzicami – które miały charakter wywiadu, wsparcia, poradnictwa, interwencji,</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Times New Roman" w:eastAsia="Times New Roman" w:hAnsi="Times New Roman" w:cs="Times New Roman"/>
          <w:sz w:val="24"/>
          <w:szCs w:val="24"/>
          <w:lang w:eastAsia="pl-PL"/>
        </w:rPr>
        <w:t>edukacji,</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lastRenderedPageBreak/>
        <w:t>✓</w:t>
      </w:r>
      <w:r w:rsidRPr="00314EA7">
        <w:rPr>
          <w:rFonts w:ascii="Times New Roman" w:eastAsia="Times New Roman" w:hAnsi="Times New Roman" w:cs="Times New Roman"/>
          <w:sz w:val="24"/>
          <w:szCs w:val="24"/>
          <w:lang w:eastAsia="pl-PL"/>
        </w:rPr>
        <w:t xml:space="preserve"> z nauczycielami – które miały charakter wywiadu , konsultacji, wsparcia, interwencji,</w:t>
      </w:r>
    </w:p>
    <w:p w:rsidR="00314EA7" w:rsidRPr="00314EA7" w:rsidRDefault="00314EA7" w:rsidP="00314EA7">
      <w:pPr>
        <w:spacing w:after="0" w:line="22" w:lineRule="atLeast"/>
        <w:jc w:val="both"/>
        <w:rPr>
          <w:rFonts w:ascii="Times New Roman" w:eastAsia="Times New Roman" w:hAnsi="Times New Roman" w:cs="Times New Roman"/>
          <w:sz w:val="24"/>
          <w:szCs w:val="24"/>
          <w:lang w:eastAsia="pl-PL"/>
        </w:rPr>
      </w:pPr>
      <w:r w:rsidRPr="00314EA7">
        <w:rPr>
          <w:rFonts w:ascii="Segoe UI Symbol" w:eastAsia="MS Mincho" w:hAnsi="Segoe UI Symbol" w:cs="Segoe UI Symbol"/>
          <w:sz w:val="24"/>
          <w:szCs w:val="24"/>
          <w:lang w:eastAsia="pl-PL"/>
        </w:rPr>
        <w:t>✓</w:t>
      </w:r>
      <w:r w:rsidRPr="00314EA7">
        <w:rPr>
          <w:rFonts w:ascii="Times New Roman" w:eastAsia="Times New Roman" w:hAnsi="Times New Roman" w:cs="Times New Roman"/>
          <w:sz w:val="24"/>
          <w:szCs w:val="24"/>
          <w:lang w:eastAsia="pl-PL"/>
        </w:rPr>
        <w:t xml:space="preserve"> uczniami – które miały charakter wywiadu, poradnictwa, interwencji, edukacji,</w:t>
      </w:r>
    </w:p>
    <w:p w:rsidR="00314EA7" w:rsidRPr="00314EA7" w:rsidRDefault="00314EA7" w:rsidP="00314EA7">
      <w:pPr>
        <w:spacing w:after="0" w:line="22" w:lineRule="atLeast"/>
        <w:jc w:val="both"/>
        <w:rPr>
          <w:rFonts w:ascii="Times New Roman" w:eastAsia="Times New Roman" w:hAnsi="Times New Roman" w:cs="Times New Roman"/>
          <w:kern w:val="28"/>
          <w:sz w:val="24"/>
          <w:szCs w:val="24"/>
          <w:lang w:eastAsia="pl-PL"/>
        </w:rPr>
      </w:pPr>
      <w:r w:rsidRPr="00314EA7">
        <w:rPr>
          <w:rFonts w:ascii="Times New Roman" w:eastAsia="Times New Roman" w:hAnsi="Times New Roman" w:cs="Times New Roman"/>
          <w:sz w:val="24"/>
          <w:szCs w:val="24"/>
          <w:lang w:eastAsia="pl-PL"/>
        </w:rPr>
        <w:t xml:space="preserve">Pomocą psychologiczną zostało objętych 50 dzieci i ich rodziców (opiekunów), łącznie udzielono 228 porad. </w:t>
      </w:r>
      <w:r w:rsidRPr="00314EA7">
        <w:rPr>
          <w:rFonts w:ascii="Times New Roman" w:eastAsia="Times New Roman" w:hAnsi="Times New Roman" w:cs="Times New Roman"/>
          <w:kern w:val="28"/>
          <w:sz w:val="24"/>
          <w:szCs w:val="24"/>
          <w:lang w:eastAsia="pl-PL"/>
        </w:rPr>
        <w:t>Koszt zadania wyniósł 19 070 zł.</w:t>
      </w:r>
    </w:p>
    <w:p w:rsidR="00314EA7" w:rsidRPr="00314EA7" w:rsidRDefault="00314EA7" w:rsidP="00314EA7">
      <w:pPr>
        <w:tabs>
          <w:tab w:val="left" w:pos="3165"/>
        </w:tabs>
        <w:spacing w:after="0" w:line="22" w:lineRule="atLeast"/>
        <w:rPr>
          <w:rFonts w:ascii="Times New Roman" w:eastAsia="Times New Roman" w:hAnsi="Times New Roman" w:cs="Times New Roman"/>
          <w:kern w:val="28"/>
          <w:sz w:val="24"/>
          <w:szCs w:val="24"/>
          <w:lang w:eastAsia="pl-PL"/>
        </w:rPr>
      </w:pPr>
    </w:p>
    <w:p w:rsidR="00314EA7" w:rsidRPr="00314EA7" w:rsidRDefault="00314EA7" w:rsidP="00F2226E">
      <w:pPr>
        <w:tabs>
          <w:tab w:val="left" w:pos="3165"/>
        </w:tabs>
        <w:spacing w:after="0" w:line="240" w:lineRule="auto"/>
        <w:rPr>
          <w:rFonts w:ascii="Times New Roman" w:eastAsia="Times New Roman" w:hAnsi="Times New Roman" w:cs="Times New Roman"/>
          <w:kern w:val="28"/>
          <w:sz w:val="16"/>
          <w:szCs w:val="16"/>
          <w:lang w:eastAsia="pl-PL"/>
        </w:rPr>
      </w:pPr>
      <w:r w:rsidRPr="00314EA7">
        <w:rPr>
          <w:rFonts w:ascii="Times New Roman" w:eastAsia="Times New Roman" w:hAnsi="Times New Roman" w:cs="Times New Roman"/>
          <w:kern w:val="28"/>
          <w:sz w:val="16"/>
          <w:szCs w:val="16"/>
          <w:lang w:eastAsia="pl-PL"/>
        </w:rPr>
        <w:t xml:space="preserve">Sporządzono: </w:t>
      </w:r>
    </w:p>
    <w:p w:rsidR="00314EA7" w:rsidRPr="00314EA7" w:rsidRDefault="00314EA7" w:rsidP="00F2226E">
      <w:pPr>
        <w:tabs>
          <w:tab w:val="left" w:pos="3165"/>
        </w:tabs>
        <w:spacing w:after="0" w:line="240" w:lineRule="auto"/>
        <w:rPr>
          <w:rFonts w:ascii="Times New Roman" w:eastAsia="Times New Roman" w:hAnsi="Times New Roman" w:cs="Times New Roman"/>
          <w:kern w:val="28"/>
          <w:sz w:val="16"/>
          <w:szCs w:val="16"/>
          <w:lang w:eastAsia="pl-PL"/>
        </w:rPr>
      </w:pPr>
      <w:r w:rsidRPr="00314EA7">
        <w:rPr>
          <w:rFonts w:ascii="Times New Roman" w:eastAsia="Times New Roman" w:hAnsi="Times New Roman" w:cs="Times New Roman"/>
          <w:kern w:val="28"/>
          <w:sz w:val="16"/>
          <w:szCs w:val="16"/>
          <w:lang w:eastAsia="pl-PL"/>
        </w:rPr>
        <w:t>Koordynator ds. Rozwiązywania Problemów Alkoholowych i Narkomanii – Marzena Żychlińska</w:t>
      </w:r>
    </w:p>
    <w:p w:rsidR="00314EA7" w:rsidRPr="00314EA7" w:rsidRDefault="00314EA7" w:rsidP="00F2226E">
      <w:pPr>
        <w:tabs>
          <w:tab w:val="left" w:pos="3165"/>
        </w:tabs>
        <w:spacing w:after="0" w:line="240" w:lineRule="auto"/>
        <w:rPr>
          <w:rFonts w:ascii="Times New Roman" w:eastAsia="Times New Roman" w:hAnsi="Times New Roman" w:cs="Times New Roman"/>
          <w:kern w:val="28"/>
          <w:sz w:val="16"/>
          <w:szCs w:val="16"/>
          <w:lang w:eastAsia="pl-PL"/>
        </w:rPr>
      </w:pPr>
      <w:r w:rsidRPr="00314EA7">
        <w:rPr>
          <w:rFonts w:ascii="Times New Roman" w:eastAsia="Times New Roman" w:hAnsi="Times New Roman" w:cs="Times New Roman"/>
          <w:kern w:val="28"/>
          <w:sz w:val="16"/>
          <w:szCs w:val="16"/>
          <w:lang w:eastAsia="pl-PL"/>
        </w:rPr>
        <w:t>Gminna Komisja Rozwiązywania Problemów Alkoholowych w Osielsku</w:t>
      </w:r>
    </w:p>
    <w:p w:rsidR="00314EA7" w:rsidRPr="00314EA7" w:rsidRDefault="00314EA7" w:rsidP="00314EA7">
      <w:pPr>
        <w:widowControl w:val="0"/>
        <w:overflowPunct w:val="0"/>
        <w:autoSpaceDE w:val="0"/>
        <w:autoSpaceDN w:val="0"/>
        <w:adjustRightInd w:val="0"/>
        <w:rPr>
          <w:rFonts w:ascii="Times New Roman" w:eastAsia="Times New Roman" w:hAnsi="Times New Roman" w:cs="Times New Roman"/>
          <w:kern w:val="28"/>
          <w:sz w:val="16"/>
          <w:szCs w:val="16"/>
          <w:lang w:eastAsia="pl-PL"/>
        </w:rPr>
      </w:pPr>
    </w:p>
    <w:p w:rsidR="00314EA7" w:rsidRPr="00316DD7" w:rsidRDefault="00314EA7" w:rsidP="00314EA7">
      <w:pPr>
        <w:widowControl w:val="0"/>
        <w:overflowPunct w:val="0"/>
        <w:autoSpaceDE w:val="0"/>
        <w:autoSpaceDN w:val="0"/>
        <w:adjustRightInd w:val="0"/>
        <w:rPr>
          <w:rFonts w:ascii="Times New Roman" w:eastAsia="Times New Roman" w:hAnsi="Times New Roman"/>
          <w:kern w:val="28"/>
          <w:sz w:val="20"/>
          <w:szCs w:val="20"/>
          <w:lang w:eastAsia="pl-PL"/>
        </w:rPr>
      </w:pPr>
    </w:p>
    <w:p w:rsidR="003041E5" w:rsidRPr="00B306E1" w:rsidRDefault="003041E5" w:rsidP="003041E5">
      <w:pPr>
        <w:spacing w:line="240" w:lineRule="auto"/>
        <w:jc w:val="center"/>
        <w:rPr>
          <w:rFonts w:ascii="Times New Roman" w:hAnsi="Times New Roman" w:cs="Times New Roman"/>
          <w:b/>
          <w:bCs/>
          <w:sz w:val="28"/>
          <w:szCs w:val="28"/>
        </w:rPr>
      </w:pPr>
      <w:r w:rsidRPr="00B306E1">
        <w:rPr>
          <w:rFonts w:ascii="Times New Roman" w:hAnsi="Times New Roman" w:cs="Times New Roman"/>
          <w:b/>
          <w:bCs/>
          <w:sz w:val="28"/>
          <w:szCs w:val="28"/>
        </w:rPr>
        <w:t xml:space="preserve">Informacja o kształtowaniu się wieloletniej prognozy finansowej, w tym </w:t>
      </w:r>
      <w:r w:rsidRPr="00B306E1">
        <w:rPr>
          <w:rFonts w:ascii="Times New Roman" w:hAnsi="Times New Roman" w:cs="Times New Roman"/>
          <w:b/>
          <w:bCs/>
          <w:sz w:val="28"/>
          <w:szCs w:val="28"/>
        </w:rPr>
        <w:br/>
        <w:t>o przebiegu realizacji przedsięwzięć, o których mowa w art. 226 ust. 3</w:t>
      </w:r>
      <w:r w:rsidR="00ED1C1E">
        <w:rPr>
          <w:rFonts w:ascii="Times New Roman" w:hAnsi="Times New Roman" w:cs="Times New Roman"/>
          <w:b/>
          <w:bCs/>
          <w:sz w:val="28"/>
          <w:szCs w:val="28"/>
        </w:rPr>
        <w:t>.</w:t>
      </w:r>
    </w:p>
    <w:p w:rsidR="003041E5" w:rsidRPr="00B306E1" w:rsidRDefault="003041E5" w:rsidP="003041E5">
      <w:pPr>
        <w:pStyle w:val="Tytu"/>
        <w:jc w:val="both"/>
        <w:rPr>
          <w:sz w:val="24"/>
        </w:rPr>
      </w:pPr>
      <w:r w:rsidRPr="00B306E1">
        <w:rPr>
          <w:sz w:val="24"/>
        </w:rPr>
        <w:t xml:space="preserve">Ustawa z dnia 27 sierpnia 2009 r. o finansach publicznych wprowadziła obowiązek opracowania wieloletniej prognozy finansowej jednostki samorządu terytorialnego. Dokument składa się z dwóch części; z prognozy kwoty długu, która stanowi załącznik </w:t>
      </w:r>
      <w:r w:rsidRPr="00B306E1">
        <w:rPr>
          <w:sz w:val="24"/>
        </w:rPr>
        <w:br/>
        <w:t>nr 1 do uchwały oraz wykazu planowanych do realizacji przedsięwzięć, który stanowi załącznik nr 2. Prognoza finansowa została opracowana na lata 20</w:t>
      </w:r>
      <w:r>
        <w:rPr>
          <w:sz w:val="24"/>
        </w:rPr>
        <w:t>21</w:t>
      </w:r>
      <w:r w:rsidRPr="00B306E1">
        <w:rPr>
          <w:sz w:val="24"/>
        </w:rPr>
        <w:t xml:space="preserve"> - 20</w:t>
      </w:r>
      <w:r>
        <w:rPr>
          <w:sz w:val="24"/>
        </w:rPr>
        <w:t>31</w:t>
      </w:r>
      <w:r w:rsidRPr="00B306E1">
        <w:rPr>
          <w:sz w:val="24"/>
        </w:rPr>
        <w:t xml:space="preserve"> to jest na lata, </w:t>
      </w:r>
      <w:r w:rsidRPr="00B306E1">
        <w:rPr>
          <w:sz w:val="24"/>
        </w:rPr>
        <w:br/>
        <w:t>w których nastąpi całkowita spłata zaciągniętych i planowanych do zaciągnięcia przez gminę zobowiązań. Wieloletnia prognoza finansowa na lata 202</w:t>
      </w:r>
      <w:r>
        <w:rPr>
          <w:sz w:val="24"/>
        </w:rPr>
        <w:t>1</w:t>
      </w:r>
      <w:r w:rsidRPr="00B306E1">
        <w:rPr>
          <w:sz w:val="24"/>
        </w:rPr>
        <w:t xml:space="preserve"> – 203</w:t>
      </w:r>
      <w:r>
        <w:rPr>
          <w:sz w:val="24"/>
        </w:rPr>
        <w:t>1</w:t>
      </w:r>
      <w:r w:rsidRPr="00B306E1">
        <w:rPr>
          <w:sz w:val="24"/>
        </w:rPr>
        <w:t xml:space="preserve"> uchwalona została przez Radę Gminy Osielsko w dniu 17 grudnia 20</w:t>
      </w:r>
      <w:r>
        <w:rPr>
          <w:sz w:val="24"/>
        </w:rPr>
        <w:t>20</w:t>
      </w:r>
      <w:r w:rsidRPr="00B306E1">
        <w:rPr>
          <w:sz w:val="24"/>
        </w:rPr>
        <w:t xml:space="preserve"> r. – uchwała nr X/</w:t>
      </w:r>
      <w:r>
        <w:rPr>
          <w:sz w:val="24"/>
        </w:rPr>
        <w:t>81</w:t>
      </w:r>
      <w:r w:rsidRPr="00B306E1">
        <w:rPr>
          <w:sz w:val="24"/>
        </w:rPr>
        <w:t>/20</w:t>
      </w:r>
      <w:r>
        <w:rPr>
          <w:sz w:val="24"/>
        </w:rPr>
        <w:t>20</w:t>
      </w:r>
      <w:r w:rsidRPr="00B306E1">
        <w:rPr>
          <w:sz w:val="24"/>
        </w:rPr>
        <w:t>. Zmieniana była uchwałami Rady Gminy:</w:t>
      </w:r>
    </w:p>
    <w:p w:rsidR="003041E5" w:rsidRPr="00B306E1" w:rsidRDefault="003041E5" w:rsidP="003041E5">
      <w:pPr>
        <w:pStyle w:val="Tytu"/>
        <w:numPr>
          <w:ilvl w:val="0"/>
          <w:numId w:val="249"/>
        </w:numPr>
        <w:jc w:val="both"/>
        <w:rPr>
          <w:sz w:val="24"/>
        </w:rPr>
      </w:pPr>
      <w:r w:rsidRPr="00B306E1">
        <w:rPr>
          <w:sz w:val="24"/>
        </w:rPr>
        <w:t>Nr III/</w:t>
      </w:r>
      <w:r>
        <w:rPr>
          <w:sz w:val="24"/>
        </w:rPr>
        <w:t>28/</w:t>
      </w:r>
      <w:r w:rsidRPr="00B306E1">
        <w:rPr>
          <w:sz w:val="24"/>
        </w:rPr>
        <w:t>202</w:t>
      </w:r>
      <w:r>
        <w:rPr>
          <w:sz w:val="24"/>
        </w:rPr>
        <w:t>1</w:t>
      </w:r>
      <w:r w:rsidRPr="00B306E1">
        <w:rPr>
          <w:sz w:val="24"/>
        </w:rPr>
        <w:t xml:space="preserve"> z dnia 1</w:t>
      </w:r>
      <w:r>
        <w:rPr>
          <w:sz w:val="24"/>
        </w:rPr>
        <w:t>2marca</w:t>
      </w:r>
      <w:r w:rsidRPr="00B306E1">
        <w:rPr>
          <w:sz w:val="24"/>
        </w:rPr>
        <w:t xml:space="preserve"> 202</w:t>
      </w:r>
      <w:r>
        <w:rPr>
          <w:sz w:val="24"/>
        </w:rPr>
        <w:t>1</w:t>
      </w:r>
      <w:r w:rsidRPr="00B306E1">
        <w:rPr>
          <w:sz w:val="24"/>
        </w:rPr>
        <w:t xml:space="preserve"> r.</w:t>
      </w:r>
    </w:p>
    <w:p w:rsidR="003041E5" w:rsidRPr="00B306E1" w:rsidRDefault="003041E5" w:rsidP="003041E5">
      <w:pPr>
        <w:pStyle w:val="Tytu"/>
        <w:numPr>
          <w:ilvl w:val="0"/>
          <w:numId w:val="249"/>
        </w:numPr>
        <w:jc w:val="both"/>
        <w:rPr>
          <w:sz w:val="24"/>
        </w:rPr>
      </w:pPr>
      <w:r w:rsidRPr="00B306E1">
        <w:rPr>
          <w:sz w:val="24"/>
        </w:rPr>
        <w:t>Nr IV/</w:t>
      </w:r>
      <w:r>
        <w:rPr>
          <w:sz w:val="24"/>
        </w:rPr>
        <w:t>38</w:t>
      </w:r>
      <w:r w:rsidRPr="00B306E1">
        <w:rPr>
          <w:sz w:val="24"/>
        </w:rPr>
        <w:t>/202</w:t>
      </w:r>
      <w:r>
        <w:rPr>
          <w:sz w:val="24"/>
        </w:rPr>
        <w:t>1</w:t>
      </w:r>
      <w:r w:rsidRPr="00B306E1">
        <w:rPr>
          <w:sz w:val="24"/>
        </w:rPr>
        <w:t xml:space="preserve"> z dnia 1</w:t>
      </w:r>
      <w:r>
        <w:rPr>
          <w:sz w:val="24"/>
        </w:rPr>
        <w:t>2kwietnia</w:t>
      </w:r>
      <w:r w:rsidRPr="00B306E1">
        <w:rPr>
          <w:sz w:val="24"/>
        </w:rPr>
        <w:t xml:space="preserve"> 202</w:t>
      </w:r>
      <w:r>
        <w:rPr>
          <w:sz w:val="24"/>
        </w:rPr>
        <w:t>1</w:t>
      </w:r>
      <w:r w:rsidRPr="00B306E1">
        <w:rPr>
          <w:sz w:val="24"/>
        </w:rPr>
        <w:t xml:space="preserve"> r.</w:t>
      </w:r>
    </w:p>
    <w:p w:rsidR="003041E5" w:rsidRDefault="003041E5" w:rsidP="003041E5">
      <w:pPr>
        <w:pStyle w:val="Tytu"/>
        <w:numPr>
          <w:ilvl w:val="0"/>
          <w:numId w:val="249"/>
        </w:numPr>
        <w:jc w:val="both"/>
        <w:rPr>
          <w:sz w:val="24"/>
        </w:rPr>
      </w:pPr>
      <w:r w:rsidRPr="00B306E1">
        <w:rPr>
          <w:sz w:val="24"/>
        </w:rPr>
        <w:t>Nr V/</w:t>
      </w:r>
      <w:r>
        <w:rPr>
          <w:sz w:val="24"/>
        </w:rPr>
        <w:t>45</w:t>
      </w:r>
      <w:r w:rsidRPr="00B306E1">
        <w:rPr>
          <w:sz w:val="24"/>
        </w:rPr>
        <w:t>/202</w:t>
      </w:r>
      <w:r>
        <w:rPr>
          <w:sz w:val="24"/>
        </w:rPr>
        <w:t>1</w:t>
      </w:r>
      <w:r w:rsidRPr="00B306E1">
        <w:rPr>
          <w:sz w:val="24"/>
        </w:rPr>
        <w:t xml:space="preserve"> z dnia  </w:t>
      </w:r>
      <w:r>
        <w:rPr>
          <w:sz w:val="24"/>
        </w:rPr>
        <w:t>27kwietnia</w:t>
      </w:r>
      <w:r w:rsidRPr="00B306E1">
        <w:rPr>
          <w:sz w:val="24"/>
        </w:rPr>
        <w:t xml:space="preserve"> 202</w:t>
      </w:r>
      <w:r>
        <w:rPr>
          <w:sz w:val="24"/>
        </w:rPr>
        <w:t>1</w:t>
      </w:r>
      <w:r w:rsidRPr="00B306E1">
        <w:rPr>
          <w:sz w:val="24"/>
        </w:rPr>
        <w:t xml:space="preserve"> r.</w:t>
      </w:r>
    </w:p>
    <w:p w:rsidR="003041E5" w:rsidRPr="00B306E1" w:rsidRDefault="003041E5" w:rsidP="003041E5">
      <w:pPr>
        <w:pStyle w:val="Tytu"/>
        <w:numPr>
          <w:ilvl w:val="0"/>
          <w:numId w:val="249"/>
        </w:numPr>
        <w:jc w:val="both"/>
        <w:rPr>
          <w:sz w:val="24"/>
        </w:rPr>
      </w:pPr>
      <w:r>
        <w:rPr>
          <w:sz w:val="24"/>
        </w:rPr>
        <w:t>Nr VI/53/2021 z dnia 22 czerwca 2021 r.</w:t>
      </w:r>
    </w:p>
    <w:p w:rsidR="003041E5" w:rsidRPr="00B306E1" w:rsidRDefault="003041E5" w:rsidP="003041E5">
      <w:pPr>
        <w:pStyle w:val="Tytu"/>
        <w:ind w:left="720"/>
        <w:jc w:val="both"/>
        <w:rPr>
          <w:sz w:val="24"/>
        </w:rPr>
      </w:pPr>
    </w:p>
    <w:p w:rsidR="003041E5" w:rsidRDefault="003041E5" w:rsidP="003041E5">
      <w:pPr>
        <w:pStyle w:val="Tytu"/>
        <w:jc w:val="both"/>
        <w:rPr>
          <w:sz w:val="24"/>
        </w:rPr>
      </w:pPr>
      <w:r w:rsidRPr="00B306E1">
        <w:rPr>
          <w:sz w:val="24"/>
        </w:rPr>
        <w:t>Zmiany polegały na zmianie wieloletniej prognozy finansowej na lata 202</w:t>
      </w:r>
      <w:r>
        <w:rPr>
          <w:sz w:val="24"/>
        </w:rPr>
        <w:t>1</w:t>
      </w:r>
      <w:r w:rsidRPr="00B306E1">
        <w:rPr>
          <w:sz w:val="24"/>
        </w:rPr>
        <w:t xml:space="preserve"> – 203</w:t>
      </w:r>
      <w:r>
        <w:rPr>
          <w:sz w:val="24"/>
        </w:rPr>
        <w:t>1</w:t>
      </w:r>
      <w:r w:rsidRPr="00B306E1">
        <w:rPr>
          <w:sz w:val="24"/>
        </w:rPr>
        <w:t xml:space="preserve"> oraz na zmianach w wykazie przedsięwzięć realizowanych w latach objętych prognozą. </w:t>
      </w:r>
    </w:p>
    <w:p w:rsidR="003041E5" w:rsidRPr="00B306E1" w:rsidRDefault="003041E5" w:rsidP="003041E5">
      <w:pPr>
        <w:pStyle w:val="Tytu"/>
        <w:jc w:val="both"/>
        <w:rPr>
          <w:sz w:val="24"/>
        </w:rPr>
      </w:pPr>
    </w:p>
    <w:p w:rsidR="003041E5" w:rsidRPr="00B306E1" w:rsidRDefault="003041E5" w:rsidP="003041E5">
      <w:pPr>
        <w:pStyle w:val="Tytu"/>
        <w:jc w:val="both"/>
        <w:rPr>
          <w:sz w:val="24"/>
          <w:u w:val="single"/>
        </w:rPr>
      </w:pPr>
    </w:p>
    <w:p w:rsidR="003041E5" w:rsidRPr="005318DA" w:rsidRDefault="003041E5" w:rsidP="003041E5">
      <w:pPr>
        <w:pStyle w:val="Tytu"/>
        <w:rPr>
          <w:b/>
          <w:bCs/>
        </w:rPr>
      </w:pPr>
      <w:r w:rsidRPr="005318DA">
        <w:rPr>
          <w:b/>
          <w:bCs/>
        </w:rPr>
        <w:t>Objaśnienia do załącznika nr 1 Wieloletniej Prognozy Finansowej</w:t>
      </w:r>
    </w:p>
    <w:p w:rsidR="003041E5" w:rsidRPr="005318DA" w:rsidRDefault="003041E5" w:rsidP="003041E5">
      <w:pPr>
        <w:pStyle w:val="Tytu"/>
        <w:rPr>
          <w:b/>
          <w:bCs/>
          <w:sz w:val="24"/>
        </w:rPr>
      </w:pPr>
    </w:p>
    <w:p w:rsidR="003041E5" w:rsidRPr="00B306E1" w:rsidRDefault="003041E5" w:rsidP="003041E5">
      <w:pPr>
        <w:pStyle w:val="Tytu"/>
        <w:jc w:val="both"/>
        <w:rPr>
          <w:sz w:val="24"/>
        </w:rPr>
      </w:pPr>
      <w:r w:rsidRPr="00B306E1">
        <w:rPr>
          <w:sz w:val="24"/>
        </w:rPr>
        <w:t>Zmiany spowodowane były między innymi zmianami wynikającymi z uchwały budżetowej na rok 2020:</w:t>
      </w:r>
    </w:p>
    <w:p w:rsidR="003041E5" w:rsidRPr="00B306E1" w:rsidRDefault="003041E5" w:rsidP="003041E5">
      <w:pPr>
        <w:pStyle w:val="Tytu"/>
        <w:numPr>
          <w:ilvl w:val="0"/>
          <w:numId w:val="244"/>
        </w:numPr>
        <w:autoSpaceDE w:val="0"/>
        <w:autoSpaceDN w:val="0"/>
        <w:adjustRightInd w:val="0"/>
        <w:ind w:left="720"/>
        <w:jc w:val="left"/>
        <w:rPr>
          <w:sz w:val="24"/>
        </w:rPr>
      </w:pPr>
      <w:r w:rsidRPr="00B306E1">
        <w:rPr>
          <w:sz w:val="24"/>
        </w:rPr>
        <w:t>W okresie od 1 stycznia do 30 czerwca 202</w:t>
      </w:r>
      <w:r>
        <w:rPr>
          <w:sz w:val="24"/>
        </w:rPr>
        <w:t>1</w:t>
      </w:r>
      <w:r w:rsidRPr="00B306E1">
        <w:rPr>
          <w:sz w:val="24"/>
        </w:rPr>
        <w:t xml:space="preserve"> r. planowane w uchwale o wieloletniej prognozie finansowej dochody na rok 202</w:t>
      </w:r>
      <w:r>
        <w:rPr>
          <w:sz w:val="24"/>
        </w:rPr>
        <w:t>1</w:t>
      </w:r>
      <w:r w:rsidRPr="00B306E1">
        <w:rPr>
          <w:sz w:val="24"/>
        </w:rPr>
        <w:t xml:space="preserve"> uległy zwiększeniu z kwoty </w:t>
      </w:r>
      <w:r w:rsidRPr="00B306E1">
        <w:rPr>
          <w:sz w:val="24"/>
        </w:rPr>
        <w:br/>
        <w:t>1</w:t>
      </w:r>
      <w:r>
        <w:rPr>
          <w:sz w:val="24"/>
        </w:rPr>
        <w:t>17</w:t>
      </w:r>
      <w:r w:rsidRPr="00B306E1">
        <w:rPr>
          <w:sz w:val="24"/>
        </w:rPr>
        <w:t>.</w:t>
      </w:r>
      <w:r>
        <w:rPr>
          <w:sz w:val="24"/>
        </w:rPr>
        <w:t>511</w:t>
      </w:r>
      <w:r w:rsidRPr="00B306E1">
        <w:rPr>
          <w:sz w:val="24"/>
        </w:rPr>
        <w:t>.</w:t>
      </w:r>
      <w:r>
        <w:rPr>
          <w:sz w:val="24"/>
        </w:rPr>
        <w:t>170</w:t>
      </w:r>
      <w:r w:rsidRPr="00B306E1">
        <w:rPr>
          <w:sz w:val="24"/>
        </w:rPr>
        <w:t>,</w:t>
      </w:r>
      <w:r>
        <w:rPr>
          <w:sz w:val="24"/>
        </w:rPr>
        <w:t>04</w:t>
      </w:r>
      <w:r w:rsidRPr="00B306E1">
        <w:rPr>
          <w:sz w:val="24"/>
        </w:rPr>
        <w:t xml:space="preserve"> zł  o kwotę </w:t>
      </w:r>
      <w:r>
        <w:rPr>
          <w:sz w:val="24"/>
        </w:rPr>
        <w:t>5.533</w:t>
      </w:r>
      <w:r w:rsidRPr="00B306E1">
        <w:rPr>
          <w:sz w:val="24"/>
        </w:rPr>
        <w:t>.</w:t>
      </w:r>
      <w:r>
        <w:rPr>
          <w:sz w:val="24"/>
        </w:rPr>
        <w:t>868</w:t>
      </w:r>
      <w:r w:rsidRPr="00B306E1">
        <w:rPr>
          <w:sz w:val="24"/>
        </w:rPr>
        <w:t>,</w:t>
      </w:r>
      <w:r>
        <w:rPr>
          <w:sz w:val="24"/>
        </w:rPr>
        <w:t>52</w:t>
      </w:r>
      <w:r w:rsidRPr="00B306E1">
        <w:rPr>
          <w:sz w:val="24"/>
        </w:rPr>
        <w:t xml:space="preserve"> zł. Po zmianie planowane dochody wynoszą    1</w:t>
      </w:r>
      <w:r>
        <w:rPr>
          <w:sz w:val="24"/>
        </w:rPr>
        <w:t>23</w:t>
      </w:r>
      <w:r w:rsidRPr="00B306E1">
        <w:rPr>
          <w:sz w:val="24"/>
        </w:rPr>
        <w:t>.</w:t>
      </w:r>
      <w:r>
        <w:rPr>
          <w:sz w:val="24"/>
        </w:rPr>
        <w:t>045</w:t>
      </w:r>
      <w:r w:rsidRPr="00B306E1">
        <w:rPr>
          <w:sz w:val="24"/>
        </w:rPr>
        <w:t>.</w:t>
      </w:r>
      <w:r>
        <w:rPr>
          <w:sz w:val="24"/>
        </w:rPr>
        <w:t>038</w:t>
      </w:r>
      <w:r w:rsidRPr="00B306E1">
        <w:rPr>
          <w:sz w:val="24"/>
        </w:rPr>
        <w:t>,</w:t>
      </w:r>
      <w:r>
        <w:rPr>
          <w:sz w:val="24"/>
        </w:rPr>
        <w:t>56</w:t>
      </w:r>
      <w:r w:rsidRPr="00B306E1">
        <w:rPr>
          <w:sz w:val="24"/>
        </w:rPr>
        <w:t xml:space="preserve"> zł. W tym:</w:t>
      </w:r>
    </w:p>
    <w:p w:rsidR="003041E5" w:rsidRPr="00B306E1" w:rsidRDefault="003041E5" w:rsidP="003041E5">
      <w:pPr>
        <w:pStyle w:val="Tytu"/>
        <w:numPr>
          <w:ilvl w:val="0"/>
          <w:numId w:val="246"/>
        </w:numPr>
        <w:autoSpaceDE w:val="0"/>
        <w:autoSpaceDN w:val="0"/>
        <w:adjustRightInd w:val="0"/>
        <w:ind w:left="720"/>
        <w:jc w:val="both"/>
        <w:rPr>
          <w:sz w:val="24"/>
        </w:rPr>
      </w:pPr>
      <w:r w:rsidRPr="00B306E1">
        <w:rPr>
          <w:sz w:val="24"/>
        </w:rPr>
        <w:t>Planowane dochody bieżące uległy zwiększeniu z kwoty 1</w:t>
      </w:r>
      <w:r>
        <w:rPr>
          <w:sz w:val="24"/>
        </w:rPr>
        <w:t>10</w:t>
      </w:r>
      <w:r w:rsidRPr="00B306E1">
        <w:rPr>
          <w:sz w:val="24"/>
        </w:rPr>
        <w:t>.</w:t>
      </w:r>
      <w:r>
        <w:rPr>
          <w:sz w:val="24"/>
        </w:rPr>
        <w:t>327</w:t>
      </w:r>
      <w:r w:rsidRPr="00B306E1">
        <w:rPr>
          <w:sz w:val="24"/>
        </w:rPr>
        <w:t>.</w:t>
      </w:r>
      <w:r>
        <w:rPr>
          <w:sz w:val="24"/>
        </w:rPr>
        <w:t>911</w:t>
      </w:r>
      <w:r w:rsidRPr="00B306E1">
        <w:rPr>
          <w:sz w:val="24"/>
        </w:rPr>
        <w:t>,</w:t>
      </w:r>
      <w:r>
        <w:rPr>
          <w:sz w:val="24"/>
        </w:rPr>
        <w:t>04</w:t>
      </w:r>
      <w:r w:rsidRPr="00B306E1">
        <w:rPr>
          <w:sz w:val="24"/>
        </w:rPr>
        <w:t xml:space="preserve"> zł o kwotę </w:t>
      </w:r>
      <w:r w:rsidRPr="00B306E1">
        <w:rPr>
          <w:sz w:val="24"/>
        </w:rPr>
        <w:br/>
      </w:r>
      <w:r>
        <w:rPr>
          <w:sz w:val="24"/>
        </w:rPr>
        <w:t>1.508</w:t>
      </w:r>
      <w:r w:rsidRPr="00B306E1">
        <w:rPr>
          <w:sz w:val="24"/>
        </w:rPr>
        <w:t>.</w:t>
      </w:r>
      <w:r>
        <w:rPr>
          <w:sz w:val="24"/>
        </w:rPr>
        <w:t>908</w:t>
      </w:r>
      <w:r w:rsidRPr="00B306E1">
        <w:rPr>
          <w:sz w:val="24"/>
        </w:rPr>
        <w:t>,</w:t>
      </w:r>
      <w:r>
        <w:rPr>
          <w:sz w:val="24"/>
        </w:rPr>
        <w:t>15</w:t>
      </w:r>
      <w:r w:rsidRPr="00B306E1">
        <w:rPr>
          <w:sz w:val="24"/>
        </w:rPr>
        <w:t xml:space="preserve"> zł. Po zmianie wynoszą 1</w:t>
      </w:r>
      <w:r>
        <w:rPr>
          <w:sz w:val="24"/>
        </w:rPr>
        <w:t>11</w:t>
      </w:r>
      <w:r w:rsidRPr="00B306E1">
        <w:rPr>
          <w:sz w:val="24"/>
        </w:rPr>
        <w:t>.</w:t>
      </w:r>
      <w:r>
        <w:rPr>
          <w:sz w:val="24"/>
        </w:rPr>
        <w:t>836</w:t>
      </w:r>
      <w:r w:rsidRPr="00B306E1">
        <w:rPr>
          <w:sz w:val="24"/>
        </w:rPr>
        <w:t>.</w:t>
      </w:r>
      <w:r>
        <w:rPr>
          <w:sz w:val="24"/>
        </w:rPr>
        <w:t>819,19</w:t>
      </w:r>
      <w:r w:rsidRPr="00B306E1">
        <w:rPr>
          <w:sz w:val="24"/>
        </w:rPr>
        <w:t xml:space="preserve"> zł, w tym:</w:t>
      </w:r>
    </w:p>
    <w:p w:rsidR="003041E5" w:rsidRPr="00B306E1" w:rsidRDefault="003041E5" w:rsidP="003041E5">
      <w:pPr>
        <w:pStyle w:val="Tytu"/>
        <w:numPr>
          <w:ilvl w:val="0"/>
          <w:numId w:val="250"/>
        </w:numPr>
        <w:autoSpaceDE w:val="0"/>
        <w:autoSpaceDN w:val="0"/>
        <w:adjustRightInd w:val="0"/>
        <w:ind w:left="1080"/>
        <w:jc w:val="both"/>
        <w:rPr>
          <w:sz w:val="24"/>
        </w:rPr>
      </w:pPr>
      <w:r w:rsidRPr="00B306E1">
        <w:rPr>
          <w:sz w:val="24"/>
        </w:rPr>
        <w:t>dochody z tytułu udziału we wpływach z podatku dochodowego od osób fizycznych (PIT) – 4</w:t>
      </w:r>
      <w:r>
        <w:rPr>
          <w:sz w:val="24"/>
        </w:rPr>
        <w:t>4</w:t>
      </w:r>
      <w:r w:rsidRPr="00B306E1">
        <w:rPr>
          <w:sz w:val="24"/>
        </w:rPr>
        <w:t>.</w:t>
      </w:r>
      <w:r>
        <w:rPr>
          <w:sz w:val="24"/>
        </w:rPr>
        <w:t>563</w:t>
      </w:r>
      <w:r w:rsidRPr="00B306E1">
        <w:rPr>
          <w:sz w:val="24"/>
        </w:rPr>
        <w:t>.</w:t>
      </w:r>
      <w:r>
        <w:rPr>
          <w:sz w:val="24"/>
        </w:rPr>
        <w:t>263</w:t>
      </w:r>
      <w:r w:rsidRPr="00B306E1">
        <w:rPr>
          <w:sz w:val="24"/>
        </w:rPr>
        <w:t>,00 zł,</w:t>
      </w:r>
    </w:p>
    <w:p w:rsidR="003041E5" w:rsidRPr="00B306E1" w:rsidRDefault="003041E5" w:rsidP="003041E5">
      <w:pPr>
        <w:pStyle w:val="Tytu"/>
        <w:numPr>
          <w:ilvl w:val="0"/>
          <w:numId w:val="250"/>
        </w:numPr>
        <w:autoSpaceDE w:val="0"/>
        <w:autoSpaceDN w:val="0"/>
        <w:adjustRightInd w:val="0"/>
        <w:ind w:left="1080"/>
        <w:jc w:val="both"/>
        <w:rPr>
          <w:sz w:val="24"/>
        </w:rPr>
      </w:pPr>
      <w:r w:rsidRPr="00B306E1">
        <w:rPr>
          <w:sz w:val="24"/>
        </w:rPr>
        <w:t xml:space="preserve">dochody z tytułu udziału we wpływach z podatku dochodowego od osób prawnych  (CIT) – </w:t>
      </w:r>
      <w:r>
        <w:rPr>
          <w:sz w:val="24"/>
        </w:rPr>
        <w:t>55</w:t>
      </w:r>
      <w:r w:rsidRPr="00B306E1">
        <w:rPr>
          <w:sz w:val="24"/>
        </w:rPr>
        <w:t>0.000,00 zł,</w:t>
      </w:r>
    </w:p>
    <w:p w:rsidR="003041E5" w:rsidRPr="00B306E1" w:rsidRDefault="003041E5" w:rsidP="003041E5">
      <w:pPr>
        <w:pStyle w:val="Tytu"/>
        <w:numPr>
          <w:ilvl w:val="0"/>
          <w:numId w:val="250"/>
        </w:numPr>
        <w:autoSpaceDE w:val="0"/>
        <w:autoSpaceDN w:val="0"/>
        <w:adjustRightInd w:val="0"/>
        <w:ind w:left="1080"/>
        <w:jc w:val="both"/>
        <w:rPr>
          <w:sz w:val="24"/>
        </w:rPr>
      </w:pPr>
      <w:r w:rsidRPr="00B306E1">
        <w:rPr>
          <w:sz w:val="24"/>
        </w:rPr>
        <w:t>pozostałe dochody bieżące – 22.</w:t>
      </w:r>
      <w:r>
        <w:rPr>
          <w:sz w:val="24"/>
        </w:rPr>
        <w:t>853</w:t>
      </w:r>
      <w:r w:rsidRPr="00B306E1">
        <w:rPr>
          <w:sz w:val="24"/>
        </w:rPr>
        <w:t>.</w:t>
      </w:r>
      <w:r>
        <w:rPr>
          <w:sz w:val="24"/>
        </w:rPr>
        <w:t>168,45</w:t>
      </w:r>
      <w:r w:rsidRPr="00B306E1">
        <w:rPr>
          <w:sz w:val="24"/>
        </w:rPr>
        <w:t xml:space="preserve"> zł, w tym podatek od nieruchomości - </w:t>
      </w:r>
      <w:r w:rsidRPr="00B306E1">
        <w:rPr>
          <w:sz w:val="24"/>
        </w:rPr>
        <w:br/>
        <w:t>9.710.000,00 zł,</w:t>
      </w:r>
    </w:p>
    <w:p w:rsidR="003041E5" w:rsidRPr="00B306E1" w:rsidRDefault="003041E5" w:rsidP="003041E5">
      <w:pPr>
        <w:pStyle w:val="Tytu"/>
        <w:numPr>
          <w:ilvl w:val="0"/>
          <w:numId w:val="250"/>
        </w:numPr>
        <w:autoSpaceDE w:val="0"/>
        <w:autoSpaceDN w:val="0"/>
        <w:adjustRightInd w:val="0"/>
        <w:ind w:left="1080"/>
        <w:jc w:val="both"/>
        <w:rPr>
          <w:sz w:val="24"/>
        </w:rPr>
      </w:pPr>
      <w:r w:rsidRPr="00B306E1">
        <w:rPr>
          <w:sz w:val="24"/>
        </w:rPr>
        <w:t>subwencja ogólna – 1</w:t>
      </w:r>
      <w:r>
        <w:rPr>
          <w:sz w:val="24"/>
        </w:rPr>
        <w:t>8</w:t>
      </w:r>
      <w:r w:rsidRPr="00B306E1">
        <w:rPr>
          <w:sz w:val="24"/>
        </w:rPr>
        <w:t>.</w:t>
      </w:r>
      <w:r>
        <w:rPr>
          <w:sz w:val="24"/>
        </w:rPr>
        <w:t>254</w:t>
      </w:r>
      <w:r w:rsidRPr="00B306E1">
        <w:rPr>
          <w:sz w:val="24"/>
        </w:rPr>
        <w:t>.</w:t>
      </w:r>
      <w:r>
        <w:rPr>
          <w:sz w:val="24"/>
        </w:rPr>
        <w:t>757</w:t>
      </w:r>
      <w:r w:rsidRPr="00B306E1">
        <w:rPr>
          <w:sz w:val="24"/>
        </w:rPr>
        <w:t>,00 zł,</w:t>
      </w:r>
    </w:p>
    <w:p w:rsidR="003041E5" w:rsidRPr="00B306E1" w:rsidRDefault="003041E5" w:rsidP="003041E5">
      <w:pPr>
        <w:pStyle w:val="Tytu"/>
        <w:numPr>
          <w:ilvl w:val="0"/>
          <w:numId w:val="250"/>
        </w:numPr>
        <w:autoSpaceDE w:val="0"/>
        <w:autoSpaceDN w:val="0"/>
        <w:adjustRightInd w:val="0"/>
        <w:ind w:left="1080"/>
        <w:jc w:val="both"/>
        <w:rPr>
          <w:sz w:val="24"/>
        </w:rPr>
      </w:pPr>
      <w:r w:rsidRPr="00B306E1">
        <w:rPr>
          <w:sz w:val="24"/>
        </w:rPr>
        <w:t>z tytułu dotacji i środków przeznaczonych na cele bieżące – 2</w:t>
      </w:r>
      <w:r>
        <w:rPr>
          <w:sz w:val="24"/>
        </w:rPr>
        <w:t>5</w:t>
      </w:r>
      <w:r w:rsidRPr="00B306E1">
        <w:rPr>
          <w:sz w:val="24"/>
        </w:rPr>
        <w:t>.</w:t>
      </w:r>
      <w:r>
        <w:rPr>
          <w:sz w:val="24"/>
        </w:rPr>
        <w:t>615</w:t>
      </w:r>
      <w:r w:rsidRPr="00B306E1">
        <w:rPr>
          <w:sz w:val="24"/>
        </w:rPr>
        <w:t>.</w:t>
      </w:r>
      <w:r>
        <w:rPr>
          <w:sz w:val="24"/>
        </w:rPr>
        <w:t>630</w:t>
      </w:r>
      <w:r w:rsidRPr="00B306E1">
        <w:rPr>
          <w:sz w:val="24"/>
        </w:rPr>
        <w:t>,</w:t>
      </w:r>
      <w:r>
        <w:rPr>
          <w:sz w:val="24"/>
        </w:rPr>
        <w:t>74</w:t>
      </w:r>
      <w:r w:rsidRPr="00B306E1">
        <w:rPr>
          <w:sz w:val="24"/>
        </w:rPr>
        <w:t xml:space="preserve"> zł.</w:t>
      </w:r>
    </w:p>
    <w:p w:rsidR="003041E5" w:rsidRPr="00B306E1" w:rsidRDefault="003041E5" w:rsidP="003041E5">
      <w:pPr>
        <w:pStyle w:val="Tytu"/>
        <w:numPr>
          <w:ilvl w:val="0"/>
          <w:numId w:val="246"/>
        </w:numPr>
        <w:autoSpaceDE w:val="0"/>
        <w:autoSpaceDN w:val="0"/>
        <w:adjustRightInd w:val="0"/>
        <w:ind w:left="720"/>
        <w:jc w:val="both"/>
        <w:rPr>
          <w:sz w:val="24"/>
        </w:rPr>
      </w:pPr>
      <w:r w:rsidRPr="00B306E1">
        <w:rPr>
          <w:sz w:val="24"/>
        </w:rPr>
        <w:lastRenderedPageBreak/>
        <w:t xml:space="preserve">Planowane w wysokości </w:t>
      </w:r>
      <w:r>
        <w:rPr>
          <w:sz w:val="24"/>
        </w:rPr>
        <w:t>7</w:t>
      </w:r>
      <w:r w:rsidRPr="00B306E1">
        <w:rPr>
          <w:sz w:val="24"/>
        </w:rPr>
        <w:t>.</w:t>
      </w:r>
      <w:r>
        <w:rPr>
          <w:sz w:val="24"/>
        </w:rPr>
        <w:t>183</w:t>
      </w:r>
      <w:r w:rsidRPr="00B306E1">
        <w:rPr>
          <w:sz w:val="24"/>
        </w:rPr>
        <w:t>.</w:t>
      </w:r>
      <w:r>
        <w:rPr>
          <w:sz w:val="24"/>
        </w:rPr>
        <w:t>259</w:t>
      </w:r>
      <w:r w:rsidRPr="00B306E1">
        <w:rPr>
          <w:sz w:val="24"/>
        </w:rPr>
        <w:t>,</w:t>
      </w:r>
      <w:r>
        <w:rPr>
          <w:sz w:val="24"/>
        </w:rPr>
        <w:t>00</w:t>
      </w:r>
      <w:r w:rsidRPr="00B306E1">
        <w:rPr>
          <w:sz w:val="24"/>
        </w:rPr>
        <w:t xml:space="preserve"> zł dochody majątkowe uległy z</w:t>
      </w:r>
      <w:r>
        <w:rPr>
          <w:sz w:val="24"/>
        </w:rPr>
        <w:t>więk</w:t>
      </w:r>
      <w:r w:rsidRPr="00B306E1">
        <w:rPr>
          <w:sz w:val="24"/>
        </w:rPr>
        <w:t xml:space="preserve">szeniu </w:t>
      </w:r>
      <w:r w:rsidRPr="00B306E1">
        <w:rPr>
          <w:sz w:val="24"/>
        </w:rPr>
        <w:br/>
        <w:t xml:space="preserve">o </w:t>
      </w:r>
      <w:r>
        <w:rPr>
          <w:sz w:val="24"/>
        </w:rPr>
        <w:t>4.024.960,37</w:t>
      </w:r>
      <w:r w:rsidRPr="00B306E1">
        <w:rPr>
          <w:sz w:val="24"/>
        </w:rPr>
        <w:t xml:space="preserve"> zł i wynosiły po zmianach   </w:t>
      </w:r>
      <w:r>
        <w:rPr>
          <w:sz w:val="24"/>
        </w:rPr>
        <w:t>11</w:t>
      </w:r>
      <w:r w:rsidRPr="00B306E1">
        <w:rPr>
          <w:sz w:val="24"/>
        </w:rPr>
        <w:t>.</w:t>
      </w:r>
      <w:r>
        <w:rPr>
          <w:sz w:val="24"/>
        </w:rPr>
        <w:t>208</w:t>
      </w:r>
      <w:r w:rsidRPr="00B306E1">
        <w:rPr>
          <w:sz w:val="24"/>
        </w:rPr>
        <w:t>.</w:t>
      </w:r>
      <w:r>
        <w:rPr>
          <w:sz w:val="24"/>
        </w:rPr>
        <w:t>219</w:t>
      </w:r>
      <w:r w:rsidRPr="00B306E1">
        <w:rPr>
          <w:sz w:val="24"/>
        </w:rPr>
        <w:t>,</w:t>
      </w:r>
      <w:r>
        <w:rPr>
          <w:sz w:val="24"/>
        </w:rPr>
        <w:t>37</w:t>
      </w:r>
      <w:r w:rsidRPr="00B306E1">
        <w:rPr>
          <w:sz w:val="24"/>
        </w:rPr>
        <w:t xml:space="preserve"> zł. W kwocie tej stanowią: </w:t>
      </w:r>
    </w:p>
    <w:p w:rsidR="003041E5" w:rsidRPr="00B306E1" w:rsidRDefault="003041E5" w:rsidP="003041E5">
      <w:pPr>
        <w:pStyle w:val="Tytu"/>
        <w:numPr>
          <w:ilvl w:val="2"/>
          <w:numId w:val="247"/>
        </w:numPr>
        <w:autoSpaceDE w:val="0"/>
        <w:autoSpaceDN w:val="0"/>
        <w:adjustRightInd w:val="0"/>
        <w:ind w:left="900"/>
        <w:jc w:val="both"/>
        <w:rPr>
          <w:sz w:val="24"/>
        </w:rPr>
      </w:pPr>
      <w:r w:rsidRPr="00B306E1">
        <w:rPr>
          <w:sz w:val="24"/>
        </w:rPr>
        <w:t>dochody ze sprzedaży majątku – 1.</w:t>
      </w:r>
      <w:r>
        <w:rPr>
          <w:sz w:val="24"/>
        </w:rPr>
        <w:t>50</w:t>
      </w:r>
      <w:r w:rsidRPr="00B306E1">
        <w:rPr>
          <w:sz w:val="24"/>
        </w:rPr>
        <w:t xml:space="preserve">0.000,00 zł, </w:t>
      </w:r>
    </w:p>
    <w:p w:rsidR="003041E5" w:rsidRPr="00B306E1" w:rsidRDefault="003041E5" w:rsidP="003041E5">
      <w:pPr>
        <w:pStyle w:val="Tytu"/>
        <w:numPr>
          <w:ilvl w:val="2"/>
          <w:numId w:val="247"/>
        </w:numPr>
        <w:autoSpaceDE w:val="0"/>
        <w:autoSpaceDN w:val="0"/>
        <w:adjustRightInd w:val="0"/>
        <w:ind w:left="900"/>
        <w:jc w:val="both"/>
        <w:rPr>
          <w:sz w:val="24"/>
        </w:rPr>
      </w:pPr>
      <w:r w:rsidRPr="00B306E1">
        <w:rPr>
          <w:sz w:val="24"/>
        </w:rPr>
        <w:t xml:space="preserve">dotacje i środki przeznaczone na inwestycje – </w:t>
      </w:r>
      <w:r>
        <w:rPr>
          <w:sz w:val="24"/>
        </w:rPr>
        <w:t>5</w:t>
      </w:r>
      <w:r w:rsidRPr="00B306E1">
        <w:rPr>
          <w:sz w:val="24"/>
        </w:rPr>
        <w:t>.</w:t>
      </w:r>
      <w:r>
        <w:rPr>
          <w:sz w:val="24"/>
        </w:rPr>
        <w:t>458</w:t>
      </w:r>
      <w:r w:rsidRPr="00B306E1">
        <w:rPr>
          <w:sz w:val="24"/>
        </w:rPr>
        <w:t>.</w:t>
      </w:r>
      <w:r>
        <w:rPr>
          <w:sz w:val="24"/>
        </w:rPr>
        <w:t>332</w:t>
      </w:r>
      <w:r w:rsidRPr="00B306E1">
        <w:rPr>
          <w:sz w:val="24"/>
        </w:rPr>
        <w:t>,</w:t>
      </w:r>
      <w:r>
        <w:rPr>
          <w:sz w:val="24"/>
        </w:rPr>
        <w:t>00</w:t>
      </w:r>
      <w:r w:rsidRPr="00B306E1">
        <w:rPr>
          <w:sz w:val="24"/>
        </w:rPr>
        <w:t xml:space="preserve"> zł,</w:t>
      </w:r>
    </w:p>
    <w:p w:rsidR="003041E5" w:rsidRPr="00B306E1" w:rsidRDefault="003041E5" w:rsidP="003041E5">
      <w:pPr>
        <w:pStyle w:val="Tytu"/>
        <w:autoSpaceDE w:val="0"/>
        <w:autoSpaceDN w:val="0"/>
        <w:adjustRightInd w:val="0"/>
        <w:jc w:val="both"/>
        <w:rPr>
          <w:b/>
          <w:sz w:val="24"/>
        </w:rPr>
      </w:pPr>
    </w:p>
    <w:p w:rsidR="003041E5" w:rsidRPr="00B306E1" w:rsidRDefault="003041E5" w:rsidP="003041E5">
      <w:pPr>
        <w:pStyle w:val="Tytu"/>
        <w:autoSpaceDE w:val="0"/>
        <w:autoSpaceDN w:val="0"/>
        <w:adjustRightInd w:val="0"/>
        <w:ind w:left="348"/>
        <w:jc w:val="both"/>
        <w:rPr>
          <w:sz w:val="24"/>
        </w:rPr>
      </w:pPr>
      <w:r w:rsidRPr="00B306E1">
        <w:rPr>
          <w:sz w:val="24"/>
        </w:rPr>
        <w:t>II.  W okresie od 1 stycznia do 30 czerwca 202</w:t>
      </w:r>
      <w:r>
        <w:rPr>
          <w:sz w:val="24"/>
        </w:rPr>
        <w:t>1</w:t>
      </w:r>
      <w:r w:rsidRPr="00B306E1">
        <w:rPr>
          <w:sz w:val="24"/>
        </w:rPr>
        <w:t xml:space="preserve"> r. planowane w WPF wydatki na rok 202</w:t>
      </w:r>
      <w:r>
        <w:rPr>
          <w:sz w:val="24"/>
        </w:rPr>
        <w:t>1</w:t>
      </w:r>
      <w:r w:rsidRPr="00B306E1">
        <w:rPr>
          <w:sz w:val="24"/>
        </w:rPr>
        <w:t xml:space="preserve"> w wysokości 1</w:t>
      </w:r>
      <w:r>
        <w:rPr>
          <w:sz w:val="24"/>
        </w:rPr>
        <w:t>36</w:t>
      </w:r>
      <w:r w:rsidRPr="00B306E1">
        <w:rPr>
          <w:sz w:val="24"/>
        </w:rPr>
        <w:t>.</w:t>
      </w:r>
      <w:r>
        <w:rPr>
          <w:sz w:val="24"/>
        </w:rPr>
        <w:t>811</w:t>
      </w:r>
      <w:r w:rsidRPr="00B306E1">
        <w:rPr>
          <w:sz w:val="24"/>
        </w:rPr>
        <w:t>.</w:t>
      </w:r>
      <w:r>
        <w:rPr>
          <w:sz w:val="24"/>
        </w:rPr>
        <w:t>170</w:t>
      </w:r>
      <w:r w:rsidRPr="00B306E1">
        <w:rPr>
          <w:sz w:val="24"/>
        </w:rPr>
        <w:t>,</w:t>
      </w:r>
      <w:r>
        <w:rPr>
          <w:sz w:val="24"/>
        </w:rPr>
        <w:t>04</w:t>
      </w:r>
      <w:r w:rsidRPr="00B306E1">
        <w:rPr>
          <w:sz w:val="24"/>
        </w:rPr>
        <w:t xml:space="preserve"> zł uległy zwiększeniu o kwotę </w:t>
      </w:r>
      <w:r>
        <w:rPr>
          <w:sz w:val="24"/>
        </w:rPr>
        <w:t>5</w:t>
      </w:r>
      <w:r w:rsidRPr="00B306E1">
        <w:rPr>
          <w:sz w:val="24"/>
        </w:rPr>
        <w:t>.</w:t>
      </w:r>
      <w:r>
        <w:rPr>
          <w:sz w:val="24"/>
        </w:rPr>
        <w:t>533</w:t>
      </w:r>
      <w:r w:rsidRPr="00B306E1">
        <w:rPr>
          <w:sz w:val="24"/>
        </w:rPr>
        <w:t>.</w:t>
      </w:r>
      <w:r>
        <w:rPr>
          <w:sz w:val="24"/>
        </w:rPr>
        <w:t>868</w:t>
      </w:r>
      <w:r w:rsidRPr="00B306E1">
        <w:rPr>
          <w:sz w:val="24"/>
        </w:rPr>
        <w:t>,</w:t>
      </w:r>
      <w:r>
        <w:rPr>
          <w:sz w:val="24"/>
        </w:rPr>
        <w:t>52</w:t>
      </w:r>
      <w:r w:rsidRPr="00B306E1">
        <w:rPr>
          <w:sz w:val="24"/>
        </w:rPr>
        <w:t xml:space="preserve"> zł; po zmianie planowane w WPF wydatki ogółem wynoszą </w:t>
      </w:r>
      <w:r>
        <w:rPr>
          <w:sz w:val="24"/>
        </w:rPr>
        <w:t>142.345.038,56 zł</w:t>
      </w:r>
      <w:r w:rsidRPr="00B306E1">
        <w:rPr>
          <w:sz w:val="24"/>
        </w:rPr>
        <w:t>. W tym:</w:t>
      </w:r>
    </w:p>
    <w:p w:rsidR="003041E5" w:rsidRPr="00B306E1" w:rsidRDefault="003041E5" w:rsidP="003041E5">
      <w:pPr>
        <w:pStyle w:val="Tytu"/>
        <w:autoSpaceDE w:val="0"/>
        <w:autoSpaceDN w:val="0"/>
        <w:adjustRightInd w:val="0"/>
        <w:ind w:left="348"/>
        <w:jc w:val="both"/>
        <w:rPr>
          <w:sz w:val="24"/>
        </w:rPr>
      </w:pPr>
    </w:p>
    <w:p w:rsidR="003041E5" w:rsidRPr="00B306E1" w:rsidRDefault="003041E5" w:rsidP="003041E5">
      <w:pPr>
        <w:pStyle w:val="Tytu"/>
        <w:numPr>
          <w:ilvl w:val="0"/>
          <w:numId w:val="245"/>
        </w:numPr>
        <w:autoSpaceDE w:val="0"/>
        <w:autoSpaceDN w:val="0"/>
        <w:adjustRightInd w:val="0"/>
        <w:ind w:left="567" w:hanging="283"/>
        <w:jc w:val="both"/>
        <w:rPr>
          <w:b/>
          <w:bCs/>
          <w:sz w:val="24"/>
        </w:rPr>
      </w:pPr>
      <w:r w:rsidRPr="00B306E1">
        <w:rPr>
          <w:sz w:val="24"/>
        </w:rPr>
        <w:t xml:space="preserve">Planowane wydatki bieżące w kwocie </w:t>
      </w:r>
      <w:r>
        <w:rPr>
          <w:sz w:val="24"/>
        </w:rPr>
        <w:t>9</w:t>
      </w:r>
      <w:r w:rsidRPr="00B306E1">
        <w:rPr>
          <w:sz w:val="24"/>
        </w:rPr>
        <w:t>5</w:t>
      </w:r>
      <w:r>
        <w:rPr>
          <w:sz w:val="24"/>
        </w:rPr>
        <w:t>.996</w:t>
      </w:r>
      <w:r w:rsidRPr="00B306E1">
        <w:rPr>
          <w:sz w:val="24"/>
        </w:rPr>
        <w:t>.</w:t>
      </w:r>
      <w:r>
        <w:rPr>
          <w:sz w:val="24"/>
        </w:rPr>
        <w:t>220,26</w:t>
      </w:r>
      <w:r w:rsidRPr="00B306E1">
        <w:rPr>
          <w:sz w:val="24"/>
        </w:rPr>
        <w:t xml:space="preserve"> zł uległy zwiększeniu </w:t>
      </w:r>
      <w:r w:rsidRPr="00B306E1">
        <w:rPr>
          <w:sz w:val="24"/>
        </w:rPr>
        <w:br/>
        <w:t>o kwotę 1.</w:t>
      </w:r>
      <w:r>
        <w:rPr>
          <w:sz w:val="24"/>
        </w:rPr>
        <w:t>321</w:t>
      </w:r>
      <w:r w:rsidRPr="00B306E1">
        <w:rPr>
          <w:sz w:val="24"/>
        </w:rPr>
        <w:t>.</w:t>
      </w:r>
      <w:r>
        <w:rPr>
          <w:sz w:val="24"/>
        </w:rPr>
        <w:t>865</w:t>
      </w:r>
      <w:r w:rsidRPr="00B306E1">
        <w:rPr>
          <w:sz w:val="24"/>
        </w:rPr>
        <w:t>,</w:t>
      </w:r>
      <w:r>
        <w:rPr>
          <w:sz w:val="24"/>
        </w:rPr>
        <w:t>35</w:t>
      </w:r>
      <w:r w:rsidRPr="00B306E1">
        <w:rPr>
          <w:sz w:val="24"/>
        </w:rPr>
        <w:t xml:space="preserve"> zł. Po zmianie wynoszą -  </w:t>
      </w:r>
      <w:r>
        <w:rPr>
          <w:sz w:val="24"/>
        </w:rPr>
        <w:t>97</w:t>
      </w:r>
      <w:r w:rsidRPr="00B306E1">
        <w:rPr>
          <w:sz w:val="24"/>
        </w:rPr>
        <w:t>.</w:t>
      </w:r>
      <w:r>
        <w:rPr>
          <w:sz w:val="24"/>
        </w:rPr>
        <w:t>318</w:t>
      </w:r>
      <w:r w:rsidRPr="00B306E1">
        <w:rPr>
          <w:sz w:val="24"/>
        </w:rPr>
        <w:t>.</w:t>
      </w:r>
      <w:r>
        <w:rPr>
          <w:sz w:val="24"/>
        </w:rPr>
        <w:t>085</w:t>
      </w:r>
      <w:r w:rsidRPr="00B306E1">
        <w:rPr>
          <w:sz w:val="24"/>
        </w:rPr>
        <w:t>,</w:t>
      </w:r>
      <w:r>
        <w:rPr>
          <w:sz w:val="24"/>
        </w:rPr>
        <w:t>61</w:t>
      </w:r>
      <w:r w:rsidRPr="00B306E1">
        <w:rPr>
          <w:sz w:val="24"/>
        </w:rPr>
        <w:t xml:space="preserve"> zł, z tego; </w:t>
      </w:r>
    </w:p>
    <w:p w:rsidR="003041E5" w:rsidRDefault="003041E5" w:rsidP="003041E5">
      <w:pPr>
        <w:pStyle w:val="Tytu"/>
        <w:numPr>
          <w:ilvl w:val="0"/>
          <w:numId w:val="248"/>
        </w:numPr>
        <w:autoSpaceDE w:val="0"/>
        <w:autoSpaceDN w:val="0"/>
        <w:adjustRightInd w:val="0"/>
        <w:ind w:left="709" w:firstLine="142"/>
        <w:jc w:val="both"/>
        <w:rPr>
          <w:sz w:val="24"/>
        </w:rPr>
      </w:pPr>
      <w:r w:rsidRPr="00EE7E2F">
        <w:rPr>
          <w:sz w:val="24"/>
        </w:rPr>
        <w:t xml:space="preserve">wydatki z tyt. poręczeń i gwarancji – </w:t>
      </w:r>
      <w:r>
        <w:rPr>
          <w:sz w:val="24"/>
        </w:rPr>
        <w:t>18</w:t>
      </w:r>
      <w:r w:rsidRPr="00EE7E2F">
        <w:rPr>
          <w:sz w:val="24"/>
        </w:rPr>
        <w:t>.</w:t>
      </w:r>
      <w:r>
        <w:rPr>
          <w:sz w:val="24"/>
        </w:rPr>
        <w:t>90</w:t>
      </w:r>
      <w:r w:rsidRPr="00EE7E2F">
        <w:rPr>
          <w:sz w:val="24"/>
        </w:rPr>
        <w:t>0,00 zł,</w:t>
      </w:r>
    </w:p>
    <w:p w:rsidR="003041E5" w:rsidRPr="00EE7E2F" w:rsidRDefault="003041E5" w:rsidP="003041E5">
      <w:pPr>
        <w:pStyle w:val="Tytu"/>
        <w:numPr>
          <w:ilvl w:val="0"/>
          <w:numId w:val="248"/>
        </w:numPr>
        <w:autoSpaceDE w:val="0"/>
        <w:autoSpaceDN w:val="0"/>
        <w:adjustRightInd w:val="0"/>
        <w:ind w:left="709" w:firstLine="142"/>
        <w:jc w:val="both"/>
        <w:rPr>
          <w:sz w:val="24"/>
        </w:rPr>
      </w:pPr>
      <w:r w:rsidRPr="00EE7E2F">
        <w:rPr>
          <w:sz w:val="24"/>
        </w:rPr>
        <w:t>wydatki na obsługę długu – 4</w:t>
      </w:r>
      <w:r>
        <w:rPr>
          <w:sz w:val="24"/>
        </w:rPr>
        <w:t>5</w:t>
      </w:r>
      <w:r w:rsidRPr="00EE7E2F">
        <w:rPr>
          <w:sz w:val="24"/>
        </w:rPr>
        <w:t>0.000,00 zł,</w:t>
      </w:r>
    </w:p>
    <w:p w:rsidR="003041E5" w:rsidRPr="00B306E1" w:rsidRDefault="003041E5" w:rsidP="003041E5">
      <w:pPr>
        <w:pStyle w:val="Akapitzlist"/>
        <w:numPr>
          <w:ilvl w:val="0"/>
          <w:numId w:val="248"/>
        </w:numPr>
        <w:ind w:left="1428"/>
        <w:contextualSpacing w:val="0"/>
        <w:jc w:val="both"/>
        <w:rPr>
          <w:sz w:val="24"/>
          <w:szCs w:val="24"/>
        </w:rPr>
      </w:pPr>
      <w:r w:rsidRPr="00B306E1">
        <w:rPr>
          <w:sz w:val="24"/>
          <w:szCs w:val="24"/>
        </w:rPr>
        <w:t xml:space="preserve">wydatki na wynagrodzenia i składki od nich naliczane wynoszą - </w:t>
      </w:r>
      <w:r w:rsidRPr="00B306E1">
        <w:rPr>
          <w:sz w:val="24"/>
          <w:szCs w:val="24"/>
        </w:rPr>
        <w:br/>
      </w:r>
      <w:r>
        <w:rPr>
          <w:sz w:val="24"/>
          <w:szCs w:val="24"/>
        </w:rPr>
        <w:t>31</w:t>
      </w:r>
      <w:r w:rsidRPr="00B306E1">
        <w:rPr>
          <w:sz w:val="24"/>
          <w:szCs w:val="24"/>
        </w:rPr>
        <w:t>.</w:t>
      </w:r>
      <w:r>
        <w:rPr>
          <w:sz w:val="24"/>
          <w:szCs w:val="24"/>
        </w:rPr>
        <w:t>076</w:t>
      </w:r>
      <w:r w:rsidRPr="00B306E1">
        <w:rPr>
          <w:sz w:val="24"/>
          <w:szCs w:val="24"/>
        </w:rPr>
        <w:t>.</w:t>
      </w:r>
      <w:r>
        <w:rPr>
          <w:sz w:val="24"/>
          <w:szCs w:val="24"/>
        </w:rPr>
        <w:t>128</w:t>
      </w:r>
      <w:r w:rsidRPr="00B306E1">
        <w:rPr>
          <w:sz w:val="24"/>
          <w:szCs w:val="24"/>
        </w:rPr>
        <w:t>,</w:t>
      </w:r>
      <w:r>
        <w:rPr>
          <w:sz w:val="24"/>
          <w:szCs w:val="24"/>
        </w:rPr>
        <w:t>49</w:t>
      </w:r>
      <w:r w:rsidRPr="00B306E1">
        <w:rPr>
          <w:sz w:val="24"/>
          <w:szCs w:val="24"/>
        </w:rPr>
        <w:t xml:space="preserve"> zł,</w:t>
      </w:r>
    </w:p>
    <w:p w:rsidR="003041E5" w:rsidRPr="00B306E1" w:rsidRDefault="003041E5" w:rsidP="003041E5">
      <w:pPr>
        <w:pStyle w:val="Tytu"/>
        <w:numPr>
          <w:ilvl w:val="0"/>
          <w:numId w:val="245"/>
        </w:numPr>
        <w:autoSpaceDE w:val="0"/>
        <w:autoSpaceDN w:val="0"/>
        <w:adjustRightInd w:val="0"/>
        <w:ind w:left="709" w:hanging="361"/>
        <w:jc w:val="both"/>
        <w:rPr>
          <w:sz w:val="24"/>
        </w:rPr>
      </w:pPr>
      <w:r w:rsidRPr="00B306E1">
        <w:rPr>
          <w:sz w:val="24"/>
        </w:rPr>
        <w:t>Planowana kwota wydatków  majątkowych w roku 202</w:t>
      </w:r>
      <w:r>
        <w:rPr>
          <w:sz w:val="24"/>
        </w:rPr>
        <w:t>1</w:t>
      </w:r>
      <w:r w:rsidRPr="00B306E1">
        <w:rPr>
          <w:sz w:val="24"/>
        </w:rPr>
        <w:t xml:space="preserve"> (wg. stanu na dzień 1.01.202</w:t>
      </w:r>
      <w:r>
        <w:rPr>
          <w:sz w:val="24"/>
        </w:rPr>
        <w:t>1</w:t>
      </w:r>
      <w:r w:rsidRPr="00B306E1">
        <w:rPr>
          <w:sz w:val="24"/>
        </w:rPr>
        <w:t xml:space="preserve"> r. w wysokości – </w:t>
      </w:r>
      <w:r>
        <w:rPr>
          <w:sz w:val="24"/>
        </w:rPr>
        <w:t>40</w:t>
      </w:r>
      <w:r w:rsidRPr="00B306E1">
        <w:rPr>
          <w:sz w:val="24"/>
        </w:rPr>
        <w:t>.</w:t>
      </w:r>
      <w:r>
        <w:rPr>
          <w:sz w:val="24"/>
        </w:rPr>
        <w:t>814</w:t>
      </w:r>
      <w:r w:rsidRPr="00B306E1">
        <w:rPr>
          <w:sz w:val="24"/>
        </w:rPr>
        <w:t>.</w:t>
      </w:r>
      <w:r>
        <w:rPr>
          <w:sz w:val="24"/>
        </w:rPr>
        <w:t>949</w:t>
      </w:r>
      <w:r w:rsidRPr="00B306E1">
        <w:rPr>
          <w:sz w:val="24"/>
        </w:rPr>
        <w:t>,</w:t>
      </w:r>
      <w:r>
        <w:rPr>
          <w:sz w:val="24"/>
        </w:rPr>
        <w:t>78</w:t>
      </w:r>
      <w:r w:rsidRPr="00B306E1">
        <w:rPr>
          <w:sz w:val="24"/>
        </w:rPr>
        <w:t xml:space="preserve"> zł.)  uległa zwiększeniu w ciągu okresu sprawozdawczego o kwotę </w:t>
      </w:r>
      <w:r>
        <w:rPr>
          <w:sz w:val="24"/>
        </w:rPr>
        <w:t>4</w:t>
      </w:r>
      <w:r w:rsidRPr="00B306E1">
        <w:rPr>
          <w:sz w:val="24"/>
        </w:rPr>
        <w:t>.</w:t>
      </w:r>
      <w:r>
        <w:rPr>
          <w:sz w:val="24"/>
        </w:rPr>
        <w:t>212</w:t>
      </w:r>
      <w:r w:rsidRPr="00B306E1">
        <w:rPr>
          <w:sz w:val="24"/>
        </w:rPr>
        <w:t>.</w:t>
      </w:r>
      <w:r>
        <w:rPr>
          <w:sz w:val="24"/>
        </w:rPr>
        <w:t>003</w:t>
      </w:r>
      <w:r w:rsidRPr="00B306E1">
        <w:rPr>
          <w:sz w:val="24"/>
        </w:rPr>
        <w:t>,</w:t>
      </w:r>
      <w:r>
        <w:rPr>
          <w:sz w:val="24"/>
        </w:rPr>
        <w:t>17</w:t>
      </w:r>
      <w:r w:rsidRPr="00B306E1">
        <w:rPr>
          <w:sz w:val="24"/>
        </w:rPr>
        <w:t xml:space="preserve"> zł. Planowane wydatki majątkowe po zmianie wynoszą  4</w:t>
      </w:r>
      <w:r>
        <w:rPr>
          <w:sz w:val="24"/>
        </w:rPr>
        <w:t>5</w:t>
      </w:r>
      <w:r w:rsidRPr="00B306E1">
        <w:rPr>
          <w:sz w:val="24"/>
        </w:rPr>
        <w:t>.</w:t>
      </w:r>
      <w:r>
        <w:rPr>
          <w:sz w:val="24"/>
        </w:rPr>
        <w:t>026</w:t>
      </w:r>
      <w:r w:rsidRPr="00B306E1">
        <w:rPr>
          <w:sz w:val="24"/>
        </w:rPr>
        <w:t>.</w:t>
      </w:r>
      <w:r>
        <w:rPr>
          <w:sz w:val="24"/>
        </w:rPr>
        <w:t>952</w:t>
      </w:r>
      <w:r w:rsidRPr="00B306E1">
        <w:rPr>
          <w:sz w:val="24"/>
        </w:rPr>
        <w:t>,</w:t>
      </w:r>
      <w:r>
        <w:rPr>
          <w:sz w:val="24"/>
        </w:rPr>
        <w:t>95</w:t>
      </w:r>
      <w:r w:rsidRPr="00B306E1">
        <w:rPr>
          <w:sz w:val="24"/>
        </w:rPr>
        <w:t xml:space="preserve"> zł. </w:t>
      </w:r>
    </w:p>
    <w:p w:rsidR="003041E5" w:rsidRPr="00B306E1" w:rsidRDefault="003041E5" w:rsidP="003041E5">
      <w:pPr>
        <w:pStyle w:val="Tytu"/>
        <w:jc w:val="both"/>
        <w:rPr>
          <w:sz w:val="24"/>
        </w:rPr>
      </w:pPr>
      <w:r w:rsidRPr="00B306E1">
        <w:rPr>
          <w:sz w:val="24"/>
        </w:rPr>
        <w:t>Planowane dochody ogółem na lata następne objęte wieloletnią prognozą finansową tj. na lata 202</w:t>
      </w:r>
      <w:r>
        <w:rPr>
          <w:sz w:val="24"/>
        </w:rPr>
        <w:t>2</w:t>
      </w:r>
      <w:r w:rsidRPr="00B306E1">
        <w:rPr>
          <w:sz w:val="24"/>
        </w:rPr>
        <w:t xml:space="preserve"> – 203</w:t>
      </w:r>
      <w:r>
        <w:rPr>
          <w:sz w:val="24"/>
        </w:rPr>
        <w:t xml:space="preserve">1 nie </w:t>
      </w:r>
      <w:r w:rsidRPr="00B306E1">
        <w:rPr>
          <w:sz w:val="24"/>
        </w:rPr>
        <w:t xml:space="preserve">uległy </w:t>
      </w:r>
      <w:r>
        <w:rPr>
          <w:sz w:val="24"/>
        </w:rPr>
        <w:t xml:space="preserve">zmianie </w:t>
      </w:r>
      <w:r w:rsidRPr="00B306E1">
        <w:rPr>
          <w:sz w:val="24"/>
        </w:rPr>
        <w:t xml:space="preserve">w stosunku do kwot przyjętych  </w:t>
      </w:r>
      <w:r w:rsidRPr="00B306E1">
        <w:rPr>
          <w:sz w:val="24"/>
        </w:rPr>
        <w:br/>
        <w:t>w uchwale Rady Gminy Osielsko Nr X/</w:t>
      </w:r>
      <w:r>
        <w:rPr>
          <w:sz w:val="24"/>
        </w:rPr>
        <w:t>81</w:t>
      </w:r>
      <w:r w:rsidRPr="00B306E1">
        <w:rPr>
          <w:sz w:val="24"/>
        </w:rPr>
        <w:t>/20</w:t>
      </w:r>
      <w:r>
        <w:rPr>
          <w:sz w:val="24"/>
        </w:rPr>
        <w:t>20</w:t>
      </w:r>
      <w:r w:rsidRPr="00B306E1">
        <w:rPr>
          <w:sz w:val="24"/>
        </w:rPr>
        <w:t xml:space="preserve"> z dnia 17 grudnia 20</w:t>
      </w:r>
      <w:r>
        <w:rPr>
          <w:sz w:val="24"/>
        </w:rPr>
        <w:t>20</w:t>
      </w:r>
      <w:r w:rsidRPr="00B306E1">
        <w:rPr>
          <w:sz w:val="24"/>
        </w:rPr>
        <w:t xml:space="preserve"> r. Planowane wydatki ogółem na lata 202</w:t>
      </w:r>
      <w:r>
        <w:rPr>
          <w:sz w:val="24"/>
        </w:rPr>
        <w:t>2</w:t>
      </w:r>
      <w:r w:rsidRPr="00B306E1">
        <w:rPr>
          <w:sz w:val="24"/>
        </w:rPr>
        <w:t xml:space="preserve"> – 203</w:t>
      </w:r>
      <w:r>
        <w:rPr>
          <w:sz w:val="24"/>
        </w:rPr>
        <w:t xml:space="preserve">1 </w:t>
      </w:r>
      <w:r w:rsidRPr="00B306E1">
        <w:rPr>
          <w:sz w:val="24"/>
        </w:rPr>
        <w:t>uległy zwiększeniu o 5.</w:t>
      </w:r>
      <w:r>
        <w:rPr>
          <w:sz w:val="24"/>
        </w:rPr>
        <w:t>700</w:t>
      </w:r>
      <w:r w:rsidRPr="00B306E1">
        <w:rPr>
          <w:sz w:val="24"/>
        </w:rPr>
        <w:t>.</w:t>
      </w:r>
      <w:r>
        <w:rPr>
          <w:sz w:val="24"/>
        </w:rPr>
        <w:t>000</w:t>
      </w:r>
      <w:r w:rsidRPr="00B306E1">
        <w:rPr>
          <w:sz w:val="24"/>
        </w:rPr>
        <w:t>,</w:t>
      </w:r>
      <w:r>
        <w:rPr>
          <w:sz w:val="24"/>
        </w:rPr>
        <w:t>00</w:t>
      </w:r>
      <w:r w:rsidRPr="00B306E1">
        <w:rPr>
          <w:sz w:val="24"/>
        </w:rPr>
        <w:t xml:space="preserve"> zł.</w:t>
      </w:r>
    </w:p>
    <w:p w:rsidR="003041E5" w:rsidRPr="00B306E1" w:rsidRDefault="003041E5" w:rsidP="003041E5">
      <w:pPr>
        <w:pStyle w:val="Tytu"/>
        <w:jc w:val="both"/>
        <w:rPr>
          <w:sz w:val="24"/>
        </w:rPr>
      </w:pPr>
      <w:r w:rsidRPr="00B306E1">
        <w:rPr>
          <w:sz w:val="24"/>
        </w:rPr>
        <w:tab/>
      </w:r>
    </w:p>
    <w:p w:rsidR="003041E5" w:rsidRPr="00B306E1" w:rsidRDefault="003041E5" w:rsidP="003041E5">
      <w:pPr>
        <w:pStyle w:val="Tytu"/>
        <w:jc w:val="both"/>
        <w:rPr>
          <w:sz w:val="24"/>
        </w:rPr>
      </w:pPr>
      <w:r w:rsidRPr="00B306E1">
        <w:rPr>
          <w:sz w:val="24"/>
        </w:rPr>
        <w:t>Planowana i faktyczna  kwota długu według stanu na dzień 1.01.202</w:t>
      </w:r>
      <w:r>
        <w:rPr>
          <w:sz w:val="24"/>
        </w:rPr>
        <w:t>1</w:t>
      </w:r>
      <w:r w:rsidRPr="00B306E1">
        <w:rPr>
          <w:sz w:val="24"/>
        </w:rPr>
        <w:t xml:space="preserve"> r. wynosiła </w:t>
      </w:r>
      <w:r>
        <w:rPr>
          <w:sz w:val="24"/>
        </w:rPr>
        <w:t>24</w:t>
      </w:r>
      <w:r w:rsidRPr="00B306E1">
        <w:rPr>
          <w:sz w:val="24"/>
        </w:rPr>
        <w:t>.</w:t>
      </w:r>
      <w:r>
        <w:rPr>
          <w:sz w:val="24"/>
        </w:rPr>
        <w:t>133</w:t>
      </w:r>
      <w:r w:rsidRPr="00B306E1">
        <w:rPr>
          <w:sz w:val="24"/>
        </w:rPr>
        <w:t>.</w:t>
      </w:r>
      <w:r>
        <w:rPr>
          <w:sz w:val="24"/>
        </w:rPr>
        <w:t>1</w:t>
      </w:r>
      <w:r w:rsidRPr="00B306E1">
        <w:rPr>
          <w:sz w:val="24"/>
        </w:rPr>
        <w:t>00,00 zł. Planowana kwota długu na dzień 31.12.202</w:t>
      </w:r>
      <w:r>
        <w:rPr>
          <w:sz w:val="24"/>
        </w:rPr>
        <w:t>1</w:t>
      </w:r>
      <w:r w:rsidRPr="00B306E1">
        <w:rPr>
          <w:sz w:val="24"/>
        </w:rPr>
        <w:t xml:space="preserve"> r. wynosi – </w:t>
      </w:r>
      <w:r>
        <w:rPr>
          <w:sz w:val="24"/>
        </w:rPr>
        <w:t>36</w:t>
      </w:r>
      <w:r w:rsidRPr="00B306E1">
        <w:rPr>
          <w:sz w:val="24"/>
        </w:rPr>
        <w:t>.</w:t>
      </w:r>
      <w:r>
        <w:rPr>
          <w:sz w:val="24"/>
        </w:rPr>
        <w:t>383</w:t>
      </w:r>
      <w:r w:rsidRPr="00B306E1">
        <w:rPr>
          <w:sz w:val="24"/>
        </w:rPr>
        <w:t>.</w:t>
      </w:r>
      <w:r>
        <w:rPr>
          <w:sz w:val="24"/>
        </w:rPr>
        <w:t>00</w:t>
      </w:r>
      <w:r w:rsidRPr="00B306E1">
        <w:rPr>
          <w:sz w:val="24"/>
        </w:rPr>
        <w:t>0,00 zł</w:t>
      </w:r>
      <w:r>
        <w:rPr>
          <w:sz w:val="24"/>
        </w:rPr>
        <w:t xml:space="preserve">. </w:t>
      </w:r>
    </w:p>
    <w:p w:rsidR="003041E5" w:rsidRPr="00B306E1" w:rsidRDefault="003041E5" w:rsidP="003041E5">
      <w:pPr>
        <w:pStyle w:val="Tytu"/>
        <w:jc w:val="both"/>
        <w:rPr>
          <w:sz w:val="24"/>
        </w:rPr>
      </w:pPr>
      <w:r w:rsidRPr="00B306E1">
        <w:rPr>
          <w:sz w:val="24"/>
        </w:rPr>
        <w:t>Planowane na dzień 31.12.202</w:t>
      </w:r>
      <w:r>
        <w:rPr>
          <w:sz w:val="24"/>
        </w:rPr>
        <w:t>1</w:t>
      </w:r>
      <w:r w:rsidRPr="00B306E1">
        <w:rPr>
          <w:sz w:val="24"/>
        </w:rPr>
        <w:t xml:space="preserve"> r. przychody z tytułu  zaciągniętych zobowiązań (kredyt) </w:t>
      </w:r>
      <w:r>
        <w:rPr>
          <w:sz w:val="24"/>
        </w:rPr>
        <w:t>są</w:t>
      </w:r>
      <w:r w:rsidRPr="00B306E1">
        <w:rPr>
          <w:sz w:val="24"/>
        </w:rPr>
        <w:t xml:space="preserve"> mniejsze od planowanych wg. stanu na dzień 01.01.202</w:t>
      </w:r>
      <w:r>
        <w:rPr>
          <w:sz w:val="24"/>
        </w:rPr>
        <w:t>1</w:t>
      </w:r>
      <w:r w:rsidRPr="00B306E1">
        <w:rPr>
          <w:sz w:val="24"/>
        </w:rPr>
        <w:t xml:space="preserve"> r. o kwotę </w:t>
      </w:r>
      <w:r>
        <w:rPr>
          <w:sz w:val="24"/>
        </w:rPr>
        <w:t>5</w:t>
      </w:r>
      <w:r w:rsidRPr="00B306E1">
        <w:rPr>
          <w:sz w:val="24"/>
        </w:rPr>
        <w:t>.</w:t>
      </w:r>
      <w:r>
        <w:rPr>
          <w:sz w:val="24"/>
        </w:rPr>
        <w:t>700</w:t>
      </w:r>
      <w:r w:rsidRPr="00B306E1">
        <w:rPr>
          <w:sz w:val="24"/>
        </w:rPr>
        <w:t xml:space="preserve">.000,00 zł. </w:t>
      </w:r>
      <w:r w:rsidRPr="00B306E1">
        <w:rPr>
          <w:sz w:val="24"/>
        </w:rPr>
        <w:br/>
        <w:t xml:space="preserve">i wynoszą </w:t>
      </w:r>
      <w:r>
        <w:rPr>
          <w:sz w:val="24"/>
        </w:rPr>
        <w:t>19</w:t>
      </w:r>
      <w:r w:rsidRPr="00B306E1">
        <w:rPr>
          <w:sz w:val="24"/>
        </w:rPr>
        <w:t>.</w:t>
      </w:r>
      <w:r>
        <w:rPr>
          <w:sz w:val="24"/>
        </w:rPr>
        <w:t>3</w:t>
      </w:r>
      <w:r w:rsidRPr="00B306E1">
        <w:rPr>
          <w:sz w:val="24"/>
        </w:rPr>
        <w:t xml:space="preserve">00.000,00 zł.  Planowane przychody z tyt. zaciągniętych zobowiązań  </w:t>
      </w:r>
      <w:r w:rsidRPr="00B306E1">
        <w:rPr>
          <w:sz w:val="24"/>
        </w:rPr>
        <w:br/>
        <w:t>w kolejnych latach objętych wieloletnią prognozą tj. 202</w:t>
      </w:r>
      <w:r>
        <w:rPr>
          <w:sz w:val="24"/>
        </w:rPr>
        <w:t>2</w:t>
      </w:r>
      <w:r w:rsidRPr="00B306E1">
        <w:rPr>
          <w:sz w:val="24"/>
        </w:rPr>
        <w:t xml:space="preserve"> – 203</w:t>
      </w:r>
      <w:r>
        <w:rPr>
          <w:sz w:val="24"/>
        </w:rPr>
        <w:t>1</w:t>
      </w:r>
      <w:r w:rsidRPr="00B306E1">
        <w:rPr>
          <w:sz w:val="24"/>
        </w:rPr>
        <w:t xml:space="preserve"> będą większe od planowanych na początek br. o kwotę </w:t>
      </w:r>
      <w:r>
        <w:rPr>
          <w:sz w:val="24"/>
        </w:rPr>
        <w:t>5</w:t>
      </w:r>
      <w:r w:rsidRPr="00B306E1">
        <w:rPr>
          <w:sz w:val="24"/>
        </w:rPr>
        <w:t>.</w:t>
      </w:r>
      <w:r>
        <w:rPr>
          <w:sz w:val="24"/>
        </w:rPr>
        <w:t>7</w:t>
      </w:r>
      <w:r w:rsidRPr="00B306E1">
        <w:rPr>
          <w:sz w:val="24"/>
        </w:rPr>
        <w:t>00.000,00 zł. i wyniosą 4</w:t>
      </w:r>
      <w:r>
        <w:rPr>
          <w:sz w:val="24"/>
        </w:rPr>
        <w:t>0</w:t>
      </w:r>
      <w:r w:rsidRPr="00B306E1">
        <w:rPr>
          <w:sz w:val="24"/>
        </w:rPr>
        <w:t>.</w:t>
      </w:r>
      <w:r>
        <w:rPr>
          <w:sz w:val="24"/>
        </w:rPr>
        <w:t>635</w:t>
      </w:r>
      <w:r w:rsidRPr="00B306E1">
        <w:rPr>
          <w:sz w:val="24"/>
        </w:rPr>
        <w:t>.</w:t>
      </w:r>
      <w:r>
        <w:rPr>
          <w:sz w:val="24"/>
        </w:rPr>
        <w:t>0</w:t>
      </w:r>
      <w:r w:rsidRPr="00B306E1">
        <w:rPr>
          <w:sz w:val="24"/>
        </w:rPr>
        <w:t>00,00 zł. Przychody będą przeznaczone:</w:t>
      </w:r>
    </w:p>
    <w:p w:rsidR="003041E5" w:rsidRPr="00B306E1" w:rsidRDefault="003041E5" w:rsidP="003041E5">
      <w:pPr>
        <w:pStyle w:val="Tytu"/>
        <w:jc w:val="left"/>
        <w:rPr>
          <w:sz w:val="24"/>
        </w:rPr>
      </w:pPr>
    </w:p>
    <w:p w:rsidR="003041E5" w:rsidRPr="00B306E1" w:rsidRDefault="003041E5" w:rsidP="003041E5">
      <w:pPr>
        <w:pStyle w:val="Tytu"/>
        <w:numPr>
          <w:ilvl w:val="0"/>
          <w:numId w:val="251"/>
        </w:numPr>
        <w:jc w:val="left"/>
        <w:rPr>
          <w:sz w:val="24"/>
        </w:rPr>
      </w:pPr>
      <w:r w:rsidRPr="00B306E1">
        <w:rPr>
          <w:sz w:val="24"/>
        </w:rPr>
        <w:t>w roku 2021 na pokrycie deficytu – 1</w:t>
      </w:r>
      <w:r>
        <w:rPr>
          <w:sz w:val="24"/>
        </w:rPr>
        <w:t>9</w:t>
      </w:r>
      <w:r w:rsidRPr="00B306E1">
        <w:rPr>
          <w:sz w:val="24"/>
        </w:rPr>
        <w:t>.</w:t>
      </w:r>
      <w:r>
        <w:rPr>
          <w:sz w:val="24"/>
        </w:rPr>
        <w:t>300</w:t>
      </w:r>
      <w:r w:rsidRPr="00B306E1">
        <w:rPr>
          <w:sz w:val="24"/>
        </w:rPr>
        <w:t>.000,00 zł</w:t>
      </w:r>
      <w:r>
        <w:rPr>
          <w:sz w:val="24"/>
        </w:rPr>
        <w:t>,</w:t>
      </w:r>
    </w:p>
    <w:p w:rsidR="003041E5" w:rsidRPr="00B306E1" w:rsidRDefault="003041E5" w:rsidP="003041E5">
      <w:pPr>
        <w:pStyle w:val="Tytu"/>
        <w:numPr>
          <w:ilvl w:val="0"/>
          <w:numId w:val="251"/>
        </w:numPr>
        <w:jc w:val="both"/>
        <w:rPr>
          <w:sz w:val="24"/>
        </w:rPr>
      </w:pPr>
      <w:r w:rsidRPr="00B306E1">
        <w:rPr>
          <w:sz w:val="24"/>
        </w:rPr>
        <w:t xml:space="preserve">w roku  2022 na pokrycie deficytu  budżetu – </w:t>
      </w:r>
      <w:r>
        <w:rPr>
          <w:sz w:val="24"/>
        </w:rPr>
        <w:t>20</w:t>
      </w:r>
      <w:r w:rsidRPr="00B306E1">
        <w:rPr>
          <w:sz w:val="24"/>
        </w:rPr>
        <w:t>.</w:t>
      </w:r>
      <w:r>
        <w:rPr>
          <w:sz w:val="24"/>
        </w:rPr>
        <w:t>2</w:t>
      </w:r>
      <w:r w:rsidRPr="00B306E1">
        <w:rPr>
          <w:sz w:val="24"/>
        </w:rPr>
        <w:t xml:space="preserve">00.000,00 zł i na spłaty wcześniej ciągniętych zobowiązań – </w:t>
      </w:r>
      <w:r>
        <w:rPr>
          <w:sz w:val="24"/>
        </w:rPr>
        <w:t>8</w:t>
      </w:r>
      <w:r w:rsidRPr="00B306E1">
        <w:rPr>
          <w:sz w:val="24"/>
        </w:rPr>
        <w:t>.</w:t>
      </w:r>
      <w:r>
        <w:rPr>
          <w:sz w:val="24"/>
        </w:rPr>
        <w:t>435</w:t>
      </w:r>
      <w:r w:rsidRPr="00B306E1">
        <w:rPr>
          <w:sz w:val="24"/>
        </w:rPr>
        <w:t>.000,00 zł.</w:t>
      </w:r>
    </w:p>
    <w:p w:rsidR="003041E5" w:rsidRDefault="003041E5" w:rsidP="003041E5">
      <w:pPr>
        <w:pStyle w:val="Tytu"/>
        <w:numPr>
          <w:ilvl w:val="0"/>
          <w:numId w:val="251"/>
        </w:numPr>
        <w:jc w:val="both"/>
        <w:rPr>
          <w:sz w:val="24"/>
        </w:rPr>
      </w:pPr>
      <w:r w:rsidRPr="00B306E1">
        <w:rPr>
          <w:sz w:val="24"/>
        </w:rPr>
        <w:t>w roku 2023  - na</w:t>
      </w:r>
      <w:r>
        <w:rPr>
          <w:sz w:val="24"/>
        </w:rPr>
        <w:t xml:space="preserve"> pokrycie deficytu  budżetu – 952.000,00 zł i </w:t>
      </w:r>
      <w:r w:rsidRPr="00B306E1">
        <w:rPr>
          <w:sz w:val="24"/>
        </w:rPr>
        <w:t xml:space="preserve"> spłatę wcześniej zaciągniętych zobowiązań – </w:t>
      </w:r>
      <w:r>
        <w:rPr>
          <w:sz w:val="24"/>
        </w:rPr>
        <w:t>8</w:t>
      </w:r>
      <w:r w:rsidRPr="00B306E1">
        <w:rPr>
          <w:sz w:val="24"/>
        </w:rPr>
        <w:t>.</w:t>
      </w:r>
      <w:r>
        <w:rPr>
          <w:sz w:val="24"/>
        </w:rPr>
        <w:t>048</w:t>
      </w:r>
      <w:r w:rsidRPr="00B306E1">
        <w:rPr>
          <w:sz w:val="24"/>
        </w:rPr>
        <w:t>.</w:t>
      </w:r>
      <w:r>
        <w:rPr>
          <w:sz w:val="24"/>
        </w:rPr>
        <w:t>0</w:t>
      </w:r>
      <w:r w:rsidRPr="00B306E1">
        <w:rPr>
          <w:sz w:val="24"/>
        </w:rPr>
        <w:t>00,00 zł</w:t>
      </w:r>
      <w:r>
        <w:rPr>
          <w:sz w:val="24"/>
        </w:rPr>
        <w:t>,</w:t>
      </w:r>
    </w:p>
    <w:p w:rsidR="003041E5" w:rsidRDefault="003041E5" w:rsidP="003041E5">
      <w:pPr>
        <w:pStyle w:val="Tytu"/>
        <w:numPr>
          <w:ilvl w:val="0"/>
          <w:numId w:val="251"/>
        </w:numPr>
        <w:jc w:val="both"/>
        <w:rPr>
          <w:sz w:val="24"/>
        </w:rPr>
      </w:pPr>
      <w:r>
        <w:rPr>
          <w:sz w:val="24"/>
        </w:rPr>
        <w:t>w roku 2024 – na spłatę wcześniej zaciągniętych zobowiązań  - 3.000.000,00 zł</w:t>
      </w:r>
    </w:p>
    <w:p w:rsidR="003041E5" w:rsidRPr="00B306E1" w:rsidRDefault="003041E5" w:rsidP="003041E5">
      <w:pPr>
        <w:pStyle w:val="Tytu"/>
        <w:ind w:left="360"/>
        <w:jc w:val="both"/>
        <w:rPr>
          <w:sz w:val="24"/>
        </w:rPr>
      </w:pPr>
    </w:p>
    <w:p w:rsidR="003041E5" w:rsidRPr="00B306E1" w:rsidRDefault="003041E5" w:rsidP="003041E5">
      <w:pPr>
        <w:pStyle w:val="Tytu"/>
        <w:jc w:val="both"/>
        <w:rPr>
          <w:sz w:val="24"/>
        </w:rPr>
      </w:pPr>
      <w:r w:rsidRPr="00B306E1">
        <w:rPr>
          <w:sz w:val="24"/>
        </w:rPr>
        <w:tab/>
      </w:r>
    </w:p>
    <w:p w:rsidR="003041E5" w:rsidRPr="00B306E1" w:rsidRDefault="003041E5" w:rsidP="003041E5">
      <w:pPr>
        <w:pStyle w:val="Tytu"/>
        <w:jc w:val="both"/>
        <w:rPr>
          <w:sz w:val="24"/>
        </w:rPr>
      </w:pPr>
      <w:r w:rsidRPr="00B306E1">
        <w:rPr>
          <w:sz w:val="24"/>
        </w:rPr>
        <w:t>Planowane rozchody w latach 202</w:t>
      </w:r>
      <w:r>
        <w:rPr>
          <w:sz w:val="24"/>
        </w:rPr>
        <w:t>2</w:t>
      </w:r>
      <w:r w:rsidRPr="00B306E1">
        <w:rPr>
          <w:sz w:val="24"/>
        </w:rPr>
        <w:t xml:space="preserve"> - 203</w:t>
      </w:r>
      <w:r>
        <w:rPr>
          <w:sz w:val="24"/>
        </w:rPr>
        <w:t>1</w:t>
      </w:r>
      <w:r w:rsidRPr="00B306E1">
        <w:rPr>
          <w:sz w:val="24"/>
        </w:rPr>
        <w:t xml:space="preserve"> w okresie sprawozdawczym nie uległy zmianie  i  będą  wynosiły 7</w:t>
      </w:r>
      <w:r>
        <w:rPr>
          <w:sz w:val="24"/>
        </w:rPr>
        <w:t>7</w:t>
      </w:r>
      <w:r w:rsidRPr="00B306E1">
        <w:rPr>
          <w:sz w:val="24"/>
        </w:rPr>
        <w:t>.</w:t>
      </w:r>
      <w:r>
        <w:rPr>
          <w:sz w:val="24"/>
        </w:rPr>
        <w:t>018</w:t>
      </w:r>
      <w:r w:rsidRPr="00B306E1">
        <w:rPr>
          <w:sz w:val="24"/>
        </w:rPr>
        <w:t>.</w:t>
      </w:r>
      <w:r>
        <w:rPr>
          <w:sz w:val="24"/>
        </w:rPr>
        <w:t>0</w:t>
      </w:r>
      <w:r w:rsidRPr="00B306E1">
        <w:rPr>
          <w:sz w:val="24"/>
        </w:rPr>
        <w:t xml:space="preserve">00,00 zł. Planowane rozchody są przeznaczone na spłatę wcześniej zaciągniętych zobowiązań. </w:t>
      </w:r>
    </w:p>
    <w:p w:rsidR="003041E5" w:rsidRPr="00B306E1" w:rsidRDefault="003041E5" w:rsidP="003041E5">
      <w:pPr>
        <w:pStyle w:val="Zwykytekst"/>
        <w:jc w:val="center"/>
        <w:rPr>
          <w:rFonts w:ascii="Times New Roman" w:hAnsi="Times New Roman"/>
          <w:b/>
          <w:bCs/>
          <w:sz w:val="28"/>
          <w:szCs w:val="28"/>
        </w:rPr>
      </w:pPr>
    </w:p>
    <w:p w:rsidR="003041E5" w:rsidRPr="00B306E1" w:rsidRDefault="003041E5" w:rsidP="003041E5">
      <w:pPr>
        <w:pStyle w:val="Zwykytekst"/>
        <w:jc w:val="center"/>
        <w:rPr>
          <w:rFonts w:ascii="Times New Roman" w:hAnsi="Times New Roman"/>
          <w:b/>
          <w:bCs/>
          <w:color w:val="FF0000"/>
          <w:sz w:val="28"/>
          <w:szCs w:val="28"/>
        </w:rPr>
      </w:pPr>
    </w:p>
    <w:p w:rsidR="003041E5" w:rsidRPr="00AF78C3" w:rsidRDefault="003041E5" w:rsidP="003041E5">
      <w:pPr>
        <w:pStyle w:val="Zwykytekst"/>
        <w:jc w:val="center"/>
        <w:rPr>
          <w:rFonts w:ascii="Times New Roman" w:hAnsi="Times New Roman"/>
          <w:b/>
          <w:bCs/>
          <w:sz w:val="28"/>
          <w:szCs w:val="28"/>
        </w:rPr>
      </w:pPr>
      <w:r w:rsidRPr="00AF78C3">
        <w:rPr>
          <w:rFonts w:ascii="Times New Roman" w:hAnsi="Times New Roman"/>
          <w:b/>
          <w:bCs/>
          <w:sz w:val="28"/>
          <w:szCs w:val="28"/>
        </w:rPr>
        <w:t>Informacja o stopniu realizacji przedsięwzięć objętych wieloletnią prognozą</w:t>
      </w:r>
      <w:r w:rsidR="009669F6">
        <w:rPr>
          <w:rFonts w:ascii="Times New Roman" w:hAnsi="Times New Roman"/>
          <w:b/>
          <w:bCs/>
          <w:sz w:val="28"/>
          <w:szCs w:val="28"/>
        </w:rPr>
        <w:t xml:space="preserve"> – objaśnienia do załącznika nr 2</w:t>
      </w:r>
    </w:p>
    <w:p w:rsidR="003041E5" w:rsidRPr="00B306E1" w:rsidRDefault="003041E5" w:rsidP="003041E5">
      <w:pPr>
        <w:pStyle w:val="Tytu"/>
        <w:rPr>
          <w:b/>
          <w:bCs/>
          <w:color w:val="FF0000"/>
        </w:rPr>
      </w:pPr>
    </w:p>
    <w:p w:rsidR="003041E5" w:rsidRPr="000625AA" w:rsidRDefault="003041E5" w:rsidP="003041E5">
      <w:pPr>
        <w:pStyle w:val="Tytu"/>
        <w:jc w:val="both"/>
        <w:rPr>
          <w:sz w:val="24"/>
        </w:rPr>
      </w:pPr>
      <w:r w:rsidRPr="00CA0F1E">
        <w:rPr>
          <w:b/>
          <w:bCs/>
          <w:sz w:val="24"/>
        </w:rPr>
        <w:lastRenderedPageBreak/>
        <w:t>Łączne nakłady finansowe na przedsięwzięcia realizowane w latach 202</w:t>
      </w:r>
      <w:r>
        <w:rPr>
          <w:b/>
          <w:bCs/>
          <w:sz w:val="24"/>
        </w:rPr>
        <w:t>1</w:t>
      </w:r>
      <w:r w:rsidRPr="00CA0F1E">
        <w:rPr>
          <w:b/>
          <w:bCs/>
          <w:sz w:val="24"/>
        </w:rPr>
        <w:t xml:space="preserve"> -203</w:t>
      </w:r>
      <w:r>
        <w:rPr>
          <w:b/>
          <w:bCs/>
          <w:sz w:val="24"/>
        </w:rPr>
        <w:t>1</w:t>
      </w:r>
      <w:r w:rsidRPr="00CA0F1E">
        <w:rPr>
          <w:b/>
          <w:bCs/>
          <w:sz w:val="24"/>
        </w:rPr>
        <w:t xml:space="preserve"> - </w:t>
      </w:r>
      <w:proofErr w:type="spellStart"/>
      <w:r w:rsidRPr="00CA0F1E">
        <w:rPr>
          <w:b/>
          <w:bCs/>
          <w:sz w:val="24"/>
        </w:rPr>
        <w:t>ogółemwyniosą</w:t>
      </w:r>
      <w:proofErr w:type="spellEnd"/>
      <w:r w:rsidRPr="00CA0F1E">
        <w:rPr>
          <w:b/>
          <w:bCs/>
          <w:sz w:val="24"/>
        </w:rPr>
        <w:t xml:space="preserve"> – 1</w:t>
      </w:r>
      <w:r>
        <w:rPr>
          <w:b/>
          <w:bCs/>
          <w:sz w:val="24"/>
        </w:rPr>
        <w:t>36</w:t>
      </w:r>
      <w:r w:rsidRPr="00CA0F1E">
        <w:rPr>
          <w:b/>
          <w:bCs/>
          <w:sz w:val="24"/>
        </w:rPr>
        <w:t>.</w:t>
      </w:r>
      <w:r>
        <w:rPr>
          <w:b/>
          <w:bCs/>
          <w:sz w:val="24"/>
        </w:rPr>
        <w:t>491</w:t>
      </w:r>
      <w:r w:rsidRPr="00CA0F1E">
        <w:rPr>
          <w:b/>
          <w:bCs/>
          <w:sz w:val="24"/>
        </w:rPr>
        <w:t>.</w:t>
      </w:r>
      <w:r>
        <w:rPr>
          <w:b/>
          <w:bCs/>
          <w:sz w:val="24"/>
        </w:rPr>
        <w:t>666</w:t>
      </w:r>
      <w:r w:rsidRPr="00CA0F1E">
        <w:rPr>
          <w:b/>
          <w:bCs/>
          <w:sz w:val="24"/>
        </w:rPr>
        <w:t>,</w:t>
      </w:r>
      <w:r>
        <w:rPr>
          <w:b/>
          <w:bCs/>
          <w:sz w:val="24"/>
        </w:rPr>
        <w:t>08</w:t>
      </w:r>
      <w:r w:rsidRPr="00CA0F1E">
        <w:rPr>
          <w:b/>
          <w:bCs/>
          <w:sz w:val="24"/>
        </w:rPr>
        <w:t xml:space="preserve"> zł,</w:t>
      </w:r>
      <w:r w:rsidRPr="00CA0F1E">
        <w:rPr>
          <w:sz w:val="24"/>
        </w:rPr>
        <w:t xml:space="preserve"> w tym rok 202</w:t>
      </w:r>
      <w:r>
        <w:rPr>
          <w:sz w:val="24"/>
        </w:rPr>
        <w:t>1</w:t>
      </w:r>
      <w:r w:rsidRPr="00CA0F1E">
        <w:rPr>
          <w:sz w:val="24"/>
        </w:rPr>
        <w:t xml:space="preserve"> – plan – 3</w:t>
      </w:r>
      <w:r>
        <w:rPr>
          <w:sz w:val="24"/>
        </w:rPr>
        <w:t>6</w:t>
      </w:r>
      <w:r w:rsidRPr="00CA0F1E">
        <w:rPr>
          <w:sz w:val="24"/>
        </w:rPr>
        <w:t>.</w:t>
      </w:r>
      <w:r>
        <w:rPr>
          <w:sz w:val="24"/>
        </w:rPr>
        <w:t>814</w:t>
      </w:r>
      <w:r w:rsidRPr="00CA0F1E">
        <w:rPr>
          <w:sz w:val="24"/>
        </w:rPr>
        <w:t>.</w:t>
      </w:r>
      <w:r>
        <w:rPr>
          <w:sz w:val="24"/>
        </w:rPr>
        <w:t>110</w:t>
      </w:r>
      <w:r w:rsidRPr="00CA0F1E">
        <w:rPr>
          <w:sz w:val="24"/>
        </w:rPr>
        <w:t>,</w:t>
      </w:r>
      <w:r>
        <w:rPr>
          <w:sz w:val="24"/>
        </w:rPr>
        <w:t>93</w:t>
      </w:r>
      <w:r w:rsidRPr="00CA0F1E">
        <w:rPr>
          <w:sz w:val="24"/>
        </w:rPr>
        <w:t xml:space="preserve"> zł. Limit wydatków określony na rok  202</w:t>
      </w:r>
      <w:r>
        <w:rPr>
          <w:sz w:val="24"/>
        </w:rPr>
        <w:t>1</w:t>
      </w:r>
      <w:r w:rsidRPr="00CA0F1E">
        <w:rPr>
          <w:sz w:val="24"/>
        </w:rPr>
        <w:t xml:space="preserve"> wykonany jest w kwocie</w:t>
      </w:r>
      <w:r w:rsidRPr="000625AA">
        <w:rPr>
          <w:sz w:val="24"/>
        </w:rPr>
        <w:t xml:space="preserve">4.342.630,12 zł co stanowi 11,8%. </w:t>
      </w:r>
    </w:p>
    <w:p w:rsidR="003041E5" w:rsidRPr="000625AA" w:rsidRDefault="003041E5" w:rsidP="003041E5">
      <w:pPr>
        <w:pStyle w:val="Tytu"/>
        <w:jc w:val="both"/>
        <w:rPr>
          <w:sz w:val="24"/>
        </w:rPr>
      </w:pPr>
      <w:r w:rsidRPr="000625AA">
        <w:rPr>
          <w:sz w:val="24"/>
        </w:rPr>
        <w:t>Bieżące – 2.8</w:t>
      </w:r>
      <w:r>
        <w:rPr>
          <w:sz w:val="24"/>
        </w:rPr>
        <w:t>69</w:t>
      </w:r>
      <w:r w:rsidRPr="000625AA">
        <w:rPr>
          <w:sz w:val="24"/>
        </w:rPr>
        <w:t>.</w:t>
      </w:r>
      <w:r>
        <w:rPr>
          <w:sz w:val="24"/>
        </w:rPr>
        <w:t>564</w:t>
      </w:r>
      <w:r w:rsidRPr="000625AA">
        <w:rPr>
          <w:sz w:val="24"/>
        </w:rPr>
        <w:t>,</w:t>
      </w:r>
      <w:r>
        <w:rPr>
          <w:sz w:val="24"/>
        </w:rPr>
        <w:t>87</w:t>
      </w:r>
      <w:r w:rsidRPr="000625AA">
        <w:rPr>
          <w:sz w:val="24"/>
        </w:rPr>
        <w:t xml:space="preserve"> zł,</w:t>
      </w:r>
    </w:p>
    <w:p w:rsidR="003041E5" w:rsidRPr="000625AA" w:rsidRDefault="003041E5" w:rsidP="003041E5">
      <w:pPr>
        <w:pStyle w:val="Tytu"/>
        <w:jc w:val="both"/>
        <w:rPr>
          <w:sz w:val="24"/>
        </w:rPr>
      </w:pPr>
      <w:r w:rsidRPr="000625AA">
        <w:rPr>
          <w:sz w:val="24"/>
        </w:rPr>
        <w:t>Majątkowe – 1.467.218,75 zł.</w:t>
      </w:r>
    </w:p>
    <w:p w:rsidR="003041E5" w:rsidRPr="00B306E1" w:rsidRDefault="003041E5" w:rsidP="003041E5">
      <w:pPr>
        <w:pStyle w:val="Tytu"/>
        <w:jc w:val="both"/>
        <w:rPr>
          <w:color w:val="FF0000"/>
          <w:sz w:val="24"/>
        </w:rPr>
      </w:pPr>
    </w:p>
    <w:p w:rsidR="003041E5" w:rsidRPr="00931EB0" w:rsidRDefault="003041E5" w:rsidP="003041E5">
      <w:pPr>
        <w:pStyle w:val="Tytu"/>
        <w:jc w:val="left"/>
        <w:rPr>
          <w:sz w:val="24"/>
        </w:rPr>
      </w:pPr>
      <w:r w:rsidRPr="00931EB0">
        <w:rPr>
          <w:sz w:val="24"/>
        </w:rPr>
        <w:t>Wykaz przedsięwzięć oraz wyjaśnienie stopnia realizacji znajduje się poniżej:</w:t>
      </w:r>
    </w:p>
    <w:p w:rsidR="003041E5" w:rsidRPr="00B306E1" w:rsidRDefault="003041E5" w:rsidP="003041E5">
      <w:pPr>
        <w:pStyle w:val="Tytu"/>
        <w:jc w:val="left"/>
        <w:rPr>
          <w:color w:val="FF0000"/>
          <w:sz w:val="24"/>
        </w:rPr>
      </w:pPr>
    </w:p>
    <w:p w:rsidR="003041E5" w:rsidRPr="005E640F" w:rsidRDefault="003041E5" w:rsidP="003041E5">
      <w:pPr>
        <w:pStyle w:val="Tytu"/>
        <w:jc w:val="both"/>
        <w:rPr>
          <w:sz w:val="24"/>
        </w:rPr>
      </w:pPr>
      <w:r w:rsidRPr="00CA0F1E">
        <w:rPr>
          <w:b/>
          <w:bCs/>
          <w:sz w:val="24"/>
        </w:rPr>
        <w:t xml:space="preserve">Wydatki na programy, projekty lub zadania związane z programami realizowanymi </w:t>
      </w:r>
      <w:r w:rsidRPr="00CA0F1E">
        <w:rPr>
          <w:b/>
          <w:bCs/>
          <w:sz w:val="24"/>
        </w:rPr>
        <w:br/>
        <w:t xml:space="preserve">z udziałem środków, o których mowa w art. 5 ust. 1 pkt 2 i 3 ustawy z dnia 27 sierpnia 2009 r. o finansach publicznych – </w:t>
      </w:r>
      <w:r w:rsidRPr="00CA0F1E">
        <w:rPr>
          <w:sz w:val="24"/>
        </w:rPr>
        <w:t xml:space="preserve">łączne nakłady finansowe -  </w:t>
      </w:r>
      <w:r>
        <w:rPr>
          <w:sz w:val="24"/>
        </w:rPr>
        <w:t>2</w:t>
      </w:r>
      <w:r w:rsidRPr="00CA0F1E">
        <w:rPr>
          <w:sz w:val="24"/>
        </w:rPr>
        <w:t>.</w:t>
      </w:r>
      <w:r>
        <w:rPr>
          <w:sz w:val="24"/>
        </w:rPr>
        <w:t>831</w:t>
      </w:r>
      <w:r w:rsidRPr="00CA0F1E">
        <w:rPr>
          <w:sz w:val="24"/>
        </w:rPr>
        <w:t>.</w:t>
      </w:r>
      <w:r>
        <w:rPr>
          <w:sz w:val="24"/>
        </w:rPr>
        <w:t>702</w:t>
      </w:r>
      <w:r w:rsidRPr="00CA0F1E">
        <w:rPr>
          <w:sz w:val="24"/>
        </w:rPr>
        <w:t>,</w:t>
      </w:r>
      <w:r>
        <w:rPr>
          <w:sz w:val="24"/>
        </w:rPr>
        <w:t>88</w:t>
      </w:r>
      <w:r w:rsidRPr="00CA0F1E">
        <w:rPr>
          <w:sz w:val="24"/>
        </w:rPr>
        <w:t xml:space="preserve"> zł, w tym rok 202</w:t>
      </w:r>
      <w:r>
        <w:rPr>
          <w:sz w:val="24"/>
        </w:rPr>
        <w:t>1</w:t>
      </w:r>
      <w:r w:rsidRPr="00CA0F1E">
        <w:rPr>
          <w:sz w:val="24"/>
        </w:rPr>
        <w:t xml:space="preserve"> – plan </w:t>
      </w:r>
      <w:r>
        <w:rPr>
          <w:sz w:val="24"/>
        </w:rPr>
        <w:t>2</w:t>
      </w:r>
      <w:r w:rsidRPr="00CA0F1E">
        <w:rPr>
          <w:sz w:val="24"/>
        </w:rPr>
        <w:t>.</w:t>
      </w:r>
      <w:r>
        <w:rPr>
          <w:sz w:val="24"/>
        </w:rPr>
        <w:t>213</w:t>
      </w:r>
      <w:r w:rsidRPr="00CA0F1E">
        <w:rPr>
          <w:sz w:val="24"/>
        </w:rPr>
        <w:t>.</w:t>
      </w:r>
      <w:r>
        <w:rPr>
          <w:sz w:val="24"/>
        </w:rPr>
        <w:t>836</w:t>
      </w:r>
      <w:r w:rsidRPr="00CA0F1E">
        <w:rPr>
          <w:sz w:val="24"/>
        </w:rPr>
        <w:t>,</w:t>
      </w:r>
      <w:r>
        <w:rPr>
          <w:sz w:val="24"/>
        </w:rPr>
        <w:t>91</w:t>
      </w:r>
      <w:r w:rsidRPr="00CA0F1E">
        <w:rPr>
          <w:sz w:val="24"/>
        </w:rPr>
        <w:t xml:space="preserve"> </w:t>
      </w:r>
      <w:proofErr w:type="spellStart"/>
      <w:r w:rsidRPr="00CA0F1E">
        <w:rPr>
          <w:sz w:val="24"/>
        </w:rPr>
        <w:t>zł,</w:t>
      </w:r>
      <w:r w:rsidRPr="005E640F">
        <w:rPr>
          <w:sz w:val="24"/>
        </w:rPr>
        <w:t>wykonanie</w:t>
      </w:r>
      <w:proofErr w:type="spellEnd"/>
      <w:r w:rsidRPr="005E640F">
        <w:rPr>
          <w:sz w:val="24"/>
        </w:rPr>
        <w:t xml:space="preserve"> 347.683,32 zł, z tego:</w:t>
      </w:r>
    </w:p>
    <w:p w:rsidR="003041E5" w:rsidRPr="0048554A" w:rsidRDefault="003041E5" w:rsidP="003041E5">
      <w:pPr>
        <w:pStyle w:val="Tytu"/>
        <w:jc w:val="both"/>
        <w:rPr>
          <w:sz w:val="24"/>
        </w:rPr>
      </w:pPr>
      <w:r w:rsidRPr="0048554A">
        <w:rPr>
          <w:sz w:val="24"/>
        </w:rPr>
        <w:t>Wydatki bieżące:</w:t>
      </w:r>
    </w:p>
    <w:p w:rsidR="003041E5" w:rsidRPr="00C37F58" w:rsidRDefault="003041E5" w:rsidP="003041E5">
      <w:pPr>
        <w:pStyle w:val="Tytu"/>
        <w:jc w:val="both"/>
        <w:rPr>
          <w:sz w:val="24"/>
        </w:rPr>
      </w:pPr>
      <w:r w:rsidRPr="00CA0F1E">
        <w:rPr>
          <w:sz w:val="24"/>
        </w:rPr>
        <w:t>Łączne nakłady finansowe –</w:t>
      </w:r>
      <w:r>
        <w:rPr>
          <w:sz w:val="24"/>
        </w:rPr>
        <w:t>1.994</w:t>
      </w:r>
      <w:r w:rsidRPr="00CA0F1E">
        <w:rPr>
          <w:sz w:val="24"/>
        </w:rPr>
        <w:t>.</w:t>
      </w:r>
      <w:r>
        <w:rPr>
          <w:sz w:val="24"/>
        </w:rPr>
        <w:t>302</w:t>
      </w:r>
      <w:r w:rsidRPr="00CA0F1E">
        <w:rPr>
          <w:sz w:val="24"/>
        </w:rPr>
        <w:t>,</w:t>
      </w:r>
      <w:r>
        <w:rPr>
          <w:sz w:val="24"/>
        </w:rPr>
        <w:t>88</w:t>
      </w:r>
      <w:r w:rsidRPr="00CA0F1E">
        <w:rPr>
          <w:sz w:val="24"/>
        </w:rPr>
        <w:t xml:space="preserve"> zł, plan na rok 202</w:t>
      </w:r>
      <w:r>
        <w:rPr>
          <w:sz w:val="24"/>
        </w:rPr>
        <w:t>1</w:t>
      </w:r>
      <w:r w:rsidRPr="00CA0F1E">
        <w:rPr>
          <w:sz w:val="24"/>
        </w:rPr>
        <w:t xml:space="preserve"> – </w:t>
      </w:r>
      <w:r>
        <w:rPr>
          <w:sz w:val="24"/>
        </w:rPr>
        <w:t>1.376</w:t>
      </w:r>
      <w:r w:rsidRPr="00CA0F1E">
        <w:rPr>
          <w:sz w:val="24"/>
        </w:rPr>
        <w:t>.</w:t>
      </w:r>
      <w:r>
        <w:rPr>
          <w:sz w:val="24"/>
        </w:rPr>
        <w:t>436</w:t>
      </w:r>
      <w:r w:rsidRPr="00CA0F1E">
        <w:rPr>
          <w:sz w:val="24"/>
        </w:rPr>
        <w:t>,</w:t>
      </w:r>
      <w:r>
        <w:rPr>
          <w:sz w:val="24"/>
        </w:rPr>
        <w:t>91</w:t>
      </w:r>
      <w:r w:rsidRPr="00CA0F1E">
        <w:rPr>
          <w:sz w:val="24"/>
        </w:rPr>
        <w:t xml:space="preserve"> zł</w:t>
      </w:r>
      <w:r w:rsidRPr="00B306E1">
        <w:rPr>
          <w:color w:val="FF0000"/>
          <w:sz w:val="24"/>
        </w:rPr>
        <w:t xml:space="preserve">. </w:t>
      </w:r>
      <w:r w:rsidRPr="00C37F58">
        <w:rPr>
          <w:sz w:val="24"/>
        </w:rPr>
        <w:t xml:space="preserve">Wykonanie – </w:t>
      </w:r>
      <w:r>
        <w:rPr>
          <w:sz w:val="24"/>
        </w:rPr>
        <w:t>334.416</w:t>
      </w:r>
      <w:r w:rsidRPr="00C37F58">
        <w:rPr>
          <w:sz w:val="24"/>
        </w:rPr>
        <w:t>,</w:t>
      </w:r>
      <w:r>
        <w:rPr>
          <w:sz w:val="24"/>
        </w:rPr>
        <w:t>48</w:t>
      </w:r>
      <w:r w:rsidRPr="00C37F58">
        <w:rPr>
          <w:sz w:val="24"/>
        </w:rPr>
        <w:t xml:space="preserve"> zł. W tym:</w:t>
      </w:r>
    </w:p>
    <w:p w:rsidR="003041E5" w:rsidRPr="00B306E1" w:rsidRDefault="003041E5" w:rsidP="003041E5">
      <w:pPr>
        <w:pStyle w:val="Tytu"/>
        <w:jc w:val="both"/>
        <w:rPr>
          <w:color w:val="FF0000"/>
          <w:sz w:val="24"/>
        </w:rPr>
      </w:pPr>
    </w:p>
    <w:p w:rsidR="003041E5" w:rsidRDefault="003041E5" w:rsidP="003041E5">
      <w:pPr>
        <w:pStyle w:val="Zwykytekst"/>
        <w:numPr>
          <w:ilvl w:val="0"/>
          <w:numId w:val="253"/>
        </w:numPr>
        <w:suppressAutoHyphens/>
        <w:autoSpaceDE w:val="0"/>
        <w:autoSpaceDN w:val="0"/>
        <w:adjustRightInd w:val="0"/>
        <w:jc w:val="both"/>
        <w:rPr>
          <w:rFonts w:ascii="Times New Roman" w:hAnsi="Times New Roman"/>
          <w:sz w:val="24"/>
          <w:szCs w:val="24"/>
          <w:lang w:eastAsia="zh-CN"/>
        </w:rPr>
      </w:pPr>
      <w:r w:rsidRPr="00E23DB9">
        <w:rPr>
          <w:rFonts w:ascii="Times New Roman" w:hAnsi="Times New Roman"/>
          <w:sz w:val="24"/>
          <w:szCs w:val="24"/>
        </w:rPr>
        <w:t>Projekt „Usługi opiekuńcze w gminie Osielsko” w ramach ZIT</w:t>
      </w:r>
      <w:r>
        <w:rPr>
          <w:rFonts w:ascii="Times New Roman" w:hAnsi="Times New Roman"/>
          <w:sz w:val="24"/>
          <w:szCs w:val="24"/>
        </w:rPr>
        <w:t>.</w:t>
      </w:r>
      <w:r w:rsidRPr="00E23DB9">
        <w:rPr>
          <w:rFonts w:ascii="Times New Roman" w:hAnsi="Times New Roman"/>
          <w:sz w:val="24"/>
          <w:szCs w:val="24"/>
          <w:lang w:eastAsia="zh-CN"/>
        </w:rPr>
        <w:t xml:space="preserve">W dniu 4 czerwca 2020 r. została podpisana umowa na realizację projektu współfinansowanego z Europejskiego Funduszu Społecznego pt. „Usługi opiekuńcze w gminie Osielsko”. Projekt realizowany będzie </w:t>
      </w:r>
      <w:r>
        <w:rPr>
          <w:rFonts w:ascii="Times New Roman" w:hAnsi="Times New Roman"/>
          <w:sz w:val="24"/>
          <w:szCs w:val="24"/>
          <w:lang w:eastAsia="zh-CN"/>
        </w:rPr>
        <w:t>do 31 lipca 2021r.</w:t>
      </w:r>
      <w:r w:rsidRPr="00E23DB9">
        <w:rPr>
          <w:rFonts w:ascii="Times New Roman" w:hAnsi="Times New Roman"/>
          <w:sz w:val="24"/>
          <w:szCs w:val="24"/>
          <w:lang w:eastAsia="zh-CN"/>
        </w:rPr>
        <w:t xml:space="preserve"> Łączna wartość projektu wynosi 386</w:t>
      </w:r>
      <w:r>
        <w:rPr>
          <w:rFonts w:ascii="Times New Roman" w:hAnsi="Times New Roman"/>
          <w:sz w:val="24"/>
          <w:szCs w:val="24"/>
          <w:lang w:eastAsia="zh-CN"/>
        </w:rPr>
        <w:t>.</w:t>
      </w:r>
      <w:r w:rsidRPr="00E23DB9">
        <w:rPr>
          <w:rFonts w:ascii="Times New Roman" w:hAnsi="Times New Roman"/>
          <w:sz w:val="24"/>
          <w:szCs w:val="24"/>
          <w:lang w:eastAsia="zh-CN"/>
        </w:rPr>
        <w:t>020,50 zł, w tym dofinansowanie z EFS – 328 117,42 zł, udział własny – 57</w:t>
      </w:r>
      <w:r>
        <w:rPr>
          <w:rFonts w:ascii="Times New Roman" w:hAnsi="Times New Roman"/>
          <w:sz w:val="24"/>
          <w:szCs w:val="24"/>
          <w:lang w:eastAsia="zh-CN"/>
        </w:rPr>
        <w:t>.</w:t>
      </w:r>
      <w:r w:rsidRPr="00E23DB9">
        <w:rPr>
          <w:rFonts w:ascii="Times New Roman" w:hAnsi="Times New Roman"/>
          <w:sz w:val="24"/>
          <w:szCs w:val="24"/>
          <w:lang w:eastAsia="zh-CN"/>
        </w:rPr>
        <w:t xml:space="preserve">903,08 zł. W </w:t>
      </w:r>
      <w:r>
        <w:rPr>
          <w:rFonts w:ascii="Times New Roman" w:hAnsi="Times New Roman"/>
          <w:sz w:val="24"/>
          <w:szCs w:val="24"/>
          <w:lang w:eastAsia="zh-CN"/>
        </w:rPr>
        <w:t xml:space="preserve">I półroczu </w:t>
      </w:r>
      <w:r w:rsidRPr="00E23DB9">
        <w:rPr>
          <w:rFonts w:ascii="Times New Roman" w:hAnsi="Times New Roman"/>
          <w:sz w:val="24"/>
          <w:szCs w:val="24"/>
          <w:lang w:eastAsia="zh-CN"/>
        </w:rPr>
        <w:t>202</w:t>
      </w:r>
      <w:r>
        <w:rPr>
          <w:rFonts w:ascii="Times New Roman" w:hAnsi="Times New Roman"/>
          <w:sz w:val="24"/>
          <w:szCs w:val="24"/>
          <w:lang w:eastAsia="zh-CN"/>
        </w:rPr>
        <w:t>1</w:t>
      </w:r>
      <w:r w:rsidRPr="00E23DB9">
        <w:rPr>
          <w:rFonts w:ascii="Times New Roman" w:hAnsi="Times New Roman"/>
          <w:sz w:val="24"/>
          <w:szCs w:val="24"/>
          <w:lang w:eastAsia="zh-CN"/>
        </w:rPr>
        <w:t xml:space="preserve"> r. </w:t>
      </w:r>
      <w:r>
        <w:rPr>
          <w:rFonts w:ascii="Times New Roman" w:hAnsi="Times New Roman"/>
          <w:sz w:val="24"/>
          <w:szCs w:val="24"/>
          <w:lang w:eastAsia="zh-CN"/>
        </w:rPr>
        <w:t xml:space="preserve">wydatkowano kwotę 167.358,15 z, z tego środki EFES – 142.309,49 zł, środki własne 25.048,66 </w:t>
      </w:r>
      <w:proofErr w:type="spellStart"/>
      <w:r>
        <w:rPr>
          <w:rFonts w:ascii="Times New Roman" w:hAnsi="Times New Roman"/>
          <w:sz w:val="24"/>
          <w:szCs w:val="24"/>
          <w:lang w:eastAsia="zh-CN"/>
        </w:rPr>
        <w:t>zł</w:t>
      </w:r>
      <w:r w:rsidR="00B6643D">
        <w:rPr>
          <w:rFonts w:ascii="Times New Roman" w:hAnsi="Times New Roman"/>
          <w:sz w:val="24"/>
          <w:szCs w:val="24"/>
          <w:lang w:eastAsia="zh-CN"/>
        </w:rPr>
        <w:t>.w</w:t>
      </w:r>
      <w:proofErr w:type="spellEnd"/>
      <w:r>
        <w:rPr>
          <w:rFonts w:ascii="Times New Roman" w:hAnsi="Times New Roman"/>
          <w:sz w:val="24"/>
          <w:szCs w:val="24"/>
          <w:lang w:eastAsia="zh-CN"/>
        </w:rPr>
        <w:t xml:space="preserve"> ramach projektu GOPS w Osielsku świadczy usługi opiekuńcze na rzecz 31 osób.</w:t>
      </w:r>
    </w:p>
    <w:p w:rsidR="003041E5" w:rsidRDefault="003041E5" w:rsidP="003041E5">
      <w:pPr>
        <w:pStyle w:val="Zwykytekst"/>
        <w:numPr>
          <w:ilvl w:val="0"/>
          <w:numId w:val="254"/>
        </w:numPr>
        <w:suppressAutoHyphens/>
        <w:spacing w:line="264" w:lineRule="auto"/>
        <w:jc w:val="both"/>
        <w:rPr>
          <w:rFonts w:ascii="Times New Roman" w:hAnsi="Times New Roman"/>
          <w:sz w:val="24"/>
          <w:szCs w:val="24"/>
        </w:rPr>
      </w:pPr>
      <w:r>
        <w:rPr>
          <w:rFonts w:ascii="Times New Roman" w:hAnsi="Times New Roman"/>
          <w:sz w:val="24"/>
          <w:szCs w:val="24"/>
        </w:rPr>
        <w:t xml:space="preserve">Modelowa Szkoła Ćwiczeń w Niemczu i Osielsku na mocy umowy z dnia </w:t>
      </w:r>
      <w:r>
        <w:rPr>
          <w:rFonts w:ascii="Times New Roman" w:hAnsi="Times New Roman"/>
          <w:bCs/>
          <w:sz w:val="24"/>
          <w:szCs w:val="24"/>
        </w:rPr>
        <w:t>3 września 2020 r. podpisanej przez Gminę, jako Beneficjenta i jednocześnie Wiodącego Partnera Projektu o dofinansowanie  w ramach Programu Operacyjnego Wiedza Edukacja Rozwój 2014-2020. Projekt będzie realizowany w latach 2021 – 2022. Łączne nakłady finansowe wynoszą  1.346.964,06 zł, z tego w roku 2021 – 1.106.042,46 zł, w roku 2022 – 240 921,60 zł. Projekt Gmina będzie realizować we współpracy z  Partnerem, którym jest firma Euro Innowacje Sp. z o.o. Po stronie Gminy projekt będzie realizowany przez Szkołę Podstawową w Osielsku i Szkołę Podstawową w Niemczu. Celem projektu jest:</w:t>
      </w:r>
    </w:p>
    <w:p w:rsidR="003041E5" w:rsidRDefault="003041E5" w:rsidP="003041E5">
      <w:pPr>
        <w:pStyle w:val="Zwykytekst"/>
        <w:numPr>
          <w:ilvl w:val="0"/>
          <w:numId w:val="255"/>
        </w:numPr>
        <w:suppressAutoHyphens/>
        <w:spacing w:line="264" w:lineRule="auto"/>
        <w:jc w:val="both"/>
        <w:rPr>
          <w:rFonts w:ascii="Times New Roman" w:hAnsi="Times New Roman"/>
          <w:bCs/>
          <w:sz w:val="24"/>
          <w:szCs w:val="24"/>
        </w:rPr>
      </w:pPr>
      <w:r>
        <w:rPr>
          <w:rFonts w:ascii="Times New Roman" w:hAnsi="Times New Roman"/>
          <w:bCs/>
          <w:sz w:val="24"/>
          <w:szCs w:val="24"/>
        </w:rPr>
        <w:t>doposażenie pracowni przedmiotowych w sprzęt dydaktyczny i pomoce naukowe dla potrzeb funkcjonowania Szkoły Ćwiczeń;</w:t>
      </w:r>
    </w:p>
    <w:p w:rsidR="003041E5" w:rsidRDefault="003041E5" w:rsidP="003041E5">
      <w:pPr>
        <w:pStyle w:val="Zwykytekst"/>
        <w:numPr>
          <w:ilvl w:val="0"/>
          <w:numId w:val="255"/>
        </w:numPr>
        <w:suppressAutoHyphens/>
        <w:spacing w:line="264" w:lineRule="auto"/>
        <w:jc w:val="both"/>
        <w:rPr>
          <w:rFonts w:ascii="Times New Roman" w:hAnsi="Times New Roman"/>
          <w:bCs/>
          <w:sz w:val="24"/>
          <w:szCs w:val="24"/>
        </w:rPr>
      </w:pPr>
      <w:r>
        <w:rPr>
          <w:rFonts w:ascii="Times New Roman" w:hAnsi="Times New Roman"/>
          <w:bCs/>
          <w:sz w:val="24"/>
          <w:szCs w:val="24"/>
        </w:rPr>
        <w:t xml:space="preserve">wzmacnianie kompetencji kadr oraz wsparcie w zakresie przyjętych do realizacji form </w:t>
      </w:r>
      <w:r>
        <w:rPr>
          <w:rFonts w:ascii="Times New Roman" w:hAnsi="Times New Roman"/>
          <w:bCs/>
          <w:sz w:val="24"/>
          <w:szCs w:val="24"/>
        </w:rPr>
        <w:br/>
        <w:t>i metod pracy Szkoły Ćwiczeń;</w:t>
      </w:r>
    </w:p>
    <w:p w:rsidR="003041E5" w:rsidRDefault="003041E5" w:rsidP="003041E5">
      <w:pPr>
        <w:pStyle w:val="Zwykytekst"/>
        <w:numPr>
          <w:ilvl w:val="0"/>
          <w:numId w:val="255"/>
        </w:numPr>
        <w:suppressAutoHyphens/>
        <w:spacing w:line="264" w:lineRule="auto"/>
        <w:jc w:val="both"/>
        <w:rPr>
          <w:rFonts w:ascii="Times New Roman" w:hAnsi="Times New Roman"/>
          <w:bCs/>
          <w:sz w:val="24"/>
          <w:szCs w:val="24"/>
        </w:rPr>
      </w:pPr>
      <w:r>
        <w:rPr>
          <w:rFonts w:ascii="Times New Roman" w:hAnsi="Times New Roman"/>
          <w:bCs/>
          <w:sz w:val="24"/>
          <w:szCs w:val="24"/>
        </w:rPr>
        <w:t xml:space="preserve">prowadzenie działań zgodnie ze zdiagnozowanymi potrzebami szkół wspieranych </w:t>
      </w:r>
      <w:r>
        <w:rPr>
          <w:rFonts w:ascii="Times New Roman" w:hAnsi="Times New Roman"/>
          <w:bCs/>
          <w:sz w:val="24"/>
          <w:szCs w:val="24"/>
        </w:rPr>
        <w:br/>
        <w:t>w wybranych formach i metodach pracy Szkoły Ćwiczeń.</w:t>
      </w:r>
    </w:p>
    <w:p w:rsidR="003041E5" w:rsidRDefault="003041E5" w:rsidP="003041E5">
      <w:pPr>
        <w:pStyle w:val="Zwykytekst"/>
        <w:suppressAutoHyphens/>
        <w:spacing w:line="264" w:lineRule="auto"/>
        <w:ind w:left="360"/>
        <w:jc w:val="both"/>
        <w:rPr>
          <w:rFonts w:ascii="Times New Roman" w:hAnsi="Times New Roman"/>
          <w:bCs/>
          <w:sz w:val="24"/>
          <w:szCs w:val="24"/>
        </w:rPr>
      </w:pPr>
      <w:r>
        <w:rPr>
          <w:rFonts w:ascii="Times New Roman" w:hAnsi="Times New Roman"/>
          <w:bCs/>
          <w:sz w:val="24"/>
          <w:szCs w:val="24"/>
        </w:rPr>
        <w:t>W I półroczu wydatkowano kwotę 156.457,50 zł</w:t>
      </w:r>
    </w:p>
    <w:p w:rsidR="003041E5" w:rsidRPr="009C0836" w:rsidRDefault="003041E5" w:rsidP="003041E5">
      <w:pPr>
        <w:numPr>
          <w:ilvl w:val="0"/>
          <w:numId w:val="256"/>
        </w:numPr>
        <w:autoSpaceDE w:val="0"/>
        <w:autoSpaceDN w:val="0"/>
        <w:adjustRightInd w:val="0"/>
        <w:spacing w:after="0" w:line="240" w:lineRule="auto"/>
        <w:jc w:val="both"/>
        <w:rPr>
          <w:rFonts w:ascii="Times New Roman" w:hAnsi="Times New Roman" w:cs="Times New Roman"/>
          <w:sz w:val="24"/>
          <w:szCs w:val="24"/>
        </w:rPr>
      </w:pPr>
      <w:r>
        <w:rPr>
          <w:rFonts w:ascii="Times New Roman" w:eastAsia="MS Mincho" w:hAnsi="Times New Roman" w:cs="Times New Roman"/>
          <w:sz w:val="24"/>
          <w:szCs w:val="24"/>
        </w:rPr>
        <w:t xml:space="preserve">Wsparcie działania podmiotu realizującego ZIT. Kontynuacja zadania w ramach działania </w:t>
      </w:r>
      <w:r w:rsidRPr="00D96A43">
        <w:rPr>
          <w:rFonts w:ascii="Times New Roman" w:eastAsia="MS Mincho" w:hAnsi="Times New Roman" w:cs="Times New Roman"/>
          <w:sz w:val="24"/>
          <w:szCs w:val="24"/>
        </w:rPr>
        <w:t xml:space="preserve">          z Miastem Bydgoszcz</w:t>
      </w:r>
      <w:r>
        <w:rPr>
          <w:rFonts w:ascii="Times New Roman" w:eastAsia="MS Mincho" w:hAnsi="Times New Roman" w:cs="Times New Roman"/>
          <w:sz w:val="24"/>
          <w:szCs w:val="24"/>
        </w:rPr>
        <w:t>.</w:t>
      </w:r>
      <w:r w:rsidRPr="00D96A43">
        <w:rPr>
          <w:rFonts w:ascii="Times New Roman" w:eastAsia="MS Mincho" w:hAnsi="Times New Roman" w:cs="Times New Roman"/>
          <w:sz w:val="24"/>
          <w:szCs w:val="24"/>
        </w:rPr>
        <w:t xml:space="preserve"> Gmina zobowiązała się do wniesienia wkładu własnego w wysokości i na zasadach określonych przez strony oraz do wypłaty wynagrodzenia dla koordynatora gminnego i pokrywania wydatków  poniesionych na delegacje służbowe w </w:t>
      </w:r>
      <w:proofErr w:type="spellStart"/>
      <w:r w:rsidRPr="00D96A43">
        <w:rPr>
          <w:rFonts w:ascii="Times New Roman" w:eastAsia="MS Mincho" w:hAnsi="Times New Roman" w:cs="Times New Roman"/>
          <w:sz w:val="24"/>
          <w:szCs w:val="24"/>
        </w:rPr>
        <w:t>związkuzuczestnictwemkoordynatora</w:t>
      </w:r>
      <w:proofErr w:type="spellEnd"/>
      <w:r w:rsidRPr="00D96A43">
        <w:rPr>
          <w:rFonts w:ascii="Times New Roman" w:eastAsia="MS Mincho" w:hAnsi="Times New Roman" w:cs="Times New Roman"/>
          <w:sz w:val="24"/>
          <w:szCs w:val="24"/>
        </w:rPr>
        <w:t xml:space="preserve">  w spotkaniach roboczych i posiedzeniach Zarządu ZIT BTOF i Komitetu Sterującego ZIT BTOF. Wydatki </w:t>
      </w:r>
      <w:r>
        <w:rPr>
          <w:rFonts w:ascii="Times New Roman" w:eastAsia="MS Mincho" w:hAnsi="Times New Roman" w:cs="Times New Roman"/>
          <w:sz w:val="24"/>
          <w:szCs w:val="24"/>
        </w:rPr>
        <w:t>na pokrycie</w:t>
      </w:r>
      <w:r w:rsidRPr="00D96A43">
        <w:rPr>
          <w:rFonts w:ascii="Times New Roman" w:eastAsia="MS Mincho" w:hAnsi="Times New Roman" w:cs="Times New Roman"/>
          <w:sz w:val="24"/>
          <w:szCs w:val="24"/>
        </w:rPr>
        <w:t xml:space="preserve"> kosztów podróży służbowych są refundowane przez miasto Bydgoszcz.  Wykonanie w </w:t>
      </w:r>
      <w:r>
        <w:rPr>
          <w:rFonts w:ascii="Times New Roman" w:eastAsia="MS Mincho" w:hAnsi="Times New Roman" w:cs="Times New Roman"/>
          <w:sz w:val="24"/>
          <w:szCs w:val="24"/>
        </w:rPr>
        <w:t xml:space="preserve"> I półroczu </w:t>
      </w:r>
      <w:r w:rsidRPr="00D96A43">
        <w:rPr>
          <w:rFonts w:ascii="Times New Roman" w:eastAsia="MS Mincho" w:hAnsi="Times New Roman" w:cs="Times New Roman"/>
          <w:sz w:val="24"/>
          <w:szCs w:val="24"/>
        </w:rPr>
        <w:t xml:space="preserve"> 202</w:t>
      </w:r>
      <w:r>
        <w:rPr>
          <w:rFonts w:ascii="Times New Roman" w:eastAsia="MS Mincho" w:hAnsi="Times New Roman" w:cs="Times New Roman"/>
          <w:sz w:val="24"/>
          <w:szCs w:val="24"/>
        </w:rPr>
        <w:t>1</w:t>
      </w:r>
      <w:r w:rsidRPr="00D96A43">
        <w:rPr>
          <w:rFonts w:ascii="Times New Roman" w:eastAsia="MS Mincho" w:hAnsi="Times New Roman" w:cs="Times New Roman"/>
          <w:sz w:val="24"/>
          <w:szCs w:val="24"/>
        </w:rPr>
        <w:t xml:space="preserve"> – </w:t>
      </w:r>
      <w:r>
        <w:rPr>
          <w:rFonts w:ascii="Times New Roman" w:eastAsia="MS Mincho" w:hAnsi="Times New Roman" w:cs="Times New Roman"/>
          <w:sz w:val="24"/>
          <w:szCs w:val="24"/>
        </w:rPr>
        <w:t>7.706,00</w:t>
      </w:r>
      <w:r w:rsidRPr="00D96A43">
        <w:rPr>
          <w:rFonts w:ascii="Times New Roman" w:eastAsia="MS Mincho" w:hAnsi="Times New Roman" w:cs="Times New Roman"/>
          <w:sz w:val="24"/>
          <w:szCs w:val="24"/>
        </w:rPr>
        <w:t xml:space="preserve"> zł</w:t>
      </w:r>
      <w:r>
        <w:rPr>
          <w:rFonts w:ascii="Times New Roman" w:eastAsia="MS Mincho" w:hAnsi="Times New Roman" w:cs="Times New Roman"/>
          <w:sz w:val="24"/>
          <w:szCs w:val="24"/>
        </w:rPr>
        <w:t xml:space="preserve"> tj. dotacja celowa dla Miasta Bydgoszcz</w:t>
      </w:r>
    </w:p>
    <w:p w:rsidR="003041E5" w:rsidRPr="00907D82" w:rsidRDefault="003041E5" w:rsidP="003041E5">
      <w:pPr>
        <w:numPr>
          <w:ilvl w:val="0"/>
          <w:numId w:val="256"/>
        </w:numPr>
        <w:autoSpaceDE w:val="0"/>
        <w:autoSpaceDN w:val="0"/>
        <w:adjustRightInd w:val="0"/>
        <w:spacing w:after="0" w:line="240" w:lineRule="auto"/>
        <w:jc w:val="both"/>
        <w:rPr>
          <w:rFonts w:ascii="Times New Roman" w:hAnsi="Times New Roman" w:cs="Times New Roman"/>
          <w:sz w:val="24"/>
          <w:szCs w:val="24"/>
        </w:rPr>
      </w:pPr>
      <w:r w:rsidRPr="00B33B1D">
        <w:rPr>
          <w:rFonts w:ascii="Times New Roman" w:hAnsi="Times New Roman" w:cs="Times New Roman"/>
          <w:sz w:val="24"/>
          <w:szCs w:val="24"/>
        </w:rPr>
        <w:t xml:space="preserve">„Projekt „Dom Dziennego Pobytu i usługi opiekuńcze w miejscu zamieszkania dla osób potrzebujących wsparcia w codziennym funkcjonowaniu z terenu Gminy Osielsko. Gmina </w:t>
      </w:r>
      <w:r w:rsidRPr="00B33B1D">
        <w:rPr>
          <w:rFonts w:ascii="Times New Roman" w:hAnsi="Times New Roman" w:cs="Times New Roman"/>
          <w:sz w:val="24"/>
          <w:szCs w:val="24"/>
        </w:rPr>
        <w:lastRenderedPageBreak/>
        <w:t xml:space="preserve">wykona prace adaptacyjne i częściowe wyposażenie pomieszczeń w Żołędowie przy ul. Wierzbowej.  Przewidziane są również nakłady gminy o charakterze bieżącym (pieniężne i niepieniężne). Gmina zapewni ogrzewanie obiektu i dostarczać będzie media (woda, prąd, gaz, internet), zapewni wywóz śmieci i nieczystości, będzie dbać o stan techniczny budynku z terenem </w:t>
      </w:r>
      <w:proofErr w:type="spellStart"/>
      <w:r w:rsidRPr="00B33B1D">
        <w:rPr>
          <w:rFonts w:ascii="Times New Roman" w:hAnsi="Times New Roman" w:cs="Times New Roman"/>
          <w:sz w:val="24"/>
          <w:szCs w:val="24"/>
        </w:rPr>
        <w:t>przyległym.</w:t>
      </w:r>
      <w:r w:rsidRPr="00907D82">
        <w:rPr>
          <w:rFonts w:ascii="Times New Roman" w:hAnsi="Times New Roman" w:cs="Times New Roman"/>
          <w:sz w:val="24"/>
          <w:szCs w:val="24"/>
        </w:rPr>
        <w:t>Wykonane</w:t>
      </w:r>
      <w:proofErr w:type="spellEnd"/>
      <w:r w:rsidRPr="00907D82">
        <w:rPr>
          <w:rFonts w:ascii="Times New Roman" w:hAnsi="Times New Roman" w:cs="Times New Roman"/>
          <w:sz w:val="24"/>
          <w:szCs w:val="24"/>
        </w:rPr>
        <w:t xml:space="preserve"> w I półroczu 2021r. wynosi </w:t>
      </w:r>
      <w:r>
        <w:rPr>
          <w:rFonts w:ascii="Times New Roman" w:hAnsi="Times New Roman" w:cs="Times New Roman"/>
          <w:sz w:val="24"/>
          <w:szCs w:val="24"/>
        </w:rPr>
        <w:t>0,00</w:t>
      </w:r>
      <w:r w:rsidRPr="00907D82">
        <w:rPr>
          <w:rFonts w:ascii="Times New Roman" w:hAnsi="Times New Roman" w:cs="Times New Roman"/>
          <w:sz w:val="24"/>
          <w:szCs w:val="24"/>
        </w:rPr>
        <w:t xml:space="preserve"> zł</w:t>
      </w:r>
    </w:p>
    <w:p w:rsidR="003041E5" w:rsidRDefault="003041E5" w:rsidP="003041E5">
      <w:pPr>
        <w:numPr>
          <w:ilvl w:val="0"/>
          <w:numId w:val="256"/>
        </w:numPr>
        <w:autoSpaceDE w:val="0"/>
        <w:autoSpaceDN w:val="0"/>
        <w:adjustRightInd w:val="0"/>
        <w:spacing w:after="0" w:line="240" w:lineRule="auto"/>
        <w:jc w:val="both"/>
        <w:rPr>
          <w:rFonts w:ascii="Times New Roman" w:hAnsi="Times New Roman" w:cs="Times New Roman"/>
          <w:sz w:val="24"/>
          <w:szCs w:val="24"/>
        </w:rPr>
      </w:pPr>
      <w:r w:rsidRPr="00CA0F1E">
        <w:rPr>
          <w:rFonts w:ascii="Times New Roman" w:hAnsi="Times New Roman" w:cs="Times New Roman"/>
          <w:sz w:val="24"/>
          <w:szCs w:val="24"/>
        </w:rPr>
        <w:t>"Infostrada Kujaw i Pomorza usługi w zakresie e - Administracji i Informatyzacji Przestrzennej", projekt zrealizowany w ramach RPO Województwa Kujawsko Pomorskiego – dostawa serwerów i szaf serwerowych. W ramach projektu został dostarczony do Urzędu Gminy  sprzęt informatyczny, który obecnie jest już własnością gminy.  W latach 2016 - 202</w:t>
      </w:r>
      <w:r>
        <w:rPr>
          <w:rFonts w:ascii="Times New Roman" w:hAnsi="Times New Roman" w:cs="Times New Roman"/>
          <w:sz w:val="24"/>
          <w:szCs w:val="24"/>
        </w:rPr>
        <w:t>1</w:t>
      </w:r>
      <w:r w:rsidRPr="00CA0F1E">
        <w:rPr>
          <w:rFonts w:ascii="Times New Roman" w:hAnsi="Times New Roman" w:cs="Times New Roman"/>
          <w:sz w:val="24"/>
          <w:szCs w:val="24"/>
        </w:rPr>
        <w:t xml:space="preserve"> planuje się nakłady na utrzymanie trwałości projektu.  </w:t>
      </w:r>
      <w:r>
        <w:rPr>
          <w:rFonts w:ascii="Times New Roman" w:hAnsi="Times New Roman" w:cs="Times New Roman"/>
          <w:sz w:val="24"/>
          <w:szCs w:val="24"/>
        </w:rPr>
        <w:t>W I półroczu 2021r. wydatkowano kwotę 354,38 zł</w:t>
      </w:r>
      <w:r w:rsidRPr="00CA0F1E">
        <w:rPr>
          <w:rFonts w:ascii="Times New Roman" w:hAnsi="Times New Roman" w:cs="Times New Roman"/>
          <w:sz w:val="24"/>
          <w:szCs w:val="24"/>
        </w:rPr>
        <w:t>.</w:t>
      </w:r>
    </w:p>
    <w:p w:rsidR="003041E5" w:rsidRPr="00D96A43" w:rsidRDefault="003041E5" w:rsidP="003041E5">
      <w:pPr>
        <w:numPr>
          <w:ilvl w:val="0"/>
          <w:numId w:val="256"/>
        </w:numPr>
        <w:autoSpaceDE w:val="0"/>
        <w:autoSpaceDN w:val="0"/>
        <w:adjustRightInd w:val="0"/>
        <w:spacing w:after="0" w:line="240" w:lineRule="auto"/>
        <w:jc w:val="both"/>
        <w:rPr>
          <w:rFonts w:ascii="Times New Roman" w:hAnsi="Times New Roman" w:cs="Times New Roman"/>
          <w:sz w:val="24"/>
          <w:szCs w:val="24"/>
        </w:rPr>
      </w:pPr>
      <w:r w:rsidRPr="00D96A43">
        <w:rPr>
          <w:sz w:val="24"/>
          <w:szCs w:val="24"/>
        </w:rPr>
        <w:t>„</w:t>
      </w:r>
      <w:r w:rsidRPr="00D96A43">
        <w:rPr>
          <w:rFonts w:ascii="Times New Roman" w:hAnsi="Times New Roman" w:cs="Times New Roman"/>
          <w:sz w:val="24"/>
          <w:szCs w:val="24"/>
        </w:rPr>
        <w:t xml:space="preserve">Realizacja systemu innowacyjnej edukacji w województwie kujawsko – pomorskim poprzez zbudowanie systemu dystrybucji treści edukacyjnych” projekt zrealizowany został w ramach RPO Województwa Kujawsko Pomorskiego. Liderem projektu było Województwo Kujawsko Pomorskie. Uczestnikami były szkoły podstawowe w Niemczu, Maksymilianowie i Osielsku. W ramach projektu oddziały </w:t>
      </w:r>
      <w:proofErr w:type="spellStart"/>
      <w:r w:rsidRPr="00D96A43">
        <w:rPr>
          <w:rFonts w:ascii="Times New Roman" w:hAnsi="Times New Roman" w:cs="Times New Roman"/>
          <w:sz w:val="24"/>
          <w:szCs w:val="24"/>
        </w:rPr>
        <w:t>IV,V</w:t>
      </w:r>
      <w:proofErr w:type="spellEnd"/>
      <w:r w:rsidRPr="00D96A43">
        <w:rPr>
          <w:rFonts w:ascii="Times New Roman" w:hAnsi="Times New Roman" w:cs="Times New Roman"/>
          <w:sz w:val="24"/>
          <w:szCs w:val="24"/>
        </w:rPr>
        <w:t xml:space="preserve"> i VI szkół podstawowych doposażone zostały w tablice interaktywne do nauczania z wykorzystaniem technik multimedialnych. W latach 2016 - 202</w:t>
      </w:r>
      <w:r>
        <w:rPr>
          <w:rFonts w:ascii="Times New Roman" w:hAnsi="Times New Roman" w:cs="Times New Roman"/>
          <w:sz w:val="24"/>
          <w:szCs w:val="24"/>
        </w:rPr>
        <w:t>1</w:t>
      </w:r>
      <w:r w:rsidRPr="00D96A43">
        <w:rPr>
          <w:rFonts w:ascii="Times New Roman" w:hAnsi="Times New Roman" w:cs="Times New Roman"/>
          <w:sz w:val="24"/>
          <w:szCs w:val="24"/>
        </w:rPr>
        <w:t xml:space="preserve"> planuje się nakłady na utrzymanie trwałości projektu. Wykonanie w </w:t>
      </w:r>
      <w:r>
        <w:rPr>
          <w:rFonts w:ascii="Times New Roman" w:hAnsi="Times New Roman" w:cs="Times New Roman"/>
          <w:sz w:val="24"/>
          <w:szCs w:val="24"/>
        </w:rPr>
        <w:t xml:space="preserve">I półroczu </w:t>
      </w:r>
      <w:r w:rsidRPr="00D96A43">
        <w:rPr>
          <w:rFonts w:ascii="Times New Roman" w:hAnsi="Times New Roman" w:cs="Times New Roman"/>
          <w:sz w:val="24"/>
          <w:szCs w:val="24"/>
        </w:rPr>
        <w:t>202</w:t>
      </w:r>
      <w:r>
        <w:rPr>
          <w:rFonts w:ascii="Times New Roman" w:hAnsi="Times New Roman" w:cs="Times New Roman"/>
          <w:sz w:val="24"/>
          <w:szCs w:val="24"/>
        </w:rPr>
        <w:t>1</w:t>
      </w:r>
      <w:r w:rsidRPr="00D96A43">
        <w:rPr>
          <w:rFonts w:ascii="Times New Roman" w:hAnsi="Times New Roman" w:cs="Times New Roman"/>
          <w:sz w:val="24"/>
          <w:szCs w:val="24"/>
        </w:rPr>
        <w:t xml:space="preserve"> – </w:t>
      </w:r>
      <w:r>
        <w:rPr>
          <w:rFonts w:ascii="Times New Roman" w:hAnsi="Times New Roman" w:cs="Times New Roman"/>
          <w:sz w:val="24"/>
          <w:szCs w:val="24"/>
        </w:rPr>
        <w:t>150</w:t>
      </w:r>
      <w:r w:rsidRPr="00D96A43">
        <w:rPr>
          <w:rFonts w:ascii="Times New Roman" w:hAnsi="Times New Roman" w:cs="Times New Roman"/>
          <w:sz w:val="24"/>
          <w:szCs w:val="24"/>
        </w:rPr>
        <w:t>,</w:t>
      </w:r>
      <w:r>
        <w:rPr>
          <w:rFonts w:ascii="Times New Roman" w:hAnsi="Times New Roman" w:cs="Times New Roman"/>
          <w:sz w:val="24"/>
          <w:szCs w:val="24"/>
        </w:rPr>
        <w:t>56</w:t>
      </w:r>
      <w:r w:rsidRPr="00D96A43">
        <w:rPr>
          <w:rFonts w:ascii="Times New Roman" w:hAnsi="Times New Roman" w:cs="Times New Roman"/>
          <w:sz w:val="24"/>
          <w:szCs w:val="24"/>
        </w:rPr>
        <w:t xml:space="preserve"> zł.</w:t>
      </w:r>
    </w:p>
    <w:p w:rsidR="003041E5" w:rsidRPr="00B33B1D" w:rsidRDefault="003041E5" w:rsidP="003041E5">
      <w:pPr>
        <w:numPr>
          <w:ilvl w:val="0"/>
          <w:numId w:val="256"/>
        </w:numPr>
        <w:autoSpaceDE w:val="0"/>
        <w:autoSpaceDN w:val="0"/>
        <w:adjustRightInd w:val="0"/>
        <w:spacing w:after="0" w:line="240" w:lineRule="auto"/>
        <w:jc w:val="both"/>
        <w:rPr>
          <w:rFonts w:ascii="Times New Roman" w:hAnsi="Times New Roman" w:cs="Times New Roman"/>
          <w:sz w:val="24"/>
          <w:szCs w:val="24"/>
        </w:rPr>
      </w:pPr>
      <w:r w:rsidRPr="00B33B1D">
        <w:rPr>
          <w:rFonts w:ascii="Times New Roman" w:hAnsi="Times New Roman" w:cs="Times New Roman"/>
          <w:sz w:val="24"/>
          <w:szCs w:val="24"/>
        </w:rPr>
        <w:t>„Modernizacja systemów oświetlenia ulicznego – w ramach ZIT” Inwestycja zakłada wymianę istniejących opraw sodowych na nowe energooszczędne oraz wymianę niektórych słupów na wybranych ulicach gminy Osielsko. Gmina aplikuje o środki unijne dla działania 3.5 Efektywność energetyczna   i gospodarka niskoemisyjna w ramach ZIT. Wniosek przewiduje koszty pośrednie przy realizacji zadania inwestycyjnego. Wykonanie na 30.06.2021r. wynosi  0,00 zł.</w:t>
      </w:r>
    </w:p>
    <w:p w:rsidR="003041E5" w:rsidRPr="00021324" w:rsidRDefault="003041E5" w:rsidP="003041E5">
      <w:pPr>
        <w:pStyle w:val="Zwykytekst"/>
        <w:numPr>
          <w:ilvl w:val="0"/>
          <w:numId w:val="256"/>
        </w:numPr>
        <w:suppressAutoHyphens/>
        <w:autoSpaceDE w:val="0"/>
        <w:autoSpaceDN w:val="0"/>
        <w:adjustRightInd w:val="0"/>
        <w:jc w:val="both"/>
        <w:rPr>
          <w:rFonts w:ascii="Times New Roman" w:hAnsi="Times New Roman"/>
          <w:sz w:val="24"/>
          <w:szCs w:val="24"/>
          <w:lang w:eastAsia="zh-CN"/>
        </w:rPr>
      </w:pPr>
      <w:r w:rsidRPr="00021324">
        <w:rPr>
          <w:rFonts w:ascii="Times New Roman" w:hAnsi="Times New Roman"/>
          <w:sz w:val="24"/>
          <w:szCs w:val="24"/>
        </w:rPr>
        <w:t>„Budowa ścieżki rowerowej  od granicy z gminą Dobrcz do istniejącej ścieżki rowerowej Żołędowo- Niemcz – koszty pośrednie”. Uwzględniono koszty pośrednie przewidziane przy realizacji zadania inwestycyjnego.  Wykonanie w I półroczu 2021 wynosi  -</w:t>
      </w:r>
      <w:r>
        <w:rPr>
          <w:rFonts w:ascii="Times New Roman" w:hAnsi="Times New Roman"/>
          <w:sz w:val="24"/>
          <w:szCs w:val="24"/>
        </w:rPr>
        <w:t>2.389,89</w:t>
      </w:r>
      <w:r w:rsidRPr="00021324">
        <w:rPr>
          <w:rFonts w:ascii="Times New Roman" w:hAnsi="Times New Roman"/>
          <w:sz w:val="24"/>
          <w:szCs w:val="24"/>
        </w:rPr>
        <w:t xml:space="preserve"> zł</w:t>
      </w:r>
    </w:p>
    <w:p w:rsidR="003041E5" w:rsidRPr="00021324" w:rsidRDefault="003041E5" w:rsidP="003041E5">
      <w:pPr>
        <w:pStyle w:val="Zwykytekst"/>
        <w:autoSpaceDE w:val="0"/>
        <w:autoSpaceDN w:val="0"/>
        <w:adjustRightInd w:val="0"/>
        <w:ind w:left="360"/>
        <w:jc w:val="both"/>
        <w:rPr>
          <w:rFonts w:ascii="Times New Roman" w:eastAsia="MS Mincho" w:hAnsi="Times New Roman"/>
          <w:sz w:val="24"/>
          <w:szCs w:val="24"/>
        </w:rPr>
      </w:pPr>
    </w:p>
    <w:p w:rsidR="003041E5" w:rsidRPr="00B306E1" w:rsidRDefault="003041E5" w:rsidP="003041E5">
      <w:pPr>
        <w:pStyle w:val="Zwykytekst"/>
        <w:jc w:val="both"/>
        <w:rPr>
          <w:rFonts w:ascii="Times New Roman" w:eastAsia="MS Mincho" w:hAnsi="Times New Roman"/>
          <w:color w:val="FF0000"/>
          <w:sz w:val="24"/>
          <w:szCs w:val="24"/>
        </w:rPr>
      </w:pPr>
    </w:p>
    <w:p w:rsidR="003041E5" w:rsidRPr="00E23DB9" w:rsidRDefault="003041E5" w:rsidP="003041E5">
      <w:pPr>
        <w:pStyle w:val="Zwykytekst"/>
        <w:jc w:val="both"/>
        <w:rPr>
          <w:rFonts w:ascii="Times New Roman" w:eastAsia="MS Mincho" w:hAnsi="Times New Roman"/>
          <w:sz w:val="24"/>
          <w:szCs w:val="24"/>
        </w:rPr>
      </w:pPr>
      <w:r w:rsidRPr="00E23DB9">
        <w:rPr>
          <w:rFonts w:ascii="Times New Roman" w:eastAsia="MS Mincho" w:hAnsi="Times New Roman"/>
          <w:sz w:val="24"/>
          <w:szCs w:val="24"/>
        </w:rPr>
        <w:t>Wydatki majątkowe:</w:t>
      </w:r>
    </w:p>
    <w:p w:rsidR="003041E5" w:rsidRPr="0088330C" w:rsidRDefault="003041E5" w:rsidP="003041E5">
      <w:pPr>
        <w:pStyle w:val="Tytu"/>
        <w:jc w:val="both"/>
        <w:rPr>
          <w:sz w:val="24"/>
        </w:rPr>
      </w:pPr>
      <w:r w:rsidRPr="00E23DB9">
        <w:rPr>
          <w:sz w:val="24"/>
        </w:rPr>
        <w:t xml:space="preserve">Łączne nakłady finansowe – </w:t>
      </w:r>
      <w:r>
        <w:rPr>
          <w:sz w:val="24"/>
        </w:rPr>
        <w:t>837</w:t>
      </w:r>
      <w:r w:rsidRPr="00E23DB9">
        <w:rPr>
          <w:sz w:val="24"/>
        </w:rPr>
        <w:t>.</w:t>
      </w:r>
      <w:r>
        <w:rPr>
          <w:sz w:val="24"/>
        </w:rPr>
        <w:t>4</w:t>
      </w:r>
      <w:r w:rsidRPr="00E23DB9">
        <w:rPr>
          <w:sz w:val="24"/>
        </w:rPr>
        <w:t>00,00 zł, plan na rok 202</w:t>
      </w:r>
      <w:r>
        <w:rPr>
          <w:sz w:val="24"/>
        </w:rPr>
        <w:t>1</w:t>
      </w:r>
      <w:r w:rsidRPr="00E23DB9">
        <w:rPr>
          <w:sz w:val="24"/>
        </w:rPr>
        <w:t xml:space="preserve"> – </w:t>
      </w:r>
      <w:r>
        <w:rPr>
          <w:sz w:val="24"/>
        </w:rPr>
        <w:t>837</w:t>
      </w:r>
      <w:r w:rsidRPr="00E23DB9">
        <w:rPr>
          <w:sz w:val="24"/>
        </w:rPr>
        <w:t>.</w:t>
      </w:r>
      <w:r>
        <w:rPr>
          <w:sz w:val="24"/>
        </w:rPr>
        <w:t>4</w:t>
      </w:r>
      <w:r w:rsidRPr="00E23DB9">
        <w:rPr>
          <w:sz w:val="24"/>
        </w:rPr>
        <w:t>00,00 zł. Wykonanie</w:t>
      </w:r>
      <w:r w:rsidRPr="0088330C">
        <w:rPr>
          <w:sz w:val="24"/>
        </w:rPr>
        <w:t xml:space="preserve">– </w:t>
      </w:r>
      <w:r>
        <w:rPr>
          <w:sz w:val="24"/>
        </w:rPr>
        <w:t>13</w:t>
      </w:r>
      <w:r w:rsidRPr="0088330C">
        <w:rPr>
          <w:sz w:val="24"/>
        </w:rPr>
        <w:t>.</w:t>
      </w:r>
      <w:r>
        <w:rPr>
          <w:sz w:val="24"/>
        </w:rPr>
        <w:t>266</w:t>
      </w:r>
      <w:r w:rsidRPr="0088330C">
        <w:rPr>
          <w:sz w:val="24"/>
        </w:rPr>
        <w:t>,</w:t>
      </w:r>
      <w:r>
        <w:rPr>
          <w:sz w:val="24"/>
        </w:rPr>
        <w:t>84</w:t>
      </w:r>
      <w:r w:rsidRPr="0088330C">
        <w:rPr>
          <w:sz w:val="24"/>
        </w:rPr>
        <w:t xml:space="preserve"> zł.</w:t>
      </w:r>
    </w:p>
    <w:p w:rsidR="003041E5" w:rsidRPr="009878A9" w:rsidRDefault="003041E5" w:rsidP="003041E5">
      <w:pPr>
        <w:pStyle w:val="Akapitzlist"/>
        <w:numPr>
          <w:ilvl w:val="0"/>
          <w:numId w:val="252"/>
        </w:numPr>
        <w:contextualSpacing w:val="0"/>
        <w:jc w:val="both"/>
        <w:rPr>
          <w:bCs/>
          <w:sz w:val="24"/>
          <w:szCs w:val="24"/>
        </w:rPr>
      </w:pPr>
      <w:r w:rsidRPr="00B33B1D">
        <w:rPr>
          <w:bCs/>
          <w:sz w:val="24"/>
          <w:szCs w:val="24"/>
        </w:rPr>
        <w:t>„Modernizacja systemów oświetlenia ulicznego” – w ramach ZIT, realizacja w latach 2020-2021. Plan na 2021 – 518.400,00 zł. Inwestycja zakłada wymianę istniejących opraw sodowych na nowe energooszczędne oraz wymianę niektórych słupów na wybranych ulicach gminy Osielsko. Gmina aplikuje o środki unijne dla działania 3.5 Efektywność energetyczna   i gospodarka niskoemisyjna w ramach ZIT.</w:t>
      </w:r>
      <w:r>
        <w:rPr>
          <w:bCs/>
          <w:sz w:val="24"/>
          <w:szCs w:val="24"/>
        </w:rPr>
        <w:t xml:space="preserve"> Wykonanie w I półroczu 2021r. wynosi 11.808,00 zł</w:t>
      </w:r>
    </w:p>
    <w:p w:rsidR="003041E5" w:rsidRPr="00D525CD" w:rsidRDefault="003041E5" w:rsidP="003041E5">
      <w:pPr>
        <w:pStyle w:val="Akapitzlist"/>
        <w:numPr>
          <w:ilvl w:val="0"/>
          <w:numId w:val="252"/>
        </w:numPr>
        <w:autoSpaceDE w:val="0"/>
        <w:autoSpaceDN w:val="0"/>
        <w:adjustRightInd w:val="0"/>
        <w:contextualSpacing w:val="0"/>
        <w:jc w:val="both"/>
        <w:rPr>
          <w:sz w:val="24"/>
          <w:szCs w:val="24"/>
        </w:rPr>
      </w:pPr>
      <w:r w:rsidRPr="00D525CD">
        <w:rPr>
          <w:sz w:val="24"/>
          <w:szCs w:val="24"/>
        </w:rPr>
        <w:t xml:space="preserve">Projekt „Dom Dziennego Pobytu i usługi opiekuńcze w miejscu zamieszkania dla osób potrzebujących wsparcia w codziennym funkcjonowaniu z terenu Gminy Osielsko. Gmina wykona prace adaptacyjne i częściowe wyposażenie pomieszczeń w Żołędowie przy ul. Wierzbowej na kwotę 319.000,00 zł. Wykonanie na I półrocze 2021r. wynosi 1.458,84 zł. Dokumentacja złożona w miesiącu marcu do Starostwa Powiatowego w Bydgoszczy celem uzyskania decyzji pozwolenia na budowę. Procedura w toku. </w:t>
      </w:r>
      <w:r w:rsidRPr="00D525CD">
        <w:rPr>
          <w:sz w:val="24"/>
          <w:szCs w:val="24"/>
        </w:rPr>
        <w:tab/>
        <w:t>Roboty budowlane planuje się na rok 2021</w:t>
      </w:r>
      <w:r>
        <w:rPr>
          <w:sz w:val="24"/>
          <w:szCs w:val="24"/>
        </w:rPr>
        <w:t>.</w:t>
      </w:r>
    </w:p>
    <w:p w:rsidR="003041E5" w:rsidRPr="00B306E1" w:rsidRDefault="003041E5" w:rsidP="003041E5">
      <w:pPr>
        <w:pStyle w:val="Default"/>
        <w:jc w:val="both"/>
        <w:rPr>
          <w:color w:val="FF0000"/>
        </w:rPr>
      </w:pPr>
    </w:p>
    <w:p w:rsidR="003041E5" w:rsidRPr="00C37F58" w:rsidRDefault="003041E5" w:rsidP="003041E5">
      <w:pPr>
        <w:pStyle w:val="Tytu"/>
        <w:spacing w:line="20" w:lineRule="atLeast"/>
        <w:jc w:val="both"/>
        <w:rPr>
          <w:sz w:val="24"/>
        </w:rPr>
      </w:pPr>
      <w:r w:rsidRPr="00C10295">
        <w:rPr>
          <w:b/>
          <w:bCs/>
          <w:sz w:val="24"/>
        </w:rPr>
        <w:t>Wydatki na programy, projekty lub zadania pozostałe – planowane łączne nakłady finansowe – 1</w:t>
      </w:r>
      <w:r>
        <w:rPr>
          <w:b/>
          <w:bCs/>
          <w:sz w:val="24"/>
        </w:rPr>
        <w:t>33.659.963,2</w:t>
      </w:r>
      <w:r w:rsidRPr="00C10295">
        <w:rPr>
          <w:b/>
          <w:bCs/>
          <w:sz w:val="24"/>
        </w:rPr>
        <w:t xml:space="preserve">0 zł, </w:t>
      </w:r>
      <w:r w:rsidRPr="00C10295">
        <w:rPr>
          <w:sz w:val="24"/>
        </w:rPr>
        <w:t>w tym rok 202</w:t>
      </w:r>
      <w:r>
        <w:rPr>
          <w:sz w:val="24"/>
        </w:rPr>
        <w:t>1–</w:t>
      </w:r>
      <w:r w:rsidRPr="00C10295">
        <w:rPr>
          <w:sz w:val="24"/>
        </w:rPr>
        <w:t xml:space="preserve"> 3</w:t>
      </w:r>
      <w:r>
        <w:rPr>
          <w:sz w:val="24"/>
        </w:rPr>
        <w:t>4.600.274</w:t>
      </w:r>
      <w:r w:rsidRPr="00C10295">
        <w:rPr>
          <w:sz w:val="24"/>
        </w:rPr>
        <w:t>,</w:t>
      </w:r>
      <w:r>
        <w:rPr>
          <w:sz w:val="24"/>
        </w:rPr>
        <w:t>05</w:t>
      </w:r>
      <w:r w:rsidRPr="00C10295">
        <w:rPr>
          <w:sz w:val="24"/>
        </w:rPr>
        <w:t xml:space="preserve"> zł. </w:t>
      </w:r>
      <w:r w:rsidRPr="00C37F58">
        <w:rPr>
          <w:sz w:val="24"/>
        </w:rPr>
        <w:t xml:space="preserve">Wydatkowano na realizację pozostałych przedsięwzięć – </w:t>
      </w:r>
      <w:r w:rsidRPr="005E640F">
        <w:rPr>
          <w:sz w:val="24"/>
        </w:rPr>
        <w:t>3.9</w:t>
      </w:r>
      <w:r>
        <w:rPr>
          <w:sz w:val="24"/>
        </w:rPr>
        <w:t>89</w:t>
      </w:r>
      <w:r w:rsidRPr="005E640F">
        <w:rPr>
          <w:sz w:val="24"/>
        </w:rPr>
        <w:t>.</w:t>
      </w:r>
      <w:r>
        <w:rPr>
          <w:sz w:val="24"/>
        </w:rPr>
        <w:t>100</w:t>
      </w:r>
      <w:r w:rsidRPr="005E640F">
        <w:rPr>
          <w:sz w:val="24"/>
        </w:rPr>
        <w:t>,</w:t>
      </w:r>
      <w:r>
        <w:rPr>
          <w:sz w:val="24"/>
        </w:rPr>
        <w:t>3</w:t>
      </w:r>
      <w:r w:rsidRPr="005E640F">
        <w:rPr>
          <w:sz w:val="24"/>
        </w:rPr>
        <w:t>0 zł. Z</w:t>
      </w:r>
      <w:r w:rsidRPr="00C37F58">
        <w:rPr>
          <w:sz w:val="24"/>
        </w:rPr>
        <w:t xml:space="preserve"> tego:</w:t>
      </w:r>
    </w:p>
    <w:p w:rsidR="003041E5" w:rsidRPr="00C10295" w:rsidRDefault="003041E5" w:rsidP="003041E5">
      <w:pPr>
        <w:pStyle w:val="Tytu"/>
        <w:spacing w:line="20" w:lineRule="atLeast"/>
        <w:jc w:val="both"/>
        <w:rPr>
          <w:b/>
          <w:bCs/>
          <w:sz w:val="24"/>
        </w:rPr>
      </w:pPr>
      <w:r w:rsidRPr="00C10295">
        <w:rPr>
          <w:b/>
          <w:bCs/>
          <w:sz w:val="24"/>
        </w:rPr>
        <w:lastRenderedPageBreak/>
        <w:t>Wydatki bieżące</w:t>
      </w:r>
    </w:p>
    <w:p w:rsidR="003041E5" w:rsidRPr="00036D8C" w:rsidRDefault="003041E5" w:rsidP="003041E5">
      <w:pPr>
        <w:pStyle w:val="Tytu"/>
        <w:spacing w:line="20" w:lineRule="atLeast"/>
        <w:jc w:val="both"/>
        <w:rPr>
          <w:sz w:val="24"/>
        </w:rPr>
      </w:pPr>
      <w:r w:rsidRPr="00C10295">
        <w:rPr>
          <w:sz w:val="24"/>
        </w:rPr>
        <w:t xml:space="preserve">Łączne nakłady finansowe </w:t>
      </w:r>
      <w:r>
        <w:rPr>
          <w:sz w:val="24"/>
        </w:rPr>
        <w:t>–</w:t>
      </w:r>
      <w:r w:rsidRPr="00036D8C">
        <w:rPr>
          <w:sz w:val="24"/>
        </w:rPr>
        <w:t>18.178.223,20 zł, plan na rok 2021 – 5.182 460,00 zł. Wydatki – 2.5</w:t>
      </w:r>
      <w:r>
        <w:rPr>
          <w:sz w:val="24"/>
        </w:rPr>
        <w:t>35</w:t>
      </w:r>
      <w:r w:rsidRPr="00036D8C">
        <w:rPr>
          <w:sz w:val="24"/>
        </w:rPr>
        <w:t>.</w:t>
      </w:r>
      <w:r>
        <w:rPr>
          <w:sz w:val="24"/>
        </w:rPr>
        <w:t>148</w:t>
      </w:r>
      <w:r w:rsidRPr="00036D8C">
        <w:rPr>
          <w:sz w:val="24"/>
        </w:rPr>
        <w:t>,</w:t>
      </w:r>
      <w:r>
        <w:rPr>
          <w:sz w:val="24"/>
        </w:rPr>
        <w:t>39</w:t>
      </w:r>
      <w:r w:rsidRPr="00036D8C">
        <w:rPr>
          <w:sz w:val="24"/>
        </w:rPr>
        <w:t xml:space="preserve"> zł. W tym:</w:t>
      </w:r>
    </w:p>
    <w:p w:rsidR="003041E5" w:rsidRDefault="003041E5" w:rsidP="003041E5">
      <w:pPr>
        <w:pStyle w:val="Tytu"/>
        <w:numPr>
          <w:ilvl w:val="0"/>
          <w:numId w:val="243"/>
        </w:numPr>
        <w:spacing w:line="20" w:lineRule="atLeast"/>
        <w:jc w:val="both"/>
        <w:rPr>
          <w:color w:val="FF0000"/>
          <w:sz w:val="24"/>
        </w:rPr>
      </w:pPr>
      <w:r w:rsidRPr="002053A3">
        <w:rPr>
          <w:sz w:val="24"/>
        </w:rPr>
        <w:t>Projekty miejscowych planów zagospodarowania. Zaplanowano realizację w latach 201</w:t>
      </w:r>
      <w:r>
        <w:rPr>
          <w:sz w:val="24"/>
        </w:rPr>
        <w:t>9</w:t>
      </w:r>
      <w:r w:rsidRPr="002053A3">
        <w:rPr>
          <w:sz w:val="24"/>
        </w:rPr>
        <w:t xml:space="preserve"> -202</w:t>
      </w:r>
      <w:r>
        <w:rPr>
          <w:sz w:val="24"/>
        </w:rPr>
        <w:t>2</w:t>
      </w:r>
      <w:r w:rsidRPr="002053A3">
        <w:rPr>
          <w:sz w:val="24"/>
        </w:rPr>
        <w:t>. Planowane łączne nakłady finansowe – 3</w:t>
      </w:r>
      <w:r>
        <w:rPr>
          <w:sz w:val="24"/>
        </w:rPr>
        <w:t>52.750</w:t>
      </w:r>
      <w:r w:rsidRPr="002053A3">
        <w:rPr>
          <w:sz w:val="24"/>
        </w:rPr>
        <w:t>,00 zł. W tym rok 202</w:t>
      </w:r>
      <w:r>
        <w:rPr>
          <w:sz w:val="24"/>
        </w:rPr>
        <w:t>1</w:t>
      </w:r>
      <w:r w:rsidRPr="002053A3">
        <w:rPr>
          <w:sz w:val="24"/>
        </w:rPr>
        <w:t xml:space="preserve"> – </w:t>
      </w:r>
      <w:r>
        <w:rPr>
          <w:sz w:val="24"/>
        </w:rPr>
        <w:t>207.000</w:t>
      </w:r>
      <w:r w:rsidRPr="002053A3">
        <w:rPr>
          <w:sz w:val="24"/>
        </w:rPr>
        <w:t>,00 zł. Wykonanie w</w:t>
      </w:r>
      <w:r>
        <w:rPr>
          <w:sz w:val="24"/>
        </w:rPr>
        <w:t xml:space="preserve"> I półroczu </w:t>
      </w:r>
      <w:r w:rsidRPr="002053A3">
        <w:rPr>
          <w:sz w:val="24"/>
        </w:rPr>
        <w:t>202</w:t>
      </w:r>
      <w:r>
        <w:rPr>
          <w:sz w:val="24"/>
        </w:rPr>
        <w:t>1</w:t>
      </w:r>
      <w:r w:rsidRPr="00CF5C97">
        <w:rPr>
          <w:sz w:val="24"/>
        </w:rPr>
        <w:t>–</w:t>
      </w:r>
      <w:r w:rsidRPr="00FB6BA5">
        <w:rPr>
          <w:bCs/>
          <w:sz w:val="24"/>
        </w:rPr>
        <w:t>37.979,00 zł.</w:t>
      </w:r>
    </w:p>
    <w:p w:rsidR="003041E5" w:rsidRPr="002E2289" w:rsidRDefault="003041E5" w:rsidP="003041E5">
      <w:pPr>
        <w:pStyle w:val="Tytu"/>
        <w:spacing w:line="20" w:lineRule="atLeast"/>
        <w:ind w:left="360"/>
        <w:jc w:val="both"/>
        <w:rPr>
          <w:sz w:val="24"/>
        </w:rPr>
      </w:pPr>
      <w:r w:rsidRPr="002E2289">
        <w:rPr>
          <w:sz w:val="24"/>
        </w:rPr>
        <w:t xml:space="preserve">W tym dokonano rozliczenia finansowego za wykonanie projektów miejscowych planów zagospodarowania przestrzennego dla terenów położonych przy ul. Ostromeckiej w Niwach, w części miejscowości Wilcze oraz działki 580/6 w Osielsku.  </w:t>
      </w:r>
      <w:r>
        <w:rPr>
          <w:sz w:val="24"/>
        </w:rPr>
        <w:t>N</w:t>
      </w:r>
      <w:r w:rsidRPr="002E2289">
        <w:rPr>
          <w:sz w:val="24"/>
        </w:rPr>
        <w:t>astąpiło rozliczenie końcowe - 20% należności w kwocie 8.364,00 zł za opracowanie projektu miejscowego planu zagospodarowania przestrzennego  Maksymilianowo I.  Nastąpiła też płatność końcowa za wykonanie etapu II i III tj. 50% należności w kwocie 25.215,00 zł za opracowanie projektu miejscowego planu zagospodarowania przestrzennego  Maksymilianowo II.</w:t>
      </w:r>
    </w:p>
    <w:p w:rsidR="003041E5" w:rsidRPr="00655A5C" w:rsidRDefault="003041E5" w:rsidP="003041E5">
      <w:pPr>
        <w:pStyle w:val="Tytu"/>
        <w:numPr>
          <w:ilvl w:val="0"/>
          <w:numId w:val="243"/>
        </w:numPr>
        <w:spacing w:line="20" w:lineRule="atLeast"/>
        <w:jc w:val="both"/>
        <w:rPr>
          <w:sz w:val="24"/>
        </w:rPr>
      </w:pPr>
      <w:r w:rsidRPr="002053A3">
        <w:rPr>
          <w:sz w:val="24"/>
        </w:rPr>
        <w:t>Oświetlenie świąteczne miejsc publicznych na terenie gminy -  realizacja w latach 2018 -202</w:t>
      </w:r>
      <w:r>
        <w:rPr>
          <w:sz w:val="24"/>
        </w:rPr>
        <w:t>2</w:t>
      </w:r>
      <w:r w:rsidRPr="002053A3">
        <w:rPr>
          <w:sz w:val="24"/>
        </w:rPr>
        <w:t>, łączne nakłady – 170 000,00 zł, w roku 202</w:t>
      </w:r>
      <w:r>
        <w:rPr>
          <w:sz w:val="24"/>
        </w:rPr>
        <w:t>1</w:t>
      </w:r>
      <w:r w:rsidRPr="002053A3">
        <w:rPr>
          <w:sz w:val="24"/>
        </w:rPr>
        <w:t xml:space="preserve"> – </w:t>
      </w:r>
      <w:r>
        <w:rPr>
          <w:sz w:val="24"/>
        </w:rPr>
        <w:t>50</w:t>
      </w:r>
      <w:r w:rsidRPr="002053A3">
        <w:rPr>
          <w:sz w:val="24"/>
        </w:rPr>
        <w:t xml:space="preserve"> 000,00 zł</w:t>
      </w:r>
      <w:r w:rsidRPr="00B306E1">
        <w:rPr>
          <w:color w:val="FF0000"/>
          <w:sz w:val="24"/>
        </w:rPr>
        <w:t xml:space="preserve">. </w:t>
      </w:r>
      <w:r w:rsidRPr="00655A5C">
        <w:rPr>
          <w:sz w:val="24"/>
        </w:rPr>
        <w:t>Zapłacono za za</w:t>
      </w:r>
      <w:r w:rsidRPr="00655A5C">
        <w:rPr>
          <w:bCs/>
          <w:sz w:val="24"/>
        </w:rPr>
        <w:t xml:space="preserve">kup       i wynajęcie luminacji świątecznych od firmy </w:t>
      </w:r>
      <w:proofErr w:type="spellStart"/>
      <w:r w:rsidRPr="00655A5C">
        <w:rPr>
          <w:bCs/>
          <w:sz w:val="24"/>
        </w:rPr>
        <w:t>Multidekor</w:t>
      </w:r>
      <w:proofErr w:type="spellEnd"/>
      <w:r w:rsidRPr="00655A5C">
        <w:rPr>
          <w:bCs/>
          <w:sz w:val="24"/>
        </w:rPr>
        <w:t xml:space="preserve"> z Piastowa za kwotę 43.785,40 zł oraz zapłacono za usługę montażu i demontażu luminacji wykonanej przez firmę </w:t>
      </w:r>
      <w:proofErr w:type="spellStart"/>
      <w:r w:rsidRPr="00655A5C">
        <w:rPr>
          <w:bCs/>
          <w:sz w:val="24"/>
        </w:rPr>
        <w:t>Eljan</w:t>
      </w:r>
      <w:proofErr w:type="spellEnd"/>
      <w:r w:rsidRPr="00655A5C">
        <w:rPr>
          <w:bCs/>
          <w:sz w:val="24"/>
        </w:rPr>
        <w:t xml:space="preserve"> z Książa Wielkopolskiego za kwotę 6.211,50 zł. Wykonanie całkowite 49.996,90 zł.</w:t>
      </w:r>
    </w:p>
    <w:p w:rsidR="003041E5" w:rsidRPr="009B540E" w:rsidRDefault="003041E5" w:rsidP="003041E5">
      <w:pPr>
        <w:pStyle w:val="Tytu"/>
        <w:numPr>
          <w:ilvl w:val="0"/>
          <w:numId w:val="243"/>
        </w:numPr>
        <w:tabs>
          <w:tab w:val="left" w:pos="284"/>
        </w:tabs>
        <w:spacing w:line="20" w:lineRule="atLeast"/>
        <w:contextualSpacing/>
        <w:jc w:val="both"/>
        <w:rPr>
          <w:rFonts w:eastAsiaTheme="minorHAnsi"/>
          <w:sz w:val="24"/>
        </w:rPr>
      </w:pPr>
      <w:r>
        <w:rPr>
          <w:sz w:val="24"/>
        </w:rPr>
        <w:t xml:space="preserve"> U</w:t>
      </w:r>
      <w:r w:rsidRPr="002053A3">
        <w:rPr>
          <w:sz w:val="24"/>
        </w:rPr>
        <w:t>sługa odbioru i zagospodarowania odpadów komunalnych</w:t>
      </w:r>
      <w:r>
        <w:rPr>
          <w:sz w:val="24"/>
        </w:rPr>
        <w:t xml:space="preserve"> z nieruchomości zamieszkałych i PSZOK</w:t>
      </w:r>
      <w:r w:rsidRPr="002053A3">
        <w:rPr>
          <w:sz w:val="24"/>
        </w:rPr>
        <w:t xml:space="preserve"> – realizacja w latach 2020-2022, łączne nakłady 6 959 520,00 zł. W wyniku  przetargu nieograniczonego wyłoniono wykonawcę  usługi odbierania  i zagospodarowania zmieszanych i zbieranych selektywnie odpadów komunalnych z nieruchomości zamieszkanych z terenu Gminy Osielsko i punktu selektywnego zbierania odpadów komunalnych w  Żołędowie w okresie od 1 stycznia 2020 r.  do 31 grudnia 2021 r. Usługa ta będzie realizowana przez Przedsiębiorstwo Usług Komunalnych CORIMP </w:t>
      </w:r>
      <w:proofErr w:type="spellStart"/>
      <w:r w:rsidRPr="002053A3">
        <w:rPr>
          <w:sz w:val="24"/>
        </w:rPr>
        <w:t>Sp.zo.o.z</w:t>
      </w:r>
      <w:proofErr w:type="spellEnd"/>
      <w:r w:rsidRPr="002053A3">
        <w:rPr>
          <w:sz w:val="24"/>
        </w:rPr>
        <w:t xml:space="preserve"> siedzibą przy ul. Wojska Polskiego 65 w Bydgoszczy. Umowa obejmuje również sporządzanie i dystrybucję harmonogramów odbierania odpadów, zaopatrywanie w worki do selektywnej zbiórki, obsługę aptek i punktów aptecznych. </w:t>
      </w:r>
      <w:r w:rsidRPr="008B4BBB">
        <w:rPr>
          <w:sz w:val="24"/>
        </w:rPr>
        <w:t xml:space="preserve">Wykonanie w </w:t>
      </w:r>
      <w:r>
        <w:rPr>
          <w:sz w:val="24"/>
        </w:rPr>
        <w:t xml:space="preserve"> I półroczu </w:t>
      </w:r>
      <w:r w:rsidRPr="008B4BBB">
        <w:rPr>
          <w:sz w:val="24"/>
        </w:rPr>
        <w:t>202</w:t>
      </w:r>
      <w:r>
        <w:rPr>
          <w:sz w:val="24"/>
        </w:rPr>
        <w:t>1</w:t>
      </w:r>
      <w:r w:rsidRPr="008B4BBB">
        <w:rPr>
          <w:sz w:val="24"/>
        </w:rPr>
        <w:t xml:space="preserve">r. – </w:t>
      </w:r>
      <w:r w:rsidRPr="009B540E">
        <w:rPr>
          <w:sz w:val="24"/>
        </w:rPr>
        <w:t>1.739.880,00 zł.</w:t>
      </w:r>
    </w:p>
    <w:p w:rsidR="003041E5" w:rsidRPr="001546D5" w:rsidRDefault="003041E5" w:rsidP="003041E5">
      <w:pPr>
        <w:pStyle w:val="Tytu"/>
        <w:numPr>
          <w:ilvl w:val="0"/>
          <w:numId w:val="243"/>
        </w:numPr>
        <w:tabs>
          <w:tab w:val="left" w:pos="284"/>
        </w:tabs>
        <w:spacing w:line="20" w:lineRule="atLeast"/>
        <w:contextualSpacing/>
        <w:jc w:val="both"/>
        <w:rPr>
          <w:rFonts w:eastAsiaTheme="minorHAnsi"/>
          <w:sz w:val="24"/>
        </w:rPr>
      </w:pPr>
      <w:r w:rsidRPr="002053A3">
        <w:rPr>
          <w:rFonts w:eastAsiaTheme="minorHAnsi"/>
          <w:sz w:val="24"/>
        </w:rPr>
        <w:t xml:space="preserve">Obsługa sensorów  jakości powietrza w gminie Osielsko. Lata realizacji 2019-2022. Umowa obejmuje zakup i zainstalowania 12 sztuk sensorów jakości powietrza umieszczonych w miejscach wskazanych przez gminę oraz świadczenie usług w ramach abonamentu (obsługa techniczna). Czujniki mierzą koncentrację pyłów zawieszonych </w:t>
      </w:r>
      <w:r w:rsidRPr="002053A3">
        <w:rPr>
          <w:rFonts w:eastAsiaTheme="minorHAnsi"/>
          <w:sz w:val="24"/>
        </w:rPr>
        <w:br/>
        <w:t>PM 1, PM2,5 i PM 10, ciśnienie atmosferyczne oraz wilgotność i temperaturę powietrza. Dane z pomiarów są udostępniane publicznie w ramach platformy i aplikacji mobilnej. Przewidziano wydatki w latach 2021-2022.</w:t>
      </w:r>
      <w:r w:rsidRPr="001546D5">
        <w:rPr>
          <w:rFonts w:eastAsiaTheme="minorHAnsi"/>
          <w:sz w:val="24"/>
        </w:rPr>
        <w:t>Wykonanie wynosi 0,00 zł.</w:t>
      </w:r>
    </w:p>
    <w:p w:rsidR="003041E5" w:rsidRPr="002E2289" w:rsidRDefault="003041E5" w:rsidP="003041E5">
      <w:pPr>
        <w:pStyle w:val="Tytu"/>
        <w:numPr>
          <w:ilvl w:val="0"/>
          <w:numId w:val="243"/>
        </w:numPr>
        <w:tabs>
          <w:tab w:val="left" w:pos="284"/>
        </w:tabs>
        <w:spacing w:line="20" w:lineRule="atLeast"/>
        <w:contextualSpacing/>
        <w:jc w:val="both"/>
        <w:rPr>
          <w:rFonts w:eastAsiaTheme="minorHAnsi"/>
          <w:sz w:val="24"/>
        </w:rPr>
      </w:pPr>
      <w:r w:rsidRPr="002053A3">
        <w:rPr>
          <w:sz w:val="24"/>
        </w:rPr>
        <w:t xml:space="preserve">Zakup energii elektrycznej dla oświetlenia ulicznego w gminie Osielsko. </w:t>
      </w:r>
      <w:r w:rsidRPr="002053A3">
        <w:rPr>
          <w:rFonts w:eastAsiaTheme="minorHAnsi"/>
          <w:sz w:val="24"/>
        </w:rPr>
        <w:t>Lata realizacji 2021-2023.</w:t>
      </w:r>
      <w:r w:rsidRPr="00326692">
        <w:rPr>
          <w:rFonts w:eastAsiaTheme="minorHAnsi"/>
          <w:sz w:val="24"/>
        </w:rPr>
        <w:t>Wydatek zaplanowano na podstawie umów ze sprzedawcami wyłonionymi w przetargu nieograniczonym na grupowy zakup energii elektrycznej (</w:t>
      </w:r>
      <w:proofErr w:type="spellStart"/>
      <w:r w:rsidRPr="00326692">
        <w:rPr>
          <w:rFonts w:eastAsiaTheme="minorHAnsi"/>
          <w:sz w:val="24"/>
        </w:rPr>
        <w:t>Energa</w:t>
      </w:r>
      <w:proofErr w:type="spellEnd"/>
      <w:r w:rsidRPr="00326692">
        <w:rPr>
          <w:rFonts w:eastAsiaTheme="minorHAnsi"/>
          <w:sz w:val="24"/>
        </w:rPr>
        <w:t xml:space="preserve"> Obrót oraz </w:t>
      </w:r>
      <w:proofErr w:type="spellStart"/>
      <w:r w:rsidRPr="00326692">
        <w:rPr>
          <w:rFonts w:eastAsiaTheme="minorHAnsi"/>
          <w:sz w:val="24"/>
        </w:rPr>
        <w:t>Tauron</w:t>
      </w:r>
      <w:proofErr w:type="spellEnd"/>
      <w:r w:rsidRPr="00326692">
        <w:rPr>
          <w:rFonts w:eastAsiaTheme="minorHAnsi"/>
          <w:sz w:val="24"/>
        </w:rPr>
        <w:t xml:space="preserve"> Sprzedaż).</w:t>
      </w:r>
      <w:r>
        <w:rPr>
          <w:rFonts w:eastAsiaTheme="minorHAnsi"/>
          <w:sz w:val="24"/>
        </w:rPr>
        <w:t xml:space="preserve"> Nie obejmuje usługi dystrybucji. Wykonanie na I półrocze 2021r. </w:t>
      </w:r>
      <w:r w:rsidRPr="002E2289">
        <w:rPr>
          <w:rFonts w:eastAsiaTheme="minorHAnsi"/>
          <w:sz w:val="24"/>
        </w:rPr>
        <w:t>wynosi 134.810,22 zł</w:t>
      </w:r>
      <w:r>
        <w:rPr>
          <w:rFonts w:eastAsiaTheme="minorHAnsi"/>
          <w:sz w:val="24"/>
        </w:rPr>
        <w:t>.</w:t>
      </w:r>
    </w:p>
    <w:p w:rsidR="003041E5" w:rsidRPr="002E2289" w:rsidRDefault="003041E5" w:rsidP="003041E5">
      <w:pPr>
        <w:pStyle w:val="Tytu"/>
        <w:numPr>
          <w:ilvl w:val="0"/>
          <w:numId w:val="243"/>
        </w:numPr>
        <w:autoSpaceDN w:val="0"/>
        <w:spacing w:line="264" w:lineRule="auto"/>
        <w:jc w:val="both"/>
        <w:rPr>
          <w:sz w:val="24"/>
        </w:rPr>
      </w:pPr>
      <w:r w:rsidRPr="00326692">
        <w:rPr>
          <w:rFonts w:eastAsia="Calibri"/>
          <w:sz w:val="24"/>
        </w:rPr>
        <w:t xml:space="preserve">Urządzenie i pielęgnacja terenów zielonych, zabiegi pielęgnacyjne drzew i krzewów na terenach gminnych, realizacja w latach 2020 – 2023. Planowane nakłady 345 000,00 zł. Plan w 2021 r. – 65 000,00 zł, wydatki  na </w:t>
      </w:r>
      <w:r w:rsidRPr="00326692">
        <w:rPr>
          <w:sz w:val="24"/>
        </w:rPr>
        <w:t>zabiegi pielęgnacyjne wybranych terenów zielonych w Gminie Osielsko.</w:t>
      </w:r>
      <w:r>
        <w:rPr>
          <w:sz w:val="24"/>
        </w:rPr>
        <w:t xml:space="preserve"> Wykonanie na I półrocze </w:t>
      </w:r>
      <w:r w:rsidRPr="00B6643D">
        <w:rPr>
          <w:color w:val="000000" w:themeColor="text1"/>
          <w:sz w:val="24"/>
        </w:rPr>
        <w:t>2021r.</w:t>
      </w:r>
      <w:r w:rsidRPr="002E2289">
        <w:rPr>
          <w:sz w:val="24"/>
        </w:rPr>
        <w:t xml:space="preserve">wynosi </w:t>
      </w:r>
      <w:r>
        <w:rPr>
          <w:sz w:val="24"/>
        </w:rPr>
        <w:t>44</w:t>
      </w:r>
      <w:r w:rsidRPr="002E2289">
        <w:rPr>
          <w:sz w:val="24"/>
        </w:rPr>
        <w:t>.</w:t>
      </w:r>
      <w:r>
        <w:rPr>
          <w:sz w:val="24"/>
        </w:rPr>
        <w:t>060</w:t>
      </w:r>
      <w:r w:rsidRPr="002E2289">
        <w:rPr>
          <w:sz w:val="24"/>
        </w:rPr>
        <w:t xml:space="preserve">,00 zł. </w:t>
      </w:r>
    </w:p>
    <w:p w:rsidR="003041E5" w:rsidRPr="00326692" w:rsidRDefault="003041E5" w:rsidP="003041E5">
      <w:pPr>
        <w:pStyle w:val="Tytu"/>
        <w:numPr>
          <w:ilvl w:val="0"/>
          <w:numId w:val="243"/>
        </w:numPr>
        <w:autoSpaceDN w:val="0"/>
        <w:spacing w:line="264" w:lineRule="auto"/>
        <w:jc w:val="both"/>
        <w:rPr>
          <w:color w:val="FF0000"/>
          <w:sz w:val="24"/>
        </w:rPr>
      </w:pPr>
      <w:r w:rsidRPr="00326692">
        <w:rPr>
          <w:rFonts w:eastAsia="Calibri"/>
          <w:sz w:val="24"/>
        </w:rPr>
        <w:t>Kompleksowa dostawa gazu ziemnego, realizacja  w latach 2021 -2022.</w:t>
      </w:r>
      <w:r w:rsidRPr="00326692">
        <w:rPr>
          <w:sz w:val="24"/>
        </w:rPr>
        <w:t xml:space="preserve"> Zaplanowano środki na zakup  paliwa gazowego wraz z dystrybucją, na podstawie umowy firmą </w:t>
      </w:r>
      <w:proofErr w:type="spellStart"/>
      <w:r w:rsidRPr="00326692">
        <w:rPr>
          <w:sz w:val="24"/>
        </w:rPr>
        <w:t>PGNiG</w:t>
      </w:r>
      <w:proofErr w:type="spellEnd"/>
      <w:r w:rsidRPr="00326692">
        <w:rPr>
          <w:sz w:val="24"/>
        </w:rPr>
        <w:t xml:space="preserve"> Obrót Detaliczny wyłonionym w przetargu nieograniczonym na grupowy zakup gazu ziemnego. Plan zakupowy  na 2021 -1 015 000,00 zł.</w:t>
      </w:r>
      <w:r>
        <w:rPr>
          <w:sz w:val="24"/>
        </w:rPr>
        <w:t xml:space="preserve"> Wydatkowano </w:t>
      </w:r>
      <w:r w:rsidRPr="00036D8C">
        <w:rPr>
          <w:sz w:val="24"/>
        </w:rPr>
        <w:t>kwotę 446.077,77 zł</w:t>
      </w:r>
      <w:r>
        <w:rPr>
          <w:color w:val="FF0000"/>
          <w:sz w:val="24"/>
        </w:rPr>
        <w:t>.</w:t>
      </w:r>
    </w:p>
    <w:p w:rsidR="003041E5" w:rsidRPr="00326692" w:rsidRDefault="003041E5" w:rsidP="003041E5">
      <w:pPr>
        <w:pStyle w:val="Tytu"/>
        <w:numPr>
          <w:ilvl w:val="0"/>
          <w:numId w:val="243"/>
        </w:numPr>
        <w:autoSpaceDN w:val="0"/>
        <w:spacing w:line="264" w:lineRule="auto"/>
        <w:jc w:val="both"/>
        <w:rPr>
          <w:color w:val="FF0000"/>
          <w:sz w:val="24"/>
        </w:rPr>
      </w:pPr>
      <w:r w:rsidRPr="00326692">
        <w:rPr>
          <w:rFonts w:eastAsia="Calibri"/>
          <w:sz w:val="24"/>
        </w:rPr>
        <w:lastRenderedPageBreak/>
        <w:t xml:space="preserve">Opracowanie analiz ryzyka dla ujęć wód podziemnych zlokalizowanych na terenie Gminy Osielsko, realizacja w latach 2020-2021.  Celem opracowania analiz ryzyka jest ustalenie konieczności ustanowienia stref ochronnych dla analizowanych ujęć wód. </w:t>
      </w:r>
      <w:r>
        <w:rPr>
          <w:rFonts w:eastAsia="Calibri"/>
          <w:sz w:val="24"/>
        </w:rPr>
        <w:t>W I połowie 2021r. nie odnotowano wydatków. Faktura za wykonanie opracowania zostanie opłacona w II połowie 2021r.</w:t>
      </w:r>
    </w:p>
    <w:p w:rsidR="003041E5" w:rsidRDefault="003041E5" w:rsidP="003041E5">
      <w:pPr>
        <w:pStyle w:val="Tytu"/>
        <w:numPr>
          <w:ilvl w:val="0"/>
          <w:numId w:val="243"/>
        </w:numPr>
        <w:spacing w:line="20" w:lineRule="atLeast"/>
        <w:jc w:val="both"/>
        <w:rPr>
          <w:sz w:val="24"/>
        </w:rPr>
      </w:pPr>
      <w:r w:rsidRPr="00C10295">
        <w:rPr>
          <w:sz w:val="24"/>
        </w:rPr>
        <w:t>Ubezpieczenie majątku gminy, realizacja w latach 2017-202</w:t>
      </w:r>
      <w:r>
        <w:rPr>
          <w:sz w:val="24"/>
        </w:rPr>
        <w:t>3</w:t>
      </w:r>
      <w:r w:rsidRPr="00C10295">
        <w:rPr>
          <w:sz w:val="24"/>
        </w:rPr>
        <w:t xml:space="preserve">, łączne nakłady </w:t>
      </w:r>
      <w:r>
        <w:rPr>
          <w:sz w:val="24"/>
        </w:rPr>
        <w:t>380.0</w:t>
      </w:r>
      <w:r w:rsidRPr="00C10295">
        <w:rPr>
          <w:sz w:val="24"/>
        </w:rPr>
        <w:t>00,00 zł, z tego rok 202</w:t>
      </w:r>
      <w:r>
        <w:rPr>
          <w:sz w:val="24"/>
        </w:rPr>
        <w:t>1</w:t>
      </w:r>
      <w:r w:rsidRPr="00C10295">
        <w:rPr>
          <w:sz w:val="24"/>
        </w:rPr>
        <w:t xml:space="preserve"> – </w:t>
      </w:r>
      <w:r>
        <w:rPr>
          <w:sz w:val="24"/>
        </w:rPr>
        <w:t>96.000</w:t>
      </w:r>
      <w:r w:rsidRPr="00C10295">
        <w:rPr>
          <w:sz w:val="24"/>
        </w:rPr>
        <w:t xml:space="preserve">,00 </w:t>
      </w:r>
      <w:proofErr w:type="spellStart"/>
      <w:r w:rsidRPr="00C10295">
        <w:rPr>
          <w:sz w:val="24"/>
        </w:rPr>
        <w:t>zł.</w:t>
      </w:r>
      <w:r w:rsidRPr="007062BB">
        <w:rPr>
          <w:sz w:val="24"/>
        </w:rPr>
        <w:t>Finansowanie</w:t>
      </w:r>
      <w:proofErr w:type="spellEnd"/>
      <w:r w:rsidRPr="007062BB">
        <w:rPr>
          <w:sz w:val="24"/>
        </w:rPr>
        <w:t xml:space="preserve"> – </w:t>
      </w:r>
      <w:r w:rsidRPr="00782D2E">
        <w:rPr>
          <w:sz w:val="24"/>
        </w:rPr>
        <w:t>82.344,50 zł</w:t>
      </w:r>
      <w:r w:rsidRPr="007062BB">
        <w:rPr>
          <w:sz w:val="24"/>
        </w:rPr>
        <w:t xml:space="preserve"> zgodnie z terminami określonymi w umowie.</w:t>
      </w:r>
    </w:p>
    <w:p w:rsidR="003041E5" w:rsidRPr="007062BB" w:rsidRDefault="003041E5" w:rsidP="003041E5">
      <w:pPr>
        <w:pStyle w:val="Tytu"/>
        <w:numPr>
          <w:ilvl w:val="0"/>
          <w:numId w:val="243"/>
        </w:numPr>
        <w:spacing w:line="20" w:lineRule="atLeast"/>
        <w:jc w:val="both"/>
        <w:rPr>
          <w:sz w:val="24"/>
        </w:rPr>
      </w:pPr>
      <w:r>
        <w:rPr>
          <w:sz w:val="24"/>
        </w:rPr>
        <w:t>Usługa odbioru i zagospodarowania odpadów komunalnych z nieruchomości zamieszkałych i PSZOK, realizacja 2022-2024, łączne nakłady 7.000.000,00 zł. Ogłoszony został przetarg na wybór firmy, która będzie świadczyć usługę.</w:t>
      </w:r>
    </w:p>
    <w:p w:rsidR="003041E5" w:rsidRPr="00B306E1" w:rsidRDefault="003041E5" w:rsidP="003041E5">
      <w:pPr>
        <w:pStyle w:val="Akapitzlist"/>
        <w:spacing w:line="20" w:lineRule="atLeast"/>
        <w:ind w:left="360"/>
        <w:jc w:val="both"/>
        <w:rPr>
          <w:color w:val="FF0000"/>
          <w:sz w:val="24"/>
          <w:szCs w:val="24"/>
          <w:u w:val="single"/>
        </w:rPr>
      </w:pPr>
    </w:p>
    <w:p w:rsidR="003041E5" w:rsidRPr="00B306E1" w:rsidRDefault="003041E5" w:rsidP="003041E5">
      <w:pPr>
        <w:pStyle w:val="Tytu"/>
        <w:jc w:val="both"/>
        <w:rPr>
          <w:b/>
          <w:bCs/>
          <w:color w:val="FF0000"/>
          <w:sz w:val="24"/>
        </w:rPr>
      </w:pPr>
    </w:p>
    <w:p w:rsidR="003041E5" w:rsidRPr="00FE6071" w:rsidRDefault="003041E5" w:rsidP="003041E5">
      <w:pPr>
        <w:pStyle w:val="Tytu"/>
        <w:spacing w:line="20" w:lineRule="atLeast"/>
        <w:jc w:val="both"/>
        <w:rPr>
          <w:b/>
          <w:bCs/>
          <w:sz w:val="24"/>
        </w:rPr>
      </w:pPr>
      <w:r w:rsidRPr="00FE6071">
        <w:rPr>
          <w:b/>
          <w:bCs/>
          <w:sz w:val="24"/>
        </w:rPr>
        <w:t>Wydatki majątkowe</w:t>
      </w:r>
    </w:p>
    <w:p w:rsidR="003041E5" w:rsidRDefault="003041E5" w:rsidP="003041E5">
      <w:pPr>
        <w:pStyle w:val="Tytu"/>
        <w:spacing w:line="20" w:lineRule="atLeast"/>
        <w:jc w:val="left"/>
        <w:rPr>
          <w:sz w:val="24"/>
        </w:rPr>
      </w:pPr>
      <w:r w:rsidRPr="00FE6071">
        <w:rPr>
          <w:sz w:val="24"/>
        </w:rPr>
        <w:t xml:space="preserve">Łączne nakłady finansowe </w:t>
      </w:r>
      <w:r>
        <w:rPr>
          <w:sz w:val="24"/>
        </w:rPr>
        <w:t>–115.481.740</w:t>
      </w:r>
      <w:r w:rsidRPr="00FE6071">
        <w:rPr>
          <w:sz w:val="24"/>
        </w:rPr>
        <w:t>,</w:t>
      </w:r>
      <w:r>
        <w:rPr>
          <w:sz w:val="24"/>
        </w:rPr>
        <w:t>0</w:t>
      </w:r>
      <w:r w:rsidRPr="00FE6071">
        <w:rPr>
          <w:sz w:val="24"/>
        </w:rPr>
        <w:t>0 zł, plan na rok 20</w:t>
      </w:r>
      <w:r>
        <w:rPr>
          <w:sz w:val="24"/>
        </w:rPr>
        <w:t>21</w:t>
      </w:r>
      <w:r w:rsidRPr="00FE6071">
        <w:rPr>
          <w:sz w:val="24"/>
        </w:rPr>
        <w:t xml:space="preserve">- </w:t>
      </w:r>
      <w:r>
        <w:rPr>
          <w:sz w:val="24"/>
        </w:rPr>
        <w:t>29.417.814,05</w:t>
      </w:r>
      <w:r w:rsidRPr="00FE6071">
        <w:rPr>
          <w:sz w:val="24"/>
        </w:rPr>
        <w:t xml:space="preserve"> zł. </w:t>
      </w:r>
      <w:r>
        <w:rPr>
          <w:sz w:val="24"/>
        </w:rPr>
        <w:t>Wydatki na przedsięwzięcia wynosiły – 1.453.951</w:t>
      </w:r>
      <w:r w:rsidRPr="00061567">
        <w:rPr>
          <w:sz w:val="24"/>
        </w:rPr>
        <w:t xml:space="preserve">,91 </w:t>
      </w:r>
      <w:proofErr w:type="spellStart"/>
      <w:r w:rsidRPr="00061567">
        <w:rPr>
          <w:sz w:val="24"/>
        </w:rPr>
        <w:t>zł.</w:t>
      </w:r>
      <w:r w:rsidRPr="00FE6071">
        <w:rPr>
          <w:sz w:val="24"/>
        </w:rPr>
        <w:t>W</w:t>
      </w:r>
      <w:proofErr w:type="spellEnd"/>
      <w:r w:rsidRPr="00FE6071">
        <w:rPr>
          <w:sz w:val="24"/>
        </w:rPr>
        <w:t xml:space="preserve"> tym:</w:t>
      </w:r>
    </w:p>
    <w:p w:rsidR="003041E5" w:rsidRDefault="003041E5" w:rsidP="003041E5">
      <w:pPr>
        <w:pStyle w:val="Tytu"/>
        <w:spacing w:line="20" w:lineRule="atLeast"/>
        <w:jc w:val="left"/>
        <w:rPr>
          <w:sz w:val="24"/>
        </w:rPr>
      </w:pPr>
    </w:p>
    <w:p w:rsidR="003041E5" w:rsidRPr="00FF059A" w:rsidRDefault="003041E5" w:rsidP="003041E5">
      <w:pPr>
        <w:numPr>
          <w:ilvl w:val="0"/>
          <w:numId w:val="257"/>
        </w:numPr>
        <w:spacing w:after="0" w:line="240" w:lineRule="auto"/>
        <w:ind w:left="0" w:firstLine="0"/>
        <w:jc w:val="both"/>
        <w:rPr>
          <w:rFonts w:ascii="Times New Roman" w:hAnsi="Times New Roman"/>
          <w:sz w:val="24"/>
          <w:szCs w:val="24"/>
        </w:rPr>
      </w:pPr>
      <w:r w:rsidRPr="00FF059A">
        <w:rPr>
          <w:rFonts w:ascii="Times New Roman" w:hAnsi="Times New Roman"/>
          <w:sz w:val="24"/>
          <w:szCs w:val="24"/>
        </w:rPr>
        <w:t>Budowa boiska w Niemczu  ul. Matejki w tym zaplecze socjalne i ogrodzenie.</w:t>
      </w:r>
    </w:p>
    <w:p w:rsidR="003041E5" w:rsidRPr="00FF059A" w:rsidRDefault="003041E5" w:rsidP="003041E5">
      <w:pPr>
        <w:spacing w:after="0" w:line="240" w:lineRule="auto"/>
        <w:jc w:val="both"/>
        <w:rPr>
          <w:rFonts w:ascii="Times New Roman" w:hAnsi="Times New Roman"/>
          <w:sz w:val="24"/>
          <w:szCs w:val="24"/>
        </w:rPr>
      </w:pPr>
      <w:r w:rsidRPr="00723806">
        <w:rPr>
          <w:rFonts w:ascii="Times New Roman" w:hAnsi="Times New Roman"/>
          <w:sz w:val="24"/>
          <w:szCs w:val="24"/>
        </w:rPr>
        <w:t xml:space="preserve">W ramach zadania opłacono prace pielęgnacyjne, związane z murawą boiska, zlecone w roku 2020 w ramach umowy na budowę obiektu. Planuje się budowę zaplecza socjalnego oraz ogrodzenia płyty </w:t>
      </w:r>
      <w:proofErr w:type="spellStart"/>
      <w:r w:rsidRPr="00723806">
        <w:rPr>
          <w:rFonts w:ascii="Times New Roman" w:hAnsi="Times New Roman"/>
          <w:sz w:val="24"/>
          <w:szCs w:val="24"/>
        </w:rPr>
        <w:t>boiska.Planowany</w:t>
      </w:r>
      <w:proofErr w:type="spellEnd"/>
      <w:r w:rsidRPr="00723806">
        <w:rPr>
          <w:rFonts w:ascii="Times New Roman" w:hAnsi="Times New Roman"/>
          <w:sz w:val="24"/>
          <w:szCs w:val="24"/>
        </w:rPr>
        <w:t xml:space="preserve"> budynek kontenerowy wraz z wewnętrznymi i zewnętrznymi instalacjami, składał się będzie z dwóch szatni na 18 osób każda, szatni dla sędziego (na 3 osoby), węzła sanitarnego (w tym 4 prysznice), pomieszczenia biurowego, pomieszczenia magazynowego na sprzęt do pielęgnacji boiska oraz pomieszczenia typu kantorek na sprzęt sportowy. Planowane są również niezbędne ciągi piesze/dojścia. Zadanie będzie realizowane w drugim półroczu po otrzymaniu decyzji pozwolenia na budowę.</w:t>
      </w:r>
    </w:p>
    <w:p w:rsidR="003041E5" w:rsidRPr="006528EC" w:rsidRDefault="003041E5" w:rsidP="003041E5">
      <w:pPr>
        <w:pStyle w:val="Akapitzlist"/>
        <w:numPr>
          <w:ilvl w:val="0"/>
          <w:numId w:val="257"/>
        </w:numPr>
        <w:ind w:left="0" w:firstLine="0"/>
        <w:contextualSpacing w:val="0"/>
        <w:jc w:val="both"/>
        <w:rPr>
          <w:sz w:val="24"/>
          <w:szCs w:val="24"/>
        </w:rPr>
      </w:pPr>
      <w:r w:rsidRPr="006528EC">
        <w:rPr>
          <w:sz w:val="24"/>
          <w:szCs w:val="24"/>
        </w:rPr>
        <w:t>Budowa sieci wodociągowej i kanalizacji sanitarnej w miejscowości Bożenkowo w tym wykonanie przejść podziemnych pod budowaną drogą ekspresową S5  oraz aktualizacja dokumentacji projektowej. W ramach zadania planuje się wykonanie aktualizacji dokumentacji projektowej budowy sieci kanalizacji sanitarnej dla miejscowości Bożenkowo w roku 2021. W dniu 10.07.2020 r. podpisana została umowa z Pracownią Projektowo – Inwestycyjną Inżynieria Sanitarna mgr inż. Sławomir Matuszak, ul. Młyńska 4, 86-200 Chełmno na wykonanie aktualizacji projektu sieci kanalizacji sanitarnej w miejscowości Bożenkowo. Termin wykonania projektu 10 sierpnia 2021 r. Łączna wartość projektu 116 850,00 zł. Realizacja zadania przewidziana jest na rok 2022.</w:t>
      </w:r>
    </w:p>
    <w:p w:rsidR="003041E5" w:rsidRPr="00B875BD" w:rsidRDefault="003041E5" w:rsidP="003041E5">
      <w:pPr>
        <w:numPr>
          <w:ilvl w:val="0"/>
          <w:numId w:val="257"/>
        </w:numPr>
        <w:spacing w:after="0" w:line="240" w:lineRule="auto"/>
        <w:ind w:left="0" w:firstLine="0"/>
        <w:jc w:val="both"/>
        <w:rPr>
          <w:rFonts w:ascii="Times New Roman" w:hAnsi="Times New Roman"/>
          <w:color w:val="70AD47"/>
          <w:sz w:val="24"/>
          <w:szCs w:val="24"/>
        </w:rPr>
      </w:pPr>
      <w:r w:rsidRPr="00B875BD">
        <w:rPr>
          <w:rFonts w:ascii="Times New Roman" w:hAnsi="Times New Roman"/>
          <w:sz w:val="24"/>
          <w:szCs w:val="24"/>
        </w:rPr>
        <w:t>Budowa ulic Tuberozy i Bocznej w Osielsku. W roku 2018 wybudowano jezdnię, w roku 2022 planuje się budowę ciągu pieszo-rowerowego wzdłuż obu ulic.</w:t>
      </w:r>
      <w:r w:rsidRPr="00B875BD">
        <w:rPr>
          <w:rFonts w:ascii="Times New Roman" w:hAnsi="Times New Roman"/>
          <w:sz w:val="24"/>
          <w:szCs w:val="24"/>
        </w:rPr>
        <w:tab/>
      </w:r>
    </w:p>
    <w:p w:rsidR="003041E5" w:rsidRPr="00B875BD" w:rsidRDefault="003041E5" w:rsidP="003041E5">
      <w:pPr>
        <w:numPr>
          <w:ilvl w:val="0"/>
          <w:numId w:val="257"/>
        </w:numPr>
        <w:spacing w:after="0" w:line="240" w:lineRule="auto"/>
        <w:ind w:left="0" w:firstLine="0"/>
        <w:jc w:val="both"/>
        <w:rPr>
          <w:rFonts w:ascii="Times New Roman" w:hAnsi="Times New Roman"/>
          <w:color w:val="70AD47"/>
          <w:sz w:val="24"/>
          <w:szCs w:val="24"/>
        </w:rPr>
      </w:pPr>
      <w:r w:rsidRPr="00B875BD">
        <w:rPr>
          <w:rFonts w:ascii="Times New Roman" w:hAnsi="Times New Roman"/>
          <w:sz w:val="24"/>
          <w:szCs w:val="24"/>
        </w:rPr>
        <w:t xml:space="preserve">Budowa sieci </w:t>
      </w:r>
      <w:proofErr w:type="spellStart"/>
      <w:r w:rsidRPr="00B875BD">
        <w:rPr>
          <w:rFonts w:ascii="Times New Roman" w:hAnsi="Times New Roman"/>
          <w:sz w:val="24"/>
          <w:szCs w:val="24"/>
        </w:rPr>
        <w:t>wod</w:t>
      </w:r>
      <w:proofErr w:type="spellEnd"/>
      <w:r w:rsidRPr="00B875BD">
        <w:rPr>
          <w:rFonts w:ascii="Times New Roman" w:hAnsi="Times New Roman"/>
          <w:sz w:val="24"/>
          <w:szCs w:val="24"/>
        </w:rPr>
        <w:t xml:space="preserve">.- kan. oraz kolektora przesyłowego w ul. Polnej w Żołędowie.      W dniu 17 marca 2020 roku podpisana została umowa z firmą </w:t>
      </w:r>
      <w:proofErr w:type="spellStart"/>
      <w:r w:rsidRPr="00B875BD">
        <w:rPr>
          <w:rFonts w:ascii="Times New Roman" w:hAnsi="Times New Roman"/>
          <w:sz w:val="24"/>
          <w:szCs w:val="24"/>
        </w:rPr>
        <w:t>Termstudio</w:t>
      </w:r>
      <w:proofErr w:type="spellEnd"/>
      <w:r w:rsidRPr="00B875BD">
        <w:rPr>
          <w:rFonts w:ascii="Times New Roman" w:hAnsi="Times New Roman"/>
          <w:sz w:val="24"/>
          <w:szCs w:val="24"/>
        </w:rPr>
        <w:t xml:space="preserve"> Tomasz Jeleń, ul. Andersena 3A, 85-792 Bydgoszcz. W ramach zadania planuje się wykonanie dokumentacji projektowej budowy sieci wodociągowej i kanalizacji sanitarnej wraz z przepompownią ścieków. Planowany termin zakończenia zadania 15.10.2021 r. Umowna wartość zadania     27.900,00 zł. </w:t>
      </w:r>
    </w:p>
    <w:p w:rsidR="003041E5" w:rsidRPr="00B875BD" w:rsidRDefault="003041E5" w:rsidP="003041E5">
      <w:pPr>
        <w:numPr>
          <w:ilvl w:val="0"/>
          <w:numId w:val="257"/>
        </w:numPr>
        <w:spacing w:after="0" w:line="240" w:lineRule="auto"/>
        <w:ind w:left="0" w:firstLine="0"/>
        <w:jc w:val="both"/>
        <w:rPr>
          <w:rFonts w:ascii="Times New Roman" w:hAnsi="Times New Roman"/>
          <w:sz w:val="24"/>
          <w:szCs w:val="24"/>
        </w:rPr>
      </w:pPr>
      <w:r w:rsidRPr="00B875BD">
        <w:rPr>
          <w:rFonts w:ascii="Times New Roman" w:hAnsi="Times New Roman"/>
          <w:sz w:val="24"/>
          <w:szCs w:val="24"/>
        </w:rPr>
        <w:t>Budowa kanalizacji sanitarnej w ul. Kolonia w Jarużynie i kolektora przesyłowego do ul. Bieszczadzkiej w Niwach. W ramach zadania planuje się opracowanie dokumentacji projektowej budowy sieci kanalizacji sanitarnej w układzie grawitacyjno – tłocznym dla terenów przyległych do ul. Kolonia oraz przewodu przesyłowego ulicami Krakowska, Tatrzańska do ul. Bieszczadzkiej w Niwach w roku 2021. W roku 2023 planuje się realizację w/w inwestycji.</w:t>
      </w:r>
      <w:r w:rsidRPr="00B875BD">
        <w:rPr>
          <w:rFonts w:ascii="Times New Roman" w:hAnsi="Times New Roman"/>
          <w:sz w:val="24"/>
          <w:szCs w:val="24"/>
        </w:rPr>
        <w:tab/>
      </w:r>
      <w:r w:rsidRPr="00B875BD">
        <w:rPr>
          <w:rFonts w:ascii="Times New Roman" w:hAnsi="Times New Roman"/>
          <w:sz w:val="24"/>
          <w:szCs w:val="24"/>
        </w:rPr>
        <w:tab/>
      </w:r>
      <w:r w:rsidRPr="00B875BD">
        <w:rPr>
          <w:rFonts w:ascii="Times New Roman" w:hAnsi="Times New Roman"/>
          <w:sz w:val="24"/>
          <w:szCs w:val="24"/>
        </w:rPr>
        <w:tab/>
      </w:r>
    </w:p>
    <w:p w:rsidR="003041E5" w:rsidRPr="00723806" w:rsidRDefault="003041E5" w:rsidP="003041E5">
      <w:pPr>
        <w:numPr>
          <w:ilvl w:val="0"/>
          <w:numId w:val="257"/>
        </w:numPr>
        <w:spacing w:after="0" w:line="240" w:lineRule="auto"/>
        <w:ind w:left="0" w:firstLine="0"/>
        <w:jc w:val="both"/>
        <w:rPr>
          <w:rFonts w:ascii="Times New Roman" w:hAnsi="Times New Roman"/>
          <w:color w:val="FF0000"/>
          <w:sz w:val="24"/>
          <w:szCs w:val="24"/>
        </w:rPr>
      </w:pPr>
      <w:r w:rsidRPr="00CE788C">
        <w:rPr>
          <w:rFonts w:ascii="Times New Roman" w:hAnsi="Times New Roman"/>
          <w:sz w:val="24"/>
          <w:szCs w:val="24"/>
        </w:rPr>
        <w:lastRenderedPageBreak/>
        <w:t>Budowa ul. Jana Pawła  II od ul. Jeziorańskiej do Al. Mickiewicza oraz Al. Mickiewicza od ul. Szosa Gdańska do Lagunowej wraz ze ścieżką rowerową na całym odcinku, tj. od Jeziorańskiej do ul. Leśnego Runa. W roku 2021 planuje się wykonanie całego zaprojektowanego odcinka, za wyjątkiem odcinka od Bałtyckiej do Jeziorańskiej, na którym zostanie wykonany tylko ciąg pieszo-rowerowy. W zakresie</w:t>
      </w:r>
      <w:r>
        <w:rPr>
          <w:rFonts w:ascii="Times New Roman" w:hAnsi="Times New Roman"/>
          <w:sz w:val="24"/>
          <w:szCs w:val="24"/>
        </w:rPr>
        <w:t>:</w:t>
      </w:r>
      <w:r w:rsidRPr="00CE788C">
        <w:rPr>
          <w:rFonts w:ascii="Times New Roman" w:hAnsi="Times New Roman"/>
          <w:sz w:val="24"/>
          <w:szCs w:val="24"/>
        </w:rPr>
        <w:t xml:space="preserve"> jezdnia z betonu asfaltowego o szer. 6,0 m, ciąg pieszo-rowerowy, oświetlenie. Terminy jak dla ul. Topolowej. Dla zadania złożono wniosek o dofinansowanie w ramach Programu Rozwoju Gminnej i Powiatowej Infrastruktury Drogowej, wniosek został wysoko oceniony i gmina uzyska dofinansowanie w wysokości 2 241 489,07 zł.</w:t>
      </w:r>
      <w:r w:rsidRPr="00B81C4E">
        <w:rPr>
          <w:rFonts w:ascii="Times New Roman" w:hAnsi="Times New Roman"/>
          <w:sz w:val="24"/>
          <w:szCs w:val="24"/>
        </w:rPr>
        <w:tab/>
      </w:r>
      <w:r w:rsidRPr="00723806">
        <w:rPr>
          <w:rFonts w:ascii="Times New Roman" w:hAnsi="Times New Roman"/>
          <w:color w:val="FF0000"/>
          <w:sz w:val="24"/>
          <w:szCs w:val="24"/>
        </w:rPr>
        <w:tab/>
      </w:r>
      <w:r w:rsidRPr="00723806">
        <w:rPr>
          <w:rFonts w:ascii="Times New Roman" w:hAnsi="Times New Roman"/>
          <w:color w:val="FF0000"/>
          <w:sz w:val="24"/>
          <w:szCs w:val="24"/>
        </w:rPr>
        <w:tab/>
      </w:r>
    </w:p>
    <w:p w:rsidR="003041E5" w:rsidRPr="0050656B" w:rsidRDefault="003041E5" w:rsidP="003041E5">
      <w:pPr>
        <w:numPr>
          <w:ilvl w:val="0"/>
          <w:numId w:val="257"/>
        </w:numPr>
        <w:spacing w:after="0" w:line="240" w:lineRule="auto"/>
        <w:ind w:left="0" w:firstLine="0"/>
        <w:jc w:val="both"/>
        <w:rPr>
          <w:rFonts w:ascii="Times New Roman" w:hAnsi="Times New Roman"/>
          <w:color w:val="FF0000"/>
          <w:sz w:val="24"/>
          <w:szCs w:val="24"/>
        </w:rPr>
      </w:pPr>
      <w:r w:rsidRPr="0050656B">
        <w:rPr>
          <w:rFonts w:ascii="Times New Roman" w:hAnsi="Times New Roman"/>
          <w:sz w:val="24"/>
          <w:szCs w:val="24"/>
        </w:rPr>
        <w:t>Budowa sieci kanalizacji sanitarnej w ul. Tatrzańskiej i przyległych w miejscowości Niwy - dokumentacja projektowa.   Opracowanie dokumentacji projektowej budowy sieci kanalizacji sanitarnej o długości ok. 820,0 m. Termin realizacji umowy 30.09.2021 r.</w:t>
      </w:r>
      <w:r w:rsidRPr="0050656B">
        <w:rPr>
          <w:rFonts w:ascii="Times New Roman" w:hAnsi="Times New Roman"/>
          <w:color w:val="FF0000"/>
          <w:sz w:val="24"/>
          <w:szCs w:val="24"/>
        </w:rPr>
        <w:tab/>
      </w:r>
    </w:p>
    <w:p w:rsidR="003041E5" w:rsidRPr="00CE788C" w:rsidRDefault="003041E5" w:rsidP="003041E5">
      <w:pPr>
        <w:numPr>
          <w:ilvl w:val="0"/>
          <w:numId w:val="257"/>
        </w:numPr>
        <w:spacing w:after="0" w:line="240" w:lineRule="auto"/>
        <w:ind w:left="0" w:firstLine="0"/>
        <w:jc w:val="both"/>
        <w:rPr>
          <w:rFonts w:ascii="Times New Roman" w:hAnsi="Times New Roman"/>
          <w:sz w:val="24"/>
          <w:szCs w:val="24"/>
        </w:rPr>
      </w:pPr>
      <w:r w:rsidRPr="00CE788C">
        <w:rPr>
          <w:rFonts w:ascii="Times New Roman" w:hAnsi="Times New Roman"/>
          <w:sz w:val="24"/>
          <w:szCs w:val="24"/>
        </w:rPr>
        <w:t xml:space="preserve">Budowa ul. </w:t>
      </w:r>
      <w:proofErr w:type="spellStart"/>
      <w:r w:rsidRPr="00CE788C">
        <w:rPr>
          <w:rFonts w:ascii="Times New Roman" w:hAnsi="Times New Roman"/>
          <w:sz w:val="24"/>
          <w:szCs w:val="24"/>
        </w:rPr>
        <w:t>Rybinieckiej</w:t>
      </w:r>
      <w:proofErr w:type="spellEnd"/>
      <w:r w:rsidRPr="00CE788C">
        <w:rPr>
          <w:rFonts w:ascii="Times New Roman" w:hAnsi="Times New Roman"/>
          <w:sz w:val="24"/>
          <w:szCs w:val="24"/>
        </w:rPr>
        <w:t xml:space="preserve">  do skrzyżowania z  ul. Suwalską w Niwach łącznie ze skrzyżowaniem z ul. Olszyńską wraz z odwodnieniem. W roku 2020 zakończono prace projektowe. Realizacja zadania polegająca na budowie ul. </w:t>
      </w:r>
      <w:proofErr w:type="spellStart"/>
      <w:r w:rsidRPr="00CE788C">
        <w:rPr>
          <w:rFonts w:ascii="Times New Roman" w:hAnsi="Times New Roman"/>
          <w:sz w:val="24"/>
          <w:szCs w:val="24"/>
        </w:rPr>
        <w:t>Rybinieckiej</w:t>
      </w:r>
      <w:proofErr w:type="spellEnd"/>
      <w:r w:rsidRPr="00CE788C">
        <w:rPr>
          <w:rFonts w:ascii="Times New Roman" w:hAnsi="Times New Roman"/>
          <w:sz w:val="24"/>
          <w:szCs w:val="24"/>
        </w:rPr>
        <w:t xml:space="preserve"> o naw. Asfaltowej szer. 6,0m oraz ciąg pieszo-rowerowy. Ogłoszono przetarg na budowę, otwarcie ofert jest planowane na 15 lipca</w:t>
      </w:r>
      <w:r>
        <w:rPr>
          <w:rFonts w:ascii="Times New Roman" w:hAnsi="Times New Roman"/>
          <w:sz w:val="24"/>
          <w:szCs w:val="24"/>
        </w:rPr>
        <w:t xml:space="preserve"> br</w:t>
      </w:r>
      <w:r w:rsidRPr="00CE788C">
        <w:rPr>
          <w:rFonts w:ascii="Times New Roman" w:hAnsi="Times New Roman"/>
          <w:sz w:val="24"/>
          <w:szCs w:val="24"/>
        </w:rPr>
        <w:t>.</w:t>
      </w:r>
    </w:p>
    <w:p w:rsidR="003041E5" w:rsidRPr="00CE788C" w:rsidRDefault="003041E5" w:rsidP="003041E5">
      <w:pPr>
        <w:numPr>
          <w:ilvl w:val="0"/>
          <w:numId w:val="257"/>
        </w:numPr>
        <w:spacing w:after="0" w:line="240" w:lineRule="auto"/>
        <w:ind w:left="0" w:firstLine="0"/>
        <w:jc w:val="both"/>
        <w:rPr>
          <w:rFonts w:ascii="Times New Roman" w:hAnsi="Times New Roman"/>
          <w:sz w:val="24"/>
          <w:szCs w:val="24"/>
        </w:rPr>
      </w:pPr>
      <w:r w:rsidRPr="00CE788C">
        <w:rPr>
          <w:rFonts w:ascii="Times New Roman" w:hAnsi="Times New Roman"/>
          <w:sz w:val="24"/>
          <w:szCs w:val="24"/>
        </w:rPr>
        <w:t>Budowa ulicy Polnej w Żołędowie</w:t>
      </w:r>
      <w:r w:rsidRPr="00CE788C">
        <w:rPr>
          <w:sz w:val="24"/>
          <w:szCs w:val="24"/>
        </w:rPr>
        <w:t xml:space="preserve">. </w:t>
      </w:r>
      <w:r w:rsidRPr="00CE788C">
        <w:rPr>
          <w:rFonts w:ascii="Times New Roman" w:hAnsi="Times New Roman"/>
          <w:sz w:val="24"/>
          <w:szCs w:val="24"/>
        </w:rPr>
        <w:t>Budowa jezdni o nawierzchni asfaltowej oraz ciągu pieszo-rowerowego jest planowana w 2022. Przed robotami drogowymi konieczne jest wybudowanie kanalizacji.</w:t>
      </w:r>
    </w:p>
    <w:p w:rsidR="003041E5" w:rsidRPr="00CE788C" w:rsidRDefault="003041E5" w:rsidP="003041E5">
      <w:pPr>
        <w:numPr>
          <w:ilvl w:val="0"/>
          <w:numId w:val="257"/>
        </w:numPr>
        <w:spacing w:after="0" w:line="240" w:lineRule="auto"/>
        <w:ind w:left="0" w:firstLine="0"/>
        <w:jc w:val="both"/>
        <w:rPr>
          <w:rFonts w:ascii="Times New Roman" w:hAnsi="Times New Roman"/>
          <w:sz w:val="24"/>
          <w:szCs w:val="24"/>
        </w:rPr>
      </w:pPr>
      <w:r w:rsidRPr="00CE788C">
        <w:rPr>
          <w:rFonts w:ascii="Times New Roman" w:hAnsi="Times New Roman"/>
          <w:sz w:val="24"/>
          <w:szCs w:val="24"/>
        </w:rPr>
        <w:t>Przebudowa ul. Kolonia w Jarużynie. Przebudowa odcinka o łącznej długości około 1,3 km, poszerzenie jezdni i budowa ciągu pieszo-rowerowego wraz z rozbudową oświetlenia. W roku 2019 zakończono prace projektowe i uzyskano decyzję ZRID, budowa jest planowana na rok 2023. Przed robotami drogowymi konieczne jest zaprojektowanie kanału tłocznego.</w:t>
      </w:r>
    </w:p>
    <w:p w:rsidR="003041E5" w:rsidRPr="00CE788C" w:rsidRDefault="003041E5" w:rsidP="003041E5">
      <w:pPr>
        <w:numPr>
          <w:ilvl w:val="0"/>
          <w:numId w:val="257"/>
        </w:numPr>
        <w:spacing w:after="0" w:line="240" w:lineRule="auto"/>
        <w:ind w:left="0" w:firstLine="0"/>
        <w:jc w:val="both"/>
        <w:rPr>
          <w:rFonts w:ascii="Times New Roman" w:hAnsi="Times New Roman"/>
          <w:sz w:val="24"/>
          <w:szCs w:val="24"/>
        </w:rPr>
      </w:pPr>
      <w:r w:rsidRPr="00CE788C">
        <w:rPr>
          <w:rFonts w:ascii="Times New Roman" w:hAnsi="Times New Roman"/>
          <w:sz w:val="24"/>
          <w:szCs w:val="24"/>
        </w:rPr>
        <w:t xml:space="preserve">Przebudowa ul. Kopernika w Niemczu. Planuje się przebudowę nawierzchni jezdni do szer. 6,0 m,  budowę ciągu pieszo-rowerowego o nawierzchni asfaltowej szer. 2,5 m, zatok autobusowych, przebudowa oświetlenia i budowa kanału technologicznego. Długość odcinka 1,315 </w:t>
      </w:r>
      <w:proofErr w:type="spellStart"/>
      <w:r w:rsidRPr="00CE788C">
        <w:rPr>
          <w:rFonts w:ascii="Times New Roman" w:hAnsi="Times New Roman"/>
          <w:sz w:val="24"/>
          <w:szCs w:val="24"/>
        </w:rPr>
        <w:t>km</w:t>
      </w:r>
      <w:proofErr w:type="spellEnd"/>
      <w:r w:rsidRPr="00CE788C">
        <w:rPr>
          <w:rFonts w:ascii="Times New Roman" w:hAnsi="Times New Roman"/>
          <w:sz w:val="24"/>
          <w:szCs w:val="24"/>
        </w:rPr>
        <w:t xml:space="preserve">. Kontynuacja prac projektowych, w związku z uwagami wniesionymi przez mieszkańców na etapie postępowania administracyjnego na wydanie decyzji ZRID, postanowiono o wprowadzeniu zmian, jakich mieszkańcy oczekiwali. W związku z powyższym wniosek został wycofany ze Starostwa Powiatowego a projektant przystąpił do wykonania zmian. Ponowne złożenie wniosku o decyzję ZRID wymaga zmian decyzji pośrednich, np. pozwolenia </w:t>
      </w:r>
      <w:proofErr w:type="spellStart"/>
      <w:r w:rsidRPr="00CE788C">
        <w:rPr>
          <w:rFonts w:ascii="Times New Roman" w:hAnsi="Times New Roman"/>
          <w:sz w:val="24"/>
          <w:szCs w:val="24"/>
        </w:rPr>
        <w:t>wodnoprawnego</w:t>
      </w:r>
      <w:proofErr w:type="spellEnd"/>
      <w:r w:rsidRPr="00CE788C">
        <w:rPr>
          <w:rFonts w:ascii="Times New Roman" w:hAnsi="Times New Roman"/>
          <w:sz w:val="24"/>
          <w:szCs w:val="24"/>
        </w:rPr>
        <w:t xml:space="preserve">, stąd niezbędne przesunięcie inwestycji w czasie. W trakcie przygotowaniu nowych projektów podziału działek napotkano również na blokowanie tych prac przez inne prywatne projekty podziałów. W roku 2020 uzyskano pozwolenie </w:t>
      </w:r>
      <w:proofErr w:type="spellStart"/>
      <w:r w:rsidRPr="00CE788C">
        <w:rPr>
          <w:rFonts w:ascii="Times New Roman" w:hAnsi="Times New Roman"/>
          <w:sz w:val="24"/>
          <w:szCs w:val="24"/>
        </w:rPr>
        <w:t>wodnoprawne</w:t>
      </w:r>
      <w:proofErr w:type="spellEnd"/>
      <w:r w:rsidRPr="00CE788C">
        <w:rPr>
          <w:rFonts w:ascii="Times New Roman" w:hAnsi="Times New Roman"/>
          <w:sz w:val="24"/>
          <w:szCs w:val="24"/>
        </w:rPr>
        <w:t xml:space="preserve">, ze względu na pandemię sprawa ta była załatwiana aż do października. Decyzję ZRID uzyskano 2 lutego 2021 roku. Przetarg na roboty budowlane ogłoszono w dniu 31 marca, otwarcia ofert dokonano w dniu 7 maja. Wybrano ofertę firmy </w:t>
      </w:r>
      <w:proofErr w:type="spellStart"/>
      <w:r w:rsidRPr="00CE788C">
        <w:rPr>
          <w:rFonts w:ascii="Times New Roman" w:hAnsi="Times New Roman"/>
          <w:sz w:val="24"/>
          <w:szCs w:val="24"/>
        </w:rPr>
        <w:t>Transpol</w:t>
      </w:r>
      <w:proofErr w:type="spellEnd"/>
      <w:r w:rsidRPr="00CE788C">
        <w:rPr>
          <w:rFonts w:ascii="Times New Roman" w:hAnsi="Times New Roman"/>
          <w:sz w:val="24"/>
          <w:szCs w:val="24"/>
        </w:rPr>
        <w:t>, która wykona prace  za kwotę 4</w:t>
      </w:r>
      <w:r>
        <w:rPr>
          <w:rFonts w:ascii="Times New Roman" w:hAnsi="Times New Roman"/>
          <w:sz w:val="24"/>
          <w:szCs w:val="24"/>
        </w:rPr>
        <w:t>.</w:t>
      </w:r>
      <w:r w:rsidRPr="00CE788C">
        <w:rPr>
          <w:rFonts w:ascii="Times New Roman" w:hAnsi="Times New Roman"/>
          <w:sz w:val="24"/>
          <w:szCs w:val="24"/>
        </w:rPr>
        <w:t>116</w:t>
      </w:r>
      <w:r>
        <w:rPr>
          <w:rFonts w:ascii="Times New Roman" w:hAnsi="Times New Roman"/>
          <w:sz w:val="24"/>
          <w:szCs w:val="24"/>
        </w:rPr>
        <w:t>.</w:t>
      </w:r>
      <w:r w:rsidRPr="00CE788C">
        <w:rPr>
          <w:rFonts w:ascii="Times New Roman" w:hAnsi="Times New Roman"/>
          <w:sz w:val="24"/>
          <w:szCs w:val="24"/>
        </w:rPr>
        <w:t>096,60 zł, umowę podpisano w dniu 30.06.2021 r.   .</w:t>
      </w:r>
    </w:p>
    <w:p w:rsidR="003041E5" w:rsidRPr="00CE788C" w:rsidRDefault="003041E5" w:rsidP="003041E5">
      <w:pPr>
        <w:numPr>
          <w:ilvl w:val="0"/>
          <w:numId w:val="257"/>
        </w:numPr>
        <w:spacing w:after="0" w:line="240" w:lineRule="auto"/>
        <w:ind w:left="0" w:firstLine="0"/>
        <w:jc w:val="both"/>
        <w:rPr>
          <w:rFonts w:ascii="Times New Roman" w:hAnsi="Times New Roman"/>
          <w:sz w:val="24"/>
          <w:szCs w:val="24"/>
        </w:rPr>
      </w:pPr>
      <w:r w:rsidRPr="00CE788C">
        <w:rPr>
          <w:rFonts w:ascii="Times New Roman" w:hAnsi="Times New Roman"/>
          <w:sz w:val="24"/>
          <w:szCs w:val="24"/>
        </w:rPr>
        <w:t xml:space="preserve">Rozbudowa ul. Leśnej w Osielsku. W ramach zadania wybudowano jezdnię o nawierzchni asfaltowej szer. 6,0 m, Chodnik z kostki brukowej, ścieżkę rowerową, zatoki autobusowe oraz nowe oświetlenie. Odcinek o długości 1,039 </w:t>
      </w:r>
      <w:proofErr w:type="spellStart"/>
      <w:r w:rsidRPr="00CE788C">
        <w:rPr>
          <w:rFonts w:ascii="Times New Roman" w:hAnsi="Times New Roman"/>
          <w:sz w:val="24"/>
          <w:szCs w:val="24"/>
        </w:rPr>
        <w:t>km</w:t>
      </w:r>
      <w:proofErr w:type="spellEnd"/>
      <w:r w:rsidRPr="00CE788C">
        <w:rPr>
          <w:rFonts w:ascii="Times New Roman" w:hAnsi="Times New Roman"/>
          <w:sz w:val="24"/>
          <w:szCs w:val="24"/>
        </w:rPr>
        <w:t xml:space="preserve">. Zadaniem towarzyszącym robotom drogowym jest budowa kolektora kanalizacyjnego i sieci wodociągowej. Roboty wykonała firma </w:t>
      </w:r>
      <w:proofErr w:type="spellStart"/>
      <w:r w:rsidRPr="00CE788C">
        <w:rPr>
          <w:rFonts w:ascii="Times New Roman" w:hAnsi="Times New Roman"/>
          <w:sz w:val="24"/>
          <w:szCs w:val="24"/>
        </w:rPr>
        <w:t>Marbruk</w:t>
      </w:r>
      <w:proofErr w:type="spellEnd"/>
      <w:r w:rsidRPr="00CE788C">
        <w:rPr>
          <w:rFonts w:ascii="Times New Roman" w:hAnsi="Times New Roman"/>
          <w:sz w:val="24"/>
          <w:szCs w:val="24"/>
        </w:rPr>
        <w:t xml:space="preserve"> z Charzykowy. Na zadanie podpisano umowę na dofinansowanie w ramach Programu Rozwoju Gminnej i Powiatowej Infrastruktury Drogowej na rok 2019, wysokość dofinansowania w latach 2020-2021 to 2.918.404,00 zł. W roku 2021 dokonano odbioru robót oraz dokonano zapłaty ostatniej faktury. </w:t>
      </w:r>
    </w:p>
    <w:p w:rsidR="003041E5" w:rsidRPr="00723806" w:rsidRDefault="003041E5" w:rsidP="003041E5">
      <w:pPr>
        <w:numPr>
          <w:ilvl w:val="0"/>
          <w:numId w:val="257"/>
        </w:numPr>
        <w:spacing w:after="0" w:line="240" w:lineRule="auto"/>
        <w:ind w:left="0" w:firstLine="0"/>
        <w:jc w:val="both"/>
        <w:rPr>
          <w:rFonts w:ascii="Times New Roman" w:hAnsi="Times New Roman"/>
          <w:color w:val="FF0000"/>
          <w:sz w:val="24"/>
          <w:szCs w:val="24"/>
        </w:rPr>
      </w:pPr>
      <w:r w:rsidRPr="00CE788C">
        <w:rPr>
          <w:rFonts w:ascii="Times New Roman" w:hAnsi="Times New Roman"/>
          <w:sz w:val="24"/>
          <w:szCs w:val="24"/>
        </w:rPr>
        <w:t xml:space="preserve">Budowa ul. Olimpijczyków na odcinku Kusocińskiego – </w:t>
      </w:r>
      <w:proofErr w:type="spellStart"/>
      <w:r w:rsidRPr="00CE788C">
        <w:rPr>
          <w:rFonts w:ascii="Times New Roman" w:hAnsi="Times New Roman"/>
          <w:sz w:val="24"/>
          <w:szCs w:val="24"/>
        </w:rPr>
        <w:t>Kopernika.Budowa</w:t>
      </w:r>
      <w:proofErr w:type="spellEnd"/>
      <w:r w:rsidRPr="00CE788C">
        <w:rPr>
          <w:rFonts w:ascii="Times New Roman" w:hAnsi="Times New Roman"/>
          <w:sz w:val="24"/>
          <w:szCs w:val="24"/>
        </w:rPr>
        <w:t xml:space="preserve"> jedni o nawierzchni asfaltowej szer. 5,5 m wraz z ciągiem pieszo-rowerowym i oświetleniem na </w:t>
      </w:r>
      <w:r w:rsidRPr="00CE788C">
        <w:rPr>
          <w:rFonts w:ascii="Times New Roman" w:hAnsi="Times New Roman"/>
          <w:sz w:val="24"/>
          <w:szCs w:val="24"/>
        </w:rPr>
        <w:lastRenderedPageBreak/>
        <w:t xml:space="preserve">odcinku 342,52 m.  Przetarg na roboty budowlane ogłoszono w dniu 31 marca, otwarcia ofert dokonano w dniu 7 maja. Wybrano ofertę firmy </w:t>
      </w:r>
      <w:proofErr w:type="spellStart"/>
      <w:r w:rsidRPr="00CE788C">
        <w:rPr>
          <w:rFonts w:ascii="Times New Roman" w:hAnsi="Times New Roman"/>
          <w:sz w:val="24"/>
          <w:szCs w:val="24"/>
        </w:rPr>
        <w:t>Transpol</w:t>
      </w:r>
      <w:proofErr w:type="spellEnd"/>
      <w:r w:rsidRPr="00CE788C">
        <w:rPr>
          <w:rFonts w:ascii="Times New Roman" w:hAnsi="Times New Roman"/>
          <w:sz w:val="24"/>
          <w:szCs w:val="24"/>
        </w:rPr>
        <w:t xml:space="preserve"> z Inowrocławia, która wykona prace  za kwotę 759</w:t>
      </w:r>
      <w:r>
        <w:rPr>
          <w:rFonts w:ascii="Times New Roman" w:hAnsi="Times New Roman"/>
          <w:sz w:val="24"/>
          <w:szCs w:val="24"/>
        </w:rPr>
        <w:t>.</w:t>
      </w:r>
      <w:r w:rsidRPr="00CE788C">
        <w:rPr>
          <w:rFonts w:ascii="Times New Roman" w:hAnsi="Times New Roman"/>
          <w:sz w:val="24"/>
          <w:szCs w:val="24"/>
        </w:rPr>
        <w:t>556,98 zł, umowę podpisano w dniu 30.06.2021 r.</w:t>
      </w:r>
      <w:r w:rsidRPr="003C69D0">
        <w:rPr>
          <w:rFonts w:ascii="Times New Roman" w:hAnsi="Times New Roman"/>
          <w:sz w:val="24"/>
          <w:szCs w:val="24"/>
        </w:rPr>
        <w:tab/>
      </w:r>
      <w:r w:rsidRPr="00723806">
        <w:rPr>
          <w:rFonts w:ascii="Times New Roman" w:hAnsi="Times New Roman"/>
          <w:color w:val="FF0000"/>
          <w:sz w:val="24"/>
          <w:szCs w:val="24"/>
        </w:rPr>
        <w:tab/>
      </w:r>
      <w:r w:rsidRPr="00723806">
        <w:rPr>
          <w:rFonts w:ascii="Times New Roman" w:hAnsi="Times New Roman"/>
          <w:color w:val="FF0000"/>
          <w:sz w:val="24"/>
          <w:szCs w:val="24"/>
        </w:rPr>
        <w:tab/>
      </w:r>
    </w:p>
    <w:p w:rsidR="003041E5" w:rsidRPr="005C06BA" w:rsidRDefault="003041E5" w:rsidP="003041E5">
      <w:pPr>
        <w:numPr>
          <w:ilvl w:val="0"/>
          <w:numId w:val="257"/>
        </w:numPr>
        <w:spacing w:after="0" w:line="240" w:lineRule="auto"/>
        <w:ind w:left="0" w:firstLine="0"/>
        <w:jc w:val="both"/>
        <w:rPr>
          <w:rFonts w:ascii="Times New Roman" w:hAnsi="Times New Roman"/>
          <w:sz w:val="24"/>
          <w:szCs w:val="24"/>
        </w:rPr>
      </w:pPr>
      <w:r w:rsidRPr="005C06BA">
        <w:rPr>
          <w:rFonts w:ascii="Times New Roman" w:hAnsi="Times New Roman"/>
          <w:sz w:val="24"/>
          <w:szCs w:val="24"/>
        </w:rPr>
        <w:t xml:space="preserve">Rozbudowa drogi wojewódzkiej nr 244 Kamieniec-Strzelce Dolne w miejscowości Żołędowo ul. Jastrzębia. </w:t>
      </w:r>
      <w:r w:rsidRPr="005C06BA">
        <w:rPr>
          <w:rFonts w:ascii="Times New Roman" w:hAnsi="Times New Roman"/>
          <w:sz w:val="24"/>
          <w:szCs w:val="24"/>
        </w:rPr>
        <w:tab/>
        <w:t>W dniu 27 kwietnia 2017 roku podpisana została umowa             z Województwem Kujawsko – Pomorskim w sprawie udzielenia przez Gminę Osielsko pomocy finansowej Województwu    w formie dotacji celowej na zadanie pn. „Opracowanie dokumentacji projektowej rozbudowy drogi wojewódzkiej Nr 244 Kamieniec – Strzelce Dolne, m. Żołędowo, ul. Jastrzębia od km 30+068 do km 33+342, dł. 3,274 km”. Następnie w wyniku przeprowadzonego postępowania przetargowego przez Zarząd Dróg Wojewódzkich w Bydgoszczy konieczne było zwiększenie dotacji do kwoty 461 250,00 zł i podpisanie aneksu nr 1 do w/w umowy. W roku 2018 przekazana została część dotacji w kwocie 83 025,0</w:t>
      </w:r>
      <w:r w:rsidR="00B6643D">
        <w:rPr>
          <w:rFonts w:ascii="Times New Roman" w:hAnsi="Times New Roman"/>
          <w:sz w:val="24"/>
          <w:szCs w:val="24"/>
        </w:rPr>
        <w:t>0</w:t>
      </w:r>
      <w:r w:rsidRPr="005C06BA">
        <w:rPr>
          <w:rFonts w:ascii="Times New Roman" w:hAnsi="Times New Roman"/>
          <w:sz w:val="24"/>
          <w:szCs w:val="24"/>
        </w:rPr>
        <w:t xml:space="preserve"> zł. Dnia 31.12.2018 r. podpisano aneks nr 2 określający kwotę dotacji w roku 2019. Z uwagi na przedłużające się procedury związane z uzyskaniem decyzji środowiskowych  podpisany został aneks nr 3 określający nowe terminy udzielenia pomocy - w roku 2020, a następnie aneks nr 4 do umowy głównej określający zmienione zasady finansowania – zakłada płatność częściową w roku 2020 i końcową w 2021. Nowy termin realizacji zadania 31 grudnia 2021. </w:t>
      </w:r>
    </w:p>
    <w:p w:rsidR="003041E5" w:rsidRPr="00CE788C" w:rsidRDefault="003041E5" w:rsidP="003041E5">
      <w:pPr>
        <w:numPr>
          <w:ilvl w:val="0"/>
          <w:numId w:val="257"/>
        </w:numPr>
        <w:spacing w:after="0" w:line="240" w:lineRule="auto"/>
        <w:ind w:left="0" w:firstLine="0"/>
        <w:jc w:val="both"/>
        <w:rPr>
          <w:rFonts w:ascii="Times New Roman" w:hAnsi="Times New Roman"/>
          <w:sz w:val="24"/>
          <w:szCs w:val="24"/>
        </w:rPr>
      </w:pPr>
      <w:r w:rsidRPr="00CE788C">
        <w:rPr>
          <w:rFonts w:ascii="Times New Roman" w:hAnsi="Times New Roman"/>
          <w:sz w:val="24"/>
          <w:szCs w:val="24"/>
        </w:rPr>
        <w:t xml:space="preserve">Budowa ulicy Sadowniczej oraz ciągu pieszo-rowerowego przy Topolowej w Żołędowie.  W roku 2018 wybudowano odcinek 314 m od strony ul. Bydgoskiej </w:t>
      </w:r>
      <w:proofErr w:type="spellStart"/>
      <w:r w:rsidRPr="00CE788C">
        <w:rPr>
          <w:rFonts w:ascii="Times New Roman" w:hAnsi="Times New Roman"/>
          <w:sz w:val="24"/>
          <w:szCs w:val="24"/>
        </w:rPr>
        <w:t>wrazz</w:t>
      </w:r>
      <w:proofErr w:type="spellEnd"/>
      <w:r w:rsidRPr="00CE788C">
        <w:rPr>
          <w:rFonts w:ascii="Times New Roman" w:hAnsi="Times New Roman"/>
          <w:sz w:val="24"/>
          <w:szCs w:val="24"/>
        </w:rPr>
        <w:t xml:space="preserve"> ciągiem pieszo-rowerowym na całej ulicy – przebudowa nawierzchni jezdni do szer. 5,5 m  oraz budowa ciągu pieszo-rowerowego o szer. 2,5 m. II etap przebudowy jezdni planowany jest w roku 2022.   </w:t>
      </w:r>
      <w:r w:rsidRPr="00CE788C">
        <w:rPr>
          <w:rFonts w:ascii="Times New Roman" w:hAnsi="Times New Roman"/>
          <w:sz w:val="24"/>
          <w:szCs w:val="24"/>
        </w:rPr>
        <w:tab/>
      </w:r>
      <w:r w:rsidRPr="00CE788C">
        <w:rPr>
          <w:rFonts w:ascii="Times New Roman" w:hAnsi="Times New Roman"/>
          <w:sz w:val="24"/>
          <w:szCs w:val="24"/>
        </w:rPr>
        <w:tab/>
      </w:r>
      <w:r w:rsidRPr="00CE788C">
        <w:rPr>
          <w:rFonts w:ascii="Times New Roman" w:hAnsi="Times New Roman"/>
          <w:sz w:val="24"/>
          <w:szCs w:val="24"/>
        </w:rPr>
        <w:tab/>
      </w:r>
    </w:p>
    <w:p w:rsidR="003041E5" w:rsidRPr="0050656B" w:rsidRDefault="003041E5" w:rsidP="003041E5">
      <w:pPr>
        <w:numPr>
          <w:ilvl w:val="0"/>
          <w:numId w:val="257"/>
        </w:numPr>
        <w:spacing w:after="0" w:line="240" w:lineRule="auto"/>
        <w:ind w:left="0" w:firstLine="0"/>
        <w:jc w:val="both"/>
        <w:rPr>
          <w:rFonts w:ascii="Times New Roman" w:hAnsi="Times New Roman"/>
          <w:sz w:val="24"/>
          <w:szCs w:val="24"/>
        </w:rPr>
      </w:pPr>
      <w:r w:rsidRPr="0050656B">
        <w:rPr>
          <w:rFonts w:ascii="Times New Roman" w:hAnsi="Times New Roman"/>
          <w:sz w:val="24"/>
          <w:szCs w:val="24"/>
        </w:rPr>
        <w:t xml:space="preserve">Termomodernizacja budynków w obszarze mieszkalnictwa. </w:t>
      </w:r>
      <w:bookmarkStart w:id="22" w:name="_Hlk80788773"/>
      <w:r w:rsidRPr="0050656B">
        <w:rPr>
          <w:rFonts w:ascii="Times New Roman" w:hAnsi="Times New Roman"/>
          <w:sz w:val="24"/>
          <w:szCs w:val="24"/>
        </w:rPr>
        <w:t>Realizację inwestycji przewidziano na lata 2022-2023</w:t>
      </w:r>
      <w:r w:rsidRPr="0050656B">
        <w:rPr>
          <w:rFonts w:ascii="Times New Roman" w:hAnsi="Times New Roman"/>
          <w:sz w:val="24"/>
          <w:szCs w:val="24"/>
        </w:rPr>
        <w:tab/>
      </w:r>
      <w:r w:rsidRPr="0050656B">
        <w:rPr>
          <w:rFonts w:ascii="Times New Roman" w:hAnsi="Times New Roman"/>
          <w:sz w:val="24"/>
          <w:szCs w:val="24"/>
        </w:rPr>
        <w:tab/>
      </w:r>
      <w:r w:rsidRPr="0050656B">
        <w:rPr>
          <w:rFonts w:ascii="Times New Roman" w:hAnsi="Times New Roman"/>
          <w:sz w:val="24"/>
          <w:szCs w:val="24"/>
        </w:rPr>
        <w:tab/>
      </w:r>
    </w:p>
    <w:bookmarkEnd w:id="22"/>
    <w:p w:rsidR="003041E5" w:rsidRPr="0050656B" w:rsidRDefault="003041E5" w:rsidP="003041E5">
      <w:pPr>
        <w:numPr>
          <w:ilvl w:val="0"/>
          <w:numId w:val="257"/>
        </w:numPr>
        <w:spacing w:after="0" w:line="240" w:lineRule="auto"/>
        <w:ind w:left="0" w:firstLine="0"/>
        <w:jc w:val="both"/>
        <w:rPr>
          <w:rFonts w:ascii="Times New Roman" w:hAnsi="Times New Roman"/>
          <w:sz w:val="24"/>
          <w:szCs w:val="24"/>
        </w:rPr>
      </w:pPr>
      <w:r w:rsidRPr="0050656B">
        <w:rPr>
          <w:rFonts w:ascii="Times New Roman" w:hAnsi="Times New Roman"/>
          <w:sz w:val="24"/>
          <w:szCs w:val="24"/>
        </w:rPr>
        <w:t>Termomodernizacja budynków w obszarze przedsiębiorców. Realizację inwestycji przewidziano na lata 2022-2023</w:t>
      </w:r>
      <w:r w:rsidRPr="0050656B">
        <w:rPr>
          <w:rFonts w:ascii="Times New Roman" w:hAnsi="Times New Roman"/>
          <w:sz w:val="24"/>
          <w:szCs w:val="24"/>
        </w:rPr>
        <w:tab/>
      </w:r>
      <w:r w:rsidRPr="0050656B">
        <w:rPr>
          <w:rFonts w:ascii="Times New Roman" w:hAnsi="Times New Roman"/>
          <w:sz w:val="24"/>
          <w:szCs w:val="24"/>
        </w:rPr>
        <w:tab/>
      </w:r>
      <w:r w:rsidRPr="0050656B">
        <w:rPr>
          <w:rFonts w:ascii="Times New Roman" w:hAnsi="Times New Roman"/>
          <w:sz w:val="24"/>
          <w:szCs w:val="24"/>
        </w:rPr>
        <w:tab/>
      </w:r>
    </w:p>
    <w:p w:rsidR="003041E5" w:rsidRPr="00FF059A" w:rsidRDefault="003041E5" w:rsidP="003041E5">
      <w:pPr>
        <w:numPr>
          <w:ilvl w:val="0"/>
          <w:numId w:val="257"/>
        </w:numPr>
        <w:spacing w:after="0" w:line="240" w:lineRule="auto"/>
        <w:ind w:left="0" w:firstLine="0"/>
        <w:jc w:val="both"/>
        <w:rPr>
          <w:rFonts w:ascii="Times New Roman" w:hAnsi="Times New Roman"/>
          <w:sz w:val="24"/>
          <w:szCs w:val="24"/>
        </w:rPr>
      </w:pPr>
      <w:r w:rsidRPr="0050656B">
        <w:rPr>
          <w:rFonts w:ascii="Times New Roman" w:hAnsi="Times New Roman"/>
          <w:sz w:val="24"/>
          <w:szCs w:val="24"/>
        </w:rPr>
        <w:t>Termomodernizacja wraz z ekspertyzą</w:t>
      </w:r>
      <w:r w:rsidRPr="00FF059A">
        <w:rPr>
          <w:rFonts w:ascii="Times New Roman" w:hAnsi="Times New Roman"/>
          <w:sz w:val="24"/>
          <w:szCs w:val="24"/>
        </w:rPr>
        <w:t xml:space="preserve"> techniczną oraz przebudową  budynku GOK   ul. Szosa Gdańska 57 A</w:t>
      </w:r>
    </w:p>
    <w:p w:rsidR="003041E5" w:rsidRPr="00FF059A" w:rsidRDefault="003041E5" w:rsidP="003041E5">
      <w:pPr>
        <w:spacing w:after="0" w:line="240" w:lineRule="auto"/>
        <w:jc w:val="both"/>
        <w:rPr>
          <w:rFonts w:ascii="Times New Roman" w:hAnsi="Times New Roman"/>
          <w:sz w:val="24"/>
          <w:szCs w:val="24"/>
        </w:rPr>
      </w:pPr>
      <w:r w:rsidRPr="00FF059A">
        <w:rPr>
          <w:rFonts w:ascii="Times New Roman" w:hAnsi="Times New Roman"/>
          <w:sz w:val="24"/>
          <w:szCs w:val="24"/>
        </w:rPr>
        <w:t xml:space="preserve">W związku z koniecznością spełnienia wymagań zawartych w ekspertyzie technicznej stanu ochrony przeciwpożarowej oraz w oparciu o sporządzoną ekspertyzę techniczną wykonana zostanie dokumentacja projektowa obejmująca termomodernizację budynku wraz z częściową przebudową, instrukcja bezpieczeństwa pożarowego oraz audyt energetyczny budynku. </w:t>
      </w:r>
    </w:p>
    <w:p w:rsidR="003041E5" w:rsidRPr="00B71D8B" w:rsidRDefault="003041E5" w:rsidP="003041E5">
      <w:pPr>
        <w:spacing w:after="0" w:line="240" w:lineRule="auto"/>
        <w:jc w:val="both"/>
        <w:rPr>
          <w:rFonts w:ascii="Times New Roman" w:hAnsi="Times New Roman"/>
          <w:color w:val="00B0F0"/>
          <w:sz w:val="24"/>
          <w:szCs w:val="24"/>
        </w:rPr>
      </w:pPr>
      <w:r w:rsidRPr="00FF059A">
        <w:rPr>
          <w:rFonts w:ascii="Times New Roman" w:hAnsi="Times New Roman"/>
          <w:sz w:val="24"/>
          <w:szCs w:val="24"/>
        </w:rPr>
        <w:t>Wykonanie dokumentacji projektowej zlecono w ramach przetargu nieograniczonego firmie PPH Krajan Sp. z o.o., Wiśniewa 18, Sępólno Krajeńskie za kwotę 36</w:t>
      </w:r>
      <w:r>
        <w:rPr>
          <w:rFonts w:ascii="Times New Roman" w:hAnsi="Times New Roman"/>
          <w:sz w:val="24"/>
          <w:szCs w:val="24"/>
        </w:rPr>
        <w:t>.</w:t>
      </w:r>
      <w:r w:rsidRPr="00FF059A">
        <w:rPr>
          <w:rFonts w:ascii="Times New Roman" w:hAnsi="Times New Roman"/>
          <w:sz w:val="24"/>
          <w:szCs w:val="24"/>
        </w:rPr>
        <w:t xml:space="preserve">285,00 zł. Umowny termin wykonania prac wyznaczono na </w:t>
      </w:r>
      <w:r w:rsidRPr="00723806">
        <w:rPr>
          <w:rFonts w:ascii="Times New Roman" w:hAnsi="Times New Roman"/>
          <w:sz w:val="24"/>
          <w:szCs w:val="24"/>
        </w:rPr>
        <w:t xml:space="preserve">16 grudnia 2021 r. Termin został </w:t>
      </w:r>
      <w:proofErr w:type="spellStart"/>
      <w:r w:rsidRPr="00723806">
        <w:rPr>
          <w:rFonts w:ascii="Times New Roman" w:hAnsi="Times New Roman"/>
          <w:sz w:val="24"/>
          <w:szCs w:val="24"/>
        </w:rPr>
        <w:t>aneksowany</w:t>
      </w:r>
      <w:proofErr w:type="spellEnd"/>
      <w:r w:rsidRPr="00723806">
        <w:rPr>
          <w:rFonts w:ascii="Times New Roman" w:hAnsi="Times New Roman"/>
          <w:sz w:val="24"/>
          <w:szCs w:val="24"/>
        </w:rPr>
        <w:t xml:space="preserve"> z uwagi na konieczność dokonania zmian w miejscowym planie zagospodarowania </w:t>
      </w:r>
      <w:proofErr w:type="spellStart"/>
      <w:r w:rsidRPr="00723806">
        <w:rPr>
          <w:rFonts w:ascii="Times New Roman" w:hAnsi="Times New Roman"/>
          <w:sz w:val="24"/>
          <w:szCs w:val="24"/>
        </w:rPr>
        <w:t>przestrzennego.</w:t>
      </w:r>
      <w:r w:rsidRPr="00FF059A">
        <w:rPr>
          <w:rFonts w:ascii="Times New Roman" w:hAnsi="Times New Roman"/>
          <w:sz w:val="24"/>
          <w:szCs w:val="24"/>
        </w:rPr>
        <w:t>Zadanie</w:t>
      </w:r>
      <w:proofErr w:type="spellEnd"/>
      <w:r w:rsidRPr="00FF059A">
        <w:rPr>
          <w:rFonts w:ascii="Times New Roman" w:hAnsi="Times New Roman"/>
          <w:sz w:val="24"/>
          <w:szCs w:val="24"/>
        </w:rPr>
        <w:t xml:space="preserve"> obejmuje wykonanie projektu termomodernizacji z uwzględnieniem wymagań cieplnych określonych w warunkach technicznych na dzień 31.12.2020 r. oraz przebudowę budynku z uwzględnieniem rozwiązań technicznych w celu spełnienia wymagań techniczno-budowlanych ochrony przeciwpożarowej zawartych w ekspertyzie technicznej stanu ochrony przeciwpożarowej opracowanej dla budynku Urzędu Gminy i GOK w Osielsku z lutego 2017 r. wraz z przebudową tarasu z przeznaczeniem na sale zajęć. Następnym etapem będzie wykonanie robót budowlanych.</w:t>
      </w:r>
    </w:p>
    <w:p w:rsidR="003041E5" w:rsidRPr="00FF5234" w:rsidRDefault="003041E5" w:rsidP="003041E5">
      <w:pPr>
        <w:numPr>
          <w:ilvl w:val="0"/>
          <w:numId w:val="257"/>
        </w:numPr>
        <w:spacing w:after="0" w:line="240" w:lineRule="auto"/>
        <w:ind w:left="0" w:firstLine="0"/>
        <w:jc w:val="both"/>
        <w:rPr>
          <w:rFonts w:ascii="Times New Roman" w:hAnsi="Times New Roman"/>
          <w:sz w:val="24"/>
          <w:szCs w:val="24"/>
        </w:rPr>
      </w:pPr>
      <w:r w:rsidRPr="00FF5234">
        <w:rPr>
          <w:rFonts w:ascii="Times New Roman" w:hAnsi="Times New Roman"/>
          <w:sz w:val="24"/>
          <w:szCs w:val="24"/>
        </w:rPr>
        <w:t xml:space="preserve">Wymiana źródeł ogrzewania w obszarze </w:t>
      </w:r>
      <w:proofErr w:type="spellStart"/>
      <w:r w:rsidRPr="00FF5234">
        <w:rPr>
          <w:rFonts w:ascii="Times New Roman" w:hAnsi="Times New Roman"/>
          <w:sz w:val="24"/>
          <w:szCs w:val="24"/>
        </w:rPr>
        <w:t>mieszkalnictw</w:t>
      </w:r>
      <w:proofErr w:type="spellEnd"/>
      <w:r w:rsidRPr="00FF5234">
        <w:rPr>
          <w:rFonts w:ascii="Times New Roman" w:hAnsi="Times New Roman"/>
          <w:sz w:val="24"/>
          <w:szCs w:val="24"/>
        </w:rPr>
        <w:t>. Na podstawie uchwały Nr VI/71/2019  Rady Gminy Osielsko z 9 lipca 2019r. dofinansowano wymianę 3 pieców po 5.000,00 zł.</w:t>
      </w:r>
      <w:r w:rsidRPr="00FF5234">
        <w:rPr>
          <w:rFonts w:ascii="Times New Roman" w:hAnsi="Times New Roman"/>
          <w:sz w:val="24"/>
          <w:szCs w:val="24"/>
        </w:rPr>
        <w:tab/>
      </w:r>
    </w:p>
    <w:p w:rsidR="003041E5" w:rsidRPr="005A6860" w:rsidRDefault="003041E5" w:rsidP="003041E5">
      <w:pPr>
        <w:numPr>
          <w:ilvl w:val="0"/>
          <w:numId w:val="257"/>
        </w:numPr>
        <w:spacing w:after="0" w:line="240" w:lineRule="auto"/>
        <w:ind w:left="0" w:firstLine="0"/>
        <w:jc w:val="both"/>
        <w:rPr>
          <w:rFonts w:ascii="Times New Roman" w:hAnsi="Times New Roman"/>
          <w:sz w:val="24"/>
          <w:szCs w:val="24"/>
        </w:rPr>
      </w:pPr>
      <w:r w:rsidRPr="005A6860">
        <w:rPr>
          <w:rFonts w:ascii="Times New Roman" w:hAnsi="Times New Roman"/>
          <w:sz w:val="24"/>
          <w:szCs w:val="24"/>
        </w:rPr>
        <w:t>Zabudowa odnawialnych źródeł energii w obszarze przedsiębiorców. Realizację inwestycji przewidziano na rok 2023.</w:t>
      </w:r>
      <w:r w:rsidRPr="005A6860">
        <w:rPr>
          <w:rFonts w:ascii="Times New Roman" w:hAnsi="Times New Roman"/>
          <w:sz w:val="24"/>
          <w:szCs w:val="24"/>
        </w:rPr>
        <w:tab/>
      </w:r>
      <w:r w:rsidRPr="005A6860">
        <w:rPr>
          <w:rFonts w:ascii="Times New Roman" w:hAnsi="Times New Roman"/>
          <w:sz w:val="24"/>
          <w:szCs w:val="24"/>
        </w:rPr>
        <w:tab/>
      </w:r>
    </w:p>
    <w:p w:rsidR="003041E5" w:rsidRPr="00B42483" w:rsidRDefault="003041E5" w:rsidP="003041E5">
      <w:pPr>
        <w:numPr>
          <w:ilvl w:val="0"/>
          <w:numId w:val="257"/>
        </w:numPr>
        <w:suppressAutoHyphens/>
        <w:autoSpaceDN w:val="0"/>
        <w:spacing w:after="0" w:line="240" w:lineRule="auto"/>
        <w:ind w:left="0" w:firstLine="0"/>
        <w:contextualSpacing/>
        <w:jc w:val="both"/>
        <w:textAlignment w:val="baseline"/>
        <w:rPr>
          <w:rFonts w:ascii="Times New Roman" w:hAnsi="Times New Roman"/>
          <w:sz w:val="24"/>
          <w:szCs w:val="24"/>
        </w:rPr>
      </w:pPr>
      <w:r w:rsidRPr="00B42483">
        <w:rPr>
          <w:rFonts w:ascii="Times New Roman" w:hAnsi="Times New Roman"/>
          <w:sz w:val="24"/>
          <w:szCs w:val="24"/>
        </w:rPr>
        <w:t>Budowa kanalizacji sanitarnej w miejscowości Jarużyn</w:t>
      </w:r>
      <w:r>
        <w:rPr>
          <w:rFonts w:ascii="Times New Roman" w:hAnsi="Times New Roman"/>
          <w:sz w:val="24"/>
          <w:szCs w:val="24"/>
        </w:rPr>
        <w:t xml:space="preserve">. </w:t>
      </w:r>
      <w:r w:rsidRPr="00B42483">
        <w:rPr>
          <w:rFonts w:ascii="Times New Roman" w:hAnsi="Times New Roman"/>
          <w:sz w:val="24"/>
          <w:szCs w:val="24"/>
        </w:rPr>
        <w:t xml:space="preserve">W ramach zadania w roku 2023 planuje się opracowanie dokumentacji projektowej budowy kanalizacji sanitarnej </w:t>
      </w:r>
      <w:r w:rsidRPr="00B42483">
        <w:rPr>
          <w:rFonts w:ascii="Times New Roman" w:hAnsi="Times New Roman"/>
          <w:sz w:val="24"/>
          <w:szCs w:val="24"/>
        </w:rPr>
        <w:lastRenderedPageBreak/>
        <w:t>częściowo w układzie grawitacyjno – tłocznym, częściowo w systemie ciśnieniowym dla obszarów miejscowości Jarużyn.</w:t>
      </w:r>
      <w:r w:rsidRPr="00B42483">
        <w:rPr>
          <w:rFonts w:ascii="Times New Roman" w:hAnsi="Times New Roman"/>
          <w:sz w:val="24"/>
          <w:szCs w:val="24"/>
        </w:rPr>
        <w:tab/>
      </w:r>
      <w:r w:rsidRPr="00B42483">
        <w:rPr>
          <w:rFonts w:ascii="Times New Roman" w:hAnsi="Times New Roman"/>
          <w:sz w:val="24"/>
          <w:szCs w:val="24"/>
        </w:rPr>
        <w:tab/>
      </w:r>
      <w:r w:rsidRPr="00B42483">
        <w:rPr>
          <w:rFonts w:ascii="Times New Roman" w:hAnsi="Times New Roman"/>
          <w:sz w:val="24"/>
          <w:szCs w:val="24"/>
        </w:rPr>
        <w:tab/>
      </w:r>
    </w:p>
    <w:p w:rsidR="003041E5" w:rsidRPr="00B42483" w:rsidRDefault="003041E5" w:rsidP="003041E5">
      <w:pPr>
        <w:numPr>
          <w:ilvl w:val="0"/>
          <w:numId w:val="257"/>
        </w:numPr>
        <w:spacing w:after="0" w:line="240" w:lineRule="auto"/>
        <w:ind w:left="0" w:firstLine="0"/>
        <w:jc w:val="both"/>
        <w:rPr>
          <w:rFonts w:ascii="Times New Roman" w:hAnsi="Times New Roman"/>
          <w:sz w:val="24"/>
          <w:szCs w:val="24"/>
        </w:rPr>
      </w:pPr>
      <w:r w:rsidRPr="00B42483">
        <w:rPr>
          <w:rFonts w:ascii="Times New Roman" w:hAnsi="Times New Roman"/>
          <w:sz w:val="24"/>
          <w:szCs w:val="24"/>
        </w:rPr>
        <w:t xml:space="preserve">Budowa sieci wodociągowej i kanalizacji sanitarnej dla nieuzbrojonych obszarów miejscowości Niemcz , Maksymilianowo i </w:t>
      </w:r>
      <w:proofErr w:type="spellStart"/>
      <w:r w:rsidRPr="00B42483">
        <w:rPr>
          <w:rFonts w:ascii="Times New Roman" w:hAnsi="Times New Roman"/>
          <w:sz w:val="24"/>
          <w:szCs w:val="24"/>
        </w:rPr>
        <w:t>Jagodowo.Kontynuacja</w:t>
      </w:r>
      <w:proofErr w:type="spellEnd"/>
      <w:r w:rsidRPr="00B42483">
        <w:rPr>
          <w:rFonts w:ascii="Times New Roman" w:hAnsi="Times New Roman"/>
          <w:sz w:val="24"/>
          <w:szCs w:val="24"/>
        </w:rPr>
        <w:t xml:space="preserve"> prac projektowych zleconych w 2019 r. W ramach zadania planuje się opracowanie dokumentacji projektowej budowy sieci wodociągowej, kanalizacji sanitarnej, przewodu przesyłowego dla nieuzbrojonych obszarów miejscowości Niemcz,  Maksymilianowo i Jagodowo – miedzy innymi ul. Ugorowa, Okrężna, Bydgoska, Letnia. Następnie planuje się etapową budowę ww. infrastruktury. W ramach I etapu zadania, w dniu 25.04.2019 r. podpisana została umowa z Biurem Projektów Budowlanych Sp. z o.o. ul. Grunwaldzka 56/202, 80-241 Gdańsk. Wykonana zostanie dokumentacja projektowa sieci wodociągowej oraz przewodu przesyłowego w ul. Zimowej.  Wykonano koncepcje sieci kanalizacji sanitarnej dla miejscowości Niemcz – wartość wykonanych prac 50</w:t>
      </w:r>
      <w:r>
        <w:rPr>
          <w:rFonts w:ascii="Times New Roman" w:hAnsi="Times New Roman"/>
          <w:sz w:val="24"/>
          <w:szCs w:val="24"/>
        </w:rPr>
        <w:t>.</w:t>
      </w:r>
      <w:r w:rsidRPr="00B42483">
        <w:rPr>
          <w:rFonts w:ascii="Times New Roman" w:hAnsi="Times New Roman"/>
          <w:sz w:val="24"/>
          <w:szCs w:val="24"/>
        </w:rPr>
        <w:t>000,00 zł. Następnie planuje się etapową budowę ww. infrastruktury.</w:t>
      </w:r>
    </w:p>
    <w:p w:rsidR="003041E5" w:rsidRPr="00E77755" w:rsidRDefault="003041E5" w:rsidP="003041E5">
      <w:pPr>
        <w:numPr>
          <w:ilvl w:val="0"/>
          <w:numId w:val="257"/>
        </w:numPr>
        <w:spacing w:after="0" w:line="240" w:lineRule="auto"/>
        <w:ind w:left="0" w:firstLine="0"/>
        <w:jc w:val="both"/>
        <w:rPr>
          <w:rFonts w:ascii="Times New Roman" w:hAnsi="Times New Roman"/>
          <w:sz w:val="24"/>
          <w:szCs w:val="24"/>
        </w:rPr>
      </w:pPr>
      <w:r w:rsidRPr="00E77755">
        <w:rPr>
          <w:rFonts w:ascii="Times New Roman" w:hAnsi="Times New Roman"/>
          <w:sz w:val="24"/>
          <w:szCs w:val="24"/>
        </w:rPr>
        <w:t>Budowa sieci kanalizacji sanitarnej w miejscowości Wilcze. W ramach zadania planuje się zlecić w 2021 r. opracowanie dokumentacji projektowej budowy sieci kanalizacji sanitarnej w układzie grawitacyjno – tłocznym dla terenów miejscowości Wilcze. Następnie planuje się etapową budowę w/w infrastruktury.</w:t>
      </w:r>
      <w:r w:rsidRPr="00E77755">
        <w:rPr>
          <w:rFonts w:ascii="Times New Roman" w:hAnsi="Times New Roman"/>
          <w:sz w:val="24"/>
          <w:szCs w:val="24"/>
        </w:rPr>
        <w:tab/>
      </w:r>
    </w:p>
    <w:p w:rsidR="003041E5" w:rsidRPr="00E77755" w:rsidRDefault="003041E5" w:rsidP="003041E5">
      <w:pPr>
        <w:numPr>
          <w:ilvl w:val="0"/>
          <w:numId w:val="257"/>
        </w:numPr>
        <w:spacing w:after="0" w:line="240" w:lineRule="auto"/>
        <w:ind w:left="0" w:firstLine="0"/>
        <w:jc w:val="both"/>
        <w:rPr>
          <w:rFonts w:ascii="Times New Roman" w:hAnsi="Times New Roman"/>
          <w:sz w:val="24"/>
          <w:szCs w:val="24"/>
        </w:rPr>
      </w:pPr>
      <w:r w:rsidRPr="00E77755">
        <w:rPr>
          <w:rFonts w:ascii="Times New Roman" w:hAnsi="Times New Roman"/>
          <w:sz w:val="24"/>
          <w:szCs w:val="24"/>
        </w:rPr>
        <w:t>Budowa kolektora ściekowego w ul. Bieszczadzkiej, Karpackiej, Nidzickiej, Długiej, Orzechowej i Leśnej w miejscowościach Niwy i Osielsko. W ramach zadania planuje się wykonanie ok. 1200,0 m kanału tłocznego.</w:t>
      </w:r>
      <w:r w:rsidRPr="00E77755">
        <w:rPr>
          <w:rFonts w:ascii="Times New Roman" w:hAnsi="Times New Roman"/>
          <w:sz w:val="24"/>
          <w:szCs w:val="24"/>
        </w:rPr>
        <w:tab/>
      </w:r>
      <w:r w:rsidRPr="00E77755">
        <w:rPr>
          <w:rFonts w:ascii="Times New Roman" w:hAnsi="Times New Roman"/>
          <w:sz w:val="24"/>
          <w:szCs w:val="24"/>
        </w:rPr>
        <w:tab/>
      </w:r>
      <w:r w:rsidRPr="00E77755">
        <w:rPr>
          <w:rFonts w:ascii="Times New Roman" w:hAnsi="Times New Roman"/>
          <w:sz w:val="24"/>
          <w:szCs w:val="24"/>
        </w:rPr>
        <w:tab/>
      </w:r>
    </w:p>
    <w:p w:rsidR="003041E5" w:rsidRPr="00AF3538" w:rsidRDefault="003041E5" w:rsidP="003041E5">
      <w:pPr>
        <w:numPr>
          <w:ilvl w:val="0"/>
          <w:numId w:val="257"/>
        </w:numPr>
        <w:spacing w:after="0" w:line="240" w:lineRule="auto"/>
        <w:ind w:left="0" w:firstLine="0"/>
        <w:jc w:val="both"/>
        <w:rPr>
          <w:rFonts w:ascii="Times New Roman" w:hAnsi="Times New Roman"/>
          <w:sz w:val="24"/>
          <w:szCs w:val="24"/>
        </w:rPr>
      </w:pPr>
      <w:r w:rsidRPr="00AF3538">
        <w:rPr>
          <w:rFonts w:ascii="Times New Roman" w:hAnsi="Times New Roman"/>
          <w:sz w:val="24"/>
          <w:szCs w:val="24"/>
        </w:rPr>
        <w:t xml:space="preserve">Budowa sieci wodociągowej i kanalizacji sanitarnej w ul. Topolowej i przyległych </w:t>
      </w:r>
      <w:r w:rsidRPr="00AF3538">
        <w:rPr>
          <w:rFonts w:ascii="Times New Roman" w:hAnsi="Times New Roman"/>
          <w:sz w:val="24"/>
          <w:szCs w:val="24"/>
        </w:rPr>
        <w:br/>
        <w:t xml:space="preserve">w Osielsku. Realizację zadania planuje się w dwóch etapach tj. etap I – ul. Szosa Gdańska – ul. Chabrowa, etap II – ul. Chabrowa – ul. Leśna. W ramach I etapu zadania w roku 2020 planuje się budowę ok. 900,0 m sieci wodociągowej, ok. 900,0 m sieci kanalizacji sanitarnej grawitacyjnej wraz z przewodem tłocznym i przepompownią ścieków. II etap inwestycji planuje się na rok 2021. W dniu 24.07.2019 r. podpisana została umowa z firmą Strabag Sp. z o.o. ul. </w:t>
      </w:r>
      <w:proofErr w:type="spellStart"/>
      <w:r w:rsidRPr="00AF3538">
        <w:rPr>
          <w:rFonts w:ascii="Times New Roman" w:hAnsi="Times New Roman"/>
          <w:sz w:val="24"/>
          <w:szCs w:val="24"/>
        </w:rPr>
        <w:t>Parzniewskiej</w:t>
      </w:r>
      <w:proofErr w:type="spellEnd"/>
      <w:r w:rsidRPr="00AF3538">
        <w:rPr>
          <w:rFonts w:ascii="Times New Roman" w:hAnsi="Times New Roman"/>
          <w:sz w:val="24"/>
          <w:szCs w:val="24"/>
        </w:rPr>
        <w:t xml:space="preserve"> 10, 05-800 Pruszków. Koszt wykonania inwestycji 2</w:t>
      </w:r>
      <w:r>
        <w:rPr>
          <w:rFonts w:ascii="Times New Roman" w:hAnsi="Times New Roman"/>
          <w:sz w:val="24"/>
          <w:szCs w:val="24"/>
        </w:rPr>
        <w:t>.</w:t>
      </w:r>
      <w:r w:rsidRPr="00AF3538">
        <w:rPr>
          <w:rFonts w:ascii="Times New Roman" w:hAnsi="Times New Roman"/>
          <w:sz w:val="24"/>
          <w:szCs w:val="24"/>
        </w:rPr>
        <w:t>959</w:t>
      </w:r>
      <w:r>
        <w:rPr>
          <w:rFonts w:ascii="Times New Roman" w:hAnsi="Times New Roman"/>
          <w:sz w:val="24"/>
          <w:szCs w:val="24"/>
        </w:rPr>
        <w:t>.</w:t>
      </w:r>
      <w:r w:rsidRPr="00AF3538">
        <w:rPr>
          <w:rFonts w:ascii="Times New Roman" w:hAnsi="Times New Roman"/>
          <w:sz w:val="24"/>
          <w:szCs w:val="24"/>
        </w:rPr>
        <w:t xml:space="preserve">395,08 zł, termin realizacji 30.09.2021 r. </w:t>
      </w:r>
    </w:p>
    <w:p w:rsidR="003041E5" w:rsidRPr="00CE788C" w:rsidRDefault="003041E5" w:rsidP="003041E5">
      <w:pPr>
        <w:numPr>
          <w:ilvl w:val="0"/>
          <w:numId w:val="257"/>
        </w:numPr>
        <w:spacing w:after="0" w:line="240" w:lineRule="auto"/>
        <w:ind w:left="0" w:firstLine="0"/>
        <w:jc w:val="both"/>
        <w:rPr>
          <w:rFonts w:ascii="Times New Roman" w:hAnsi="Times New Roman"/>
          <w:sz w:val="24"/>
          <w:szCs w:val="24"/>
        </w:rPr>
      </w:pPr>
      <w:r w:rsidRPr="00CE788C">
        <w:rPr>
          <w:rFonts w:ascii="Times New Roman" w:hAnsi="Times New Roman"/>
          <w:sz w:val="24"/>
          <w:szCs w:val="24"/>
        </w:rPr>
        <w:t>Budowa ul. Topolowej w Osielsku</w:t>
      </w:r>
      <w:r>
        <w:rPr>
          <w:rFonts w:ascii="Times New Roman" w:hAnsi="Times New Roman"/>
          <w:sz w:val="24"/>
          <w:szCs w:val="24"/>
        </w:rPr>
        <w:t>:</w:t>
      </w:r>
      <w:r w:rsidRPr="00CE788C">
        <w:rPr>
          <w:rFonts w:ascii="Times New Roman" w:hAnsi="Times New Roman"/>
          <w:sz w:val="24"/>
          <w:szCs w:val="24"/>
        </w:rPr>
        <w:t xml:space="preserve"> I etap - Szosa Gdańska-Chabrowa, II etap Chabrowa-Leśna</w:t>
      </w:r>
      <w:r>
        <w:rPr>
          <w:rFonts w:ascii="Times New Roman" w:hAnsi="Times New Roman"/>
          <w:sz w:val="24"/>
          <w:szCs w:val="24"/>
        </w:rPr>
        <w:t>. K</w:t>
      </w:r>
      <w:r w:rsidRPr="00CE788C">
        <w:rPr>
          <w:rFonts w:ascii="Times New Roman" w:hAnsi="Times New Roman"/>
          <w:sz w:val="24"/>
          <w:szCs w:val="24"/>
        </w:rPr>
        <w:t>ontynuacja budowy jezdni o nawierzchni asfaltowej, szerokości 6,00 m (kategoria ruchu KR3) wraz z ciągiem pieszo-rowerowym. W zakresie budowa skrzyżowania Al. Mickiewicza – Topolowa z drogą krajową nr 5 (ul. Szosa Gdańska) w postaci skrzyżowania skanalizowanego na wlotach dróg gminnych z wydzielonymi pasami do skrętu w lewo na drodze krajowej. Skrzyżowanie wyposażone w sygnalizację świetlną, której sterownik oraz urządzenia sygnalizacji świetlnej umożliwią koordynację pracy programu z pozostałymi sygnalizacjami świetlnymi w ciągu drogi krajowej nr 5. Prace rozpoczęto w roku 2020</w:t>
      </w:r>
      <w:r>
        <w:rPr>
          <w:rFonts w:ascii="Times New Roman" w:hAnsi="Times New Roman"/>
          <w:sz w:val="24"/>
          <w:szCs w:val="24"/>
        </w:rPr>
        <w:t>.</w:t>
      </w:r>
      <w:r w:rsidRPr="00CE788C">
        <w:rPr>
          <w:rFonts w:ascii="Times New Roman" w:hAnsi="Times New Roman"/>
          <w:sz w:val="24"/>
          <w:szCs w:val="24"/>
        </w:rPr>
        <w:t>Ze względu na sezon zimowy, który uniemożliwił prowadzenie prac, konieczność wymiany studni kanalizacyjnych oraz roboty dodatkowe, pierwotny termin zakończenia etapu I (30 kwietnia) wydłużono do 16 lipca. Całość robót zgodnie z aneksem powinna zostać zakończona do 17 grudnia 2021. Dla zadania pozyskano dofinansowanie w ramach Programu Rozwoju Gminnej i Powiatowej Infrastruktury Drogowej.</w:t>
      </w:r>
    </w:p>
    <w:p w:rsidR="003041E5" w:rsidRPr="00CE788C" w:rsidRDefault="003041E5" w:rsidP="003041E5">
      <w:pPr>
        <w:numPr>
          <w:ilvl w:val="0"/>
          <w:numId w:val="257"/>
        </w:numPr>
        <w:spacing w:after="0" w:line="240" w:lineRule="auto"/>
        <w:ind w:left="0" w:firstLine="0"/>
        <w:jc w:val="both"/>
        <w:rPr>
          <w:rFonts w:ascii="Times New Roman" w:hAnsi="Times New Roman"/>
          <w:sz w:val="24"/>
          <w:szCs w:val="24"/>
        </w:rPr>
      </w:pPr>
      <w:r w:rsidRPr="00CE788C">
        <w:rPr>
          <w:rFonts w:ascii="Times New Roman" w:hAnsi="Times New Roman"/>
          <w:sz w:val="24"/>
          <w:szCs w:val="24"/>
        </w:rPr>
        <w:t xml:space="preserve">Budowa ul. Bukowej i Łabędziej w Maksymilianowie. W roku 2021 dokończenie budowy ul. Bukowej w Maksymilianowie. Budowa jezdni z kostki brukowej betonowej o szer. 5,0m, długości 240m oraz </w:t>
      </w:r>
      <w:proofErr w:type="spellStart"/>
      <w:r w:rsidRPr="00CE788C">
        <w:rPr>
          <w:rFonts w:ascii="Times New Roman" w:hAnsi="Times New Roman"/>
          <w:sz w:val="24"/>
          <w:szCs w:val="24"/>
        </w:rPr>
        <w:t>oświetlenia.Ogłoszono</w:t>
      </w:r>
      <w:proofErr w:type="spellEnd"/>
      <w:r w:rsidRPr="00CE788C">
        <w:rPr>
          <w:rFonts w:ascii="Times New Roman" w:hAnsi="Times New Roman"/>
          <w:sz w:val="24"/>
          <w:szCs w:val="24"/>
        </w:rPr>
        <w:t xml:space="preserve"> przetarg na roboty budowlane, otwarcie ofert jest planowane na 15 lipca</w:t>
      </w:r>
      <w:r>
        <w:rPr>
          <w:rFonts w:ascii="Times New Roman" w:hAnsi="Times New Roman"/>
          <w:sz w:val="24"/>
          <w:szCs w:val="24"/>
        </w:rPr>
        <w:t xml:space="preserve"> br</w:t>
      </w:r>
      <w:r w:rsidRPr="00CE788C">
        <w:rPr>
          <w:rFonts w:ascii="Times New Roman" w:hAnsi="Times New Roman"/>
          <w:sz w:val="24"/>
          <w:szCs w:val="24"/>
        </w:rPr>
        <w:t xml:space="preserve">.    </w:t>
      </w:r>
    </w:p>
    <w:p w:rsidR="003041E5" w:rsidRPr="00CE788C" w:rsidRDefault="003041E5" w:rsidP="003041E5">
      <w:pPr>
        <w:numPr>
          <w:ilvl w:val="0"/>
          <w:numId w:val="257"/>
        </w:numPr>
        <w:spacing w:after="0" w:line="240" w:lineRule="auto"/>
        <w:ind w:left="0" w:firstLine="0"/>
        <w:jc w:val="both"/>
        <w:rPr>
          <w:rFonts w:ascii="Times New Roman" w:hAnsi="Times New Roman"/>
          <w:sz w:val="24"/>
          <w:szCs w:val="24"/>
        </w:rPr>
      </w:pPr>
      <w:r w:rsidRPr="00CE788C">
        <w:rPr>
          <w:rFonts w:ascii="Times New Roman" w:hAnsi="Times New Roman"/>
          <w:sz w:val="24"/>
          <w:szCs w:val="24"/>
        </w:rPr>
        <w:t xml:space="preserve"> Przebudowa ul. Smukalskiej oraz Pogodnej i Uroczej w Niemczu. W roku 2021 zostanie wykonane poszerzenie jezdni do 5,5 m, budowa ciągu pieszo-rowerowego  i nowego oświetlenia na odcinku 665,40 m oraz budowa ciągu pieszo-rowerowego na ulicach: Pogodnej (165,00 m) i Uroczej (127,00 m) w Niemczu. W roku 2020 podpisano umowę na roboty </w:t>
      </w:r>
      <w:proofErr w:type="spellStart"/>
      <w:r w:rsidRPr="00CE788C">
        <w:rPr>
          <w:rFonts w:ascii="Times New Roman" w:hAnsi="Times New Roman"/>
          <w:sz w:val="24"/>
          <w:szCs w:val="24"/>
        </w:rPr>
        <w:t>budowalne</w:t>
      </w:r>
      <w:proofErr w:type="spellEnd"/>
      <w:r w:rsidRPr="00CE788C">
        <w:rPr>
          <w:rFonts w:ascii="Times New Roman" w:hAnsi="Times New Roman"/>
          <w:sz w:val="24"/>
          <w:szCs w:val="24"/>
        </w:rPr>
        <w:t xml:space="preserve"> z firmą </w:t>
      </w:r>
      <w:proofErr w:type="spellStart"/>
      <w:r w:rsidRPr="00CE788C">
        <w:rPr>
          <w:rFonts w:ascii="Times New Roman" w:hAnsi="Times New Roman"/>
          <w:sz w:val="24"/>
          <w:szCs w:val="24"/>
        </w:rPr>
        <w:t>PBDiM</w:t>
      </w:r>
      <w:proofErr w:type="spellEnd"/>
      <w:r w:rsidRPr="00CE788C">
        <w:rPr>
          <w:rFonts w:ascii="Times New Roman" w:hAnsi="Times New Roman"/>
          <w:sz w:val="24"/>
          <w:szCs w:val="24"/>
        </w:rPr>
        <w:t xml:space="preserve"> Świecie. Ze względu na kolizje z sieciami podziemnymi, </w:t>
      </w:r>
      <w:r w:rsidRPr="00CE788C">
        <w:rPr>
          <w:rFonts w:ascii="Times New Roman" w:hAnsi="Times New Roman"/>
          <w:sz w:val="24"/>
          <w:szCs w:val="24"/>
        </w:rPr>
        <w:lastRenderedPageBreak/>
        <w:t>koniecznymi robotami dodatkowymi oraz okresem zimowym, który uniemożliwił prowadzenie robót, termin zakończenia robót przedłużono do 26 lipca 2021.</w:t>
      </w:r>
    </w:p>
    <w:p w:rsidR="003041E5" w:rsidRPr="00FF059A" w:rsidRDefault="003041E5" w:rsidP="003041E5">
      <w:pPr>
        <w:numPr>
          <w:ilvl w:val="0"/>
          <w:numId w:val="257"/>
        </w:numPr>
        <w:spacing w:after="0" w:line="240" w:lineRule="auto"/>
        <w:ind w:left="0" w:firstLine="0"/>
        <w:jc w:val="both"/>
        <w:rPr>
          <w:rFonts w:ascii="Times New Roman" w:hAnsi="Times New Roman"/>
          <w:sz w:val="24"/>
          <w:szCs w:val="24"/>
        </w:rPr>
      </w:pPr>
      <w:r w:rsidRPr="00FF059A">
        <w:rPr>
          <w:rFonts w:ascii="Times New Roman" w:hAnsi="Times New Roman"/>
          <w:sz w:val="24"/>
          <w:szCs w:val="24"/>
        </w:rPr>
        <w:t>Termomodernizacja budynku magazynowego w Maksymilianowie (działka 47/1)</w:t>
      </w:r>
    </w:p>
    <w:p w:rsidR="003041E5" w:rsidRPr="00FF059A" w:rsidRDefault="003041E5" w:rsidP="003041E5">
      <w:pPr>
        <w:spacing w:after="0" w:line="240" w:lineRule="auto"/>
        <w:jc w:val="both"/>
        <w:rPr>
          <w:rFonts w:ascii="Times New Roman" w:hAnsi="Times New Roman"/>
          <w:sz w:val="24"/>
          <w:szCs w:val="24"/>
        </w:rPr>
      </w:pPr>
      <w:r w:rsidRPr="00FF059A">
        <w:rPr>
          <w:rFonts w:ascii="Times New Roman" w:hAnsi="Times New Roman"/>
          <w:sz w:val="24"/>
          <w:szCs w:val="24"/>
        </w:rPr>
        <w:t xml:space="preserve">W ramach zadania planuje się wykonanie </w:t>
      </w:r>
      <w:proofErr w:type="spellStart"/>
      <w:r w:rsidRPr="00FF059A">
        <w:rPr>
          <w:rFonts w:ascii="Times New Roman" w:hAnsi="Times New Roman"/>
          <w:sz w:val="24"/>
          <w:szCs w:val="24"/>
        </w:rPr>
        <w:t>docieplenia</w:t>
      </w:r>
      <w:proofErr w:type="spellEnd"/>
      <w:r w:rsidRPr="00FF059A">
        <w:rPr>
          <w:rFonts w:ascii="Times New Roman" w:hAnsi="Times New Roman"/>
          <w:sz w:val="24"/>
          <w:szCs w:val="24"/>
        </w:rPr>
        <w:t xml:space="preserve"> ścian budynku oraz dachu, wymianę stolarki okiennej i drzwiowej zewnętrznej i wewnętrznej. Ponadto planuje się wykonanie opaski wokół budynku, wymianę zadaszenia rampy i schodów zewnętrznych, remont posadzek, ścian, sufitów oraz naprawę elementów konstrukcyjnych.</w:t>
      </w:r>
      <w:r>
        <w:rPr>
          <w:rFonts w:ascii="Times New Roman" w:hAnsi="Times New Roman"/>
          <w:sz w:val="24"/>
          <w:szCs w:val="24"/>
        </w:rPr>
        <w:t xml:space="preserve"> Roboty budowlane zaplanowane są na rok 2023.</w:t>
      </w:r>
      <w:r w:rsidRPr="00FF059A">
        <w:rPr>
          <w:rFonts w:ascii="Times New Roman" w:hAnsi="Times New Roman"/>
          <w:sz w:val="24"/>
          <w:szCs w:val="24"/>
        </w:rPr>
        <w:tab/>
      </w:r>
    </w:p>
    <w:p w:rsidR="003041E5" w:rsidRPr="00723806" w:rsidRDefault="003041E5" w:rsidP="003041E5">
      <w:pPr>
        <w:numPr>
          <w:ilvl w:val="0"/>
          <w:numId w:val="257"/>
        </w:numPr>
        <w:spacing w:after="0" w:line="240" w:lineRule="auto"/>
        <w:ind w:left="0" w:firstLine="0"/>
        <w:jc w:val="both"/>
        <w:rPr>
          <w:rFonts w:ascii="Times New Roman" w:hAnsi="Times New Roman"/>
          <w:sz w:val="24"/>
          <w:szCs w:val="24"/>
        </w:rPr>
      </w:pPr>
      <w:r w:rsidRPr="00723806">
        <w:rPr>
          <w:rFonts w:ascii="Times New Roman" w:hAnsi="Times New Roman"/>
          <w:sz w:val="24"/>
          <w:szCs w:val="24"/>
        </w:rPr>
        <w:t xml:space="preserve">Budowa ul. Sudeckiej i Beskidzkiej oraz budowa chodnika przy ul. Karpackiej </w:t>
      </w:r>
      <w:r w:rsidRPr="00723806">
        <w:rPr>
          <w:rFonts w:ascii="Times New Roman" w:hAnsi="Times New Roman"/>
          <w:sz w:val="24"/>
          <w:szCs w:val="24"/>
        </w:rPr>
        <w:br/>
        <w:t xml:space="preserve">w Niwach na odcinku od Zakopiańskiej do Szosy Gdańskiej - dokumentacja projektowa – kontynuacja prac </w:t>
      </w:r>
      <w:proofErr w:type="spellStart"/>
      <w:r w:rsidRPr="00723806">
        <w:rPr>
          <w:rFonts w:ascii="Times New Roman" w:hAnsi="Times New Roman"/>
          <w:sz w:val="24"/>
          <w:szCs w:val="24"/>
        </w:rPr>
        <w:t>projektowych.Termin</w:t>
      </w:r>
      <w:proofErr w:type="spellEnd"/>
      <w:r w:rsidRPr="00723806">
        <w:rPr>
          <w:rFonts w:ascii="Times New Roman" w:hAnsi="Times New Roman"/>
          <w:sz w:val="24"/>
          <w:szCs w:val="24"/>
        </w:rPr>
        <w:t xml:space="preserve"> zakończenia 30.09.2021 r. </w:t>
      </w:r>
    </w:p>
    <w:p w:rsidR="003041E5" w:rsidRPr="00312B59" w:rsidRDefault="003041E5" w:rsidP="003041E5">
      <w:pPr>
        <w:numPr>
          <w:ilvl w:val="0"/>
          <w:numId w:val="257"/>
        </w:numPr>
        <w:spacing w:after="0" w:line="240" w:lineRule="auto"/>
        <w:ind w:left="0" w:firstLine="0"/>
        <w:jc w:val="both"/>
        <w:rPr>
          <w:rFonts w:ascii="Times New Roman" w:hAnsi="Times New Roman"/>
          <w:sz w:val="24"/>
          <w:szCs w:val="24"/>
        </w:rPr>
      </w:pPr>
      <w:r w:rsidRPr="00312B59">
        <w:rPr>
          <w:rFonts w:ascii="Times New Roman" w:hAnsi="Times New Roman"/>
          <w:sz w:val="24"/>
          <w:szCs w:val="24"/>
        </w:rPr>
        <w:t xml:space="preserve">Budowa sieci wodociągowej i kolektora przesyłowego w ul. Słonecznej w </w:t>
      </w:r>
      <w:proofErr w:type="spellStart"/>
      <w:r w:rsidRPr="00312B59">
        <w:rPr>
          <w:rFonts w:ascii="Times New Roman" w:hAnsi="Times New Roman"/>
          <w:sz w:val="24"/>
          <w:szCs w:val="24"/>
        </w:rPr>
        <w:t>Osielsku.W</w:t>
      </w:r>
      <w:proofErr w:type="spellEnd"/>
      <w:r w:rsidRPr="00312B59">
        <w:rPr>
          <w:rFonts w:ascii="Times New Roman" w:hAnsi="Times New Roman"/>
          <w:sz w:val="24"/>
          <w:szCs w:val="24"/>
        </w:rPr>
        <w:t xml:space="preserve"> ramach zadania planuje się w roku 2021 budowę sieci wodociągowej o długości ok.           1 300,0 m i kanału ściekowego o długości ok. 1 300,0 m w związku z planowanym rozwojem sieci kanalizacyjnej dla nieskanalizowanych obszarów miejscowości Maksymilianowo             i Niemcz.</w:t>
      </w:r>
      <w:r w:rsidRPr="00312B59">
        <w:rPr>
          <w:rFonts w:ascii="Times New Roman" w:hAnsi="Times New Roman"/>
          <w:sz w:val="24"/>
          <w:szCs w:val="24"/>
        </w:rPr>
        <w:tab/>
      </w:r>
    </w:p>
    <w:p w:rsidR="003041E5" w:rsidRPr="008152A1" w:rsidRDefault="003041E5" w:rsidP="003041E5">
      <w:pPr>
        <w:numPr>
          <w:ilvl w:val="0"/>
          <w:numId w:val="257"/>
        </w:numPr>
        <w:spacing w:after="0" w:line="240" w:lineRule="auto"/>
        <w:ind w:left="0" w:firstLine="0"/>
        <w:jc w:val="both"/>
        <w:rPr>
          <w:rFonts w:ascii="Times New Roman" w:hAnsi="Times New Roman"/>
          <w:sz w:val="24"/>
          <w:szCs w:val="24"/>
        </w:rPr>
      </w:pPr>
      <w:r w:rsidRPr="008152A1">
        <w:rPr>
          <w:rFonts w:ascii="Times New Roman" w:hAnsi="Times New Roman"/>
          <w:sz w:val="24"/>
          <w:szCs w:val="24"/>
        </w:rPr>
        <w:t xml:space="preserve">Rozbudowa ulicy Słonecznej w Osielsku od Kolonijnej do Letniej wraz ze skrzyżowaniem z ul. Kolonijną. W roku 2021 planowana jest rozbudowa jezdni do szer. 5,5m. Roboty są powiązane z budową pod jezdnią kolektora przesyłowego ścieków. Rozpoczęcie inwestycji w II półroczu. </w:t>
      </w:r>
      <w:r w:rsidRPr="008152A1">
        <w:rPr>
          <w:rFonts w:ascii="Times New Roman" w:hAnsi="Times New Roman"/>
          <w:sz w:val="24"/>
          <w:szCs w:val="24"/>
        </w:rPr>
        <w:tab/>
      </w:r>
    </w:p>
    <w:p w:rsidR="003041E5" w:rsidRPr="007F38F8" w:rsidRDefault="003041E5" w:rsidP="003041E5">
      <w:pPr>
        <w:numPr>
          <w:ilvl w:val="0"/>
          <w:numId w:val="257"/>
        </w:numPr>
        <w:spacing w:after="0" w:line="240" w:lineRule="auto"/>
        <w:ind w:left="0" w:firstLine="0"/>
        <w:jc w:val="both"/>
        <w:rPr>
          <w:rFonts w:ascii="Times New Roman" w:hAnsi="Times New Roman"/>
          <w:sz w:val="24"/>
          <w:szCs w:val="24"/>
        </w:rPr>
      </w:pPr>
      <w:r w:rsidRPr="007F38F8">
        <w:rPr>
          <w:rFonts w:ascii="Times New Roman" w:hAnsi="Times New Roman"/>
          <w:sz w:val="24"/>
          <w:szCs w:val="24"/>
        </w:rPr>
        <w:t xml:space="preserve">Przebudowa dojścia do przystanku na ul. Bydgoskiej w </w:t>
      </w:r>
      <w:r>
        <w:rPr>
          <w:rFonts w:ascii="Times New Roman" w:hAnsi="Times New Roman"/>
          <w:sz w:val="24"/>
          <w:szCs w:val="24"/>
        </w:rPr>
        <w:t>Żołędowie w kierunku Niemcza -</w:t>
      </w:r>
      <w:r>
        <w:rPr>
          <w:rFonts w:ascii="Times New Roman" w:hAnsi="Times New Roman"/>
          <w:sz w:val="24"/>
          <w:szCs w:val="24"/>
        </w:rPr>
        <w:tab/>
      </w:r>
      <w:r w:rsidRPr="007F38F8">
        <w:rPr>
          <w:rFonts w:ascii="Times New Roman" w:hAnsi="Times New Roman"/>
          <w:sz w:val="24"/>
          <w:szCs w:val="24"/>
        </w:rPr>
        <w:t>zaplanowano kwotę 100 000,00 zł. Zadanie realizowane na drodze wojewódzkiej w oparciu o porozumienie z Urzędem Marszałkowskim. Gmina oczekuje na sporządzenie porozumienia, po którym rozpoczęta zostanie budowa na podstawie projektu opracowanego w roku 2019. Ze względu na wydłużony czas oczekiwania na sporządzenie porozumienia przekazującego w zarząd fragmentu drogi wojewódzkiej  wygasło część uzgodnień. W chwili obecnej wykonywana jest ich aktualizacja.</w:t>
      </w:r>
      <w:r w:rsidRPr="007F38F8">
        <w:rPr>
          <w:rFonts w:ascii="Times New Roman" w:hAnsi="Times New Roman"/>
          <w:sz w:val="24"/>
          <w:szCs w:val="24"/>
        </w:rPr>
        <w:tab/>
      </w:r>
    </w:p>
    <w:p w:rsidR="003041E5" w:rsidRPr="008152A1" w:rsidRDefault="003041E5" w:rsidP="003041E5">
      <w:pPr>
        <w:numPr>
          <w:ilvl w:val="0"/>
          <w:numId w:val="257"/>
        </w:numPr>
        <w:spacing w:after="0" w:line="240" w:lineRule="auto"/>
        <w:ind w:left="0" w:firstLine="0"/>
        <w:jc w:val="both"/>
        <w:rPr>
          <w:rFonts w:ascii="Times New Roman" w:hAnsi="Times New Roman"/>
          <w:sz w:val="24"/>
          <w:szCs w:val="24"/>
        </w:rPr>
      </w:pPr>
      <w:r w:rsidRPr="008152A1">
        <w:rPr>
          <w:rFonts w:ascii="Times New Roman" w:hAnsi="Times New Roman"/>
          <w:sz w:val="24"/>
          <w:szCs w:val="24"/>
        </w:rPr>
        <w:t>Budowa ulicy Koperkowej w Osielsku. Roboty budowlane etapu II tj. odcinek Topolowa - Rumiankowa zaplanowano na rok 2022, wartość 1</w:t>
      </w:r>
      <w:r>
        <w:rPr>
          <w:rFonts w:ascii="Times New Roman" w:hAnsi="Times New Roman"/>
          <w:sz w:val="24"/>
          <w:szCs w:val="24"/>
        </w:rPr>
        <w:t>.</w:t>
      </w:r>
      <w:r w:rsidRPr="008152A1">
        <w:rPr>
          <w:rFonts w:ascii="Times New Roman" w:hAnsi="Times New Roman"/>
          <w:sz w:val="24"/>
          <w:szCs w:val="24"/>
        </w:rPr>
        <w:t>200</w:t>
      </w:r>
      <w:r>
        <w:rPr>
          <w:rFonts w:ascii="Times New Roman" w:hAnsi="Times New Roman"/>
          <w:sz w:val="24"/>
          <w:szCs w:val="24"/>
        </w:rPr>
        <w:t>.</w:t>
      </w:r>
      <w:r w:rsidRPr="008152A1">
        <w:rPr>
          <w:rFonts w:ascii="Times New Roman" w:hAnsi="Times New Roman"/>
          <w:sz w:val="24"/>
          <w:szCs w:val="24"/>
        </w:rPr>
        <w:t>000,00 zł</w:t>
      </w:r>
      <w:r w:rsidRPr="008152A1">
        <w:rPr>
          <w:rFonts w:ascii="Times New Roman" w:hAnsi="Times New Roman"/>
          <w:sz w:val="24"/>
          <w:szCs w:val="24"/>
        </w:rPr>
        <w:tab/>
      </w:r>
      <w:r w:rsidRPr="008152A1">
        <w:rPr>
          <w:rFonts w:ascii="Times New Roman" w:hAnsi="Times New Roman"/>
          <w:sz w:val="24"/>
          <w:szCs w:val="24"/>
        </w:rPr>
        <w:tab/>
      </w:r>
    </w:p>
    <w:p w:rsidR="003041E5" w:rsidRPr="00B67700" w:rsidRDefault="003041E5" w:rsidP="003041E5">
      <w:pPr>
        <w:numPr>
          <w:ilvl w:val="0"/>
          <w:numId w:val="257"/>
        </w:numPr>
        <w:spacing w:after="0" w:line="240" w:lineRule="auto"/>
        <w:ind w:left="0" w:firstLine="0"/>
        <w:jc w:val="both"/>
        <w:rPr>
          <w:rFonts w:ascii="Times New Roman" w:hAnsi="Times New Roman" w:cs="Times New Roman"/>
          <w:sz w:val="24"/>
          <w:szCs w:val="24"/>
        </w:rPr>
      </w:pPr>
      <w:r w:rsidRPr="00B67700">
        <w:rPr>
          <w:rFonts w:ascii="Times New Roman" w:hAnsi="Times New Roman"/>
          <w:sz w:val="24"/>
          <w:szCs w:val="24"/>
        </w:rPr>
        <w:t xml:space="preserve">Budowa sieci </w:t>
      </w:r>
      <w:proofErr w:type="spellStart"/>
      <w:r w:rsidRPr="00B67700">
        <w:rPr>
          <w:rFonts w:ascii="Times New Roman" w:hAnsi="Times New Roman"/>
          <w:sz w:val="24"/>
          <w:szCs w:val="24"/>
        </w:rPr>
        <w:t>wod.-kan</w:t>
      </w:r>
      <w:proofErr w:type="spellEnd"/>
      <w:r w:rsidRPr="00B67700">
        <w:rPr>
          <w:rFonts w:ascii="Times New Roman" w:hAnsi="Times New Roman"/>
          <w:sz w:val="24"/>
          <w:szCs w:val="24"/>
        </w:rPr>
        <w:t xml:space="preserve">. w ul. Jeziorańskiej w Osielsku. </w:t>
      </w:r>
      <w:r w:rsidRPr="00B67700">
        <w:rPr>
          <w:rFonts w:ascii="Times New Roman" w:eastAsia="Calibri" w:hAnsi="Times New Roman" w:cs="Times New Roman"/>
          <w:sz w:val="24"/>
          <w:szCs w:val="24"/>
        </w:rPr>
        <w:t xml:space="preserve">W ramach zadania w roku 2022 planuje się wybudowanie ok. 1 250,00 m kanalizacji grawitacyjnej sanitarnej i ok. 1 550,00 m sieci wodociągowej. </w:t>
      </w:r>
      <w:r w:rsidRPr="00B67700">
        <w:rPr>
          <w:rFonts w:ascii="Times New Roman" w:hAnsi="Times New Roman" w:cs="Times New Roman"/>
          <w:sz w:val="24"/>
          <w:szCs w:val="24"/>
        </w:rPr>
        <w:t>Planowany termin zakończenia prac projektowych 30.06.2021r. Realizacje zadania planuje się na rok 2022.</w:t>
      </w:r>
    </w:p>
    <w:p w:rsidR="003041E5" w:rsidRPr="00A63EC6" w:rsidRDefault="003041E5" w:rsidP="003041E5">
      <w:pPr>
        <w:numPr>
          <w:ilvl w:val="0"/>
          <w:numId w:val="257"/>
        </w:numPr>
        <w:spacing w:after="0" w:line="240" w:lineRule="auto"/>
        <w:ind w:left="0" w:firstLine="0"/>
        <w:jc w:val="both"/>
        <w:rPr>
          <w:rFonts w:ascii="Times New Roman" w:hAnsi="Times New Roman"/>
          <w:sz w:val="24"/>
          <w:szCs w:val="24"/>
        </w:rPr>
      </w:pPr>
      <w:r w:rsidRPr="00A63EC6">
        <w:rPr>
          <w:rFonts w:ascii="Times New Roman" w:hAnsi="Times New Roman"/>
          <w:sz w:val="24"/>
          <w:szCs w:val="24"/>
        </w:rPr>
        <w:t xml:space="preserve">Budowa rurociągu odwodnieniowego w rejonie ul. Jana Pawła II i ul. Marsowej wraz </w:t>
      </w:r>
      <w:r w:rsidRPr="00A63EC6">
        <w:rPr>
          <w:rFonts w:ascii="Times New Roman" w:hAnsi="Times New Roman"/>
          <w:sz w:val="24"/>
          <w:szCs w:val="24"/>
        </w:rPr>
        <w:br/>
        <w:t>z budową drogi pomiędzy ul. Słoneczną a stawem gminnym na działce 331 w Osielsku. Roboty budowlane zaplanowano od roku 2022, w ramach których zostaną zagospodarowane wody opadowe w pasie drogowym ul. Jana Pawła II – ul. Marsowej – ul. Opalowej i ul. Księżycowej  do zbiornika wodnego na dz. 331 obręb Maksymilianowo oraz na rok 2025 zaplanowano budowę drogi o nawierzchni z kostki betonowej na odcinku od ul. Słonecznej w Osielsku do zbiornika”.</w:t>
      </w:r>
      <w:r>
        <w:rPr>
          <w:rFonts w:ascii="Times New Roman" w:hAnsi="Times New Roman"/>
          <w:sz w:val="24"/>
          <w:szCs w:val="24"/>
        </w:rPr>
        <w:t xml:space="preserve"> U</w:t>
      </w:r>
      <w:r w:rsidRPr="00A63EC6">
        <w:rPr>
          <w:rFonts w:ascii="Times New Roman" w:hAnsi="Times New Roman"/>
          <w:sz w:val="24"/>
          <w:szCs w:val="24"/>
        </w:rPr>
        <w:t>zyskano decyzję ZRID 25.03.2021 r.</w:t>
      </w:r>
      <w:r w:rsidRPr="00A63EC6">
        <w:rPr>
          <w:rFonts w:ascii="Times New Roman" w:hAnsi="Times New Roman"/>
          <w:sz w:val="24"/>
          <w:szCs w:val="24"/>
        </w:rPr>
        <w:tab/>
      </w:r>
    </w:p>
    <w:p w:rsidR="003041E5" w:rsidRPr="00B67700" w:rsidRDefault="003041E5" w:rsidP="003041E5">
      <w:pPr>
        <w:numPr>
          <w:ilvl w:val="0"/>
          <w:numId w:val="257"/>
        </w:numPr>
        <w:spacing w:after="0" w:line="240" w:lineRule="auto"/>
        <w:ind w:left="0" w:firstLine="0"/>
        <w:jc w:val="both"/>
        <w:rPr>
          <w:rFonts w:ascii="Times New Roman" w:hAnsi="Times New Roman"/>
          <w:sz w:val="24"/>
          <w:szCs w:val="24"/>
        </w:rPr>
      </w:pPr>
      <w:r w:rsidRPr="00B67700">
        <w:rPr>
          <w:rFonts w:ascii="Times New Roman" w:hAnsi="Times New Roman"/>
          <w:sz w:val="24"/>
          <w:szCs w:val="24"/>
        </w:rPr>
        <w:t xml:space="preserve">Budowa sieci wodociągowej i kanalizacji sanitarnej w rejonie ul. Mickiewicza </w:t>
      </w:r>
      <w:r w:rsidRPr="00B67700">
        <w:rPr>
          <w:rFonts w:ascii="Times New Roman" w:hAnsi="Times New Roman"/>
          <w:sz w:val="24"/>
          <w:szCs w:val="24"/>
        </w:rPr>
        <w:br/>
        <w:t>w Niemczu.  W ramach zadania planuje się wybudowanie w roku 2022 ok 340,00 m sieci wodociągowej i 340,00m kanalizacji sanitarnej grawitacyjnej.</w:t>
      </w:r>
    </w:p>
    <w:p w:rsidR="003041E5" w:rsidRPr="008152A1" w:rsidRDefault="003041E5" w:rsidP="003041E5">
      <w:pPr>
        <w:numPr>
          <w:ilvl w:val="0"/>
          <w:numId w:val="257"/>
        </w:numPr>
        <w:spacing w:after="0" w:line="240" w:lineRule="auto"/>
        <w:ind w:left="0" w:firstLine="0"/>
        <w:jc w:val="both"/>
        <w:rPr>
          <w:rFonts w:ascii="Times New Roman" w:hAnsi="Times New Roman"/>
          <w:sz w:val="24"/>
          <w:szCs w:val="24"/>
        </w:rPr>
      </w:pPr>
      <w:r w:rsidRPr="008152A1">
        <w:rPr>
          <w:rFonts w:ascii="Times New Roman" w:hAnsi="Times New Roman"/>
          <w:sz w:val="24"/>
          <w:szCs w:val="24"/>
        </w:rPr>
        <w:t xml:space="preserve">Budowa ciągu pieszo-rowerowego wzdłuż ul. Jeździeckiej  w Bydgoszczy, w ramach pomocy finansowej dla  Bydgoszczy. W roku 2021 pomoc finansowa w wysokości </w:t>
      </w:r>
      <w:r w:rsidRPr="008152A1">
        <w:rPr>
          <w:rFonts w:ascii="Times New Roman" w:hAnsi="Times New Roman"/>
          <w:sz w:val="24"/>
          <w:szCs w:val="24"/>
        </w:rPr>
        <w:br/>
        <w:t>1,0 mln zł, w roku 2022 kwota 445 tys. zł.</w:t>
      </w:r>
      <w:r w:rsidRPr="008152A1">
        <w:rPr>
          <w:rFonts w:ascii="Times New Roman" w:hAnsi="Times New Roman"/>
          <w:sz w:val="24"/>
          <w:szCs w:val="24"/>
        </w:rPr>
        <w:tab/>
      </w:r>
      <w:r w:rsidRPr="008152A1">
        <w:rPr>
          <w:rFonts w:ascii="Times New Roman" w:hAnsi="Times New Roman"/>
          <w:sz w:val="24"/>
          <w:szCs w:val="24"/>
        </w:rPr>
        <w:tab/>
      </w:r>
      <w:r w:rsidRPr="008152A1">
        <w:rPr>
          <w:rFonts w:ascii="Times New Roman" w:hAnsi="Times New Roman"/>
          <w:sz w:val="24"/>
          <w:szCs w:val="24"/>
        </w:rPr>
        <w:tab/>
      </w:r>
    </w:p>
    <w:p w:rsidR="003041E5" w:rsidRDefault="003041E5" w:rsidP="003041E5">
      <w:pPr>
        <w:numPr>
          <w:ilvl w:val="0"/>
          <w:numId w:val="257"/>
        </w:numPr>
        <w:spacing w:after="0" w:line="240" w:lineRule="auto"/>
        <w:ind w:left="0" w:firstLine="0"/>
        <w:jc w:val="both"/>
        <w:rPr>
          <w:rFonts w:ascii="Times New Roman" w:hAnsi="Times New Roman"/>
          <w:sz w:val="24"/>
          <w:szCs w:val="24"/>
        </w:rPr>
      </w:pPr>
      <w:r w:rsidRPr="00A63EC6">
        <w:rPr>
          <w:rFonts w:ascii="Times New Roman" w:hAnsi="Times New Roman"/>
          <w:sz w:val="24"/>
          <w:szCs w:val="24"/>
        </w:rPr>
        <w:t xml:space="preserve">Budowa ul. Kochanowskiego w Niemczu wraz ze zbiornikiem odparowującym. </w:t>
      </w:r>
    </w:p>
    <w:p w:rsidR="003041E5" w:rsidRPr="00A63EC6" w:rsidRDefault="003041E5" w:rsidP="003041E5">
      <w:pPr>
        <w:spacing w:after="0" w:line="240" w:lineRule="auto"/>
        <w:jc w:val="both"/>
        <w:rPr>
          <w:rFonts w:ascii="Times New Roman" w:hAnsi="Times New Roman"/>
          <w:sz w:val="24"/>
          <w:szCs w:val="24"/>
        </w:rPr>
      </w:pPr>
      <w:r>
        <w:rPr>
          <w:rFonts w:ascii="Times New Roman" w:hAnsi="Times New Roman"/>
          <w:sz w:val="24"/>
          <w:szCs w:val="24"/>
        </w:rPr>
        <w:t xml:space="preserve">Planuje </w:t>
      </w:r>
      <w:r w:rsidRPr="00A63EC6">
        <w:rPr>
          <w:rFonts w:ascii="Times New Roman" w:hAnsi="Times New Roman"/>
          <w:sz w:val="24"/>
          <w:szCs w:val="24"/>
        </w:rPr>
        <w:t xml:space="preserve">się budowę ul. Kochanowskiego w Niemczu wraz ze zbiornikiem odparowującym. </w:t>
      </w:r>
      <w:r>
        <w:rPr>
          <w:rFonts w:ascii="Times New Roman" w:hAnsi="Times New Roman"/>
          <w:sz w:val="24"/>
          <w:szCs w:val="24"/>
        </w:rPr>
        <w:br/>
      </w:r>
      <w:r w:rsidRPr="00A63EC6">
        <w:rPr>
          <w:rFonts w:ascii="Times New Roman" w:hAnsi="Times New Roman"/>
          <w:sz w:val="24"/>
          <w:szCs w:val="24"/>
        </w:rPr>
        <w:t>W ramach zadania powstanie jezdnia o nawierzchni z kostki betonowej o szerokości 5,0 m wraz z kanalizacją deszczową i zbiornikiem odparowującym. Uzyskano decyzje ZRID 05.10.2020 r. Roboty budowlane zaplanowano na rok 2023 r.</w:t>
      </w:r>
    </w:p>
    <w:p w:rsidR="003041E5" w:rsidRPr="00543F7A" w:rsidRDefault="003041E5" w:rsidP="003041E5">
      <w:pPr>
        <w:pStyle w:val="Akapitzlist"/>
        <w:numPr>
          <w:ilvl w:val="0"/>
          <w:numId w:val="257"/>
        </w:numPr>
        <w:suppressAutoHyphens/>
        <w:autoSpaceDN w:val="0"/>
        <w:ind w:left="0" w:firstLine="0"/>
        <w:contextualSpacing w:val="0"/>
        <w:jc w:val="both"/>
        <w:textAlignment w:val="baseline"/>
        <w:rPr>
          <w:color w:val="70AD47"/>
          <w:sz w:val="24"/>
          <w:szCs w:val="24"/>
        </w:rPr>
      </w:pPr>
      <w:r w:rsidRPr="00543F7A">
        <w:rPr>
          <w:sz w:val="24"/>
          <w:szCs w:val="24"/>
        </w:rPr>
        <w:lastRenderedPageBreak/>
        <w:t xml:space="preserve">Budowa ul. Orzechowej od Botanicznej do Długiej, ul. Długiej w Osielsku oraz ul. </w:t>
      </w:r>
      <w:proofErr w:type="spellStart"/>
      <w:r w:rsidRPr="00543F7A">
        <w:rPr>
          <w:sz w:val="24"/>
          <w:szCs w:val="24"/>
        </w:rPr>
        <w:t>Rybinieckiej</w:t>
      </w:r>
      <w:proofErr w:type="spellEnd"/>
      <w:r w:rsidRPr="00543F7A">
        <w:rPr>
          <w:sz w:val="24"/>
          <w:szCs w:val="24"/>
        </w:rPr>
        <w:t xml:space="preserve"> w Niwach od Suwalskiej do Długiej. W roku 2021 planuje się rozpoczęcie budowy odcinka o łącznej długości około 1920 m. Budowa jezdni, ciągów pieszo-rowerowych, oświetlenia i zatok autobusowych ul. Długa, </w:t>
      </w:r>
      <w:proofErr w:type="spellStart"/>
      <w:r w:rsidRPr="00543F7A">
        <w:rPr>
          <w:sz w:val="24"/>
          <w:szCs w:val="24"/>
        </w:rPr>
        <w:t>Rybiniecka</w:t>
      </w:r>
      <w:proofErr w:type="spellEnd"/>
      <w:r w:rsidRPr="00543F7A">
        <w:rPr>
          <w:sz w:val="24"/>
          <w:szCs w:val="24"/>
        </w:rPr>
        <w:t xml:space="preserve"> i ul. Orzechowa. Ze względu na przedłużające się prace projektowe, głównie ze względu na brak decyzji pozwolenia </w:t>
      </w:r>
      <w:proofErr w:type="spellStart"/>
      <w:r w:rsidRPr="00543F7A">
        <w:rPr>
          <w:sz w:val="24"/>
          <w:szCs w:val="24"/>
        </w:rPr>
        <w:t>wodnoprawnego</w:t>
      </w:r>
      <w:proofErr w:type="spellEnd"/>
      <w:r w:rsidRPr="00543F7A">
        <w:rPr>
          <w:sz w:val="24"/>
          <w:szCs w:val="24"/>
        </w:rPr>
        <w:t xml:space="preserve">, ogłoszenie przetargu i rozpoczęcie prac planowane jest na czwarty kwartał. </w:t>
      </w:r>
    </w:p>
    <w:p w:rsidR="003041E5" w:rsidRPr="00543F7A" w:rsidRDefault="003041E5" w:rsidP="003041E5">
      <w:pPr>
        <w:pStyle w:val="Akapitzlist"/>
        <w:numPr>
          <w:ilvl w:val="0"/>
          <w:numId w:val="257"/>
        </w:numPr>
        <w:suppressAutoHyphens/>
        <w:autoSpaceDN w:val="0"/>
        <w:ind w:left="0" w:firstLine="0"/>
        <w:contextualSpacing w:val="0"/>
        <w:jc w:val="both"/>
        <w:textAlignment w:val="baseline"/>
        <w:rPr>
          <w:color w:val="70AD47"/>
          <w:sz w:val="24"/>
          <w:szCs w:val="24"/>
        </w:rPr>
      </w:pPr>
      <w:r w:rsidRPr="00543F7A">
        <w:rPr>
          <w:sz w:val="24"/>
          <w:szCs w:val="24"/>
        </w:rPr>
        <w:t xml:space="preserve">Przebudowa sieci </w:t>
      </w:r>
      <w:proofErr w:type="spellStart"/>
      <w:r w:rsidRPr="00543F7A">
        <w:rPr>
          <w:sz w:val="24"/>
          <w:szCs w:val="24"/>
        </w:rPr>
        <w:t>wod.-kan</w:t>
      </w:r>
      <w:proofErr w:type="spellEnd"/>
      <w:r w:rsidRPr="00543F7A">
        <w:rPr>
          <w:sz w:val="24"/>
          <w:szCs w:val="24"/>
        </w:rPr>
        <w:t>. w ul. Kopernika w Niemczu. W ramach zadania planuje się przebudowę ok. 320,0 m sieci wodociągowej, zlokalizowanej na gruntach prywatnych, budowę 20,0 m odcinka sieci kanalizacyjnej oraz brakujących odgałęzień sieci do granicy działek. Realizacja zadania przewidziana jest na rok 2021</w:t>
      </w:r>
      <w:r w:rsidRPr="00543F7A">
        <w:rPr>
          <w:color w:val="70AD47"/>
          <w:sz w:val="24"/>
          <w:szCs w:val="24"/>
        </w:rPr>
        <w:t xml:space="preserve">. </w:t>
      </w:r>
      <w:r w:rsidRPr="00543F7A">
        <w:rPr>
          <w:color w:val="70AD47"/>
          <w:sz w:val="24"/>
          <w:szCs w:val="24"/>
        </w:rPr>
        <w:tab/>
      </w:r>
      <w:r w:rsidRPr="00543F7A">
        <w:rPr>
          <w:color w:val="70AD47"/>
          <w:sz w:val="24"/>
          <w:szCs w:val="24"/>
        </w:rPr>
        <w:tab/>
      </w:r>
    </w:p>
    <w:p w:rsidR="003041E5" w:rsidRPr="00A63EC6" w:rsidRDefault="003041E5" w:rsidP="003041E5">
      <w:pPr>
        <w:numPr>
          <w:ilvl w:val="0"/>
          <w:numId w:val="257"/>
        </w:numPr>
        <w:spacing w:after="0" w:line="240" w:lineRule="auto"/>
        <w:ind w:left="0" w:firstLine="0"/>
        <w:jc w:val="both"/>
        <w:rPr>
          <w:rFonts w:ascii="Times New Roman" w:hAnsi="Times New Roman"/>
          <w:sz w:val="24"/>
          <w:szCs w:val="24"/>
        </w:rPr>
      </w:pPr>
      <w:r w:rsidRPr="00A63EC6">
        <w:rPr>
          <w:rFonts w:ascii="Times New Roman" w:hAnsi="Times New Roman"/>
          <w:sz w:val="24"/>
          <w:szCs w:val="24"/>
        </w:rPr>
        <w:t>Budowa ul. Jeziorańskiej w Osielsku</w:t>
      </w:r>
      <w:r>
        <w:rPr>
          <w:rFonts w:ascii="Times New Roman" w:hAnsi="Times New Roman"/>
          <w:sz w:val="24"/>
          <w:szCs w:val="24"/>
        </w:rPr>
        <w:t>. K</w:t>
      </w:r>
      <w:r w:rsidRPr="00A63EC6">
        <w:rPr>
          <w:rFonts w:ascii="Times New Roman" w:hAnsi="Times New Roman"/>
          <w:sz w:val="24"/>
          <w:szCs w:val="24"/>
        </w:rPr>
        <w:t xml:space="preserve">ontynuacja prac projektowych. Termin zakończenia 30.06.2021 r. Roboty </w:t>
      </w:r>
      <w:proofErr w:type="spellStart"/>
      <w:r w:rsidRPr="00A63EC6">
        <w:rPr>
          <w:rFonts w:ascii="Times New Roman" w:hAnsi="Times New Roman"/>
          <w:sz w:val="24"/>
          <w:szCs w:val="24"/>
        </w:rPr>
        <w:t>budowalne</w:t>
      </w:r>
      <w:proofErr w:type="spellEnd"/>
      <w:r w:rsidRPr="00A63EC6">
        <w:rPr>
          <w:rFonts w:ascii="Times New Roman" w:hAnsi="Times New Roman"/>
          <w:sz w:val="24"/>
          <w:szCs w:val="24"/>
        </w:rPr>
        <w:t xml:space="preserve"> zaplanowano na lata 2023 - 2024. </w:t>
      </w:r>
      <w:r w:rsidRPr="00A63EC6">
        <w:rPr>
          <w:rFonts w:ascii="Times New Roman" w:hAnsi="Times New Roman"/>
          <w:sz w:val="24"/>
          <w:szCs w:val="24"/>
        </w:rPr>
        <w:tab/>
      </w:r>
    </w:p>
    <w:p w:rsidR="003041E5" w:rsidRPr="005679B9" w:rsidRDefault="003041E5" w:rsidP="003041E5">
      <w:pPr>
        <w:numPr>
          <w:ilvl w:val="0"/>
          <w:numId w:val="257"/>
        </w:numPr>
        <w:spacing w:after="0" w:line="240" w:lineRule="auto"/>
        <w:ind w:left="0" w:firstLine="0"/>
        <w:jc w:val="both"/>
        <w:rPr>
          <w:rFonts w:ascii="Times New Roman" w:hAnsi="Times New Roman"/>
          <w:sz w:val="24"/>
          <w:szCs w:val="24"/>
        </w:rPr>
      </w:pPr>
      <w:r w:rsidRPr="00A63EC6">
        <w:rPr>
          <w:rFonts w:ascii="Times New Roman" w:hAnsi="Times New Roman"/>
          <w:sz w:val="24"/>
          <w:szCs w:val="24"/>
        </w:rPr>
        <w:t>Budowa ul. Zimowej w Maksymilian</w:t>
      </w:r>
      <w:r>
        <w:rPr>
          <w:rFonts w:ascii="Times New Roman" w:hAnsi="Times New Roman"/>
          <w:sz w:val="24"/>
          <w:szCs w:val="24"/>
        </w:rPr>
        <w:t xml:space="preserve">owie i Żołędowie. Kontynuacja </w:t>
      </w:r>
      <w:r>
        <w:rPr>
          <w:rFonts w:ascii="Times New Roman" w:hAnsi="Times New Roman"/>
          <w:sz w:val="24"/>
          <w:szCs w:val="24"/>
        </w:rPr>
        <w:br/>
      </w:r>
      <w:r w:rsidRPr="00A63EC6">
        <w:rPr>
          <w:rFonts w:ascii="Times New Roman" w:hAnsi="Times New Roman"/>
          <w:sz w:val="24"/>
          <w:szCs w:val="24"/>
        </w:rPr>
        <w:t>prac projektowych. Termin zakończenia 30.06.2021 r.  Roboty budowlane zaplanowano na lata 2024 – 2025.</w:t>
      </w:r>
      <w:r w:rsidRPr="00A63EC6">
        <w:rPr>
          <w:rFonts w:ascii="Times New Roman" w:hAnsi="Times New Roman"/>
          <w:sz w:val="24"/>
          <w:szCs w:val="24"/>
        </w:rPr>
        <w:tab/>
      </w:r>
    </w:p>
    <w:p w:rsidR="003041E5" w:rsidRPr="00543F7A" w:rsidRDefault="003041E5" w:rsidP="003041E5">
      <w:pPr>
        <w:pStyle w:val="Akapitzlist"/>
        <w:numPr>
          <w:ilvl w:val="0"/>
          <w:numId w:val="257"/>
        </w:numPr>
        <w:suppressAutoHyphens/>
        <w:autoSpaceDN w:val="0"/>
        <w:ind w:left="0" w:firstLine="0"/>
        <w:contextualSpacing w:val="0"/>
        <w:jc w:val="both"/>
        <w:textAlignment w:val="baseline"/>
        <w:rPr>
          <w:sz w:val="24"/>
          <w:szCs w:val="24"/>
        </w:rPr>
      </w:pPr>
      <w:r w:rsidRPr="00543F7A">
        <w:rPr>
          <w:sz w:val="24"/>
          <w:szCs w:val="24"/>
        </w:rPr>
        <w:t xml:space="preserve">Budowa sieci kanalizacji sanitarnej w ul. Topolowej i Gryczanej w Osielsku. </w:t>
      </w:r>
    </w:p>
    <w:p w:rsidR="003041E5" w:rsidRPr="00543F7A" w:rsidRDefault="003041E5" w:rsidP="003041E5">
      <w:pPr>
        <w:pStyle w:val="Akapitzlist"/>
        <w:suppressAutoHyphens/>
        <w:autoSpaceDN w:val="0"/>
        <w:ind w:left="0"/>
        <w:jc w:val="both"/>
        <w:textAlignment w:val="baseline"/>
      </w:pPr>
      <w:r w:rsidRPr="00543F7A">
        <w:rPr>
          <w:sz w:val="24"/>
          <w:szCs w:val="24"/>
        </w:rPr>
        <w:t xml:space="preserve">W dniu 25.04.2019 r. podpisana została umowa z Biurem Projektów Budowlanych Sp. z o.o., ul. Grunwaldzka 56/202, 80-241 Gdańsk </w:t>
      </w:r>
      <w:proofErr w:type="spellStart"/>
      <w:r w:rsidRPr="00543F7A">
        <w:rPr>
          <w:sz w:val="24"/>
          <w:szCs w:val="24"/>
        </w:rPr>
        <w:t>naopracowanie</w:t>
      </w:r>
      <w:proofErr w:type="spellEnd"/>
      <w:r w:rsidRPr="00543F7A">
        <w:rPr>
          <w:sz w:val="24"/>
          <w:szCs w:val="24"/>
        </w:rPr>
        <w:t xml:space="preserve"> dokumentacji projektowej budowy sieci kanalizacji sanitarnej o długości ok. 1200 m wraz z przepompownią ścieków.  Wartość prac projektowych 21</w:t>
      </w:r>
      <w:r>
        <w:rPr>
          <w:sz w:val="24"/>
          <w:szCs w:val="24"/>
        </w:rPr>
        <w:t>.</w:t>
      </w:r>
      <w:r w:rsidRPr="00543F7A">
        <w:rPr>
          <w:sz w:val="24"/>
          <w:szCs w:val="24"/>
        </w:rPr>
        <w:t xml:space="preserve">525,00 zł. W następnym etapie planuje się budowę sieci w przedmiotowym obszarze. </w:t>
      </w:r>
    </w:p>
    <w:p w:rsidR="003041E5" w:rsidRPr="005679B9" w:rsidRDefault="003041E5" w:rsidP="003041E5">
      <w:pPr>
        <w:numPr>
          <w:ilvl w:val="0"/>
          <w:numId w:val="257"/>
        </w:numPr>
        <w:spacing w:after="0" w:line="240" w:lineRule="auto"/>
        <w:ind w:left="0" w:firstLine="0"/>
        <w:rPr>
          <w:rFonts w:ascii="Times New Roman" w:hAnsi="Times New Roman"/>
          <w:sz w:val="24"/>
          <w:szCs w:val="24"/>
        </w:rPr>
      </w:pPr>
      <w:r w:rsidRPr="005679B9">
        <w:rPr>
          <w:rFonts w:ascii="Times New Roman" w:hAnsi="Times New Roman"/>
          <w:sz w:val="24"/>
          <w:szCs w:val="24"/>
        </w:rPr>
        <w:t>Budowa ul. Topolowej w Osielsku po stronie wschodniej od ul. Leśnej kontynuacja- dokumentacja projektowa</w:t>
      </w:r>
      <w:r>
        <w:rPr>
          <w:rFonts w:ascii="Times New Roman" w:hAnsi="Times New Roman"/>
          <w:sz w:val="24"/>
          <w:szCs w:val="24"/>
        </w:rPr>
        <w:t>. K</w:t>
      </w:r>
      <w:r w:rsidRPr="005679B9">
        <w:rPr>
          <w:rFonts w:ascii="Times New Roman" w:hAnsi="Times New Roman"/>
          <w:sz w:val="24"/>
          <w:szCs w:val="24"/>
        </w:rPr>
        <w:t xml:space="preserve">ontynuacja prac projektowych. Termin zakończenia 30.06.2021 r. Oczekujemy na przekazanie dokumentacji projektowej. Roboty budowlane zaplanowano na rok 2022. </w:t>
      </w:r>
      <w:r w:rsidRPr="005679B9">
        <w:rPr>
          <w:rFonts w:ascii="Times New Roman" w:hAnsi="Times New Roman"/>
          <w:sz w:val="24"/>
          <w:szCs w:val="24"/>
        </w:rPr>
        <w:tab/>
      </w:r>
      <w:r w:rsidRPr="005679B9">
        <w:rPr>
          <w:rFonts w:ascii="Times New Roman" w:hAnsi="Times New Roman"/>
          <w:sz w:val="24"/>
          <w:szCs w:val="24"/>
        </w:rPr>
        <w:tab/>
      </w:r>
      <w:r w:rsidRPr="005679B9">
        <w:rPr>
          <w:rFonts w:ascii="Times New Roman" w:hAnsi="Times New Roman"/>
          <w:sz w:val="24"/>
          <w:szCs w:val="24"/>
        </w:rPr>
        <w:tab/>
      </w:r>
    </w:p>
    <w:p w:rsidR="003041E5" w:rsidRPr="00E828B1" w:rsidRDefault="003041E5" w:rsidP="003041E5">
      <w:pPr>
        <w:numPr>
          <w:ilvl w:val="0"/>
          <w:numId w:val="257"/>
        </w:numPr>
        <w:spacing w:after="0" w:line="240" w:lineRule="auto"/>
        <w:ind w:left="0" w:firstLine="0"/>
        <w:jc w:val="both"/>
        <w:rPr>
          <w:rFonts w:ascii="Times New Roman" w:hAnsi="Times New Roman"/>
          <w:sz w:val="24"/>
          <w:szCs w:val="24"/>
        </w:rPr>
      </w:pPr>
      <w:r w:rsidRPr="00E828B1">
        <w:rPr>
          <w:rFonts w:ascii="Times New Roman" w:hAnsi="Times New Roman"/>
          <w:sz w:val="24"/>
          <w:szCs w:val="24"/>
        </w:rPr>
        <w:t>Budowa Szkoły Podstawowej w Niemczu, opracowanie dokumentacji projektowej</w:t>
      </w:r>
      <w:r>
        <w:rPr>
          <w:rFonts w:ascii="Times New Roman" w:hAnsi="Times New Roman"/>
          <w:sz w:val="24"/>
          <w:szCs w:val="24"/>
        </w:rPr>
        <w:t>.</w:t>
      </w:r>
    </w:p>
    <w:p w:rsidR="003041E5" w:rsidRPr="00E828B1" w:rsidRDefault="003041E5" w:rsidP="003041E5">
      <w:pPr>
        <w:spacing w:after="0" w:line="240" w:lineRule="auto"/>
        <w:jc w:val="both"/>
        <w:rPr>
          <w:rFonts w:ascii="Times New Roman" w:hAnsi="Times New Roman"/>
          <w:sz w:val="24"/>
          <w:szCs w:val="24"/>
        </w:rPr>
      </w:pPr>
      <w:r w:rsidRPr="00E828B1">
        <w:rPr>
          <w:rFonts w:ascii="Times New Roman" w:hAnsi="Times New Roman"/>
          <w:sz w:val="24"/>
          <w:szCs w:val="24"/>
        </w:rPr>
        <w:t xml:space="preserve">W ramach zadania opracowana zostanie dokumentacja projektowa budowy nowej szkoły podstawowej w Niemczu w rejonie ul. Matejki i Moczarowej. Umowa na wykonanie prac została zawarta w dniu 14 września 2020 r. z Aleksandrą Wasilkowską, prowadzącą działalność gospodarczą pod firmą Pracownia Architektoniczna Aleksandra Wasilkowska </w:t>
      </w:r>
    </w:p>
    <w:p w:rsidR="003041E5" w:rsidRPr="00E828B1" w:rsidRDefault="003041E5" w:rsidP="003041E5">
      <w:pPr>
        <w:spacing w:after="0" w:line="240" w:lineRule="auto"/>
        <w:jc w:val="both"/>
        <w:rPr>
          <w:rFonts w:ascii="Times New Roman" w:hAnsi="Times New Roman"/>
          <w:sz w:val="24"/>
          <w:szCs w:val="24"/>
        </w:rPr>
      </w:pPr>
      <w:r w:rsidRPr="00E828B1">
        <w:rPr>
          <w:rFonts w:ascii="Times New Roman" w:hAnsi="Times New Roman"/>
          <w:sz w:val="24"/>
          <w:szCs w:val="24"/>
        </w:rPr>
        <w:t xml:space="preserve">z siedzibą przy ul. Mikołaja Kopernika 8/18 w Warszawie. Wartość umowna prac wynosi </w:t>
      </w:r>
      <w:r w:rsidRPr="00E828B1">
        <w:rPr>
          <w:rFonts w:ascii="Times New Roman" w:hAnsi="Times New Roman"/>
          <w:sz w:val="24"/>
          <w:szCs w:val="24"/>
        </w:rPr>
        <w:br/>
        <w:t>93</w:t>
      </w:r>
      <w:r>
        <w:rPr>
          <w:rFonts w:ascii="Times New Roman" w:hAnsi="Times New Roman"/>
          <w:sz w:val="24"/>
          <w:szCs w:val="24"/>
        </w:rPr>
        <w:t>.</w:t>
      </w:r>
      <w:r w:rsidRPr="00E828B1">
        <w:rPr>
          <w:rFonts w:ascii="Times New Roman" w:hAnsi="Times New Roman"/>
          <w:sz w:val="24"/>
          <w:szCs w:val="24"/>
        </w:rPr>
        <w:t xml:space="preserve">480,00 zł, termin wykonania 30 listopada 2021 </w:t>
      </w:r>
      <w:proofErr w:type="spellStart"/>
      <w:r w:rsidRPr="00E828B1">
        <w:rPr>
          <w:rFonts w:ascii="Times New Roman" w:hAnsi="Times New Roman"/>
          <w:sz w:val="24"/>
          <w:szCs w:val="24"/>
        </w:rPr>
        <w:t>r.</w:t>
      </w:r>
      <w:r w:rsidRPr="00AD3598">
        <w:rPr>
          <w:rFonts w:ascii="Times New Roman" w:hAnsi="Times New Roman"/>
          <w:sz w:val="24"/>
          <w:szCs w:val="24"/>
        </w:rPr>
        <w:t>Prace</w:t>
      </w:r>
      <w:proofErr w:type="spellEnd"/>
      <w:r w:rsidRPr="00AD3598">
        <w:rPr>
          <w:rFonts w:ascii="Times New Roman" w:hAnsi="Times New Roman"/>
          <w:sz w:val="24"/>
          <w:szCs w:val="24"/>
        </w:rPr>
        <w:t xml:space="preserve"> projektowe w toku.</w:t>
      </w:r>
    </w:p>
    <w:p w:rsidR="003041E5" w:rsidRPr="00E828B1" w:rsidRDefault="003041E5" w:rsidP="003041E5">
      <w:pPr>
        <w:numPr>
          <w:ilvl w:val="0"/>
          <w:numId w:val="257"/>
        </w:numPr>
        <w:spacing w:after="0" w:line="240" w:lineRule="auto"/>
        <w:ind w:left="0" w:firstLine="0"/>
        <w:jc w:val="both"/>
        <w:rPr>
          <w:rFonts w:ascii="Times New Roman" w:hAnsi="Times New Roman"/>
          <w:sz w:val="24"/>
          <w:szCs w:val="24"/>
        </w:rPr>
      </w:pPr>
      <w:r w:rsidRPr="00E828B1">
        <w:rPr>
          <w:rFonts w:ascii="Times New Roman" w:hAnsi="Times New Roman"/>
          <w:sz w:val="24"/>
          <w:szCs w:val="24"/>
        </w:rPr>
        <w:t>Budowa placu zabaw przy ul. Ustronie w Maksymilianowie</w:t>
      </w:r>
    </w:p>
    <w:p w:rsidR="003041E5" w:rsidRPr="00E828B1" w:rsidRDefault="003041E5" w:rsidP="003041E5">
      <w:pPr>
        <w:spacing w:after="0" w:line="240" w:lineRule="auto"/>
        <w:jc w:val="both"/>
        <w:rPr>
          <w:rFonts w:ascii="Times New Roman" w:hAnsi="Times New Roman"/>
          <w:sz w:val="24"/>
          <w:szCs w:val="24"/>
        </w:rPr>
      </w:pPr>
      <w:r w:rsidRPr="00AD3598">
        <w:rPr>
          <w:rFonts w:ascii="Times New Roman" w:hAnsi="Times New Roman"/>
          <w:sz w:val="24"/>
          <w:szCs w:val="24"/>
        </w:rPr>
        <w:t>W ramach zadania firma MIL-KON Piotr Konopa, ul. Szkolna 3B, 86-140 Drzycim wykonała wycinkę drzew i cięcie gałęzi w celu przygotowania terenu pod planowaną in</w:t>
      </w:r>
      <w:r>
        <w:rPr>
          <w:rFonts w:ascii="Times New Roman" w:hAnsi="Times New Roman"/>
          <w:sz w:val="24"/>
          <w:szCs w:val="24"/>
        </w:rPr>
        <w:t xml:space="preserve">westycję za kwotę 7.000,00 zł. </w:t>
      </w:r>
      <w:r w:rsidRPr="00AD3598">
        <w:rPr>
          <w:rFonts w:ascii="Times New Roman" w:hAnsi="Times New Roman"/>
          <w:sz w:val="24"/>
          <w:szCs w:val="24"/>
        </w:rPr>
        <w:t xml:space="preserve">W dniu 10 maja 2021 r. w wyniku postępowania przetargowego podpisana została umowa z firmą PPUH TOSIA Karol </w:t>
      </w:r>
      <w:proofErr w:type="spellStart"/>
      <w:r w:rsidRPr="00AD3598">
        <w:rPr>
          <w:rFonts w:ascii="Times New Roman" w:hAnsi="Times New Roman"/>
          <w:sz w:val="24"/>
          <w:szCs w:val="24"/>
        </w:rPr>
        <w:t>Zyśk</w:t>
      </w:r>
      <w:proofErr w:type="spellEnd"/>
      <w:r w:rsidRPr="00AD3598">
        <w:rPr>
          <w:rFonts w:ascii="Times New Roman" w:hAnsi="Times New Roman"/>
          <w:sz w:val="24"/>
          <w:szCs w:val="24"/>
        </w:rPr>
        <w:t xml:space="preserve">, Nowa </w:t>
      </w:r>
      <w:proofErr w:type="spellStart"/>
      <w:r w:rsidRPr="00AD3598">
        <w:rPr>
          <w:rFonts w:ascii="Times New Roman" w:hAnsi="Times New Roman"/>
          <w:sz w:val="24"/>
          <w:szCs w:val="24"/>
        </w:rPr>
        <w:t>Złotoria</w:t>
      </w:r>
      <w:proofErr w:type="spellEnd"/>
      <w:r w:rsidRPr="00AD3598">
        <w:rPr>
          <w:rFonts w:ascii="Times New Roman" w:hAnsi="Times New Roman"/>
          <w:sz w:val="24"/>
          <w:szCs w:val="24"/>
        </w:rPr>
        <w:t xml:space="preserve"> 6, 07-323 Zaręby Kościelne na budowę placu zabaw przy ul. Ustronie w Maksymilianowie. Kwota umowna wynosi 146</w:t>
      </w:r>
      <w:r>
        <w:rPr>
          <w:rFonts w:ascii="Times New Roman" w:hAnsi="Times New Roman"/>
          <w:sz w:val="24"/>
          <w:szCs w:val="24"/>
        </w:rPr>
        <w:t>.</w:t>
      </w:r>
      <w:r w:rsidRPr="00AD3598">
        <w:rPr>
          <w:rFonts w:ascii="Times New Roman" w:hAnsi="Times New Roman"/>
          <w:sz w:val="24"/>
          <w:szCs w:val="24"/>
        </w:rPr>
        <w:t>064,96 zł. Termin realizacji do trzech miesięcy od dnia podpisania umowy, tj. do 10</w:t>
      </w:r>
      <w:r>
        <w:rPr>
          <w:rFonts w:ascii="Times New Roman" w:hAnsi="Times New Roman"/>
          <w:sz w:val="24"/>
          <w:szCs w:val="24"/>
        </w:rPr>
        <w:t xml:space="preserve"> sierpnia br. </w:t>
      </w:r>
      <w:r w:rsidRPr="00AD3598">
        <w:rPr>
          <w:rFonts w:ascii="Times New Roman" w:hAnsi="Times New Roman"/>
          <w:sz w:val="24"/>
          <w:szCs w:val="24"/>
        </w:rPr>
        <w:t>Zadanie współfinansowane ze środków unii europejskiej w ramach PROW na lata 2014-2020</w:t>
      </w:r>
    </w:p>
    <w:p w:rsidR="003041E5" w:rsidRPr="00E828B1" w:rsidRDefault="003041E5" w:rsidP="003041E5">
      <w:pPr>
        <w:numPr>
          <w:ilvl w:val="0"/>
          <w:numId w:val="257"/>
        </w:numPr>
        <w:spacing w:after="0" w:line="240" w:lineRule="auto"/>
        <w:ind w:left="0" w:firstLine="0"/>
        <w:jc w:val="both"/>
        <w:rPr>
          <w:rFonts w:ascii="Times New Roman" w:hAnsi="Times New Roman"/>
          <w:sz w:val="24"/>
          <w:szCs w:val="24"/>
        </w:rPr>
      </w:pPr>
      <w:r w:rsidRPr="00E828B1">
        <w:rPr>
          <w:rFonts w:ascii="Times New Roman" w:hAnsi="Times New Roman"/>
          <w:sz w:val="24"/>
          <w:szCs w:val="24"/>
        </w:rPr>
        <w:t>Budowa placu zabaw przy ul. Topolowej  w rejonie ul. Wiklinowej w Żołędowie</w:t>
      </w:r>
    </w:p>
    <w:p w:rsidR="003041E5" w:rsidRPr="00E828B1" w:rsidRDefault="003041E5" w:rsidP="003041E5">
      <w:pPr>
        <w:spacing w:after="0" w:line="240" w:lineRule="auto"/>
        <w:jc w:val="both"/>
        <w:rPr>
          <w:rFonts w:ascii="Times New Roman" w:hAnsi="Times New Roman"/>
          <w:sz w:val="24"/>
          <w:szCs w:val="24"/>
        </w:rPr>
      </w:pPr>
      <w:r w:rsidRPr="006266B4">
        <w:rPr>
          <w:rFonts w:ascii="Times New Roman" w:hAnsi="Times New Roman"/>
          <w:sz w:val="24"/>
          <w:szCs w:val="24"/>
        </w:rPr>
        <w:t>W ramach zadania firma MIL-KON Piotr Konopa, ul. Szkolna 3B, 86-140 Drzycim wykonała wycinkę drzew i cięcie gałęzi w celu przygotowania terenu pod planowaną in</w:t>
      </w:r>
      <w:r>
        <w:rPr>
          <w:rFonts w:ascii="Times New Roman" w:hAnsi="Times New Roman"/>
          <w:sz w:val="24"/>
          <w:szCs w:val="24"/>
        </w:rPr>
        <w:t xml:space="preserve">westycję za kwotę 5.000,00 zł. </w:t>
      </w:r>
      <w:r w:rsidRPr="006266B4">
        <w:rPr>
          <w:rFonts w:ascii="Times New Roman" w:hAnsi="Times New Roman"/>
          <w:sz w:val="24"/>
          <w:szCs w:val="24"/>
        </w:rPr>
        <w:t xml:space="preserve">W dniu 10 maja 2021 r. w wyniku postępowania przetargowego podpisana została umowa z firmą PPUH TOSIA Karol </w:t>
      </w:r>
      <w:proofErr w:type="spellStart"/>
      <w:r w:rsidRPr="006266B4">
        <w:rPr>
          <w:rFonts w:ascii="Times New Roman" w:hAnsi="Times New Roman"/>
          <w:sz w:val="24"/>
          <w:szCs w:val="24"/>
        </w:rPr>
        <w:t>Zyśk</w:t>
      </w:r>
      <w:proofErr w:type="spellEnd"/>
      <w:r w:rsidRPr="006266B4">
        <w:rPr>
          <w:rFonts w:ascii="Times New Roman" w:hAnsi="Times New Roman"/>
          <w:sz w:val="24"/>
          <w:szCs w:val="24"/>
        </w:rPr>
        <w:t xml:space="preserve">, Nowa </w:t>
      </w:r>
      <w:proofErr w:type="spellStart"/>
      <w:r w:rsidRPr="006266B4">
        <w:rPr>
          <w:rFonts w:ascii="Times New Roman" w:hAnsi="Times New Roman"/>
          <w:sz w:val="24"/>
          <w:szCs w:val="24"/>
        </w:rPr>
        <w:t>Złotoria</w:t>
      </w:r>
      <w:proofErr w:type="spellEnd"/>
      <w:r w:rsidRPr="006266B4">
        <w:rPr>
          <w:rFonts w:ascii="Times New Roman" w:hAnsi="Times New Roman"/>
          <w:sz w:val="24"/>
          <w:szCs w:val="24"/>
        </w:rPr>
        <w:t xml:space="preserve"> 6, 07-323 Zaręby Kościelne na budowę placu zabaw przy ul. Topolowej w rejonie ul. Wiklinowej w Żołędowie. Kwota umowna wynosi 201</w:t>
      </w:r>
      <w:r>
        <w:rPr>
          <w:rFonts w:ascii="Times New Roman" w:hAnsi="Times New Roman"/>
          <w:sz w:val="24"/>
          <w:szCs w:val="24"/>
        </w:rPr>
        <w:t>.</w:t>
      </w:r>
      <w:r w:rsidRPr="006266B4">
        <w:rPr>
          <w:rFonts w:ascii="Times New Roman" w:hAnsi="Times New Roman"/>
          <w:sz w:val="24"/>
          <w:szCs w:val="24"/>
        </w:rPr>
        <w:t>895,89 zł. Termin realizacji do trzech miesięcy od dnia podpisania um</w:t>
      </w:r>
      <w:r>
        <w:rPr>
          <w:rFonts w:ascii="Times New Roman" w:hAnsi="Times New Roman"/>
          <w:sz w:val="24"/>
          <w:szCs w:val="24"/>
        </w:rPr>
        <w:t xml:space="preserve">owy, tj. do 10 sierpnia br. </w:t>
      </w:r>
      <w:r w:rsidRPr="006266B4">
        <w:rPr>
          <w:rFonts w:ascii="Times New Roman" w:hAnsi="Times New Roman"/>
          <w:sz w:val="24"/>
          <w:szCs w:val="24"/>
        </w:rPr>
        <w:t xml:space="preserve">Zadanie współfinansowane ze środków unii europejskiej </w:t>
      </w:r>
      <w:r>
        <w:rPr>
          <w:rFonts w:ascii="Times New Roman" w:hAnsi="Times New Roman"/>
          <w:sz w:val="24"/>
          <w:szCs w:val="24"/>
        </w:rPr>
        <w:t xml:space="preserve">           w ramach PROW na lata 2014-2020</w:t>
      </w:r>
    </w:p>
    <w:p w:rsidR="003041E5" w:rsidRPr="00F713E8" w:rsidRDefault="003041E5" w:rsidP="003041E5">
      <w:pPr>
        <w:numPr>
          <w:ilvl w:val="0"/>
          <w:numId w:val="257"/>
        </w:numPr>
        <w:spacing w:after="0" w:line="240" w:lineRule="auto"/>
        <w:ind w:left="0" w:firstLine="0"/>
        <w:jc w:val="both"/>
        <w:rPr>
          <w:rFonts w:ascii="Times New Roman" w:hAnsi="Times New Roman"/>
          <w:color w:val="FF0000"/>
          <w:sz w:val="24"/>
          <w:szCs w:val="24"/>
        </w:rPr>
      </w:pPr>
      <w:r w:rsidRPr="00F713E8">
        <w:rPr>
          <w:rFonts w:ascii="Times New Roman" w:hAnsi="Times New Roman"/>
          <w:sz w:val="24"/>
          <w:szCs w:val="24"/>
        </w:rPr>
        <w:lastRenderedPageBreak/>
        <w:t>Opracowanie koncepcji i  projektu budowy oczyszczalni ścieków. W ramach zadania planowane jest uzyskanie zgody na zrzut ścieków oczyszczonych do odbiornika końcowego, opracowanie koncepcji oczyszczalni ścieków wraz z decyzją lokalizacyjną i środowiskową oraz opracowanie dokumentacji projektowej.</w:t>
      </w:r>
    </w:p>
    <w:p w:rsidR="003041E5" w:rsidRPr="00F713E8" w:rsidRDefault="003041E5" w:rsidP="003041E5">
      <w:pPr>
        <w:numPr>
          <w:ilvl w:val="0"/>
          <w:numId w:val="257"/>
        </w:numPr>
        <w:spacing w:after="0" w:line="240" w:lineRule="auto"/>
        <w:ind w:left="0" w:firstLine="0"/>
        <w:jc w:val="both"/>
        <w:rPr>
          <w:rFonts w:ascii="Times New Roman" w:hAnsi="Times New Roman"/>
          <w:color w:val="70AD47"/>
          <w:sz w:val="24"/>
          <w:szCs w:val="24"/>
        </w:rPr>
      </w:pPr>
      <w:r w:rsidRPr="00F713E8">
        <w:rPr>
          <w:rFonts w:ascii="Times New Roman" w:hAnsi="Times New Roman"/>
          <w:sz w:val="24"/>
          <w:szCs w:val="24"/>
        </w:rPr>
        <w:t xml:space="preserve">Budowa sieci wodociągowej w ulicy Warsztatowej na odcinku od ul. Jagodowej do ul. Ugorowej w Maksymilianowie oraz na odcinku od ulicy Ugorowej do ulicy Pitagorasa w miejscowości Niemcz - dokumentacja projektowa. W dniu 18 października 2019 r. podpisana została umowa z firmą Projektowanie i Nadzór </w:t>
      </w:r>
      <w:proofErr w:type="spellStart"/>
      <w:r w:rsidRPr="00F713E8">
        <w:rPr>
          <w:rFonts w:ascii="Times New Roman" w:hAnsi="Times New Roman"/>
          <w:sz w:val="24"/>
          <w:szCs w:val="24"/>
        </w:rPr>
        <w:t>Sanitech</w:t>
      </w:r>
      <w:proofErr w:type="spellEnd"/>
      <w:r w:rsidRPr="00F713E8">
        <w:rPr>
          <w:rFonts w:ascii="Times New Roman" w:hAnsi="Times New Roman"/>
          <w:sz w:val="24"/>
          <w:szCs w:val="24"/>
        </w:rPr>
        <w:t xml:space="preserve"> Przemysław </w:t>
      </w:r>
      <w:proofErr w:type="spellStart"/>
      <w:r w:rsidRPr="00F713E8">
        <w:rPr>
          <w:rFonts w:ascii="Times New Roman" w:hAnsi="Times New Roman"/>
          <w:sz w:val="24"/>
          <w:szCs w:val="24"/>
        </w:rPr>
        <w:t>Hatała</w:t>
      </w:r>
      <w:proofErr w:type="spellEnd"/>
      <w:r w:rsidRPr="00F713E8">
        <w:rPr>
          <w:rFonts w:ascii="Times New Roman" w:hAnsi="Times New Roman"/>
          <w:sz w:val="24"/>
          <w:szCs w:val="24"/>
        </w:rPr>
        <w:t>, ul. Malczewskiego, 14-200 Iława. Podpisany został aneks z nowym terminem zakończenia zadania na dzień 26.02.2021r. Umowna wartość zadania 31</w:t>
      </w:r>
      <w:r>
        <w:rPr>
          <w:rFonts w:ascii="Times New Roman" w:hAnsi="Times New Roman"/>
          <w:sz w:val="24"/>
          <w:szCs w:val="24"/>
        </w:rPr>
        <w:t>.</w:t>
      </w:r>
      <w:r w:rsidRPr="00F713E8">
        <w:rPr>
          <w:rFonts w:ascii="Times New Roman" w:hAnsi="Times New Roman"/>
          <w:sz w:val="24"/>
          <w:szCs w:val="24"/>
        </w:rPr>
        <w:t>574,00 zł. Aneks terminowy podpisany został przez opóźnienia wynikające z bardzo długiego czasu oczekiwania na uzgodnienia ze Spółkami PKP i utrudnieniami w kontakcie z resztą podmiotów biorących udział w uzgodnieniach, w związku z COVID19. Planowany termin zakończenia zadania 15.09.2021r.</w:t>
      </w:r>
    </w:p>
    <w:p w:rsidR="003041E5" w:rsidRPr="00F713E8" w:rsidRDefault="003041E5" w:rsidP="003041E5">
      <w:pPr>
        <w:numPr>
          <w:ilvl w:val="0"/>
          <w:numId w:val="257"/>
        </w:numPr>
        <w:spacing w:after="0" w:line="240" w:lineRule="auto"/>
        <w:ind w:left="0" w:firstLine="0"/>
        <w:jc w:val="both"/>
        <w:rPr>
          <w:rFonts w:ascii="Times New Roman" w:hAnsi="Times New Roman"/>
          <w:sz w:val="24"/>
          <w:szCs w:val="24"/>
        </w:rPr>
      </w:pPr>
      <w:r w:rsidRPr="00F713E8">
        <w:rPr>
          <w:rFonts w:ascii="Times New Roman" w:hAnsi="Times New Roman"/>
          <w:sz w:val="24"/>
          <w:szCs w:val="24"/>
        </w:rPr>
        <w:t xml:space="preserve">Przebudowa rowu melioracyjnego oraz budowa sieci wodociągowej i kanalizacji sanitarnej na terenie działki nr 138, 137/2, 134/5 w miejscowości Niwy - dokumentacja projektowa. W dniu 18 października 2019 r. podpisana została umowa z firmą Projektowanie i Nadzór </w:t>
      </w:r>
      <w:proofErr w:type="spellStart"/>
      <w:r w:rsidRPr="00F713E8">
        <w:rPr>
          <w:rFonts w:ascii="Times New Roman" w:hAnsi="Times New Roman"/>
          <w:sz w:val="24"/>
          <w:szCs w:val="24"/>
        </w:rPr>
        <w:t>Sanitech</w:t>
      </w:r>
      <w:proofErr w:type="spellEnd"/>
      <w:r w:rsidRPr="00F713E8">
        <w:rPr>
          <w:rFonts w:ascii="Times New Roman" w:hAnsi="Times New Roman"/>
          <w:sz w:val="24"/>
          <w:szCs w:val="24"/>
        </w:rPr>
        <w:t xml:space="preserve"> Przemysław </w:t>
      </w:r>
      <w:proofErr w:type="spellStart"/>
      <w:r w:rsidRPr="00F713E8">
        <w:rPr>
          <w:rFonts w:ascii="Times New Roman" w:hAnsi="Times New Roman"/>
          <w:sz w:val="24"/>
          <w:szCs w:val="24"/>
        </w:rPr>
        <w:t>Hatała</w:t>
      </w:r>
      <w:proofErr w:type="spellEnd"/>
      <w:r w:rsidRPr="00F713E8">
        <w:rPr>
          <w:rFonts w:ascii="Times New Roman" w:hAnsi="Times New Roman"/>
          <w:sz w:val="24"/>
          <w:szCs w:val="24"/>
        </w:rPr>
        <w:t>, ul. Malczewskiego, 14-200 Iława. Podpisany został aneks z nowym terminem zakończenia zadania na dzień 26.02.2021r. Umowna wartość zadania 18</w:t>
      </w:r>
      <w:r>
        <w:rPr>
          <w:rFonts w:ascii="Times New Roman" w:hAnsi="Times New Roman"/>
          <w:sz w:val="24"/>
          <w:szCs w:val="24"/>
        </w:rPr>
        <w:t>.</w:t>
      </w:r>
      <w:r w:rsidRPr="00F713E8">
        <w:rPr>
          <w:rFonts w:ascii="Times New Roman" w:hAnsi="Times New Roman"/>
          <w:sz w:val="24"/>
          <w:szCs w:val="24"/>
        </w:rPr>
        <w:t>400,00 zł. Aneks terminowy podpisany został przez opóźnienia wynikające z bardzo długiego czasu oczekiwania na uzgodnienia ze PGW Wody Polskie i utrudnieniami w kontakcie z resztą podmiotów biorących udział w uzgodnieniach,  w związku z COVID19. Planowany termin zakończenia zadania 15.10.2021r.</w:t>
      </w:r>
      <w:r w:rsidRPr="00F713E8">
        <w:rPr>
          <w:rFonts w:ascii="Times New Roman" w:hAnsi="Times New Roman"/>
          <w:sz w:val="24"/>
          <w:szCs w:val="24"/>
        </w:rPr>
        <w:tab/>
      </w:r>
    </w:p>
    <w:p w:rsidR="003041E5" w:rsidRPr="006266B4" w:rsidRDefault="003041E5" w:rsidP="003041E5">
      <w:pPr>
        <w:numPr>
          <w:ilvl w:val="0"/>
          <w:numId w:val="257"/>
        </w:numPr>
        <w:spacing w:after="0" w:line="240" w:lineRule="auto"/>
        <w:ind w:left="0" w:firstLine="0"/>
        <w:jc w:val="both"/>
        <w:rPr>
          <w:rFonts w:ascii="Times New Roman" w:hAnsi="Times New Roman"/>
          <w:sz w:val="24"/>
          <w:szCs w:val="24"/>
        </w:rPr>
      </w:pPr>
      <w:r w:rsidRPr="006266B4">
        <w:rPr>
          <w:rFonts w:ascii="Times New Roman" w:hAnsi="Times New Roman"/>
          <w:sz w:val="24"/>
          <w:szCs w:val="24"/>
        </w:rPr>
        <w:t>Dokumentacja budowy punktu przesiadkowego w Osielsku</w:t>
      </w:r>
      <w:r>
        <w:rPr>
          <w:rFonts w:ascii="Times New Roman" w:hAnsi="Times New Roman"/>
          <w:sz w:val="24"/>
          <w:szCs w:val="24"/>
        </w:rPr>
        <w:t>. Z</w:t>
      </w:r>
      <w:r w:rsidRPr="006266B4">
        <w:rPr>
          <w:rFonts w:ascii="Times New Roman" w:hAnsi="Times New Roman"/>
          <w:sz w:val="24"/>
          <w:szCs w:val="24"/>
        </w:rPr>
        <w:t>aplanowano kwotę         50</w:t>
      </w:r>
      <w:r>
        <w:rPr>
          <w:rFonts w:ascii="Times New Roman" w:hAnsi="Times New Roman"/>
          <w:sz w:val="24"/>
          <w:szCs w:val="24"/>
        </w:rPr>
        <w:t>.</w:t>
      </w:r>
      <w:r w:rsidRPr="006266B4">
        <w:rPr>
          <w:rFonts w:ascii="Times New Roman" w:hAnsi="Times New Roman"/>
          <w:sz w:val="24"/>
          <w:szCs w:val="24"/>
        </w:rPr>
        <w:t xml:space="preserve">000,00zł z płatnością w roku 2021. Koncepcja budowy punktu przesiadkowego wraz          z Programem Funkcjonalno-Użytkowym, dla międzygminnej komunikacji publicznej. Opracowanie dokumentu, który pozwoli na wypracowanie wraz z </w:t>
      </w:r>
      <w:proofErr w:type="spellStart"/>
      <w:r w:rsidRPr="006266B4">
        <w:rPr>
          <w:rFonts w:ascii="Times New Roman" w:hAnsi="Times New Roman"/>
          <w:sz w:val="24"/>
          <w:szCs w:val="24"/>
        </w:rPr>
        <w:t>ZDMiKP</w:t>
      </w:r>
      <w:proofErr w:type="spellEnd"/>
      <w:r w:rsidRPr="006266B4">
        <w:rPr>
          <w:rFonts w:ascii="Times New Roman" w:hAnsi="Times New Roman"/>
          <w:sz w:val="24"/>
          <w:szCs w:val="24"/>
        </w:rPr>
        <w:t xml:space="preserve"> kształtu zajezdni autobusowej wraz z miejscami parkingowymi i urządzeniami niezbędnymi dla obsługi pasażerów. Program Funkcjonalno-Użytkowy pozwoli na zlecenie przetargu „zaprojektuj        i wybuduj. Przygotowano opis do postępowania przetargowego </w:t>
      </w:r>
      <w:r w:rsidRPr="006266B4">
        <w:rPr>
          <w:rFonts w:ascii="Times New Roman" w:hAnsi="Times New Roman"/>
          <w:sz w:val="24"/>
          <w:szCs w:val="24"/>
        </w:rPr>
        <w:tab/>
        <w:t xml:space="preserve">i przekazano go do </w:t>
      </w:r>
      <w:proofErr w:type="spellStart"/>
      <w:r w:rsidRPr="006266B4">
        <w:rPr>
          <w:rFonts w:ascii="Times New Roman" w:hAnsi="Times New Roman"/>
          <w:sz w:val="24"/>
          <w:szCs w:val="24"/>
        </w:rPr>
        <w:t>ZDMiKP</w:t>
      </w:r>
      <w:proofErr w:type="spellEnd"/>
      <w:r w:rsidRPr="006266B4">
        <w:rPr>
          <w:rFonts w:ascii="Times New Roman" w:hAnsi="Times New Roman"/>
          <w:sz w:val="24"/>
          <w:szCs w:val="24"/>
        </w:rPr>
        <w:t xml:space="preserve"> w Bydgoszczy celem zaopiniowania zamierzenia inwestycyjnego. </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Budowa zatoki autobusowej przy ul. Bydgoskiej w Żołędowie – zaplanowano kwotę 235</w:t>
      </w:r>
      <w:r>
        <w:rPr>
          <w:rFonts w:ascii="Times New Roman" w:hAnsi="Times New Roman"/>
          <w:sz w:val="24"/>
          <w:szCs w:val="24"/>
        </w:rPr>
        <w:t>.</w:t>
      </w:r>
      <w:r w:rsidRPr="006C2A7E">
        <w:rPr>
          <w:rFonts w:ascii="Times New Roman" w:hAnsi="Times New Roman"/>
          <w:sz w:val="24"/>
          <w:szCs w:val="24"/>
        </w:rPr>
        <w:t xml:space="preserve">000,00zł. kontynuacja prac projektowych z roku 2018. Zadanie realizowane na drodze wojewódzkiej w oparciu o porozumienie z Urzędem Marszałkowskim. Ze względu na długotrwałe uzgodnienia z ZDW Bydgoszcz, projektantowi wygasło część uzgodnień i opinii. Niezbędne było uzyskanie nowych. </w:t>
      </w:r>
      <w:r>
        <w:rPr>
          <w:rFonts w:ascii="Times New Roman" w:hAnsi="Times New Roman"/>
          <w:sz w:val="24"/>
          <w:szCs w:val="24"/>
        </w:rPr>
        <w:t xml:space="preserve">W związku </w:t>
      </w:r>
      <w:r w:rsidRPr="006C2A7E">
        <w:rPr>
          <w:rFonts w:ascii="Times New Roman" w:hAnsi="Times New Roman"/>
          <w:sz w:val="24"/>
          <w:szCs w:val="24"/>
        </w:rPr>
        <w:t xml:space="preserve">z tym faktem </w:t>
      </w:r>
      <w:proofErr w:type="spellStart"/>
      <w:r w:rsidRPr="006C2A7E">
        <w:rPr>
          <w:rFonts w:ascii="Times New Roman" w:hAnsi="Times New Roman"/>
          <w:sz w:val="24"/>
          <w:szCs w:val="24"/>
        </w:rPr>
        <w:t>aneksowano</w:t>
      </w:r>
      <w:proofErr w:type="spellEnd"/>
      <w:r w:rsidRPr="006C2A7E">
        <w:rPr>
          <w:rFonts w:ascii="Times New Roman" w:hAnsi="Times New Roman"/>
          <w:sz w:val="24"/>
          <w:szCs w:val="24"/>
        </w:rPr>
        <w:t xml:space="preserve"> termin zakończenia przedmiotu umowy do dnia 15.12.2021 r. Po ich uzyskaniu projektant przekaże do UG Osielsko dokumentację projektową, która następnie zostanie złożona do ZDW Bydgoszcz. ZDW Bydgoszcz jako zarządca drogi złoży tę dokumentację z wnioskiem o wydanie decyzji ZRID do Wojewody Kujawsko – Pomorskiego. Po ukończeniu prac projektowych i uzyskani</w:t>
      </w:r>
      <w:r>
        <w:rPr>
          <w:rFonts w:ascii="Times New Roman" w:hAnsi="Times New Roman"/>
          <w:sz w:val="24"/>
          <w:szCs w:val="24"/>
        </w:rPr>
        <w:t>u</w:t>
      </w:r>
      <w:r w:rsidRPr="006C2A7E">
        <w:rPr>
          <w:rFonts w:ascii="Times New Roman" w:hAnsi="Times New Roman"/>
          <w:sz w:val="24"/>
          <w:szCs w:val="24"/>
        </w:rPr>
        <w:t xml:space="preserve"> decyzji zezwalającej na rozpoczęcie prac </w:t>
      </w:r>
      <w:proofErr w:type="spellStart"/>
      <w:r w:rsidRPr="006C2A7E">
        <w:rPr>
          <w:rFonts w:ascii="Times New Roman" w:hAnsi="Times New Roman"/>
          <w:sz w:val="24"/>
          <w:szCs w:val="24"/>
        </w:rPr>
        <w:t>budowalnych</w:t>
      </w:r>
      <w:proofErr w:type="spellEnd"/>
      <w:r w:rsidRPr="006C2A7E">
        <w:rPr>
          <w:rFonts w:ascii="Times New Roman" w:hAnsi="Times New Roman"/>
          <w:sz w:val="24"/>
          <w:szCs w:val="24"/>
        </w:rPr>
        <w:t>, konieczne będzie sporządzenie porozumienia przekazujące</w:t>
      </w:r>
      <w:r>
        <w:rPr>
          <w:rFonts w:ascii="Times New Roman" w:hAnsi="Times New Roman"/>
          <w:sz w:val="24"/>
          <w:szCs w:val="24"/>
        </w:rPr>
        <w:t>go</w:t>
      </w:r>
      <w:r w:rsidRPr="006C2A7E">
        <w:rPr>
          <w:rFonts w:ascii="Times New Roman" w:hAnsi="Times New Roman"/>
          <w:sz w:val="24"/>
          <w:szCs w:val="24"/>
        </w:rPr>
        <w:t xml:space="preserve"> w zarząd fragment drogi wojewódzkiej, wtedy też nastąpi wykup gruntu i budowa</w:t>
      </w:r>
      <w:r>
        <w:rPr>
          <w:rFonts w:ascii="Times New Roman" w:hAnsi="Times New Roman"/>
          <w:sz w:val="24"/>
          <w:szCs w:val="24"/>
        </w:rPr>
        <w:t>.</w:t>
      </w:r>
      <w:r w:rsidRPr="006C2A7E">
        <w:rPr>
          <w:rFonts w:ascii="Times New Roman" w:hAnsi="Times New Roman"/>
          <w:sz w:val="24"/>
          <w:szCs w:val="24"/>
        </w:rPr>
        <w:tab/>
      </w:r>
      <w:r w:rsidRPr="00E828B1">
        <w:rPr>
          <w:rFonts w:ascii="Times New Roman" w:hAnsi="Times New Roman"/>
          <w:sz w:val="24"/>
          <w:szCs w:val="24"/>
        </w:rPr>
        <w:tab/>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ulic: Skrzypowej, Imbirowej, Rozmarynowej, Dziewanny w Myślęcinku, projekt -kontynuacja prac projektowych. Decyzję ZRID uzyskano 05.05.2021 r. Ze względu na opóźnienia w wydawaniu uzgodnień i zatwierdzeniu stałej organizacji ruchu umowę </w:t>
      </w:r>
      <w:proofErr w:type="spellStart"/>
      <w:r w:rsidRPr="006C2A7E">
        <w:rPr>
          <w:rFonts w:ascii="Times New Roman" w:hAnsi="Times New Roman"/>
          <w:sz w:val="24"/>
          <w:szCs w:val="24"/>
        </w:rPr>
        <w:t>aneksowano</w:t>
      </w:r>
      <w:proofErr w:type="spellEnd"/>
      <w:r w:rsidRPr="006C2A7E">
        <w:rPr>
          <w:rFonts w:ascii="Times New Roman" w:hAnsi="Times New Roman"/>
          <w:sz w:val="24"/>
          <w:szCs w:val="24"/>
        </w:rPr>
        <w:t>. Termin zakończenia 30.07.2021 r.</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ul. Augustowskiej w Żołędowie – dokumentacja projektowa – kontynuacja prac projektowych. Termin zakończenia 30.09.2021 r. Roboty budowlane zaplanowano na rok 2022. </w:t>
      </w:r>
      <w:r w:rsidRPr="006C2A7E">
        <w:rPr>
          <w:rFonts w:ascii="Times New Roman" w:hAnsi="Times New Roman"/>
          <w:sz w:val="24"/>
          <w:szCs w:val="24"/>
        </w:rPr>
        <w:tab/>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lastRenderedPageBreak/>
        <w:t>Budowa ul. Leśnej w Żołędowie -</w:t>
      </w:r>
      <w:r w:rsidRPr="006C2A7E">
        <w:rPr>
          <w:rFonts w:ascii="Times New Roman" w:hAnsi="Times New Roman"/>
          <w:sz w:val="24"/>
          <w:szCs w:val="24"/>
        </w:rPr>
        <w:tab/>
        <w:t xml:space="preserve">dokumentacja projektowa – kontynuacja prac projektowych. Termin zakończenia 30.09.2021 r. </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ul. Perłowa i Krabowej w Osielsku - dokumentacja projektowa – kontynuacja prac projektowych. Ze względu na przedłużające się procedury uzyskania ostatecznej wersji projektu skrzyżowania ulicy Jeziorańskiej i Karbowej w Osielsku, umowę </w:t>
      </w:r>
      <w:proofErr w:type="spellStart"/>
      <w:r w:rsidRPr="006C2A7E">
        <w:rPr>
          <w:rFonts w:ascii="Times New Roman" w:hAnsi="Times New Roman"/>
          <w:sz w:val="24"/>
          <w:szCs w:val="24"/>
        </w:rPr>
        <w:t>aneksowano</w:t>
      </w:r>
      <w:proofErr w:type="spellEnd"/>
      <w:r w:rsidRPr="006C2A7E">
        <w:rPr>
          <w:rFonts w:ascii="Times New Roman" w:hAnsi="Times New Roman"/>
          <w:sz w:val="24"/>
          <w:szCs w:val="24"/>
        </w:rPr>
        <w:t xml:space="preserve"> ze względu na niemożliwość powiązania się z kanalizacja deszczową. Termin zakończenia 15.12.2021 r.</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ul. Kwiatowej w Osielsku - dokumentacja projektowa – kontynuacja prac projektowych. Termin zakończenia 30.09.2021 r. </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ul. Teligi i Kukuczki w Niemczu - dokumentacja projektowa  – kontynuacja prac projektowych. Termin zakończenia 30.09.2021 r. </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ul. Żeromskiego - kontynuacja - dokumentacja projektowa  – kontynuacja prac projektowych. Dokumentacja złożona została w Starostwie Powiatowym celem uzyskania pozwolenia na budowę. Termin zakończenia 31.05.2021 r. </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Budowa i rozbudowa ul. Szczecińskiej w Wilczu - kontynuacja - dokumentacja projektowa – kontynuacja prac projektowych. Termin zakończenia 30.09.2021 r.</w:t>
      </w:r>
      <w:r w:rsidRPr="006C2A7E">
        <w:rPr>
          <w:rFonts w:ascii="Times New Roman" w:hAnsi="Times New Roman"/>
          <w:sz w:val="24"/>
          <w:szCs w:val="24"/>
        </w:rPr>
        <w:tab/>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Budowa ul. Gościnnej i Nektarowej w Jarużynie - dokumentacja projektowa – kontynuacja prac projektowych. Termin zakończenia 30.09.2021 r.</w:t>
      </w:r>
      <w:r w:rsidRPr="006C2A7E">
        <w:rPr>
          <w:rFonts w:ascii="Times New Roman" w:hAnsi="Times New Roman"/>
          <w:sz w:val="24"/>
          <w:szCs w:val="24"/>
        </w:rPr>
        <w:tab/>
      </w:r>
      <w:r w:rsidRPr="006C2A7E">
        <w:rPr>
          <w:rFonts w:ascii="Times New Roman" w:hAnsi="Times New Roman"/>
          <w:sz w:val="24"/>
          <w:szCs w:val="24"/>
        </w:rPr>
        <w:tab/>
      </w:r>
      <w:r w:rsidRPr="006C2A7E">
        <w:rPr>
          <w:rFonts w:ascii="Times New Roman" w:hAnsi="Times New Roman"/>
          <w:sz w:val="24"/>
          <w:szCs w:val="24"/>
        </w:rPr>
        <w:tab/>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ul. Wakacyjnej w Osielsku - dokumentacja projektowa – kontynuacja prac projektowych. Dokumentacja złożona została w Starostwie Powiatowym celem uzyskania pozwolenia na budowę. Termin zakończenia 31.05.2021 r. </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ul. Maratończyków - dokumentacja projektowa – kontynuacja prac projektowych. W związku z koniecznością zmiany uzyskania decyzji na rozpoczęcie robót budowlanych z pozwolenia na budowę na decyzję o zezwoleniu na realizację inwestycji drogowej umowę </w:t>
      </w:r>
      <w:proofErr w:type="spellStart"/>
      <w:r w:rsidRPr="006C2A7E">
        <w:rPr>
          <w:rFonts w:ascii="Times New Roman" w:hAnsi="Times New Roman"/>
          <w:sz w:val="24"/>
          <w:szCs w:val="24"/>
        </w:rPr>
        <w:t>aneksowano</w:t>
      </w:r>
      <w:proofErr w:type="spellEnd"/>
      <w:r w:rsidRPr="006C2A7E">
        <w:rPr>
          <w:rFonts w:ascii="Times New Roman" w:hAnsi="Times New Roman"/>
          <w:sz w:val="24"/>
          <w:szCs w:val="24"/>
        </w:rPr>
        <w:t xml:space="preserve">. Termin zakończenia 30.09.2021 r. </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Budowa ul. Tatrzańskiej od ul. Zakopiańskiej do ul. Podhalańskiej w Niwach - dokumentacja projektowa  – kontynuacja prac projektowych. Termin zakończenia 30.09.2021r.</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Rozbudowa ul. Rekreacyjnej w Bożenkowie - dokumentacja projektowa – kontynuacja prac projektowych. Termin zakończenia 30.09.2021 r.</w:t>
      </w:r>
      <w:r w:rsidRPr="006C2A7E">
        <w:rPr>
          <w:rFonts w:ascii="Times New Roman" w:hAnsi="Times New Roman"/>
          <w:sz w:val="24"/>
          <w:szCs w:val="24"/>
        </w:rPr>
        <w:tab/>
      </w:r>
      <w:r w:rsidRPr="006C2A7E">
        <w:rPr>
          <w:rFonts w:ascii="Times New Roman" w:hAnsi="Times New Roman"/>
          <w:sz w:val="24"/>
          <w:szCs w:val="24"/>
        </w:rPr>
        <w:tab/>
      </w:r>
      <w:r w:rsidRPr="006C2A7E">
        <w:rPr>
          <w:rFonts w:ascii="Times New Roman" w:hAnsi="Times New Roman"/>
          <w:sz w:val="24"/>
          <w:szCs w:val="24"/>
        </w:rPr>
        <w:tab/>
      </w:r>
    </w:p>
    <w:p w:rsidR="003041E5" w:rsidRPr="00CE788C" w:rsidRDefault="003041E5" w:rsidP="003041E5">
      <w:pPr>
        <w:numPr>
          <w:ilvl w:val="0"/>
          <w:numId w:val="258"/>
        </w:numPr>
        <w:spacing w:after="0" w:line="240" w:lineRule="auto"/>
        <w:ind w:left="0" w:firstLine="0"/>
        <w:jc w:val="both"/>
        <w:rPr>
          <w:rFonts w:ascii="Times New Roman" w:hAnsi="Times New Roman"/>
          <w:color w:val="FF0000"/>
          <w:sz w:val="24"/>
          <w:szCs w:val="24"/>
        </w:rPr>
      </w:pPr>
      <w:r w:rsidRPr="00CE788C">
        <w:rPr>
          <w:rFonts w:ascii="Times New Roman" w:hAnsi="Times New Roman"/>
          <w:sz w:val="24"/>
          <w:szCs w:val="24"/>
        </w:rPr>
        <w:t>Budowa ścieżki rowerowej w ciągu drogi 244 od skrzyżowania z drogą krajowa nr 25 do Bożenkowa – planowana pomoc finansowa w wysokości 239</w:t>
      </w:r>
      <w:r>
        <w:rPr>
          <w:rFonts w:ascii="Times New Roman" w:hAnsi="Times New Roman"/>
          <w:sz w:val="24"/>
          <w:szCs w:val="24"/>
        </w:rPr>
        <w:t>.</w:t>
      </w:r>
      <w:r w:rsidRPr="00CE788C">
        <w:rPr>
          <w:rFonts w:ascii="Times New Roman" w:hAnsi="Times New Roman"/>
          <w:sz w:val="24"/>
          <w:szCs w:val="24"/>
        </w:rPr>
        <w:t xml:space="preserve">597,01 zł. Starostwo Powiatowe wybrało wykonawcę robót, firmę INOPLANT sp. z o.o. </w:t>
      </w:r>
      <w:proofErr w:type="spellStart"/>
      <w:r w:rsidRPr="00CE788C">
        <w:rPr>
          <w:rFonts w:ascii="Times New Roman" w:hAnsi="Times New Roman"/>
          <w:sz w:val="24"/>
          <w:szCs w:val="24"/>
        </w:rPr>
        <w:t>sp.k</w:t>
      </w:r>
      <w:proofErr w:type="spellEnd"/>
      <w:r w:rsidRPr="00CE788C">
        <w:rPr>
          <w:rFonts w:ascii="Times New Roman" w:hAnsi="Times New Roman"/>
          <w:sz w:val="24"/>
          <w:szCs w:val="24"/>
        </w:rPr>
        <w:t>. W związku z korzystną ceną, wartość dofinansowania jakie przeznaczy gmina Osielsko obniżono do kwoty 162.211,63 zł.</w:t>
      </w:r>
      <w:r w:rsidRPr="004B0446">
        <w:rPr>
          <w:rFonts w:ascii="Times New Roman" w:hAnsi="Times New Roman"/>
          <w:sz w:val="24"/>
          <w:szCs w:val="24"/>
        </w:rPr>
        <w:tab/>
      </w:r>
      <w:r w:rsidRPr="0082289C">
        <w:rPr>
          <w:rFonts w:ascii="Times New Roman" w:hAnsi="Times New Roman"/>
          <w:sz w:val="24"/>
          <w:szCs w:val="24"/>
        </w:rPr>
        <w:tab/>
      </w:r>
    </w:p>
    <w:p w:rsidR="003041E5" w:rsidRPr="00E76561" w:rsidRDefault="003041E5" w:rsidP="003041E5">
      <w:pPr>
        <w:numPr>
          <w:ilvl w:val="0"/>
          <w:numId w:val="258"/>
        </w:numPr>
        <w:spacing w:after="0" w:line="240" w:lineRule="auto"/>
        <w:ind w:left="0" w:firstLine="0"/>
        <w:jc w:val="both"/>
        <w:rPr>
          <w:rFonts w:ascii="Times New Roman" w:hAnsi="Times New Roman"/>
          <w:color w:val="FF0000"/>
          <w:sz w:val="24"/>
          <w:szCs w:val="24"/>
        </w:rPr>
      </w:pPr>
      <w:r w:rsidRPr="00B55C6B">
        <w:rPr>
          <w:rFonts w:ascii="Times New Roman" w:hAnsi="Times New Roman"/>
          <w:sz w:val="24"/>
          <w:szCs w:val="24"/>
        </w:rPr>
        <w:t>Zabudowa odnawialnych źródeł energii w obszarze mieszkalnictwa -</w:t>
      </w:r>
      <w:r w:rsidRPr="00E76561">
        <w:rPr>
          <w:rFonts w:ascii="Times New Roman" w:hAnsi="Times New Roman"/>
          <w:color w:val="FF0000"/>
          <w:sz w:val="24"/>
          <w:szCs w:val="24"/>
        </w:rPr>
        <w:tab/>
      </w:r>
      <w:r>
        <w:rPr>
          <w:rFonts w:ascii="Times New Roman" w:hAnsi="Times New Roman"/>
          <w:sz w:val="24"/>
          <w:szCs w:val="24"/>
        </w:rPr>
        <w:t>Realizacja projektu poprzez instalacje fotowoltaiczne w obszarze mieszkalnictwa przyczyni się do ograniczenia zanieczyszczeń do atmosfery i poprawę jej stanu. Finansowanie zadanie przewiduje się na lata 2022-2023.</w:t>
      </w:r>
      <w:r>
        <w:rPr>
          <w:rFonts w:ascii="Times New Roman" w:hAnsi="Times New Roman"/>
          <w:sz w:val="24"/>
          <w:szCs w:val="24"/>
        </w:rPr>
        <w:tab/>
      </w:r>
      <w:r w:rsidRPr="00E76561">
        <w:rPr>
          <w:rFonts w:ascii="Times New Roman" w:hAnsi="Times New Roman"/>
          <w:color w:val="FF0000"/>
          <w:sz w:val="24"/>
          <w:szCs w:val="24"/>
        </w:rPr>
        <w:tab/>
      </w:r>
      <w:r w:rsidRPr="00E76561">
        <w:rPr>
          <w:rFonts w:ascii="Times New Roman" w:hAnsi="Times New Roman"/>
          <w:color w:val="FF0000"/>
          <w:sz w:val="24"/>
          <w:szCs w:val="24"/>
        </w:rPr>
        <w:tab/>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Budowa ul. Krasickiego w Niemczu, dokumentacja projektowa – kontynuacja prac projektowych. Termin zakończenia 30.09.2021 r.</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ul. Koralowej w Osielsku, dokumentacja projektowa – kontynuacja prac projektowych. Dokumentacja złożona została w Starostwie Powiatowym celem uzyskania pozwolenia na budowę. Termin zakończenia 31.05.2021 r. </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Budowa ul. Ametystowej w Osielsku, dokumentacja projektowa</w:t>
      </w:r>
      <w:r w:rsidRPr="006C2A7E">
        <w:rPr>
          <w:rFonts w:ascii="Times New Roman" w:hAnsi="Times New Roman"/>
          <w:sz w:val="24"/>
          <w:szCs w:val="24"/>
        </w:rPr>
        <w:tab/>
        <w:t xml:space="preserve">– kontynuacja prac projektowych. Dokumentacja złożona została w Starostwie Powiatowym celem uzyskania pozwolenia na budowę. Termin zakończenia 31.05.2021 r. </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Budowa ul. Wierzbowej w Żołędowie, dokumentacja projektowa – kontynuacja prac projektowych. Termin zakończenia 30.09.2021 r.</w:t>
      </w:r>
      <w:r w:rsidRPr="006C2A7E">
        <w:rPr>
          <w:rFonts w:ascii="Times New Roman" w:hAnsi="Times New Roman"/>
          <w:sz w:val="24"/>
          <w:szCs w:val="24"/>
        </w:rPr>
        <w:tab/>
      </w:r>
    </w:p>
    <w:p w:rsidR="003041E5" w:rsidRPr="00B55C6B" w:rsidRDefault="003041E5" w:rsidP="003041E5">
      <w:pPr>
        <w:numPr>
          <w:ilvl w:val="0"/>
          <w:numId w:val="258"/>
        </w:numPr>
        <w:spacing w:after="0" w:line="240" w:lineRule="auto"/>
        <w:ind w:left="0" w:firstLine="0"/>
        <w:jc w:val="both"/>
        <w:rPr>
          <w:rFonts w:ascii="Times New Roman" w:hAnsi="Times New Roman"/>
          <w:sz w:val="24"/>
          <w:szCs w:val="24"/>
        </w:rPr>
      </w:pPr>
      <w:r w:rsidRPr="00B55C6B">
        <w:rPr>
          <w:rFonts w:ascii="Times New Roman" w:hAnsi="Times New Roman"/>
          <w:sz w:val="24"/>
          <w:szCs w:val="24"/>
        </w:rPr>
        <w:t xml:space="preserve">Budowa sieci wodociągowej na terenie działki nr 250/2, 250/3 w rejonie ulicy Bydgoskiej w Niemczu. W ramach zadania planuje </w:t>
      </w:r>
      <w:proofErr w:type="spellStart"/>
      <w:r w:rsidRPr="00B55C6B">
        <w:rPr>
          <w:rFonts w:ascii="Times New Roman" w:hAnsi="Times New Roman"/>
          <w:sz w:val="24"/>
          <w:szCs w:val="24"/>
        </w:rPr>
        <w:t>sięwspólne</w:t>
      </w:r>
      <w:proofErr w:type="spellEnd"/>
      <w:r w:rsidRPr="00B55C6B">
        <w:rPr>
          <w:rFonts w:ascii="Times New Roman" w:hAnsi="Times New Roman"/>
          <w:sz w:val="24"/>
          <w:szCs w:val="24"/>
        </w:rPr>
        <w:t xml:space="preserve"> z wnioskodawcą w ramach </w:t>
      </w:r>
      <w:r w:rsidRPr="00B55C6B">
        <w:rPr>
          <w:rFonts w:ascii="Times New Roman" w:hAnsi="Times New Roman"/>
          <w:sz w:val="24"/>
          <w:szCs w:val="24"/>
        </w:rPr>
        <w:lastRenderedPageBreak/>
        <w:t>inicjatywy lokalnej wykonanie ok. 65,0 m sieci wodociągowej. Zgodnie z podpisaną umową po stronie wnioskodawcy jest opracowanie dokumentacji projektowej oraz partycypacja w kosztach zadania na poziome 41 %.</w:t>
      </w:r>
      <w:r w:rsidRPr="00B55C6B">
        <w:rPr>
          <w:rFonts w:ascii="Times New Roman" w:hAnsi="Times New Roman"/>
          <w:sz w:val="24"/>
          <w:szCs w:val="24"/>
        </w:rPr>
        <w:tab/>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przejścia dla pieszych wraz z oświetlenie na ul. Tuberozy w rejonie skrzyżowania z ul. Centralną wraz z korektą geometrii skrzyżowania –dokumentacja projektowa. Dokumentacja złożona została w Starostwie Powiatowym w Bydgoszczy celem uzyskania zgłoszenia robót nie wymagających pozwolenia na budowę. Ze względu na wydłużony czas otrzymywania uzgodnień i opinii do dokumentacji umowę </w:t>
      </w:r>
      <w:proofErr w:type="spellStart"/>
      <w:r w:rsidRPr="006C2A7E">
        <w:rPr>
          <w:rFonts w:ascii="Times New Roman" w:hAnsi="Times New Roman"/>
          <w:sz w:val="24"/>
          <w:szCs w:val="24"/>
        </w:rPr>
        <w:t>aneksowano</w:t>
      </w:r>
      <w:proofErr w:type="spellEnd"/>
      <w:r w:rsidRPr="006C2A7E">
        <w:rPr>
          <w:rFonts w:ascii="Times New Roman" w:hAnsi="Times New Roman"/>
          <w:sz w:val="24"/>
          <w:szCs w:val="24"/>
        </w:rPr>
        <w:t>. Termin zakończenia 03.07.2021 r.</w:t>
      </w:r>
      <w:r w:rsidRPr="006C2A7E">
        <w:rPr>
          <w:rFonts w:ascii="Times New Roman" w:hAnsi="Times New Roman"/>
          <w:sz w:val="24"/>
          <w:szCs w:val="24"/>
        </w:rPr>
        <w:tab/>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Przebudowa ul. Chabrowej, Tymiankowej i Ziołowej w Osielsku, tym wykonanie chodnika - dokumentacja projektowa – kontynuacja prac projektowych. Termin zakończenia 30.09.2021 r.</w:t>
      </w:r>
      <w:r w:rsidRPr="006C2A7E">
        <w:rPr>
          <w:rFonts w:ascii="Times New Roman" w:hAnsi="Times New Roman"/>
          <w:sz w:val="24"/>
          <w:szCs w:val="24"/>
        </w:rPr>
        <w:tab/>
        <w:t>Zadanie współfinansowane ze środków z funduszu sołeckiego.</w:t>
      </w:r>
      <w:r w:rsidRPr="006C2A7E">
        <w:rPr>
          <w:rFonts w:ascii="Times New Roman" w:hAnsi="Times New Roman"/>
          <w:sz w:val="24"/>
          <w:szCs w:val="24"/>
        </w:rPr>
        <w:tab/>
      </w:r>
    </w:p>
    <w:p w:rsidR="003041E5" w:rsidRPr="00B55C6B" w:rsidRDefault="003041E5" w:rsidP="003041E5">
      <w:pPr>
        <w:numPr>
          <w:ilvl w:val="0"/>
          <w:numId w:val="258"/>
        </w:numPr>
        <w:spacing w:after="0" w:line="240" w:lineRule="auto"/>
        <w:ind w:left="0" w:firstLine="0"/>
        <w:jc w:val="both"/>
        <w:rPr>
          <w:rFonts w:ascii="Times New Roman" w:hAnsi="Times New Roman"/>
          <w:sz w:val="24"/>
          <w:szCs w:val="24"/>
        </w:rPr>
      </w:pPr>
      <w:r w:rsidRPr="00B55C6B">
        <w:rPr>
          <w:rFonts w:ascii="Times New Roman" w:hAnsi="Times New Roman"/>
          <w:sz w:val="24"/>
          <w:szCs w:val="24"/>
        </w:rPr>
        <w:t>Budowa sieci wodociągowej i kanalizacyjnej w ul. Kwiatowej w Osielsku. Kontynuacja prac projektowych zleconych w 2020 r. W ramach zadania planuje się wynagrodzenie dla projektanta.</w:t>
      </w:r>
      <w:r w:rsidRPr="00B55C6B">
        <w:rPr>
          <w:rFonts w:ascii="Times New Roman" w:hAnsi="Times New Roman"/>
          <w:sz w:val="24"/>
          <w:szCs w:val="24"/>
        </w:rPr>
        <w:tab/>
      </w:r>
      <w:r w:rsidRPr="00B55C6B">
        <w:rPr>
          <w:rFonts w:ascii="Times New Roman" w:hAnsi="Times New Roman"/>
          <w:sz w:val="24"/>
          <w:szCs w:val="24"/>
        </w:rPr>
        <w:tab/>
      </w:r>
    </w:p>
    <w:p w:rsidR="003041E5" w:rsidRPr="00B55C6B" w:rsidRDefault="003041E5" w:rsidP="003041E5">
      <w:pPr>
        <w:numPr>
          <w:ilvl w:val="0"/>
          <w:numId w:val="258"/>
        </w:numPr>
        <w:spacing w:after="0" w:line="240" w:lineRule="auto"/>
        <w:ind w:left="0" w:firstLine="0"/>
        <w:jc w:val="both"/>
        <w:rPr>
          <w:rFonts w:ascii="Times New Roman" w:hAnsi="Times New Roman"/>
          <w:sz w:val="24"/>
          <w:szCs w:val="24"/>
        </w:rPr>
      </w:pPr>
      <w:r w:rsidRPr="00B55C6B">
        <w:rPr>
          <w:rFonts w:ascii="Times New Roman" w:hAnsi="Times New Roman"/>
          <w:sz w:val="24"/>
          <w:szCs w:val="24"/>
        </w:rPr>
        <w:t>Budowa sieci wodociągowej w ulicy Magnoliowej w miejscowości Osielsko - inicjatywa lokalna</w:t>
      </w:r>
      <w:r>
        <w:rPr>
          <w:rFonts w:ascii="Times New Roman" w:hAnsi="Times New Roman"/>
          <w:sz w:val="24"/>
          <w:szCs w:val="24"/>
        </w:rPr>
        <w:t>.</w:t>
      </w:r>
      <w:r w:rsidRPr="00B55C6B">
        <w:rPr>
          <w:rFonts w:ascii="Times New Roman" w:hAnsi="Times New Roman"/>
          <w:sz w:val="24"/>
          <w:szCs w:val="24"/>
        </w:rPr>
        <w:t xml:space="preserve"> W ramach zadania planuje </w:t>
      </w:r>
      <w:proofErr w:type="spellStart"/>
      <w:r w:rsidRPr="00B55C6B">
        <w:rPr>
          <w:rFonts w:ascii="Times New Roman" w:hAnsi="Times New Roman"/>
          <w:sz w:val="24"/>
          <w:szCs w:val="24"/>
        </w:rPr>
        <w:t>sięwspólne</w:t>
      </w:r>
      <w:proofErr w:type="spellEnd"/>
      <w:r w:rsidRPr="00B55C6B">
        <w:rPr>
          <w:rFonts w:ascii="Times New Roman" w:hAnsi="Times New Roman"/>
          <w:sz w:val="24"/>
          <w:szCs w:val="24"/>
        </w:rPr>
        <w:t xml:space="preserve"> z wnioskodawcą w ramach inicjatywy lokalnej wykonanie ok. 125,0 m sieci wodociągowej. Zgodnie z podpisaną umową po stronie wnioskodawcy jest opracowanie dokumentacji projektowej oraz partycypacja w kosztach zadania na poziome 41 %.</w:t>
      </w:r>
    </w:p>
    <w:p w:rsidR="003041E5" w:rsidRPr="0076613C" w:rsidRDefault="003041E5" w:rsidP="003041E5">
      <w:pPr>
        <w:numPr>
          <w:ilvl w:val="0"/>
          <w:numId w:val="258"/>
        </w:numPr>
        <w:spacing w:after="0" w:line="240" w:lineRule="auto"/>
        <w:ind w:left="0" w:firstLine="0"/>
        <w:jc w:val="both"/>
        <w:rPr>
          <w:rFonts w:ascii="Times New Roman" w:hAnsi="Times New Roman"/>
          <w:sz w:val="24"/>
          <w:szCs w:val="24"/>
        </w:rPr>
      </w:pPr>
      <w:r w:rsidRPr="0076613C">
        <w:rPr>
          <w:rFonts w:ascii="Times New Roman" w:hAnsi="Times New Roman"/>
          <w:sz w:val="24"/>
          <w:szCs w:val="24"/>
        </w:rPr>
        <w:t xml:space="preserve">Budowa sieci wodociągowej i kanalizacji sanitarnej na terenie działki nr 114/3 w rejonie ulicy Warsztatowej w miejscowości Maksymilianowo - inicjatywa </w:t>
      </w:r>
      <w:proofErr w:type="spellStart"/>
      <w:r w:rsidRPr="0076613C">
        <w:rPr>
          <w:rFonts w:ascii="Times New Roman" w:hAnsi="Times New Roman"/>
          <w:sz w:val="24"/>
          <w:szCs w:val="24"/>
        </w:rPr>
        <w:t>lokalna.W</w:t>
      </w:r>
      <w:proofErr w:type="spellEnd"/>
      <w:r w:rsidRPr="0076613C">
        <w:rPr>
          <w:rFonts w:ascii="Times New Roman" w:hAnsi="Times New Roman"/>
          <w:sz w:val="24"/>
          <w:szCs w:val="24"/>
        </w:rPr>
        <w:t xml:space="preserve"> ramach zadania planuje </w:t>
      </w:r>
      <w:proofErr w:type="spellStart"/>
      <w:r w:rsidRPr="0076613C">
        <w:rPr>
          <w:rFonts w:ascii="Times New Roman" w:hAnsi="Times New Roman"/>
          <w:sz w:val="24"/>
          <w:szCs w:val="24"/>
        </w:rPr>
        <w:t>sięwspólne</w:t>
      </w:r>
      <w:proofErr w:type="spellEnd"/>
      <w:r w:rsidRPr="0076613C">
        <w:rPr>
          <w:rFonts w:ascii="Times New Roman" w:hAnsi="Times New Roman"/>
          <w:sz w:val="24"/>
          <w:szCs w:val="24"/>
        </w:rPr>
        <w:t xml:space="preserve"> z wnioskodawcą w ramach inicjatywy lokalnej wykonanie ok. 65,0 m sieci wodociągowej i 70,0 m sieci kanalizacji sanitarnej grawitacyjnej. Zgodnie z podpisaną umową po stronie wnioskodawcy jest opracowanie dokumentacji projektowej oraz partycypacja w kosztach zadania na poziome 41 %.</w:t>
      </w:r>
      <w:r w:rsidRPr="0076613C">
        <w:rPr>
          <w:rFonts w:ascii="Times New Roman" w:hAnsi="Times New Roman"/>
          <w:sz w:val="24"/>
          <w:szCs w:val="24"/>
        </w:rPr>
        <w:tab/>
      </w:r>
      <w:r w:rsidRPr="0076613C">
        <w:rPr>
          <w:rFonts w:ascii="Times New Roman" w:hAnsi="Times New Roman"/>
          <w:sz w:val="24"/>
          <w:szCs w:val="24"/>
        </w:rPr>
        <w:tab/>
      </w:r>
      <w:r w:rsidRPr="0076613C">
        <w:rPr>
          <w:rFonts w:ascii="Times New Roman" w:hAnsi="Times New Roman"/>
          <w:sz w:val="24"/>
          <w:szCs w:val="24"/>
        </w:rPr>
        <w:tab/>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ul. Moczarowej wraz z fragmentem </w:t>
      </w:r>
      <w:proofErr w:type="spellStart"/>
      <w:r w:rsidRPr="006C2A7E">
        <w:rPr>
          <w:rFonts w:ascii="Times New Roman" w:hAnsi="Times New Roman"/>
          <w:sz w:val="24"/>
          <w:szCs w:val="24"/>
        </w:rPr>
        <w:t>ul.Nadbrzeżnej</w:t>
      </w:r>
      <w:proofErr w:type="spellEnd"/>
      <w:r w:rsidRPr="006C2A7E">
        <w:rPr>
          <w:rFonts w:ascii="Times New Roman" w:hAnsi="Times New Roman"/>
          <w:sz w:val="24"/>
          <w:szCs w:val="24"/>
        </w:rPr>
        <w:t xml:space="preserve"> w Osielsku - dokumentacja projektowa</w:t>
      </w:r>
      <w:r>
        <w:rPr>
          <w:rFonts w:ascii="Times New Roman" w:hAnsi="Times New Roman"/>
          <w:sz w:val="24"/>
          <w:szCs w:val="24"/>
        </w:rPr>
        <w:t>. O</w:t>
      </w:r>
      <w:r w:rsidRPr="006C2A7E">
        <w:rPr>
          <w:rFonts w:ascii="Times New Roman" w:hAnsi="Times New Roman"/>
          <w:sz w:val="24"/>
          <w:szCs w:val="24"/>
        </w:rPr>
        <w:t xml:space="preserve">pracowanie dokumentacji projektowej budowy nawierzchni utwardzonej ul. Moczarowej wraz z fragmentem ul. </w:t>
      </w:r>
      <w:proofErr w:type="spellStart"/>
      <w:r w:rsidRPr="006C2A7E">
        <w:rPr>
          <w:rFonts w:ascii="Times New Roman" w:hAnsi="Times New Roman"/>
          <w:sz w:val="24"/>
          <w:szCs w:val="24"/>
        </w:rPr>
        <w:t>Nadrzeżnej</w:t>
      </w:r>
      <w:proofErr w:type="spellEnd"/>
      <w:r w:rsidRPr="006C2A7E">
        <w:rPr>
          <w:rFonts w:ascii="Times New Roman" w:hAnsi="Times New Roman"/>
          <w:sz w:val="24"/>
          <w:szCs w:val="24"/>
        </w:rPr>
        <w:t xml:space="preserve"> w Osielsku na odcinku około 1 </w:t>
      </w:r>
      <w:proofErr w:type="spellStart"/>
      <w:r w:rsidRPr="006C2A7E">
        <w:rPr>
          <w:rFonts w:ascii="Times New Roman" w:hAnsi="Times New Roman"/>
          <w:sz w:val="24"/>
          <w:szCs w:val="24"/>
        </w:rPr>
        <w:t>km</w:t>
      </w:r>
      <w:proofErr w:type="spellEnd"/>
      <w:r w:rsidRPr="006C2A7E">
        <w:rPr>
          <w:rFonts w:ascii="Times New Roman" w:hAnsi="Times New Roman"/>
          <w:sz w:val="24"/>
          <w:szCs w:val="24"/>
        </w:rPr>
        <w:t xml:space="preserve">. Umowę podpisano z firmą Przedsiębiorstwo Wielobranżowe Dorota Cieszyńska z Torunia w dniu 25.05.2021 r. na kwotę 95.940,00 zł brutto. Termin realizacji 18 miesięcy. </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Budowa połączenia od ronda z ul. Słoneczną w Żołędowie do ul. Polnej w Żołędowie - dokumentacja projektowa</w:t>
      </w:r>
      <w:r w:rsidRPr="006C2A7E">
        <w:rPr>
          <w:rFonts w:ascii="Times New Roman" w:hAnsi="Times New Roman"/>
          <w:sz w:val="24"/>
          <w:szCs w:val="24"/>
        </w:rPr>
        <w:tab/>
        <w:t xml:space="preserve">- zaplanowano kwotę 160.000,00 zł na opracowanie dokumentacji projektowej budowy nawierzchni utwardzonej na odcinku około 1,1 </w:t>
      </w:r>
      <w:proofErr w:type="spellStart"/>
      <w:r w:rsidRPr="006C2A7E">
        <w:rPr>
          <w:rFonts w:ascii="Times New Roman" w:hAnsi="Times New Roman"/>
          <w:sz w:val="24"/>
          <w:szCs w:val="24"/>
        </w:rPr>
        <w:t>km</w:t>
      </w:r>
      <w:proofErr w:type="spellEnd"/>
      <w:r w:rsidRPr="006C2A7E">
        <w:rPr>
          <w:rFonts w:ascii="Times New Roman" w:hAnsi="Times New Roman"/>
          <w:sz w:val="24"/>
          <w:szCs w:val="24"/>
        </w:rPr>
        <w:t xml:space="preserve">. Ogłoszono przetarg na prace projektowe w II kwartale.  </w:t>
      </w:r>
      <w:r w:rsidRPr="006C2A7E">
        <w:rPr>
          <w:rFonts w:ascii="Times New Roman" w:hAnsi="Times New Roman"/>
          <w:sz w:val="24"/>
          <w:szCs w:val="24"/>
        </w:rPr>
        <w:tab/>
      </w:r>
      <w:r w:rsidRPr="006C2A7E">
        <w:rPr>
          <w:rFonts w:ascii="Times New Roman" w:hAnsi="Times New Roman"/>
          <w:sz w:val="24"/>
          <w:szCs w:val="24"/>
        </w:rPr>
        <w:tab/>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Budowa Magellana i Kolumba w Niemczu- dokumentacja projektowa</w:t>
      </w:r>
      <w:r>
        <w:rPr>
          <w:rFonts w:ascii="Times New Roman" w:hAnsi="Times New Roman"/>
          <w:sz w:val="24"/>
          <w:szCs w:val="24"/>
        </w:rPr>
        <w:t>. O</w:t>
      </w:r>
      <w:r w:rsidRPr="006C2A7E">
        <w:rPr>
          <w:rFonts w:ascii="Times New Roman" w:hAnsi="Times New Roman"/>
          <w:sz w:val="24"/>
          <w:szCs w:val="24"/>
        </w:rPr>
        <w:t xml:space="preserve">pracowanie dokumentacji projektowej budowy nawierzchni utwardzonej na odcinku około 1,3 </w:t>
      </w:r>
      <w:proofErr w:type="spellStart"/>
      <w:r w:rsidRPr="006C2A7E">
        <w:rPr>
          <w:rFonts w:ascii="Times New Roman" w:hAnsi="Times New Roman"/>
          <w:sz w:val="24"/>
          <w:szCs w:val="24"/>
        </w:rPr>
        <w:t>km</w:t>
      </w:r>
      <w:proofErr w:type="spellEnd"/>
      <w:r w:rsidRPr="006C2A7E">
        <w:rPr>
          <w:rFonts w:ascii="Times New Roman" w:hAnsi="Times New Roman"/>
          <w:sz w:val="24"/>
          <w:szCs w:val="24"/>
        </w:rPr>
        <w:t xml:space="preserve">. Umowę podpisano z firmą Przedsiębiorstwo Wielobranżowe Dorota Cieszyńska z Torunia w dniu 25.05.2021 r. na kwotę 59.650,00 zł brutto. Termin realizacji 18 miesięcy. </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ul. Malowniczej w Maksymilianowie- dokumentacja projektowa –opracowanie dokumentacji projektowej budowy nawierzchni utwardzonej na odcinku około 100 m. Umowę podpisano z firmą Biuro Projektowe ESPEJA z Kalisza w dniu 30.06.2021 na kwotę 15.3750,00 zł brutto. Termin realizacji 12 miesięcy. </w:t>
      </w:r>
      <w:r w:rsidRPr="006C2A7E">
        <w:rPr>
          <w:rFonts w:ascii="Times New Roman" w:hAnsi="Times New Roman"/>
          <w:sz w:val="24"/>
          <w:szCs w:val="24"/>
        </w:rPr>
        <w:tab/>
      </w:r>
      <w:r w:rsidRPr="006C2A7E">
        <w:rPr>
          <w:rFonts w:ascii="Times New Roman" w:hAnsi="Times New Roman"/>
          <w:sz w:val="24"/>
          <w:szCs w:val="24"/>
        </w:rPr>
        <w:tab/>
      </w:r>
      <w:r w:rsidRPr="006C2A7E">
        <w:rPr>
          <w:rFonts w:ascii="Times New Roman" w:hAnsi="Times New Roman"/>
          <w:sz w:val="24"/>
          <w:szCs w:val="24"/>
        </w:rPr>
        <w:tab/>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Budowa ul. Mazurskiej w Niwach - dokumentacja projektowa</w:t>
      </w:r>
      <w:r>
        <w:rPr>
          <w:rFonts w:ascii="Times New Roman" w:hAnsi="Times New Roman"/>
          <w:sz w:val="24"/>
          <w:szCs w:val="24"/>
        </w:rPr>
        <w:t>. O</w:t>
      </w:r>
      <w:r w:rsidRPr="006C2A7E">
        <w:rPr>
          <w:rFonts w:ascii="Times New Roman" w:hAnsi="Times New Roman"/>
          <w:sz w:val="24"/>
          <w:szCs w:val="24"/>
        </w:rPr>
        <w:t xml:space="preserve">pracowanie dokumentacji projektowej budowy nawierzchni utwardzonej na odcinku około 350 m. Umowę podpisano z firmą Pracownia Projektowa Grzegorz </w:t>
      </w:r>
      <w:proofErr w:type="spellStart"/>
      <w:r w:rsidRPr="006C2A7E">
        <w:rPr>
          <w:rFonts w:ascii="Times New Roman" w:hAnsi="Times New Roman"/>
          <w:sz w:val="24"/>
          <w:szCs w:val="24"/>
        </w:rPr>
        <w:t>Bebyn</w:t>
      </w:r>
      <w:proofErr w:type="spellEnd"/>
      <w:r w:rsidRPr="006C2A7E">
        <w:rPr>
          <w:rFonts w:ascii="Times New Roman" w:hAnsi="Times New Roman"/>
          <w:sz w:val="24"/>
          <w:szCs w:val="24"/>
        </w:rPr>
        <w:t xml:space="preserve"> z Osielska w dniu 29.06.2021 r. na kwotę 20.900,00 zł brutto. Termin realizacji 12 miesięcy.</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Przebudowa ul. Ostromeckiej w Niwach wraz z budowa ul. Chełmińskiej w Niwach- dokumentacja projektowa. Zaplanowano kwotę 150.000,00 zł na opracowanie dokumentacji projektowej na przebudowę nawierzchni utwardzonej ul. Ostromeckiej w Niwach na odcinku </w:t>
      </w:r>
      <w:r w:rsidRPr="006C2A7E">
        <w:rPr>
          <w:rFonts w:ascii="Times New Roman" w:hAnsi="Times New Roman"/>
          <w:sz w:val="24"/>
          <w:szCs w:val="24"/>
        </w:rPr>
        <w:lastRenderedPageBreak/>
        <w:t>około 950 m oraz budowę nawierzchni utwardzonej ul. Chełmińskiej w Niwach na odcinku około 250 m</w:t>
      </w:r>
      <w:r>
        <w:rPr>
          <w:rFonts w:ascii="Times New Roman" w:hAnsi="Times New Roman"/>
          <w:sz w:val="24"/>
          <w:szCs w:val="24"/>
        </w:rPr>
        <w:t xml:space="preserve">. </w:t>
      </w:r>
      <w:r w:rsidRPr="006C2A7E">
        <w:rPr>
          <w:rFonts w:ascii="Times New Roman" w:hAnsi="Times New Roman"/>
          <w:sz w:val="24"/>
          <w:szCs w:val="24"/>
        </w:rPr>
        <w:t xml:space="preserve"> Przetarg na prace projektowe odbędzie się w III kwartale.</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Budowa ul. Sokolej w Osielsku- dokumentacja projektowa</w:t>
      </w:r>
      <w:r>
        <w:rPr>
          <w:rFonts w:ascii="Times New Roman" w:hAnsi="Times New Roman"/>
          <w:sz w:val="24"/>
          <w:szCs w:val="24"/>
        </w:rPr>
        <w:t>. O</w:t>
      </w:r>
      <w:r w:rsidRPr="006C2A7E">
        <w:rPr>
          <w:rFonts w:ascii="Times New Roman" w:hAnsi="Times New Roman"/>
          <w:sz w:val="24"/>
          <w:szCs w:val="24"/>
        </w:rPr>
        <w:t>pracowanie</w:t>
      </w:r>
      <w:r>
        <w:rPr>
          <w:rFonts w:ascii="Times New Roman" w:hAnsi="Times New Roman"/>
          <w:sz w:val="24"/>
          <w:szCs w:val="24"/>
        </w:rPr>
        <w:t xml:space="preserve"> </w:t>
      </w:r>
      <w:proofErr w:type="spellStart"/>
      <w:r>
        <w:rPr>
          <w:rFonts w:ascii="Times New Roman" w:hAnsi="Times New Roman"/>
          <w:sz w:val="24"/>
          <w:szCs w:val="24"/>
        </w:rPr>
        <w:t>d</w:t>
      </w:r>
      <w:r w:rsidRPr="006C2A7E">
        <w:rPr>
          <w:rFonts w:ascii="Times New Roman" w:hAnsi="Times New Roman"/>
          <w:sz w:val="24"/>
          <w:szCs w:val="24"/>
        </w:rPr>
        <w:t>okumentacjiprojektowej</w:t>
      </w:r>
      <w:proofErr w:type="spellEnd"/>
      <w:r w:rsidRPr="006C2A7E">
        <w:rPr>
          <w:rFonts w:ascii="Times New Roman" w:hAnsi="Times New Roman"/>
          <w:sz w:val="24"/>
          <w:szCs w:val="24"/>
        </w:rPr>
        <w:t xml:space="preserve"> na przebudowę nawierzchni utwardzonej na odcinku około 250 m. W wyniku przetargu nieograniczonego najlepszą ofertę złożyła firma AKROID Andrzej Kurda z Torunia na kwotę 24.064,83 zł brutto. W lipcu 2021 r. przewiduje się podpisanie umowy. </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Budowa ul.  Magnoliowej w Osielsku wraz  z parkingiem przy cmentarzu - dokumentacja projektowa. Zaplanowano kwotę 33.000,00 zł na opracowanie dokumentacji projektowej na budowę nawierzchni utwardzonej na odcinku około 550 m. Przetarg na prace projektowe odbędzie się w III kwartale.</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ul. Księżycowej w Osielsku- dokumentacja projektowa - opracowanie dokumentacji projektowej na budowę nawierzchni utwardzonej na odcinku około 250 m. Umowę podpisano z firmą Pracownia Projektowa Grzegorz </w:t>
      </w:r>
      <w:proofErr w:type="spellStart"/>
      <w:r w:rsidRPr="006C2A7E">
        <w:rPr>
          <w:rFonts w:ascii="Times New Roman" w:hAnsi="Times New Roman"/>
          <w:sz w:val="24"/>
          <w:szCs w:val="24"/>
        </w:rPr>
        <w:t>Bebyn</w:t>
      </w:r>
      <w:proofErr w:type="spellEnd"/>
      <w:r w:rsidRPr="006C2A7E">
        <w:rPr>
          <w:rFonts w:ascii="Times New Roman" w:hAnsi="Times New Roman"/>
          <w:sz w:val="24"/>
          <w:szCs w:val="24"/>
        </w:rPr>
        <w:t xml:space="preserve"> z Osielska w dniu 29.06.2021 r. na kwotę 17.000,00 zł brutto. Termin realizacji 18 miesięcy.</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ul. Wita Stwosza w Niemczu- dokumentacja projektowa. Opracowanie dokumentacji projektowej na budowę nawierzchni utwardzonej na odcinku około 400 m. Umowę podpisano z firmą Pracownia Projektowa Grzegorz </w:t>
      </w:r>
      <w:proofErr w:type="spellStart"/>
      <w:r w:rsidRPr="006C2A7E">
        <w:rPr>
          <w:rFonts w:ascii="Times New Roman" w:hAnsi="Times New Roman"/>
          <w:sz w:val="24"/>
          <w:szCs w:val="24"/>
        </w:rPr>
        <w:t>Bebyn</w:t>
      </w:r>
      <w:proofErr w:type="spellEnd"/>
      <w:r w:rsidRPr="006C2A7E">
        <w:rPr>
          <w:rFonts w:ascii="Times New Roman" w:hAnsi="Times New Roman"/>
          <w:sz w:val="24"/>
          <w:szCs w:val="24"/>
        </w:rPr>
        <w:t xml:space="preserve"> z Osielska w dniu 29.06.2021 r. na kwotę 23.500,00 zł brutto. Termin realizacji 12 miesięcy.</w:t>
      </w:r>
      <w:r w:rsidRPr="006C2A7E">
        <w:rPr>
          <w:rFonts w:ascii="Times New Roman" w:hAnsi="Times New Roman"/>
          <w:sz w:val="24"/>
          <w:szCs w:val="24"/>
        </w:rPr>
        <w:tab/>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ul. </w:t>
      </w:r>
      <w:proofErr w:type="spellStart"/>
      <w:r w:rsidRPr="006C2A7E">
        <w:rPr>
          <w:rFonts w:ascii="Times New Roman" w:hAnsi="Times New Roman"/>
          <w:sz w:val="24"/>
          <w:szCs w:val="24"/>
        </w:rPr>
        <w:t>Koźlakowej</w:t>
      </w:r>
      <w:proofErr w:type="spellEnd"/>
      <w:r w:rsidRPr="006C2A7E">
        <w:rPr>
          <w:rFonts w:ascii="Times New Roman" w:hAnsi="Times New Roman"/>
          <w:sz w:val="24"/>
          <w:szCs w:val="24"/>
        </w:rPr>
        <w:t xml:space="preserve"> w Niemczu - dokumentacja projektowa. Zaplanowano kwotę 18.000,00 zł na opracowanie dokumentacji projektowej na budowę nawierzchni utwardzonej na odcinku około 300 m. Ogłoszono przetarg na prace projektowe w II kwartale.  </w:t>
      </w:r>
      <w:r w:rsidRPr="006C2A7E">
        <w:rPr>
          <w:rFonts w:ascii="Times New Roman" w:hAnsi="Times New Roman"/>
          <w:sz w:val="24"/>
          <w:szCs w:val="24"/>
        </w:rPr>
        <w:tab/>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ul. Zbożowej i Gryczanej w Osielsku - dokumentacja projektowa. Zaplanowano kwotę 78.000,00 zł na opracowanie dokumentacji projektowej na budowę nawierzchni utwardzonej na odcinku około 1,3 </w:t>
      </w:r>
      <w:proofErr w:type="spellStart"/>
      <w:r w:rsidRPr="006C2A7E">
        <w:rPr>
          <w:rFonts w:ascii="Times New Roman" w:hAnsi="Times New Roman"/>
          <w:sz w:val="24"/>
          <w:szCs w:val="24"/>
        </w:rPr>
        <w:t>km</w:t>
      </w:r>
      <w:proofErr w:type="spellEnd"/>
      <w:r w:rsidRPr="006C2A7E">
        <w:rPr>
          <w:rFonts w:ascii="Times New Roman" w:hAnsi="Times New Roman"/>
          <w:sz w:val="24"/>
          <w:szCs w:val="24"/>
        </w:rPr>
        <w:t xml:space="preserve">. Ogłoszono przetarg na prace projektowe w II kwartale.  </w:t>
      </w:r>
      <w:r w:rsidRPr="006C2A7E">
        <w:rPr>
          <w:rFonts w:ascii="Times New Roman" w:hAnsi="Times New Roman"/>
          <w:sz w:val="24"/>
          <w:szCs w:val="24"/>
        </w:rPr>
        <w:tab/>
      </w:r>
      <w:r w:rsidRPr="006C2A7E">
        <w:rPr>
          <w:rFonts w:ascii="Times New Roman" w:hAnsi="Times New Roman"/>
          <w:sz w:val="24"/>
          <w:szCs w:val="24"/>
        </w:rPr>
        <w:tab/>
      </w:r>
    </w:p>
    <w:p w:rsidR="003041E5" w:rsidRPr="00B92F92"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Budowa ul. Leśna Polana w Jarużynie – dokumentacja projektowa. Zaplanowano kwotę 50.000,00 zł na opracowanie dokumentacji projektowej budowy nawierzchni utwardzonej na odcinku około 600 m. Ogłoszono przetarg na prace projektowe w II kwartale.</w:t>
      </w:r>
    </w:p>
    <w:p w:rsidR="003041E5" w:rsidRPr="007E5A87" w:rsidRDefault="003041E5" w:rsidP="003041E5">
      <w:pPr>
        <w:numPr>
          <w:ilvl w:val="0"/>
          <w:numId w:val="258"/>
        </w:numPr>
        <w:spacing w:after="0" w:line="240" w:lineRule="auto"/>
        <w:ind w:left="0" w:firstLine="0"/>
        <w:jc w:val="both"/>
        <w:rPr>
          <w:rFonts w:ascii="Times New Roman" w:hAnsi="Times New Roman"/>
          <w:sz w:val="24"/>
          <w:szCs w:val="24"/>
        </w:rPr>
      </w:pPr>
      <w:r w:rsidRPr="007E5A87">
        <w:rPr>
          <w:rFonts w:ascii="Times New Roman" w:hAnsi="Times New Roman"/>
          <w:sz w:val="24"/>
          <w:szCs w:val="24"/>
        </w:rPr>
        <w:t xml:space="preserve">Projekt i rozbudowa oświetlenia w ul. Ziołowej w Osielsku. Uzupełnienie jednej latarni przy skrzyżowaniu z drogą wewnętrzną Szosy </w:t>
      </w:r>
      <w:proofErr w:type="spellStart"/>
      <w:r w:rsidRPr="007E5A87">
        <w:rPr>
          <w:rFonts w:ascii="Times New Roman" w:hAnsi="Times New Roman"/>
          <w:sz w:val="24"/>
          <w:szCs w:val="24"/>
        </w:rPr>
        <w:t>Gdańskiej.Wykonawcą</w:t>
      </w:r>
      <w:proofErr w:type="spellEnd"/>
      <w:r w:rsidRPr="007E5A87">
        <w:rPr>
          <w:rFonts w:ascii="Times New Roman" w:hAnsi="Times New Roman"/>
          <w:sz w:val="24"/>
          <w:szCs w:val="24"/>
        </w:rPr>
        <w:t xml:space="preserve"> wyłonionym w przetargu podstawowym została firma </w:t>
      </w:r>
      <w:proofErr w:type="spellStart"/>
      <w:r w:rsidRPr="007E5A87">
        <w:rPr>
          <w:rFonts w:ascii="Times New Roman" w:hAnsi="Times New Roman"/>
          <w:sz w:val="24"/>
          <w:szCs w:val="24"/>
        </w:rPr>
        <w:t>Inwest-Pol</w:t>
      </w:r>
      <w:proofErr w:type="spellEnd"/>
      <w:r w:rsidRPr="007E5A87">
        <w:rPr>
          <w:rFonts w:ascii="Times New Roman" w:hAnsi="Times New Roman"/>
          <w:sz w:val="24"/>
          <w:szCs w:val="24"/>
        </w:rPr>
        <w:t xml:space="preserve"> Katarzyna Ziółkowska z Kwidzyna. Umowę podpisano dnia 25 czerwca 2021 r. Budowa realizowana za kwotę 6</w:t>
      </w:r>
      <w:r>
        <w:rPr>
          <w:rFonts w:ascii="Times New Roman" w:hAnsi="Times New Roman"/>
          <w:sz w:val="24"/>
          <w:szCs w:val="24"/>
        </w:rPr>
        <w:t>.</w:t>
      </w:r>
      <w:r w:rsidRPr="007E5A87">
        <w:rPr>
          <w:rFonts w:ascii="Times New Roman" w:hAnsi="Times New Roman"/>
          <w:sz w:val="24"/>
          <w:szCs w:val="24"/>
        </w:rPr>
        <w:t>300,00 zł</w:t>
      </w:r>
      <w:r w:rsidR="00B6643D">
        <w:rPr>
          <w:rFonts w:ascii="Times New Roman" w:hAnsi="Times New Roman"/>
          <w:sz w:val="24"/>
          <w:szCs w:val="24"/>
        </w:rPr>
        <w:t>.</w:t>
      </w:r>
    </w:p>
    <w:p w:rsidR="003041E5" w:rsidRPr="007E5A87" w:rsidRDefault="003041E5" w:rsidP="003041E5">
      <w:pPr>
        <w:numPr>
          <w:ilvl w:val="0"/>
          <w:numId w:val="258"/>
        </w:numPr>
        <w:spacing w:after="0" w:line="240" w:lineRule="auto"/>
        <w:ind w:left="0" w:firstLine="0"/>
        <w:jc w:val="both"/>
        <w:rPr>
          <w:rFonts w:ascii="Times New Roman" w:hAnsi="Times New Roman"/>
          <w:sz w:val="24"/>
          <w:szCs w:val="24"/>
        </w:rPr>
      </w:pPr>
      <w:r w:rsidRPr="007E5A87">
        <w:rPr>
          <w:rFonts w:ascii="Times New Roman" w:hAnsi="Times New Roman"/>
          <w:sz w:val="24"/>
          <w:szCs w:val="24"/>
        </w:rPr>
        <w:t xml:space="preserve">Projekt i budowa oświetlenia ul. Olszynowej w </w:t>
      </w:r>
      <w:proofErr w:type="spellStart"/>
      <w:r w:rsidRPr="007E5A87">
        <w:rPr>
          <w:rFonts w:ascii="Times New Roman" w:hAnsi="Times New Roman"/>
          <w:sz w:val="24"/>
          <w:szCs w:val="24"/>
        </w:rPr>
        <w:t>Osielsku.Planowana</w:t>
      </w:r>
      <w:proofErr w:type="spellEnd"/>
      <w:r w:rsidRPr="007E5A87">
        <w:rPr>
          <w:rFonts w:ascii="Times New Roman" w:hAnsi="Times New Roman"/>
          <w:sz w:val="24"/>
          <w:szCs w:val="24"/>
        </w:rPr>
        <w:t xml:space="preserve"> budowa na dwóch sięgaczach, na każdym po jednej latarni. Wykonawcą wyłonionym w przetargu podstawowym została firma </w:t>
      </w:r>
      <w:proofErr w:type="spellStart"/>
      <w:r w:rsidRPr="007E5A87">
        <w:rPr>
          <w:rFonts w:ascii="Times New Roman" w:hAnsi="Times New Roman"/>
          <w:sz w:val="24"/>
          <w:szCs w:val="24"/>
        </w:rPr>
        <w:t>Inwest-Pol</w:t>
      </w:r>
      <w:proofErr w:type="spellEnd"/>
      <w:r w:rsidRPr="007E5A87">
        <w:rPr>
          <w:rFonts w:ascii="Times New Roman" w:hAnsi="Times New Roman"/>
          <w:sz w:val="24"/>
          <w:szCs w:val="24"/>
        </w:rPr>
        <w:t xml:space="preserve"> Katarzyna Ziółkowska z Kwidzyna. Umowę podpisano dnia 25 czerwca 2021 r. Budowa realizowana za kwotę </w:t>
      </w:r>
      <w:r w:rsidRPr="007E5A87">
        <w:rPr>
          <w:rFonts w:ascii="Times New Roman" w:hAnsi="Times New Roman"/>
          <w:sz w:val="24"/>
          <w:szCs w:val="24"/>
        </w:rPr>
        <w:br/>
        <w:t>12</w:t>
      </w:r>
      <w:r>
        <w:rPr>
          <w:rFonts w:ascii="Times New Roman" w:hAnsi="Times New Roman"/>
          <w:sz w:val="24"/>
          <w:szCs w:val="24"/>
        </w:rPr>
        <w:t>.</w:t>
      </w:r>
      <w:r w:rsidRPr="007E5A87">
        <w:rPr>
          <w:rFonts w:ascii="Times New Roman" w:hAnsi="Times New Roman"/>
          <w:sz w:val="24"/>
          <w:szCs w:val="24"/>
        </w:rPr>
        <w:t>600,00 zł.</w:t>
      </w:r>
    </w:p>
    <w:p w:rsidR="003041E5" w:rsidRPr="00340C81" w:rsidRDefault="003041E5" w:rsidP="003041E5">
      <w:pPr>
        <w:numPr>
          <w:ilvl w:val="0"/>
          <w:numId w:val="258"/>
        </w:numPr>
        <w:spacing w:after="0" w:line="240" w:lineRule="auto"/>
        <w:ind w:left="0" w:firstLine="0"/>
        <w:jc w:val="both"/>
        <w:rPr>
          <w:rFonts w:ascii="Times New Roman" w:hAnsi="Times New Roman"/>
          <w:sz w:val="24"/>
          <w:szCs w:val="24"/>
        </w:rPr>
      </w:pPr>
      <w:r w:rsidRPr="00340C81">
        <w:rPr>
          <w:rFonts w:ascii="Times New Roman" w:hAnsi="Times New Roman"/>
          <w:sz w:val="24"/>
          <w:szCs w:val="24"/>
        </w:rPr>
        <w:t xml:space="preserve">Budowa oświetlenia w ul. Marusarzówny, Deyny, Kotlarczyka w Niemczu. Projekt      i planowana budowa 9 latarni na odcinku 520 m od istniejącego słupa w ul. Marusarzówny. Dokumentacja projektowa została wykonana i przekazana dnia 26.02.2021 </w:t>
      </w:r>
      <w:proofErr w:type="spellStart"/>
      <w:r w:rsidRPr="00340C81">
        <w:rPr>
          <w:rFonts w:ascii="Times New Roman" w:hAnsi="Times New Roman"/>
          <w:sz w:val="24"/>
          <w:szCs w:val="24"/>
        </w:rPr>
        <w:t>r.Wykonawcą</w:t>
      </w:r>
      <w:proofErr w:type="spellEnd"/>
      <w:r w:rsidRPr="00340C81">
        <w:rPr>
          <w:rFonts w:ascii="Times New Roman" w:hAnsi="Times New Roman"/>
          <w:sz w:val="24"/>
          <w:szCs w:val="24"/>
        </w:rPr>
        <w:t xml:space="preserve"> wyłonionym w przetargu podstawowym została firma </w:t>
      </w:r>
      <w:proofErr w:type="spellStart"/>
      <w:r w:rsidRPr="00340C81">
        <w:rPr>
          <w:rFonts w:ascii="Times New Roman" w:hAnsi="Times New Roman"/>
          <w:sz w:val="24"/>
          <w:szCs w:val="24"/>
        </w:rPr>
        <w:t>Inwest-Pol</w:t>
      </w:r>
      <w:proofErr w:type="spellEnd"/>
      <w:r w:rsidRPr="00340C81">
        <w:rPr>
          <w:rFonts w:ascii="Times New Roman" w:hAnsi="Times New Roman"/>
          <w:sz w:val="24"/>
          <w:szCs w:val="24"/>
        </w:rPr>
        <w:t xml:space="preserve"> Katarzyna Ziółkowska z Kwidzyna. Umowę podpisano dnia 25 czerwca 2021 r. Budowa realizowana za kwotę 56</w:t>
      </w:r>
      <w:r>
        <w:rPr>
          <w:rFonts w:ascii="Times New Roman" w:hAnsi="Times New Roman"/>
          <w:sz w:val="24"/>
          <w:szCs w:val="24"/>
        </w:rPr>
        <w:t>.</w:t>
      </w:r>
      <w:r w:rsidRPr="00340C81">
        <w:rPr>
          <w:rFonts w:ascii="Times New Roman" w:hAnsi="Times New Roman"/>
          <w:sz w:val="24"/>
          <w:szCs w:val="24"/>
        </w:rPr>
        <w:t>700,00 zł.</w:t>
      </w:r>
    </w:p>
    <w:p w:rsidR="003041E5" w:rsidRPr="00340C81" w:rsidRDefault="003041E5" w:rsidP="003041E5">
      <w:pPr>
        <w:numPr>
          <w:ilvl w:val="0"/>
          <w:numId w:val="258"/>
        </w:numPr>
        <w:spacing w:after="0" w:line="240" w:lineRule="auto"/>
        <w:ind w:left="0" w:firstLine="0"/>
        <w:jc w:val="both"/>
        <w:rPr>
          <w:rFonts w:ascii="Times New Roman" w:hAnsi="Times New Roman"/>
          <w:sz w:val="24"/>
          <w:szCs w:val="24"/>
        </w:rPr>
      </w:pPr>
      <w:r w:rsidRPr="00340C81">
        <w:rPr>
          <w:rFonts w:ascii="Times New Roman" w:hAnsi="Times New Roman"/>
          <w:sz w:val="24"/>
          <w:szCs w:val="24"/>
        </w:rPr>
        <w:t xml:space="preserve">Projekt oświetlenia ul. Kościuszki w </w:t>
      </w:r>
      <w:proofErr w:type="spellStart"/>
      <w:r w:rsidRPr="00340C81">
        <w:rPr>
          <w:rFonts w:ascii="Times New Roman" w:hAnsi="Times New Roman"/>
          <w:sz w:val="24"/>
          <w:szCs w:val="24"/>
        </w:rPr>
        <w:t>Niemczu.Projekt</w:t>
      </w:r>
      <w:proofErr w:type="spellEnd"/>
      <w:r w:rsidRPr="00340C81">
        <w:rPr>
          <w:rFonts w:ascii="Times New Roman" w:hAnsi="Times New Roman"/>
          <w:sz w:val="24"/>
          <w:szCs w:val="24"/>
        </w:rPr>
        <w:t xml:space="preserve"> będzie obejmował oświetlenie odcinka drogi o długości 600 m. Dokumentacja projektowa została wykonana i przekazana dnia 26.02.2021 r.</w:t>
      </w:r>
    </w:p>
    <w:p w:rsidR="003041E5" w:rsidRPr="0037536F" w:rsidRDefault="003041E5" w:rsidP="003041E5">
      <w:pPr>
        <w:numPr>
          <w:ilvl w:val="0"/>
          <w:numId w:val="258"/>
        </w:numPr>
        <w:spacing w:after="0" w:line="240" w:lineRule="auto"/>
        <w:ind w:left="0" w:firstLine="0"/>
        <w:jc w:val="both"/>
        <w:rPr>
          <w:rFonts w:ascii="Times New Roman" w:hAnsi="Times New Roman"/>
          <w:sz w:val="24"/>
          <w:szCs w:val="24"/>
        </w:rPr>
      </w:pPr>
      <w:r w:rsidRPr="0037536F">
        <w:rPr>
          <w:rFonts w:ascii="Times New Roman" w:hAnsi="Times New Roman"/>
          <w:sz w:val="24"/>
          <w:szCs w:val="24"/>
        </w:rPr>
        <w:t xml:space="preserve">Projekt i budowa oświetlenia w ul. Leszczynowej w Żołędowie do przejazdu kolejowego za S5. Projekt będzie obejmował oświetlenie odcinka 380 m pomiędzy torami kolejowymi a </w:t>
      </w:r>
      <w:r w:rsidRPr="0037536F">
        <w:rPr>
          <w:rFonts w:ascii="Times New Roman" w:hAnsi="Times New Roman"/>
          <w:sz w:val="24"/>
          <w:szCs w:val="24"/>
        </w:rPr>
        <w:tab/>
        <w:t xml:space="preserve">wiaduktem. Planuje się zbudować 6 latarni, zasilanie z nowej szafki </w:t>
      </w:r>
      <w:proofErr w:type="spellStart"/>
      <w:r w:rsidRPr="0037536F">
        <w:rPr>
          <w:rFonts w:ascii="Times New Roman" w:hAnsi="Times New Roman"/>
          <w:sz w:val="24"/>
          <w:szCs w:val="24"/>
        </w:rPr>
        <w:lastRenderedPageBreak/>
        <w:t>oświetleniowej.Termin</w:t>
      </w:r>
      <w:proofErr w:type="spellEnd"/>
      <w:r w:rsidRPr="0037536F">
        <w:rPr>
          <w:rFonts w:ascii="Times New Roman" w:hAnsi="Times New Roman"/>
          <w:sz w:val="24"/>
          <w:szCs w:val="24"/>
        </w:rPr>
        <w:t xml:space="preserve"> wykonania dokumentacji został przesunięty do dnia 30.07.2021 r. z powodu przeciągającego się postępowania w Wodach Polskich.</w:t>
      </w:r>
    </w:p>
    <w:p w:rsidR="003041E5" w:rsidRPr="00AF474F" w:rsidRDefault="003041E5" w:rsidP="003041E5">
      <w:pPr>
        <w:numPr>
          <w:ilvl w:val="0"/>
          <w:numId w:val="258"/>
        </w:numPr>
        <w:spacing w:after="0" w:line="240" w:lineRule="auto"/>
        <w:ind w:left="0" w:firstLine="0"/>
        <w:jc w:val="both"/>
        <w:rPr>
          <w:rFonts w:ascii="Times New Roman" w:hAnsi="Times New Roman"/>
          <w:sz w:val="24"/>
          <w:szCs w:val="24"/>
        </w:rPr>
      </w:pPr>
      <w:r w:rsidRPr="00AF474F">
        <w:rPr>
          <w:rFonts w:ascii="Times New Roman" w:hAnsi="Times New Roman"/>
          <w:sz w:val="24"/>
          <w:szCs w:val="24"/>
        </w:rPr>
        <w:t xml:space="preserve">Budowa oświetlenia w ul. Śliwkowej w </w:t>
      </w:r>
      <w:proofErr w:type="spellStart"/>
      <w:r w:rsidRPr="00AF474F">
        <w:rPr>
          <w:rFonts w:ascii="Times New Roman" w:hAnsi="Times New Roman"/>
          <w:sz w:val="24"/>
          <w:szCs w:val="24"/>
        </w:rPr>
        <w:t>Żołędowie.Planowana</w:t>
      </w:r>
      <w:proofErr w:type="spellEnd"/>
      <w:r w:rsidRPr="00AF474F">
        <w:rPr>
          <w:rFonts w:ascii="Times New Roman" w:hAnsi="Times New Roman"/>
          <w:sz w:val="24"/>
          <w:szCs w:val="24"/>
        </w:rPr>
        <w:t xml:space="preserve"> budowa 5 latarni na odcinku 250 m. Wykonawcą wyłonionym w przetargu podstawowym została firma </w:t>
      </w:r>
      <w:proofErr w:type="spellStart"/>
      <w:r w:rsidRPr="00AF474F">
        <w:rPr>
          <w:rFonts w:ascii="Times New Roman" w:hAnsi="Times New Roman"/>
          <w:sz w:val="24"/>
          <w:szCs w:val="24"/>
        </w:rPr>
        <w:t>Inwest-Pol</w:t>
      </w:r>
      <w:proofErr w:type="spellEnd"/>
      <w:r w:rsidRPr="00AF474F">
        <w:rPr>
          <w:rFonts w:ascii="Times New Roman" w:hAnsi="Times New Roman"/>
          <w:sz w:val="24"/>
          <w:szCs w:val="24"/>
        </w:rPr>
        <w:t xml:space="preserve"> Katarzyna Ziółkowska z Kwidzyna. Umowę podpisano dnia 25 czerwca 2021 r. Termin wykonania do dnia 25 września 2021 r. Budowa realizowana za kwotę 25 200,00 zł.</w:t>
      </w:r>
    </w:p>
    <w:p w:rsidR="003041E5" w:rsidRPr="00AF474F" w:rsidRDefault="003041E5" w:rsidP="003041E5">
      <w:pPr>
        <w:numPr>
          <w:ilvl w:val="0"/>
          <w:numId w:val="258"/>
        </w:numPr>
        <w:spacing w:after="0" w:line="240" w:lineRule="auto"/>
        <w:ind w:left="0" w:firstLine="0"/>
        <w:jc w:val="both"/>
        <w:rPr>
          <w:rFonts w:ascii="Times New Roman" w:hAnsi="Times New Roman"/>
          <w:sz w:val="24"/>
          <w:szCs w:val="24"/>
        </w:rPr>
      </w:pPr>
      <w:r w:rsidRPr="00AF474F">
        <w:rPr>
          <w:rFonts w:ascii="Times New Roman" w:hAnsi="Times New Roman"/>
          <w:sz w:val="24"/>
          <w:szCs w:val="24"/>
        </w:rPr>
        <w:t xml:space="preserve">Projekt i budowa oświetlenia na ul. Letniskowej i Plażowej w </w:t>
      </w:r>
      <w:proofErr w:type="spellStart"/>
      <w:r w:rsidRPr="00AF474F">
        <w:rPr>
          <w:rFonts w:ascii="Times New Roman" w:hAnsi="Times New Roman"/>
          <w:sz w:val="24"/>
          <w:szCs w:val="24"/>
        </w:rPr>
        <w:t>Bożenkowie.Projekt</w:t>
      </w:r>
      <w:proofErr w:type="spellEnd"/>
      <w:r w:rsidRPr="00AF474F">
        <w:rPr>
          <w:rFonts w:ascii="Times New Roman" w:hAnsi="Times New Roman"/>
          <w:sz w:val="24"/>
          <w:szCs w:val="24"/>
        </w:rPr>
        <w:t xml:space="preserve"> będzie obejmował odcinek o długości ok. 550 m. Planuje się wybudować 10 latarni na całym odcinku ul. Letniskowej oraz 5 latarni na ul. Plażowej. Dokumentacja projektowa została wykonana i przekazana dnia 26.02.2021 r. Wykonawcą wyłonionym w przetargu podstawowym została firma </w:t>
      </w:r>
      <w:proofErr w:type="spellStart"/>
      <w:r w:rsidRPr="00AF474F">
        <w:rPr>
          <w:rFonts w:ascii="Times New Roman" w:hAnsi="Times New Roman"/>
          <w:sz w:val="24"/>
          <w:szCs w:val="24"/>
        </w:rPr>
        <w:t>Inwest-Pol</w:t>
      </w:r>
      <w:proofErr w:type="spellEnd"/>
      <w:r w:rsidRPr="00AF474F">
        <w:rPr>
          <w:rFonts w:ascii="Times New Roman" w:hAnsi="Times New Roman"/>
          <w:sz w:val="24"/>
          <w:szCs w:val="24"/>
        </w:rPr>
        <w:t xml:space="preserve"> Katarzyna Ziółkowska z Kwidzyna. Umowę podpisano dnia 25 czerwca 2021 r. Termin wykonania do dnia 25 września 2021 r. Budowa realizowana za kwotę 81</w:t>
      </w:r>
      <w:r>
        <w:rPr>
          <w:rFonts w:ascii="Times New Roman" w:hAnsi="Times New Roman"/>
          <w:sz w:val="24"/>
          <w:szCs w:val="24"/>
        </w:rPr>
        <w:t>.</w:t>
      </w:r>
      <w:r w:rsidRPr="00AF474F">
        <w:rPr>
          <w:rFonts w:ascii="Times New Roman" w:hAnsi="Times New Roman"/>
          <w:sz w:val="24"/>
          <w:szCs w:val="24"/>
        </w:rPr>
        <w:t>900,00 zł.</w:t>
      </w:r>
    </w:p>
    <w:p w:rsidR="003041E5" w:rsidRPr="00AF474F" w:rsidRDefault="003041E5" w:rsidP="003041E5">
      <w:pPr>
        <w:numPr>
          <w:ilvl w:val="0"/>
          <w:numId w:val="258"/>
        </w:numPr>
        <w:spacing w:after="0" w:line="240" w:lineRule="auto"/>
        <w:ind w:left="0" w:firstLine="0"/>
        <w:jc w:val="both"/>
        <w:rPr>
          <w:rFonts w:ascii="Times New Roman" w:hAnsi="Times New Roman"/>
          <w:sz w:val="24"/>
          <w:szCs w:val="24"/>
        </w:rPr>
      </w:pPr>
      <w:r w:rsidRPr="00AF474F">
        <w:rPr>
          <w:rFonts w:ascii="Times New Roman" w:hAnsi="Times New Roman"/>
          <w:sz w:val="24"/>
          <w:szCs w:val="24"/>
        </w:rPr>
        <w:t xml:space="preserve">Budowa oświetlenia ul. </w:t>
      </w:r>
      <w:proofErr w:type="spellStart"/>
      <w:r w:rsidRPr="00AF474F">
        <w:rPr>
          <w:rFonts w:ascii="Times New Roman" w:hAnsi="Times New Roman"/>
          <w:sz w:val="24"/>
          <w:szCs w:val="24"/>
        </w:rPr>
        <w:t>Sidły</w:t>
      </w:r>
      <w:proofErr w:type="spellEnd"/>
      <w:r w:rsidRPr="00AF474F">
        <w:rPr>
          <w:rFonts w:ascii="Times New Roman" w:hAnsi="Times New Roman"/>
          <w:sz w:val="24"/>
          <w:szCs w:val="24"/>
        </w:rPr>
        <w:t xml:space="preserve"> w </w:t>
      </w:r>
      <w:proofErr w:type="spellStart"/>
      <w:r w:rsidRPr="00AF474F">
        <w:rPr>
          <w:rFonts w:ascii="Times New Roman" w:hAnsi="Times New Roman"/>
          <w:sz w:val="24"/>
          <w:szCs w:val="24"/>
        </w:rPr>
        <w:t>Niemczu.Projekt</w:t>
      </w:r>
      <w:proofErr w:type="spellEnd"/>
      <w:r w:rsidRPr="00AF474F">
        <w:rPr>
          <w:rFonts w:ascii="Times New Roman" w:hAnsi="Times New Roman"/>
          <w:sz w:val="24"/>
          <w:szCs w:val="24"/>
        </w:rPr>
        <w:t xml:space="preserve"> będzie obejmował odcinek o długości ok. 450 m. Planuje się budowę 7 latarni na całym odcinku, zasilanych z ul. Krzyszkowiaka. Ogłoszenie przetargu planowane jest w III kwartale 2021 r.</w:t>
      </w:r>
    </w:p>
    <w:p w:rsidR="003041E5" w:rsidRPr="0037536F" w:rsidRDefault="003041E5" w:rsidP="003041E5">
      <w:pPr>
        <w:numPr>
          <w:ilvl w:val="0"/>
          <w:numId w:val="258"/>
        </w:numPr>
        <w:spacing w:after="0" w:line="240" w:lineRule="auto"/>
        <w:ind w:left="0" w:firstLine="0"/>
        <w:jc w:val="both"/>
        <w:rPr>
          <w:rFonts w:ascii="Times New Roman" w:hAnsi="Times New Roman"/>
          <w:sz w:val="24"/>
          <w:szCs w:val="24"/>
        </w:rPr>
      </w:pPr>
      <w:r w:rsidRPr="0037536F">
        <w:rPr>
          <w:rFonts w:ascii="Times New Roman" w:hAnsi="Times New Roman"/>
          <w:sz w:val="24"/>
          <w:szCs w:val="24"/>
        </w:rPr>
        <w:t>Budowa oświetlenia na ul. Irysowej, Goździkowej oraz uzupełnienie oświetlenia na ul. Róż</w:t>
      </w:r>
      <w:r>
        <w:rPr>
          <w:rFonts w:ascii="Times New Roman" w:hAnsi="Times New Roman"/>
          <w:sz w:val="24"/>
          <w:szCs w:val="24"/>
        </w:rPr>
        <w:t>a</w:t>
      </w:r>
      <w:r w:rsidRPr="0037536F">
        <w:rPr>
          <w:rFonts w:ascii="Times New Roman" w:hAnsi="Times New Roman"/>
          <w:sz w:val="24"/>
          <w:szCs w:val="24"/>
        </w:rPr>
        <w:t xml:space="preserve">nej i Konwaliowej w Osielsku. Planuje się budowę 10 latarni na ul. Irysowej </w:t>
      </w:r>
      <w:r w:rsidRPr="0037536F">
        <w:rPr>
          <w:rFonts w:ascii="Times New Roman" w:hAnsi="Times New Roman"/>
          <w:sz w:val="24"/>
          <w:szCs w:val="24"/>
        </w:rPr>
        <w:br/>
        <w:t xml:space="preserve">i Goździkowej oraz po 1 latarni na ul. Konwaliowej i Różanej. Istniejąca sieć oświetlenia do </w:t>
      </w:r>
      <w:proofErr w:type="spellStart"/>
      <w:r w:rsidRPr="0037536F">
        <w:rPr>
          <w:rFonts w:ascii="Times New Roman" w:hAnsi="Times New Roman"/>
          <w:sz w:val="24"/>
          <w:szCs w:val="24"/>
        </w:rPr>
        <w:t>demontażu.Wykonawcą</w:t>
      </w:r>
      <w:proofErr w:type="spellEnd"/>
      <w:r w:rsidRPr="0037536F">
        <w:rPr>
          <w:rFonts w:ascii="Times New Roman" w:hAnsi="Times New Roman"/>
          <w:sz w:val="24"/>
          <w:szCs w:val="24"/>
        </w:rPr>
        <w:t xml:space="preserve"> wyłonionym w przetargu podstawowym została firma </w:t>
      </w:r>
      <w:proofErr w:type="spellStart"/>
      <w:r w:rsidRPr="0037536F">
        <w:rPr>
          <w:rFonts w:ascii="Times New Roman" w:hAnsi="Times New Roman"/>
          <w:sz w:val="24"/>
          <w:szCs w:val="24"/>
        </w:rPr>
        <w:t>Paktol</w:t>
      </w:r>
      <w:proofErr w:type="spellEnd"/>
      <w:r w:rsidRPr="0037536F">
        <w:rPr>
          <w:rFonts w:ascii="Times New Roman" w:hAnsi="Times New Roman"/>
          <w:sz w:val="24"/>
          <w:szCs w:val="24"/>
        </w:rPr>
        <w:t xml:space="preserve"> Paweł Stolarski z Wilcza. Umowę podpisano dnia 25 czerwca 2021 r. Termin wykonania do dnia 25 września 2021 r. Budowa realizowana za kwotę 60</w:t>
      </w:r>
      <w:r>
        <w:rPr>
          <w:rFonts w:ascii="Times New Roman" w:hAnsi="Times New Roman"/>
          <w:sz w:val="24"/>
          <w:szCs w:val="24"/>
        </w:rPr>
        <w:t>.</w:t>
      </w:r>
      <w:r w:rsidRPr="0037536F">
        <w:rPr>
          <w:rFonts w:ascii="Times New Roman" w:hAnsi="Times New Roman"/>
          <w:sz w:val="24"/>
          <w:szCs w:val="24"/>
        </w:rPr>
        <w:t>885,00 zł.</w:t>
      </w:r>
    </w:p>
    <w:p w:rsidR="003041E5" w:rsidRPr="0076613C" w:rsidRDefault="003041E5" w:rsidP="003041E5">
      <w:pPr>
        <w:numPr>
          <w:ilvl w:val="0"/>
          <w:numId w:val="258"/>
        </w:numPr>
        <w:spacing w:after="0" w:line="240" w:lineRule="auto"/>
        <w:ind w:left="0" w:firstLine="0"/>
        <w:jc w:val="both"/>
        <w:rPr>
          <w:rFonts w:ascii="Times New Roman" w:hAnsi="Times New Roman"/>
          <w:sz w:val="24"/>
          <w:szCs w:val="24"/>
        </w:rPr>
      </w:pPr>
      <w:r w:rsidRPr="0076613C">
        <w:rPr>
          <w:rFonts w:ascii="Times New Roman" w:hAnsi="Times New Roman"/>
          <w:sz w:val="24"/>
          <w:szCs w:val="24"/>
        </w:rPr>
        <w:t xml:space="preserve">Budowa sieci wodociągowej i kanalizacyjnej w rejonie ul. Wielorybiej w Niemczu </w:t>
      </w:r>
      <w:r w:rsidRPr="0076613C">
        <w:rPr>
          <w:rFonts w:ascii="Times New Roman" w:hAnsi="Times New Roman"/>
          <w:sz w:val="24"/>
          <w:szCs w:val="24"/>
        </w:rPr>
        <w:br/>
        <w:t xml:space="preserve">dz. </w:t>
      </w:r>
      <w:r>
        <w:rPr>
          <w:rFonts w:ascii="Times New Roman" w:hAnsi="Times New Roman"/>
          <w:sz w:val="24"/>
          <w:szCs w:val="24"/>
        </w:rPr>
        <w:t>n</w:t>
      </w:r>
      <w:r w:rsidRPr="0076613C">
        <w:rPr>
          <w:rFonts w:ascii="Times New Roman" w:hAnsi="Times New Roman"/>
          <w:sz w:val="24"/>
          <w:szCs w:val="24"/>
        </w:rPr>
        <w:t xml:space="preserve">r 244/18 - inicjatywa lokalna. W ramach zadania planuje się wspólne z wnioskodawcą w ramach inicjatywy lokalnej wykonanie ok. 60,0 m sieci wodociągowej i 60,0 m sieci kanalizacji sanitarnej grawitacyjnej. Zgodnie ze złożonym wnioskiem po stronie wnioskodawcy jest opracowanie dokumentacji projektowej oraz partycypacja w kosztach zadania na poziome 20 %. W dniu 30.06.2021r. odbył się przetarg na wykonanie prac budowlanych. Najniższą ofertę złożyła firma Przedsiębiorstwem Robót Inżynieryjno – Sanitarnych „INŻBUD” Andrzej i Robert </w:t>
      </w:r>
      <w:proofErr w:type="spellStart"/>
      <w:r w:rsidRPr="0076613C">
        <w:rPr>
          <w:rFonts w:ascii="Times New Roman" w:hAnsi="Times New Roman"/>
          <w:sz w:val="24"/>
          <w:szCs w:val="24"/>
        </w:rPr>
        <w:t>Kortas</w:t>
      </w:r>
      <w:proofErr w:type="spellEnd"/>
      <w:r w:rsidRPr="0076613C">
        <w:rPr>
          <w:rFonts w:ascii="Times New Roman" w:hAnsi="Times New Roman"/>
          <w:sz w:val="24"/>
          <w:szCs w:val="24"/>
        </w:rPr>
        <w:t xml:space="preserve"> Sp. j., ul. Kotomierska 17, 86-010 Koronowo na kwotę 87</w:t>
      </w:r>
      <w:r>
        <w:rPr>
          <w:rFonts w:ascii="Times New Roman" w:hAnsi="Times New Roman"/>
          <w:sz w:val="24"/>
          <w:szCs w:val="24"/>
        </w:rPr>
        <w:t>.</w:t>
      </w:r>
      <w:r w:rsidRPr="0076613C">
        <w:rPr>
          <w:rFonts w:ascii="Times New Roman" w:hAnsi="Times New Roman"/>
          <w:sz w:val="24"/>
          <w:szCs w:val="24"/>
        </w:rPr>
        <w:t>945,00 zł.</w:t>
      </w:r>
    </w:p>
    <w:p w:rsidR="003041E5" w:rsidRPr="000234BA" w:rsidRDefault="003041E5" w:rsidP="003041E5">
      <w:pPr>
        <w:numPr>
          <w:ilvl w:val="0"/>
          <w:numId w:val="258"/>
        </w:numPr>
        <w:spacing w:after="0" w:line="240" w:lineRule="auto"/>
        <w:ind w:left="0" w:firstLine="0"/>
        <w:jc w:val="both"/>
        <w:rPr>
          <w:rFonts w:ascii="Times New Roman" w:hAnsi="Times New Roman"/>
          <w:color w:val="FF0000"/>
          <w:sz w:val="24"/>
          <w:szCs w:val="24"/>
        </w:rPr>
      </w:pPr>
      <w:r w:rsidRPr="000234BA">
        <w:rPr>
          <w:rFonts w:ascii="Times New Roman" w:hAnsi="Times New Roman"/>
          <w:sz w:val="24"/>
          <w:szCs w:val="24"/>
        </w:rPr>
        <w:t>Instalacja napowietrzająco - wentylująca w pomieszczeniu kuchni SP Żołędowo.</w:t>
      </w:r>
    </w:p>
    <w:p w:rsidR="003041E5" w:rsidRPr="000234BA" w:rsidRDefault="003041E5" w:rsidP="003041E5">
      <w:pPr>
        <w:spacing w:after="0" w:line="240" w:lineRule="auto"/>
        <w:jc w:val="both"/>
        <w:rPr>
          <w:rFonts w:ascii="Times New Roman" w:hAnsi="Times New Roman"/>
          <w:sz w:val="24"/>
          <w:szCs w:val="24"/>
        </w:rPr>
      </w:pPr>
      <w:r>
        <w:rPr>
          <w:rFonts w:ascii="Times New Roman" w:hAnsi="Times New Roman"/>
          <w:sz w:val="24"/>
          <w:szCs w:val="24"/>
        </w:rPr>
        <w:t xml:space="preserve">W ramach zadnia w 2020 roku opracowana została dokumentacja projektowa </w:t>
      </w:r>
      <w:proofErr w:type="spellStart"/>
      <w:r>
        <w:rPr>
          <w:rFonts w:ascii="Times New Roman" w:hAnsi="Times New Roman"/>
          <w:sz w:val="24"/>
          <w:szCs w:val="24"/>
        </w:rPr>
        <w:t>budowyi</w:t>
      </w:r>
      <w:r w:rsidRPr="000234BA">
        <w:rPr>
          <w:rFonts w:ascii="Times New Roman" w:hAnsi="Times New Roman"/>
          <w:sz w:val="24"/>
          <w:szCs w:val="24"/>
        </w:rPr>
        <w:t>nstalacj</w:t>
      </w:r>
      <w:r>
        <w:rPr>
          <w:rFonts w:ascii="Times New Roman" w:hAnsi="Times New Roman"/>
          <w:sz w:val="24"/>
          <w:szCs w:val="24"/>
        </w:rPr>
        <w:t>i</w:t>
      </w:r>
      <w:proofErr w:type="spellEnd"/>
      <w:r w:rsidRPr="000234BA">
        <w:rPr>
          <w:rFonts w:ascii="Times New Roman" w:hAnsi="Times New Roman"/>
          <w:sz w:val="24"/>
          <w:szCs w:val="24"/>
        </w:rPr>
        <w:t xml:space="preserve"> napowietrzająco - wentylując</w:t>
      </w:r>
      <w:r>
        <w:rPr>
          <w:rFonts w:ascii="Times New Roman" w:hAnsi="Times New Roman"/>
          <w:sz w:val="24"/>
          <w:szCs w:val="24"/>
        </w:rPr>
        <w:t>ej</w:t>
      </w:r>
      <w:r w:rsidRPr="000234BA">
        <w:rPr>
          <w:rFonts w:ascii="Times New Roman" w:hAnsi="Times New Roman"/>
          <w:sz w:val="24"/>
          <w:szCs w:val="24"/>
        </w:rPr>
        <w:t xml:space="preserve"> w pomieszczeniu kuchni SP Żołędowo</w:t>
      </w:r>
      <w:r>
        <w:rPr>
          <w:rFonts w:ascii="Times New Roman" w:hAnsi="Times New Roman"/>
          <w:sz w:val="24"/>
          <w:szCs w:val="24"/>
        </w:rPr>
        <w:t xml:space="preserve">. </w:t>
      </w:r>
      <w:r w:rsidRPr="000234BA">
        <w:rPr>
          <w:rFonts w:ascii="Times New Roman" w:hAnsi="Times New Roman"/>
          <w:sz w:val="24"/>
          <w:szCs w:val="24"/>
        </w:rPr>
        <w:t xml:space="preserve">W dniu 9 marca 2021 r. została zawarta umową z firmą ARWEX Paweł </w:t>
      </w:r>
      <w:proofErr w:type="spellStart"/>
      <w:r w:rsidRPr="000234BA">
        <w:rPr>
          <w:rFonts w:ascii="Times New Roman" w:hAnsi="Times New Roman"/>
          <w:sz w:val="24"/>
          <w:szCs w:val="24"/>
        </w:rPr>
        <w:t>Archaniołowicz</w:t>
      </w:r>
      <w:proofErr w:type="spellEnd"/>
      <w:r w:rsidRPr="000234BA">
        <w:rPr>
          <w:rFonts w:ascii="Times New Roman" w:hAnsi="Times New Roman"/>
          <w:sz w:val="24"/>
          <w:szCs w:val="24"/>
        </w:rPr>
        <w:t xml:space="preserve"> Sp. j. </w:t>
      </w:r>
    </w:p>
    <w:p w:rsidR="003041E5" w:rsidRPr="00E828B1" w:rsidRDefault="003041E5" w:rsidP="003041E5">
      <w:pPr>
        <w:spacing w:after="0" w:line="240" w:lineRule="auto"/>
        <w:jc w:val="both"/>
        <w:rPr>
          <w:rFonts w:ascii="Times New Roman" w:hAnsi="Times New Roman"/>
          <w:sz w:val="24"/>
          <w:szCs w:val="24"/>
        </w:rPr>
      </w:pPr>
      <w:r w:rsidRPr="000234BA">
        <w:rPr>
          <w:rFonts w:ascii="Times New Roman" w:hAnsi="Times New Roman"/>
          <w:sz w:val="24"/>
          <w:szCs w:val="24"/>
        </w:rPr>
        <w:t>ul. Rzeszowska 21, 85-373 By</w:t>
      </w:r>
      <w:r>
        <w:rPr>
          <w:rFonts w:ascii="Times New Roman" w:hAnsi="Times New Roman"/>
          <w:sz w:val="24"/>
          <w:szCs w:val="24"/>
        </w:rPr>
        <w:t>dgoszcz na wykonanie instalacji. K</w:t>
      </w:r>
      <w:r w:rsidRPr="000234BA">
        <w:rPr>
          <w:rFonts w:ascii="Times New Roman" w:hAnsi="Times New Roman"/>
          <w:sz w:val="24"/>
          <w:szCs w:val="24"/>
        </w:rPr>
        <w:t>wotę</w:t>
      </w:r>
      <w:r>
        <w:rPr>
          <w:rFonts w:ascii="Times New Roman" w:hAnsi="Times New Roman"/>
          <w:sz w:val="24"/>
          <w:szCs w:val="24"/>
        </w:rPr>
        <w:t xml:space="preserve"> umowna wykonywanych prac</w:t>
      </w:r>
      <w:r w:rsidRPr="000234BA">
        <w:rPr>
          <w:rFonts w:ascii="Times New Roman" w:hAnsi="Times New Roman"/>
          <w:sz w:val="24"/>
          <w:szCs w:val="24"/>
        </w:rPr>
        <w:t xml:space="preserve"> 179</w:t>
      </w:r>
      <w:r>
        <w:rPr>
          <w:rFonts w:ascii="Times New Roman" w:hAnsi="Times New Roman"/>
          <w:sz w:val="24"/>
          <w:szCs w:val="24"/>
        </w:rPr>
        <w:t>.</w:t>
      </w:r>
      <w:r w:rsidRPr="000234BA">
        <w:rPr>
          <w:rFonts w:ascii="Times New Roman" w:hAnsi="Times New Roman"/>
          <w:sz w:val="24"/>
          <w:szCs w:val="24"/>
        </w:rPr>
        <w:t>266,03 zł</w:t>
      </w:r>
      <w:r>
        <w:rPr>
          <w:rFonts w:ascii="Times New Roman" w:hAnsi="Times New Roman"/>
          <w:sz w:val="24"/>
          <w:szCs w:val="24"/>
        </w:rPr>
        <w:t>. Termin</w:t>
      </w:r>
      <w:r w:rsidRPr="000234BA">
        <w:rPr>
          <w:rFonts w:ascii="Times New Roman" w:hAnsi="Times New Roman"/>
          <w:sz w:val="24"/>
          <w:szCs w:val="24"/>
        </w:rPr>
        <w:t xml:space="preserve"> realizacji do 25 sierpnia br. Prace w toku.</w:t>
      </w:r>
    </w:p>
    <w:p w:rsidR="003041E5" w:rsidRPr="00B92F92"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Budowa nawierzchni ul. Matejki w Niemczu –dokumentacja projektowa – kontynuacja prac projektowych z 2019 r. Wykonanie dokumentacji projektowej budowy jezdni z kostki brukowej długości 640 m. Ze względu na przedłużający się czas wydawania decyzji </w:t>
      </w:r>
      <w:proofErr w:type="spellStart"/>
      <w:r w:rsidRPr="006C2A7E">
        <w:rPr>
          <w:rFonts w:ascii="Times New Roman" w:hAnsi="Times New Roman"/>
          <w:sz w:val="24"/>
          <w:szCs w:val="24"/>
        </w:rPr>
        <w:t>wodnoprawnej</w:t>
      </w:r>
      <w:proofErr w:type="spellEnd"/>
      <w:r w:rsidRPr="006C2A7E">
        <w:rPr>
          <w:rFonts w:ascii="Times New Roman" w:hAnsi="Times New Roman"/>
          <w:sz w:val="24"/>
          <w:szCs w:val="24"/>
        </w:rPr>
        <w:t xml:space="preserve"> z Wód Polskich umowę </w:t>
      </w:r>
      <w:proofErr w:type="spellStart"/>
      <w:r w:rsidRPr="006C2A7E">
        <w:rPr>
          <w:rFonts w:ascii="Times New Roman" w:hAnsi="Times New Roman"/>
          <w:sz w:val="24"/>
          <w:szCs w:val="24"/>
        </w:rPr>
        <w:t>aneksowano</w:t>
      </w:r>
      <w:proofErr w:type="spellEnd"/>
      <w:r w:rsidRPr="006C2A7E">
        <w:rPr>
          <w:rFonts w:ascii="Times New Roman" w:hAnsi="Times New Roman"/>
          <w:sz w:val="24"/>
          <w:szCs w:val="24"/>
        </w:rPr>
        <w:t xml:space="preserve">. Termin zakończenia 30.09.2021r. </w:t>
      </w:r>
    </w:p>
    <w:p w:rsidR="003041E5" w:rsidRPr="006C2A7E" w:rsidRDefault="003041E5" w:rsidP="003041E5">
      <w:pPr>
        <w:numPr>
          <w:ilvl w:val="0"/>
          <w:numId w:val="258"/>
        </w:numPr>
        <w:spacing w:after="0" w:line="240" w:lineRule="auto"/>
        <w:ind w:left="0" w:firstLine="0"/>
        <w:jc w:val="both"/>
        <w:rPr>
          <w:rFonts w:ascii="Times New Roman" w:hAnsi="Times New Roman"/>
          <w:sz w:val="24"/>
          <w:szCs w:val="24"/>
        </w:rPr>
      </w:pPr>
      <w:r w:rsidRPr="006C2A7E">
        <w:rPr>
          <w:rFonts w:ascii="Times New Roman" w:hAnsi="Times New Roman"/>
          <w:sz w:val="24"/>
          <w:szCs w:val="24"/>
        </w:rPr>
        <w:t xml:space="preserve"> Budowa ul. Paprociowej i Tatarakowej w Osielsku – dokumentacja projektowa. </w:t>
      </w:r>
      <w:r>
        <w:rPr>
          <w:rFonts w:ascii="Times New Roman" w:hAnsi="Times New Roman"/>
          <w:sz w:val="24"/>
          <w:szCs w:val="24"/>
        </w:rPr>
        <w:t>Zaplanowano kwotę 30.500,00 zł n</w:t>
      </w:r>
      <w:r w:rsidRPr="006C2A7E">
        <w:rPr>
          <w:rFonts w:ascii="Times New Roman" w:hAnsi="Times New Roman"/>
          <w:sz w:val="24"/>
          <w:szCs w:val="24"/>
        </w:rPr>
        <w:t xml:space="preserve">a opracowanie dokumentacji projektowej budowy nawierzchni utwardzonej </w:t>
      </w:r>
      <w:r>
        <w:rPr>
          <w:rFonts w:ascii="Times New Roman" w:hAnsi="Times New Roman"/>
          <w:sz w:val="24"/>
          <w:szCs w:val="24"/>
        </w:rPr>
        <w:t>o</w:t>
      </w:r>
      <w:r w:rsidRPr="006C2A7E">
        <w:rPr>
          <w:rFonts w:ascii="Times New Roman" w:hAnsi="Times New Roman"/>
          <w:sz w:val="24"/>
          <w:szCs w:val="24"/>
        </w:rPr>
        <w:t xml:space="preserve"> łącznej długości 235 m. W wyniku przetargu nieograniczonego najlepszą ofertę złożyła firma AKROID Andrzej Kurda z Torunia na kwotę 25.345,13 zł brutto. W lipcu 2021 r. przewiduje się podpisanie umowy. </w:t>
      </w:r>
    </w:p>
    <w:p w:rsidR="003041E5" w:rsidRPr="008152A1" w:rsidRDefault="003041E5" w:rsidP="003041E5">
      <w:pPr>
        <w:numPr>
          <w:ilvl w:val="0"/>
          <w:numId w:val="258"/>
        </w:numPr>
        <w:spacing w:after="0" w:line="240" w:lineRule="auto"/>
        <w:ind w:left="0" w:firstLine="0"/>
        <w:jc w:val="both"/>
        <w:rPr>
          <w:rFonts w:ascii="Times New Roman" w:hAnsi="Times New Roman"/>
          <w:sz w:val="24"/>
          <w:szCs w:val="24"/>
        </w:rPr>
      </w:pPr>
      <w:r w:rsidRPr="008152A1">
        <w:rPr>
          <w:rFonts w:ascii="Times New Roman" w:hAnsi="Times New Roman"/>
          <w:sz w:val="24"/>
          <w:szCs w:val="24"/>
        </w:rPr>
        <w:t xml:space="preserve">Opracowanie dokumentacji projektowej chodnika przy ul. Poprzecznej na odcinku od. ul. Grabowej do ul. Zajęczej i modernizacji skrzyżowania ul. Świerkowa/Wierzbowa </w:t>
      </w:r>
      <w:r w:rsidRPr="008152A1">
        <w:rPr>
          <w:rFonts w:ascii="Times New Roman" w:hAnsi="Times New Roman"/>
          <w:sz w:val="24"/>
          <w:szCs w:val="24"/>
        </w:rPr>
        <w:br/>
        <w:t>w Osielsku. Ogłoszono w II kwartale br. przetarg na prace projektowe.</w:t>
      </w:r>
    </w:p>
    <w:p w:rsidR="003041E5" w:rsidRPr="00C5549E" w:rsidRDefault="003041E5" w:rsidP="003041E5">
      <w:pPr>
        <w:numPr>
          <w:ilvl w:val="0"/>
          <w:numId w:val="258"/>
        </w:numPr>
        <w:spacing w:after="0" w:line="240" w:lineRule="auto"/>
        <w:ind w:left="0" w:firstLine="0"/>
        <w:jc w:val="both"/>
        <w:rPr>
          <w:rFonts w:ascii="Times New Roman" w:hAnsi="Times New Roman"/>
          <w:color w:val="FF0000"/>
          <w:sz w:val="24"/>
          <w:szCs w:val="24"/>
        </w:rPr>
      </w:pPr>
      <w:r w:rsidRPr="00C5549E">
        <w:rPr>
          <w:rFonts w:ascii="Times New Roman" w:hAnsi="Times New Roman"/>
          <w:sz w:val="24"/>
          <w:szCs w:val="24"/>
        </w:rPr>
        <w:lastRenderedPageBreak/>
        <w:t xml:space="preserve">Budowa odcinka sieci kanalizacji sanitarnej w miejscowości Niemcz ul. Galileusza na działce 209/29, 209/50. W ramach zadania planuje </w:t>
      </w:r>
      <w:proofErr w:type="spellStart"/>
      <w:r w:rsidRPr="00C5549E">
        <w:rPr>
          <w:rFonts w:ascii="Times New Roman" w:hAnsi="Times New Roman"/>
          <w:sz w:val="24"/>
          <w:szCs w:val="24"/>
        </w:rPr>
        <w:t>sięwspólne</w:t>
      </w:r>
      <w:proofErr w:type="spellEnd"/>
      <w:r w:rsidRPr="00C5549E">
        <w:rPr>
          <w:rFonts w:ascii="Times New Roman" w:hAnsi="Times New Roman"/>
          <w:sz w:val="24"/>
          <w:szCs w:val="24"/>
        </w:rPr>
        <w:t xml:space="preserve"> z wnioskodawcą w ramach inicjatywy lokalnej wykonanie ok. 60,0 m sieci kanalizacji sanitarnej grawitacyjnej. Zgodnie z podpisaną umową po stronie wnioskodawcy jest opracowanie dokumentacji projektowej oraz partycypacja w kosztach zadania na poziome 41 %.</w:t>
      </w:r>
    </w:p>
    <w:p w:rsidR="003041E5" w:rsidRPr="00C5549E" w:rsidRDefault="003041E5" w:rsidP="003041E5">
      <w:pPr>
        <w:numPr>
          <w:ilvl w:val="0"/>
          <w:numId w:val="258"/>
        </w:numPr>
        <w:spacing w:after="0" w:line="240" w:lineRule="auto"/>
        <w:ind w:left="0" w:firstLine="0"/>
        <w:jc w:val="both"/>
        <w:rPr>
          <w:rFonts w:ascii="Times New Roman" w:hAnsi="Times New Roman"/>
          <w:sz w:val="24"/>
          <w:szCs w:val="24"/>
        </w:rPr>
      </w:pPr>
      <w:r w:rsidRPr="00C5549E">
        <w:rPr>
          <w:rFonts w:ascii="Times New Roman" w:hAnsi="Times New Roman"/>
          <w:sz w:val="24"/>
          <w:szCs w:val="24"/>
        </w:rPr>
        <w:t xml:space="preserve">Wymiana wysokoemisyjnych źródeł ciepła na niskoemisyjne w budynku przy ul. Harcerskiej 3 w Bożenkowie. W ramach zadania w roku 2021 opracowana zostanie dokumentacja projektowa na wymianę wysokoemisyjnych źródeł ciepła na niskoemisyjne, natomiast w roku 2022 planowane jest wykonanie stosownych robót budowlanych. </w:t>
      </w:r>
    </w:p>
    <w:p w:rsidR="003041E5" w:rsidRPr="0087184A" w:rsidRDefault="003041E5" w:rsidP="003041E5">
      <w:pPr>
        <w:numPr>
          <w:ilvl w:val="0"/>
          <w:numId w:val="258"/>
        </w:numPr>
        <w:spacing w:after="0" w:line="240" w:lineRule="auto"/>
        <w:ind w:left="0" w:firstLine="0"/>
        <w:jc w:val="both"/>
        <w:rPr>
          <w:rFonts w:ascii="Times New Roman" w:hAnsi="Times New Roman"/>
          <w:sz w:val="24"/>
          <w:szCs w:val="24"/>
        </w:rPr>
      </w:pPr>
      <w:r w:rsidRPr="0087184A">
        <w:rPr>
          <w:rFonts w:ascii="Times New Roman" w:hAnsi="Times New Roman"/>
          <w:sz w:val="24"/>
          <w:szCs w:val="24"/>
        </w:rPr>
        <w:t xml:space="preserve">Budowa nawierzchni drogowej ul. Lawendowa (działka 313/6) o długości 50 m </w:t>
      </w:r>
      <w:r w:rsidRPr="0087184A">
        <w:rPr>
          <w:rFonts w:ascii="Times New Roman" w:hAnsi="Times New Roman"/>
          <w:sz w:val="24"/>
          <w:szCs w:val="24"/>
        </w:rPr>
        <w:br/>
        <w:t>w miejscowości Osielsko. Inwestycja będzie realizowana w ramach inicjatywy lokalnej. Wnioskodawca pokryje 21% kosztów. Pierwszy etap zadania ma zostać zrealizowany do 31.12.2021r., natomiast realizację drugiego etapu przewidziano w 2022r.</w:t>
      </w:r>
    </w:p>
    <w:p w:rsidR="003041E5" w:rsidRPr="00C5549E" w:rsidRDefault="003041E5" w:rsidP="003041E5">
      <w:pPr>
        <w:numPr>
          <w:ilvl w:val="0"/>
          <w:numId w:val="258"/>
        </w:numPr>
        <w:spacing w:after="0" w:line="240" w:lineRule="auto"/>
        <w:ind w:left="0" w:firstLine="0"/>
        <w:jc w:val="both"/>
        <w:rPr>
          <w:rFonts w:ascii="Times New Roman" w:hAnsi="Times New Roman"/>
          <w:sz w:val="24"/>
          <w:szCs w:val="24"/>
        </w:rPr>
      </w:pPr>
      <w:r w:rsidRPr="00C5549E">
        <w:rPr>
          <w:rFonts w:ascii="Times New Roman" w:hAnsi="Times New Roman"/>
          <w:sz w:val="24"/>
          <w:szCs w:val="24"/>
        </w:rPr>
        <w:t>Budowa placu zabaw w miejscowości Wilcze – etap I opracowanie dokumentacji projektowej. W związku z realizacją projektu budowy i rozbudowy ul. Szczecińskiej w Wilczu,  istniejący plac zabaw trzeba będzie przenieść w inne miejsce. Wynika to z faktu, że istniejący plac zabaw koliduje z projektowaną ul. Szczecińską w Wilczu. Prace projektowe zlecone zostaną w roku 2021.</w:t>
      </w:r>
    </w:p>
    <w:p w:rsidR="003041E5" w:rsidRPr="00AB449E" w:rsidRDefault="003041E5" w:rsidP="003041E5">
      <w:pPr>
        <w:numPr>
          <w:ilvl w:val="0"/>
          <w:numId w:val="258"/>
        </w:numPr>
        <w:spacing w:after="0" w:line="240" w:lineRule="auto"/>
        <w:ind w:left="0" w:firstLine="0"/>
        <w:jc w:val="both"/>
        <w:rPr>
          <w:rFonts w:ascii="Times New Roman" w:hAnsi="Times New Roman"/>
          <w:sz w:val="24"/>
          <w:szCs w:val="24"/>
        </w:rPr>
      </w:pPr>
      <w:r w:rsidRPr="00AB449E">
        <w:rPr>
          <w:rFonts w:ascii="Times New Roman" w:hAnsi="Times New Roman"/>
          <w:sz w:val="24"/>
          <w:szCs w:val="24"/>
        </w:rPr>
        <w:t>Opracowanie dokumentacji projektowej budowy sieci wodociągowej i kanalizacji sanitarnej na odcinku od ul. Słonecznej do ul. Polnej w Żołędowie. W ramach zadania planuje się budowę ok. 1300m sieci wodociągowej, 1300m sieci kanalizacji sanitarnej, 800m sieci kanalizacji sanitarnej tłocznej oraz jednej przepompowni ścieków. Zaplanowano kwotę 65</w:t>
      </w:r>
      <w:r>
        <w:rPr>
          <w:rFonts w:ascii="Times New Roman" w:hAnsi="Times New Roman"/>
          <w:sz w:val="24"/>
          <w:szCs w:val="24"/>
        </w:rPr>
        <w:t>.</w:t>
      </w:r>
      <w:r w:rsidRPr="00AB449E">
        <w:rPr>
          <w:rFonts w:ascii="Times New Roman" w:hAnsi="Times New Roman"/>
          <w:sz w:val="24"/>
          <w:szCs w:val="24"/>
        </w:rPr>
        <w:t xml:space="preserve">000,00zł na wykonanie projektu.  W II kwartale br. ogłoszono przetarg na prace projektowe.  </w:t>
      </w:r>
    </w:p>
    <w:p w:rsidR="003041E5" w:rsidRDefault="003041E5" w:rsidP="003041E5">
      <w:pPr>
        <w:pStyle w:val="Tytu"/>
        <w:spacing w:line="20" w:lineRule="atLeast"/>
        <w:jc w:val="left"/>
        <w:rPr>
          <w:sz w:val="24"/>
        </w:rPr>
      </w:pPr>
    </w:p>
    <w:p w:rsidR="003041E5" w:rsidRDefault="003041E5" w:rsidP="003041E5">
      <w:pPr>
        <w:pStyle w:val="Tytu"/>
        <w:spacing w:line="20" w:lineRule="atLeast"/>
        <w:jc w:val="left"/>
        <w:rPr>
          <w:sz w:val="24"/>
        </w:rPr>
      </w:pPr>
    </w:p>
    <w:p w:rsidR="00314EA7" w:rsidRDefault="00314EA7" w:rsidP="00314EA7"/>
    <w:p w:rsidR="00314EA7" w:rsidRDefault="00314EA7" w:rsidP="000C7749"/>
    <w:sectPr w:rsidR="00314EA7" w:rsidSect="00A34A8F">
      <w:footerReference w:type="default" r:id="rId14"/>
      <w:pgSz w:w="11906" w:h="16838"/>
      <w:pgMar w:top="1418" w:right="1418" w:bottom="130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2F88" w:rsidRDefault="00532F88" w:rsidP="00071D12">
      <w:pPr>
        <w:spacing w:after="0" w:line="240" w:lineRule="auto"/>
      </w:pPr>
      <w:r>
        <w:separator/>
      </w:r>
    </w:p>
  </w:endnote>
  <w:endnote w:type="continuationSeparator" w:id="1">
    <w:p w:rsidR="00532F88" w:rsidRDefault="00532F88" w:rsidP="00071D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icrosoft JhengHei"/>
    <w:panose1 w:val="00000000000000000000"/>
    <w:charset w:val="00"/>
    <w:family w:val="swiss"/>
    <w:notTrueType/>
    <w:pitch w:val="default"/>
    <w:sig w:usb0="00000003" w:usb1="08080000" w:usb2="00000010" w:usb3="00000000" w:csb0="00100001" w:csb1="00000000"/>
  </w:font>
  <w:font w:name="Times New Roman , serif">
    <w:altName w:val="Times New Roman"/>
    <w:panose1 w:val="00000000000000000000"/>
    <w:charset w:val="00"/>
    <w:family w:val="roman"/>
    <w:notTrueType/>
    <w:pitch w:val="default"/>
    <w:sig w:usb0="00000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01204"/>
      <w:docPartObj>
        <w:docPartGallery w:val="Page Numbers (Bottom of Page)"/>
        <w:docPartUnique/>
      </w:docPartObj>
    </w:sdtPr>
    <w:sdtContent>
      <w:p w:rsidR="00973EAD" w:rsidRDefault="00973EAD">
        <w:pPr>
          <w:pStyle w:val="Stopka"/>
          <w:jc w:val="right"/>
        </w:pPr>
        <w:fldSimple w:instr=" PAGE   \* MERGEFORMAT ">
          <w:r>
            <w:rPr>
              <w:noProof/>
            </w:rPr>
            <w:t>178</w:t>
          </w:r>
        </w:fldSimple>
      </w:p>
    </w:sdtContent>
  </w:sdt>
  <w:p w:rsidR="00205629" w:rsidRDefault="0020562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2F88" w:rsidRDefault="00532F88" w:rsidP="00071D12">
      <w:pPr>
        <w:spacing w:after="0" w:line="240" w:lineRule="auto"/>
      </w:pPr>
      <w:r>
        <w:separator/>
      </w:r>
    </w:p>
  </w:footnote>
  <w:footnote w:type="continuationSeparator" w:id="1">
    <w:p w:rsidR="00532F88" w:rsidRDefault="00532F88" w:rsidP="00071D12">
      <w:pPr>
        <w:spacing w:after="0" w:line="240" w:lineRule="auto"/>
      </w:pPr>
      <w:r>
        <w:continuationSeparator/>
      </w:r>
    </w:p>
  </w:footnote>
  <w:footnote w:id="2">
    <w:p w:rsidR="00205629" w:rsidRDefault="00205629" w:rsidP="006030B0">
      <w:pPr>
        <w:pStyle w:val="Tekstprzypisudolnego"/>
        <w:jc w:val="both"/>
      </w:pPr>
      <w:r>
        <w:rPr>
          <w:rStyle w:val="Odwoanieprzypisudolnego"/>
        </w:rPr>
        <w:footnoteRef/>
      </w:r>
      <w:r>
        <w:t>Subwencja ogólna na początku  roku wynosiła – 18.338.229,00 zł w ciągu roku zmniejszono  o 83.472,00 zł, po zmianie wynosi 18.254.757,00 zł. Po zmianie subwencja oświatowa wynosi 18.196.707,00 zł, część równoważąca – 58.050,00 zł.</w:t>
      </w:r>
    </w:p>
  </w:footnote>
  <w:footnote w:id="3">
    <w:p w:rsidR="00205629" w:rsidRDefault="00205629" w:rsidP="0021034B">
      <w:pPr>
        <w:pStyle w:val="Tekstprzypisudolnego"/>
        <w:jc w:val="both"/>
      </w:pPr>
      <w:r>
        <w:rPr>
          <w:rStyle w:val="Odwoanieprzypisudolnego"/>
        </w:rPr>
        <w:footnoteRef/>
      </w:r>
      <w:r>
        <w:t>Dotacje na zadania zlecone wynosiły – 21.622.832,00 zł, wzrosły o 367.224,39 zł po zmianie 21.990.056,39 zł,</w:t>
      </w:r>
    </w:p>
  </w:footnote>
  <w:footnote w:id="4">
    <w:p w:rsidR="00205629" w:rsidRDefault="00205629" w:rsidP="0021034B">
      <w:pPr>
        <w:pStyle w:val="Tekstprzypisudolnego"/>
        <w:jc w:val="both"/>
      </w:pPr>
      <w:r>
        <w:rPr>
          <w:rStyle w:val="Odwoanieprzypisudolnego"/>
        </w:rPr>
        <w:footnoteRef/>
      </w:r>
      <w:r>
        <w:t>Dotacje na zadnia własne wynosiły 856.100,00 zł, wzrosły o 804.034,00 zł, po zmianie 1.755.134,00 zł.</w:t>
      </w:r>
    </w:p>
  </w:footnote>
  <w:footnote w:id="5">
    <w:p w:rsidR="00205629" w:rsidRDefault="00205629" w:rsidP="0021034B">
      <w:pPr>
        <w:pStyle w:val="Tekstprzypisudolnego"/>
      </w:pPr>
      <w:r>
        <w:rPr>
          <w:rStyle w:val="Odwoanieprzypisudolnego"/>
        </w:rPr>
        <w:footnoteRef/>
      </w:r>
      <w:r>
        <w:t>Skutki  ulg i zwolnień udzielonych przez Radę Gminy Osielsko wynosiły  – 885.703,49 zł, skutki decyzji wydanych przez Wójta Gminy na podstawie ustawy Ordynacja Podatkowa –  61.210,05 zł</w:t>
      </w:r>
    </w:p>
  </w:footnote>
  <w:footnote w:id="6">
    <w:p w:rsidR="00205629" w:rsidRDefault="00205629" w:rsidP="0021034B">
      <w:pPr>
        <w:pStyle w:val="Tekstprzypisudolnego"/>
      </w:pPr>
      <w:r>
        <w:rPr>
          <w:rStyle w:val="Odwoanieprzypisudolnego"/>
        </w:rPr>
        <w:footnoteRef/>
      </w:r>
      <w:r>
        <w:t>Skutki obniżenia przez Radę Gminy górnych stawek podatków  wynoszą  - 546.355,70 zł.</w:t>
      </w:r>
    </w:p>
  </w:footnote>
  <w:footnote w:id="7">
    <w:p w:rsidR="00205629" w:rsidRDefault="00205629" w:rsidP="0021034B">
      <w:pPr>
        <w:pStyle w:val="Tekstprzypisudolnego"/>
        <w:jc w:val="both"/>
      </w:pPr>
      <w:r>
        <w:rPr>
          <w:rStyle w:val="Odwoanieprzypisudolnego"/>
        </w:rPr>
        <w:footnoteRef/>
      </w:r>
      <w:r>
        <w:t>Uchwała Rady Gminy Osielsko Nr IV/42/2019 z dnia 28.05.2019 r. w sprawie ustalenia stawki opłaty za gospodarowanie odpadami komunalnymi</w:t>
      </w:r>
    </w:p>
  </w:footnote>
  <w:footnote w:id="8">
    <w:p w:rsidR="00205629" w:rsidRDefault="00205629" w:rsidP="0021034B">
      <w:pPr>
        <w:spacing w:after="0" w:line="240" w:lineRule="auto"/>
        <w:jc w:val="both"/>
        <w:rPr>
          <w:rFonts w:ascii="Times New Roman" w:hAnsi="Times New Roman"/>
          <w:sz w:val="20"/>
          <w:szCs w:val="20"/>
        </w:rPr>
      </w:pPr>
      <w:r>
        <w:rPr>
          <w:rStyle w:val="Odwoanieprzypisudolnego"/>
          <w:rFonts w:ascii="Times New Roman" w:hAnsi="Times New Roman"/>
        </w:rPr>
        <w:footnoteRef/>
      </w:r>
      <w:r>
        <w:rPr>
          <w:rFonts w:ascii="Times New Roman" w:hAnsi="Times New Roman"/>
          <w:bCs/>
          <w:sz w:val="20"/>
          <w:szCs w:val="20"/>
        </w:rPr>
        <w:t>Art 273.</w:t>
      </w:r>
      <w:r>
        <w:rPr>
          <w:rFonts w:ascii="Times New Roman" w:hAnsi="Times New Roman"/>
          <w:sz w:val="20"/>
          <w:szCs w:val="20"/>
        </w:rPr>
        <w:t>1ustawy Prawo ochrony środowiska; „</w:t>
      </w:r>
      <w:r>
        <w:rPr>
          <w:rStyle w:val="luchili"/>
          <w:rFonts w:ascii="Times New Roman" w:hAnsi="Times New Roman"/>
        </w:rPr>
        <w:t>Opłata</w:t>
      </w:r>
      <w:r>
        <w:rPr>
          <w:rFonts w:ascii="Times New Roman" w:hAnsi="Times New Roman"/>
          <w:sz w:val="20"/>
          <w:szCs w:val="20"/>
        </w:rPr>
        <w:t xml:space="preserve"> za </w:t>
      </w:r>
      <w:r>
        <w:rPr>
          <w:rStyle w:val="luchili"/>
          <w:rFonts w:ascii="Times New Roman" w:hAnsi="Times New Roman"/>
        </w:rPr>
        <w:t>korzystanie</w:t>
      </w:r>
      <w:r>
        <w:rPr>
          <w:rFonts w:ascii="Times New Roman" w:hAnsi="Times New Roman"/>
          <w:sz w:val="20"/>
          <w:szCs w:val="20"/>
        </w:rPr>
        <w:t xml:space="preserve"> ze środowiska jest ponoszona za: wprowadzanie gazów lub pyłów do powietrza, składowanie odpadów"</w:t>
      </w:r>
    </w:p>
    <w:p w:rsidR="00205629" w:rsidRDefault="00205629" w:rsidP="00016408">
      <w:pPr>
        <w:spacing w:after="0" w:line="240" w:lineRule="auto"/>
        <w:jc w:val="both"/>
      </w:pPr>
      <w:r>
        <w:rPr>
          <w:rFonts w:ascii="Times New Roman" w:hAnsi="Times New Roman"/>
          <w:sz w:val="20"/>
          <w:szCs w:val="20"/>
        </w:rPr>
        <w:t xml:space="preserve">2.Administracyjna kara pieniężna jest ponoszona za przekroczenie lub naruszenie warunków </w:t>
      </w:r>
      <w:r>
        <w:rPr>
          <w:rStyle w:val="luchili"/>
          <w:rFonts w:ascii="Times New Roman" w:hAnsi="Times New Roman"/>
        </w:rPr>
        <w:t>korzystania</w:t>
      </w:r>
      <w:r>
        <w:rPr>
          <w:rFonts w:ascii="Times New Roman" w:hAnsi="Times New Roman"/>
          <w:sz w:val="20"/>
          <w:szCs w:val="20"/>
        </w:rPr>
        <w:t xml:space="preserve"> ze środowiska, ustalonych decyzją w zakresie określonym w ust. 1, a także w zakresie magazynowania odpadów</w:t>
      </w:r>
      <w:r>
        <w:rPr>
          <w:rFonts w:ascii="Times New Roman" w:hAnsi="Times New Roman"/>
          <w:sz w:val="20"/>
          <w:szCs w:val="20"/>
        </w:rPr>
        <w:br/>
        <w:t xml:space="preserve"> i emitowania hałasu do środowiska. </w:t>
      </w:r>
    </w:p>
  </w:footnote>
  <w:footnote w:id="9">
    <w:p w:rsidR="00205629" w:rsidRDefault="00205629" w:rsidP="0021034B">
      <w:pPr>
        <w:pStyle w:val="p0"/>
        <w:rPr>
          <w:sz w:val="20"/>
          <w:szCs w:val="20"/>
        </w:rPr>
      </w:pPr>
      <w:r>
        <w:rPr>
          <w:rStyle w:val="Odwoanieprzypisudolnego"/>
        </w:rPr>
        <w:footnoteRef/>
      </w:r>
      <w:r>
        <w:rPr>
          <w:sz w:val="20"/>
          <w:szCs w:val="20"/>
        </w:rPr>
        <w:t xml:space="preserve"> Opłata pobierana na podstawie art. 269 ust. 1 pkt 1  oraz art. 272 ust. 8 i 22 ustawy  z dnia 20 lipca 2017 r Prawo wodne(Dz. U. z 2021 r., poz. 624 ze zm.,  poz. 784). </w:t>
      </w:r>
    </w:p>
    <w:p w:rsidR="00205629" w:rsidRDefault="00205629" w:rsidP="0021034B">
      <w:pPr>
        <w:spacing w:after="0" w:line="240" w:lineRule="auto"/>
        <w:jc w:val="both"/>
        <w:rPr>
          <w:rFonts w:ascii="Times New Roman" w:hAnsi="Times New Roman"/>
          <w:sz w:val="20"/>
          <w:szCs w:val="20"/>
        </w:rPr>
      </w:pPr>
    </w:p>
    <w:p w:rsidR="00205629" w:rsidRDefault="00205629" w:rsidP="0021034B">
      <w:pPr>
        <w:pStyle w:val="Tekstprzypisudolnego"/>
      </w:pPr>
    </w:p>
    <w:p w:rsidR="00205629" w:rsidRDefault="00205629" w:rsidP="0021034B">
      <w:pPr>
        <w:pStyle w:val="Tekstprzypisudolnego"/>
      </w:pPr>
    </w:p>
  </w:footnote>
  <w:footnote w:id="10">
    <w:p w:rsidR="00205629" w:rsidRPr="000D7E1C" w:rsidRDefault="00205629" w:rsidP="0021034B">
      <w:pPr>
        <w:spacing w:after="0"/>
        <w:jc w:val="both"/>
        <w:rPr>
          <w:rFonts w:ascii="Times New Roman" w:hAnsi="Times New Roman"/>
          <w:sz w:val="18"/>
          <w:szCs w:val="18"/>
        </w:rPr>
      </w:pPr>
      <w:r w:rsidRPr="00544826">
        <w:rPr>
          <w:rStyle w:val="Odwoanieprzypisudolnego"/>
        </w:rPr>
        <w:footnoteRef/>
      </w:r>
      <w:r w:rsidRPr="000D7E1C">
        <w:rPr>
          <w:rFonts w:ascii="Times New Roman" w:hAnsi="Times New Roman"/>
          <w:sz w:val="18"/>
          <w:szCs w:val="18"/>
        </w:rPr>
        <w:t>Zarządzenie Wójta Gminy Osielsko Nr 92/2019 z dnia 18.12.2019 r. w sprawie cen i opłat za korzystanie z obiektów i urządzeń użyteczności publicznej będących w zarządzie Gminnego Ośrodka Sportu i Rekreacji w Osielsku.</w:t>
      </w:r>
    </w:p>
    <w:p w:rsidR="00205629" w:rsidRPr="000D7E1C" w:rsidRDefault="00205629" w:rsidP="0021034B">
      <w:pPr>
        <w:pStyle w:val="Tekstprzypisudolnego"/>
      </w:pPr>
    </w:p>
  </w:footnote>
  <w:footnote w:id="11">
    <w:p w:rsidR="00205629" w:rsidRPr="000D7E1C" w:rsidRDefault="00205629" w:rsidP="0021034B">
      <w:pPr>
        <w:spacing w:after="0"/>
        <w:jc w:val="both"/>
        <w:rPr>
          <w:rFonts w:ascii="Times New Roman" w:hAnsi="Times New Roman"/>
          <w:sz w:val="18"/>
          <w:szCs w:val="18"/>
        </w:rPr>
      </w:pPr>
      <w:r w:rsidRPr="000D7E1C">
        <w:rPr>
          <w:rStyle w:val="Odwoanieprzypisudolnego"/>
        </w:rPr>
        <w:footnoteRef/>
      </w:r>
      <w:r w:rsidRPr="000D7E1C">
        <w:rPr>
          <w:rFonts w:ascii="Times New Roman" w:hAnsi="Times New Roman"/>
          <w:sz w:val="18"/>
          <w:szCs w:val="18"/>
        </w:rPr>
        <w:t>Zarządzenie Wójta Gminy Osielsko Nr 47/2019 z dnia 4.07.2019 r. w sprawie ustalenia odpłatności za korzystanie z krytej pływalni w Osielsku,</w:t>
      </w:r>
    </w:p>
    <w:p w:rsidR="00205629" w:rsidRPr="000D7E1C" w:rsidRDefault="00205629" w:rsidP="0021034B">
      <w:pPr>
        <w:pStyle w:val="Tekstprzypisudolnego"/>
      </w:pPr>
    </w:p>
    <w:p w:rsidR="00205629" w:rsidRDefault="00205629" w:rsidP="0021034B">
      <w:pPr>
        <w:pStyle w:val="Tekstprzypisudolnego"/>
      </w:pPr>
    </w:p>
  </w:footnote>
  <w:footnote w:id="12">
    <w:p w:rsidR="00205629" w:rsidRPr="003A0B44" w:rsidRDefault="00205629" w:rsidP="0021034B">
      <w:pPr>
        <w:pStyle w:val="Tekstprzypisudolnego"/>
        <w:jc w:val="both"/>
      </w:pPr>
      <w:r w:rsidRPr="00B44498">
        <w:rPr>
          <w:rStyle w:val="Odwoanieprzypisudolnego"/>
          <w:color w:val="1F497D"/>
        </w:rPr>
        <w:footnoteRef/>
      </w:r>
      <w:r w:rsidRPr="003A0B44">
        <w:t xml:space="preserve">Art. 67 ustawy z dnia 27 sierpnia 2009  r. o finansach publicznych – do spraw dotyczących należności, </w:t>
      </w:r>
      <w:r w:rsidRPr="003A0B44">
        <w:br/>
        <w:t>o których mowa w art. 60, nieuregulowanych w/wym. ustawą stosuje się przepisy ustawy z dnia 14 czerwca 1960  r. – Kodeks postępowania administracyjnego i odpowiednio przepisy działu III ustawy z dnia 29 sierpnia 1997 r. – Ordynacja podatkowa.</w:t>
      </w:r>
    </w:p>
  </w:footnote>
  <w:footnote w:id="13">
    <w:p w:rsidR="00205629" w:rsidRDefault="00205629" w:rsidP="0021034B">
      <w:pPr>
        <w:pStyle w:val="Tekstprzypisudolnego"/>
      </w:pPr>
      <w:r>
        <w:rPr>
          <w:rStyle w:val="Odwoanieprzypisudolnego"/>
        </w:rPr>
        <w:footnoteRef/>
      </w:r>
      <w:r>
        <w:t xml:space="preserve"> Cena brutto</w:t>
      </w:r>
    </w:p>
  </w:footnote>
  <w:footnote w:id="14">
    <w:p w:rsidR="00205629" w:rsidRDefault="00205629" w:rsidP="0021034B">
      <w:pPr>
        <w:pStyle w:val="Tekstprzypisudolnego"/>
      </w:pPr>
      <w:r>
        <w:rPr>
          <w:rStyle w:val="Odwoanieprzypisudolnego"/>
        </w:rPr>
        <w:footnoteRef/>
      </w:r>
      <w:r>
        <w:t xml:space="preserve"> W roku 2020 dochód wyniósł – 311.785,00 zł</w:t>
      </w:r>
    </w:p>
  </w:footnote>
  <w:footnote w:id="15">
    <w:p w:rsidR="00205629" w:rsidRDefault="00205629" w:rsidP="007D58A6">
      <w:pPr>
        <w:pStyle w:val="Tekstprzypisudolnego"/>
        <w:jc w:val="both"/>
      </w:pPr>
      <w:r>
        <w:rPr>
          <w:rStyle w:val="Odwoanieprzypisudolnego"/>
        </w:rPr>
        <w:footnoteRef/>
      </w:r>
      <w:r>
        <w:t xml:space="preserve"> Wynagrodzenia w jednostkach organizacyjnych gminy działających jako jednostki budżetowe bez wynagrodzeń finansowanych z udziałem środków z UE</w:t>
      </w:r>
    </w:p>
  </w:footnote>
  <w:footnote w:id="16">
    <w:p w:rsidR="00205629" w:rsidRDefault="00205629" w:rsidP="007D58A6">
      <w:pPr>
        <w:pStyle w:val="Tekstprzypisudolnego"/>
        <w:jc w:val="both"/>
      </w:pPr>
      <w:r>
        <w:rPr>
          <w:rStyle w:val="Odwoanieprzypisudolnego"/>
        </w:rPr>
        <w:footnoteRef/>
      </w:r>
      <w:r>
        <w:t xml:space="preserve"> Dotacje z budżetu na realizację zadań bieżących gminy, o których mowa poniżej, z pominięciem  par. 2910 i 2300 oraz dotacji na realizację projektów z udziałem środków z UE  ( ZIT).</w:t>
      </w:r>
    </w:p>
    <w:p w:rsidR="00205629" w:rsidRDefault="00205629" w:rsidP="007D58A6">
      <w:pPr>
        <w:pStyle w:val="Tekstprzypisudolnego"/>
        <w:jc w:val="both"/>
      </w:pPr>
    </w:p>
    <w:p w:rsidR="00205629" w:rsidRDefault="00205629" w:rsidP="007D58A6">
      <w:pPr>
        <w:pStyle w:val="Tekstprzypisudolnego"/>
        <w:jc w:val="both"/>
      </w:pPr>
    </w:p>
    <w:p w:rsidR="00205629" w:rsidRDefault="00205629" w:rsidP="007D58A6">
      <w:pPr>
        <w:pStyle w:val="Tekstprzypisudolnego"/>
        <w:jc w:val="both"/>
      </w:pPr>
    </w:p>
  </w:footnote>
  <w:footnote w:id="17">
    <w:p w:rsidR="00205629" w:rsidRDefault="00205629" w:rsidP="00E0352E">
      <w:pPr>
        <w:pStyle w:val="Tekstprzypisudolnego"/>
      </w:pPr>
      <w:r>
        <w:rPr>
          <w:rStyle w:val="Odwoanieprzypisudolnego"/>
        </w:rPr>
        <w:footnoteRef/>
      </w:r>
      <w:r>
        <w:t>Dz. U. z 2020 r. poz. 194</w:t>
      </w:r>
    </w:p>
  </w:footnote>
  <w:footnote w:id="18">
    <w:p w:rsidR="00205629" w:rsidRDefault="00205629" w:rsidP="00E0352E">
      <w:pPr>
        <w:pStyle w:val="Tekstprzypisudolnego"/>
      </w:pPr>
      <w:r>
        <w:rPr>
          <w:rStyle w:val="Odwoanieprzypisudolnego"/>
        </w:rPr>
        <w:footnoteRef/>
      </w:r>
      <w:r>
        <w:t xml:space="preserve"> Dz. U. z 2020 r. poz. 2029 tj. </w:t>
      </w:r>
    </w:p>
  </w:footnote>
  <w:footnote w:id="19">
    <w:p w:rsidR="00205629" w:rsidRDefault="00205629" w:rsidP="00E0352E">
      <w:pPr>
        <w:pStyle w:val="Tekstprzypisudolnego"/>
      </w:pPr>
      <w:r>
        <w:rPr>
          <w:rStyle w:val="Odwoanieprzypisudolnego"/>
        </w:rPr>
        <w:footnoteRef/>
      </w:r>
      <w:r>
        <w:t xml:space="preserve"> Zarządzenie Wójta Gminy Osielsko Nr 4/2021 z dnia 20.01.2021 r.  w sprawie ogłoszenia podstawowej kwoty dotacji dla przedszkoli i statystycznej liczby uczniów</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ECBC6660"/>
    <w:lvl w:ilvl="0">
      <w:start w:val="1"/>
      <w:numFmt w:val="bullet"/>
      <w:pStyle w:val="Listapunktowana2"/>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sz w:val="24"/>
        <w:szCs w:val="24"/>
        <w:lang w:eastAsia="pl-PL"/>
      </w:rPr>
    </w:lvl>
  </w:abstractNum>
  <w:abstractNum w:abstractNumId="2">
    <w:nsid w:val="00000002"/>
    <w:multiLevelType w:val="singleLevel"/>
    <w:tmpl w:val="00000002"/>
    <w:name w:val="WW8Num2"/>
    <w:lvl w:ilvl="0">
      <w:numFmt w:val="bullet"/>
      <w:lvlText w:val="-"/>
      <w:lvlJc w:val="left"/>
      <w:pPr>
        <w:tabs>
          <w:tab w:val="num" w:pos="0"/>
        </w:tabs>
        <w:ind w:left="720" w:hanging="360"/>
      </w:pPr>
      <w:rPr>
        <w:rFonts w:ascii="Times New Roman" w:hAnsi="Times New Roman" w:cs="Times New Roman"/>
      </w:rPr>
    </w:lvl>
  </w:abstractNum>
  <w:abstractNum w:abstractNumId="3">
    <w:nsid w:val="00000003"/>
    <w:multiLevelType w:val="singleLevel"/>
    <w:tmpl w:val="73808474"/>
    <w:name w:val="WW8Num3"/>
    <w:lvl w:ilvl="0">
      <w:start w:val="1"/>
      <w:numFmt w:val="lowerLetter"/>
      <w:lvlText w:val="%1)"/>
      <w:lvlJc w:val="left"/>
      <w:pPr>
        <w:tabs>
          <w:tab w:val="num" w:pos="-218"/>
        </w:tabs>
        <w:ind w:left="502" w:hanging="360"/>
      </w:pPr>
      <w:rPr>
        <w:b w:val="0"/>
      </w:rPr>
    </w:lvl>
  </w:abstractNum>
  <w:abstractNum w:abstractNumId="4">
    <w:nsid w:val="00000004"/>
    <w:multiLevelType w:val="singleLevel"/>
    <w:tmpl w:val="00000004"/>
    <w:name w:val="WW8Num4"/>
    <w:lvl w:ilvl="0">
      <w:numFmt w:val="bullet"/>
      <w:lvlText w:val="-"/>
      <w:lvlJc w:val="left"/>
      <w:pPr>
        <w:tabs>
          <w:tab w:val="num" w:pos="0"/>
        </w:tabs>
        <w:ind w:left="720" w:hanging="360"/>
      </w:pPr>
      <w:rPr>
        <w:rFonts w:ascii="Times New Roman" w:hAnsi="Times New Roman" w:cs="Times New Roman"/>
      </w:rPr>
    </w:lvl>
  </w:abstractNum>
  <w:abstractNum w:abstractNumId="5">
    <w:nsid w:val="00000005"/>
    <w:multiLevelType w:val="singleLevel"/>
    <w:tmpl w:val="00000005"/>
    <w:name w:val="WW8Num5"/>
    <w:lvl w:ilvl="0">
      <w:numFmt w:val="bullet"/>
      <w:lvlText w:val="-"/>
      <w:lvlJc w:val="left"/>
      <w:pPr>
        <w:tabs>
          <w:tab w:val="num" w:pos="0"/>
        </w:tabs>
        <w:ind w:left="720" w:hanging="360"/>
      </w:pPr>
      <w:rPr>
        <w:rFonts w:ascii="Times New Roman" w:hAnsi="Times New Roman" w:cs="Times New Roman"/>
      </w:rPr>
    </w:lvl>
  </w:abstractNum>
  <w:abstractNum w:abstractNumId="6">
    <w:nsid w:val="00000006"/>
    <w:multiLevelType w:val="singleLevel"/>
    <w:tmpl w:val="00000006"/>
    <w:name w:val="WW8Num6"/>
    <w:lvl w:ilvl="0">
      <w:numFmt w:val="bullet"/>
      <w:lvlText w:val="-"/>
      <w:lvlJc w:val="left"/>
      <w:pPr>
        <w:tabs>
          <w:tab w:val="num" w:pos="0"/>
        </w:tabs>
        <w:ind w:left="720" w:hanging="360"/>
      </w:pPr>
      <w:rPr>
        <w:rFonts w:ascii="Times New Roman" w:hAnsi="Times New Roman" w:cs="Times New Roman"/>
        <w:sz w:val="24"/>
        <w:szCs w:val="24"/>
        <w:lang w:val="pl-PL"/>
      </w:rPr>
    </w:lvl>
  </w:abstractNum>
  <w:abstractNum w:abstractNumId="7">
    <w:nsid w:val="00000007"/>
    <w:multiLevelType w:val="singleLevel"/>
    <w:tmpl w:val="EB362A5C"/>
    <w:name w:val="WW8Num7"/>
    <w:lvl w:ilvl="0">
      <w:start w:val="1"/>
      <w:numFmt w:val="lowerLetter"/>
      <w:lvlText w:val="%1)"/>
      <w:lvlJc w:val="left"/>
      <w:pPr>
        <w:tabs>
          <w:tab w:val="num" w:pos="0"/>
        </w:tabs>
        <w:ind w:left="720" w:hanging="360"/>
      </w:pPr>
      <w:rPr>
        <w:rFonts w:ascii="Times New Roman" w:eastAsia="Times New Roman" w:hAnsi="Times New Roman" w:cs="Times New Roman"/>
      </w:rPr>
    </w:lvl>
  </w:abstractNum>
  <w:abstractNum w:abstractNumId="8">
    <w:nsid w:val="00000008"/>
    <w:multiLevelType w:val="singleLevel"/>
    <w:tmpl w:val="00000008"/>
    <w:name w:val="WW8Num8"/>
    <w:lvl w:ilvl="0">
      <w:start w:val="1"/>
      <w:numFmt w:val="decimal"/>
      <w:lvlText w:val="%1."/>
      <w:lvlJc w:val="left"/>
      <w:pPr>
        <w:tabs>
          <w:tab w:val="num" w:pos="0"/>
        </w:tabs>
        <w:ind w:left="720" w:hanging="360"/>
      </w:pPr>
      <w:rPr>
        <w:rFonts w:ascii="Times New Roman" w:eastAsia="Times New Roman" w:hAnsi="Times New Roman" w:cs="Times New Roman"/>
        <w:sz w:val="24"/>
        <w:szCs w:val="24"/>
      </w:rPr>
    </w:lvl>
  </w:abstractNum>
  <w:abstractNum w:abstractNumId="9">
    <w:nsid w:val="0000000A"/>
    <w:multiLevelType w:val="singleLevel"/>
    <w:tmpl w:val="0000000A"/>
    <w:name w:val="WW8Num10"/>
    <w:lvl w:ilvl="0">
      <w:numFmt w:val="bullet"/>
      <w:lvlText w:val="-"/>
      <w:lvlJc w:val="left"/>
      <w:pPr>
        <w:tabs>
          <w:tab w:val="num" w:pos="0"/>
        </w:tabs>
        <w:ind w:left="720" w:hanging="360"/>
      </w:pPr>
      <w:rPr>
        <w:rFonts w:ascii="Times New Roman" w:hAnsi="Times New Roman" w:cs="Times New Roman"/>
      </w:rPr>
    </w:lvl>
  </w:abstractNum>
  <w:abstractNum w:abstractNumId="10">
    <w:nsid w:val="01456BB2"/>
    <w:multiLevelType w:val="hybridMultilevel"/>
    <w:tmpl w:val="DA02405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020E13F6"/>
    <w:multiLevelType w:val="hybridMultilevel"/>
    <w:tmpl w:val="DA966E38"/>
    <w:lvl w:ilvl="0" w:tplc="7868AF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02176232"/>
    <w:multiLevelType w:val="hybridMultilevel"/>
    <w:tmpl w:val="DE3C635C"/>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nsid w:val="039C2962"/>
    <w:multiLevelType w:val="hybridMultilevel"/>
    <w:tmpl w:val="7918FB0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047B19EF"/>
    <w:multiLevelType w:val="hybridMultilevel"/>
    <w:tmpl w:val="26C0EC02"/>
    <w:lvl w:ilvl="0" w:tplc="00000002">
      <w:numFmt w:val="bullet"/>
      <w:lvlText w:val="-"/>
      <w:lvlJc w:val="left"/>
      <w:pPr>
        <w:ind w:left="360" w:hanging="360"/>
      </w:pPr>
      <w:rPr>
        <w:rFonts w:ascii="Times New Roman" w:hAnsi="Times New Roman" w:cs="Times New Roman"/>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04893AA3"/>
    <w:multiLevelType w:val="hybridMultilevel"/>
    <w:tmpl w:val="815AD1AA"/>
    <w:lvl w:ilvl="0" w:tplc="D7CEBA3A">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04997E71"/>
    <w:multiLevelType w:val="hybridMultilevel"/>
    <w:tmpl w:val="33604980"/>
    <w:lvl w:ilvl="0" w:tplc="00000001">
      <w:numFmt w:val="bullet"/>
      <w:lvlText w:val="-"/>
      <w:lvlJc w:val="left"/>
      <w:pPr>
        <w:ind w:left="720" w:hanging="360"/>
      </w:pPr>
      <w:rPr>
        <w:rFonts w:ascii="Times New Roman" w:hAnsi="Times New Roman" w:cs="Times New Roman" w:hint="default"/>
        <w:sz w:val="24"/>
        <w:szCs w:val="24"/>
        <w:lang w:eastAsia="pl-PL"/>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04CB7DDA"/>
    <w:multiLevelType w:val="hybridMultilevel"/>
    <w:tmpl w:val="D31A49AA"/>
    <w:lvl w:ilvl="0" w:tplc="F9CA459C">
      <w:start w:val="1"/>
      <w:numFmt w:val="bullet"/>
      <w:lvlText w:val="­"/>
      <w:lvlJc w:val="left"/>
      <w:pPr>
        <w:ind w:left="360" w:hanging="360"/>
      </w:pPr>
      <w:rPr>
        <w:rFonts w:ascii="Courier New" w:hAnsi="Courier New"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18">
    <w:nsid w:val="052F00EB"/>
    <w:multiLevelType w:val="hybridMultilevel"/>
    <w:tmpl w:val="BE428F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5C57FFA"/>
    <w:multiLevelType w:val="hybridMultilevel"/>
    <w:tmpl w:val="D77AE6F0"/>
    <w:lvl w:ilvl="0" w:tplc="00000001">
      <w:numFmt w:val="bullet"/>
      <w:lvlText w:val="-"/>
      <w:lvlJc w:val="left"/>
      <w:pPr>
        <w:ind w:left="360" w:hanging="360"/>
      </w:pPr>
      <w:rPr>
        <w:rFonts w:ascii="Times New Roman" w:hAnsi="Times New Roman" w:cs="Times New Roman" w:hint="default"/>
        <w:sz w:val="24"/>
        <w:szCs w:val="24"/>
        <w:lang w:eastAsia="pl-PL"/>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0">
    <w:nsid w:val="06785521"/>
    <w:multiLevelType w:val="hybridMultilevel"/>
    <w:tmpl w:val="39607E06"/>
    <w:lvl w:ilvl="0" w:tplc="00EE1B2E">
      <w:start w:val="1"/>
      <w:numFmt w:val="decimal"/>
      <w:lvlText w:val="%1."/>
      <w:lvlJc w:val="left"/>
      <w:pPr>
        <w:tabs>
          <w:tab w:val="num" w:pos="360"/>
        </w:tabs>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1">
    <w:nsid w:val="071D03D1"/>
    <w:multiLevelType w:val="hybridMultilevel"/>
    <w:tmpl w:val="21AE709C"/>
    <w:lvl w:ilvl="0" w:tplc="697C20EE">
      <w:numFmt w:val="bullet"/>
      <w:lvlText w:val="-"/>
      <w:lvlJc w:val="left"/>
      <w:pPr>
        <w:ind w:left="360" w:hanging="360"/>
      </w:pPr>
      <w:rPr>
        <w:rFonts w:ascii="Times New Roman" w:eastAsia="MS Mincho"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
    <w:nsid w:val="081071BA"/>
    <w:multiLevelType w:val="hybridMultilevel"/>
    <w:tmpl w:val="93165B4A"/>
    <w:lvl w:ilvl="0" w:tplc="697C20EE">
      <w:numFmt w:val="bullet"/>
      <w:lvlText w:val="-"/>
      <w:lvlJc w:val="left"/>
      <w:pPr>
        <w:ind w:left="720" w:hanging="360"/>
      </w:pPr>
      <w:rPr>
        <w:rFonts w:ascii="Times New Roman" w:eastAsia="MS Mincho" w:hAnsi="Times New Roman" w:cs="Times New Roman"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nsid w:val="081A6E8C"/>
    <w:multiLevelType w:val="hybridMultilevel"/>
    <w:tmpl w:val="101689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088100CA"/>
    <w:multiLevelType w:val="hybridMultilevel"/>
    <w:tmpl w:val="F948EA88"/>
    <w:lvl w:ilvl="0" w:tplc="697C20EE">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8D90FFC"/>
    <w:multiLevelType w:val="hybridMultilevel"/>
    <w:tmpl w:val="C286338A"/>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6">
    <w:nsid w:val="0906559E"/>
    <w:multiLevelType w:val="hybridMultilevel"/>
    <w:tmpl w:val="CC72CBD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7">
    <w:nsid w:val="09110E7E"/>
    <w:multiLevelType w:val="hybridMultilevel"/>
    <w:tmpl w:val="D94A6C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95F3A7D"/>
    <w:multiLevelType w:val="hybridMultilevel"/>
    <w:tmpl w:val="102A8836"/>
    <w:lvl w:ilvl="0" w:tplc="697C20EE">
      <w:numFmt w:val="bullet"/>
      <w:lvlText w:val="-"/>
      <w:lvlJc w:val="left"/>
      <w:pPr>
        <w:ind w:left="720" w:hanging="360"/>
      </w:pPr>
      <w:rPr>
        <w:rFonts w:ascii="Times New Roman" w:hAnsi="Times New Roman" w:cs="Times New Roman"/>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09B21D2B"/>
    <w:multiLevelType w:val="hybridMultilevel"/>
    <w:tmpl w:val="4216BC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9BB6EE2"/>
    <w:multiLevelType w:val="hybridMultilevel"/>
    <w:tmpl w:val="6A5CEC86"/>
    <w:lvl w:ilvl="0" w:tplc="697C20EE">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A2E3C6D"/>
    <w:multiLevelType w:val="hybridMultilevel"/>
    <w:tmpl w:val="C2DC1E60"/>
    <w:lvl w:ilvl="0" w:tplc="0415000F">
      <w:start w:val="1"/>
      <w:numFmt w:val="decimal"/>
      <w:lvlText w:val="%1."/>
      <w:lvlJc w:val="left"/>
      <w:pPr>
        <w:tabs>
          <w:tab w:val="num" w:pos="720"/>
        </w:tabs>
        <w:ind w:left="720" w:hanging="360"/>
      </w:pPr>
      <w:rPr>
        <w:rFonts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nsid w:val="0A80100E"/>
    <w:multiLevelType w:val="hybridMultilevel"/>
    <w:tmpl w:val="B242250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0B532F24"/>
    <w:multiLevelType w:val="hybridMultilevel"/>
    <w:tmpl w:val="72D2822A"/>
    <w:lvl w:ilvl="0" w:tplc="AFF61E20">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0B992EA3"/>
    <w:multiLevelType w:val="hybridMultilevel"/>
    <w:tmpl w:val="09520AD2"/>
    <w:lvl w:ilvl="0" w:tplc="0415000F">
      <w:start w:val="1"/>
      <w:numFmt w:val="decimal"/>
      <w:lvlText w:val="%1."/>
      <w:lvlJc w:val="left"/>
      <w:pPr>
        <w:ind w:left="360" w:hanging="360"/>
      </w:pPr>
      <w:rPr>
        <w:rFonts w:hint="default"/>
        <w:color w:val="auto"/>
      </w:rPr>
    </w:lvl>
    <w:lvl w:ilvl="1" w:tplc="C3008EDA">
      <w:start w:val="1"/>
      <w:numFmt w:val="lowerLetter"/>
      <w:lvlText w:val="%2)"/>
      <w:lvlJc w:val="left"/>
      <w:pPr>
        <w:ind w:left="1080" w:hanging="360"/>
      </w:pPr>
      <w:rPr>
        <w:rFonts w:ascii="Times New Roman" w:hAnsi="Times New Roman" w:cs="Times New Roman"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0CB7786D"/>
    <w:multiLevelType w:val="hybridMultilevel"/>
    <w:tmpl w:val="64CC4360"/>
    <w:lvl w:ilvl="0" w:tplc="0415000D">
      <w:start w:val="1"/>
      <w:numFmt w:val="bullet"/>
      <w:lvlText w:val=""/>
      <w:lvlJc w:val="left"/>
      <w:pPr>
        <w:ind w:left="3195" w:hanging="360"/>
      </w:pPr>
      <w:rPr>
        <w:rFonts w:ascii="Wingdings" w:hAnsi="Wingdings" w:hint="default"/>
      </w:rPr>
    </w:lvl>
    <w:lvl w:ilvl="1" w:tplc="04150003" w:tentative="1">
      <w:start w:val="1"/>
      <w:numFmt w:val="bullet"/>
      <w:lvlText w:val="o"/>
      <w:lvlJc w:val="left"/>
      <w:pPr>
        <w:ind w:left="3915" w:hanging="360"/>
      </w:pPr>
      <w:rPr>
        <w:rFonts w:ascii="Courier New" w:hAnsi="Courier New" w:cs="Courier New" w:hint="default"/>
      </w:rPr>
    </w:lvl>
    <w:lvl w:ilvl="2" w:tplc="04150005" w:tentative="1">
      <w:start w:val="1"/>
      <w:numFmt w:val="bullet"/>
      <w:lvlText w:val=""/>
      <w:lvlJc w:val="left"/>
      <w:pPr>
        <w:ind w:left="4635" w:hanging="360"/>
      </w:pPr>
      <w:rPr>
        <w:rFonts w:ascii="Wingdings" w:hAnsi="Wingdings" w:hint="default"/>
      </w:rPr>
    </w:lvl>
    <w:lvl w:ilvl="3" w:tplc="04150001" w:tentative="1">
      <w:start w:val="1"/>
      <w:numFmt w:val="bullet"/>
      <w:lvlText w:val=""/>
      <w:lvlJc w:val="left"/>
      <w:pPr>
        <w:ind w:left="5355" w:hanging="360"/>
      </w:pPr>
      <w:rPr>
        <w:rFonts w:ascii="Symbol" w:hAnsi="Symbol" w:hint="default"/>
      </w:rPr>
    </w:lvl>
    <w:lvl w:ilvl="4" w:tplc="04150003" w:tentative="1">
      <w:start w:val="1"/>
      <w:numFmt w:val="bullet"/>
      <w:lvlText w:val="o"/>
      <w:lvlJc w:val="left"/>
      <w:pPr>
        <w:ind w:left="6075" w:hanging="360"/>
      </w:pPr>
      <w:rPr>
        <w:rFonts w:ascii="Courier New" w:hAnsi="Courier New" w:cs="Courier New" w:hint="default"/>
      </w:rPr>
    </w:lvl>
    <w:lvl w:ilvl="5" w:tplc="04150005" w:tentative="1">
      <w:start w:val="1"/>
      <w:numFmt w:val="bullet"/>
      <w:lvlText w:val=""/>
      <w:lvlJc w:val="left"/>
      <w:pPr>
        <w:ind w:left="6795" w:hanging="360"/>
      </w:pPr>
      <w:rPr>
        <w:rFonts w:ascii="Wingdings" w:hAnsi="Wingdings" w:hint="default"/>
      </w:rPr>
    </w:lvl>
    <w:lvl w:ilvl="6" w:tplc="04150001" w:tentative="1">
      <w:start w:val="1"/>
      <w:numFmt w:val="bullet"/>
      <w:lvlText w:val=""/>
      <w:lvlJc w:val="left"/>
      <w:pPr>
        <w:ind w:left="7515" w:hanging="360"/>
      </w:pPr>
      <w:rPr>
        <w:rFonts w:ascii="Symbol" w:hAnsi="Symbol" w:hint="default"/>
      </w:rPr>
    </w:lvl>
    <w:lvl w:ilvl="7" w:tplc="04150003" w:tentative="1">
      <w:start w:val="1"/>
      <w:numFmt w:val="bullet"/>
      <w:lvlText w:val="o"/>
      <w:lvlJc w:val="left"/>
      <w:pPr>
        <w:ind w:left="8235" w:hanging="360"/>
      </w:pPr>
      <w:rPr>
        <w:rFonts w:ascii="Courier New" w:hAnsi="Courier New" w:cs="Courier New" w:hint="default"/>
      </w:rPr>
    </w:lvl>
    <w:lvl w:ilvl="8" w:tplc="04150005" w:tentative="1">
      <w:start w:val="1"/>
      <w:numFmt w:val="bullet"/>
      <w:lvlText w:val=""/>
      <w:lvlJc w:val="left"/>
      <w:pPr>
        <w:ind w:left="8955" w:hanging="360"/>
      </w:pPr>
      <w:rPr>
        <w:rFonts w:ascii="Wingdings" w:hAnsi="Wingdings" w:hint="default"/>
      </w:rPr>
    </w:lvl>
  </w:abstractNum>
  <w:abstractNum w:abstractNumId="36">
    <w:nsid w:val="0CF11B48"/>
    <w:multiLevelType w:val="hybridMultilevel"/>
    <w:tmpl w:val="04860658"/>
    <w:lvl w:ilvl="0" w:tplc="D7CEBA3A">
      <w:numFmt w:val="bullet"/>
      <w:lvlText w:val="-"/>
      <w:lvlJc w:val="left"/>
      <w:pPr>
        <w:tabs>
          <w:tab w:val="num" w:pos="377"/>
        </w:tabs>
        <w:ind w:left="377" w:hanging="360"/>
      </w:pPr>
      <w:rPr>
        <w:rFonts w:ascii="Times New Roman" w:eastAsia="Times New Roman" w:hAnsi="Times New Roman" w:cs="Times New Roman" w:hint="default"/>
      </w:rPr>
    </w:lvl>
    <w:lvl w:ilvl="1" w:tplc="0415000F">
      <w:start w:val="1"/>
      <w:numFmt w:val="decimal"/>
      <w:lvlText w:val="%2."/>
      <w:lvlJc w:val="left"/>
      <w:pPr>
        <w:tabs>
          <w:tab w:val="num" w:pos="1440"/>
        </w:tabs>
        <w:ind w:left="1440" w:hanging="360"/>
      </w:pPr>
    </w:lvl>
    <w:lvl w:ilvl="2" w:tplc="336CFBD2">
      <w:start w:val="2"/>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
    <w:nsid w:val="0E0F04CA"/>
    <w:multiLevelType w:val="hybridMultilevel"/>
    <w:tmpl w:val="6A7EC344"/>
    <w:lvl w:ilvl="0" w:tplc="A88EF02E">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0FA13D59"/>
    <w:multiLevelType w:val="hybridMultilevel"/>
    <w:tmpl w:val="2AC6376A"/>
    <w:lvl w:ilvl="0" w:tplc="83FE18CC">
      <w:start w:val="1"/>
      <w:numFmt w:val="decimal"/>
      <w:lvlText w:val="%1."/>
      <w:lvlJc w:val="left"/>
      <w:pPr>
        <w:tabs>
          <w:tab w:val="num" w:pos="360"/>
        </w:tabs>
        <w:ind w:left="360" w:hanging="360"/>
      </w:pPr>
      <w:rPr>
        <w:rFonts w:ascii="Times New Roman" w:hAnsi="Times New Roman" w:hint="default"/>
        <w:b w:val="0"/>
        <w:bCs w:val="0"/>
        <w:color w:val="auto"/>
        <w:sz w:val="24"/>
        <w:szCs w:val="24"/>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39">
    <w:nsid w:val="10077F16"/>
    <w:multiLevelType w:val="multilevel"/>
    <w:tmpl w:val="A0B0F45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101C312A"/>
    <w:multiLevelType w:val="hybridMultilevel"/>
    <w:tmpl w:val="BCEE89C6"/>
    <w:lvl w:ilvl="0" w:tplc="00000002">
      <w:numFmt w:val="bullet"/>
      <w:lvlText w:val="-"/>
      <w:lvlJc w:val="left"/>
      <w:pPr>
        <w:ind w:left="1068" w:hanging="360"/>
      </w:pPr>
      <w:rPr>
        <w:rFonts w:ascii="Times New Roman"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
    <w:nsid w:val="109A2145"/>
    <w:multiLevelType w:val="hybridMultilevel"/>
    <w:tmpl w:val="0B365EA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0DC6B16"/>
    <w:multiLevelType w:val="hybridMultilevel"/>
    <w:tmpl w:val="36829A98"/>
    <w:lvl w:ilvl="0" w:tplc="E050108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nsid w:val="10F115AB"/>
    <w:multiLevelType w:val="hybridMultilevel"/>
    <w:tmpl w:val="9F24A3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12905F29"/>
    <w:multiLevelType w:val="hybridMultilevel"/>
    <w:tmpl w:val="C1D0D796"/>
    <w:lvl w:ilvl="0" w:tplc="697C20EE">
      <w:numFmt w:val="bullet"/>
      <w:lvlText w:val="-"/>
      <w:lvlJc w:val="left"/>
      <w:pPr>
        <w:ind w:left="360" w:hanging="360"/>
      </w:pPr>
      <w:rPr>
        <w:rFonts w:ascii="Times New Roman" w:hAnsi="Times New Roman" w:cs="Times New Roman"/>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133226FB"/>
    <w:multiLevelType w:val="hybridMultilevel"/>
    <w:tmpl w:val="615ED03E"/>
    <w:lvl w:ilvl="0" w:tplc="00000004">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133A4196"/>
    <w:multiLevelType w:val="hybridMultilevel"/>
    <w:tmpl w:val="A0DE104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7">
    <w:nsid w:val="13537EB2"/>
    <w:multiLevelType w:val="hybridMultilevel"/>
    <w:tmpl w:val="B220F7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155C1581"/>
    <w:multiLevelType w:val="hybridMultilevel"/>
    <w:tmpl w:val="4A4A494A"/>
    <w:lvl w:ilvl="0" w:tplc="697C20EE">
      <w:numFmt w:val="bullet"/>
      <w:lvlText w:val="-"/>
      <w:lvlJc w:val="left"/>
      <w:pPr>
        <w:ind w:left="360" w:hanging="360"/>
      </w:pPr>
      <w:rPr>
        <w:rFonts w:ascii="Times New Roman" w:hAnsi="Times New Roman" w:cs="Times New Roman"/>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15B327E6"/>
    <w:multiLevelType w:val="hybridMultilevel"/>
    <w:tmpl w:val="2F6229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16AE3A51"/>
    <w:multiLevelType w:val="hybridMultilevel"/>
    <w:tmpl w:val="E58CF1E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16D817D2"/>
    <w:multiLevelType w:val="hybridMultilevel"/>
    <w:tmpl w:val="F1B2ED2C"/>
    <w:lvl w:ilvl="0" w:tplc="697C20EE">
      <w:numFmt w:val="bullet"/>
      <w:lvlText w:val="-"/>
      <w:lvlJc w:val="left"/>
      <w:pPr>
        <w:tabs>
          <w:tab w:val="num" w:pos="720"/>
        </w:tabs>
        <w:ind w:left="720" w:hanging="360"/>
      </w:pPr>
      <w:rPr>
        <w:rFonts w:ascii="Times New Roman" w:hAnsi="Times New Roman" w:cs="Times New Roman" w:hint="default"/>
      </w:rPr>
    </w:lvl>
    <w:lvl w:ilvl="1" w:tplc="04150003">
      <w:start w:val="2"/>
      <w:numFmt w:val="decimal"/>
      <w:lvlText w:val="%2."/>
      <w:lvlJc w:val="left"/>
      <w:pPr>
        <w:tabs>
          <w:tab w:val="num" w:pos="1800"/>
        </w:tabs>
        <w:ind w:left="1800" w:hanging="360"/>
      </w:pPr>
      <w:rPr>
        <w:rFonts w:cs="Times New Roman"/>
      </w:rPr>
    </w:lvl>
    <w:lvl w:ilvl="2" w:tplc="04150005">
      <w:start w:val="1"/>
      <w:numFmt w:val="decimal"/>
      <w:lvlText w:val="%3."/>
      <w:lvlJc w:val="left"/>
      <w:pPr>
        <w:tabs>
          <w:tab w:val="num" w:pos="1440"/>
        </w:tabs>
        <w:ind w:left="1440" w:hanging="360"/>
      </w:pPr>
      <w:rPr>
        <w:rFonts w:cs="Times New Roman"/>
      </w:rPr>
    </w:lvl>
    <w:lvl w:ilvl="3" w:tplc="D7CEBA3A">
      <w:start w:val="1"/>
      <w:numFmt w:val="decimal"/>
      <w:lvlText w:val="%4."/>
      <w:lvlJc w:val="left"/>
      <w:pPr>
        <w:tabs>
          <w:tab w:val="num" w:pos="2160"/>
        </w:tabs>
        <w:ind w:left="2160" w:hanging="360"/>
      </w:pPr>
      <w:rPr>
        <w:rFonts w:cs="Times New Roman"/>
      </w:rPr>
    </w:lvl>
    <w:lvl w:ilvl="4" w:tplc="04150003">
      <w:start w:val="1"/>
      <w:numFmt w:val="decimal"/>
      <w:lvlText w:val="%5."/>
      <w:lvlJc w:val="left"/>
      <w:pPr>
        <w:tabs>
          <w:tab w:val="num" w:pos="2880"/>
        </w:tabs>
        <w:ind w:left="2880" w:hanging="360"/>
      </w:pPr>
      <w:rPr>
        <w:rFonts w:cs="Times New Roman"/>
      </w:rPr>
    </w:lvl>
    <w:lvl w:ilvl="5" w:tplc="04150005">
      <w:start w:val="1"/>
      <w:numFmt w:val="decimal"/>
      <w:lvlText w:val="%6."/>
      <w:lvlJc w:val="left"/>
      <w:pPr>
        <w:tabs>
          <w:tab w:val="num" w:pos="3600"/>
        </w:tabs>
        <w:ind w:left="3600" w:hanging="360"/>
      </w:pPr>
      <w:rPr>
        <w:rFonts w:cs="Times New Roman"/>
      </w:rPr>
    </w:lvl>
    <w:lvl w:ilvl="6" w:tplc="04150001">
      <w:start w:val="1"/>
      <w:numFmt w:val="decimal"/>
      <w:lvlText w:val="%7."/>
      <w:lvlJc w:val="left"/>
      <w:pPr>
        <w:tabs>
          <w:tab w:val="num" w:pos="4320"/>
        </w:tabs>
        <w:ind w:left="4320" w:hanging="360"/>
      </w:pPr>
      <w:rPr>
        <w:rFonts w:cs="Times New Roman"/>
      </w:rPr>
    </w:lvl>
    <w:lvl w:ilvl="7" w:tplc="04150003">
      <w:start w:val="1"/>
      <w:numFmt w:val="decimal"/>
      <w:lvlText w:val="%8."/>
      <w:lvlJc w:val="left"/>
      <w:pPr>
        <w:tabs>
          <w:tab w:val="num" w:pos="5040"/>
        </w:tabs>
        <w:ind w:left="5040" w:hanging="360"/>
      </w:pPr>
      <w:rPr>
        <w:rFonts w:cs="Times New Roman"/>
      </w:rPr>
    </w:lvl>
    <w:lvl w:ilvl="8" w:tplc="04150005">
      <w:start w:val="1"/>
      <w:numFmt w:val="decimal"/>
      <w:lvlText w:val="%9."/>
      <w:lvlJc w:val="left"/>
      <w:pPr>
        <w:tabs>
          <w:tab w:val="num" w:pos="5760"/>
        </w:tabs>
        <w:ind w:left="5760" w:hanging="360"/>
      </w:pPr>
      <w:rPr>
        <w:rFonts w:cs="Times New Roman"/>
      </w:rPr>
    </w:lvl>
  </w:abstractNum>
  <w:abstractNum w:abstractNumId="52">
    <w:nsid w:val="17694670"/>
    <w:multiLevelType w:val="hybridMultilevel"/>
    <w:tmpl w:val="E4F879C2"/>
    <w:lvl w:ilvl="0" w:tplc="D7CEBA3A">
      <w:numFmt w:val="bullet"/>
      <w:lvlText w:val="-"/>
      <w:lvlJc w:val="left"/>
      <w:pPr>
        <w:ind w:left="360" w:hanging="360"/>
      </w:pPr>
      <w:rPr>
        <w:rFonts w:ascii="Times New Roman" w:eastAsia="Times New Roman" w:hAnsi="Times New Roman" w:cs="Times New Roman"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3">
    <w:nsid w:val="17CB7DCF"/>
    <w:multiLevelType w:val="hybridMultilevel"/>
    <w:tmpl w:val="6EC86BAE"/>
    <w:lvl w:ilvl="0" w:tplc="D7CEBA3A">
      <w:numFmt w:val="bullet"/>
      <w:lvlText w:val="-"/>
      <w:lvlJc w:val="left"/>
      <w:pPr>
        <w:ind w:left="360" w:hanging="360"/>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187A480E"/>
    <w:multiLevelType w:val="hybridMultilevel"/>
    <w:tmpl w:val="B35440EE"/>
    <w:lvl w:ilvl="0" w:tplc="5BD0A2CC">
      <w:start w:val="1"/>
      <w:numFmt w:val="lowerLetter"/>
      <w:lvlText w:val="%1)"/>
      <w:lvlJc w:val="left"/>
      <w:pPr>
        <w:ind w:left="1068" w:hanging="360"/>
      </w:pPr>
      <w:rPr>
        <w:rFonts w:ascii="Times New Roman" w:eastAsia="Times New Roman" w:hAnsi="Times New Roman" w:cs="Times New Roman"/>
      </w:rPr>
    </w:lvl>
    <w:lvl w:ilvl="1" w:tplc="04150017">
      <w:start w:val="1"/>
      <w:numFmt w:val="lowerLetter"/>
      <w:lvlText w:val="%2)"/>
      <w:lvlJc w:val="left"/>
      <w:pPr>
        <w:ind w:left="1788" w:hanging="360"/>
      </w:pPr>
    </w:lvl>
    <w:lvl w:ilvl="2" w:tplc="0415001B">
      <w:start w:val="1"/>
      <w:numFmt w:val="decimal"/>
      <w:lvlText w:val="%3."/>
      <w:lvlJc w:val="left"/>
      <w:pPr>
        <w:tabs>
          <w:tab w:val="num" w:pos="2508"/>
        </w:tabs>
        <w:ind w:left="2508" w:hanging="360"/>
      </w:pPr>
    </w:lvl>
    <w:lvl w:ilvl="3" w:tplc="0415000F">
      <w:start w:val="1"/>
      <w:numFmt w:val="decimal"/>
      <w:lvlText w:val="%4."/>
      <w:lvlJc w:val="left"/>
      <w:pPr>
        <w:tabs>
          <w:tab w:val="num" w:pos="3228"/>
        </w:tabs>
        <w:ind w:left="3228" w:hanging="360"/>
      </w:pPr>
    </w:lvl>
    <w:lvl w:ilvl="4" w:tplc="04150019">
      <w:start w:val="1"/>
      <w:numFmt w:val="decimal"/>
      <w:lvlText w:val="%5."/>
      <w:lvlJc w:val="left"/>
      <w:pPr>
        <w:tabs>
          <w:tab w:val="num" w:pos="3948"/>
        </w:tabs>
        <w:ind w:left="3948" w:hanging="360"/>
      </w:pPr>
    </w:lvl>
    <w:lvl w:ilvl="5" w:tplc="0415001B">
      <w:start w:val="1"/>
      <w:numFmt w:val="decimal"/>
      <w:lvlText w:val="%6."/>
      <w:lvlJc w:val="left"/>
      <w:pPr>
        <w:tabs>
          <w:tab w:val="num" w:pos="4668"/>
        </w:tabs>
        <w:ind w:left="4668" w:hanging="360"/>
      </w:pPr>
    </w:lvl>
    <w:lvl w:ilvl="6" w:tplc="0415000F">
      <w:start w:val="1"/>
      <w:numFmt w:val="decimal"/>
      <w:lvlText w:val="%7."/>
      <w:lvlJc w:val="left"/>
      <w:pPr>
        <w:tabs>
          <w:tab w:val="num" w:pos="5388"/>
        </w:tabs>
        <w:ind w:left="5388" w:hanging="360"/>
      </w:pPr>
    </w:lvl>
    <w:lvl w:ilvl="7" w:tplc="04150019">
      <w:start w:val="1"/>
      <w:numFmt w:val="decimal"/>
      <w:lvlText w:val="%8."/>
      <w:lvlJc w:val="left"/>
      <w:pPr>
        <w:tabs>
          <w:tab w:val="num" w:pos="6108"/>
        </w:tabs>
        <w:ind w:left="6108" w:hanging="360"/>
      </w:pPr>
    </w:lvl>
    <w:lvl w:ilvl="8" w:tplc="0415001B">
      <w:start w:val="1"/>
      <w:numFmt w:val="decimal"/>
      <w:lvlText w:val="%9."/>
      <w:lvlJc w:val="left"/>
      <w:pPr>
        <w:tabs>
          <w:tab w:val="num" w:pos="6828"/>
        </w:tabs>
        <w:ind w:left="6828" w:hanging="360"/>
      </w:pPr>
    </w:lvl>
  </w:abstractNum>
  <w:abstractNum w:abstractNumId="55">
    <w:nsid w:val="19476AB2"/>
    <w:multiLevelType w:val="hybridMultilevel"/>
    <w:tmpl w:val="E95AD31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6">
    <w:nsid w:val="199C28CF"/>
    <w:multiLevelType w:val="hybridMultilevel"/>
    <w:tmpl w:val="BC965988"/>
    <w:lvl w:ilvl="0" w:tplc="0415000F">
      <w:start w:val="1"/>
      <w:numFmt w:val="decimal"/>
      <w:lvlText w:val="%1."/>
      <w:lvlJc w:val="left"/>
      <w:pPr>
        <w:ind w:left="720" w:hanging="360"/>
      </w:pPr>
    </w:lvl>
    <w:lvl w:ilvl="1" w:tplc="0415000F">
      <w:start w:val="1"/>
      <w:numFmt w:val="decimal"/>
      <w:lvlText w:val="%2."/>
      <w:lvlJc w:val="left"/>
      <w:pPr>
        <w:ind w:left="1440" w:hanging="360"/>
      </w:pPr>
      <w:rPr>
        <w:rFonts w:hint="default"/>
      </w:rPr>
    </w:lvl>
    <w:lvl w:ilvl="2" w:tplc="04150017">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19A44C1B"/>
    <w:multiLevelType w:val="hybridMultilevel"/>
    <w:tmpl w:val="CA38858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8">
    <w:nsid w:val="19AB76AC"/>
    <w:multiLevelType w:val="hybridMultilevel"/>
    <w:tmpl w:val="FC18B2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19D12B81"/>
    <w:multiLevelType w:val="hybridMultilevel"/>
    <w:tmpl w:val="D9FE6C6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0">
    <w:nsid w:val="19E812AC"/>
    <w:multiLevelType w:val="hybridMultilevel"/>
    <w:tmpl w:val="E68C421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nsid w:val="19E93FAF"/>
    <w:multiLevelType w:val="hybridMultilevel"/>
    <w:tmpl w:val="9E1060AA"/>
    <w:lvl w:ilvl="0" w:tplc="697C20EE">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A001D60"/>
    <w:multiLevelType w:val="hybridMultilevel"/>
    <w:tmpl w:val="364A093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nsid w:val="1AAE2B12"/>
    <w:multiLevelType w:val="hybridMultilevel"/>
    <w:tmpl w:val="3468DE6A"/>
    <w:lvl w:ilvl="0" w:tplc="00000001">
      <w:numFmt w:val="bullet"/>
      <w:lvlText w:val="-"/>
      <w:lvlJc w:val="left"/>
      <w:pPr>
        <w:ind w:left="360" w:hanging="360"/>
      </w:pPr>
      <w:rPr>
        <w:rFonts w:ascii="Times New Roman" w:hAnsi="Times New Roman" w:cs="Times New Roman"/>
        <w:sz w:val="24"/>
        <w:szCs w:val="24"/>
        <w:lang w:eastAsia="pl-PL"/>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1AC70CDF"/>
    <w:multiLevelType w:val="hybridMultilevel"/>
    <w:tmpl w:val="23FE1DF8"/>
    <w:lvl w:ilvl="0" w:tplc="73C84580">
      <w:start w:val="1"/>
      <w:numFmt w:val="decimal"/>
      <w:lvlText w:val="%1."/>
      <w:lvlJc w:val="left"/>
      <w:pPr>
        <w:ind w:left="360" w:hanging="360"/>
      </w:pPr>
      <w:rPr>
        <w:b w:val="0"/>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1BAB2E04"/>
    <w:multiLevelType w:val="hybridMultilevel"/>
    <w:tmpl w:val="D7F6B5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1BE433F5"/>
    <w:multiLevelType w:val="hybridMultilevel"/>
    <w:tmpl w:val="87C4F15A"/>
    <w:lvl w:ilvl="0" w:tplc="0415000F">
      <w:start w:val="1"/>
      <w:numFmt w:val="decimal"/>
      <w:lvlText w:val="%1."/>
      <w:lvlJc w:val="left"/>
      <w:pPr>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nsid w:val="1C983C7C"/>
    <w:multiLevelType w:val="hybridMultilevel"/>
    <w:tmpl w:val="4F5854A8"/>
    <w:lvl w:ilvl="0" w:tplc="697C20EE">
      <w:numFmt w:val="bullet"/>
      <w:lvlText w:val="-"/>
      <w:lvlJc w:val="left"/>
      <w:pPr>
        <w:ind w:left="720" w:hanging="360"/>
      </w:pPr>
      <w:rPr>
        <w:rFonts w:ascii="Times New Roman" w:eastAsia="MS Mincho"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nsid w:val="1CCE53A0"/>
    <w:multiLevelType w:val="hybridMultilevel"/>
    <w:tmpl w:val="55C867E0"/>
    <w:lvl w:ilvl="0" w:tplc="72F46378">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1D1861BB"/>
    <w:multiLevelType w:val="hybridMultilevel"/>
    <w:tmpl w:val="0DA0F5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1DF75305"/>
    <w:multiLevelType w:val="hybridMultilevel"/>
    <w:tmpl w:val="BC9C28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1E2B0E8F"/>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72">
    <w:nsid w:val="1E625C78"/>
    <w:multiLevelType w:val="multilevel"/>
    <w:tmpl w:val="423C66D8"/>
    <w:lvl w:ilvl="0">
      <w:start w:val="1"/>
      <w:numFmt w:val="decimal"/>
      <w:lvlText w:val="%1."/>
      <w:lvlJc w:val="left"/>
      <w:pPr>
        <w:ind w:left="360" w:hanging="360"/>
      </w:pPr>
    </w:lvl>
    <w:lvl w:ilvl="1">
      <w:start w:val="1"/>
      <w:numFmt w:val="decimal"/>
      <w:isLgl/>
      <w:lvlText w:val="%1.%2."/>
      <w:lvlJc w:val="left"/>
      <w:pPr>
        <w:ind w:left="465" w:hanging="465"/>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73">
    <w:nsid w:val="1E653BA7"/>
    <w:multiLevelType w:val="hybridMultilevel"/>
    <w:tmpl w:val="4F26FC1C"/>
    <w:lvl w:ilvl="0" w:tplc="C868FA0C">
      <w:start w:val="54"/>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E7404AF"/>
    <w:multiLevelType w:val="hybridMultilevel"/>
    <w:tmpl w:val="0374BD08"/>
    <w:lvl w:ilvl="0" w:tplc="578E38A6">
      <w:start w:val="1"/>
      <w:numFmt w:val="lowerLetter"/>
      <w:lvlText w:val="%1)"/>
      <w:lvlJc w:val="left"/>
      <w:pPr>
        <w:ind w:left="720" w:hanging="360"/>
      </w:pPr>
      <w:rPr>
        <w:rFonts w:hint="default"/>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20395AC9"/>
    <w:multiLevelType w:val="hybridMultilevel"/>
    <w:tmpl w:val="B4CEB588"/>
    <w:lvl w:ilvl="0" w:tplc="04150013">
      <w:start w:val="1"/>
      <w:numFmt w:val="upperRoman"/>
      <w:lvlText w:val="%1."/>
      <w:lvlJc w:val="right"/>
      <w:pPr>
        <w:ind w:left="-1812" w:hanging="360"/>
      </w:pPr>
    </w:lvl>
    <w:lvl w:ilvl="1" w:tplc="04150019">
      <w:start w:val="1"/>
      <w:numFmt w:val="lowerLetter"/>
      <w:lvlText w:val="%2."/>
      <w:lvlJc w:val="left"/>
      <w:pPr>
        <w:ind w:left="-1092" w:hanging="360"/>
      </w:pPr>
    </w:lvl>
    <w:lvl w:ilvl="2" w:tplc="0415001B">
      <w:start w:val="1"/>
      <w:numFmt w:val="lowerRoman"/>
      <w:lvlText w:val="%3."/>
      <w:lvlJc w:val="right"/>
      <w:pPr>
        <w:ind w:left="-372" w:hanging="180"/>
      </w:pPr>
    </w:lvl>
    <w:lvl w:ilvl="3" w:tplc="0415000F">
      <w:start w:val="1"/>
      <w:numFmt w:val="decimal"/>
      <w:lvlText w:val="%4."/>
      <w:lvlJc w:val="left"/>
      <w:pPr>
        <w:ind w:left="348" w:hanging="360"/>
      </w:pPr>
    </w:lvl>
    <w:lvl w:ilvl="4" w:tplc="04150019">
      <w:start w:val="1"/>
      <w:numFmt w:val="lowerLetter"/>
      <w:lvlText w:val="%5."/>
      <w:lvlJc w:val="left"/>
      <w:pPr>
        <w:ind w:left="1068" w:hanging="360"/>
      </w:pPr>
    </w:lvl>
    <w:lvl w:ilvl="5" w:tplc="0415001B">
      <w:start w:val="1"/>
      <w:numFmt w:val="lowerRoman"/>
      <w:lvlText w:val="%6."/>
      <w:lvlJc w:val="right"/>
      <w:pPr>
        <w:ind w:left="1788" w:hanging="180"/>
      </w:pPr>
    </w:lvl>
    <w:lvl w:ilvl="6" w:tplc="0415000F">
      <w:start w:val="1"/>
      <w:numFmt w:val="decimal"/>
      <w:lvlText w:val="%7."/>
      <w:lvlJc w:val="left"/>
      <w:pPr>
        <w:ind w:left="2508" w:hanging="360"/>
      </w:pPr>
    </w:lvl>
    <w:lvl w:ilvl="7" w:tplc="04150019">
      <w:start w:val="1"/>
      <w:numFmt w:val="lowerLetter"/>
      <w:lvlText w:val="%8."/>
      <w:lvlJc w:val="left"/>
      <w:pPr>
        <w:ind w:left="3228" w:hanging="360"/>
      </w:pPr>
    </w:lvl>
    <w:lvl w:ilvl="8" w:tplc="0415001B">
      <w:start w:val="1"/>
      <w:numFmt w:val="lowerRoman"/>
      <w:lvlText w:val="%9."/>
      <w:lvlJc w:val="right"/>
      <w:pPr>
        <w:ind w:left="3948" w:hanging="180"/>
      </w:pPr>
    </w:lvl>
  </w:abstractNum>
  <w:abstractNum w:abstractNumId="76">
    <w:nsid w:val="20C1403A"/>
    <w:multiLevelType w:val="hybridMultilevel"/>
    <w:tmpl w:val="EC38E6A4"/>
    <w:lvl w:ilvl="0" w:tplc="B65095D4">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7">
    <w:nsid w:val="20D25CCA"/>
    <w:multiLevelType w:val="multilevel"/>
    <w:tmpl w:val="C706D6A4"/>
    <w:lvl w:ilvl="0">
      <w:start w:val="1"/>
      <w:numFmt w:val="decimal"/>
      <w:lvlText w:val="%1."/>
      <w:lvlJc w:val="left"/>
      <w:pPr>
        <w:ind w:left="720" w:hanging="360"/>
      </w:pPr>
      <w:rPr>
        <w:rFonts w:ascii="Times New Roman" w:eastAsia="Times New Roman" w:hAnsi="Times New Roman" w:hint="default"/>
        <w:b/>
        <w:sz w:val="24"/>
      </w:rPr>
    </w:lvl>
    <w:lvl w:ilvl="1">
      <w:start w:val="18"/>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1405666"/>
    <w:multiLevelType w:val="hybridMultilevel"/>
    <w:tmpl w:val="B23C495A"/>
    <w:lvl w:ilvl="0" w:tplc="00000001">
      <w:numFmt w:val="bullet"/>
      <w:lvlText w:val="-"/>
      <w:lvlJc w:val="left"/>
      <w:pPr>
        <w:ind w:left="720" w:hanging="360"/>
      </w:pPr>
      <w:rPr>
        <w:rFonts w:ascii="Times New Roman" w:hAnsi="Times New Roman" w:cs="Times New Roman"/>
        <w:sz w:val="24"/>
        <w:szCs w:val="24"/>
        <w:lang w:eastAsia="pl-P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231A46DE"/>
    <w:multiLevelType w:val="hybridMultilevel"/>
    <w:tmpl w:val="58089BB8"/>
    <w:lvl w:ilvl="0" w:tplc="5FF6D276">
      <w:start w:val="1"/>
      <w:numFmt w:val="decimal"/>
      <w:lvlText w:val="%1."/>
      <w:lvlJc w:val="left"/>
      <w:pPr>
        <w:ind w:left="36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0">
    <w:nsid w:val="23DA1C65"/>
    <w:multiLevelType w:val="hybridMultilevel"/>
    <w:tmpl w:val="12BAEABC"/>
    <w:lvl w:ilvl="0" w:tplc="697C20EE">
      <w:numFmt w:val="bullet"/>
      <w:lvlText w:val="-"/>
      <w:lvlJc w:val="left"/>
      <w:pPr>
        <w:ind w:left="360" w:hanging="360"/>
      </w:pPr>
      <w:rPr>
        <w:rFonts w:ascii="Times New Roman" w:hAnsi="Times New Roman" w:cs="Times New Roman"/>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23F819B6"/>
    <w:multiLevelType w:val="hybridMultilevel"/>
    <w:tmpl w:val="62DC1D10"/>
    <w:lvl w:ilvl="0" w:tplc="9BAA6AB6">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2">
    <w:nsid w:val="23FE7CF2"/>
    <w:multiLevelType w:val="hybridMultilevel"/>
    <w:tmpl w:val="62DA996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nsid w:val="24480537"/>
    <w:multiLevelType w:val="hybridMultilevel"/>
    <w:tmpl w:val="897CD922"/>
    <w:lvl w:ilvl="0" w:tplc="04150011">
      <w:start w:val="1"/>
      <w:numFmt w:val="decimal"/>
      <w:lvlText w:val="%1)"/>
      <w:lvlJc w:val="left"/>
      <w:pPr>
        <w:ind w:left="720"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4">
    <w:nsid w:val="24562FE7"/>
    <w:multiLevelType w:val="hybridMultilevel"/>
    <w:tmpl w:val="F59033CC"/>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5">
    <w:nsid w:val="2497609E"/>
    <w:multiLevelType w:val="hybridMultilevel"/>
    <w:tmpl w:val="9BC8E97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6">
    <w:nsid w:val="254C1B7C"/>
    <w:multiLevelType w:val="hybridMultilevel"/>
    <w:tmpl w:val="439C42EA"/>
    <w:lvl w:ilvl="0" w:tplc="00000002">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25B2459F"/>
    <w:multiLevelType w:val="hybridMultilevel"/>
    <w:tmpl w:val="50DA0BE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66768A6"/>
    <w:multiLevelType w:val="hybridMultilevel"/>
    <w:tmpl w:val="1BBA0138"/>
    <w:lvl w:ilvl="0" w:tplc="507898CA">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9">
    <w:nsid w:val="2688591F"/>
    <w:multiLevelType w:val="hybridMultilevel"/>
    <w:tmpl w:val="88BC0C54"/>
    <w:lvl w:ilvl="0" w:tplc="70C6C47C">
      <w:start w:val="5"/>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26E71BE2"/>
    <w:multiLevelType w:val="hybridMultilevel"/>
    <w:tmpl w:val="E0A815B4"/>
    <w:lvl w:ilvl="0" w:tplc="00000002">
      <w:numFmt w:val="bullet"/>
      <w:lvlText w:val="-"/>
      <w:lvlJc w:val="left"/>
      <w:pPr>
        <w:ind w:left="360" w:hanging="360"/>
      </w:pPr>
      <w:rPr>
        <w:rFonts w:ascii="Times New Roman" w:hAnsi="Times New Roman" w:cs="Times New Roman"/>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nsid w:val="26F00F68"/>
    <w:multiLevelType w:val="hybridMultilevel"/>
    <w:tmpl w:val="7ED2C90C"/>
    <w:lvl w:ilvl="0" w:tplc="D7CEBA3A">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nsid w:val="27662265"/>
    <w:multiLevelType w:val="hybridMultilevel"/>
    <w:tmpl w:val="4D984A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28ED460B"/>
    <w:multiLevelType w:val="hybridMultilevel"/>
    <w:tmpl w:val="A920BF2C"/>
    <w:lvl w:ilvl="0" w:tplc="04150011">
      <w:start w:val="1"/>
      <w:numFmt w:val="decimal"/>
      <w:lvlText w:val="%1."/>
      <w:lvlJc w:val="left"/>
      <w:pPr>
        <w:ind w:left="360" w:hanging="360"/>
      </w:pPr>
    </w:lvl>
    <w:lvl w:ilvl="1" w:tplc="04150017">
      <w:start w:val="1"/>
      <w:numFmt w:val="lowerLetter"/>
      <w:lvlText w:val="%2)"/>
      <w:lvlJc w:val="left"/>
      <w:pPr>
        <w:ind w:left="1080" w:hanging="360"/>
      </w:pPr>
    </w:lvl>
    <w:lvl w:ilvl="2" w:tplc="04150017">
      <w:start w:val="1"/>
      <w:numFmt w:val="lowerLetter"/>
      <w:lvlText w:val="%3)"/>
      <w:lvlJc w:val="left"/>
      <w:pPr>
        <w:ind w:left="1800" w:hanging="180"/>
      </w:pPr>
    </w:lvl>
    <w:lvl w:ilvl="3" w:tplc="D7CEBA3A">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4">
    <w:nsid w:val="29C220BB"/>
    <w:multiLevelType w:val="hybridMultilevel"/>
    <w:tmpl w:val="DDE422D6"/>
    <w:lvl w:ilvl="0" w:tplc="04150017">
      <w:start w:val="1"/>
      <w:numFmt w:val="lowerLetter"/>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5">
    <w:nsid w:val="29F25F55"/>
    <w:multiLevelType w:val="hybridMultilevel"/>
    <w:tmpl w:val="73144166"/>
    <w:lvl w:ilvl="0" w:tplc="558C6C44">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nsid w:val="2A274C7A"/>
    <w:multiLevelType w:val="hybridMultilevel"/>
    <w:tmpl w:val="BE868F7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2B092569"/>
    <w:multiLevelType w:val="hybridMultilevel"/>
    <w:tmpl w:val="3D10092C"/>
    <w:lvl w:ilvl="0" w:tplc="4FCA795E">
      <w:start w:val="1"/>
      <w:numFmt w:val="lowerLetter"/>
      <w:lvlText w:val="%1)"/>
      <w:lvlJc w:val="left"/>
      <w:pPr>
        <w:ind w:left="1080" w:hanging="360"/>
      </w:pPr>
      <w:rPr>
        <w:u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8">
    <w:nsid w:val="2B2C6ACA"/>
    <w:multiLevelType w:val="hybridMultilevel"/>
    <w:tmpl w:val="434C47E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9">
    <w:nsid w:val="2B912598"/>
    <w:multiLevelType w:val="hybridMultilevel"/>
    <w:tmpl w:val="580C272E"/>
    <w:lvl w:ilvl="0" w:tplc="9B42C68C">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nsid w:val="2C4F0F8F"/>
    <w:multiLevelType w:val="hybridMultilevel"/>
    <w:tmpl w:val="7F08F180"/>
    <w:lvl w:ilvl="0" w:tplc="04150011">
      <w:start w:val="1"/>
      <w:numFmt w:val="decimal"/>
      <w:lvlText w:val="%1)"/>
      <w:lvlJc w:val="left"/>
      <w:pPr>
        <w:ind w:left="720"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2DD90C1B"/>
    <w:multiLevelType w:val="hybridMultilevel"/>
    <w:tmpl w:val="6E74D072"/>
    <w:lvl w:ilvl="0" w:tplc="04150017">
      <w:start w:val="1"/>
      <w:numFmt w:val="decimal"/>
      <w:lvlText w:val="%1."/>
      <w:lvlJc w:val="left"/>
      <w:pPr>
        <w:tabs>
          <w:tab w:val="num" w:pos="720"/>
        </w:tabs>
        <w:ind w:left="720" w:hanging="360"/>
      </w:pPr>
      <w:rPr>
        <w:rFonts w:cs="Times New Roman"/>
      </w:rPr>
    </w:lvl>
    <w:lvl w:ilvl="1" w:tplc="D89EB504">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44B4F82E">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02">
    <w:nsid w:val="2DDB7476"/>
    <w:multiLevelType w:val="hybridMultilevel"/>
    <w:tmpl w:val="693816DC"/>
    <w:lvl w:ilvl="0" w:tplc="697C20EE">
      <w:numFmt w:val="bullet"/>
      <w:lvlText w:val="-"/>
      <w:lvlJc w:val="left"/>
      <w:pPr>
        <w:tabs>
          <w:tab w:val="num" w:pos="720"/>
        </w:tabs>
        <w:ind w:left="720" w:hanging="360"/>
      </w:pPr>
      <w:rPr>
        <w:rFonts w:ascii="Times New Roman" w:eastAsia="MS Mincho"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3">
    <w:nsid w:val="2EB64A4F"/>
    <w:multiLevelType w:val="hybridMultilevel"/>
    <w:tmpl w:val="A99AF932"/>
    <w:lvl w:ilvl="0" w:tplc="0415000F">
      <w:start w:val="1"/>
      <w:numFmt w:val="decimal"/>
      <w:lvlText w:val="%1."/>
      <w:lvlJc w:val="left"/>
      <w:pPr>
        <w:ind w:left="360" w:hanging="360"/>
      </w:pPr>
    </w:lvl>
    <w:lvl w:ilvl="1" w:tplc="04150003">
      <w:numFmt w:val="decimal"/>
      <w:lvlText w:val="o"/>
      <w:lvlJc w:val="left"/>
      <w:pPr>
        <w:ind w:left="1080" w:hanging="360"/>
      </w:pPr>
      <w:rPr>
        <w:rFonts w:ascii="Courier New" w:hAnsi="Courier New" w:cs="Courier New" w:hint="default"/>
      </w:rPr>
    </w:lvl>
    <w:lvl w:ilvl="2" w:tplc="04150005">
      <w:numFmt w:val="decimal"/>
      <w:lvlText w:val=""/>
      <w:lvlJc w:val="left"/>
      <w:pPr>
        <w:ind w:left="1800" w:hanging="360"/>
      </w:pPr>
      <w:rPr>
        <w:rFonts w:ascii="Wingdings" w:hAnsi="Wingdings" w:hint="default"/>
      </w:rPr>
    </w:lvl>
    <w:lvl w:ilvl="3" w:tplc="04150001">
      <w:numFmt w:val="decimal"/>
      <w:lvlText w:val=""/>
      <w:lvlJc w:val="left"/>
      <w:pPr>
        <w:ind w:left="2520" w:hanging="360"/>
      </w:pPr>
      <w:rPr>
        <w:rFonts w:ascii="Symbol" w:hAnsi="Symbol" w:hint="default"/>
      </w:rPr>
    </w:lvl>
    <w:lvl w:ilvl="4" w:tplc="04150003">
      <w:numFmt w:val="decimal"/>
      <w:lvlText w:val="o"/>
      <w:lvlJc w:val="left"/>
      <w:pPr>
        <w:ind w:left="3240" w:hanging="360"/>
      </w:pPr>
      <w:rPr>
        <w:rFonts w:ascii="Courier New" w:hAnsi="Courier New" w:cs="Courier New" w:hint="default"/>
      </w:rPr>
    </w:lvl>
    <w:lvl w:ilvl="5" w:tplc="04150005">
      <w:numFmt w:val="decimal"/>
      <w:lvlText w:val=""/>
      <w:lvlJc w:val="left"/>
      <w:pPr>
        <w:ind w:left="3960" w:hanging="360"/>
      </w:pPr>
      <w:rPr>
        <w:rFonts w:ascii="Wingdings" w:hAnsi="Wingdings" w:hint="default"/>
      </w:rPr>
    </w:lvl>
    <w:lvl w:ilvl="6" w:tplc="04150001">
      <w:numFmt w:val="decimal"/>
      <w:lvlText w:val=""/>
      <w:lvlJc w:val="left"/>
      <w:pPr>
        <w:ind w:left="4680" w:hanging="360"/>
      </w:pPr>
      <w:rPr>
        <w:rFonts w:ascii="Symbol" w:hAnsi="Symbol" w:hint="default"/>
      </w:rPr>
    </w:lvl>
    <w:lvl w:ilvl="7" w:tplc="04150003">
      <w:numFmt w:val="decimal"/>
      <w:lvlText w:val="o"/>
      <w:lvlJc w:val="left"/>
      <w:pPr>
        <w:ind w:left="5400" w:hanging="360"/>
      </w:pPr>
      <w:rPr>
        <w:rFonts w:ascii="Courier New" w:hAnsi="Courier New" w:cs="Courier New" w:hint="default"/>
      </w:rPr>
    </w:lvl>
    <w:lvl w:ilvl="8" w:tplc="04150005">
      <w:numFmt w:val="decimal"/>
      <w:lvlText w:val=""/>
      <w:lvlJc w:val="left"/>
      <w:pPr>
        <w:ind w:left="6120" w:hanging="360"/>
      </w:pPr>
      <w:rPr>
        <w:rFonts w:ascii="Wingdings" w:hAnsi="Wingdings" w:hint="default"/>
      </w:rPr>
    </w:lvl>
  </w:abstractNum>
  <w:abstractNum w:abstractNumId="104">
    <w:nsid w:val="2F9D5E11"/>
    <w:multiLevelType w:val="hybridMultilevel"/>
    <w:tmpl w:val="F29E4B2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nsid w:val="2FDD6FB4"/>
    <w:multiLevelType w:val="hybridMultilevel"/>
    <w:tmpl w:val="1FA67BB0"/>
    <w:lvl w:ilvl="0" w:tplc="697C20EE">
      <w:numFmt w:val="bullet"/>
      <w:lvlText w:val="-"/>
      <w:lvlJc w:val="left"/>
      <w:pPr>
        <w:ind w:left="720" w:hanging="360"/>
      </w:pPr>
      <w:rPr>
        <w:rFonts w:ascii="Times New Roman" w:hAnsi="Times New Roman" w:cs="Times New Roman"/>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30D06A33"/>
    <w:multiLevelType w:val="hybridMultilevel"/>
    <w:tmpl w:val="EA58E85C"/>
    <w:lvl w:ilvl="0" w:tplc="697C20EE">
      <w:numFmt w:val="bullet"/>
      <w:lvlText w:val="-"/>
      <w:lvlJc w:val="left"/>
      <w:pPr>
        <w:tabs>
          <w:tab w:val="num" w:pos="720"/>
        </w:tabs>
        <w:ind w:left="720" w:hanging="360"/>
      </w:pPr>
      <w:rPr>
        <w:rFonts w:ascii="Times New Roman" w:hAnsi="Times New Roman" w:cs="Times New Roman" w:hint="default"/>
      </w:rPr>
    </w:lvl>
    <w:lvl w:ilvl="1" w:tplc="04150003">
      <w:start w:val="2"/>
      <w:numFmt w:val="decimal"/>
      <w:lvlText w:val="%2."/>
      <w:lvlJc w:val="left"/>
      <w:pPr>
        <w:tabs>
          <w:tab w:val="num" w:pos="1800"/>
        </w:tabs>
        <w:ind w:left="1800" w:hanging="360"/>
      </w:pPr>
      <w:rPr>
        <w:rFonts w:cs="Times New Roman"/>
      </w:rPr>
    </w:lvl>
    <w:lvl w:ilvl="2" w:tplc="04150005">
      <w:start w:val="1"/>
      <w:numFmt w:val="decimal"/>
      <w:lvlText w:val="%3."/>
      <w:lvlJc w:val="left"/>
      <w:pPr>
        <w:tabs>
          <w:tab w:val="num" w:pos="1440"/>
        </w:tabs>
        <w:ind w:left="1440" w:hanging="360"/>
      </w:pPr>
      <w:rPr>
        <w:rFonts w:cs="Times New Roman"/>
      </w:rPr>
    </w:lvl>
    <w:lvl w:ilvl="3" w:tplc="04150001">
      <w:start w:val="1"/>
      <w:numFmt w:val="decimal"/>
      <w:lvlText w:val="%4."/>
      <w:lvlJc w:val="left"/>
      <w:pPr>
        <w:tabs>
          <w:tab w:val="num" w:pos="2160"/>
        </w:tabs>
        <w:ind w:left="2160" w:hanging="360"/>
      </w:pPr>
      <w:rPr>
        <w:rFonts w:cs="Times New Roman"/>
      </w:rPr>
    </w:lvl>
    <w:lvl w:ilvl="4" w:tplc="04150003">
      <w:start w:val="1"/>
      <w:numFmt w:val="decimal"/>
      <w:lvlText w:val="%5."/>
      <w:lvlJc w:val="left"/>
      <w:pPr>
        <w:tabs>
          <w:tab w:val="num" w:pos="2880"/>
        </w:tabs>
        <w:ind w:left="2880" w:hanging="360"/>
      </w:pPr>
      <w:rPr>
        <w:rFonts w:cs="Times New Roman"/>
      </w:rPr>
    </w:lvl>
    <w:lvl w:ilvl="5" w:tplc="04150005">
      <w:start w:val="1"/>
      <w:numFmt w:val="decimal"/>
      <w:lvlText w:val="%6."/>
      <w:lvlJc w:val="left"/>
      <w:pPr>
        <w:tabs>
          <w:tab w:val="num" w:pos="3600"/>
        </w:tabs>
        <w:ind w:left="3600" w:hanging="360"/>
      </w:pPr>
      <w:rPr>
        <w:rFonts w:cs="Times New Roman"/>
      </w:rPr>
    </w:lvl>
    <w:lvl w:ilvl="6" w:tplc="04150001">
      <w:start w:val="1"/>
      <w:numFmt w:val="decimal"/>
      <w:lvlText w:val="%7."/>
      <w:lvlJc w:val="left"/>
      <w:pPr>
        <w:tabs>
          <w:tab w:val="num" w:pos="4320"/>
        </w:tabs>
        <w:ind w:left="4320" w:hanging="360"/>
      </w:pPr>
      <w:rPr>
        <w:rFonts w:cs="Times New Roman"/>
      </w:rPr>
    </w:lvl>
    <w:lvl w:ilvl="7" w:tplc="04150003">
      <w:start w:val="1"/>
      <w:numFmt w:val="decimal"/>
      <w:lvlText w:val="%8."/>
      <w:lvlJc w:val="left"/>
      <w:pPr>
        <w:tabs>
          <w:tab w:val="num" w:pos="5040"/>
        </w:tabs>
        <w:ind w:left="5040" w:hanging="360"/>
      </w:pPr>
      <w:rPr>
        <w:rFonts w:cs="Times New Roman"/>
      </w:rPr>
    </w:lvl>
    <w:lvl w:ilvl="8" w:tplc="04150005">
      <w:start w:val="1"/>
      <w:numFmt w:val="decimal"/>
      <w:lvlText w:val="%9."/>
      <w:lvlJc w:val="left"/>
      <w:pPr>
        <w:tabs>
          <w:tab w:val="num" w:pos="5760"/>
        </w:tabs>
        <w:ind w:left="5760" w:hanging="360"/>
      </w:pPr>
      <w:rPr>
        <w:rFonts w:cs="Times New Roman"/>
      </w:rPr>
    </w:lvl>
  </w:abstractNum>
  <w:abstractNum w:abstractNumId="107">
    <w:nsid w:val="313F6A01"/>
    <w:multiLevelType w:val="hybridMultilevel"/>
    <w:tmpl w:val="D098D8B0"/>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08">
    <w:nsid w:val="31426044"/>
    <w:multiLevelType w:val="hybridMultilevel"/>
    <w:tmpl w:val="D1B2118A"/>
    <w:lvl w:ilvl="0" w:tplc="D7CEBA3A">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9">
    <w:nsid w:val="32593626"/>
    <w:multiLevelType w:val="hybridMultilevel"/>
    <w:tmpl w:val="00169FF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0">
    <w:nsid w:val="32714B03"/>
    <w:multiLevelType w:val="hybridMultilevel"/>
    <w:tmpl w:val="F12CB6CE"/>
    <w:lvl w:ilvl="0" w:tplc="697C20EE">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342B14AB"/>
    <w:multiLevelType w:val="hybridMultilevel"/>
    <w:tmpl w:val="3C805AC8"/>
    <w:lvl w:ilvl="0" w:tplc="357E83AE">
      <w:start w:val="1"/>
      <w:numFmt w:val="decimal"/>
      <w:lvlText w:val="%1."/>
      <w:lvlJc w:val="left"/>
      <w:pPr>
        <w:ind w:left="1068" w:hanging="360"/>
      </w:pPr>
      <w:rPr>
        <w:rFonts w:hint="default"/>
        <w:b w:val="0"/>
        <w:bCs w:val="0"/>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12">
    <w:nsid w:val="34CD4F9E"/>
    <w:multiLevelType w:val="hybridMultilevel"/>
    <w:tmpl w:val="71DC9E7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nsid w:val="353F673E"/>
    <w:multiLevelType w:val="hybridMultilevel"/>
    <w:tmpl w:val="F52AD580"/>
    <w:lvl w:ilvl="0" w:tplc="04150011">
      <w:numFmt w:val="bullet"/>
      <w:lvlText w:val="-"/>
      <w:lvlJc w:val="left"/>
      <w:pPr>
        <w:ind w:left="1068" w:hanging="360"/>
      </w:pPr>
      <w:rPr>
        <w:rFonts w:ascii="Times New Roman" w:eastAsia="Times New Roman" w:hAnsi="Times New Roman" w:cs="Times New Roman" w:hint="default"/>
      </w:rPr>
    </w:lvl>
    <w:lvl w:ilvl="1" w:tplc="04150019">
      <w:start w:val="1"/>
      <w:numFmt w:val="bullet"/>
      <w:lvlText w:val="o"/>
      <w:lvlJc w:val="left"/>
      <w:pPr>
        <w:ind w:left="1788" w:hanging="360"/>
      </w:pPr>
      <w:rPr>
        <w:rFonts w:ascii="Courier New" w:hAnsi="Courier New" w:cs="Courier New" w:hint="default"/>
      </w:rPr>
    </w:lvl>
    <w:lvl w:ilvl="2" w:tplc="04150017" w:tentative="1">
      <w:start w:val="1"/>
      <w:numFmt w:val="bullet"/>
      <w:lvlText w:val=""/>
      <w:lvlJc w:val="left"/>
      <w:pPr>
        <w:ind w:left="2508" w:hanging="360"/>
      </w:pPr>
      <w:rPr>
        <w:rFonts w:ascii="Wingdings" w:hAnsi="Wingdings" w:hint="default"/>
      </w:rPr>
    </w:lvl>
    <w:lvl w:ilvl="3" w:tplc="0415000F" w:tentative="1">
      <w:start w:val="1"/>
      <w:numFmt w:val="bullet"/>
      <w:lvlText w:val=""/>
      <w:lvlJc w:val="left"/>
      <w:pPr>
        <w:ind w:left="3228" w:hanging="360"/>
      </w:pPr>
      <w:rPr>
        <w:rFonts w:ascii="Symbol" w:hAnsi="Symbol" w:hint="default"/>
      </w:rPr>
    </w:lvl>
    <w:lvl w:ilvl="4" w:tplc="04150019" w:tentative="1">
      <w:start w:val="1"/>
      <w:numFmt w:val="bullet"/>
      <w:lvlText w:val="o"/>
      <w:lvlJc w:val="left"/>
      <w:pPr>
        <w:ind w:left="3948" w:hanging="360"/>
      </w:pPr>
      <w:rPr>
        <w:rFonts w:ascii="Courier New" w:hAnsi="Courier New" w:cs="Courier New" w:hint="default"/>
      </w:rPr>
    </w:lvl>
    <w:lvl w:ilvl="5" w:tplc="0415001B" w:tentative="1">
      <w:start w:val="1"/>
      <w:numFmt w:val="bullet"/>
      <w:lvlText w:val=""/>
      <w:lvlJc w:val="left"/>
      <w:pPr>
        <w:ind w:left="4668" w:hanging="360"/>
      </w:pPr>
      <w:rPr>
        <w:rFonts w:ascii="Wingdings" w:hAnsi="Wingdings" w:hint="default"/>
      </w:rPr>
    </w:lvl>
    <w:lvl w:ilvl="6" w:tplc="0415000F" w:tentative="1">
      <w:start w:val="1"/>
      <w:numFmt w:val="bullet"/>
      <w:lvlText w:val=""/>
      <w:lvlJc w:val="left"/>
      <w:pPr>
        <w:ind w:left="5388" w:hanging="360"/>
      </w:pPr>
      <w:rPr>
        <w:rFonts w:ascii="Symbol" w:hAnsi="Symbol" w:hint="default"/>
      </w:rPr>
    </w:lvl>
    <w:lvl w:ilvl="7" w:tplc="04150019" w:tentative="1">
      <w:start w:val="1"/>
      <w:numFmt w:val="bullet"/>
      <w:lvlText w:val="o"/>
      <w:lvlJc w:val="left"/>
      <w:pPr>
        <w:ind w:left="6108" w:hanging="360"/>
      </w:pPr>
      <w:rPr>
        <w:rFonts w:ascii="Courier New" w:hAnsi="Courier New" w:cs="Courier New" w:hint="default"/>
      </w:rPr>
    </w:lvl>
    <w:lvl w:ilvl="8" w:tplc="0415001B" w:tentative="1">
      <w:start w:val="1"/>
      <w:numFmt w:val="bullet"/>
      <w:lvlText w:val=""/>
      <w:lvlJc w:val="left"/>
      <w:pPr>
        <w:ind w:left="6828" w:hanging="360"/>
      </w:pPr>
      <w:rPr>
        <w:rFonts w:ascii="Wingdings" w:hAnsi="Wingdings" w:hint="default"/>
      </w:rPr>
    </w:lvl>
  </w:abstractNum>
  <w:abstractNum w:abstractNumId="114">
    <w:nsid w:val="356F2E9A"/>
    <w:multiLevelType w:val="hybridMultilevel"/>
    <w:tmpl w:val="8B5CAA7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5">
    <w:nsid w:val="35DB5530"/>
    <w:multiLevelType w:val="hybridMultilevel"/>
    <w:tmpl w:val="B3844ED2"/>
    <w:lvl w:ilvl="0" w:tplc="04150011">
      <w:numFmt w:val="bullet"/>
      <w:lvlText w:val="-"/>
      <w:lvlJc w:val="left"/>
      <w:pPr>
        <w:ind w:left="1068" w:hanging="360"/>
      </w:pPr>
      <w:rPr>
        <w:rFonts w:ascii="Times New Roman" w:eastAsia="MS Mincho"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6">
    <w:nsid w:val="35E257E6"/>
    <w:multiLevelType w:val="hybridMultilevel"/>
    <w:tmpl w:val="B6101906"/>
    <w:lvl w:ilvl="0" w:tplc="04150011">
      <w:start w:val="1"/>
      <w:numFmt w:val="decimal"/>
      <w:lvlText w:val="%1)"/>
      <w:lvlJc w:val="left"/>
      <w:pPr>
        <w:ind w:left="360" w:hanging="360"/>
      </w:pPr>
    </w:lvl>
    <w:lvl w:ilvl="1" w:tplc="04150003">
      <w:start w:val="1"/>
      <w:numFmt w:val="lowerLetter"/>
      <w:lvlText w:val="%2."/>
      <w:lvlJc w:val="left"/>
      <w:pPr>
        <w:ind w:left="1080" w:hanging="360"/>
      </w:pPr>
    </w:lvl>
    <w:lvl w:ilvl="2" w:tplc="04150005">
      <w:start w:val="1"/>
      <w:numFmt w:val="lowerRoman"/>
      <w:lvlText w:val="%3."/>
      <w:lvlJc w:val="right"/>
      <w:pPr>
        <w:ind w:left="1800" w:hanging="180"/>
      </w:pPr>
    </w:lvl>
    <w:lvl w:ilvl="3" w:tplc="04150001">
      <w:start w:val="1"/>
      <w:numFmt w:val="decimal"/>
      <w:lvlText w:val="%4."/>
      <w:lvlJc w:val="left"/>
      <w:pPr>
        <w:ind w:left="2520" w:hanging="360"/>
      </w:pPr>
    </w:lvl>
    <w:lvl w:ilvl="4" w:tplc="04150003">
      <w:start w:val="1"/>
      <w:numFmt w:val="lowerLetter"/>
      <w:lvlText w:val="%5."/>
      <w:lvlJc w:val="left"/>
      <w:pPr>
        <w:ind w:left="3240" w:hanging="360"/>
      </w:pPr>
    </w:lvl>
    <w:lvl w:ilvl="5" w:tplc="04150005">
      <w:start w:val="1"/>
      <w:numFmt w:val="lowerRoman"/>
      <w:lvlText w:val="%6."/>
      <w:lvlJc w:val="right"/>
      <w:pPr>
        <w:ind w:left="3960" w:hanging="180"/>
      </w:pPr>
    </w:lvl>
    <w:lvl w:ilvl="6" w:tplc="04150001">
      <w:start w:val="1"/>
      <w:numFmt w:val="decimal"/>
      <w:lvlText w:val="%7."/>
      <w:lvlJc w:val="left"/>
      <w:pPr>
        <w:ind w:left="4680" w:hanging="360"/>
      </w:pPr>
    </w:lvl>
    <w:lvl w:ilvl="7" w:tplc="04150003">
      <w:start w:val="1"/>
      <w:numFmt w:val="lowerLetter"/>
      <w:lvlText w:val="%8."/>
      <w:lvlJc w:val="left"/>
      <w:pPr>
        <w:ind w:left="5400" w:hanging="360"/>
      </w:pPr>
    </w:lvl>
    <w:lvl w:ilvl="8" w:tplc="04150005">
      <w:start w:val="1"/>
      <w:numFmt w:val="lowerRoman"/>
      <w:lvlText w:val="%9."/>
      <w:lvlJc w:val="right"/>
      <w:pPr>
        <w:ind w:left="6120" w:hanging="180"/>
      </w:pPr>
    </w:lvl>
  </w:abstractNum>
  <w:abstractNum w:abstractNumId="117">
    <w:nsid w:val="36227F65"/>
    <w:multiLevelType w:val="hybridMultilevel"/>
    <w:tmpl w:val="51020DC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8">
    <w:nsid w:val="36261C2C"/>
    <w:multiLevelType w:val="hybridMultilevel"/>
    <w:tmpl w:val="F0B4E84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nsid w:val="363A0E83"/>
    <w:multiLevelType w:val="hybridMultilevel"/>
    <w:tmpl w:val="F490D498"/>
    <w:lvl w:ilvl="0" w:tplc="04150017">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0">
    <w:nsid w:val="36686BEB"/>
    <w:multiLevelType w:val="hybridMultilevel"/>
    <w:tmpl w:val="E52A096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nsid w:val="368E18BA"/>
    <w:multiLevelType w:val="hybridMultilevel"/>
    <w:tmpl w:val="30A6B624"/>
    <w:lvl w:ilvl="0" w:tplc="697C20EE">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22">
    <w:nsid w:val="36C159D3"/>
    <w:multiLevelType w:val="hybridMultilevel"/>
    <w:tmpl w:val="850C979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3">
    <w:nsid w:val="37086385"/>
    <w:multiLevelType w:val="hybridMultilevel"/>
    <w:tmpl w:val="3F10D28C"/>
    <w:lvl w:ilvl="0" w:tplc="0415000F">
      <w:start w:val="1"/>
      <w:numFmt w:val="decimal"/>
      <w:lvlText w:val="%1."/>
      <w:lvlJc w:val="left"/>
      <w:pPr>
        <w:ind w:left="360" w:hanging="360"/>
      </w:pPr>
      <w:rPr>
        <w:rFonts w:hint="default"/>
      </w:rPr>
    </w:lvl>
    <w:lvl w:ilvl="1" w:tplc="04150019">
      <w:start w:val="1"/>
      <w:numFmt w:val="bullet"/>
      <w:lvlText w:val="o"/>
      <w:lvlJc w:val="left"/>
      <w:pPr>
        <w:ind w:left="1080" w:hanging="360"/>
      </w:pPr>
      <w:rPr>
        <w:rFonts w:ascii="Courier New" w:hAnsi="Courier New" w:cs="Courier New" w:hint="default"/>
      </w:rPr>
    </w:lvl>
    <w:lvl w:ilvl="2" w:tplc="0415001B">
      <w:start w:val="1"/>
      <w:numFmt w:val="bullet"/>
      <w:lvlText w:val=""/>
      <w:lvlJc w:val="left"/>
      <w:pPr>
        <w:ind w:left="1800" w:hanging="360"/>
      </w:pPr>
      <w:rPr>
        <w:rFonts w:ascii="Wingdings" w:hAnsi="Wingdings" w:hint="default"/>
      </w:rPr>
    </w:lvl>
    <w:lvl w:ilvl="3" w:tplc="0415000F">
      <w:start w:val="1"/>
      <w:numFmt w:val="bullet"/>
      <w:lvlText w:val=""/>
      <w:lvlJc w:val="left"/>
      <w:pPr>
        <w:ind w:left="2520" w:hanging="360"/>
      </w:pPr>
      <w:rPr>
        <w:rFonts w:ascii="Symbol" w:hAnsi="Symbol" w:hint="default"/>
      </w:rPr>
    </w:lvl>
    <w:lvl w:ilvl="4" w:tplc="04150019">
      <w:start w:val="1"/>
      <w:numFmt w:val="bullet"/>
      <w:lvlText w:val="o"/>
      <w:lvlJc w:val="left"/>
      <w:pPr>
        <w:ind w:left="3240" w:hanging="360"/>
      </w:pPr>
      <w:rPr>
        <w:rFonts w:ascii="Courier New" w:hAnsi="Courier New" w:cs="Courier New" w:hint="default"/>
      </w:rPr>
    </w:lvl>
    <w:lvl w:ilvl="5" w:tplc="0415001B">
      <w:start w:val="1"/>
      <w:numFmt w:val="bullet"/>
      <w:lvlText w:val=""/>
      <w:lvlJc w:val="left"/>
      <w:pPr>
        <w:ind w:left="3960" w:hanging="360"/>
      </w:pPr>
      <w:rPr>
        <w:rFonts w:ascii="Wingdings" w:hAnsi="Wingdings" w:hint="default"/>
      </w:rPr>
    </w:lvl>
    <w:lvl w:ilvl="6" w:tplc="0415000F">
      <w:start w:val="1"/>
      <w:numFmt w:val="bullet"/>
      <w:lvlText w:val=""/>
      <w:lvlJc w:val="left"/>
      <w:pPr>
        <w:ind w:left="4680" w:hanging="360"/>
      </w:pPr>
      <w:rPr>
        <w:rFonts w:ascii="Symbol" w:hAnsi="Symbol" w:hint="default"/>
      </w:rPr>
    </w:lvl>
    <w:lvl w:ilvl="7" w:tplc="04150019">
      <w:start w:val="1"/>
      <w:numFmt w:val="bullet"/>
      <w:lvlText w:val="o"/>
      <w:lvlJc w:val="left"/>
      <w:pPr>
        <w:ind w:left="5400" w:hanging="360"/>
      </w:pPr>
      <w:rPr>
        <w:rFonts w:ascii="Courier New" w:hAnsi="Courier New" w:cs="Courier New" w:hint="default"/>
      </w:rPr>
    </w:lvl>
    <w:lvl w:ilvl="8" w:tplc="0415001B">
      <w:start w:val="1"/>
      <w:numFmt w:val="bullet"/>
      <w:lvlText w:val=""/>
      <w:lvlJc w:val="left"/>
      <w:pPr>
        <w:ind w:left="6120" w:hanging="360"/>
      </w:pPr>
      <w:rPr>
        <w:rFonts w:ascii="Wingdings" w:hAnsi="Wingdings" w:hint="default"/>
      </w:rPr>
    </w:lvl>
  </w:abstractNum>
  <w:abstractNum w:abstractNumId="124">
    <w:nsid w:val="376F6F24"/>
    <w:multiLevelType w:val="hybridMultilevel"/>
    <w:tmpl w:val="0778C4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nsid w:val="37A329E2"/>
    <w:multiLevelType w:val="hybridMultilevel"/>
    <w:tmpl w:val="EC2AA4A6"/>
    <w:lvl w:ilvl="0" w:tplc="D7CEBA3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6">
    <w:nsid w:val="383F038D"/>
    <w:multiLevelType w:val="hybridMultilevel"/>
    <w:tmpl w:val="BA9203D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27">
    <w:nsid w:val="38B10CFD"/>
    <w:multiLevelType w:val="hybridMultilevel"/>
    <w:tmpl w:val="E7E6232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8">
    <w:nsid w:val="3B54565A"/>
    <w:multiLevelType w:val="hybridMultilevel"/>
    <w:tmpl w:val="FE964464"/>
    <w:lvl w:ilvl="0" w:tplc="697C20EE">
      <w:numFmt w:val="bullet"/>
      <w:lvlText w:val="-"/>
      <w:lvlJc w:val="left"/>
      <w:pPr>
        <w:ind w:left="720" w:hanging="360"/>
      </w:pPr>
      <w:rPr>
        <w:rFonts w:ascii="Times New Roman" w:hAnsi="Times New Roman" w:cs="Times New Roman"/>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nsid w:val="3B5A39C0"/>
    <w:multiLevelType w:val="hybridMultilevel"/>
    <w:tmpl w:val="6F2A2C5C"/>
    <w:lvl w:ilvl="0" w:tplc="697C20EE">
      <w:numFmt w:val="bullet"/>
      <w:lvlText w:val="-"/>
      <w:lvlJc w:val="left"/>
      <w:pPr>
        <w:ind w:left="360" w:hanging="360"/>
      </w:pPr>
      <w:rPr>
        <w:rFonts w:ascii="Times New Roman" w:eastAsia="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0">
    <w:nsid w:val="3BF26CAE"/>
    <w:multiLevelType w:val="hybridMultilevel"/>
    <w:tmpl w:val="9C32BDF4"/>
    <w:lvl w:ilvl="0" w:tplc="BC0228BE">
      <w:start w:val="3"/>
      <w:numFmt w:val="decimal"/>
      <w:lvlText w:val="%1."/>
      <w:lvlJc w:val="left"/>
      <w:pPr>
        <w:tabs>
          <w:tab w:val="num" w:pos="360"/>
        </w:tabs>
        <w:ind w:left="360" w:hanging="360"/>
      </w:pPr>
      <w:rPr>
        <w:rFonts w:ascii="Times New Roman" w:hAnsi="Times New Roman" w:hint="default"/>
        <w:b w:val="0"/>
        <w:bCs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3C2220A0"/>
    <w:multiLevelType w:val="hybridMultilevel"/>
    <w:tmpl w:val="B39C1A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2">
    <w:nsid w:val="3D937865"/>
    <w:multiLevelType w:val="hybridMultilevel"/>
    <w:tmpl w:val="F718F17E"/>
    <w:lvl w:ilvl="0" w:tplc="9BA44D58">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3E295A2A"/>
    <w:multiLevelType w:val="hybridMultilevel"/>
    <w:tmpl w:val="D0CCCD6C"/>
    <w:lvl w:ilvl="0" w:tplc="5D0873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3E2D0325"/>
    <w:multiLevelType w:val="hybridMultilevel"/>
    <w:tmpl w:val="4D2AC348"/>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5">
    <w:nsid w:val="3F42017E"/>
    <w:multiLevelType w:val="hybridMultilevel"/>
    <w:tmpl w:val="E03041CA"/>
    <w:lvl w:ilvl="0" w:tplc="04150011">
      <w:numFmt w:val="bullet"/>
      <w:lvlText w:val="-"/>
      <w:lvlJc w:val="left"/>
      <w:pPr>
        <w:ind w:left="1068" w:hanging="360"/>
      </w:pPr>
      <w:rPr>
        <w:rFonts w:ascii="Times New Roman" w:hAnsi="Times New Roman" w:cs="Times New Roman"/>
      </w:rPr>
    </w:lvl>
    <w:lvl w:ilvl="1" w:tplc="04150003" w:tentative="1">
      <w:start w:val="1"/>
      <w:numFmt w:val="lowerLetter"/>
      <w:lvlText w:val="%2."/>
      <w:lvlJc w:val="left"/>
      <w:pPr>
        <w:ind w:left="1788" w:hanging="360"/>
      </w:pPr>
    </w:lvl>
    <w:lvl w:ilvl="2" w:tplc="04150005">
      <w:start w:val="1"/>
      <w:numFmt w:val="lowerRoman"/>
      <w:lvlText w:val="%3."/>
      <w:lvlJc w:val="right"/>
      <w:pPr>
        <w:ind w:left="2508" w:hanging="180"/>
      </w:pPr>
    </w:lvl>
    <w:lvl w:ilvl="3" w:tplc="04150001" w:tentative="1">
      <w:start w:val="1"/>
      <w:numFmt w:val="decimal"/>
      <w:lvlText w:val="%4."/>
      <w:lvlJc w:val="left"/>
      <w:pPr>
        <w:ind w:left="3228" w:hanging="360"/>
      </w:pPr>
    </w:lvl>
    <w:lvl w:ilvl="4" w:tplc="04150003" w:tentative="1">
      <w:start w:val="1"/>
      <w:numFmt w:val="lowerLetter"/>
      <w:lvlText w:val="%5."/>
      <w:lvlJc w:val="left"/>
      <w:pPr>
        <w:ind w:left="3948" w:hanging="360"/>
      </w:pPr>
    </w:lvl>
    <w:lvl w:ilvl="5" w:tplc="04150005" w:tentative="1">
      <w:start w:val="1"/>
      <w:numFmt w:val="lowerRoman"/>
      <w:lvlText w:val="%6."/>
      <w:lvlJc w:val="right"/>
      <w:pPr>
        <w:ind w:left="4668" w:hanging="180"/>
      </w:pPr>
    </w:lvl>
    <w:lvl w:ilvl="6" w:tplc="04150001" w:tentative="1">
      <w:start w:val="1"/>
      <w:numFmt w:val="decimal"/>
      <w:lvlText w:val="%7."/>
      <w:lvlJc w:val="left"/>
      <w:pPr>
        <w:ind w:left="5388" w:hanging="360"/>
      </w:pPr>
    </w:lvl>
    <w:lvl w:ilvl="7" w:tplc="04150003" w:tentative="1">
      <w:start w:val="1"/>
      <w:numFmt w:val="lowerLetter"/>
      <w:lvlText w:val="%8."/>
      <w:lvlJc w:val="left"/>
      <w:pPr>
        <w:ind w:left="6108" w:hanging="360"/>
      </w:pPr>
    </w:lvl>
    <w:lvl w:ilvl="8" w:tplc="04150005" w:tentative="1">
      <w:start w:val="1"/>
      <w:numFmt w:val="lowerRoman"/>
      <w:lvlText w:val="%9."/>
      <w:lvlJc w:val="right"/>
      <w:pPr>
        <w:ind w:left="6828" w:hanging="180"/>
      </w:pPr>
    </w:lvl>
  </w:abstractNum>
  <w:abstractNum w:abstractNumId="136">
    <w:nsid w:val="3F672118"/>
    <w:multiLevelType w:val="hybridMultilevel"/>
    <w:tmpl w:val="8BA6E4EA"/>
    <w:lvl w:ilvl="0" w:tplc="697C20EE">
      <w:numFmt w:val="bullet"/>
      <w:lvlText w:val="-"/>
      <w:lvlJc w:val="left"/>
      <w:pPr>
        <w:tabs>
          <w:tab w:val="num" w:pos="720"/>
        </w:tabs>
        <w:ind w:left="720" w:hanging="360"/>
      </w:pPr>
      <w:rPr>
        <w:rFonts w:ascii="Times New Roman" w:hAnsi="Times New Roman" w:cs="Times New Roman" w:hint="default"/>
      </w:rPr>
    </w:lvl>
    <w:lvl w:ilvl="1" w:tplc="04150019">
      <w:start w:val="1"/>
      <w:numFmt w:val="decimal"/>
      <w:lvlText w:val="%2."/>
      <w:lvlJc w:val="left"/>
      <w:pPr>
        <w:tabs>
          <w:tab w:val="num" w:pos="1080"/>
        </w:tabs>
        <w:ind w:left="1080" w:hanging="360"/>
      </w:pPr>
      <w:rPr>
        <w:rFonts w:cs="Times New Roman"/>
      </w:rPr>
    </w:lvl>
    <w:lvl w:ilvl="2" w:tplc="0415001B">
      <w:start w:val="1"/>
      <w:numFmt w:val="decimal"/>
      <w:lvlText w:val="%3."/>
      <w:lvlJc w:val="left"/>
      <w:pPr>
        <w:tabs>
          <w:tab w:val="num" w:pos="1800"/>
        </w:tabs>
        <w:ind w:left="1800" w:hanging="36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decimal"/>
      <w:lvlText w:val="%5."/>
      <w:lvlJc w:val="left"/>
      <w:pPr>
        <w:tabs>
          <w:tab w:val="num" w:pos="3240"/>
        </w:tabs>
        <w:ind w:left="3240" w:hanging="360"/>
      </w:pPr>
      <w:rPr>
        <w:rFonts w:cs="Times New Roman"/>
      </w:rPr>
    </w:lvl>
    <w:lvl w:ilvl="5" w:tplc="0415001B">
      <w:start w:val="1"/>
      <w:numFmt w:val="decimal"/>
      <w:lvlText w:val="%6."/>
      <w:lvlJc w:val="left"/>
      <w:pPr>
        <w:tabs>
          <w:tab w:val="num" w:pos="3960"/>
        </w:tabs>
        <w:ind w:left="3960" w:hanging="36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decimal"/>
      <w:lvlText w:val="%8."/>
      <w:lvlJc w:val="left"/>
      <w:pPr>
        <w:tabs>
          <w:tab w:val="num" w:pos="5400"/>
        </w:tabs>
        <w:ind w:left="5400" w:hanging="360"/>
      </w:pPr>
      <w:rPr>
        <w:rFonts w:cs="Times New Roman"/>
      </w:rPr>
    </w:lvl>
    <w:lvl w:ilvl="8" w:tplc="0415001B">
      <w:start w:val="1"/>
      <w:numFmt w:val="decimal"/>
      <w:lvlText w:val="%9."/>
      <w:lvlJc w:val="left"/>
      <w:pPr>
        <w:tabs>
          <w:tab w:val="num" w:pos="6120"/>
        </w:tabs>
        <w:ind w:left="6120" w:hanging="360"/>
      </w:pPr>
      <w:rPr>
        <w:rFonts w:cs="Times New Roman"/>
      </w:rPr>
    </w:lvl>
  </w:abstractNum>
  <w:abstractNum w:abstractNumId="137">
    <w:nsid w:val="405E2747"/>
    <w:multiLevelType w:val="hybridMultilevel"/>
    <w:tmpl w:val="2ACC554E"/>
    <w:lvl w:ilvl="0" w:tplc="FF809DEE">
      <w:start w:val="1"/>
      <w:numFmt w:val="decimal"/>
      <w:lvlText w:val="%1."/>
      <w:lvlJc w:val="left"/>
      <w:pPr>
        <w:ind w:left="360" w:hanging="360"/>
      </w:pPr>
      <w:rPr>
        <w:rFonts w:ascii="Times New Roman" w:eastAsia="MS Mincho" w:hAnsi="Times New Roman" w:cstheme="minorBid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40BC1BA9"/>
    <w:multiLevelType w:val="hybridMultilevel"/>
    <w:tmpl w:val="F6A0F64A"/>
    <w:lvl w:ilvl="0" w:tplc="04150017">
      <w:start w:val="1"/>
      <w:numFmt w:val="lowerLetter"/>
      <w:lvlText w:val="%1)"/>
      <w:lvlJc w:val="left"/>
      <w:pPr>
        <w:ind w:left="732" w:hanging="360"/>
      </w:pPr>
    </w:lvl>
    <w:lvl w:ilvl="1" w:tplc="04150019" w:tentative="1">
      <w:start w:val="1"/>
      <w:numFmt w:val="lowerLetter"/>
      <w:lvlText w:val="%2."/>
      <w:lvlJc w:val="left"/>
      <w:pPr>
        <w:ind w:left="1452" w:hanging="360"/>
      </w:pPr>
    </w:lvl>
    <w:lvl w:ilvl="2" w:tplc="0415001B" w:tentative="1">
      <w:start w:val="1"/>
      <w:numFmt w:val="lowerRoman"/>
      <w:lvlText w:val="%3."/>
      <w:lvlJc w:val="right"/>
      <w:pPr>
        <w:ind w:left="2172" w:hanging="180"/>
      </w:pPr>
    </w:lvl>
    <w:lvl w:ilvl="3" w:tplc="0415000F" w:tentative="1">
      <w:start w:val="1"/>
      <w:numFmt w:val="decimal"/>
      <w:lvlText w:val="%4."/>
      <w:lvlJc w:val="left"/>
      <w:pPr>
        <w:ind w:left="2892" w:hanging="360"/>
      </w:pPr>
    </w:lvl>
    <w:lvl w:ilvl="4" w:tplc="04150019" w:tentative="1">
      <w:start w:val="1"/>
      <w:numFmt w:val="lowerLetter"/>
      <w:lvlText w:val="%5."/>
      <w:lvlJc w:val="left"/>
      <w:pPr>
        <w:ind w:left="3612" w:hanging="360"/>
      </w:pPr>
    </w:lvl>
    <w:lvl w:ilvl="5" w:tplc="0415001B" w:tentative="1">
      <w:start w:val="1"/>
      <w:numFmt w:val="lowerRoman"/>
      <w:lvlText w:val="%6."/>
      <w:lvlJc w:val="right"/>
      <w:pPr>
        <w:ind w:left="4332" w:hanging="180"/>
      </w:pPr>
    </w:lvl>
    <w:lvl w:ilvl="6" w:tplc="0415000F" w:tentative="1">
      <w:start w:val="1"/>
      <w:numFmt w:val="decimal"/>
      <w:lvlText w:val="%7."/>
      <w:lvlJc w:val="left"/>
      <w:pPr>
        <w:ind w:left="5052" w:hanging="360"/>
      </w:pPr>
    </w:lvl>
    <w:lvl w:ilvl="7" w:tplc="04150019" w:tentative="1">
      <w:start w:val="1"/>
      <w:numFmt w:val="lowerLetter"/>
      <w:lvlText w:val="%8."/>
      <w:lvlJc w:val="left"/>
      <w:pPr>
        <w:ind w:left="5772" w:hanging="360"/>
      </w:pPr>
    </w:lvl>
    <w:lvl w:ilvl="8" w:tplc="0415001B" w:tentative="1">
      <w:start w:val="1"/>
      <w:numFmt w:val="lowerRoman"/>
      <w:lvlText w:val="%9."/>
      <w:lvlJc w:val="right"/>
      <w:pPr>
        <w:ind w:left="6492" w:hanging="180"/>
      </w:pPr>
    </w:lvl>
  </w:abstractNum>
  <w:abstractNum w:abstractNumId="139">
    <w:nsid w:val="40CE5805"/>
    <w:multiLevelType w:val="hybridMultilevel"/>
    <w:tmpl w:val="E3E688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410361E4"/>
    <w:multiLevelType w:val="hybridMultilevel"/>
    <w:tmpl w:val="5C14F754"/>
    <w:lvl w:ilvl="0" w:tplc="BF42C42C">
      <w:start w:val="7"/>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41535E29"/>
    <w:multiLevelType w:val="hybridMultilevel"/>
    <w:tmpl w:val="226AA206"/>
    <w:lvl w:ilvl="0" w:tplc="2A74FAD0">
      <w:numFmt w:val="bullet"/>
      <w:lvlText w:val="-"/>
      <w:lvlJc w:val="left"/>
      <w:pPr>
        <w:ind w:left="360" w:hanging="360"/>
      </w:pPr>
      <w:rPr>
        <w:rFonts w:ascii="Times New Roman" w:hAnsi="Times New Roman" w:cs="Times New Roman"/>
      </w:rPr>
    </w:lvl>
    <w:lvl w:ilvl="1" w:tplc="04150019">
      <w:start w:val="1"/>
      <w:numFmt w:val="bullet"/>
      <w:lvlText w:val="o"/>
      <w:lvlJc w:val="left"/>
      <w:pPr>
        <w:ind w:left="1080" w:hanging="360"/>
      </w:pPr>
      <w:rPr>
        <w:rFonts w:ascii="Courier New" w:hAnsi="Courier New" w:cs="Courier New" w:hint="default"/>
      </w:rPr>
    </w:lvl>
    <w:lvl w:ilvl="2" w:tplc="0415001B">
      <w:start w:val="1"/>
      <w:numFmt w:val="bullet"/>
      <w:lvlText w:val=""/>
      <w:lvlJc w:val="left"/>
      <w:pPr>
        <w:ind w:left="1800" w:hanging="360"/>
      </w:pPr>
      <w:rPr>
        <w:rFonts w:ascii="Wingdings" w:hAnsi="Wingdings" w:hint="default"/>
      </w:rPr>
    </w:lvl>
    <w:lvl w:ilvl="3" w:tplc="0415000F">
      <w:numFmt w:val="bullet"/>
      <w:lvlText w:val="-"/>
      <w:lvlJc w:val="left"/>
      <w:pPr>
        <w:ind w:left="2520" w:hanging="360"/>
      </w:pPr>
      <w:rPr>
        <w:rFonts w:ascii="Times New Roman" w:hAnsi="Times New Roman" w:cs="Times New Roman"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142">
    <w:nsid w:val="415F227C"/>
    <w:multiLevelType w:val="hybridMultilevel"/>
    <w:tmpl w:val="4D2AC348"/>
    <w:lvl w:ilvl="0" w:tplc="04150017">
      <w:start w:val="1"/>
      <w:numFmt w:val="lowerLetter"/>
      <w:lvlText w:val="%1)"/>
      <w:lvlJc w:val="left"/>
      <w:pPr>
        <w:ind w:left="732" w:hanging="360"/>
      </w:pPr>
    </w:lvl>
    <w:lvl w:ilvl="1" w:tplc="04150019" w:tentative="1">
      <w:start w:val="1"/>
      <w:numFmt w:val="lowerLetter"/>
      <w:lvlText w:val="%2."/>
      <w:lvlJc w:val="left"/>
      <w:pPr>
        <w:ind w:left="1452" w:hanging="360"/>
      </w:pPr>
    </w:lvl>
    <w:lvl w:ilvl="2" w:tplc="0415001B" w:tentative="1">
      <w:start w:val="1"/>
      <w:numFmt w:val="lowerRoman"/>
      <w:lvlText w:val="%3."/>
      <w:lvlJc w:val="right"/>
      <w:pPr>
        <w:ind w:left="2172" w:hanging="180"/>
      </w:pPr>
    </w:lvl>
    <w:lvl w:ilvl="3" w:tplc="0415000F" w:tentative="1">
      <w:start w:val="1"/>
      <w:numFmt w:val="decimal"/>
      <w:lvlText w:val="%4."/>
      <w:lvlJc w:val="left"/>
      <w:pPr>
        <w:ind w:left="2892" w:hanging="360"/>
      </w:pPr>
    </w:lvl>
    <w:lvl w:ilvl="4" w:tplc="04150019" w:tentative="1">
      <w:start w:val="1"/>
      <w:numFmt w:val="lowerLetter"/>
      <w:lvlText w:val="%5."/>
      <w:lvlJc w:val="left"/>
      <w:pPr>
        <w:ind w:left="3612" w:hanging="360"/>
      </w:pPr>
    </w:lvl>
    <w:lvl w:ilvl="5" w:tplc="0415001B" w:tentative="1">
      <w:start w:val="1"/>
      <w:numFmt w:val="lowerRoman"/>
      <w:lvlText w:val="%6."/>
      <w:lvlJc w:val="right"/>
      <w:pPr>
        <w:ind w:left="4332" w:hanging="180"/>
      </w:pPr>
    </w:lvl>
    <w:lvl w:ilvl="6" w:tplc="0415000F" w:tentative="1">
      <w:start w:val="1"/>
      <w:numFmt w:val="decimal"/>
      <w:lvlText w:val="%7."/>
      <w:lvlJc w:val="left"/>
      <w:pPr>
        <w:ind w:left="5052" w:hanging="360"/>
      </w:pPr>
    </w:lvl>
    <w:lvl w:ilvl="7" w:tplc="04150019" w:tentative="1">
      <w:start w:val="1"/>
      <w:numFmt w:val="lowerLetter"/>
      <w:lvlText w:val="%8."/>
      <w:lvlJc w:val="left"/>
      <w:pPr>
        <w:ind w:left="5772" w:hanging="360"/>
      </w:pPr>
    </w:lvl>
    <w:lvl w:ilvl="8" w:tplc="0415001B" w:tentative="1">
      <w:start w:val="1"/>
      <w:numFmt w:val="lowerRoman"/>
      <w:lvlText w:val="%9."/>
      <w:lvlJc w:val="right"/>
      <w:pPr>
        <w:ind w:left="6492" w:hanging="180"/>
      </w:pPr>
    </w:lvl>
  </w:abstractNum>
  <w:abstractNum w:abstractNumId="143">
    <w:nsid w:val="41837BAD"/>
    <w:multiLevelType w:val="hybridMultilevel"/>
    <w:tmpl w:val="311088E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nsid w:val="42EB7711"/>
    <w:multiLevelType w:val="hybridMultilevel"/>
    <w:tmpl w:val="0E1472EE"/>
    <w:lvl w:ilvl="0" w:tplc="04150017">
      <w:numFmt w:val="bullet"/>
      <w:lvlText w:val="-"/>
      <w:lvlJc w:val="left"/>
      <w:pPr>
        <w:ind w:left="720" w:hanging="360"/>
      </w:pPr>
      <w:rPr>
        <w:rFonts w:ascii="Times New Roman" w:eastAsia="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45">
    <w:nsid w:val="43956A96"/>
    <w:multiLevelType w:val="hybridMultilevel"/>
    <w:tmpl w:val="DDB296BE"/>
    <w:lvl w:ilvl="0" w:tplc="EDAED040">
      <w:start w:val="1"/>
      <w:numFmt w:val="decimal"/>
      <w:lvlText w:val="%1."/>
      <w:lvlJc w:val="left"/>
      <w:pPr>
        <w:ind w:left="360" w:hanging="360"/>
      </w:pPr>
      <w:rPr>
        <w:rFonts w:eastAsia="MS Mincho"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nsid w:val="43D87B41"/>
    <w:multiLevelType w:val="hybridMultilevel"/>
    <w:tmpl w:val="5FB285B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7">
    <w:nsid w:val="45062A36"/>
    <w:multiLevelType w:val="hybridMultilevel"/>
    <w:tmpl w:val="15B62BD2"/>
    <w:lvl w:ilvl="0" w:tplc="697C20EE">
      <w:numFmt w:val="bullet"/>
      <w:lvlText w:val="-"/>
      <w:lvlJc w:val="left"/>
      <w:pPr>
        <w:ind w:left="720" w:hanging="360"/>
      </w:pPr>
      <w:rPr>
        <w:rFonts w:ascii="Times New Roman" w:hAnsi="Times New Roman" w:cs="Times New Roman"/>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8">
    <w:nsid w:val="451F79C6"/>
    <w:multiLevelType w:val="hybridMultilevel"/>
    <w:tmpl w:val="FFFAC840"/>
    <w:lvl w:ilvl="0" w:tplc="697C20EE">
      <w:numFmt w:val="bullet"/>
      <w:lvlText w:val="-"/>
      <w:lvlJc w:val="left"/>
      <w:pPr>
        <w:ind w:left="720" w:hanging="360"/>
      </w:pPr>
      <w:rPr>
        <w:rFonts w:ascii="Times New Roman" w:hAnsi="Times New Roman"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9">
    <w:nsid w:val="45661106"/>
    <w:multiLevelType w:val="hybridMultilevel"/>
    <w:tmpl w:val="682E093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0">
    <w:nsid w:val="45EE6F31"/>
    <w:multiLevelType w:val="hybridMultilevel"/>
    <w:tmpl w:val="DA904770"/>
    <w:lvl w:ilvl="0" w:tplc="04150011">
      <w:start w:val="1"/>
      <w:numFmt w:val="decimal"/>
      <w:lvlText w:val="%1)"/>
      <w:lvlJc w:val="left"/>
      <w:pPr>
        <w:ind w:left="360" w:hanging="360"/>
      </w:pPr>
      <w:rPr>
        <w:rFonts w:hint="default"/>
      </w:rPr>
    </w:lvl>
    <w:lvl w:ilvl="1" w:tplc="FE84CF9C">
      <w:start w:val="1"/>
      <w:numFmt w:val="decimal"/>
      <w:lvlText w:val="%2."/>
      <w:lvlJc w:val="left"/>
      <w:pPr>
        <w:ind w:left="1080" w:hanging="360"/>
      </w:pPr>
      <w:rPr>
        <w:rFonts w:hint="default"/>
        <w:color w:val="00000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1">
    <w:nsid w:val="45F05345"/>
    <w:multiLevelType w:val="hybridMultilevel"/>
    <w:tmpl w:val="154EC400"/>
    <w:lvl w:ilvl="0" w:tplc="04150017">
      <w:start w:val="1"/>
      <w:numFmt w:val="lowerLetter"/>
      <w:lvlText w:val="%1)"/>
      <w:lvlJc w:val="left"/>
      <w:pPr>
        <w:ind w:left="1788" w:hanging="360"/>
      </w:pPr>
    </w:lvl>
    <w:lvl w:ilvl="1" w:tplc="04150019">
      <w:start w:val="1"/>
      <w:numFmt w:val="lowerLetter"/>
      <w:lvlText w:val="%2."/>
      <w:lvlJc w:val="left"/>
      <w:pPr>
        <w:ind w:left="2508" w:hanging="360"/>
      </w:pPr>
    </w:lvl>
    <w:lvl w:ilvl="2" w:tplc="0415001B">
      <w:start w:val="1"/>
      <w:numFmt w:val="lowerRoman"/>
      <w:lvlText w:val="%3."/>
      <w:lvlJc w:val="right"/>
      <w:pPr>
        <w:ind w:left="3228" w:hanging="180"/>
      </w:pPr>
    </w:lvl>
    <w:lvl w:ilvl="3" w:tplc="0415000F">
      <w:start w:val="1"/>
      <w:numFmt w:val="decimal"/>
      <w:lvlText w:val="%4."/>
      <w:lvlJc w:val="left"/>
      <w:pPr>
        <w:ind w:left="3948" w:hanging="360"/>
      </w:pPr>
    </w:lvl>
    <w:lvl w:ilvl="4" w:tplc="04150019">
      <w:start w:val="1"/>
      <w:numFmt w:val="lowerLetter"/>
      <w:lvlText w:val="%5."/>
      <w:lvlJc w:val="left"/>
      <w:pPr>
        <w:ind w:left="4668" w:hanging="360"/>
      </w:pPr>
    </w:lvl>
    <w:lvl w:ilvl="5" w:tplc="0415001B">
      <w:start w:val="1"/>
      <w:numFmt w:val="lowerRoman"/>
      <w:lvlText w:val="%6."/>
      <w:lvlJc w:val="right"/>
      <w:pPr>
        <w:ind w:left="5388" w:hanging="180"/>
      </w:pPr>
    </w:lvl>
    <w:lvl w:ilvl="6" w:tplc="0415000F">
      <w:start w:val="1"/>
      <w:numFmt w:val="decimal"/>
      <w:lvlText w:val="%7."/>
      <w:lvlJc w:val="left"/>
      <w:pPr>
        <w:ind w:left="6108" w:hanging="360"/>
      </w:pPr>
    </w:lvl>
    <w:lvl w:ilvl="7" w:tplc="04150019">
      <w:start w:val="1"/>
      <w:numFmt w:val="lowerLetter"/>
      <w:lvlText w:val="%8."/>
      <w:lvlJc w:val="left"/>
      <w:pPr>
        <w:ind w:left="6828" w:hanging="360"/>
      </w:pPr>
    </w:lvl>
    <w:lvl w:ilvl="8" w:tplc="0415001B">
      <w:start w:val="1"/>
      <w:numFmt w:val="lowerRoman"/>
      <w:lvlText w:val="%9."/>
      <w:lvlJc w:val="right"/>
      <w:pPr>
        <w:ind w:left="7548" w:hanging="180"/>
      </w:pPr>
    </w:lvl>
  </w:abstractNum>
  <w:abstractNum w:abstractNumId="152">
    <w:nsid w:val="45F86FF3"/>
    <w:multiLevelType w:val="hybridMultilevel"/>
    <w:tmpl w:val="49F49F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nsid w:val="461005A1"/>
    <w:multiLevelType w:val="hybridMultilevel"/>
    <w:tmpl w:val="31AE5FD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46375CB7"/>
    <w:multiLevelType w:val="hybridMultilevel"/>
    <w:tmpl w:val="606204B6"/>
    <w:lvl w:ilvl="0" w:tplc="04150011">
      <w:start w:val="1"/>
      <w:numFmt w:val="decimal"/>
      <w:lvlText w:val="%1)"/>
      <w:lvlJc w:val="left"/>
      <w:pPr>
        <w:ind w:left="360" w:hanging="360"/>
      </w:pPr>
      <w:rPr>
        <w:rFonts w:hint="default"/>
        <w:color w:val="auto"/>
      </w:rPr>
    </w:lvl>
    <w:lvl w:ilvl="1" w:tplc="C3008EDA">
      <w:start w:val="1"/>
      <w:numFmt w:val="lowerLetter"/>
      <w:lvlText w:val="%2)"/>
      <w:lvlJc w:val="left"/>
      <w:pPr>
        <w:ind w:left="1080" w:hanging="360"/>
      </w:pPr>
      <w:rPr>
        <w:rFonts w:ascii="Times New Roman" w:hAnsi="Times New Roman" w:cs="Times New Roman"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5">
    <w:nsid w:val="4646217F"/>
    <w:multiLevelType w:val="hybridMultilevel"/>
    <w:tmpl w:val="C20A9C20"/>
    <w:lvl w:ilvl="0" w:tplc="0415000D">
      <w:start w:val="1"/>
      <w:numFmt w:val="bullet"/>
      <w:lvlText w:val=""/>
      <w:lvlJc w:val="left"/>
      <w:pPr>
        <w:ind w:left="1400" w:hanging="360"/>
      </w:pPr>
      <w:rPr>
        <w:rFonts w:ascii="Wingdings" w:hAnsi="Wingdings"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56">
    <w:nsid w:val="469B7B27"/>
    <w:multiLevelType w:val="hybridMultilevel"/>
    <w:tmpl w:val="C25E0A70"/>
    <w:lvl w:ilvl="0" w:tplc="0415000F">
      <w:start w:val="1"/>
      <w:numFmt w:val="decimal"/>
      <w:lvlText w:val="%1."/>
      <w:lvlJc w:val="left"/>
      <w:pPr>
        <w:ind w:left="360" w:hanging="360"/>
      </w:pPr>
      <w:rPr>
        <w:rFonts w:hint="default"/>
        <w:color w:val="auto"/>
      </w:rPr>
    </w:lvl>
    <w:lvl w:ilvl="1" w:tplc="04150003">
      <w:start w:val="1"/>
      <w:numFmt w:val="decimal"/>
      <w:lvlText w:val="%2."/>
      <w:lvlJc w:val="left"/>
      <w:pPr>
        <w:tabs>
          <w:tab w:val="num" w:pos="1080"/>
        </w:tabs>
        <w:ind w:left="1080" w:hanging="360"/>
      </w:pPr>
    </w:lvl>
    <w:lvl w:ilvl="2" w:tplc="04150005">
      <w:start w:val="1"/>
      <w:numFmt w:val="decimal"/>
      <w:lvlText w:val="%3."/>
      <w:lvlJc w:val="left"/>
      <w:pPr>
        <w:tabs>
          <w:tab w:val="num" w:pos="1800"/>
        </w:tabs>
        <w:ind w:left="1800" w:hanging="360"/>
      </w:pPr>
    </w:lvl>
    <w:lvl w:ilvl="3" w:tplc="04150001">
      <w:start w:val="1"/>
      <w:numFmt w:val="decimal"/>
      <w:lvlText w:val="%4."/>
      <w:lvlJc w:val="left"/>
      <w:pPr>
        <w:tabs>
          <w:tab w:val="num" w:pos="2520"/>
        </w:tabs>
        <w:ind w:left="2520" w:hanging="360"/>
      </w:pPr>
    </w:lvl>
    <w:lvl w:ilvl="4" w:tplc="04150003">
      <w:start w:val="1"/>
      <w:numFmt w:val="decimal"/>
      <w:lvlText w:val="%5."/>
      <w:lvlJc w:val="left"/>
      <w:pPr>
        <w:tabs>
          <w:tab w:val="num" w:pos="3240"/>
        </w:tabs>
        <w:ind w:left="3240" w:hanging="360"/>
      </w:pPr>
    </w:lvl>
    <w:lvl w:ilvl="5" w:tplc="04150005">
      <w:start w:val="1"/>
      <w:numFmt w:val="decimal"/>
      <w:lvlText w:val="%6."/>
      <w:lvlJc w:val="left"/>
      <w:pPr>
        <w:tabs>
          <w:tab w:val="num" w:pos="3960"/>
        </w:tabs>
        <w:ind w:left="3960" w:hanging="360"/>
      </w:pPr>
    </w:lvl>
    <w:lvl w:ilvl="6" w:tplc="04150001">
      <w:start w:val="1"/>
      <w:numFmt w:val="decimal"/>
      <w:lvlText w:val="%7."/>
      <w:lvlJc w:val="left"/>
      <w:pPr>
        <w:tabs>
          <w:tab w:val="num" w:pos="4680"/>
        </w:tabs>
        <w:ind w:left="4680" w:hanging="360"/>
      </w:pPr>
    </w:lvl>
    <w:lvl w:ilvl="7" w:tplc="04150003">
      <w:start w:val="1"/>
      <w:numFmt w:val="decimal"/>
      <w:lvlText w:val="%8."/>
      <w:lvlJc w:val="left"/>
      <w:pPr>
        <w:tabs>
          <w:tab w:val="num" w:pos="5400"/>
        </w:tabs>
        <w:ind w:left="5400" w:hanging="360"/>
      </w:pPr>
    </w:lvl>
    <w:lvl w:ilvl="8" w:tplc="04150005">
      <w:start w:val="1"/>
      <w:numFmt w:val="decimal"/>
      <w:lvlText w:val="%9."/>
      <w:lvlJc w:val="left"/>
      <w:pPr>
        <w:tabs>
          <w:tab w:val="num" w:pos="6120"/>
        </w:tabs>
        <w:ind w:left="6120" w:hanging="360"/>
      </w:pPr>
    </w:lvl>
  </w:abstractNum>
  <w:abstractNum w:abstractNumId="157">
    <w:nsid w:val="47A00876"/>
    <w:multiLevelType w:val="hybridMultilevel"/>
    <w:tmpl w:val="930A68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8">
    <w:nsid w:val="47E55016"/>
    <w:multiLevelType w:val="hybridMultilevel"/>
    <w:tmpl w:val="2174A89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9">
    <w:nsid w:val="489A76CE"/>
    <w:multiLevelType w:val="hybridMultilevel"/>
    <w:tmpl w:val="31E6C3A4"/>
    <w:lvl w:ilvl="0" w:tplc="164A655E">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nsid w:val="48B20D84"/>
    <w:multiLevelType w:val="hybridMultilevel"/>
    <w:tmpl w:val="49AA890A"/>
    <w:lvl w:ilvl="0" w:tplc="04150011">
      <w:numFmt w:val="bullet"/>
      <w:lvlText w:val="-"/>
      <w:lvlJc w:val="left"/>
      <w:pPr>
        <w:ind w:left="360" w:hanging="360"/>
      </w:pPr>
      <w:rPr>
        <w:rFonts w:ascii="Times New Roman" w:eastAsia="Times New Roman" w:hAnsi="Times New Roman" w:cs="Times New Roman"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161">
    <w:nsid w:val="49161983"/>
    <w:multiLevelType w:val="hybridMultilevel"/>
    <w:tmpl w:val="BEC05A00"/>
    <w:lvl w:ilvl="0" w:tplc="A4CE0100">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2">
    <w:nsid w:val="4B607109"/>
    <w:multiLevelType w:val="hybridMultilevel"/>
    <w:tmpl w:val="51D82274"/>
    <w:lvl w:ilvl="0" w:tplc="00000002">
      <w:numFmt w:val="bullet"/>
      <w:lvlText w:val="-"/>
      <w:lvlJc w:val="left"/>
      <w:pPr>
        <w:tabs>
          <w:tab w:val="num" w:pos="360"/>
        </w:tabs>
        <w:ind w:left="360" w:hanging="360"/>
      </w:pPr>
      <w:rPr>
        <w:rFonts w:ascii="Times New Roman" w:hAnsi="Times New Roman" w:cs="Times New Roman"/>
      </w:rPr>
    </w:lvl>
    <w:lvl w:ilvl="1" w:tplc="57FE34EA">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3">
    <w:nsid w:val="4C2E4BCF"/>
    <w:multiLevelType w:val="hybridMultilevel"/>
    <w:tmpl w:val="18667586"/>
    <w:lvl w:ilvl="0" w:tplc="D7CEBA3A">
      <w:numFmt w:val="bullet"/>
      <w:lvlText w:val="-"/>
      <w:lvlJc w:val="left"/>
      <w:pPr>
        <w:tabs>
          <w:tab w:val="num" w:pos="780"/>
        </w:tabs>
        <w:ind w:left="780" w:hanging="360"/>
      </w:pPr>
      <w:rPr>
        <w:rFonts w:ascii="Times New Roman" w:eastAsia="Times New Roman" w:hAnsi="Times New Roman" w:cs="Times New Roman" w:hint="default"/>
      </w:rPr>
    </w:lvl>
    <w:lvl w:ilvl="1" w:tplc="04150003">
      <w:start w:val="1"/>
      <w:numFmt w:val="bullet"/>
      <w:lvlText w:val="o"/>
      <w:lvlJc w:val="left"/>
      <w:pPr>
        <w:tabs>
          <w:tab w:val="num" w:pos="1500"/>
        </w:tabs>
        <w:ind w:left="1500" w:hanging="360"/>
      </w:pPr>
      <w:rPr>
        <w:rFonts w:ascii="Courier New" w:hAnsi="Courier New" w:cs="Courier New" w:hint="default"/>
      </w:rPr>
    </w:lvl>
    <w:lvl w:ilvl="2" w:tplc="04150005">
      <w:start w:val="1"/>
      <w:numFmt w:val="bullet"/>
      <w:lvlText w:val=""/>
      <w:lvlJc w:val="left"/>
      <w:pPr>
        <w:tabs>
          <w:tab w:val="num" w:pos="2220"/>
        </w:tabs>
        <w:ind w:left="2220" w:hanging="360"/>
      </w:pPr>
      <w:rPr>
        <w:rFonts w:ascii="Wingdings" w:hAnsi="Wingdings" w:hint="default"/>
      </w:rPr>
    </w:lvl>
    <w:lvl w:ilvl="3" w:tplc="04150001">
      <w:start w:val="1"/>
      <w:numFmt w:val="bullet"/>
      <w:lvlText w:val=""/>
      <w:lvlJc w:val="left"/>
      <w:pPr>
        <w:tabs>
          <w:tab w:val="num" w:pos="2940"/>
        </w:tabs>
        <w:ind w:left="2940" w:hanging="360"/>
      </w:pPr>
      <w:rPr>
        <w:rFonts w:ascii="Symbol" w:hAnsi="Symbol" w:hint="default"/>
      </w:rPr>
    </w:lvl>
    <w:lvl w:ilvl="4" w:tplc="04150003">
      <w:start w:val="1"/>
      <w:numFmt w:val="bullet"/>
      <w:lvlText w:val="o"/>
      <w:lvlJc w:val="left"/>
      <w:pPr>
        <w:tabs>
          <w:tab w:val="num" w:pos="3660"/>
        </w:tabs>
        <w:ind w:left="3660" w:hanging="360"/>
      </w:pPr>
      <w:rPr>
        <w:rFonts w:ascii="Courier New" w:hAnsi="Courier New" w:cs="Courier New" w:hint="default"/>
      </w:rPr>
    </w:lvl>
    <w:lvl w:ilvl="5" w:tplc="04150005">
      <w:start w:val="1"/>
      <w:numFmt w:val="bullet"/>
      <w:lvlText w:val=""/>
      <w:lvlJc w:val="left"/>
      <w:pPr>
        <w:tabs>
          <w:tab w:val="num" w:pos="4380"/>
        </w:tabs>
        <w:ind w:left="4380" w:hanging="360"/>
      </w:pPr>
      <w:rPr>
        <w:rFonts w:ascii="Wingdings" w:hAnsi="Wingdings" w:hint="default"/>
      </w:rPr>
    </w:lvl>
    <w:lvl w:ilvl="6" w:tplc="04150001">
      <w:start w:val="1"/>
      <w:numFmt w:val="bullet"/>
      <w:lvlText w:val=""/>
      <w:lvlJc w:val="left"/>
      <w:pPr>
        <w:tabs>
          <w:tab w:val="num" w:pos="5100"/>
        </w:tabs>
        <w:ind w:left="5100" w:hanging="360"/>
      </w:pPr>
      <w:rPr>
        <w:rFonts w:ascii="Symbol" w:hAnsi="Symbol" w:hint="default"/>
      </w:rPr>
    </w:lvl>
    <w:lvl w:ilvl="7" w:tplc="04150003">
      <w:start w:val="1"/>
      <w:numFmt w:val="bullet"/>
      <w:lvlText w:val="o"/>
      <w:lvlJc w:val="left"/>
      <w:pPr>
        <w:tabs>
          <w:tab w:val="num" w:pos="5820"/>
        </w:tabs>
        <w:ind w:left="5820" w:hanging="360"/>
      </w:pPr>
      <w:rPr>
        <w:rFonts w:ascii="Courier New" w:hAnsi="Courier New" w:cs="Courier New" w:hint="default"/>
      </w:rPr>
    </w:lvl>
    <w:lvl w:ilvl="8" w:tplc="04150005">
      <w:start w:val="1"/>
      <w:numFmt w:val="bullet"/>
      <w:lvlText w:val=""/>
      <w:lvlJc w:val="left"/>
      <w:pPr>
        <w:tabs>
          <w:tab w:val="num" w:pos="6540"/>
        </w:tabs>
        <w:ind w:left="6540" w:hanging="360"/>
      </w:pPr>
      <w:rPr>
        <w:rFonts w:ascii="Wingdings" w:hAnsi="Wingdings" w:hint="default"/>
      </w:rPr>
    </w:lvl>
  </w:abstractNum>
  <w:abstractNum w:abstractNumId="164">
    <w:nsid w:val="4EBD7F8E"/>
    <w:multiLevelType w:val="hybridMultilevel"/>
    <w:tmpl w:val="8788CE2E"/>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nsid w:val="4F774043"/>
    <w:multiLevelType w:val="hybridMultilevel"/>
    <w:tmpl w:val="44BC44EA"/>
    <w:lvl w:ilvl="0" w:tplc="1CEE26A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6">
    <w:nsid w:val="4FAE1953"/>
    <w:multiLevelType w:val="hybridMultilevel"/>
    <w:tmpl w:val="AA08996C"/>
    <w:lvl w:ilvl="0" w:tplc="00000002">
      <w:numFmt w:val="bullet"/>
      <w:lvlText w:val="-"/>
      <w:lvlJc w:val="left"/>
      <w:pPr>
        <w:ind w:left="1068" w:hanging="360"/>
      </w:pPr>
      <w:rPr>
        <w:rFonts w:ascii="Times New Roman" w:hAnsi="Times New Roman" w:cs="Times New Roman"/>
      </w:rPr>
    </w:lvl>
    <w:lvl w:ilvl="1" w:tplc="04150003" w:tentative="1">
      <w:start w:val="1"/>
      <w:numFmt w:val="lowerLetter"/>
      <w:lvlText w:val="%2."/>
      <w:lvlJc w:val="left"/>
      <w:pPr>
        <w:ind w:left="1788" w:hanging="360"/>
      </w:pPr>
    </w:lvl>
    <w:lvl w:ilvl="2" w:tplc="04150005" w:tentative="1">
      <w:start w:val="1"/>
      <w:numFmt w:val="lowerRoman"/>
      <w:lvlText w:val="%3."/>
      <w:lvlJc w:val="right"/>
      <w:pPr>
        <w:ind w:left="2508" w:hanging="180"/>
      </w:pPr>
    </w:lvl>
    <w:lvl w:ilvl="3" w:tplc="04150001" w:tentative="1">
      <w:start w:val="1"/>
      <w:numFmt w:val="decimal"/>
      <w:lvlText w:val="%4."/>
      <w:lvlJc w:val="left"/>
      <w:pPr>
        <w:ind w:left="3228" w:hanging="360"/>
      </w:pPr>
    </w:lvl>
    <w:lvl w:ilvl="4" w:tplc="04150003" w:tentative="1">
      <w:start w:val="1"/>
      <w:numFmt w:val="lowerLetter"/>
      <w:lvlText w:val="%5."/>
      <w:lvlJc w:val="left"/>
      <w:pPr>
        <w:ind w:left="3948" w:hanging="360"/>
      </w:pPr>
    </w:lvl>
    <w:lvl w:ilvl="5" w:tplc="04150005" w:tentative="1">
      <w:start w:val="1"/>
      <w:numFmt w:val="lowerRoman"/>
      <w:lvlText w:val="%6."/>
      <w:lvlJc w:val="right"/>
      <w:pPr>
        <w:ind w:left="4668" w:hanging="180"/>
      </w:pPr>
    </w:lvl>
    <w:lvl w:ilvl="6" w:tplc="04150001" w:tentative="1">
      <w:start w:val="1"/>
      <w:numFmt w:val="decimal"/>
      <w:lvlText w:val="%7."/>
      <w:lvlJc w:val="left"/>
      <w:pPr>
        <w:ind w:left="5388" w:hanging="360"/>
      </w:pPr>
    </w:lvl>
    <w:lvl w:ilvl="7" w:tplc="04150003" w:tentative="1">
      <w:start w:val="1"/>
      <w:numFmt w:val="lowerLetter"/>
      <w:lvlText w:val="%8."/>
      <w:lvlJc w:val="left"/>
      <w:pPr>
        <w:ind w:left="6108" w:hanging="360"/>
      </w:pPr>
    </w:lvl>
    <w:lvl w:ilvl="8" w:tplc="04150005" w:tentative="1">
      <w:start w:val="1"/>
      <w:numFmt w:val="lowerRoman"/>
      <w:lvlText w:val="%9."/>
      <w:lvlJc w:val="right"/>
      <w:pPr>
        <w:ind w:left="6828" w:hanging="180"/>
      </w:pPr>
    </w:lvl>
  </w:abstractNum>
  <w:abstractNum w:abstractNumId="167">
    <w:nsid w:val="4FB04F9E"/>
    <w:multiLevelType w:val="hybridMultilevel"/>
    <w:tmpl w:val="6EAEA4EC"/>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68">
    <w:nsid w:val="4FB237E8"/>
    <w:multiLevelType w:val="hybridMultilevel"/>
    <w:tmpl w:val="E7E2683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9">
    <w:nsid w:val="4FC57E93"/>
    <w:multiLevelType w:val="hybridMultilevel"/>
    <w:tmpl w:val="51A458EC"/>
    <w:lvl w:ilvl="0" w:tplc="04150011">
      <w:numFmt w:val="bullet"/>
      <w:lvlText w:val="-"/>
      <w:lvlJc w:val="left"/>
      <w:pPr>
        <w:ind w:left="720" w:hanging="360"/>
      </w:pPr>
      <w:rPr>
        <w:rFonts w:ascii="Times New Roman" w:hAnsi="Times New Roman" w:cs="Times New Roman"/>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70">
    <w:nsid w:val="50BE60B6"/>
    <w:multiLevelType w:val="hybridMultilevel"/>
    <w:tmpl w:val="BD82D574"/>
    <w:lvl w:ilvl="0" w:tplc="57E43F7A">
      <w:start w:val="1"/>
      <w:numFmt w:val="lowerLetter"/>
      <w:lvlText w:val="%1)"/>
      <w:lvlJc w:val="left"/>
      <w:pPr>
        <w:ind w:left="744" w:hanging="360"/>
      </w:pPr>
      <w:rPr>
        <w:rFonts w:ascii="Times New Roman" w:eastAsia="Times New Roman" w:hAnsi="Times New Roman" w:cs="Times New Roman"/>
      </w:rPr>
    </w:lvl>
    <w:lvl w:ilvl="1" w:tplc="511867F6">
      <w:start w:val="1"/>
      <w:numFmt w:val="decimal"/>
      <w:lvlText w:val="%2)"/>
      <w:lvlJc w:val="left"/>
      <w:pPr>
        <w:ind w:left="1464" w:hanging="360"/>
      </w:pPr>
      <w:rPr>
        <w:rFonts w:hint="default"/>
        <w:b w:val="0"/>
        <w:color w:val="auto"/>
      </w:rPr>
    </w:lvl>
    <w:lvl w:ilvl="2" w:tplc="0415001B" w:tentative="1">
      <w:start w:val="1"/>
      <w:numFmt w:val="lowerRoman"/>
      <w:lvlText w:val="%3."/>
      <w:lvlJc w:val="right"/>
      <w:pPr>
        <w:ind w:left="2184" w:hanging="180"/>
      </w:pPr>
    </w:lvl>
    <w:lvl w:ilvl="3" w:tplc="0415000F" w:tentative="1">
      <w:start w:val="1"/>
      <w:numFmt w:val="decimal"/>
      <w:lvlText w:val="%4."/>
      <w:lvlJc w:val="left"/>
      <w:pPr>
        <w:ind w:left="2904" w:hanging="360"/>
      </w:pPr>
    </w:lvl>
    <w:lvl w:ilvl="4" w:tplc="04150019" w:tentative="1">
      <w:start w:val="1"/>
      <w:numFmt w:val="lowerLetter"/>
      <w:lvlText w:val="%5."/>
      <w:lvlJc w:val="left"/>
      <w:pPr>
        <w:ind w:left="3624" w:hanging="360"/>
      </w:pPr>
    </w:lvl>
    <w:lvl w:ilvl="5" w:tplc="0415001B" w:tentative="1">
      <w:start w:val="1"/>
      <w:numFmt w:val="lowerRoman"/>
      <w:lvlText w:val="%6."/>
      <w:lvlJc w:val="right"/>
      <w:pPr>
        <w:ind w:left="4344" w:hanging="180"/>
      </w:pPr>
    </w:lvl>
    <w:lvl w:ilvl="6" w:tplc="0415000F" w:tentative="1">
      <w:start w:val="1"/>
      <w:numFmt w:val="decimal"/>
      <w:lvlText w:val="%7."/>
      <w:lvlJc w:val="left"/>
      <w:pPr>
        <w:ind w:left="5064" w:hanging="360"/>
      </w:pPr>
    </w:lvl>
    <w:lvl w:ilvl="7" w:tplc="04150019" w:tentative="1">
      <w:start w:val="1"/>
      <w:numFmt w:val="lowerLetter"/>
      <w:lvlText w:val="%8."/>
      <w:lvlJc w:val="left"/>
      <w:pPr>
        <w:ind w:left="5784" w:hanging="360"/>
      </w:pPr>
    </w:lvl>
    <w:lvl w:ilvl="8" w:tplc="0415001B" w:tentative="1">
      <w:start w:val="1"/>
      <w:numFmt w:val="lowerRoman"/>
      <w:lvlText w:val="%9."/>
      <w:lvlJc w:val="right"/>
      <w:pPr>
        <w:ind w:left="6504" w:hanging="180"/>
      </w:pPr>
    </w:lvl>
  </w:abstractNum>
  <w:abstractNum w:abstractNumId="171">
    <w:nsid w:val="52345129"/>
    <w:multiLevelType w:val="hybridMultilevel"/>
    <w:tmpl w:val="F694203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2">
    <w:nsid w:val="52A54F18"/>
    <w:multiLevelType w:val="hybridMultilevel"/>
    <w:tmpl w:val="0C0ED5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3">
    <w:nsid w:val="53081394"/>
    <w:multiLevelType w:val="hybridMultilevel"/>
    <w:tmpl w:val="C0D05F24"/>
    <w:lvl w:ilvl="0" w:tplc="0415000D">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74">
    <w:nsid w:val="53826552"/>
    <w:multiLevelType w:val="hybridMultilevel"/>
    <w:tmpl w:val="9B1E770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5">
    <w:nsid w:val="53884E54"/>
    <w:multiLevelType w:val="hybridMultilevel"/>
    <w:tmpl w:val="4E28EC2A"/>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76">
    <w:nsid w:val="540C2383"/>
    <w:multiLevelType w:val="hybridMultilevel"/>
    <w:tmpl w:val="9B0E12E0"/>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7">
    <w:nsid w:val="5422743E"/>
    <w:multiLevelType w:val="hybridMultilevel"/>
    <w:tmpl w:val="7296814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8">
    <w:nsid w:val="542B31A8"/>
    <w:multiLevelType w:val="hybridMultilevel"/>
    <w:tmpl w:val="FBA4875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9">
    <w:nsid w:val="54312A7B"/>
    <w:multiLevelType w:val="hybridMultilevel"/>
    <w:tmpl w:val="AD30785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543A76D5"/>
    <w:multiLevelType w:val="hybridMultilevel"/>
    <w:tmpl w:val="B9C67DE4"/>
    <w:lvl w:ilvl="0" w:tplc="0415000F">
      <w:start w:val="1"/>
      <w:numFmt w:val="decimal"/>
      <w:lvlText w:val="%1."/>
      <w:lvlJc w:val="left"/>
      <w:pPr>
        <w:ind w:left="360" w:hanging="360"/>
      </w:p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181">
    <w:nsid w:val="544409A4"/>
    <w:multiLevelType w:val="hybridMultilevel"/>
    <w:tmpl w:val="8D903496"/>
    <w:lvl w:ilvl="0" w:tplc="A7B2F8AA">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2">
    <w:nsid w:val="546E3DBC"/>
    <w:multiLevelType w:val="hybridMultilevel"/>
    <w:tmpl w:val="1402FD60"/>
    <w:lvl w:ilvl="0" w:tplc="0415000F">
      <w:numFmt w:val="bullet"/>
      <w:lvlText w:val="-"/>
      <w:lvlJc w:val="left"/>
      <w:pPr>
        <w:ind w:left="720" w:hanging="360"/>
      </w:pPr>
      <w:rPr>
        <w:rFonts w:ascii="Times New Roman" w:eastAsia="MS Mincho"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183">
    <w:nsid w:val="55FA121F"/>
    <w:multiLevelType w:val="hybridMultilevel"/>
    <w:tmpl w:val="BF26934C"/>
    <w:lvl w:ilvl="0" w:tplc="697C20EE">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561415E0"/>
    <w:multiLevelType w:val="hybridMultilevel"/>
    <w:tmpl w:val="D128AC2C"/>
    <w:lvl w:ilvl="0" w:tplc="04150001">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5">
    <w:nsid w:val="56623216"/>
    <w:multiLevelType w:val="multilevel"/>
    <w:tmpl w:val="A0A2D770"/>
    <w:lvl w:ilvl="0">
      <w:start w:val="1"/>
      <w:numFmt w:val="decimal"/>
      <w:lvlText w:val="%1."/>
      <w:lvlJc w:val="left"/>
      <w:pPr>
        <w:ind w:left="360" w:hanging="360"/>
      </w:pPr>
    </w:lvl>
    <w:lvl w:ilvl="1">
      <w:start w:val="1"/>
      <w:numFmt w:val="decimal"/>
      <w:isLgl/>
      <w:lvlText w:val="%1.%2."/>
      <w:lvlJc w:val="left"/>
      <w:pPr>
        <w:ind w:left="495" w:hanging="495"/>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86">
    <w:nsid w:val="57900051"/>
    <w:multiLevelType w:val="hybridMultilevel"/>
    <w:tmpl w:val="94CA79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7">
    <w:nsid w:val="5833650B"/>
    <w:multiLevelType w:val="hybridMultilevel"/>
    <w:tmpl w:val="CB8073F6"/>
    <w:lvl w:ilvl="0" w:tplc="0E040196">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8">
    <w:nsid w:val="59903E48"/>
    <w:multiLevelType w:val="hybridMultilevel"/>
    <w:tmpl w:val="13A87C32"/>
    <w:lvl w:ilvl="0" w:tplc="697C20EE">
      <w:numFmt w:val="bullet"/>
      <w:lvlText w:val="-"/>
      <w:lvlJc w:val="left"/>
      <w:pPr>
        <w:ind w:left="720" w:hanging="360"/>
      </w:pPr>
      <w:rPr>
        <w:rFonts w:ascii="Times New Roman" w:eastAsia="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189">
    <w:nsid w:val="5A024167"/>
    <w:multiLevelType w:val="hybridMultilevel"/>
    <w:tmpl w:val="3962F07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0">
    <w:nsid w:val="5A427193"/>
    <w:multiLevelType w:val="hybridMultilevel"/>
    <w:tmpl w:val="AF98093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91">
    <w:nsid w:val="5A54144D"/>
    <w:multiLevelType w:val="hybridMultilevel"/>
    <w:tmpl w:val="660C73C8"/>
    <w:lvl w:ilvl="0" w:tplc="963016A6">
      <w:start w:val="3"/>
      <w:numFmt w:val="decimal"/>
      <w:lvlText w:val="%1."/>
      <w:lvlJc w:val="left"/>
      <w:pPr>
        <w:ind w:left="4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2">
    <w:nsid w:val="5ABE6B40"/>
    <w:multiLevelType w:val="hybridMultilevel"/>
    <w:tmpl w:val="7EA04C2A"/>
    <w:lvl w:ilvl="0" w:tplc="00000004">
      <w:numFmt w:val="bullet"/>
      <w:lvlText w:val="-"/>
      <w:lvlJc w:val="left"/>
      <w:pPr>
        <w:tabs>
          <w:tab w:val="num" w:pos="360"/>
        </w:tabs>
        <w:ind w:left="360" w:hanging="360"/>
      </w:pPr>
      <w:rPr>
        <w:rFonts w:ascii="Times New Roman" w:hAnsi="Times New Roman" w:cs="Times New Roman"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193">
    <w:nsid w:val="5AD437CF"/>
    <w:multiLevelType w:val="hybridMultilevel"/>
    <w:tmpl w:val="06B24D98"/>
    <w:lvl w:ilvl="0" w:tplc="697C20EE">
      <w:start w:val="1"/>
      <w:numFmt w:val="lowerLetter"/>
      <w:lvlText w:val="%1)"/>
      <w:lvlJc w:val="left"/>
      <w:pPr>
        <w:ind w:left="720" w:hanging="360"/>
      </w:pPr>
      <w:rPr>
        <w:rFonts w:ascii="Times New Roman" w:eastAsia="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5B43650F"/>
    <w:multiLevelType w:val="hybridMultilevel"/>
    <w:tmpl w:val="8A208B16"/>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95">
    <w:nsid w:val="5BEB19CF"/>
    <w:multiLevelType w:val="hybridMultilevel"/>
    <w:tmpl w:val="7FD8E8B0"/>
    <w:lvl w:ilvl="0" w:tplc="697C20EE">
      <w:start w:val="1"/>
      <w:numFmt w:val="decimal"/>
      <w:lvlText w:val="%1."/>
      <w:lvlJc w:val="left"/>
      <w:pPr>
        <w:ind w:left="720" w:hanging="360"/>
      </w:p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6">
    <w:nsid w:val="5C12561A"/>
    <w:multiLevelType w:val="hybridMultilevel"/>
    <w:tmpl w:val="C37867A2"/>
    <w:lvl w:ilvl="0" w:tplc="0415000F">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7">
    <w:nsid w:val="5C556BDC"/>
    <w:multiLevelType w:val="hybridMultilevel"/>
    <w:tmpl w:val="544A112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8">
    <w:nsid w:val="5C5E501E"/>
    <w:multiLevelType w:val="hybridMultilevel"/>
    <w:tmpl w:val="1AC2C68E"/>
    <w:lvl w:ilvl="0" w:tplc="55169734">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5C766C01"/>
    <w:multiLevelType w:val="hybridMultilevel"/>
    <w:tmpl w:val="C91238AC"/>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00">
    <w:nsid w:val="5C8A74D2"/>
    <w:multiLevelType w:val="hybridMultilevel"/>
    <w:tmpl w:val="9266E2FE"/>
    <w:lvl w:ilvl="0" w:tplc="C6D2D8A4">
      <w:start w:val="1"/>
      <w:numFmt w:val="decimal"/>
      <w:lvlText w:val="%1)"/>
      <w:lvlJc w:val="left"/>
      <w:pPr>
        <w:ind w:left="360" w:hanging="360"/>
      </w:pPr>
      <w:rPr>
        <w:rFonts w:asciiTheme="minorHAnsi" w:eastAsiaTheme="minorHAnsi" w:hAnsiTheme="minorHAnsi" w:cstheme="minorBidi" w:hint="default"/>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1">
    <w:nsid w:val="5C904EA8"/>
    <w:multiLevelType w:val="hybridMultilevel"/>
    <w:tmpl w:val="8D321CD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02">
    <w:nsid w:val="5DD6314B"/>
    <w:multiLevelType w:val="hybridMultilevel"/>
    <w:tmpl w:val="972037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5E3E3974"/>
    <w:multiLevelType w:val="hybridMultilevel"/>
    <w:tmpl w:val="CDF4C014"/>
    <w:lvl w:ilvl="0" w:tplc="697C20EE">
      <w:start w:val="1"/>
      <w:numFmt w:val="decimal"/>
      <w:lvlText w:val="%1."/>
      <w:lvlJc w:val="left"/>
      <w:pPr>
        <w:ind w:left="720" w:hanging="360"/>
      </w:p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204">
    <w:nsid w:val="5E4C4E99"/>
    <w:multiLevelType w:val="hybridMultilevel"/>
    <w:tmpl w:val="F670C96A"/>
    <w:lvl w:ilvl="0" w:tplc="697C20EE">
      <w:numFmt w:val="bullet"/>
      <w:lvlText w:val="-"/>
      <w:lvlJc w:val="left"/>
      <w:pPr>
        <w:ind w:left="720" w:hanging="360"/>
      </w:pPr>
      <w:rPr>
        <w:rFonts w:ascii="Times New Roman" w:eastAsia="MS Mincho"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5">
    <w:nsid w:val="5ED56C02"/>
    <w:multiLevelType w:val="hybridMultilevel"/>
    <w:tmpl w:val="5FC8DDEE"/>
    <w:lvl w:ilvl="0" w:tplc="EAFEC7AA">
      <w:start w:val="1"/>
      <w:numFmt w:val="decimal"/>
      <w:suff w:val="space"/>
      <w:lvlText w:val="%1."/>
      <w:lvlJc w:val="left"/>
      <w:pPr>
        <w:ind w:left="360" w:hanging="360"/>
      </w:pPr>
      <w:rPr>
        <w:rFonts w:hint="default"/>
        <w:color w:val="auto"/>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206">
    <w:nsid w:val="608223B4"/>
    <w:multiLevelType w:val="hybridMultilevel"/>
    <w:tmpl w:val="CC36E1A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7">
    <w:nsid w:val="60892537"/>
    <w:multiLevelType w:val="hybridMultilevel"/>
    <w:tmpl w:val="7F44E804"/>
    <w:lvl w:ilvl="0" w:tplc="A78A001A">
      <w:start w:val="1"/>
      <w:numFmt w:val="decimal"/>
      <w:lvlText w:val="%1)"/>
      <w:lvlJc w:val="left"/>
      <w:pPr>
        <w:ind w:left="360" w:hanging="360"/>
      </w:pPr>
      <w:rPr>
        <w:i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8">
    <w:nsid w:val="61565FA9"/>
    <w:multiLevelType w:val="hybridMultilevel"/>
    <w:tmpl w:val="3788EDFA"/>
    <w:lvl w:ilvl="0" w:tplc="24262C8E">
      <w:start w:val="6"/>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nsid w:val="61B51873"/>
    <w:multiLevelType w:val="hybridMultilevel"/>
    <w:tmpl w:val="65EEC8B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nsid w:val="62023DCE"/>
    <w:multiLevelType w:val="hybridMultilevel"/>
    <w:tmpl w:val="AA60AFB8"/>
    <w:lvl w:ilvl="0" w:tplc="A78A001A">
      <w:numFmt w:val="bullet"/>
      <w:lvlText w:val="-"/>
      <w:lvlJc w:val="left"/>
      <w:pPr>
        <w:tabs>
          <w:tab w:val="num" w:pos="720"/>
        </w:tabs>
        <w:ind w:left="720" w:hanging="360"/>
      </w:pPr>
      <w:rPr>
        <w:rFonts w:ascii="Times New Roman" w:hAnsi="Times New Roman" w:cs="Times New Roman"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1">
    <w:nsid w:val="631B5B4F"/>
    <w:multiLevelType w:val="hybridMultilevel"/>
    <w:tmpl w:val="5B064F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12">
    <w:nsid w:val="64EE425F"/>
    <w:multiLevelType w:val="multilevel"/>
    <w:tmpl w:val="98B62AF8"/>
    <w:lvl w:ilvl="0">
      <w:start w:val="1"/>
      <w:numFmt w:val="decimal"/>
      <w:lvlText w:val="%1."/>
      <w:lvlJc w:val="left"/>
      <w:pPr>
        <w:ind w:left="-315" w:hanging="360"/>
      </w:pPr>
      <w:rPr>
        <w:rFonts w:ascii="Times New Roman" w:eastAsia="Times New Roman" w:hAnsi="Times New Roman" w:hint="default"/>
        <w:color w:val="auto"/>
      </w:rPr>
    </w:lvl>
    <w:lvl w:ilvl="1">
      <w:start w:val="1"/>
      <w:numFmt w:val="lowerLetter"/>
      <w:lvlText w:val="%2."/>
      <w:lvlJc w:val="left"/>
      <w:pPr>
        <w:ind w:left="405" w:hanging="360"/>
      </w:pPr>
      <w:rPr>
        <w:rFonts w:hint="default"/>
      </w:rPr>
    </w:lvl>
    <w:lvl w:ilvl="2">
      <w:start w:val="1"/>
      <w:numFmt w:val="lowerRoman"/>
      <w:lvlText w:val="%3."/>
      <w:lvlJc w:val="right"/>
      <w:pPr>
        <w:ind w:left="1125" w:hanging="180"/>
      </w:pPr>
      <w:rPr>
        <w:rFonts w:hint="default"/>
      </w:rPr>
    </w:lvl>
    <w:lvl w:ilvl="3">
      <w:start w:val="1"/>
      <w:numFmt w:val="decimal"/>
      <w:lvlText w:val="%4."/>
      <w:lvlJc w:val="left"/>
      <w:pPr>
        <w:ind w:left="1845" w:hanging="360"/>
      </w:pPr>
      <w:rPr>
        <w:rFonts w:hint="default"/>
      </w:rPr>
    </w:lvl>
    <w:lvl w:ilvl="4">
      <w:start w:val="1"/>
      <w:numFmt w:val="lowerLetter"/>
      <w:lvlText w:val="%5."/>
      <w:lvlJc w:val="left"/>
      <w:pPr>
        <w:ind w:left="2565" w:hanging="360"/>
      </w:pPr>
      <w:rPr>
        <w:rFonts w:hint="default"/>
      </w:rPr>
    </w:lvl>
    <w:lvl w:ilvl="5">
      <w:start w:val="1"/>
      <w:numFmt w:val="lowerRoman"/>
      <w:lvlText w:val="%6."/>
      <w:lvlJc w:val="right"/>
      <w:pPr>
        <w:ind w:left="3285" w:hanging="180"/>
      </w:pPr>
      <w:rPr>
        <w:rFonts w:hint="default"/>
      </w:rPr>
    </w:lvl>
    <w:lvl w:ilvl="6">
      <w:start w:val="1"/>
      <w:numFmt w:val="decimal"/>
      <w:lvlText w:val="%7."/>
      <w:lvlJc w:val="left"/>
      <w:pPr>
        <w:ind w:left="4005" w:hanging="360"/>
      </w:pPr>
      <w:rPr>
        <w:rFonts w:hint="default"/>
      </w:rPr>
    </w:lvl>
    <w:lvl w:ilvl="7">
      <w:start w:val="1"/>
      <w:numFmt w:val="lowerLetter"/>
      <w:lvlText w:val="%8."/>
      <w:lvlJc w:val="left"/>
      <w:pPr>
        <w:ind w:left="4725" w:hanging="360"/>
      </w:pPr>
      <w:rPr>
        <w:rFonts w:hint="default"/>
      </w:rPr>
    </w:lvl>
    <w:lvl w:ilvl="8">
      <w:start w:val="1"/>
      <w:numFmt w:val="lowerRoman"/>
      <w:lvlText w:val="%9."/>
      <w:lvlJc w:val="right"/>
      <w:pPr>
        <w:ind w:left="5445" w:hanging="180"/>
      </w:pPr>
      <w:rPr>
        <w:rFonts w:hint="default"/>
      </w:rPr>
    </w:lvl>
  </w:abstractNum>
  <w:abstractNum w:abstractNumId="213">
    <w:nsid w:val="65693413"/>
    <w:multiLevelType w:val="hybridMultilevel"/>
    <w:tmpl w:val="DDEEA41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4">
    <w:nsid w:val="665E7E95"/>
    <w:multiLevelType w:val="hybridMultilevel"/>
    <w:tmpl w:val="B9E28868"/>
    <w:lvl w:ilvl="0" w:tplc="04150011">
      <w:numFmt w:val="bullet"/>
      <w:lvlText w:val="-"/>
      <w:lvlJc w:val="left"/>
      <w:pPr>
        <w:tabs>
          <w:tab w:val="num" w:pos="720"/>
        </w:tabs>
        <w:ind w:left="720" w:hanging="360"/>
      </w:pPr>
      <w:rPr>
        <w:rFonts w:ascii="Times New Roman" w:eastAsia="MS Mincho" w:hAnsi="Times New Roman" w:cs="Times New Roman"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5">
    <w:nsid w:val="68055DAE"/>
    <w:multiLevelType w:val="hybridMultilevel"/>
    <w:tmpl w:val="5C3C0458"/>
    <w:lvl w:ilvl="0" w:tplc="04150017">
      <w:start w:val="1"/>
      <w:numFmt w:val="lowerLetter"/>
      <w:lvlText w:val="%1)"/>
      <w:lvlJc w:val="left"/>
      <w:pPr>
        <w:ind w:left="360" w:hanging="360"/>
      </w:p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16">
    <w:nsid w:val="685A1D6B"/>
    <w:multiLevelType w:val="hybridMultilevel"/>
    <w:tmpl w:val="B4469922"/>
    <w:lvl w:ilvl="0" w:tplc="04150011">
      <w:numFmt w:val="bullet"/>
      <w:lvlText w:val="-"/>
      <w:lvlJc w:val="left"/>
      <w:pPr>
        <w:ind w:left="360" w:hanging="360"/>
      </w:pPr>
      <w:rPr>
        <w:rFonts w:ascii="Times New Roman" w:eastAsia="Times New Roman" w:hAnsi="Times New Roman" w:cs="Times New Roman"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217">
    <w:nsid w:val="68A13C7D"/>
    <w:multiLevelType w:val="hybridMultilevel"/>
    <w:tmpl w:val="BB6A5772"/>
    <w:lvl w:ilvl="0" w:tplc="D7CEBA3A">
      <w:start w:val="1"/>
      <w:numFmt w:val="decimal"/>
      <w:lvlText w:val="%1."/>
      <w:lvlJc w:val="left"/>
      <w:pPr>
        <w:ind w:left="360" w:hanging="360"/>
      </w:pPr>
    </w:lvl>
    <w:lvl w:ilvl="1" w:tplc="04150003">
      <w:start w:val="1"/>
      <w:numFmt w:val="lowerLetter"/>
      <w:lvlText w:val="%2."/>
      <w:lvlJc w:val="left"/>
      <w:pPr>
        <w:ind w:left="1080" w:hanging="360"/>
      </w:pPr>
    </w:lvl>
    <w:lvl w:ilvl="2" w:tplc="04150005">
      <w:start w:val="1"/>
      <w:numFmt w:val="lowerRoman"/>
      <w:lvlText w:val="%3."/>
      <w:lvlJc w:val="right"/>
      <w:pPr>
        <w:ind w:left="1800" w:hanging="180"/>
      </w:pPr>
    </w:lvl>
    <w:lvl w:ilvl="3" w:tplc="0415000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218">
    <w:nsid w:val="69954504"/>
    <w:multiLevelType w:val="hybridMultilevel"/>
    <w:tmpl w:val="D7DE1B4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9">
    <w:nsid w:val="6B852846"/>
    <w:multiLevelType w:val="hybridMultilevel"/>
    <w:tmpl w:val="23108D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0">
    <w:nsid w:val="6B990E4B"/>
    <w:multiLevelType w:val="hybridMultilevel"/>
    <w:tmpl w:val="0E9CCE36"/>
    <w:lvl w:ilvl="0" w:tplc="CACA352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6C292F47"/>
    <w:multiLevelType w:val="hybridMultilevel"/>
    <w:tmpl w:val="FD3A204C"/>
    <w:lvl w:ilvl="0" w:tplc="04150011">
      <w:start w:val="1"/>
      <w:numFmt w:val="decimal"/>
      <w:lvlText w:val="%1)"/>
      <w:lvlJc w:val="left"/>
      <w:pPr>
        <w:ind w:left="372" w:hanging="360"/>
      </w:pPr>
    </w:lvl>
    <w:lvl w:ilvl="1" w:tplc="04150019" w:tentative="1">
      <w:start w:val="1"/>
      <w:numFmt w:val="lowerLetter"/>
      <w:lvlText w:val="%2."/>
      <w:lvlJc w:val="left"/>
      <w:pPr>
        <w:ind w:left="1092" w:hanging="360"/>
      </w:pPr>
    </w:lvl>
    <w:lvl w:ilvl="2" w:tplc="0415001B" w:tentative="1">
      <w:start w:val="1"/>
      <w:numFmt w:val="lowerRoman"/>
      <w:lvlText w:val="%3."/>
      <w:lvlJc w:val="right"/>
      <w:pPr>
        <w:ind w:left="1812" w:hanging="180"/>
      </w:pPr>
    </w:lvl>
    <w:lvl w:ilvl="3" w:tplc="0415000F" w:tentative="1">
      <w:start w:val="1"/>
      <w:numFmt w:val="decimal"/>
      <w:lvlText w:val="%4."/>
      <w:lvlJc w:val="left"/>
      <w:pPr>
        <w:ind w:left="2532" w:hanging="360"/>
      </w:pPr>
    </w:lvl>
    <w:lvl w:ilvl="4" w:tplc="04150019" w:tentative="1">
      <w:start w:val="1"/>
      <w:numFmt w:val="lowerLetter"/>
      <w:lvlText w:val="%5."/>
      <w:lvlJc w:val="left"/>
      <w:pPr>
        <w:ind w:left="3252" w:hanging="360"/>
      </w:pPr>
    </w:lvl>
    <w:lvl w:ilvl="5" w:tplc="0415001B" w:tentative="1">
      <w:start w:val="1"/>
      <w:numFmt w:val="lowerRoman"/>
      <w:lvlText w:val="%6."/>
      <w:lvlJc w:val="right"/>
      <w:pPr>
        <w:ind w:left="3972" w:hanging="180"/>
      </w:pPr>
    </w:lvl>
    <w:lvl w:ilvl="6" w:tplc="0415000F" w:tentative="1">
      <w:start w:val="1"/>
      <w:numFmt w:val="decimal"/>
      <w:lvlText w:val="%7."/>
      <w:lvlJc w:val="left"/>
      <w:pPr>
        <w:ind w:left="4692" w:hanging="360"/>
      </w:pPr>
    </w:lvl>
    <w:lvl w:ilvl="7" w:tplc="04150019" w:tentative="1">
      <w:start w:val="1"/>
      <w:numFmt w:val="lowerLetter"/>
      <w:lvlText w:val="%8."/>
      <w:lvlJc w:val="left"/>
      <w:pPr>
        <w:ind w:left="5412" w:hanging="360"/>
      </w:pPr>
    </w:lvl>
    <w:lvl w:ilvl="8" w:tplc="0415001B" w:tentative="1">
      <w:start w:val="1"/>
      <w:numFmt w:val="lowerRoman"/>
      <w:lvlText w:val="%9."/>
      <w:lvlJc w:val="right"/>
      <w:pPr>
        <w:ind w:left="6132" w:hanging="180"/>
      </w:pPr>
    </w:lvl>
  </w:abstractNum>
  <w:abstractNum w:abstractNumId="222">
    <w:nsid w:val="6CDA3A01"/>
    <w:multiLevelType w:val="hybridMultilevel"/>
    <w:tmpl w:val="E6E47A26"/>
    <w:lvl w:ilvl="0" w:tplc="0415000F">
      <w:start w:val="1"/>
      <w:numFmt w:val="decimal"/>
      <w:lvlText w:val="%1."/>
      <w:lvlJc w:val="left"/>
      <w:pPr>
        <w:ind w:left="360" w:hanging="360"/>
      </w:pPr>
    </w:lvl>
    <w:lvl w:ilvl="1" w:tplc="0415000F">
      <w:start w:val="1"/>
      <w:numFmt w:val="decimal"/>
      <w:lvlText w:val="%2."/>
      <w:lvlJc w:val="left"/>
      <w:pPr>
        <w:ind w:left="1080" w:hanging="360"/>
      </w:pPr>
      <w:rPr>
        <w:rFonts w:hint="default"/>
      </w:rPr>
    </w:lvl>
    <w:lvl w:ilvl="2" w:tplc="04150017">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3">
    <w:nsid w:val="6D1207AB"/>
    <w:multiLevelType w:val="hybridMultilevel"/>
    <w:tmpl w:val="D0ACCD9C"/>
    <w:lvl w:ilvl="0" w:tplc="00000004">
      <w:numFmt w:val="bullet"/>
      <w:lvlText w:val="-"/>
      <w:lvlJc w:val="left"/>
      <w:pPr>
        <w:ind w:left="360" w:hanging="360"/>
      </w:pPr>
      <w:rPr>
        <w:rFonts w:ascii="Times New Roman" w:hAnsi="Times New Roman" w:cs="Times New Roman"/>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4">
    <w:nsid w:val="6D3272C3"/>
    <w:multiLevelType w:val="multilevel"/>
    <w:tmpl w:val="0A248532"/>
    <w:lvl w:ilvl="0">
      <w:numFmt w:val="bullet"/>
      <w:lvlText w:val="-"/>
      <w:lvlJc w:val="left"/>
      <w:pPr>
        <w:tabs>
          <w:tab w:val="num" w:pos="720"/>
        </w:tabs>
        <w:ind w:left="720" w:hanging="360"/>
      </w:pPr>
      <w:rPr>
        <w:rFonts w:ascii="Times New Roman" w:eastAsia="Times New Roman" w:hAnsi="Times New Roman" w:cs="Times New Roman" w:hint="default"/>
        <w:sz w:val="20"/>
        <w:szCs w:val="20"/>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nsid w:val="6D867123"/>
    <w:multiLevelType w:val="hybridMultilevel"/>
    <w:tmpl w:val="5C7A3D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6DB3429D"/>
    <w:multiLevelType w:val="hybridMultilevel"/>
    <w:tmpl w:val="4872AE1C"/>
    <w:lvl w:ilvl="0" w:tplc="04150011">
      <w:numFmt w:val="bullet"/>
      <w:lvlText w:val="-"/>
      <w:lvlJc w:val="left"/>
      <w:pPr>
        <w:ind w:left="360" w:hanging="360"/>
      </w:pPr>
      <w:rPr>
        <w:rFonts w:ascii="Times New Roman" w:eastAsia="MS Mincho" w:hAnsi="Times New Roman" w:cs="Times New Roman" w:hint="default"/>
      </w:rPr>
    </w:lvl>
    <w:lvl w:ilvl="1" w:tplc="04150019">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227">
    <w:nsid w:val="6DCF7415"/>
    <w:multiLevelType w:val="hybridMultilevel"/>
    <w:tmpl w:val="1F182C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nsid w:val="6E033CA8"/>
    <w:multiLevelType w:val="hybridMultilevel"/>
    <w:tmpl w:val="60E0F85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9">
    <w:nsid w:val="6E2721C6"/>
    <w:multiLevelType w:val="hybridMultilevel"/>
    <w:tmpl w:val="A9801824"/>
    <w:lvl w:ilvl="0" w:tplc="697C20EE">
      <w:start w:val="1"/>
      <w:numFmt w:val="decimal"/>
      <w:lvlText w:val="%1."/>
      <w:lvlJc w:val="left"/>
      <w:pPr>
        <w:tabs>
          <w:tab w:val="num" w:pos="720"/>
        </w:tabs>
        <w:ind w:left="720" w:hanging="360"/>
      </w:pPr>
      <w:rPr>
        <w:rFonts w:cs="Times New Roman"/>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30">
    <w:nsid w:val="6EF506D3"/>
    <w:multiLevelType w:val="hybridMultilevel"/>
    <w:tmpl w:val="FF32E8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1">
    <w:nsid w:val="6F3C2D2A"/>
    <w:multiLevelType w:val="hybridMultilevel"/>
    <w:tmpl w:val="99E6A316"/>
    <w:lvl w:ilvl="0" w:tplc="4F469520">
      <w:numFmt w:val="bullet"/>
      <w:lvlText w:val="-"/>
      <w:lvlJc w:val="left"/>
      <w:pPr>
        <w:ind w:left="360" w:hanging="360"/>
      </w:pPr>
      <w:rPr>
        <w:rFonts w:ascii="Times New Roman" w:eastAsia="Times New Roman" w:hAnsi="Times New Roman" w:cs="Times New Roman"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232">
    <w:nsid w:val="6F9452AD"/>
    <w:multiLevelType w:val="hybridMultilevel"/>
    <w:tmpl w:val="E7E27F2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3">
    <w:nsid w:val="6FA1319A"/>
    <w:multiLevelType w:val="hybridMultilevel"/>
    <w:tmpl w:val="34702D2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nsid w:val="6FA67F45"/>
    <w:multiLevelType w:val="hybridMultilevel"/>
    <w:tmpl w:val="ACCA751C"/>
    <w:lvl w:ilvl="0" w:tplc="00000001">
      <w:numFmt w:val="bullet"/>
      <w:lvlText w:val="-"/>
      <w:lvlJc w:val="left"/>
      <w:pPr>
        <w:ind w:left="720" w:hanging="360"/>
      </w:pPr>
      <w:rPr>
        <w:rFonts w:ascii="Times New Roman" w:hAnsi="Times New Roman" w:cs="Times New Roman"/>
        <w:sz w:val="24"/>
        <w:szCs w:val="24"/>
        <w:lang w:eastAsia="pl-P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6FF72DFE"/>
    <w:multiLevelType w:val="hybridMultilevel"/>
    <w:tmpl w:val="BA92FA9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36">
    <w:nsid w:val="715A50A4"/>
    <w:multiLevelType w:val="hybridMultilevel"/>
    <w:tmpl w:val="EAFC65EC"/>
    <w:lvl w:ilvl="0" w:tplc="04150017">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7">
    <w:nsid w:val="719A6F2F"/>
    <w:multiLevelType w:val="hybridMultilevel"/>
    <w:tmpl w:val="72DE46BA"/>
    <w:lvl w:ilvl="0" w:tplc="697C20EE">
      <w:start w:val="1"/>
      <w:numFmt w:val="decimal"/>
      <w:lvlText w:val="%1)"/>
      <w:lvlJc w:val="left"/>
      <w:pPr>
        <w:ind w:left="1068" w:hanging="360"/>
      </w:pPr>
    </w:lvl>
    <w:lvl w:ilvl="1" w:tplc="04150003" w:tentative="1">
      <w:start w:val="1"/>
      <w:numFmt w:val="lowerLetter"/>
      <w:lvlText w:val="%2."/>
      <w:lvlJc w:val="left"/>
      <w:pPr>
        <w:ind w:left="1788" w:hanging="360"/>
      </w:pPr>
    </w:lvl>
    <w:lvl w:ilvl="2" w:tplc="04150005" w:tentative="1">
      <w:start w:val="1"/>
      <w:numFmt w:val="lowerRoman"/>
      <w:lvlText w:val="%3."/>
      <w:lvlJc w:val="right"/>
      <w:pPr>
        <w:ind w:left="2508" w:hanging="180"/>
      </w:pPr>
    </w:lvl>
    <w:lvl w:ilvl="3" w:tplc="04150001" w:tentative="1">
      <w:start w:val="1"/>
      <w:numFmt w:val="decimal"/>
      <w:lvlText w:val="%4."/>
      <w:lvlJc w:val="left"/>
      <w:pPr>
        <w:ind w:left="3228" w:hanging="360"/>
      </w:pPr>
    </w:lvl>
    <w:lvl w:ilvl="4" w:tplc="04150003" w:tentative="1">
      <w:start w:val="1"/>
      <w:numFmt w:val="lowerLetter"/>
      <w:lvlText w:val="%5."/>
      <w:lvlJc w:val="left"/>
      <w:pPr>
        <w:ind w:left="3948" w:hanging="360"/>
      </w:pPr>
    </w:lvl>
    <w:lvl w:ilvl="5" w:tplc="04150005" w:tentative="1">
      <w:start w:val="1"/>
      <w:numFmt w:val="lowerRoman"/>
      <w:lvlText w:val="%6."/>
      <w:lvlJc w:val="right"/>
      <w:pPr>
        <w:ind w:left="4668" w:hanging="180"/>
      </w:pPr>
    </w:lvl>
    <w:lvl w:ilvl="6" w:tplc="04150001" w:tentative="1">
      <w:start w:val="1"/>
      <w:numFmt w:val="decimal"/>
      <w:lvlText w:val="%7."/>
      <w:lvlJc w:val="left"/>
      <w:pPr>
        <w:ind w:left="5388" w:hanging="360"/>
      </w:pPr>
    </w:lvl>
    <w:lvl w:ilvl="7" w:tplc="04150003" w:tentative="1">
      <w:start w:val="1"/>
      <w:numFmt w:val="lowerLetter"/>
      <w:lvlText w:val="%8."/>
      <w:lvlJc w:val="left"/>
      <w:pPr>
        <w:ind w:left="6108" w:hanging="360"/>
      </w:pPr>
    </w:lvl>
    <w:lvl w:ilvl="8" w:tplc="04150005" w:tentative="1">
      <w:start w:val="1"/>
      <w:numFmt w:val="lowerRoman"/>
      <w:lvlText w:val="%9."/>
      <w:lvlJc w:val="right"/>
      <w:pPr>
        <w:ind w:left="6828" w:hanging="180"/>
      </w:pPr>
    </w:lvl>
  </w:abstractNum>
  <w:abstractNum w:abstractNumId="238">
    <w:nsid w:val="71A21C2D"/>
    <w:multiLevelType w:val="hybridMultilevel"/>
    <w:tmpl w:val="18248AD6"/>
    <w:lvl w:ilvl="0" w:tplc="04150017">
      <w:start w:val="1"/>
      <w:numFmt w:val="lowerLetter"/>
      <w:lvlText w:val="%1)"/>
      <w:lvlJc w:val="left"/>
      <w:pPr>
        <w:ind w:left="720" w:hanging="360"/>
      </w:pPr>
    </w:lvl>
    <w:lvl w:ilvl="1" w:tplc="04150019">
      <w:start w:val="1"/>
      <w:numFmt w:val="decimal"/>
      <w:lvlText w:val="%2."/>
      <w:lvlJc w:val="left"/>
      <w:pPr>
        <w:tabs>
          <w:tab w:val="num" w:pos="1740"/>
        </w:tabs>
        <w:ind w:left="1740" w:hanging="360"/>
      </w:pPr>
    </w:lvl>
    <w:lvl w:ilvl="2" w:tplc="0415001B">
      <w:start w:val="1"/>
      <w:numFmt w:val="decimal"/>
      <w:lvlText w:val="%3."/>
      <w:lvlJc w:val="left"/>
      <w:pPr>
        <w:tabs>
          <w:tab w:val="num" w:pos="2460"/>
        </w:tabs>
        <w:ind w:left="2460" w:hanging="360"/>
      </w:pPr>
    </w:lvl>
    <w:lvl w:ilvl="3" w:tplc="0415000F">
      <w:start w:val="1"/>
      <w:numFmt w:val="decimal"/>
      <w:lvlText w:val="%4."/>
      <w:lvlJc w:val="left"/>
      <w:pPr>
        <w:tabs>
          <w:tab w:val="num" w:pos="3180"/>
        </w:tabs>
        <w:ind w:left="3180" w:hanging="360"/>
      </w:pPr>
    </w:lvl>
    <w:lvl w:ilvl="4" w:tplc="04150019">
      <w:start w:val="1"/>
      <w:numFmt w:val="decimal"/>
      <w:lvlText w:val="%5."/>
      <w:lvlJc w:val="left"/>
      <w:pPr>
        <w:tabs>
          <w:tab w:val="num" w:pos="3900"/>
        </w:tabs>
        <w:ind w:left="3900" w:hanging="360"/>
      </w:pPr>
    </w:lvl>
    <w:lvl w:ilvl="5" w:tplc="0415001B">
      <w:start w:val="1"/>
      <w:numFmt w:val="decimal"/>
      <w:lvlText w:val="%6."/>
      <w:lvlJc w:val="left"/>
      <w:pPr>
        <w:tabs>
          <w:tab w:val="num" w:pos="4620"/>
        </w:tabs>
        <w:ind w:left="4620" w:hanging="360"/>
      </w:pPr>
    </w:lvl>
    <w:lvl w:ilvl="6" w:tplc="0415000F">
      <w:start w:val="1"/>
      <w:numFmt w:val="decimal"/>
      <w:lvlText w:val="%7."/>
      <w:lvlJc w:val="left"/>
      <w:pPr>
        <w:tabs>
          <w:tab w:val="num" w:pos="5340"/>
        </w:tabs>
        <w:ind w:left="5340" w:hanging="360"/>
      </w:pPr>
    </w:lvl>
    <w:lvl w:ilvl="7" w:tplc="04150019">
      <w:start w:val="1"/>
      <w:numFmt w:val="decimal"/>
      <w:lvlText w:val="%8."/>
      <w:lvlJc w:val="left"/>
      <w:pPr>
        <w:tabs>
          <w:tab w:val="num" w:pos="6060"/>
        </w:tabs>
        <w:ind w:left="6060" w:hanging="360"/>
      </w:pPr>
    </w:lvl>
    <w:lvl w:ilvl="8" w:tplc="0415001B">
      <w:start w:val="1"/>
      <w:numFmt w:val="decimal"/>
      <w:lvlText w:val="%9."/>
      <w:lvlJc w:val="left"/>
      <w:pPr>
        <w:tabs>
          <w:tab w:val="num" w:pos="6780"/>
        </w:tabs>
        <w:ind w:left="6780" w:hanging="360"/>
      </w:pPr>
    </w:lvl>
  </w:abstractNum>
  <w:abstractNum w:abstractNumId="239">
    <w:nsid w:val="72061EE0"/>
    <w:multiLevelType w:val="hybridMultilevel"/>
    <w:tmpl w:val="7C9E330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0">
    <w:nsid w:val="72730646"/>
    <w:multiLevelType w:val="hybridMultilevel"/>
    <w:tmpl w:val="CBF874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1">
    <w:nsid w:val="74652729"/>
    <w:multiLevelType w:val="hybridMultilevel"/>
    <w:tmpl w:val="3EE67B3E"/>
    <w:lvl w:ilvl="0" w:tplc="D2AA71A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2">
    <w:nsid w:val="749831C8"/>
    <w:multiLevelType w:val="hybridMultilevel"/>
    <w:tmpl w:val="E72AC4BC"/>
    <w:lvl w:ilvl="0" w:tplc="00000004">
      <w:numFmt w:val="bullet"/>
      <w:lvlText w:val="-"/>
      <w:lvlJc w:val="left"/>
      <w:pPr>
        <w:ind w:left="360" w:hanging="360"/>
      </w:pPr>
      <w:rPr>
        <w:rFonts w:ascii="Times New Roman"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3">
    <w:nsid w:val="75532F6A"/>
    <w:multiLevelType w:val="hybridMultilevel"/>
    <w:tmpl w:val="41801F62"/>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44">
    <w:nsid w:val="764D39E4"/>
    <w:multiLevelType w:val="hybridMultilevel"/>
    <w:tmpl w:val="4330DF2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5">
    <w:nsid w:val="767077EE"/>
    <w:multiLevelType w:val="hybridMultilevel"/>
    <w:tmpl w:val="72963D2C"/>
    <w:lvl w:ilvl="0" w:tplc="04150011">
      <w:numFmt w:val="bullet"/>
      <w:lvlText w:val="-"/>
      <w:lvlJc w:val="left"/>
      <w:pPr>
        <w:ind w:left="360" w:hanging="360"/>
      </w:pPr>
      <w:rPr>
        <w:rFonts w:ascii="Times New Roman" w:eastAsia="Times New Roman" w:hAnsi="Times New Roman" w:cs="Times New Roman"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246">
    <w:nsid w:val="77AF53FD"/>
    <w:multiLevelType w:val="hybridMultilevel"/>
    <w:tmpl w:val="A8B6EF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77C20E51"/>
    <w:multiLevelType w:val="hybridMultilevel"/>
    <w:tmpl w:val="EF309128"/>
    <w:lvl w:ilvl="0" w:tplc="D7CEBA3A">
      <w:start w:val="1"/>
      <w:numFmt w:val="lowerLetter"/>
      <w:lvlText w:val="%1)"/>
      <w:lvlJc w:val="left"/>
      <w:pPr>
        <w:ind w:left="720" w:hanging="360"/>
      </w:pPr>
      <w:rPr>
        <w:rFonts w:hint="default"/>
      </w:rPr>
    </w:lvl>
    <w:lvl w:ilvl="1" w:tplc="57FE34EA"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790D3734"/>
    <w:multiLevelType w:val="hybridMultilevel"/>
    <w:tmpl w:val="0B783C18"/>
    <w:lvl w:ilvl="0" w:tplc="D7CEBA3A">
      <w:numFmt w:val="bullet"/>
      <w:lvlText w:val="-"/>
      <w:lvlJc w:val="left"/>
      <w:pPr>
        <w:ind w:left="360" w:hanging="360"/>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nsid w:val="79266753"/>
    <w:multiLevelType w:val="hybridMultilevel"/>
    <w:tmpl w:val="78747618"/>
    <w:lvl w:ilvl="0" w:tplc="04150017">
      <w:start w:val="1"/>
      <w:numFmt w:val="decimal"/>
      <w:lvlText w:val="%1."/>
      <w:lvlJc w:val="left"/>
      <w:pPr>
        <w:tabs>
          <w:tab w:val="num" w:pos="360"/>
        </w:tabs>
        <w:ind w:left="360" w:hanging="360"/>
      </w:pPr>
      <w:rPr>
        <w:rFonts w:hint="default"/>
      </w:rPr>
    </w:lvl>
    <w:lvl w:ilvl="1" w:tplc="04150003">
      <w:start w:val="1"/>
      <w:numFmt w:val="decimal"/>
      <w:lvlText w:val="%2."/>
      <w:lvlJc w:val="left"/>
      <w:pPr>
        <w:tabs>
          <w:tab w:val="num" w:pos="1080"/>
        </w:tabs>
        <w:ind w:left="1080" w:hanging="360"/>
      </w:pPr>
    </w:lvl>
    <w:lvl w:ilvl="2" w:tplc="04150005">
      <w:start w:val="1"/>
      <w:numFmt w:val="decimal"/>
      <w:lvlText w:val="%3."/>
      <w:lvlJc w:val="left"/>
      <w:pPr>
        <w:tabs>
          <w:tab w:val="num" w:pos="1800"/>
        </w:tabs>
        <w:ind w:left="1800" w:hanging="360"/>
      </w:pPr>
    </w:lvl>
    <w:lvl w:ilvl="3" w:tplc="04150001">
      <w:start w:val="1"/>
      <w:numFmt w:val="decimal"/>
      <w:lvlText w:val="%4."/>
      <w:lvlJc w:val="left"/>
      <w:pPr>
        <w:tabs>
          <w:tab w:val="num" w:pos="2520"/>
        </w:tabs>
        <w:ind w:left="2520" w:hanging="360"/>
      </w:pPr>
    </w:lvl>
    <w:lvl w:ilvl="4" w:tplc="04150003">
      <w:start w:val="1"/>
      <w:numFmt w:val="decimal"/>
      <w:lvlText w:val="%5."/>
      <w:lvlJc w:val="left"/>
      <w:pPr>
        <w:tabs>
          <w:tab w:val="num" w:pos="3240"/>
        </w:tabs>
        <w:ind w:left="3240" w:hanging="360"/>
      </w:pPr>
    </w:lvl>
    <w:lvl w:ilvl="5" w:tplc="04150005">
      <w:start w:val="1"/>
      <w:numFmt w:val="decimal"/>
      <w:lvlText w:val="%6."/>
      <w:lvlJc w:val="left"/>
      <w:pPr>
        <w:tabs>
          <w:tab w:val="num" w:pos="3960"/>
        </w:tabs>
        <w:ind w:left="3960" w:hanging="360"/>
      </w:pPr>
    </w:lvl>
    <w:lvl w:ilvl="6" w:tplc="04150001">
      <w:start w:val="1"/>
      <w:numFmt w:val="decimal"/>
      <w:lvlText w:val="%7."/>
      <w:lvlJc w:val="left"/>
      <w:pPr>
        <w:tabs>
          <w:tab w:val="num" w:pos="4680"/>
        </w:tabs>
        <w:ind w:left="4680" w:hanging="360"/>
      </w:pPr>
    </w:lvl>
    <w:lvl w:ilvl="7" w:tplc="04150003">
      <w:start w:val="1"/>
      <w:numFmt w:val="decimal"/>
      <w:lvlText w:val="%8."/>
      <w:lvlJc w:val="left"/>
      <w:pPr>
        <w:tabs>
          <w:tab w:val="num" w:pos="5400"/>
        </w:tabs>
        <w:ind w:left="5400" w:hanging="360"/>
      </w:pPr>
    </w:lvl>
    <w:lvl w:ilvl="8" w:tplc="04150005">
      <w:start w:val="1"/>
      <w:numFmt w:val="decimal"/>
      <w:lvlText w:val="%9."/>
      <w:lvlJc w:val="left"/>
      <w:pPr>
        <w:tabs>
          <w:tab w:val="num" w:pos="6120"/>
        </w:tabs>
        <w:ind w:left="6120" w:hanging="360"/>
      </w:pPr>
    </w:lvl>
  </w:abstractNum>
  <w:abstractNum w:abstractNumId="250">
    <w:nsid w:val="79440481"/>
    <w:multiLevelType w:val="hybridMultilevel"/>
    <w:tmpl w:val="D24417AA"/>
    <w:lvl w:ilvl="0" w:tplc="850CC20C">
      <w:numFmt w:val="bullet"/>
      <w:lvlText w:val="-"/>
      <w:lvlJc w:val="left"/>
      <w:pPr>
        <w:ind w:left="360" w:hanging="360"/>
      </w:pPr>
      <w:rPr>
        <w:rFonts w:ascii="Times New Roman" w:hAnsi="Times New Roman" w:cs="Times New Roman"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251">
    <w:nsid w:val="79480329"/>
    <w:multiLevelType w:val="hybridMultilevel"/>
    <w:tmpl w:val="F07C715A"/>
    <w:lvl w:ilvl="0" w:tplc="0415000F">
      <w:numFmt w:val="bullet"/>
      <w:lvlText w:val="-"/>
      <w:lvlJc w:val="left"/>
      <w:pPr>
        <w:tabs>
          <w:tab w:val="num" w:pos="720"/>
        </w:tabs>
        <w:ind w:left="720" w:hanging="360"/>
      </w:pPr>
      <w:rPr>
        <w:rFonts w:ascii="Times New Roman" w:eastAsia="Times New Roman" w:hAnsi="Times New Roman" w:cs="Times New Roman"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2">
    <w:nsid w:val="79B430FE"/>
    <w:multiLevelType w:val="hybridMultilevel"/>
    <w:tmpl w:val="9F24A3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3">
    <w:nsid w:val="79ED488F"/>
    <w:multiLevelType w:val="multilevel"/>
    <w:tmpl w:val="ACC48488"/>
    <w:styleLink w:val="WWNum1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4">
    <w:nsid w:val="7C144E7A"/>
    <w:multiLevelType w:val="hybridMultilevel"/>
    <w:tmpl w:val="A8487D70"/>
    <w:lvl w:ilvl="0" w:tplc="F16ED3F2">
      <w:numFmt w:val="bullet"/>
      <w:suff w:val="space"/>
      <w:lvlText w:val="-"/>
      <w:lvlJc w:val="left"/>
      <w:pPr>
        <w:ind w:left="786" w:hanging="360"/>
      </w:pPr>
      <w:rPr>
        <w:rFonts w:ascii="Times New Roman" w:hAnsi="Times New Roman" w:cs="Times New Roman" w:hint="default"/>
      </w:rPr>
    </w:lvl>
    <w:lvl w:ilvl="1" w:tplc="04150003" w:tentative="1">
      <w:start w:val="1"/>
      <w:numFmt w:val="bullet"/>
      <w:lvlText w:val="o"/>
      <w:lvlJc w:val="left"/>
      <w:pPr>
        <w:ind w:left="88" w:hanging="360"/>
      </w:pPr>
      <w:rPr>
        <w:rFonts w:ascii="Courier New" w:hAnsi="Courier New" w:cs="Courier New" w:hint="default"/>
      </w:rPr>
    </w:lvl>
    <w:lvl w:ilvl="2" w:tplc="04150005" w:tentative="1">
      <w:start w:val="1"/>
      <w:numFmt w:val="bullet"/>
      <w:lvlText w:val=""/>
      <w:lvlJc w:val="left"/>
      <w:pPr>
        <w:ind w:left="808" w:hanging="360"/>
      </w:pPr>
      <w:rPr>
        <w:rFonts w:ascii="Wingdings" w:hAnsi="Wingdings" w:hint="default"/>
      </w:rPr>
    </w:lvl>
    <w:lvl w:ilvl="3" w:tplc="04150001" w:tentative="1">
      <w:start w:val="1"/>
      <w:numFmt w:val="bullet"/>
      <w:lvlText w:val=""/>
      <w:lvlJc w:val="left"/>
      <w:pPr>
        <w:ind w:left="1528" w:hanging="360"/>
      </w:pPr>
      <w:rPr>
        <w:rFonts w:ascii="Symbol" w:hAnsi="Symbol" w:hint="default"/>
      </w:rPr>
    </w:lvl>
    <w:lvl w:ilvl="4" w:tplc="04150003" w:tentative="1">
      <w:start w:val="1"/>
      <w:numFmt w:val="bullet"/>
      <w:lvlText w:val="o"/>
      <w:lvlJc w:val="left"/>
      <w:pPr>
        <w:ind w:left="2248" w:hanging="360"/>
      </w:pPr>
      <w:rPr>
        <w:rFonts w:ascii="Courier New" w:hAnsi="Courier New" w:cs="Courier New" w:hint="default"/>
      </w:rPr>
    </w:lvl>
    <w:lvl w:ilvl="5" w:tplc="04150005" w:tentative="1">
      <w:start w:val="1"/>
      <w:numFmt w:val="bullet"/>
      <w:lvlText w:val=""/>
      <w:lvlJc w:val="left"/>
      <w:pPr>
        <w:ind w:left="2968" w:hanging="360"/>
      </w:pPr>
      <w:rPr>
        <w:rFonts w:ascii="Wingdings" w:hAnsi="Wingdings" w:hint="default"/>
      </w:rPr>
    </w:lvl>
    <w:lvl w:ilvl="6" w:tplc="04150001" w:tentative="1">
      <w:start w:val="1"/>
      <w:numFmt w:val="bullet"/>
      <w:lvlText w:val=""/>
      <w:lvlJc w:val="left"/>
      <w:pPr>
        <w:ind w:left="3688" w:hanging="360"/>
      </w:pPr>
      <w:rPr>
        <w:rFonts w:ascii="Symbol" w:hAnsi="Symbol" w:hint="default"/>
      </w:rPr>
    </w:lvl>
    <w:lvl w:ilvl="7" w:tplc="04150003" w:tentative="1">
      <w:start w:val="1"/>
      <w:numFmt w:val="bullet"/>
      <w:lvlText w:val="o"/>
      <w:lvlJc w:val="left"/>
      <w:pPr>
        <w:ind w:left="4408" w:hanging="360"/>
      </w:pPr>
      <w:rPr>
        <w:rFonts w:ascii="Courier New" w:hAnsi="Courier New" w:cs="Courier New" w:hint="default"/>
      </w:rPr>
    </w:lvl>
    <w:lvl w:ilvl="8" w:tplc="04150005" w:tentative="1">
      <w:start w:val="1"/>
      <w:numFmt w:val="bullet"/>
      <w:lvlText w:val=""/>
      <w:lvlJc w:val="left"/>
      <w:pPr>
        <w:ind w:left="5128" w:hanging="360"/>
      </w:pPr>
      <w:rPr>
        <w:rFonts w:ascii="Wingdings" w:hAnsi="Wingdings" w:hint="default"/>
      </w:rPr>
    </w:lvl>
  </w:abstractNum>
  <w:abstractNum w:abstractNumId="255">
    <w:nsid w:val="7D5A30E8"/>
    <w:multiLevelType w:val="hybridMultilevel"/>
    <w:tmpl w:val="064C00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7F2A45B8"/>
    <w:multiLevelType w:val="hybridMultilevel"/>
    <w:tmpl w:val="1E4EEB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nsid w:val="7FBB0A54"/>
    <w:multiLevelType w:val="hybridMultilevel"/>
    <w:tmpl w:val="B0CCF560"/>
    <w:lvl w:ilvl="0" w:tplc="D7CEBA3A">
      <w:start w:val="1"/>
      <w:numFmt w:val="decimal"/>
      <w:lvlText w:val="%1."/>
      <w:lvlJc w:val="left"/>
      <w:pPr>
        <w:ind w:left="360" w:hanging="360"/>
      </w:pPr>
    </w:lvl>
    <w:lvl w:ilvl="1" w:tplc="04150003">
      <w:start w:val="1"/>
      <w:numFmt w:val="lowerLetter"/>
      <w:lvlText w:val="%2."/>
      <w:lvlJc w:val="left"/>
      <w:pPr>
        <w:ind w:left="1080" w:hanging="360"/>
      </w:pPr>
    </w:lvl>
    <w:lvl w:ilvl="2" w:tplc="04150005">
      <w:start w:val="1"/>
      <w:numFmt w:val="lowerRoman"/>
      <w:lvlText w:val="%3."/>
      <w:lvlJc w:val="right"/>
      <w:pPr>
        <w:ind w:left="1800" w:hanging="180"/>
      </w:pPr>
    </w:lvl>
    <w:lvl w:ilvl="3" w:tplc="04150001">
      <w:start w:val="1"/>
      <w:numFmt w:val="decimal"/>
      <w:lvlText w:val="%4."/>
      <w:lvlJc w:val="left"/>
      <w:pPr>
        <w:ind w:left="2520" w:hanging="360"/>
      </w:pPr>
    </w:lvl>
    <w:lvl w:ilvl="4" w:tplc="04150003">
      <w:start w:val="1"/>
      <w:numFmt w:val="lowerLetter"/>
      <w:lvlText w:val="%5."/>
      <w:lvlJc w:val="left"/>
      <w:pPr>
        <w:ind w:left="3240" w:hanging="360"/>
      </w:pPr>
    </w:lvl>
    <w:lvl w:ilvl="5" w:tplc="04150005">
      <w:start w:val="1"/>
      <w:numFmt w:val="lowerRoman"/>
      <w:lvlText w:val="%6."/>
      <w:lvlJc w:val="right"/>
      <w:pPr>
        <w:ind w:left="3960" w:hanging="180"/>
      </w:pPr>
    </w:lvl>
    <w:lvl w:ilvl="6" w:tplc="04150001">
      <w:start w:val="1"/>
      <w:numFmt w:val="decimal"/>
      <w:lvlText w:val="%7."/>
      <w:lvlJc w:val="left"/>
      <w:pPr>
        <w:ind w:left="4680" w:hanging="360"/>
      </w:pPr>
    </w:lvl>
    <w:lvl w:ilvl="7" w:tplc="04150003">
      <w:start w:val="1"/>
      <w:numFmt w:val="lowerLetter"/>
      <w:lvlText w:val="%8."/>
      <w:lvlJc w:val="left"/>
      <w:pPr>
        <w:ind w:left="5400" w:hanging="360"/>
      </w:pPr>
    </w:lvl>
    <w:lvl w:ilvl="8" w:tplc="04150005">
      <w:start w:val="1"/>
      <w:numFmt w:val="lowerRoman"/>
      <w:lvlText w:val="%9."/>
      <w:lvlJc w:val="right"/>
      <w:pPr>
        <w:ind w:left="6120" w:hanging="180"/>
      </w:pPr>
    </w:lvl>
  </w:abstractNum>
  <w:abstractNum w:abstractNumId="258">
    <w:nsid w:val="7FE96B8A"/>
    <w:multiLevelType w:val="hybridMultilevel"/>
    <w:tmpl w:val="4A66A892"/>
    <w:lvl w:ilvl="0" w:tplc="748CB564">
      <w:start w:val="1"/>
      <w:numFmt w:val="decimal"/>
      <w:lvlText w:val="%1."/>
      <w:lvlJc w:val="left"/>
      <w:pPr>
        <w:ind w:left="360" w:hanging="360"/>
      </w:pPr>
    </w:lvl>
    <w:lvl w:ilvl="1" w:tplc="04150003">
      <w:start w:val="1"/>
      <w:numFmt w:val="lowerLetter"/>
      <w:lvlText w:val="%2."/>
      <w:lvlJc w:val="left"/>
      <w:pPr>
        <w:ind w:left="1080" w:hanging="360"/>
      </w:pPr>
    </w:lvl>
    <w:lvl w:ilvl="2" w:tplc="04150005">
      <w:start w:val="1"/>
      <w:numFmt w:val="lowerRoman"/>
      <w:lvlText w:val="%3."/>
      <w:lvlJc w:val="right"/>
      <w:pPr>
        <w:ind w:left="1800" w:hanging="180"/>
      </w:pPr>
    </w:lvl>
    <w:lvl w:ilvl="3" w:tplc="04150001">
      <w:start w:val="1"/>
      <w:numFmt w:val="decimal"/>
      <w:lvlText w:val="%4."/>
      <w:lvlJc w:val="left"/>
      <w:pPr>
        <w:ind w:left="2520" w:hanging="360"/>
      </w:pPr>
    </w:lvl>
    <w:lvl w:ilvl="4" w:tplc="04150003">
      <w:start w:val="1"/>
      <w:numFmt w:val="lowerLetter"/>
      <w:lvlText w:val="%5."/>
      <w:lvlJc w:val="left"/>
      <w:pPr>
        <w:ind w:left="3240" w:hanging="360"/>
      </w:pPr>
    </w:lvl>
    <w:lvl w:ilvl="5" w:tplc="04150005">
      <w:start w:val="1"/>
      <w:numFmt w:val="lowerRoman"/>
      <w:lvlText w:val="%6."/>
      <w:lvlJc w:val="right"/>
      <w:pPr>
        <w:ind w:left="3960" w:hanging="180"/>
      </w:pPr>
    </w:lvl>
    <w:lvl w:ilvl="6" w:tplc="04150001">
      <w:start w:val="1"/>
      <w:numFmt w:val="decimal"/>
      <w:lvlText w:val="%7."/>
      <w:lvlJc w:val="left"/>
      <w:pPr>
        <w:ind w:left="4680" w:hanging="360"/>
      </w:pPr>
    </w:lvl>
    <w:lvl w:ilvl="7" w:tplc="04150003">
      <w:start w:val="1"/>
      <w:numFmt w:val="lowerLetter"/>
      <w:lvlText w:val="%8."/>
      <w:lvlJc w:val="left"/>
      <w:pPr>
        <w:ind w:left="5400" w:hanging="360"/>
      </w:pPr>
    </w:lvl>
    <w:lvl w:ilvl="8" w:tplc="04150005">
      <w:start w:val="1"/>
      <w:numFmt w:val="lowerRoman"/>
      <w:lvlText w:val="%9."/>
      <w:lvlJc w:val="right"/>
      <w:pPr>
        <w:ind w:left="6120" w:hanging="180"/>
      </w:pPr>
    </w:lvl>
  </w:abstractNum>
  <w:num w:numId="1">
    <w:abstractNumId w:val="0"/>
  </w:num>
  <w:num w:numId="2">
    <w:abstractNumId w:val="71"/>
  </w:num>
  <w:num w:numId="3">
    <w:abstractNumId w:val="56"/>
  </w:num>
  <w:num w:numId="4">
    <w:abstractNumId w:val="236"/>
  </w:num>
  <w:num w:numId="5">
    <w:abstractNumId w:val="213"/>
  </w:num>
  <w:num w:numId="6">
    <w:abstractNumId w:val="237"/>
  </w:num>
  <w:num w:numId="7">
    <w:abstractNumId w:val="166"/>
  </w:num>
  <w:num w:numId="8">
    <w:abstractNumId w:val="2"/>
  </w:num>
  <w:num w:numId="9">
    <w:abstractNumId w:val="5"/>
  </w:num>
  <w:num w:numId="10">
    <w:abstractNumId w:val="21"/>
  </w:num>
  <w:num w:numId="11">
    <w:abstractNumId w:val="182"/>
  </w:num>
  <w:num w:numId="12">
    <w:abstractNumId w:val="48"/>
  </w:num>
  <w:num w:numId="13">
    <w:abstractNumId w:val="29"/>
  </w:num>
  <w:num w:numId="14">
    <w:abstractNumId w:val="62"/>
  </w:num>
  <w:num w:numId="15">
    <w:abstractNumId w:val="209"/>
  </w:num>
  <w:num w:numId="16">
    <w:abstractNumId w:val="217"/>
  </w:num>
  <w:num w:numId="17">
    <w:abstractNumId w:val="121"/>
  </w:num>
  <w:num w:numId="18">
    <w:abstractNumId w:val="135"/>
  </w:num>
  <w:num w:numId="19">
    <w:abstractNumId w:val="141"/>
  </w:num>
  <w:num w:numId="20">
    <w:abstractNumId w:val="195"/>
  </w:num>
  <w:num w:numId="21">
    <w:abstractNumId w:val="169"/>
  </w:num>
  <w:num w:numId="22">
    <w:abstractNumId w:val="61"/>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6"/>
  </w:num>
  <w:num w:numId="28">
    <w:abstractNumId w:val="36"/>
    <w:lvlOverride w:ilvl="0"/>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5"/>
  </w:num>
  <w:num w:numId="30">
    <w:abstractNumId w:val="110"/>
  </w:num>
  <w:num w:numId="31">
    <w:abstractNumId w:val="245"/>
  </w:num>
  <w:num w:numId="32">
    <w:abstractNumId w:val="216"/>
  </w:num>
  <w:num w:numId="33">
    <w:abstractNumId w:val="160"/>
  </w:num>
  <w:num w:numId="34">
    <w:abstractNumId w:val="31"/>
  </w:num>
  <w:num w:numId="35">
    <w:abstractNumId w:val="231"/>
  </w:num>
  <w:num w:numId="36">
    <w:abstractNumId w:val="250"/>
  </w:num>
  <w:num w:numId="37">
    <w:abstractNumId w:val="44"/>
  </w:num>
  <w:num w:numId="38">
    <w:abstractNumId w:val="69"/>
  </w:num>
  <w:num w:numId="39">
    <w:abstractNumId w:val="183"/>
  </w:num>
  <w:num w:numId="40">
    <w:abstractNumId w:val="40"/>
  </w:num>
  <w:num w:numId="41">
    <w:abstractNumId w:val="115"/>
  </w:num>
  <w:num w:numId="42">
    <w:abstractNumId w:val="249"/>
  </w:num>
  <w:num w:numId="43">
    <w:abstractNumId w:val="210"/>
  </w:num>
  <w:num w:numId="44">
    <w:abstractNumId w:val="226"/>
  </w:num>
  <w:num w:numId="45">
    <w:abstractNumId w:val="53"/>
  </w:num>
  <w:num w:numId="46">
    <w:abstractNumId w:val="205"/>
  </w:num>
  <w:num w:numId="47">
    <w:abstractNumId w:val="125"/>
  </w:num>
  <w:num w:numId="48">
    <w:abstractNumId w:val="145"/>
  </w:num>
  <w:num w:numId="49">
    <w:abstractNumId w:val="24"/>
  </w:num>
  <w:num w:numId="50">
    <w:abstractNumId w:val="254"/>
  </w:num>
  <w:num w:numId="51">
    <w:abstractNumId w:val="180"/>
  </w:num>
  <w:num w:numId="5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3"/>
  </w:num>
  <w:num w:numId="60">
    <w:abstractNumId w:val="184"/>
  </w:num>
  <w:num w:numId="61">
    <w:abstractNumId w:val="129"/>
  </w:num>
  <w:num w:numId="6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8"/>
  </w:num>
  <w:num w:numId="66">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7"/>
  </w:num>
  <w:num w:numId="6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8"/>
  </w:num>
  <w:num w:numId="7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22"/>
  </w:num>
  <w:num w:numId="79">
    <w:abstractNumId w:val="70"/>
  </w:num>
  <w:num w:numId="80">
    <w:abstractNumId w:val="159"/>
  </w:num>
  <w:num w:numId="81">
    <w:abstractNumId w:val="200"/>
  </w:num>
  <w:num w:numId="82">
    <w:abstractNumId w:val="65"/>
  </w:num>
  <w:num w:numId="83">
    <w:abstractNumId w:val="247"/>
  </w:num>
  <w:num w:numId="84">
    <w:abstractNumId w:val="113"/>
  </w:num>
  <w:num w:numId="85">
    <w:abstractNumId w:val="74"/>
  </w:num>
  <w:num w:numId="86">
    <w:abstractNumId w:val="94"/>
  </w:num>
  <w:num w:numId="87">
    <w:abstractNumId w:val="105"/>
  </w:num>
  <w:num w:numId="88">
    <w:abstractNumId w:val="139"/>
  </w:num>
  <w:num w:numId="89">
    <w:abstractNumId w:val="41"/>
  </w:num>
  <w:num w:numId="90">
    <w:abstractNumId w:val="4"/>
  </w:num>
  <w:num w:numId="91">
    <w:abstractNumId w:val="32"/>
  </w:num>
  <w:num w:numId="92">
    <w:abstractNumId w:val="30"/>
  </w:num>
  <w:num w:numId="93">
    <w:abstractNumId w:val="7"/>
  </w:num>
  <w:num w:numId="94">
    <w:abstractNumId w:val="144"/>
  </w:num>
  <w:num w:numId="95">
    <w:abstractNumId w:val="39"/>
  </w:num>
  <w:num w:numId="96">
    <w:abstractNumId w:val="108"/>
  </w:num>
  <w:num w:numId="97">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8"/>
  </w:num>
  <w:num w:numId="100">
    <w:abstractNumId w:val="163"/>
  </w:num>
  <w:num w:numId="101">
    <w:abstractNumId w:val="90"/>
  </w:num>
  <w:num w:numId="102">
    <w:abstractNumId w:val="162"/>
  </w:num>
  <w:num w:numId="103">
    <w:abstractNumId w:val="86"/>
  </w:num>
  <w:num w:numId="104">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3"/>
  </w:num>
  <w:num w:numId="10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76"/>
    <w:lvlOverride w:ilvl="0">
      <w:startOverride w:val="1"/>
    </w:lvlOverride>
    <w:lvlOverride w:ilvl="1"/>
    <w:lvlOverride w:ilvl="2"/>
    <w:lvlOverride w:ilvl="3"/>
    <w:lvlOverride w:ilvl="4"/>
    <w:lvlOverride w:ilvl="5"/>
    <w:lvlOverride w:ilvl="6"/>
    <w:lvlOverride w:ilvl="7"/>
    <w:lvlOverride w:ilvl="8"/>
  </w:num>
  <w:num w:numId="11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7"/>
  </w:num>
  <w:num w:numId="124">
    <w:abstractNumId w:val="106"/>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1"/>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96"/>
  </w:num>
  <w:num w:numId="128">
    <w:abstractNumId w:val="225"/>
  </w:num>
  <w:num w:numId="1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6"/>
  </w:num>
  <w:num w:numId="133">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1"/>
  </w:num>
  <w:num w:numId="135">
    <w:abstractNumId w:val="204"/>
  </w:num>
  <w:num w:numId="13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7"/>
  </w:num>
  <w:num w:numId="144">
    <w:abstractNumId w:val="11"/>
  </w:num>
  <w:num w:numId="145">
    <w:abstractNumId w:val="43"/>
  </w:num>
  <w:num w:numId="146">
    <w:abstractNumId w:val="221"/>
  </w:num>
  <w:num w:numId="147">
    <w:abstractNumId w:val="34"/>
  </w:num>
  <w:num w:numId="148">
    <w:abstractNumId w:val="202"/>
  </w:num>
  <w:num w:numId="149">
    <w:abstractNumId w:val="142"/>
  </w:num>
  <w:num w:numId="150">
    <w:abstractNumId w:val="138"/>
  </w:num>
  <w:num w:numId="151">
    <w:abstractNumId w:val="252"/>
  </w:num>
  <w:num w:numId="152">
    <w:abstractNumId w:val="193"/>
  </w:num>
  <w:num w:numId="153">
    <w:abstractNumId w:val="219"/>
  </w:num>
  <w:num w:numId="154">
    <w:abstractNumId w:val="22"/>
  </w:num>
  <w:num w:numId="155">
    <w:abstractNumId w:val="128"/>
  </w:num>
  <w:num w:numId="15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28"/>
  </w:num>
  <w:num w:numId="158">
    <w:abstractNumId w:val="13"/>
  </w:num>
  <w:num w:numId="159">
    <w:abstractNumId w:val="227"/>
  </w:num>
  <w:num w:numId="160">
    <w:abstractNumId w:val="47"/>
  </w:num>
  <w:num w:numId="161">
    <w:abstractNumId w:val="92"/>
  </w:num>
  <w:num w:numId="162">
    <w:abstractNumId w:val="80"/>
  </w:num>
  <w:num w:numId="163">
    <w:abstractNumId w:val="170"/>
  </w:num>
  <w:num w:numId="164">
    <w:abstractNumId w:val="54"/>
  </w:num>
  <w:num w:numId="165">
    <w:abstractNumId w:val="186"/>
  </w:num>
  <w:num w:numId="166">
    <w:abstractNumId w:val="154"/>
  </w:num>
  <w:num w:numId="167">
    <w:abstractNumId w:val="15"/>
  </w:num>
  <w:num w:numId="168">
    <w:abstractNumId w:val="248"/>
  </w:num>
  <w:num w:numId="169">
    <w:abstractNumId w:val="178"/>
  </w:num>
  <w:num w:numId="170">
    <w:abstractNumId w:val="25"/>
  </w:num>
  <w:num w:numId="171">
    <w:abstractNumId w:val="148"/>
  </w:num>
  <w:num w:numId="172">
    <w:abstractNumId w:val="134"/>
  </w:num>
  <w:num w:numId="17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53"/>
    <w:lvlOverride w:ilvl="0">
      <w:startOverride w:val="1"/>
    </w:lvlOverride>
    <w:lvlOverride w:ilvl="1"/>
    <w:lvlOverride w:ilvl="2"/>
    <w:lvlOverride w:ilvl="3"/>
    <w:lvlOverride w:ilvl="4"/>
    <w:lvlOverride w:ilvl="5"/>
    <w:lvlOverride w:ilvl="6"/>
    <w:lvlOverride w:ilvl="7"/>
    <w:lvlOverride w:ilvl="8"/>
  </w:num>
  <w:num w:numId="1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7"/>
  </w:num>
  <w:num w:numId="182">
    <w:abstractNumId w:val="132"/>
  </w:num>
  <w:num w:numId="183">
    <w:abstractNumId w:val="89"/>
  </w:num>
  <w:num w:numId="184">
    <w:abstractNumId w:val="208"/>
  </w:num>
  <w:num w:numId="185">
    <w:abstractNumId w:val="143"/>
  </w:num>
  <w:num w:numId="186">
    <w:abstractNumId w:val="140"/>
  </w:num>
  <w:num w:numId="187">
    <w:abstractNumId w:val="1"/>
  </w:num>
  <w:num w:numId="188">
    <w:abstractNumId w:val="3"/>
  </w:num>
  <w:num w:numId="189">
    <w:abstractNumId w:val="211"/>
  </w:num>
  <w:num w:numId="190">
    <w:abstractNumId w:val="126"/>
  </w:num>
  <w:num w:numId="191">
    <w:abstractNumId w:val="60"/>
  </w:num>
  <w:num w:numId="192">
    <w:abstractNumId w:val="146"/>
  </w:num>
  <w:num w:numId="193">
    <w:abstractNumId w:val="85"/>
  </w:num>
  <w:num w:numId="194">
    <w:abstractNumId w:val="172"/>
  </w:num>
  <w:num w:numId="195">
    <w:abstractNumId w:val="157"/>
  </w:num>
  <w:num w:numId="196">
    <w:abstractNumId w:val="84"/>
  </w:num>
  <w:num w:numId="197">
    <w:abstractNumId w:val="244"/>
  </w:num>
  <w:num w:numId="198">
    <w:abstractNumId w:val="201"/>
  </w:num>
  <w:num w:numId="199">
    <w:abstractNumId w:val="131"/>
  </w:num>
  <w:num w:numId="200">
    <w:abstractNumId w:val="104"/>
  </w:num>
  <w:num w:numId="201">
    <w:abstractNumId w:val="165"/>
  </w:num>
  <w:num w:numId="202">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64"/>
  </w:num>
  <w:num w:numId="204">
    <w:abstractNumId w:val="68"/>
  </w:num>
  <w:num w:numId="205">
    <w:abstractNumId w:val="117"/>
  </w:num>
  <w:num w:numId="206">
    <w:abstractNumId w:val="189"/>
  </w:num>
  <w:num w:numId="207">
    <w:abstractNumId w:val="50"/>
  </w:num>
  <w:num w:numId="208">
    <w:abstractNumId w:val="100"/>
  </w:num>
  <w:num w:numId="209">
    <w:abstractNumId w:val="241"/>
  </w:num>
  <w:num w:numId="210">
    <w:abstractNumId w:val="187"/>
  </w:num>
  <w:num w:numId="211">
    <w:abstractNumId w:val="78"/>
  </w:num>
  <w:num w:numId="212">
    <w:abstractNumId w:val="234"/>
  </w:num>
  <w:num w:numId="213">
    <w:abstractNumId w:val="19"/>
  </w:num>
  <w:num w:numId="214">
    <w:abstractNumId w:val="16"/>
  </w:num>
  <w:num w:numId="215">
    <w:abstractNumId w:val="63"/>
  </w:num>
  <w:num w:numId="216">
    <w:abstractNumId w:val="242"/>
  </w:num>
  <w:num w:numId="217">
    <w:abstractNumId w:val="45"/>
  </w:num>
  <w:num w:numId="218">
    <w:abstractNumId w:val="218"/>
  </w:num>
  <w:num w:numId="219">
    <w:abstractNumId w:val="223"/>
  </w:num>
  <w:num w:numId="220">
    <w:abstractNumId w:val="192"/>
  </w:num>
  <w:num w:numId="221">
    <w:abstractNumId w:val="158"/>
  </w:num>
  <w:num w:numId="222">
    <w:abstractNumId w:val="116"/>
  </w:num>
  <w:num w:numId="223">
    <w:abstractNumId w:val="120"/>
  </w:num>
  <w:num w:numId="224">
    <w:abstractNumId w:val="12"/>
  </w:num>
  <w:num w:numId="225">
    <w:abstractNumId w:val="194"/>
  </w:num>
  <w:num w:numId="226">
    <w:abstractNumId w:val="133"/>
  </w:num>
  <w:num w:numId="227">
    <w:abstractNumId w:val="77"/>
  </w:num>
  <w:num w:numId="228">
    <w:abstractNumId w:val="14"/>
  </w:num>
  <w:num w:numId="22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55"/>
  </w:num>
  <w:num w:numId="234">
    <w:abstractNumId w:val="96"/>
  </w:num>
  <w:num w:numId="235">
    <w:abstractNumId w:val="179"/>
  </w:num>
  <w:num w:numId="236">
    <w:abstractNumId w:val="35"/>
  </w:num>
  <w:num w:numId="237">
    <w:abstractNumId w:val="87"/>
  </w:num>
  <w:num w:numId="238">
    <w:abstractNumId w:val="173"/>
  </w:num>
  <w:num w:numId="239">
    <w:abstractNumId w:val="118"/>
  </w:num>
  <w:num w:numId="240">
    <w:abstractNumId w:val="253"/>
    <w:lvlOverride w:ilvl="0">
      <w:lvl w:ilvl="0">
        <w:numFmt w:val="bullet"/>
        <w:lvlText w:val=""/>
        <w:lvlJc w:val="left"/>
        <w:rPr>
          <w:rFonts w:ascii="Wingdings" w:hAnsi="Wingdings"/>
        </w:rPr>
      </w:lvl>
    </w:lvlOverride>
  </w:num>
  <w:num w:numId="241">
    <w:abstractNumId w:val="253"/>
  </w:num>
  <w:num w:numId="242">
    <w:abstractNumId w:val="220"/>
  </w:num>
  <w:num w:numId="243">
    <w:abstractNumId w:val="79"/>
  </w:num>
  <w:num w:numId="24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83"/>
  </w:num>
  <w:num w:numId="250">
    <w:abstractNumId w:val="107"/>
  </w:num>
  <w:num w:numId="251">
    <w:abstractNumId w:val="17"/>
  </w:num>
  <w:num w:numId="252">
    <w:abstractNumId w:val="64"/>
  </w:num>
  <w:num w:numId="253">
    <w:abstractNumId w:val="38"/>
  </w:num>
  <w:num w:numId="254">
    <w:abstractNumId w:val="161"/>
  </w:num>
  <w:num w:numId="25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30"/>
  </w:num>
  <w:num w:numId="257">
    <w:abstractNumId w:val="198"/>
  </w:num>
  <w:num w:numId="258">
    <w:abstractNumId w:val="73"/>
  </w:num>
  <w:numIdMacAtCleanup w:val="2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footnotePr>
    <w:footnote w:id="0"/>
    <w:footnote w:id="1"/>
  </w:footnotePr>
  <w:endnotePr>
    <w:endnote w:id="0"/>
    <w:endnote w:id="1"/>
  </w:endnotePr>
  <w:compat/>
  <w:rsids>
    <w:rsidRoot w:val="00EF0651"/>
    <w:rsid w:val="000009CF"/>
    <w:rsid w:val="000017C4"/>
    <w:rsid w:val="00002727"/>
    <w:rsid w:val="00002962"/>
    <w:rsid w:val="000032CF"/>
    <w:rsid w:val="0000465C"/>
    <w:rsid w:val="00004A72"/>
    <w:rsid w:val="00004CFE"/>
    <w:rsid w:val="00004E49"/>
    <w:rsid w:val="00004FFB"/>
    <w:rsid w:val="000053C8"/>
    <w:rsid w:val="00005751"/>
    <w:rsid w:val="00006665"/>
    <w:rsid w:val="000068BA"/>
    <w:rsid w:val="00006BD7"/>
    <w:rsid w:val="00006F08"/>
    <w:rsid w:val="0000777A"/>
    <w:rsid w:val="00010485"/>
    <w:rsid w:val="000112BC"/>
    <w:rsid w:val="00012492"/>
    <w:rsid w:val="00012CF6"/>
    <w:rsid w:val="00012E9C"/>
    <w:rsid w:val="00012F91"/>
    <w:rsid w:val="0001442E"/>
    <w:rsid w:val="0001452B"/>
    <w:rsid w:val="00014F35"/>
    <w:rsid w:val="0001528A"/>
    <w:rsid w:val="00015D23"/>
    <w:rsid w:val="00016408"/>
    <w:rsid w:val="00020499"/>
    <w:rsid w:val="00020734"/>
    <w:rsid w:val="00020D99"/>
    <w:rsid w:val="00020E9C"/>
    <w:rsid w:val="00021A2F"/>
    <w:rsid w:val="00022644"/>
    <w:rsid w:val="00022650"/>
    <w:rsid w:val="000226B9"/>
    <w:rsid w:val="00023AAD"/>
    <w:rsid w:val="00023CFA"/>
    <w:rsid w:val="00024600"/>
    <w:rsid w:val="00024C35"/>
    <w:rsid w:val="00024F2F"/>
    <w:rsid w:val="000258DF"/>
    <w:rsid w:val="00025AD0"/>
    <w:rsid w:val="00026AA1"/>
    <w:rsid w:val="00026EF3"/>
    <w:rsid w:val="000278C2"/>
    <w:rsid w:val="00027D33"/>
    <w:rsid w:val="00027DF8"/>
    <w:rsid w:val="00030275"/>
    <w:rsid w:val="00030C68"/>
    <w:rsid w:val="00031FAC"/>
    <w:rsid w:val="00032208"/>
    <w:rsid w:val="0003264A"/>
    <w:rsid w:val="00032D0E"/>
    <w:rsid w:val="00034274"/>
    <w:rsid w:val="00034919"/>
    <w:rsid w:val="00034F80"/>
    <w:rsid w:val="0003526A"/>
    <w:rsid w:val="00035A5A"/>
    <w:rsid w:val="0003615C"/>
    <w:rsid w:val="000368F2"/>
    <w:rsid w:val="00036AA8"/>
    <w:rsid w:val="00037CDA"/>
    <w:rsid w:val="000403EE"/>
    <w:rsid w:val="00040980"/>
    <w:rsid w:val="00040DF8"/>
    <w:rsid w:val="000410E4"/>
    <w:rsid w:val="00041158"/>
    <w:rsid w:val="0004163D"/>
    <w:rsid w:val="00041AE8"/>
    <w:rsid w:val="00042979"/>
    <w:rsid w:val="00042AF0"/>
    <w:rsid w:val="00043586"/>
    <w:rsid w:val="00043747"/>
    <w:rsid w:val="000437D6"/>
    <w:rsid w:val="00044069"/>
    <w:rsid w:val="0004449A"/>
    <w:rsid w:val="00044B21"/>
    <w:rsid w:val="000454C8"/>
    <w:rsid w:val="000454D0"/>
    <w:rsid w:val="00045D69"/>
    <w:rsid w:val="00045EB7"/>
    <w:rsid w:val="00045FA2"/>
    <w:rsid w:val="000460E0"/>
    <w:rsid w:val="00046F21"/>
    <w:rsid w:val="00047267"/>
    <w:rsid w:val="00047361"/>
    <w:rsid w:val="00047CA0"/>
    <w:rsid w:val="000514F3"/>
    <w:rsid w:val="00052450"/>
    <w:rsid w:val="00052788"/>
    <w:rsid w:val="00052842"/>
    <w:rsid w:val="00052E4E"/>
    <w:rsid w:val="000531FA"/>
    <w:rsid w:val="000535B9"/>
    <w:rsid w:val="00053AF7"/>
    <w:rsid w:val="00055C3A"/>
    <w:rsid w:val="00055C98"/>
    <w:rsid w:val="00055DD4"/>
    <w:rsid w:val="000561D5"/>
    <w:rsid w:val="00056414"/>
    <w:rsid w:val="0005662B"/>
    <w:rsid w:val="00056F14"/>
    <w:rsid w:val="00057127"/>
    <w:rsid w:val="000572D6"/>
    <w:rsid w:val="0005740C"/>
    <w:rsid w:val="00057E60"/>
    <w:rsid w:val="000613C2"/>
    <w:rsid w:val="000616CD"/>
    <w:rsid w:val="000618E6"/>
    <w:rsid w:val="00062206"/>
    <w:rsid w:val="000630DB"/>
    <w:rsid w:val="00063338"/>
    <w:rsid w:val="00063B30"/>
    <w:rsid w:val="00063CB5"/>
    <w:rsid w:val="0006449A"/>
    <w:rsid w:val="000653C2"/>
    <w:rsid w:val="00065B8F"/>
    <w:rsid w:val="00065BA6"/>
    <w:rsid w:val="00065C36"/>
    <w:rsid w:val="00065EB2"/>
    <w:rsid w:val="00066844"/>
    <w:rsid w:val="00066880"/>
    <w:rsid w:val="00066B0F"/>
    <w:rsid w:val="000673F4"/>
    <w:rsid w:val="00067AE6"/>
    <w:rsid w:val="000705D4"/>
    <w:rsid w:val="00070AC4"/>
    <w:rsid w:val="00071204"/>
    <w:rsid w:val="00071264"/>
    <w:rsid w:val="00071D12"/>
    <w:rsid w:val="000721E3"/>
    <w:rsid w:val="00072552"/>
    <w:rsid w:val="00072B17"/>
    <w:rsid w:val="00073156"/>
    <w:rsid w:val="0007387C"/>
    <w:rsid w:val="00073DD1"/>
    <w:rsid w:val="00073E6B"/>
    <w:rsid w:val="000742F5"/>
    <w:rsid w:val="000743D3"/>
    <w:rsid w:val="000746BB"/>
    <w:rsid w:val="00074E93"/>
    <w:rsid w:val="000755D0"/>
    <w:rsid w:val="00075FDF"/>
    <w:rsid w:val="00076691"/>
    <w:rsid w:val="00076AAB"/>
    <w:rsid w:val="00076C2E"/>
    <w:rsid w:val="0007726F"/>
    <w:rsid w:val="000776AA"/>
    <w:rsid w:val="00077965"/>
    <w:rsid w:val="000809AA"/>
    <w:rsid w:val="000810A5"/>
    <w:rsid w:val="00081598"/>
    <w:rsid w:val="0008239A"/>
    <w:rsid w:val="000825A5"/>
    <w:rsid w:val="000836E0"/>
    <w:rsid w:val="00083D63"/>
    <w:rsid w:val="00084412"/>
    <w:rsid w:val="000848B3"/>
    <w:rsid w:val="00084CCD"/>
    <w:rsid w:val="00084E79"/>
    <w:rsid w:val="0008526B"/>
    <w:rsid w:val="00085439"/>
    <w:rsid w:val="0008577B"/>
    <w:rsid w:val="000859BC"/>
    <w:rsid w:val="000864A6"/>
    <w:rsid w:val="00087698"/>
    <w:rsid w:val="00090295"/>
    <w:rsid w:val="000902A6"/>
    <w:rsid w:val="00090A0F"/>
    <w:rsid w:val="00090FC4"/>
    <w:rsid w:val="000922F4"/>
    <w:rsid w:val="0009234D"/>
    <w:rsid w:val="00092FC6"/>
    <w:rsid w:val="0009441A"/>
    <w:rsid w:val="00094BB8"/>
    <w:rsid w:val="00094F75"/>
    <w:rsid w:val="00095714"/>
    <w:rsid w:val="000962B2"/>
    <w:rsid w:val="00097482"/>
    <w:rsid w:val="00097A1B"/>
    <w:rsid w:val="00097CFB"/>
    <w:rsid w:val="00097F2B"/>
    <w:rsid w:val="00097F40"/>
    <w:rsid w:val="000A0854"/>
    <w:rsid w:val="000A0ADB"/>
    <w:rsid w:val="000A0C8F"/>
    <w:rsid w:val="000A0E8F"/>
    <w:rsid w:val="000A10FA"/>
    <w:rsid w:val="000A1AFB"/>
    <w:rsid w:val="000A2154"/>
    <w:rsid w:val="000A2723"/>
    <w:rsid w:val="000A487B"/>
    <w:rsid w:val="000A5B5A"/>
    <w:rsid w:val="000A61AB"/>
    <w:rsid w:val="000A6440"/>
    <w:rsid w:val="000A6869"/>
    <w:rsid w:val="000A6A19"/>
    <w:rsid w:val="000A738A"/>
    <w:rsid w:val="000A7915"/>
    <w:rsid w:val="000A79DE"/>
    <w:rsid w:val="000B0650"/>
    <w:rsid w:val="000B068B"/>
    <w:rsid w:val="000B09E3"/>
    <w:rsid w:val="000B0C98"/>
    <w:rsid w:val="000B0D3B"/>
    <w:rsid w:val="000B1123"/>
    <w:rsid w:val="000B120A"/>
    <w:rsid w:val="000B1C7A"/>
    <w:rsid w:val="000B2205"/>
    <w:rsid w:val="000B26C4"/>
    <w:rsid w:val="000B30A6"/>
    <w:rsid w:val="000B3346"/>
    <w:rsid w:val="000B34CF"/>
    <w:rsid w:val="000B3633"/>
    <w:rsid w:val="000B37DA"/>
    <w:rsid w:val="000B47D3"/>
    <w:rsid w:val="000B48F3"/>
    <w:rsid w:val="000B4CBC"/>
    <w:rsid w:val="000B4D1C"/>
    <w:rsid w:val="000B5793"/>
    <w:rsid w:val="000B5A28"/>
    <w:rsid w:val="000B6269"/>
    <w:rsid w:val="000B6D67"/>
    <w:rsid w:val="000B7037"/>
    <w:rsid w:val="000B7CF0"/>
    <w:rsid w:val="000C074B"/>
    <w:rsid w:val="000C0890"/>
    <w:rsid w:val="000C1E65"/>
    <w:rsid w:val="000C1E8A"/>
    <w:rsid w:val="000C2DCD"/>
    <w:rsid w:val="000C3EC7"/>
    <w:rsid w:val="000C4455"/>
    <w:rsid w:val="000C45BF"/>
    <w:rsid w:val="000C49B0"/>
    <w:rsid w:val="000C4C2C"/>
    <w:rsid w:val="000C516B"/>
    <w:rsid w:val="000C5B18"/>
    <w:rsid w:val="000C5E9D"/>
    <w:rsid w:val="000C654C"/>
    <w:rsid w:val="000C66FA"/>
    <w:rsid w:val="000C6D64"/>
    <w:rsid w:val="000C711B"/>
    <w:rsid w:val="000C7749"/>
    <w:rsid w:val="000C7E7C"/>
    <w:rsid w:val="000C7EF7"/>
    <w:rsid w:val="000D0024"/>
    <w:rsid w:val="000D0BF2"/>
    <w:rsid w:val="000D180B"/>
    <w:rsid w:val="000D1BD0"/>
    <w:rsid w:val="000D2DC2"/>
    <w:rsid w:val="000D3DC4"/>
    <w:rsid w:val="000D404F"/>
    <w:rsid w:val="000D5799"/>
    <w:rsid w:val="000D5E9F"/>
    <w:rsid w:val="000D6230"/>
    <w:rsid w:val="000D6265"/>
    <w:rsid w:val="000D636C"/>
    <w:rsid w:val="000D640E"/>
    <w:rsid w:val="000D66E9"/>
    <w:rsid w:val="000D6B9B"/>
    <w:rsid w:val="000D72A5"/>
    <w:rsid w:val="000D795C"/>
    <w:rsid w:val="000E064B"/>
    <w:rsid w:val="000E11B2"/>
    <w:rsid w:val="000E25FA"/>
    <w:rsid w:val="000E2B43"/>
    <w:rsid w:val="000E2E47"/>
    <w:rsid w:val="000E3691"/>
    <w:rsid w:val="000E3803"/>
    <w:rsid w:val="000E3FBE"/>
    <w:rsid w:val="000E5299"/>
    <w:rsid w:val="000E5510"/>
    <w:rsid w:val="000E55D4"/>
    <w:rsid w:val="000E56E2"/>
    <w:rsid w:val="000E5B50"/>
    <w:rsid w:val="000E640C"/>
    <w:rsid w:val="000E667B"/>
    <w:rsid w:val="000F089C"/>
    <w:rsid w:val="000F0D81"/>
    <w:rsid w:val="000F108E"/>
    <w:rsid w:val="000F1B2B"/>
    <w:rsid w:val="000F2CBD"/>
    <w:rsid w:val="000F2E20"/>
    <w:rsid w:val="000F3402"/>
    <w:rsid w:val="000F38AB"/>
    <w:rsid w:val="000F3A0D"/>
    <w:rsid w:val="000F50CE"/>
    <w:rsid w:val="000F5DCB"/>
    <w:rsid w:val="000F61C8"/>
    <w:rsid w:val="000F6765"/>
    <w:rsid w:val="000F7DF8"/>
    <w:rsid w:val="0010068C"/>
    <w:rsid w:val="00101240"/>
    <w:rsid w:val="0010125D"/>
    <w:rsid w:val="0010157B"/>
    <w:rsid w:val="001016AF"/>
    <w:rsid w:val="00101A10"/>
    <w:rsid w:val="00102129"/>
    <w:rsid w:val="00102382"/>
    <w:rsid w:val="00102DD3"/>
    <w:rsid w:val="00102EA4"/>
    <w:rsid w:val="00103088"/>
    <w:rsid w:val="0010354A"/>
    <w:rsid w:val="00103B07"/>
    <w:rsid w:val="00104507"/>
    <w:rsid w:val="001053AD"/>
    <w:rsid w:val="00105E7F"/>
    <w:rsid w:val="0010630B"/>
    <w:rsid w:val="00106474"/>
    <w:rsid w:val="0010689C"/>
    <w:rsid w:val="00106AF0"/>
    <w:rsid w:val="00107296"/>
    <w:rsid w:val="001076BE"/>
    <w:rsid w:val="00107A14"/>
    <w:rsid w:val="00107BC7"/>
    <w:rsid w:val="00110137"/>
    <w:rsid w:val="0011045F"/>
    <w:rsid w:val="00110485"/>
    <w:rsid w:val="001107DC"/>
    <w:rsid w:val="00111139"/>
    <w:rsid w:val="00111A04"/>
    <w:rsid w:val="0011235E"/>
    <w:rsid w:val="001124A2"/>
    <w:rsid w:val="00112617"/>
    <w:rsid w:val="00112A58"/>
    <w:rsid w:val="0011312C"/>
    <w:rsid w:val="00113BDF"/>
    <w:rsid w:val="001141A0"/>
    <w:rsid w:val="0011455E"/>
    <w:rsid w:val="001149B5"/>
    <w:rsid w:val="00114FED"/>
    <w:rsid w:val="00115158"/>
    <w:rsid w:val="00115477"/>
    <w:rsid w:val="00115955"/>
    <w:rsid w:val="0011612E"/>
    <w:rsid w:val="00116EC7"/>
    <w:rsid w:val="001170EA"/>
    <w:rsid w:val="001172EF"/>
    <w:rsid w:val="00117A19"/>
    <w:rsid w:val="00117C68"/>
    <w:rsid w:val="00117D55"/>
    <w:rsid w:val="0012037D"/>
    <w:rsid w:val="00120597"/>
    <w:rsid w:val="0012098D"/>
    <w:rsid w:val="0012124B"/>
    <w:rsid w:val="001235A2"/>
    <w:rsid w:val="00124572"/>
    <w:rsid w:val="00126116"/>
    <w:rsid w:val="00126295"/>
    <w:rsid w:val="0012684F"/>
    <w:rsid w:val="00126DBF"/>
    <w:rsid w:val="00126E9F"/>
    <w:rsid w:val="00127F58"/>
    <w:rsid w:val="001301A8"/>
    <w:rsid w:val="00130B04"/>
    <w:rsid w:val="00130CB3"/>
    <w:rsid w:val="00130D2B"/>
    <w:rsid w:val="00131145"/>
    <w:rsid w:val="001311E8"/>
    <w:rsid w:val="001317FD"/>
    <w:rsid w:val="00131E94"/>
    <w:rsid w:val="00132365"/>
    <w:rsid w:val="001329E7"/>
    <w:rsid w:val="00132BA3"/>
    <w:rsid w:val="001330D2"/>
    <w:rsid w:val="001334AA"/>
    <w:rsid w:val="00133903"/>
    <w:rsid w:val="00133E4B"/>
    <w:rsid w:val="001340C4"/>
    <w:rsid w:val="001345C6"/>
    <w:rsid w:val="00134CB6"/>
    <w:rsid w:val="00134F5B"/>
    <w:rsid w:val="00135937"/>
    <w:rsid w:val="00135B5E"/>
    <w:rsid w:val="00135F5C"/>
    <w:rsid w:val="00136207"/>
    <w:rsid w:val="00136474"/>
    <w:rsid w:val="001375A2"/>
    <w:rsid w:val="0013797E"/>
    <w:rsid w:val="00137AFD"/>
    <w:rsid w:val="001404D2"/>
    <w:rsid w:val="0014062D"/>
    <w:rsid w:val="00140805"/>
    <w:rsid w:val="00140824"/>
    <w:rsid w:val="00140875"/>
    <w:rsid w:val="00140C12"/>
    <w:rsid w:val="00141BD2"/>
    <w:rsid w:val="001423FE"/>
    <w:rsid w:val="0014288C"/>
    <w:rsid w:val="001431A9"/>
    <w:rsid w:val="00143EDA"/>
    <w:rsid w:val="00144330"/>
    <w:rsid w:val="00144B40"/>
    <w:rsid w:val="00145569"/>
    <w:rsid w:val="001458D0"/>
    <w:rsid w:val="00145E9B"/>
    <w:rsid w:val="00146F99"/>
    <w:rsid w:val="0014715F"/>
    <w:rsid w:val="001473C1"/>
    <w:rsid w:val="00147569"/>
    <w:rsid w:val="0014784C"/>
    <w:rsid w:val="00147A89"/>
    <w:rsid w:val="00147AF0"/>
    <w:rsid w:val="001500DF"/>
    <w:rsid w:val="00150107"/>
    <w:rsid w:val="00150565"/>
    <w:rsid w:val="00150A92"/>
    <w:rsid w:val="00151AB3"/>
    <w:rsid w:val="0015203E"/>
    <w:rsid w:val="00152063"/>
    <w:rsid w:val="00152065"/>
    <w:rsid w:val="00152C17"/>
    <w:rsid w:val="00152C86"/>
    <w:rsid w:val="001533A8"/>
    <w:rsid w:val="001533F2"/>
    <w:rsid w:val="00153BA6"/>
    <w:rsid w:val="00153F1E"/>
    <w:rsid w:val="001540BA"/>
    <w:rsid w:val="001541CA"/>
    <w:rsid w:val="00154387"/>
    <w:rsid w:val="001549E9"/>
    <w:rsid w:val="00154A39"/>
    <w:rsid w:val="00154D6C"/>
    <w:rsid w:val="0015523E"/>
    <w:rsid w:val="0015526C"/>
    <w:rsid w:val="00155286"/>
    <w:rsid w:val="0015531E"/>
    <w:rsid w:val="00155854"/>
    <w:rsid w:val="00156195"/>
    <w:rsid w:val="0015660F"/>
    <w:rsid w:val="001574B7"/>
    <w:rsid w:val="001604E8"/>
    <w:rsid w:val="00160C4D"/>
    <w:rsid w:val="00161987"/>
    <w:rsid w:val="00161E2E"/>
    <w:rsid w:val="001622D5"/>
    <w:rsid w:val="00162354"/>
    <w:rsid w:val="001623C3"/>
    <w:rsid w:val="00162544"/>
    <w:rsid w:val="00162D8B"/>
    <w:rsid w:val="00163189"/>
    <w:rsid w:val="001635E6"/>
    <w:rsid w:val="00163DCB"/>
    <w:rsid w:val="001643ED"/>
    <w:rsid w:val="00166790"/>
    <w:rsid w:val="00167DBB"/>
    <w:rsid w:val="00170B73"/>
    <w:rsid w:val="00171AEB"/>
    <w:rsid w:val="00171D3D"/>
    <w:rsid w:val="001721AD"/>
    <w:rsid w:val="0017262A"/>
    <w:rsid w:val="001731B1"/>
    <w:rsid w:val="0017392C"/>
    <w:rsid w:val="001743B4"/>
    <w:rsid w:val="00174816"/>
    <w:rsid w:val="00174ADC"/>
    <w:rsid w:val="00174E67"/>
    <w:rsid w:val="00174E96"/>
    <w:rsid w:val="0017526B"/>
    <w:rsid w:val="00176467"/>
    <w:rsid w:val="0017691E"/>
    <w:rsid w:val="001775CC"/>
    <w:rsid w:val="00181548"/>
    <w:rsid w:val="00181804"/>
    <w:rsid w:val="001818B3"/>
    <w:rsid w:val="001823A0"/>
    <w:rsid w:val="00182DDD"/>
    <w:rsid w:val="00182E5C"/>
    <w:rsid w:val="001832C5"/>
    <w:rsid w:val="0018355E"/>
    <w:rsid w:val="001836CF"/>
    <w:rsid w:val="0018382B"/>
    <w:rsid w:val="00183920"/>
    <w:rsid w:val="00183E59"/>
    <w:rsid w:val="00183F49"/>
    <w:rsid w:val="0018458D"/>
    <w:rsid w:val="0018466A"/>
    <w:rsid w:val="001846D0"/>
    <w:rsid w:val="00184B18"/>
    <w:rsid w:val="00185379"/>
    <w:rsid w:val="00185CD6"/>
    <w:rsid w:val="00186E77"/>
    <w:rsid w:val="00187246"/>
    <w:rsid w:val="001875E3"/>
    <w:rsid w:val="001901BF"/>
    <w:rsid w:val="00190D0C"/>
    <w:rsid w:val="0019147A"/>
    <w:rsid w:val="001917DB"/>
    <w:rsid w:val="0019205B"/>
    <w:rsid w:val="00192103"/>
    <w:rsid w:val="001926BF"/>
    <w:rsid w:val="00192842"/>
    <w:rsid w:val="0019299F"/>
    <w:rsid w:val="00192D80"/>
    <w:rsid w:val="00193A1B"/>
    <w:rsid w:val="00193B68"/>
    <w:rsid w:val="00193EE2"/>
    <w:rsid w:val="00195A5F"/>
    <w:rsid w:val="00196BC9"/>
    <w:rsid w:val="00197810"/>
    <w:rsid w:val="00197A77"/>
    <w:rsid w:val="00197B82"/>
    <w:rsid w:val="001A01C7"/>
    <w:rsid w:val="001A0E55"/>
    <w:rsid w:val="001A12C6"/>
    <w:rsid w:val="001A1EEA"/>
    <w:rsid w:val="001A2006"/>
    <w:rsid w:val="001A23CF"/>
    <w:rsid w:val="001A2841"/>
    <w:rsid w:val="001A317D"/>
    <w:rsid w:val="001A34D8"/>
    <w:rsid w:val="001A43B6"/>
    <w:rsid w:val="001A55D4"/>
    <w:rsid w:val="001A564C"/>
    <w:rsid w:val="001A642E"/>
    <w:rsid w:val="001A6527"/>
    <w:rsid w:val="001A6772"/>
    <w:rsid w:val="001A7773"/>
    <w:rsid w:val="001A799A"/>
    <w:rsid w:val="001B007D"/>
    <w:rsid w:val="001B05C4"/>
    <w:rsid w:val="001B0A40"/>
    <w:rsid w:val="001B0D8A"/>
    <w:rsid w:val="001B285E"/>
    <w:rsid w:val="001B313E"/>
    <w:rsid w:val="001B3531"/>
    <w:rsid w:val="001B3964"/>
    <w:rsid w:val="001B3EDE"/>
    <w:rsid w:val="001B40B3"/>
    <w:rsid w:val="001B435A"/>
    <w:rsid w:val="001B4676"/>
    <w:rsid w:val="001B4858"/>
    <w:rsid w:val="001B4ADB"/>
    <w:rsid w:val="001B4C6A"/>
    <w:rsid w:val="001B4CC6"/>
    <w:rsid w:val="001B4CFE"/>
    <w:rsid w:val="001B4EF6"/>
    <w:rsid w:val="001B633E"/>
    <w:rsid w:val="001B6476"/>
    <w:rsid w:val="001B6749"/>
    <w:rsid w:val="001B6A07"/>
    <w:rsid w:val="001B7433"/>
    <w:rsid w:val="001B7839"/>
    <w:rsid w:val="001B7EE7"/>
    <w:rsid w:val="001C0645"/>
    <w:rsid w:val="001C10CC"/>
    <w:rsid w:val="001C15B0"/>
    <w:rsid w:val="001C1B9F"/>
    <w:rsid w:val="001C1F8D"/>
    <w:rsid w:val="001C209B"/>
    <w:rsid w:val="001C2578"/>
    <w:rsid w:val="001C2B1B"/>
    <w:rsid w:val="001C2F6B"/>
    <w:rsid w:val="001C2FBC"/>
    <w:rsid w:val="001C2FF6"/>
    <w:rsid w:val="001C313C"/>
    <w:rsid w:val="001C360C"/>
    <w:rsid w:val="001C38FB"/>
    <w:rsid w:val="001C3FF0"/>
    <w:rsid w:val="001C4381"/>
    <w:rsid w:val="001C4E8F"/>
    <w:rsid w:val="001C5064"/>
    <w:rsid w:val="001C5316"/>
    <w:rsid w:val="001C5A7F"/>
    <w:rsid w:val="001C62E6"/>
    <w:rsid w:val="001C6723"/>
    <w:rsid w:val="001C67CD"/>
    <w:rsid w:val="001C6E37"/>
    <w:rsid w:val="001C752D"/>
    <w:rsid w:val="001C79D7"/>
    <w:rsid w:val="001C7A4A"/>
    <w:rsid w:val="001C7B7C"/>
    <w:rsid w:val="001D02BB"/>
    <w:rsid w:val="001D1A4B"/>
    <w:rsid w:val="001D30B1"/>
    <w:rsid w:val="001D411E"/>
    <w:rsid w:val="001D47E5"/>
    <w:rsid w:val="001D4B15"/>
    <w:rsid w:val="001D57BC"/>
    <w:rsid w:val="001D582E"/>
    <w:rsid w:val="001D6C88"/>
    <w:rsid w:val="001D6CF6"/>
    <w:rsid w:val="001D6DD3"/>
    <w:rsid w:val="001D749B"/>
    <w:rsid w:val="001E004E"/>
    <w:rsid w:val="001E1768"/>
    <w:rsid w:val="001E1D4E"/>
    <w:rsid w:val="001E26F7"/>
    <w:rsid w:val="001E2826"/>
    <w:rsid w:val="001E29D5"/>
    <w:rsid w:val="001E3131"/>
    <w:rsid w:val="001E37FA"/>
    <w:rsid w:val="001E3A62"/>
    <w:rsid w:val="001E4313"/>
    <w:rsid w:val="001E4BAF"/>
    <w:rsid w:val="001E4C09"/>
    <w:rsid w:val="001E56F0"/>
    <w:rsid w:val="001E5E5E"/>
    <w:rsid w:val="001E5F2F"/>
    <w:rsid w:val="001E6483"/>
    <w:rsid w:val="001E681E"/>
    <w:rsid w:val="001E689B"/>
    <w:rsid w:val="001E6ACC"/>
    <w:rsid w:val="001E701B"/>
    <w:rsid w:val="001E7210"/>
    <w:rsid w:val="001E72AA"/>
    <w:rsid w:val="001E73D9"/>
    <w:rsid w:val="001E78EF"/>
    <w:rsid w:val="001F024B"/>
    <w:rsid w:val="001F091D"/>
    <w:rsid w:val="001F1547"/>
    <w:rsid w:val="001F19CE"/>
    <w:rsid w:val="001F19DA"/>
    <w:rsid w:val="001F1A87"/>
    <w:rsid w:val="001F1C22"/>
    <w:rsid w:val="001F284C"/>
    <w:rsid w:val="001F28B2"/>
    <w:rsid w:val="001F28BC"/>
    <w:rsid w:val="001F29A2"/>
    <w:rsid w:val="001F2FA8"/>
    <w:rsid w:val="001F3115"/>
    <w:rsid w:val="001F3366"/>
    <w:rsid w:val="001F366B"/>
    <w:rsid w:val="001F402C"/>
    <w:rsid w:val="001F472C"/>
    <w:rsid w:val="001F4D17"/>
    <w:rsid w:val="001F4E6F"/>
    <w:rsid w:val="001F548F"/>
    <w:rsid w:val="001F5950"/>
    <w:rsid w:val="001F623C"/>
    <w:rsid w:val="001F66E4"/>
    <w:rsid w:val="001F67A9"/>
    <w:rsid w:val="001F7ADA"/>
    <w:rsid w:val="001F7BD9"/>
    <w:rsid w:val="00201F61"/>
    <w:rsid w:val="00202FDC"/>
    <w:rsid w:val="00203C55"/>
    <w:rsid w:val="002042F0"/>
    <w:rsid w:val="002046E4"/>
    <w:rsid w:val="00205356"/>
    <w:rsid w:val="00205629"/>
    <w:rsid w:val="00206C6E"/>
    <w:rsid w:val="002072EC"/>
    <w:rsid w:val="0020787B"/>
    <w:rsid w:val="00207A4B"/>
    <w:rsid w:val="00207BDE"/>
    <w:rsid w:val="00210059"/>
    <w:rsid w:val="0021034B"/>
    <w:rsid w:val="00210DE5"/>
    <w:rsid w:val="00210EA2"/>
    <w:rsid w:val="002111F6"/>
    <w:rsid w:val="002116F8"/>
    <w:rsid w:val="002117BA"/>
    <w:rsid w:val="00211CED"/>
    <w:rsid w:val="002128E0"/>
    <w:rsid w:val="00212901"/>
    <w:rsid w:val="00212C4B"/>
    <w:rsid w:val="00212CD5"/>
    <w:rsid w:val="002132B7"/>
    <w:rsid w:val="002146B1"/>
    <w:rsid w:val="00214F4B"/>
    <w:rsid w:val="00215143"/>
    <w:rsid w:val="002163BC"/>
    <w:rsid w:val="00216884"/>
    <w:rsid w:val="00216D12"/>
    <w:rsid w:val="002177E2"/>
    <w:rsid w:val="002205C4"/>
    <w:rsid w:val="002207E7"/>
    <w:rsid w:val="00221198"/>
    <w:rsid w:val="00221C46"/>
    <w:rsid w:val="00221CC6"/>
    <w:rsid w:val="00222092"/>
    <w:rsid w:val="002220B1"/>
    <w:rsid w:val="00222774"/>
    <w:rsid w:val="002227F1"/>
    <w:rsid w:val="00223B46"/>
    <w:rsid w:val="002240B8"/>
    <w:rsid w:val="002241DC"/>
    <w:rsid w:val="00224220"/>
    <w:rsid w:val="002243A9"/>
    <w:rsid w:val="0022457E"/>
    <w:rsid w:val="002250E7"/>
    <w:rsid w:val="002252DF"/>
    <w:rsid w:val="002264D0"/>
    <w:rsid w:val="0022670C"/>
    <w:rsid w:val="00227348"/>
    <w:rsid w:val="00230143"/>
    <w:rsid w:val="00230F21"/>
    <w:rsid w:val="0023197B"/>
    <w:rsid w:val="0023212F"/>
    <w:rsid w:val="002328AB"/>
    <w:rsid w:val="00233387"/>
    <w:rsid w:val="0023389A"/>
    <w:rsid w:val="00233BDE"/>
    <w:rsid w:val="0023464C"/>
    <w:rsid w:val="002348C3"/>
    <w:rsid w:val="00234A1A"/>
    <w:rsid w:val="00234D21"/>
    <w:rsid w:val="0023516E"/>
    <w:rsid w:val="00235397"/>
    <w:rsid w:val="00236133"/>
    <w:rsid w:val="00236446"/>
    <w:rsid w:val="00236933"/>
    <w:rsid w:val="00236A4E"/>
    <w:rsid w:val="00236C10"/>
    <w:rsid w:val="00236C77"/>
    <w:rsid w:val="002371E5"/>
    <w:rsid w:val="00237549"/>
    <w:rsid w:val="00237BE7"/>
    <w:rsid w:val="00237E4D"/>
    <w:rsid w:val="002402B8"/>
    <w:rsid w:val="002415D9"/>
    <w:rsid w:val="002419DE"/>
    <w:rsid w:val="00241B80"/>
    <w:rsid w:val="00241D1E"/>
    <w:rsid w:val="002424B7"/>
    <w:rsid w:val="00242658"/>
    <w:rsid w:val="00242806"/>
    <w:rsid w:val="0024357F"/>
    <w:rsid w:val="0024399D"/>
    <w:rsid w:val="00244532"/>
    <w:rsid w:val="00244F62"/>
    <w:rsid w:val="002450AB"/>
    <w:rsid w:val="00245972"/>
    <w:rsid w:val="00245C3C"/>
    <w:rsid w:val="00245F30"/>
    <w:rsid w:val="00246018"/>
    <w:rsid w:val="00246027"/>
    <w:rsid w:val="00246A9A"/>
    <w:rsid w:val="00246C82"/>
    <w:rsid w:val="00247019"/>
    <w:rsid w:val="0024786F"/>
    <w:rsid w:val="00247A22"/>
    <w:rsid w:val="0025010D"/>
    <w:rsid w:val="002504ED"/>
    <w:rsid w:val="00250CB4"/>
    <w:rsid w:val="0025139A"/>
    <w:rsid w:val="002514CE"/>
    <w:rsid w:val="00251766"/>
    <w:rsid w:val="0025197D"/>
    <w:rsid w:val="0025204F"/>
    <w:rsid w:val="00252A78"/>
    <w:rsid w:val="00252AC4"/>
    <w:rsid w:val="00253F12"/>
    <w:rsid w:val="002549CC"/>
    <w:rsid w:val="00254AFC"/>
    <w:rsid w:val="002552E7"/>
    <w:rsid w:val="0025533F"/>
    <w:rsid w:val="0025556C"/>
    <w:rsid w:val="00255A61"/>
    <w:rsid w:val="00255C91"/>
    <w:rsid w:val="0025600D"/>
    <w:rsid w:val="00256123"/>
    <w:rsid w:val="0025648C"/>
    <w:rsid w:val="002570BF"/>
    <w:rsid w:val="0025736C"/>
    <w:rsid w:val="00257C4F"/>
    <w:rsid w:val="0026064B"/>
    <w:rsid w:val="00260CA0"/>
    <w:rsid w:val="0026106B"/>
    <w:rsid w:val="0026125F"/>
    <w:rsid w:val="0026244A"/>
    <w:rsid w:val="002642C7"/>
    <w:rsid w:val="002649A0"/>
    <w:rsid w:val="00264B0F"/>
    <w:rsid w:val="00264B96"/>
    <w:rsid w:val="00265B87"/>
    <w:rsid w:val="00265D17"/>
    <w:rsid w:val="00265DE9"/>
    <w:rsid w:val="00266A2A"/>
    <w:rsid w:val="002670D1"/>
    <w:rsid w:val="0026756B"/>
    <w:rsid w:val="00267616"/>
    <w:rsid w:val="0027003A"/>
    <w:rsid w:val="002705E9"/>
    <w:rsid w:val="00270E6F"/>
    <w:rsid w:val="002710F8"/>
    <w:rsid w:val="00271925"/>
    <w:rsid w:val="00272C81"/>
    <w:rsid w:val="00272FBC"/>
    <w:rsid w:val="00273971"/>
    <w:rsid w:val="00273998"/>
    <w:rsid w:val="00273F1D"/>
    <w:rsid w:val="0027546B"/>
    <w:rsid w:val="002757A6"/>
    <w:rsid w:val="00275B1D"/>
    <w:rsid w:val="00275D78"/>
    <w:rsid w:val="002769AC"/>
    <w:rsid w:val="00276C89"/>
    <w:rsid w:val="00276D58"/>
    <w:rsid w:val="00276D61"/>
    <w:rsid w:val="00277E46"/>
    <w:rsid w:val="00277F64"/>
    <w:rsid w:val="002800D6"/>
    <w:rsid w:val="002804A8"/>
    <w:rsid w:val="00280D7E"/>
    <w:rsid w:val="00281998"/>
    <w:rsid w:val="00281AD8"/>
    <w:rsid w:val="00281D68"/>
    <w:rsid w:val="00283C22"/>
    <w:rsid w:val="00284F8E"/>
    <w:rsid w:val="00285737"/>
    <w:rsid w:val="00285DAF"/>
    <w:rsid w:val="00285F75"/>
    <w:rsid w:val="0028612A"/>
    <w:rsid w:val="00286EA3"/>
    <w:rsid w:val="0028725B"/>
    <w:rsid w:val="002901DC"/>
    <w:rsid w:val="002901E5"/>
    <w:rsid w:val="00290476"/>
    <w:rsid w:val="00290A1C"/>
    <w:rsid w:val="00291AB9"/>
    <w:rsid w:val="00291EAD"/>
    <w:rsid w:val="00292BDE"/>
    <w:rsid w:val="00292C87"/>
    <w:rsid w:val="00294736"/>
    <w:rsid w:val="00294CB8"/>
    <w:rsid w:val="0029546B"/>
    <w:rsid w:val="0029577F"/>
    <w:rsid w:val="00295D4F"/>
    <w:rsid w:val="0029640C"/>
    <w:rsid w:val="00296783"/>
    <w:rsid w:val="00296D68"/>
    <w:rsid w:val="00297105"/>
    <w:rsid w:val="00297457"/>
    <w:rsid w:val="00297712"/>
    <w:rsid w:val="00297D24"/>
    <w:rsid w:val="002A022C"/>
    <w:rsid w:val="002A02D8"/>
    <w:rsid w:val="002A02F9"/>
    <w:rsid w:val="002A02FC"/>
    <w:rsid w:val="002A0648"/>
    <w:rsid w:val="002A194F"/>
    <w:rsid w:val="002A1995"/>
    <w:rsid w:val="002A1A72"/>
    <w:rsid w:val="002A26AE"/>
    <w:rsid w:val="002A3355"/>
    <w:rsid w:val="002A3B15"/>
    <w:rsid w:val="002A3F98"/>
    <w:rsid w:val="002A4657"/>
    <w:rsid w:val="002A5156"/>
    <w:rsid w:val="002A531F"/>
    <w:rsid w:val="002A551F"/>
    <w:rsid w:val="002A5667"/>
    <w:rsid w:val="002A631B"/>
    <w:rsid w:val="002A6A0A"/>
    <w:rsid w:val="002B120F"/>
    <w:rsid w:val="002B13E6"/>
    <w:rsid w:val="002B2B02"/>
    <w:rsid w:val="002B2E96"/>
    <w:rsid w:val="002B4A42"/>
    <w:rsid w:val="002B51F1"/>
    <w:rsid w:val="002B561E"/>
    <w:rsid w:val="002B60D4"/>
    <w:rsid w:val="002B67BE"/>
    <w:rsid w:val="002B6BAE"/>
    <w:rsid w:val="002B764F"/>
    <w:rsid w:val="002B7C0E"/>
    <w:rsid w:val="002B7D0D"/>
    <w:rsid w:val="002C089D"/>
    <w:rsid w:val="002C0C1B"/>
    <w:rsid w:val="002C212A"/>
    <w:rsid w:val="002C272C"/>
    <w:rsid w:val="002C3152"/>
    <w:rsid w:val="002C33BC"/>
    <w:rsid w:val="002C3A0B"/>
    <w:rsid w:val="002C3FF0"/>
    <w:rsid w:val="002C4960"/>
    <w:rsid w:val="002C4FC1"/>
    <w:rsid w:val="002C5003"/>
    <w:rsid w:val="002C532B"/>
    <w:rsid w:val="002C548F"/>
    <w:rsid w:val="002C793A"/>
    <w:rsid w:val="002D0240"/>
    <w:rsid w:val="002D08B1"/>
    <w:rsid w:val="002D08F3"/>
    <w:rsid w:val="002D0A4C"/>
    <w:rsid w:val="002D0B00"/>
    <w:rsid w:val="002D1ABB"/>
    <w:rsid w:val="002D1F8A"/>
    <w:rsid w:val="002D2042"/>
    <w:rsid w:val="002D25BE"/>
    <w:rsid w:val="002D42D5"/>
    <w:rsid w:val="002D508B"/>
    <w:rsid w:val="002D5C55"/>
    <w:rsid w:val="002D78FC"/>
    <w:rsid w:val="002D797C"/>
    <w:rsid w:val="002D7ACA"/>
    <w:rsid w:val="002E02F8"/>
    <w:rsid w:val="002E0351"/>
    <w:rsid w:val="002E03CE"/>
    <w:rsid w:val="002E06CE"/>
    <w:rsid w:val="002E070D"/>
    <w:rsid w:val="002E0902"/>
    <w:rsid w:val="002E15BC"/>
    <w:rsid w:val="002E23A3"/>
    <w:rsid w:val="002E2CCD"/>
    <w:rsid w:val="002E304E"/>
    <w:rsid w:val="002E3A45"/>
    <w:rsid w:val="002E4056"/>
    <w:rsid w:val="002E4716"/>
    <w:rsid w:val="002E482E"/>
    <w:rsid w:val="002E54ED"/>
    <w:rsid w:val="002E551E"/>
    <w:rsid w:val="002E5FE4"/>
    <w:rsid w:val="002E6521"/>
    <w:rsid w:val="002E65E8"/>
    <w:rsid w:val="002E7087"/>
    <w:rsid w:val="002E72E4"/>
    <w:rsid w:val="002E74C4"/>
    <w:rsid w:val="002E7E54"/>
    <w:rsid w:val="002F0148"/>
    <w:rsid w:val="002F024D"/>
    <w:rsid w:val="002F0D02"/>
    <w:rsid w:val="002F0D04"/>
    <w:rsid w:val="002F1B2B"/>
    <w:rsid w:val="002F25CE"/>
    <w:rsid w:val="002F2A7E"/>
    <w:rsid w:val="002F41A3"/>
    <w:rsid w:val="002F41AE"/>
    <w:rsid w:val="002F42C5"/>
    <w:rsid w:val="002F54B6"/>
    <w:rsid w:val="002F5EAA"/>
    <w:rsid w:val="002F6422"/>
    <w:rsid w:val="002F7104"/>
    <w:rsid w:val="003015E3"/>
    <w:rsid w:val="00301AFF"/>
    <w:rsid w:val="00302170"/>
    <w:rsid w:val="00302384"/>
    <w:rsid w:val="003029D1"/>
    <w:rsid w:val="003041E5"/>
    <w:rsid w:val="00304B16"/>
    <w:rsid w:val="00304D90"/>
    <w:rsid w:val="00304DA8"/>
    <w:rsid w:val="00304F66"/>
    <w:rsid w:val="00305335"/>
    <w:rsid w:val="0030546D"/>
    <w:rsid w:val="003054DE"/>
    <w:rsid w:val="00305749"/>
    <w:rsid w:val="00305BD8"/>
    <w:rsid w:val="00306099"/>
    <w:rsid w:val="0030670F"/>
    <w:rsid w:val="003069F1"/>
    <w:rsid w:val="00306BCD"/>
    <w:rsid w:val="00307F90"/>
    <w:rsid w:val="0031016B"/>
    <w:rsid w:val="003102BB"/>
    <w:rsid w:val="00310509"/>
    <w:rsid w:val="0031058E"/>
    <w:rsid w:val="00310B5B"/>
    <w:rsid w:val="00310C20"/>
    <w:rsid w:val="00311280"/>
    <w:rsid w:val="00311894"/>
    <w:rsid w:val="00311DFD"/>
    <w:rsid w:val="00312843"/>
    <w:rsid w:val="00312B7C"/>
    <w:rsid w:val="00313589"/>
    <w:rsid w:val="00313698"/>
    <w:rsid w:val="00314258"/>
    <w:rsid w:val="00314EA7"/>
    <w:rsid w:val="00314F17"/>
    <w:rsid w:val="00314F7F"/>
    <w:rsid w:val="00315C7D"/>
    <w:rsid w:val="00315FD9"/>
    <w:rsid w:val="00316701"/>
    <w:rsid w:val="003168BC"/>
    <w:rsid w:val="0031728C"/>
    <w:rsid w:val="003175A4"/>
    <w:rsid w:val="003178C3"/>
    <w:rsid w:val="00317997"/>
    <w:rsid w:val="00317D48"/>
    <w:rsid w:val="00320D58"/>
    <w:rsid w:val="0032137F"/>
    <w:rsid w:val="00321886"/>
    <w:rsid w:val="003222B3"/>
    <w:rsid w:val="0032252F"/>
    <w:rsid w:val="00322916"/>
    <w:rsid w:val="0032348E"/>
    <w:rsid w:val="003238FF"/>
    <w:rsid w:val="0032405E"/>
    <w:rsid w:val="003241B2"/>
    <w:rsid w:val="00325236"/>
    <w:rsid w:val="00325A66"/>
    <w:rsid w:val="00325BED"/>
    <w:rsid w:val="00326839"/>
    <w:rsid w:val="00326C08"/>
    <w:rsid w:val="00327570"/>
    <w:rsid w:val="00327703"/>
    <w:rsid w:val="00327866"/>
    <w:rsid w:val="003304C9"/>
    <w:rsid w:val="00330BEE"/>
    <w:rsid w:val="00330D5D"/>
    <w:rsid w:val="003314B0"/>
    <w:rsid w:val="00331764"/>
    <w:rsid w:val="0033195B"/>
    <w:rsid w:val="00331D50"/>
    <w:rsid w:val="00332648"/>
    <w:rsid w:val="00333619"/>
    <w:rsid w:val="003341AF"/>
    <w:rsid w:val="003347DC"/>
    <w:rsid w:val="0033495B"/>
    <w:rsid w:val="00335E13"/>
    <w:rsid w:val="0033631F"/>
    <w:rsid w:val="003367CE"/>
    <w:rsid w:val="0033773D"/>
    <w:rsid w:val="00340805"/>
    <w:rsid w:val="003408EB"/>
    <w:rsid w:val="00340D43"/>
    <w:rsid w:val="00340F83"/>
    <w:rsid w:val="00342337"/>
    <w:rsid w:val="00342A18"/>
    <w:rsid w:val="00342F43"/>
    <w:rsid w:val="003438BD"/>
    <w:rsid w:val="00343E38"/>
    <w:rsid w:val="0034449E"/>
    <w:rsid w:val="0034487F"/>
    <w:rsid w:val="00346436"/>
    <w:rsid w:val="0034776F"/>
    <w:rsid w:val="00347915"/>
    <w:rsid w:val="00347B6F"/>
    <w:rsid w:val="003515FF"/>
    <w:rsid w:val="00352229"/>
    <w:rsid w:val="00352322"/>
    <w:rsid w:val="00352334"/>
    <w:rsid w:val="00352408"/>
    <w:rsid w:val="00352D65"/>
    <w:rsid w:val="003530B7"/>
    <w:rsid w:val="003535EF"/>
    <w:rsid w:val="00353DCA"/>
    <w:rsid w:val="00354584"/>
    <w:rsid w:val="00354667"/>
    <w:rsid w:val="00354DE2"/>
    <w:rsid w:val="0035521F"/>
    <w:rsid w:val="00355724"/>
    <w:rsid w:val="00355782"/>
    <w:rsid w:val="00355D7C"/>
    <w:rsid w:val="00355F7A"/>
    <w:rsid w:val="003572A8"/>
    <w:rsid w:val="00357B8A"/>
    <w:rsid w:val="00360065"/>
    <w:rsid w:val="00360A9D"/>
    <w:rsid w:val="003614FC"/>
    <w:rsid w:val="003622B6"/>
    <w:rsid w:val="00362F15"/>
    <w:rsid w:val="003636BD"/>
    <w:rsid w:val="003638B1"/>
    <w:rsid w:val="00364DF9"/>
    <w:rsid w:val="003656FE"/>
    <w:rsid w:val="003666BF"/>
    <w:rsid w:val="003666C1"/>
    <w:rsid w:val="003668F9"/>
    <w:rsid w:val="00366923"/>
    <w:rsid w:val="0036699E"/>
    <w:rsid w:val="003672ED"/>
    <w:rsid w:val="00367390"/>
    <w:rsid w:val="003678FD"/>
    <w:rsid w:val="00367D59"/>
    <w:rsid w:val="003707ED"/>
    <w:rsid w:val="00370B38"/>
    <w:rsid w:val="003710C4"/>
    <w:rsid w:val="00371BBD"/>
    <w:rsid w:val="003727D5"/>
    <w:rsid w:val="0037359B"/>
    <w:rsid w:val="003738E7"/>
    <w:rsid w:val="00373D9F"/>
    <w:rsid w:val="003742C1"/>
    <w:rsid w:val="00374C45"/>
    <w:rsid w:val="00374D27"/>
    <w:rsid w:val="00376480"/>
    <w:rsid w:val="0038051F"/>
    <w:rsid w:val="00381B4C"/>
    <w:rsid w:val="003823FE"/>
    <w:rsid w:val="00383009"/>
    <w:rsid w:val="00383668"/>
    <w:rsid w:val="003838A3"/>
    <w:rsid w:val="00383C01"/>
    <w:rsid w:val="0038430E"/>
    <w:rsid w:val="00384824"/>
    <w:rsid w:val="00385359"/>
    <w:rsid w:val="00386209"/>
    <w:rsid w:val="003864C1"/>
    <w:rsid w:val="0038658B"/>
    <w:rsid w:val="00387746"/>
    <w:rsid w:val="00391E29"/>
    <w:rsid w:val="00391ED0"/>
    <w:rsid w:val="0039222B"/>
    <w:rsid w:val="003924D1"/>
    <w:rsid w:val="00392D78"/>
    <w:rsid w:val="0039428A"/>
    <w:rsid w:val="00395691"/>
    <w:rsid w:val="003956D3"/>
    <w:rsid w:val="003958A7"/>
    <w:rsid w:val="00395C01"/>
    <w:rsid w:val="003968BD"/>
    <w:rsid w:val="00396FD2"/>
    <w:rsid w:val="0039729B"/>
    <w:rsid w:val="003974D6"/>
    <w:rsid w:val="00397DF1"/>
    <w:rsid w:val="003A02AD"/>
    <w:rsid w:val="003A0F65"/>
    <w:rsid w:val="003A1A47"/>
    <w:rsid w:val="003A1C66"/>
    <w:rsid w:val="003A2067"/>
    <w:rsid w:val="003A30EB"/>
    <w:rsid w:val="003A3EC1"/>
    <w:rsid w:val="003A4199"/>
    <w:rsid w:val="003A4922"/>
    <w:rsid w:val="003A4DF1"/>
    <w:rsid w:val="003A53BE"/>
    <w:rsid w:val="003A54F0"/>
    <w:rsid w:val="003A6167"/>
    <w:rsid w:val="003A679A"/>
    <w:rsid w:val="003A77C3"/>
    <w:rsid w:val="003B079F"/>
    <w:rsid w:val="003B0A90"/>
    <w:rsid w:val="003B1727"/>
    <w:rsid w:val="003B24FA"/>
    <w:rsid w:val="003B38D2"/>
    <w:rsid w:val="003B41F2"/>
    <w:rsid w:val="003B4614"/>
    <w:rsid w:val="003B5092"/>
    <w:rsid w:val="003B5EF6"/>
    <w:rsid w:val="003B78A5"/>
    <w:rsid w:val="003B78A8"/>
    <w:rsid w:val="003C0016"/>
    <w:rsid w:val="003C035C"/>
    <w:rsid w:val="003C105F"/>
    <w:rsid w:val="003C18C2"/>
    <w:rsid w:val="003C1E36"/>
    <w:rsid w:val="003C21FF"/>
    <w:rsid w:val="003C279E"/>
    <w:rsid w:val="003C362C"/>
    <w:rsid w:val="003C37BB"/>
    <w:rsid w:val="003C414D"/>
    <w:rsid w:val="003C4C27"/>
    <w:rsid w:val="003C516F"/>
    <w:rsid w:val="003C5D05"/>
    <w:rsid w:val="003C6226"/>
    <w:rsid w:val="003C6631"/>
    <w:rsid w:val="003C716F"/>
    <w:rsid w:val="003C76D1"/>
    <w:rsid w:val="003C7CA0"/>
    <w:rsid w:val="003D0C39"/>
    <w:rsid w:val="003D164F"/>
    <w:rsid w:val="003D1B23"/>
    <w:rsid w:val="003D29B9"/>
    <w:rsid w:val="003D3982"/>
    <w:rsid w:val="003D3A07"/>
    <w:rsid w:val="003D3E73"/>
    <w:rsid w:val="003D4170"/>
    <w:rsid w:val="003D4570"/>
    <w:rsid w:val="003D6313"/>
    <w:rsid w:val="003D6360"/>
    <w:rsid w:val="003D6ADF"/>
    <w:rsid w:val="003D6ED6"/>
    <w:rsid w:val="003D714F"/>
    <w:rsid w:val="003D71C6"/>
    <w:rsid w:val="003D7206"/>
    <w:rsid w:val="003E026B"/>
    <w:rsid w:val="003E060B"/>
    <w:rsid w:val="003E11EC"/>
    <w:rsid w:val="003E142B"/>
    <w:rsid w:val="003E196A"/>
    <w:rsid w:val="003E2C29"/>
    <w:rsid w:val="003E2F44"/>
    <w:rsid w:val="003E3019"/>
    <w:rsid w:val="003E319F"/>
    <w:rsid w:val="003E3D6A"/>
    <w:rsid w:val="003E510D"/>
    <w:rsid w:val="003E5390"/>
    <w:rsid w:val="003E53E1"/>
    <w:rsid w:val="003E586B"/>
    <w:rsid w:val="003E5D6F"/>
    <w:rsid w:val="003E6330"/>
    <w:rsid w:val="003E6684"/>
    <w:rsid w:val="003E6900"/>
    <w:rsid w:val="003E7673"/>
    <w:rsid w:val="003E774D"/>
    <w:rsid w:val="003F0491"/>
    <w:rsid w:val="003F0647"/>
    <w:rsid w:val="003F0B82"/>
    <w:rsid w:val="003F14E7"/>
    <w:rsid w:val="003F1BDC"/>
    <w:rsid w:val="003F1CD9"/>
    <w:rsid w:val="003F1CDF"/>
    <w:rsid w:val="003F1EF1"/>
    <w:rsid w:val="003F2AF8"/>
    <w:rsid w:val="003F2DE1"/>
    <w:rsid w:val="003F35DC"/>
    <w:rsid w:val="003F36F7"/>
    <w:rsid w:val="003F4430"/>
    <w:rsid w:val="003F4AA8"/>
    <w:rsid w:val="003F4DE5"/>
    <w:rsid w:val="003F518E"/>
    <w:rsid w:val="003F5AA2"/>
    <w:rsid w:val="003F6727"/>
    <w:rsid w:val="003F7F4B"/>
    <w:rsid w:val="004008FD"/>
    <w:rsid w:val="00401230"/>
    <w:rsid w:val="004017C2"/>
    <w:rsid w:val="00402389"/>
    <w:rsid w:val="0040302E"/>
    <w:rsid w:val="0040315A"/>
    <w:rsid w:val="0040337B"/>
    <w:rsid w:val="004034C8"/>
    <w:rsid w:val="00406314"/>
    <w:rsid w:val="00406F22"/>
    <w:rsid w:val="00407121"/>
    <w:rsid w:val="00407E49"/>
    <w:rsid w:val="0041063C"/>
    <w:rsid w:val="004117FE"/>
    <w:rsid w:val="004118FC"/>
    <w:rsid w:val="00411C77"/>
    <w:rsid w:val="004122D5"/>
    <w:rsid w:val="0041282B"/>
    <w:rsid w:val="00412BA0"/>
    <w:rsid w:val="004130DE"/>
    <w:rsid w:val="00413998"/>
    <w:rsid w:val="00413EA8"/>
    <w:rsid w:val="00413F75"/>
    <w:rsid w:val="0041462B"/>
    <w:rsid w:val="004149DF"/>
    <w:rsid w:val="00414AC9"/>
    <w:rsid w:val="00415DC9"/>
    <w:rsid w:val="0041682F"/>
    <w:rsid w:val="00416CA4"/>
    <w:rsid w:val="00416E06"/>
    <w:rsid w:val="004172AC"/>
    <w:rsid w:val="004177F3"/>
    <w:rsid w:val="00417F19"/>
    <w:rsid w:val="00420CBF"/>
    <w:rsid w:val="00420DF5"/>
    <w:rsid w:val="0042170C"/>
    <w:rsid w:val="00422193"/>
    <w:rsid w:val="004221E8"/>
    <w:rsid w:val="0042241B"/>
    <w:rsid w:val="0042243D"/>
    <w:rsid w:val="00422BB0"/>
    <w:rsid w:val="00422DA9"/>
    <w:rsid w:val="004232BD"/>
    <w:rsid w:val="00423828"/>
    <w:rsid w:val="0042391D"/>
    <w:rsid w:val="004245AE"/>
    <w:rsid w:val="004245E1"/>
    <w:rsid w:val="00424897"/>
    <w:rsid w:val="00424B8D"/>
    <w:rsid w:val="00424E70"/>
    <w:rsid w:val="0042530F"/>
    <w:rsid w:val="00427576"/>
    <w:rsid w:val="00431296"/>
    <w:rsid w:val="004315E5"/>
    <w:rsid w:val="004317DE"/>
    <w:rsid w:val="004325A0"/>
    <w:rsid w:val="00432F20"/>
    <w:rsid w:val="004333E4"/>
    <w:rsid w:val="00433674"/>
    <w:rsid w:val="00434511"/>
    <w:rsid w:val="00436514"/>
    <w:rsid w:val="00436648"/>
    <w:rsid w:val="00436A11"/>
    <w:rsid w:val="00437655"/>
    <w:rsid w:val="00440077"/>
    <w:rsid w:val="00440883"/>
    <w:rsid w:val="00440925"/>
    <w:rsid w:val="004414A4"/>
    <w:rsid w:val="00441E2A"/>
    <w:rsid w:val="00442114"/>
    <w:rsid w:val="00442FB6"/>
    <w:rsid w:val="004437CE"/>
    <w:rsid w:val="004447FA"/>
    <w:rsid w:val="00444817"/>
    <w:rsid w:val="0044539B"/>
    <w:rsid w:val="00446657"/>
    <w:rsid w:val="004470FC"/>
    <w:rsid w:val="00447424"/>
    <w:rsid w:val="00447521"/>
    <w:rsid w:val="00447AB8"/>
    <w:rsid w:val="00447E56"/>
    <w:rsid w:val="0045032F"/>
    <w:rsid w:val="00450470"/>
    <w:rsid w:val="004511E6"/>
    <w:rsid w:val="00451381"/>
    <w:rsid w:val="00451A88"/>
    <w:rsid w:val="00451E83"/>
    <w:rsid w:val="004526A7"/>
    <w:rsid w:val="00452A44"/>
    <w:rsid w:val="004533AE"/>
    <w:rsid w:val="00453520"/>
    <w:rsid w:val="00453F23"/>
    <w:rsid w:val="0045530B"/>
    <w:rsid w:val="00456B9A"/>
    <w:rsid w:val="00457551"/>
    <w:rsid w:val="004603B6"/>
    <w:rsid w:val="00461CD2"/>
    <w:rsid w:val="00461DF7"/>
    <w:rsid w:val="00462C2B"/>
    <w:rsid w:val="004634F2"/>
    <w:rsid w:val="00463D0C"/>
    <w:rsid w:val="00464C16"/>
    <w:rsid w:val="00464F14"/>
    <w:rsid w:val="00465036"/>
    <w:rsid w:val="00465067"/>
    <w:rsid w:val="004652DC"/>
    <w:rsid w:val="0046553D"/>
    <w:rsid w:val="00465BCA"/>
    <w:rsid w:val="0046617B"/>
    <w:rsid w:val="004669C0"/>
    <w:rsid w:val="0046728B"/>
    <w:rsid w:val="00467B27"/>
    <w:rsid w:val="00467EBE"/>
    <w:rsid w:val="00471622"/>
    <w:rsid w:val="0047267E"/>
    <w:rsid w:val="004728C0"/>
    <w:rsid w:val="00473100"/>
    <w:rsid w:val="00473A9A"/>
    <w:rsid w:val="00473AE7"/>
    <w:rsid w:val="0047493E"/>
    <w:rsid w:val="00474A19"/>
    <w:rsid w:val="004755F1"/>
    <w:rsid w:val="00475BF6"/>
    <w:rsid w:val="00475DAE"/>
    <w:rsid w:val="00475DB6"/>
    <w:rsid w:val="00476E07"/>
    <w:rsid w:val="00476F1E"/>
    <w:rsid w:val="00476FC6"/>
    <w:rsid w:val="004772A6"/>
    <w:rsid w:val="0048141C"/>
    <w:rsid w:val="004824C0"/>
    <w:rsid w:val="00483147"/>
    <w:rsid w:val="00483796"/>
    <w:rsid w:val="00483AA4"/>
    <w:rsid w:val="004844D1"/>
    <w:rsid w:val="00484D17"/>
    <w:rsid w:val="00484D3A"/>
    <w:rsid w:val="00484D5B"/>
    <w:rsid w:val="00486734"/>
    <w:rsid w:val="00486B13"/>
    <w:rsid w:val="004873AD"/>
    <w:rsid w:val="0048758F"/>
    <w:rsid w:val="004878DB"/>
    <w:rsid w:val="0049121B"/>
    <w:rsid w:val="004917F7"/>
    <w:rsid w:val="0049185B"/>
    <w:rsid w:val="00493074"/>
    <w:rsid w:val="004937B0"/>
    <w:rsid w:val="00493BE6"/>
    <w:rsid w:val="00494291"/>
    <w:rsid w:val="0049464A"/>
    <w:rsid w:val="00494FAB"/>
    <w:rsid w:val="00495B91"/>
    <w:rsid w:val="00495DFC"/>
    <w:rsid w:val="00496383"/>
    <w:rsid w:val="00496D5D"/>
    <w:rsid w:val="00496F06"/>
    <w:rsid w:val="00497460"/>
    <w:rsid w:val="00497646"/>
    <w:rsid w:val="004A027D"/>
    <w:rsid w:val="004A0A44"/>
    <w:rsid w:val="004A0CB7"/>
    <w:rsid w:val="004A0F99"/>
    <w:rsid w:val="004A118A"/>
    <w:rsid w:val="004A1581"/>
    <w:rsid w:val="004A1B5F"/>
    <w:rsid w:val="004A1ECF"/>
    <w:rsid w:val="004A2666"/>
    <w:rsid w:val="004A2772"/>
    <w:rsid w:val="004A2E08"/>
    <w:rsid w:val="004A2E85"/>
    <w:rsid w:val="004A2F86"/>
    <w:rsid w:val="004A30EA"/>
    <w:rsid w:val="004A3358"/>
    <w:rsid w:val="004A3855"/>
    <w:rsid w:val="004A389C"/>
    <w:rsid w:val="004A38EF"/>
    <w:rsid w:val="004A3CA8"/>
    <w:rsid w:val="004A490A"/>
    <w:rsid w:val="004A4BAD"/>
    <w:rsid w:val="004A4DF2"/>
    <w:rsid w:val="004A517F"/>
    <w:rsid w:val="004A5BB2"/>
    <w:rsid w:val="004A5D90"/>
    <w:rsid w:val="004A6573"/>
    <w:rsid w:val="004B02C1"/>
    <w:rsid w:val="004B0775"/>
    <w:rsid w:val="004B1382"/>
    <w:rsid w:val="004B1D16"/>
    <w:rsid w:val="004B1EBF"/>
    <w:rsid w:val="004B21EB"/>
    <w:rsid w:val="004B3EB2"/>
    <w:rsid w:val="004B4C48"/>
    <w:rsid w:val="004B4D71"/>
    <w:rsid w:val="004B5BCA"/>
    <w:rsid w:val="004B7B7D"/>
    <w:rsid w:val="004B7FBE"/>
    <w:rsid w:val="004C0ADC"/>
    <w:rsid w:val="004C11DD"/>
    <w:rsid w:val="004C1F60"/>
    <w:rsid w:val="004C272B"/>
    <w:rsid w:val="004C2F3A"/>
    <w:rsid w:val="004C38C9"/>
    <w:rsid w:val="004C4E96"/>
    <w:rsid w:val="004C4FD6"/>
    <w:rsid w:val="004C5332"/>
    <w:rsid w:val="004C53FA"/>
    <w:rsid w:val="004C5B25"/>
    <w:rsid w:val="004C5DD0"/>
    <w:rsid w:val="004C6A97"/>
    <w:rsid w:val="004C6B3C"/>
    <w:rsid w:val="004C75A4"/>
    <w:rsid w:val="004C7A0A"/>
    <w:rsid w:val="004D05CA"/>
    <w:rsid w:val="004D09CF"/>
    <w:rsid w:val="004D1926"/>
    <w:rsid w:val="004D1B35"/>
    <w:rsid w:val="004D2234"/>
    <w:rsid w:val="004D23FA"/>
    <w:rsid w:val="004D26FC"/>
    <w:rsid w:val="004D3773"/>
    <w:rsid w:val="004D437C"/>
    <w:rsid w:val="004D46B2"/>
    <w:rsid w:val="004D4964"/>
    <w:rsid w:val="004D4B90"/>
    <w:rsid w:val="004D5067"/>
    <w:rsid w:val="004D5747"/>
    <w:rsid w:val="004D5775"/>
    <w:rsid w:val="004D5E7C"/>
    <w:rsid w:val="004D61C0"/>
    <w:rsid w:val="004D6230"/>
    <w:rsid w:val="004D73E8"/>
    <w:rsid w:val="004D7E58"/>
    <w:rsid w:val="004E003E"/>
    <w:rsid w:val="004E05F2"/>
    <w:rsid w:val="004E1AB8"/>
    <w:rsid w:val="004E2725"/>
    <w:rsid w:val="004E3213"/>
    <w:rsid w:val="004E492C"/>
    <w:rsid w:val="004E50A6"/>
    <w:rsid w:val="004E522B"/>
    <w:rsid w:val="004E5A6F"/>
    <w:rsid w:val="004E5C08"/>
    <w:rsid w:val="004E5F24"/>
    <w:rsid w:val="004E698C"/>
    <w:rsid w:val="004E77D0"/>
    <w:rsid w:val="004E7CE3"/>
    <w:rsid w:val="004F06F2"/>
    <w:rsid w:val="004F16E0"/>
    <w:rsid w:val="004F1B46"/>
    <w:rsid w:val="004F1B93"/>
    <w:rsid w:val="004F2C22"/>
    <w:rsid w:val="004F359A"/>
    <w:rsid w:val="004F49CB"/>
    <w:rsid w:val="004F4F6B"/>
    <w:rsid w:val="004F559D"/>
    <w:rsid w:val="004F5D9F"/>
    <w:rsid w:val="00500911"/>
    <w:rsid w:val="00500AED"/>
    <w:rsid w:val="00502094"/>
    <w:rsid w:val="00503FB8"/>
    <w:rsid w:val="0050444A"/>
    <w:rsid w:val="005044D0"/>
    <w:rsid w:val="00504743"/>
    <w:rsid w:val="00504A50"/>
    <w:rsid w:val="00505064"/>
    <w:rsid w:val="005053A0"/>
    <w:rsid w:val="005070EF"/>
    <w:rsid w:val="0051029D"/>
    <w:rsid w:val="005105A9"/>
    <w:rsid w:val="00510BCD"/>
    <w:rsid w:val="0051280A"/>
    <w:rsid w:val="005132E3"/>
    <w:rsid w:val="00514575"/>
    <w:rsid w:val="0051480C"/>
    <w:rsid w:val="0051558D"/>
    <w:rsid w:val="00515787"/>
    <w:rsid w:val="00516298"/>
    <w:rsid w:val="00517A7D"/>
    <w:rsid w:val="00517BAD"/>
    <w:rsid w:val="00517E38"/>
    <w:rsid w:val="00517FA3"/>
    <w:rsid w:val="0052073C"/>
    <w:rsid w:val="00520F3D"/>
    <w:rsid w:val="00521587"/>
    <w:rsid w:val="00521F1D"/>
    <w:rsid w:val="00522638"/>
    <w:rsid w:val="00522A6F"/>
    <w:rsid w:val="00522F08"/>
    <w:rsid w:val="0052486E"/>
    <w:rsid w:val="00524D50"/>
    <w:rsid w:val="00526678"/>
    <w:rsid w:val="0052693E"/>
    <w:rsid w:val="005269D3"/>
    <w:rsid w:val="005269ED"/>
    <w:rsid w:val="00526D70"/>
    <w:rsid w:val="00527FBC"/>
    <w:rsid w:val="005309F6"/>
    <w:rsid w:val="0053107A"/>
    <w:rsid w:val="005312A1"/>
    <w:rsid w:val="00532BDB"/>
    <w:rsid w:val="00532F88"/>
    <w:rsid w:val="0053338B"/>
    <w:rsid w:val="00533B91"/>
    <w:rsid w:val="00533FDD"/>
    <w:rsid w:val="00534EED"/>
    <w:rsid w:val="005354B0"/>
    <w:rsid w:val="00535701"/>
    <w:rsid w:val="00535E95"/>
    <w:rsid w:val="00536535"/>
    <w:rsid w:val="00536A9D"/>
    <w:rsid w:val="0053788C"/>
    <w:rsid w:val="005402CA"/>
    <w:rsid w:val="00540C5B"/>
    <w:rsid w:val="00540D2D"/>
    <w:rsid w:val="005413B8"/>
    <w:rsid w:val="005415C3"/>
    <w:rsid w:val="00541926"/>
    <w:rsid w:val="00541C2B"/>
    <w:rsid w:val="00542DBA"/>
    <w:rsid w:val="00543709"/>
    <w:rsid w:val="0054380D"/>
    <w:rsid w:val="00543BAA"/>
    <w:rsid w:val="00543C10"/>
    <w:rsid w:val="00544432"/>
    <w:rsid w:val="0054472C"/>
    <w:rsid w:val="00544826"/>
    <w:rsid w:val="005449B6"/>
    <w:rsid w:val="00544BA3"/>
    <w:rsid w:val="00544EE1"/>
    <w:rsid w:val="00544FE1"/>
    <w:rsid w:val="0054503A"/>
    <w:rsid w:val="00545E06"/>
    <w:rsid w:val="005463D1"/>
    <w:rsid w:val="00546F35"/>
    <w:rsid w:val="00547000"/>
    <w:rsid w:val="0054795E"/>
    <w:rsid w:val="00547C84"/>
    <w:rsid w:val="0055040F"/>
    <w:rsid w:val="005510A7"/>
    <w:rsid w:val="005525DF"/>
    <w:rsid w:val="0055325B"/>
    <w:rsid w:val="00553272"/>
    <w:rsid w:val="00553392"/>
    <w:rsid w:val="00553C9A"/>
    <w:rsid w:val="00554079"/>
    <w:rsid w:val="00554621"/>
    <w:rsid w:val="00555B4B"/>
    <w:rsid w:val="005566CE"/>
    <w:rsid w:val="00556F32"/>
    <w:rsid w:val="00557611"/>
    <w:rsid w:val="005576E1"/>
    <w:rsid w:val="00557FD0"/>
    <w:rsid w:val="0056019D"/>
    <w:rsid w:val="00560B39"/>
    <w:rsid w:val="00561511"/>
    <w:rsid w:val="00561E1D"/>
    <w:rsid w:val="00561EB3"/>
    <w:rsid w:val="00561F52"/>
    <w:rsid w:val="005621C9"/>
    <w:rsid w:val="00562A85"/>
    <w:rsid w:val="00562F54"/>
    <w:rsid w:val="0056352E"/>
    <w:rsid w:val="00563A19"/>
    <w:rsid w:val="00564358"/>
    <w:rsid w:val="0056488A"/>
    <w:rsid w:val="005656E4"/>
    <w:rsid w:val="00565F70"/>
    <w:rsid w:val="00566610"/>
    <w:rsid w:val="005667E9"/>
    <w:rsid w:val="00567175"/>
    <w:rsid w:val="00570054"/>
    <w:rsid w:val="00570258"/>
    <w:rsid w:val="005704BD"/>
    <w:rsid w:val="00570837"/>
    <w:rsid w:val="00570AA9"/>
    <w:rsid w:val="00570F5C"/>
    <w:rsid w:val="00571D2F"/>
    <w:rsid w:val="00571E84"/>
    <w:rsid w:val="00572049"/>
    <w:rsid w:val="005733F3"/>
    <w:rsid w:val="00574757"/>
    <w:rsid w:val="00574ACE"/>
    <w:rsid w:val="00575716"/>
    <w:rsid w:val="00575761"/>
    <w:rsid w:val="00576761"/>
    <w:rsid w:val="0057777A"/>
    <w:rsid w:val="00577928"/>
    <w:rsid w:val="005800D6"/>
    <w:rsid w:val="005806B2"/>
    <w:rsid w:val="005810BC"/>
    <w:rsid w:val="00581843"/>
    <w:rsid w:val="00582433"/>
    <w:rsid w:val="00582A2A"/>
    <w:rsid w:val="00582F19"/>
    <w:rsid w:val="00582F96"/>
    <w:rsid w:val="0058301E"/>
    <w:rsid w:val="00583490"/>
    <w:rsid w:val="00583F26"/>
    <w:rsid w:val="005844C3"/>
    <w:rsid w:val="00584549"/>
    <w:rsid w:val="005859B8"/>
    <w:rsid w:val="00585A3D"/>
    <w:rsid w:val="00585BBC"/>
    <w:rsid w:val="00585CD7"/>
    <w:rsid w:val="00585F3D"/>
    <w:rsid w:val="00585FEC"/>
    <w:rsid w:val="00586053"/>
    <w:rsid w:val="00586548"/>
    <w:rsid w:val="00586B87"/>
    <w:rsid w:val="005877B7"/>
    <w:rsid w:val="00591165"/>
    <w:rsid w:val="00591809"/>
    <w:rsid w:val="00591B1A"/>
    <w:rsid w:val="00591EA4"/>
    <w:rsid w:val="005920F4"/>
    <w:rsid w:val="00592A7A"/>
    <w:rsid w:val="00592F62"/>
    <w:rsid w:val="005931C1"/>
    <w:rsid w:val="005939C6"/>
    <w:rsid w:val="005946C2"/>
    <w:rsid w:val="00594917"/>
    <w:rsid w:val="005949D0"/>
    <w:rsid w:val="00595B67"/>
    <w:rsid w:val="0059630F"/>
    <w:rsid w:val="005964F5"/>
    <w:rsid w:val="00596F88"/>
    <w:rsid w:val="00597107"/>
    <w:rsid w:val="005971D4"/>
    <w:rsid w:val="0059738A"/>
    <w:rsid w:val="00597B3E"/>
    <w:rsid w:val="005A02B1"/>
    <w:rsid w:val="005A04C1"/>
    <w:rsid w:val="005A05A5"/>
    <w:rsid w:val="005A0BAB"/>
    <w:rsid w:val="005A1C4C"/>
    <w:rsid w:val="005A214B"/>
    <w:rsid w:val="005A2A8A"/>
    <w:rsid w:val="005A304D"/>
    <w:rsid w:val="005A3BE6"/>
    <w:rsid w:val="005A3E30"/>
    <w:rsid w:val="005A4947"/>
    <w:rsid w:val="005A4F48"/>
    <w:rsid w:val="005A5011"/>
    <w:rsid w:val="005A5303"/>
    <w:rsid w:val="005A5534"/>
    <w:rsid w:val="005A5746"/>
    <w:rsid w:val="005A5ABE"/>
    <w:rsid w:val="005A6957"/>
    <w:rsid w:val="005A6B8E"/>
    <w:rsid w:val="005A6F7F"/>
    <w:rsid w:val="005A7492"/>
    <w:rsid w:val="005A7536"/>
    <w:rsid w:val="005A7EFA"/>
    <w:rsid w:val="005A7F45"/>
    <w:rsid w:val="005B0A75"/>
    <w:rsid w:val="005B1596"/>
    <w:rsid w:val="005B1E95"/>
    <w:rsid w:val="005B2575"/>
    <w:rsid w:val="005B28EE"/>
    <w:rsid w:val="005B2AED"/>
    <w:rsid w:val="005B39B0"/>
    <w:rsid w:val="005B3B96"/>
    <w:rsid w:val="005B41D4"/>
    <w:rsid w:val="005B42AB"/>
    <w:rsid w:val="005B4BCE"/>
    <w:rsid w:val="005B4D77"/>
    <w:rsid w:val="005B525B"/>
    <w:rsid w:val="005B6162"/>
    <w:rsid w:val="005B66BD"/>
    <w:rsid w:val="005B67FB"/>
    <w:rsid w:val="005B6F55"/>
    <w:rsid w:val="005B7399"/>
    <w:rsid w:val="005B74D4"/>
    <w:rsid w:val="005B7707"/>
    <w:rsid w:val="005B7751"/>
    <w:rsid w:val="005B77BE"/>
    <w:rsid w:val="005C0094"/>
    <w:rsid w:val="005C03FE"/>
    <w:rsid w:val="005C062E"/>
    <w:rsid w:val="005C0924"/>
    <w:rsid w:val="005C11E7"/>
    <w:rsid w:val="005C226E"/>
    <w:rsid w:val="005C35A0"/>
    <w:rsid w:val="005C375C"/>
    <w:rsid w:val="005C38BE"/>
    <w:rsid w:val="005C38E6"/>
    <w:rsid w:val="005C3FA4"/>
    <w:rsid w:val="005C45A6"/>
    <w:rsid w:val="005C474B"/>
    <w:rsid w:val="005C5CBD"/>
    <w:rsid w:val="005C6477"/>
    <w:rsid w:val="005C7702"/>
    <w:rsid w:val="005C79AE"/>
    <w:rsid w:val="005D010D"/>
    <w:rsid w:val="005D02E5"/>
    <w:rsid w:val="005D0395"/>
    <w:rsid w:val="005D0518"/>
    <w:rsid w:val="005D0745"/>
    <w:rsid w:val="005D18C8"/>
    <w:rsid w:val="005D19E6"/>
    <w:rsid w:val="005D1D06"/>
    <w:rsid w:val="005D2D08"/>
    <w:rsid w:val="005D2E8E"/>
    <w:rsid w:val="005D340E"/>
    <w:rsid w:val="005D370A"/>
    <w:rsid w:val="005D3830"/>
    <w:rsid w:val="005D3F02"/>
    <w:rsid w:val="005D41F6"/>
    <w:rsid w:val="005D4C38"/>
    <w:rsid w:val="005D553E"/>
    <w:rsid w:val="005D5802"/>
    <w:rsid w:val="005D5DC1"/>
    <w:rsid w:val="005D5DE6"/>
    <w:rsid w:val="005D5E7E"/>
    <w:rsid w:val="005D5EFA"/>
    <w:rsid w:val="005D614D"/>
    <w:rsid w:val="005D6277"/>
    <w:rsid w:val="005D6574"/>
    <w:rsid w:val="005D6C7E"/>
    <w:rsid w:val="005D7426"/>
    <w:rsid w:val="005D76B9"/>
    <w:rsid w:val="005D7D7B"/>
    <w:rsid w:val="005D7DAE"/>
    <w:rsid w:val="005D7DF9"/>
    <w:rsid w:val="005E0138"/>
    <w:rsid w:val="005E0A31"/>
    <w:rsid w:val="005E0EB5"/>
    <w:rsid w:val="005E1E88"/>
    <w:rsid w:val="005E29BE"/>
    <w:rsid w:val="005E2A3B"/>
    <w:rsid w:val="005E2C25"/>
    <w:rsid w:val="005E36B9"/>
    <w:rsid w:val="005E4DA7"/>
    <w:rsid w:val="005E51F9"/>
    <w:rsid w:val="005E58FE"/>
    <w:rsid w:val="005E5A63"/>
    <w:rsid w:val="005E64CA"/>
    <w:rsid w:val="005E655A"/>
    <w:rsid w:val="005E76E7"/>
    <w:rsid w:val="005F092B"/>
    <w:rsid w:val="005F0CF8"/>
    <w:rsid w:val="005F17CD"/>
    <w:rsid w:val="005F224E"/>
    <w:rsid w:val="005F22B0"/>
    <w:rsid w:val="005F24C4"/>
    <w:rsid w:val="005F2A8D"/>
    <w:rsid w:val="005F32DF"/>
    <w:rsid w:val="005F3351"/>
    <w:rsid w:val="005F353C"/>
    <w:rsid w:val="005F35A1"/>
    <w:rsid w:val="005F4451"/>
    <w:rsid w:val="005F448A"/>
    <w:rsid w:val="005F4DCE"/>
    <w:rsid w:val="005F4E7A"/>
    <w:rsid w:val="005F51A8"/>
    <w:rsid w:val="005F5454"/>
    <w:rsid w:val="005F574D"/>
    <w:rsid w:val="005F5945"/>
    <w:rsid w:val="005F5C6C"/>
    <w:rsid w:val="005F5CB8"/>
    <w:rsid w:val="005F60B1"/>
    <w:rsid w:val="005F64B6"/>
    <w:rsid w:val="005F65B8"/>
    <w:rsid w:val="005F66B7"/>
    <w:rsid w:val="005F6812"/>
    <w:rsid w:val="005F682D"/>
    <w:rsid w:val="005F686C"/>
    <w:rsid w:val="005F696B"/>
    <w:rsid w:val="005F6D67"/>
    <w:rsid w:val="005F7BFE"/>
    <w:rsid w:val="0060048F"/>
    <w:rsid w:val="00600F64"/>
    <w:rsid w:val="00601079"/>
    <w:rsid w:val="00601A34"/>
    <w:rsid w:val="00601DF0"/>
    <w:rsid w:val="006028F9"/>
    <w:rsid w:val="00602E3B"/>
    <w:rsid w:val="0060301F"/>
    <w:rsid w:val="006030B0"/>
    <w:rsid w:val="00603786"/>
    <w:rsid w:val="00603C3C"/>
    <w:rsid w:val="00603EF8"/>
    <w:rsid w:val="0060466F"/>
    <w:rsid w:val="006050BB"/>
    <w:rsid w:val="00605266"/>
    <w:rsid w:val="00605345"/>
    <w:rsid w:val="00605380"/>
    <w:rsid w:val="0060783A"/>
    <w:rsid w:val="006100C6"/>
    <w:rsid w:val="00610323"/>
    <w:rsid w:val="00610E2D"/>
    <w:rsid w:val="006112EE"/>
    <w:rsid w:val="0061152C"/>
    <w:rsid w:val="0061181E"/>
    <w:rsid w:val="006119BD"/>
    <w:rsid w:val="00611EBF"/>
    <w:rsid w:val="00611F7D"/>
    <w:rsid w:val="00613206"/>
    <w:rsid w:val="0061360A"/>
    <w:rsid w:val="00613907"/>
    <w:rsid w:val="00613AFA"/>
    <w:rsid w:val="00614917"/>
    <w:rsid w:val="0061498B"/>
    <w:rsid w:val="006150BC"/>
    <w:rsid w:val="006150EF"/>
    <w:rsid w:val="00616CF8"/>
    <w:rsid w:val="00617A24"/>
    <w:rsid w:val="0062060C"/>
    <w:rsid w:val="00620787"/>
    <w:rsid w:val="00620D97"/>
    <w:rsid w:val="006212A5"/>
    <w:rsid w:val="00621D94"/>
    <w:rsid w:val="00621F0E"/>
    <w:rsid w:val="00622262"/>
    <w:rsid w:val="00622C8E"/>
    <w:rsid w:val="0062316F"/>
    <w:rsid w:val="006239B1"/>
    <w:rsid w:val="00623A0A"/>
    <w:rsid w:val="00623AB1"/>
    <w:rsid w:val="00623F08"/>
    <w:rsid w:val="006246B1"/>
    <w:rsid w:val="00624833"/>
    <w:rsid w:val="00625F24"/>
    <w:rsid w:val="0062658F"/>
    <w:rsid w:val="00626ACF"/>
    <w:rsid w:val="006277DA"/>
    <w:rsid w:val="006277E4"/>
    <w:rsid w:val="006300FF"/>
    <w:rsid w:val="006306A5"/>
    <w:rsid w:val="006309CC"/>
    <w:rsid w:val="00630C9E"/>
    <w:rsid w:val="006312DF"/>
    <w:rsid w:val="006312EF"/>
    <w:rsid w:val="00631674"/>
    <w:rsid w:val="00631EB0"/>
    <w:rsid w:val="006320A7"/>
    <w:rsid w:val="00632403"/>
    <w:rsid w:val="00632BD0"/>
    <w:rsid w:val="006334E9"/>
    <w:rsid w:val="00633500"/>
    <w:rsid w:val="00633AF2"/>
    <w:rsid w:val="00633D33"/>
    <w:rsid w:val="00634552"/>
    <w:rsid w:val="00634723"/>
    <w:rsid w:val="00634C17"/>
    <w:rsid w:val="00634F5E"/>
    <w:rsid w:val="006354FC"/>
    <w:rsid w:val="00635A12"/>
    <w:rsid w:val="00635E0D"/>
    <w:rsid w:val="0063606E"/>
    <w:rsid w:val="00636E07"/>
    <w:rsid w:val="00640987"/>
    <w:rsid w:val="00640AB8"/>
    <w:rsid w:val="0064147F"/>
    <w:rsid w:val="00641EF9"/>
    <w:rsid w:val="00641FD6"/>
    <w:rsid w:val="00642096"/>
    <w:rsid w:val="006420DC"/>
    <w:rsid w:val="00643662"/>
    <w:rsid w:val="00643C92"/>
    <w:rsid w:val="0064442C"/>
    <w:rsid w:val="006445B4"/>
    <w:rsid w:val="00644C52"/>
    <w:rsid w:val="00644F4C"/>
    <w:rsid w:val="006450DB"/>
    <w:rsid w:val="00645563"/>
    <w:rsid w:val="00645ADE"/>
    <w:rsid w:val="006466BE"/>
    <w:rsid w:val="006474E9"/>
    <w:rsid w:val="006505AB"/>
    <w:rsid w:val="00651352"/>
    <w:rsid w:val="006513F0"/>
    <w:rsid w:val="0065354E"/>
    <w:rsid w:val="00653804"/>
    <w:rsid w:val="006538A6"/>
    <w:rsid w:val="00654027"/>
    <w:rsid w:val="00655496"/>
    <w:rsid w:val="00656351"/>
    <w:rsid w:val="0065642C"/>
    <w:rsid w:val="006572DC"/>
    <w:rsid w:val="0066019F"/>
    <w:rsid w:val="006606E8"/>
    <w:rsid w:val="00662896"/>
    <w:rsid w:val="00662A24"/>
    <w:rsid w:val="00662AA1"/>
    <w:rsid w:val="00662C41"/>
    <w:rsid w:val="0066368D"/>
    <w:rsid w:val="006646C7"/>
    <w:rsid w:val="00665593"/>
    <w:rsid w:val="006655D5"/>
    <w:rsid w:val="00665647"/>
    <w:rsid w:val="00665C05"/>
    <w:rsid w:val="0066688B"/>
    <w:rsid w:val="00667047"/>
    <w:rsid w:val="006673CC"/>
    <w:rsid w:val="006673DE"/>
    <w:rsid w:val="00667938"/>
    <w:rsid w:val="00667CC0"/>
    <w:rsid w:val="00670813"/>
    <w:rsid w:val="00670C8D"/>
    <w:rsid w:val="0067148F"/>
    <w:rsid w:val="00672A57"/>
    <w:rsid w:val="006734BC"/>
    <w:rsid w:val="006739B3"/>
    <w:rsid w:val="006747A2"/>
    <w:rsid w:val="00675AFF"/>
    <w:rsid w:val="00675BBD"/>
    <w:rsid w:val="00675DB0"/>
    <w:rsid w:val="00675E5F"/>
    <w:rsid w:val="0067644C"/>
    <w:rsid w:val="006766BE"/>
    <w:rsid w:val="00676A36"/>
    <w:rsid w:val="006773AD"/>
    <w:rsid w:val="006802B7"/>
    <w:rsid w:val="0068044D"/>
    <w:rsid w:val="00680B33"/>
    <w:rsid w:val="00680CA0"/>
    <w:rsid w:val="00680D6D"/>
    <w:rsid w:val="00682EC3"/>
    <w:rsid w:val="00683416"/>
    <w:rsid w:val="00684774"/>
    <w:rsid w:val="00685AAE"/>
    <w:rsid w:val="00685B38"/>
    <w:rsid w:val="00685DFA"/>
    <w:rsid w:val="006860E9"/>
    <w:rsid w:val="00686389"/>
    <w:rsid w:val="00686E1B"/>
    <w:rsid w:val="00686F0F"/>
    <w:rsid w:val="00687972"/>
    <w:rsid w:val="00687B1B"/>
    <w:rsid w:val="00690544"/>
    <w:rsid w:val="006909CE"/>
    <w:rsid w:val="00691042"/>
    <w:rsid w:val="006911F7"/>
    <w:rsid w:val="006916FE"/>
    <w:rsid w:val="00692181"/>
    <w:rsid w:val="00692E35"/>
    <w:rsid w:val="006930F9"/>
    <w:rsid w:val="0069310B"/>
    <w:rsid w:val="00693345"/>
    <w:rsid w:val="00693462"/>
    <w:rsid w:val="00694FF8"/>
    <w:rsid w:val="006958F9"/>
    <w:rsid w:val="00695B82"/>
    <w:rsid w:val="0069622F"/>
    <w:rsid w:val="006963A4"/>
    <w:rsid w:val="00696ED9"/>
    <w:rsid w:val="006A0047"/>
    <w:rsid w:val="006A1908"/>
    <w:rsid w:val="006A20F9"/>
    <w:rsid w:val="006A225D"/>
    <w:rsid w:val="006A2794"/>
    <w:rsid w:val="006A27CA"/>
    <w:rsid w:val="006A2AF0"/>
    <w:rsid w:val="006A2BEA"/>
    <w:rsid w:val="006A2FED"/>
    <w:rsid w:val="006A30CC"/>
    <w:rsid w:val="006A3ACC"/>
    <w:rsid w:val="006A3FAD"/>
    <w:rsid w:val="006A47D8"/>
    <w:rsid w:val="006A4E16"/>
    <w:rsid w:val="006A4F64"/>
    <w:rsid w:val="006A524A"/>
    <w:rsid w:val="006A5320"/>
    <w:rsid w:val="006A5472"/>
    <w:rsid w:val="006A54CA"/>
    <w:rsid w:val="006A5D58"/>
    <w:rsid w:val="006A6586"/>
    <w:rsid w:val="006A6EC4"/>
    <w:rsid w:val="006A7136"/>
    <w:rsid w:val="006A7636"/>
    <w:rsid w:val="006A7B2D"/>
    <w:rsid w:val="006B023E"/>
    <w:rsid w:val="006B059D"/>
    <w:rsid w:val="006B07B6"/>
    <w:rsid w:val="006B0BC6"/>
    <w:rsid w:val="006B1326"/>
    <w:rsid w:val="006B20A3"/>
    <w:rsid w:val="006B218C"/>
    <w:rsid w:val="006B239F"/>
    <w:rsid w:val="006B24E0"/>
    <w:rsid w:val="006B3609"/>
    <w:rsid w:val="006B3985"/>
    <w:rsid w:val="006B5AB0"/>
    <w:rsid w:val="006B5B4C"/>
    <w:rsid w:val="006B644C"/>
    <w:rsid w:val="006B6C66"/>
    <w:rsid w:val="006B7532"/>
    <w:rsid w:val="006B7787"/>
    <w:rsid w:val="006C0395"/>
    <w:rsid w:val="006C0636"/>
    <w:rsid w:val="006C0CB2"/>
    <w:rsid w:val="006C0DB0"/>
    <w:rsid w:val="006C1247"/>
    <w:rsid w:val="006C13CC"/>
    <w:rsid w:val="006C14A9"/>
    <w:rsid w:val="006C49F1"/>
    <w:rsid w:val="006C53F5"/>
    <w:rsid w:val="006C5B96"/>
    <w:rsid w:val="006C6241"/>
    <w:rsid w:val="006C6B6E"/>
    <w:rsid w:val="006C6F73"/>
    <w:rsid w:val="006D00E3"/>
    <w:rsid w:val="006D07FE"/>
    <w:rsid w:val="006D1537"/>
    <w:rsid w:val="006D1E30"/>
    <w:rsid w:val="006D3CD7"/>
    <w:rsid w:val="006D4981"/>
    <w:rsid w:val="006D5D96"/>
    <w:rsid w:val="006D6389"/>
    <w:rsid w:val="006D6D14"/>
    <w:rsid w:val="006D6F75"/>
    <w:rsid w:val="006D7543"/>
    <w:rsid w:val="006D7646"/>
    <w:rsid w:val="006E0320"/>
    <w:rsid w:val="006E09C1"/>
    <w:rsid w:val="006E0D96"/>
    <w:rsid w:val="006E1918"/>
    <w:rsid w:val="006E1AD3"/>
    <w:rsid w:val="006E1E3E"/>
    <w:rsid w:val="006E2115"/>
    <w:rsid w:val="006E2555"/>
    <w:rsid w:val="006E293E"/>
    <w:rsid w:val="006E2F92"/>
    <w:rsid w:val="006E34DD"/>
    <w:rsid w:val="006E3E04"/>
    <w:rsid w:val="006E4352"/>
    <w:rsid w:val="006E5366"/>
    <w:rsid w:val="006E5D7A"/>
    <w:rsid w:val="006E5EBC"/>
    <w:rsid w:val="006E631D"/>
    <w:rsid w:val="006E67C0"/>
    <w:rsid w:val="006E69C4"/>
    <w:rsid w:val="006E6C32"/>
    <w:rsid w:val="006E6CD5"/>
    <w:rsid w:val="006E77BD"/>
    <w:rsid w:val="006E7EFA"/>
    <w:rsid w:val="006F078B"/>
    <w:rsid w:val="006F0B8A"/>
    <w:rsid w:val="006F0FF9"/>
    <w:rsid w:val="006F19E3"/>
    <w:rsid w:val="006F1BF3"/>
    <w:rsid w:val="006F1C14"/>
    <w:rsid w:val="006F2963"/>
    <w:rsid w:val="006F2E18"/>
    <w:rsid w:val="006F318A"/>
    <w:rsid w:val="006F322A"/>
    <w:rsid w:val="006F3775"/>
    <w:rsid w:val="006F447C"/>
    <w:rsid w:val="006F4595"/>
    <w:rsid w:val="006F4DC6"/>
    <w:rsid w:val="006F501F"/>
    <w:rsid w:val="006F548B"/>
    <w:rsid w:val="006F555C"/>
    <w:rsid w:val="006F5BF2"/>
    <w:rsid w:val="006F5EBA"/>
    <w:rsid w:val="006F5FE4"/>
    <w:rsid w:val="006F5FF0"/>
    <w:rsid w:val="006F642E"/>
    <w:rsid w:val="006F65F4"/>
    <w:rsid w:val="006F6C8C"/>
    <w:rsid w:val="006F6CB8"/>
    <w:rsid w:val="006F6E00"/>
    <w:rsid w:val="006F7410"/>
    <w:rsid w:val="006F7BD5"/>
    <w:rsid w:val="007004CC"/>
    <w:rsid w:val="00700728"/>
    <w:rsid w:val="00700768"/>
    <w:rsid w:val="00700969"/>
    <w:rsid w:val="00701FAB"/>
    <w:rsid w:val="00702D84"/>
    <w:rsid w:val="00702DFC"/>
    <w:rsid w:val="007033B6"/>
    <w:rsid w:val="00703F61"/>
    <w:rsid w:val="0070487D"/>
    <w:rsid w:val="00705A9C"/>
    <w:rsid w:val="00705D84"/>
    <w:rsid w:val="00705F4E"/>
    <w:rsid w:val="0070653E"/>
    <w:rsid w:val="00706616"/>
    <w:rsid w:val="00710A38"/>
    <w:rsid w:val="00710B22"/>
    <w:rsid w:val="0071187E"/>
    <w:rsid w:val="00712626"/>
    <w:rsid w:val="00712E80"/>
    <w:rsid w:val="007134ED"/>
    <w:rsid w:val="00713925"/>
    <w:rsid w:val="00714120"/>
    <w:rsid w:val="00714217"/>
    <w:rsid w:val="00714834"/>
    <w:rsid w:val="00714E1F"/>
    <w:rsid w:val="007151E2"/>
    <w:rsid w:val="007153B2"/>
    <w:rsid w:val="007154E3"/>
    <w:rsid w:val="00715907"/>
    <w:rsid w:val="00715B98"/>
    <w:rsid w:val="00715D1C"/>
    <w:rsid w:val="00715F1B"/>
    <w:rsid w:val="00716DCB"/>
    <w:rsid w:val="00717169"/>
    <w:rsid w:val="00717C23"/>
    <w:rsid w:val="00717D3E"/>
    <w:rsid w:val="00720463"/>
    <w:rsid w:val="00720779"/>
    <w:rsid w:val="00720FA9"/>
    <w:rsid w:val="0072109C"/>
    <w:rsid w:val="007212E2"/>
    <w:rsid w:val="00721913"/>
    <w:rsid w:val="00722470"/>
    <w:rsid w:val="00722702"/>
    <w:rsid w:val="00723449"/>
    <w:rsid w:val="00723F1E"/>
    <w:rsid w:val="00724A0E"/>
    <w:rsid w:val="00724A37"/>
    <w:rsid w:val="00724CAA"/>
    <w:rsid w:val="007260DA"/>
    <w:rsid w:val="007269E0"/>
    <w:rsid w:val="00726D44"/>
    <w:rsid w:val="007275FD"/>
    <w:rsid w:val="00727ADB"/>
    <w:rsid w:val="007303E4"/>
    <w:rsid w:val="007306A7"/>
    <w:rsid w:val="00731439"/>
    <w:rsid w:val="0073179C"/>
    <w:rsid w:val="00732479"/>
    <w:rsid w:val="00732551"/>
    <w:rsid w:val="00732AE2"/>
    <w:rsid w:val="007343B6"/>
    <w:rsid w:val="00734E26"/>
    <w:rsid w:val="00734F92"/>
    <w:rsid w:val="00735125"/>
    <w:rsid w:val="007352DF"/>
    <w:rsid w:val="00735C08"/>
    <w:rsid w:val="00735D57"/>
    <w:rsid w:val="007409AB"/>
    <w:rsid w:val="00740BAA"/>
    <w:rsid w:val="00741480"/>
    <w:rsid w:val="00741F88"/>
    <w:rsid w:val="007425DE"/>
    <w:rsid w:val="007426F3"/>
    <w:rsid w:val="00743906"/>
    <w:rsid w:val="00743948"/>
    <w:rsid w:val="00744402"/>
    <w:rsid w:val="007445A8"/>
    <w:rsid w:val="00744641"/>
    <w:rsid w:val="00744C58"/>
    <w:rsid w:val="00745B70"/>
    <w:rsid w:val="00747624"/>
    <w:rsid w:val="00747899"/>
    <w:rsid w:val="0075025A"/>
    <w:rsid w:val="00751B4E"/>
    <w:rsid w:val="00751BE4"/>
    <w:rsid w:val="007521BA"/>
    <w:rsid w:val="00752662"/>
    <w:rsid w:val="00752A9E"/>
    <w:rsid w:val="00752D27"/>
    <w:rsid w:val="00753948"/>
    <w:rsid w:val="00753A37"/>
    <w:rsid w:val="007555AE"/>
    <w:rsid w:val="007558A5"/>
    <w:rsid w:val="00756C40"/>
    <w:rsid w:val="00756D23"/>
    <w:rsid w:val="00757679"/>
    <w:rsid w:val="0075784D"/>
    <w:rsid w:val="00757D2E"/>
    <w:rsid w:val="0076028B"/>
    <w:rsid w:val="00760899"/>
    <w:rsid w:val="0076108C"/>
    <w:rsid w:val="007613F5"/>
    <w:rsid w:val="007618FB"/>
    <w:rsid w:val="00761A2C"/>
    <w:rsid w:val="00761DC0"/>
    <w:rsid w:val="00761E47"/>
    <w:rsid w:val="007623EE"/>
    <w:rsid w:val="00762C21"/>
    <w:rsid w:val="007630DD"/>
    <w:rsid w:val="007634A1"/>
    <w:rsid w:val="007636C2"/>
    <w:rsid w:val="007636F7"/>
    <w:rsid w:val="00763818"/>
    <w:rsid w:val="007639AC"/>
    <w:rsid w:val="00763DA0"/>
    <w:rsid w:val="0076435E"/>
    <w:rsid w:val="00764809"/>
    <w:rsid w:val="007653D0"/>
    <w:rsid w:val="00765D0A"/>
    <w:rsid w:val="00766212"/>
    <w:rsid w:val="0076640D"/>
    <w:rsid w:val="0076656A"/>
    <w:rsid w:val="00766645"/>
    <w:rsid w:val="00766B65"/>
    <w:rsid w:val="00766BCB"/>
    <w:rsid w:val="00767069"/>
    <w:rsid w:val="00767780"/>
    <w:rsid w:val="00770016"/>
    <w:rsid w:val="00770532"/>
    <w:rsid w:val="0077129A"/>
    <w:rsid w:val="00771743"/>
    <w:rsid w:val="007719BF"/>
    <w:rsid w:val="00771B54"/>
    <w:rsid w:val="007721C0"/>
    <w:rsid w:val="00772A1B"/>
    <w:rsid w:val="007732AC"/>
    <w:rsid w:val="00773989"/>
    <w:rsid w:val="007748B0"/>
    <w:rsid w:val="007753E9"/>
    <w:rsid w:val="007759FF"/>
    <w:rsid w:val="00775DB6"/>
    <w:rsid w:val="00776CCE"/>
    <w:rsid w:val="00776E51"/>
    <w:rsid w:val="007774B4"/>
    <w:rsid w:val="00777583"/>
    <w:rsid w:val="00777ADD"/>
    <w:rsid w:val="00777F07"/>
    <w:rsid w:val="007809C1"/>
    <w:rsid w:val="00780C52"/>
    <w:rsid w:val="00780ED8"/>
    <w:rsid w:val="00781682"/>
    <w:rsid w:val="00781712"/>
    <w:rsid w:val="00782CAC"/>
    <w:rsid w:val="00783293"/>
    <w:rsid w:val="00783296"/>
    <w:rsid w:val="00783312"/>
    <w:rsid w:val="00783766"/>
    <w:rsid w:val="00783CA3"/>
    <w:rsid w:val="00783E11"/>
    <w:rsid w:val="00784221"/>
    <w:rsid w:val="00784AA6"/>
    <w:rsid w:val="00784CB6"/>
    <w:rsid w:val="00784E5C"/>
    <w:rsid w:val="00785030"/>
    <w:rsid w:val="00785289"/>
    <w:rsid w:val="007854BB"/>
    <w:rsid w:val="00785596"/>
    <w:rsid w:val="007857DC"/>
    <w:rsid w:val="00785A19"/>
    <w:rsid w:val="00785B41"/>
    <w:rsid w:val="00785D77"/>
    <w:rsid w:val="007862C9"/>
    <w:rsid w:val="00786456"/>
    <w:rsid w:val="007864A4"/>
    <w:rsid w:val="007867D5"/>
    <w:rsid w:val="00786E3F"/>
    <w:rsid w:val="00787306"/>
    <w:rsid w:val="00787743"/>
    <w:rsid w:val="007879CB"/>
    <w:rsid w:val="00787CC3"/>
    <w:rsid w:val="0079080C"/>
    <w:rsid w:val="00790AE6"/>
    <w:rsid w:val="007916C6"/>
    <w:rsid w:val="00792267"/>
    <w:rsid w:val="00792F87"/>
    <w:rsid w:val="00793522"/>
    <w:rsid w:val="007938BF"/>
    <w:rsid w:val="00793A74"/>
    <w:rsid w:val="0079448D"/>
    <w:rsid w:val="00794535"/>
    <w:rsid w:val="0079620D"/>
    <w:rsid w:val="00796329"/>
    <w:rsid w:val="00796F78"/>
    <w:rsid w:val="007A0D08"/>
    <w:rsid w:val="007A138A"/>
    <w:rsid w:val="007A14DD"/>
    <w:rsid w:val="007A18C5"/>
    <w:rsid w:val="007A2339"/>
    <w:rsid w:val="007A25BB"/>
    <w:rsid w:val="007A309C"/>
    <w:rsid w:val="007A4115"/>
    <w:rsid w:val="007A417A"/>
    <w:rsid w:val="007A4950"/>
    <w:rsid w:val="007A4E5E"/>
    <w:rsid w:val="007A5191"/>
    <w:rsid w:val="007A587B"/>
    <w:rsid w:val="007A58F8"/>
    <w:rsid w:val="007A6536"/>
    <w:rsid w:val="007A6BCA"/>
    <w:rsid w:val="007A6D8D"/>
    <w:rsid w:val="007A75AD"/>
    <w:rsid w:val="007A773E"/>
    <w:rsid w:val="007A7B51"/>
    <w:rsid w:val="007B0095"/>
    <w:rsid w:val="007B082B"/>
    <w:rsid w:val="007B09CC"/>
    <w:rsid w:val="007B0A98"/>
    <w:rsid w:val="007B1D86"/>
    <w:rsid w:val="007B1F1E"/>
    <w:rsid w:val="007B258C"/>
    <w:rsid w:val="007B3664"/>
    <w:rsid w:val="007B392D"/>
    <w:rsid w:val="007B3B9A"/>
    <w:rsid w:val="007B4BB7"/>
    <w:rsid w:val="007B589D"/>
    <w:rsid w:val="007B605C"/>
    <w:rsid w:val="007B66C5"/>
    <w:rsid w:val="007B6DFA"/>
    <w:rsid w:val="007B7773"/>
    <w:rsid w:val="007B791C"/>
    <w:rsid w:val="007B7BD0"/>
    <w:rsid w:val="007C01DB"/>
    <w:rsid w:val="007C04A0"/>
    <w:rsid w:val="007C165F"/>
    <w:rsid w:val="007C1C41"/>
    <w:rsid w:val="007C2F28"/>
    <w:rsid w:val="007C318A"/>
    <w:rsid w:val="007C4977"/>
    <w:rsid w:val="007C5471"/>
    <w:rsid w:val="007C61F0"/>
    <w:rsid w:val="007C6247"/>
    <w:rsid w:val="007C630C"/>
    <w:rsid w:val="007C6A80"/>
    <w:rsid w:val="007C7079"/>
    <w:rsid w:val="007C7830"/>
    <w:rsid w:val="007C7F1C"/>
    <w:rsid w:val="007D042E"/>
    <w:rsid w:val="007D051D"/>
    <w:rsid w:val="007D11F4"/>
    <w:rsid w:val="007D1A62"/>
    <w:rsid w:val="007D1AA7"/>
    <w:rsid w:val="007D1AD4"/>
    <w:rsid w:val="007D21CD"/>
    <w:rsid w:val="007D360A"/>
    <w:rsid w:val="007D36E0"/>
    <w:rsid w:val="007D4443"/>
    <w:rsid w:val="007D46F5"/>
    <w:rsid w:val="007D4755"/>
    <w:rsid w:val="007D503A"/>
    <w:rsid w:val="007D5555"/>
    <w:rsid w:val="007D5619"/>
    <w:rsid w:val="007D58A6"/>
    <w:rsid w:val="007D5B6C"/>
    <w:rsid w:val="007D6DD5"/>
    <w:rsid w:val="007D737C"/>
    <w:rsid w:val="007D7954"/>
    <w:rsid w:val="007D7C54"/>
    <w:rsid w:val="007D7CEC"/>
    <w:rsid w:val="007D7DE0"/>
    <w:rsid w:val="007D7ED4"/>
    <w:rsid w:val="007E01F0"/>
    <w:rsid w:val="007E07CE"/>
    <w:rsid w:val="007E0CEA"/>
    <w:rsid w:val="007E0DB9"/>
    <w:rsid w:val="007E0EB7"/>
    <w:rsid w:val="007E1433"/>
    <w:rsid w:val="007E17AE"/>
    <w:rsid w:val="007E1C66"/>
    <w:rsid w:val="007E2305"/>
    <w:rsid w:val="007E2B72"/>
    <w:rsid w:val="007E3C80"/>
    <w:rsid w:val="007E4461"/>
    <w:rsid w:val="007E4C7C"/>
    <w:rsid w:val="007E4EBA"/>
    <w:rsid w:val="007E4FFB"/>
    <w:rsid w:val="007E578D"/>
    <w:rsid w:val="007E5A7B"/>
    <w:rsid w:val="007E5FB6"/>
    <w:rsid w:val="007E63AF"/>
    <w:rsid w:val="007E640C"/>
    <w:rsid w:val="007E763D"/>
    <w:rsid w:val="007E7CE7"/>
    <w:rsid w:val="007F0BAC"/>
    <w:rsid w:val="007F16C5"/>
    <w:rsid w:val="007F1D76"/>
    <w:rsid w:val="007F26D7"/>
    <w:rsid w:val="007F2853"/>
    <w:rsid w:val="007F36DE"/>
    <w:rsid w:val="007F3BC3"/>
    <w:rsid w:val="007F3C70"/>
    <w:rsid w:val="007F41AC"/>
    <w:rsid w:val="007F426F"/>
    <w:rsid w:val="007F44E5"/>
    <w:rsid w:val="007F4811"/>
    <w:rsid w:val="007F4BBD"/>
    <w:rsid w:val="007F51D8"/>
    <w:rsid w:val="007F56E9"/>
    <w:rsid w:val="007F5CC6"/>
    <w:rsid w:val="007F6606"/>
    <w:rsid w:val="007F74B4"/>
    <w:rsid w:val="00800231"/>
    <w:rsid w:val="00800591"/>
    <w:rsid w:val="00800CCF"/>
    <w:rsid w:val="0080120F"/>
    <w:rsid w:val="008013A3"/>
    <w:rsid w:val="008022B3"/>
    <w:rsid w:val="008023B7"/>
    <w:rsid w:val="00802DF5"/>
    <w:rsid w:val="00802F62"/>
    <w:rsid w:val="00802FB0"/>
    <w:rsid w:val="0080429E"/>
    <w:rsid w:val="008047AF"/>
    <w:rsid w:val="00804B48"/>
    <w:rsid w:val="00804F15"/>
    <w:rsid w:val="008053BE"/>
    <w:rsid w:val="008060E8"/>
    <w:rsid w:val="00806AA6"/>
    <w:rsid w:val="00806AC4"/>
    <w:rsid w:val="00806C0F"/>
    <w:rsid w:val="008075B9"/>
    <w:rsid w:val="00810232"/>
    <w:rsid w:val="008106CC"/>
    <w:rsid w:val="00810CC4"/>
    <w:rsid w:val="0081145D"/>
    <w:rsid w:val="00811481"/>
    <w:rsid w:val="008118CA"/>
    <w:rsid w:val="00811D5C"/>
    <w:rsid w:val="00811E03"/>
    <w:rsid w:val="00813322"/>
    <w:rsid w:val="00813B0A"/>
    <w:rsid w:val="00813D34"/>
    <w:rsid w:val="008146E8"/>
    <w:rsid w:val="008148EB"/>
    <w:rsid w:val="00814FD5"/>
    <w:rsid w:val="008151A6"/>
    <w:rsid w:val="00815223"/>
    <w:rsid w:val="0081571B"/>
    <w:rsid w:val="00815C21"/>
    <w:rsid w:val="00816FBB"/>
    <w:rsid w:val="0081795D"/>
    <w:rsid w:val="008179BA"/>
    <w:rsid w:val="00817A72"/>
    <w:rsid w:val="0082050A"/>
    <w:rsid w:val="0082076D"/>
    <w:rsid w:val="00820812"/>
    <w:rsid w:val="00820B93"/>
    <w:rsid w:val="008215C7"/>
    <w:rsid w:val="00821792"/>
    <w:rsid w:val="00821841"/>
    <w:rsid w:val="00821F35"/>
    <w:rsid w:val="00822A4A"/>
    <w:rsid w:val="00822A61"/>
    <w:rsid w:val="008238B1"/>
    <w:rsid w:val="00823DAF"/>
    <w:rsid w:val="00823E12"/>
    <w:rsid w:val="008252A6"/>
    <w:rsid w:val="00825D6C"/>
    <w:rsid w:val="008262B6"/>
    <w:rsid w:val="00826482"/>
    <w:rsid w:val="00826627"/>
    <w:rsid w:val="008275DE"/>
    <w:rsid w:val="008279E8"/>
    <w:rsid w:val="00827B90"/>
    <w:rsid w:val="0083013E"/>
    <w:rsid w:val="008312C9"/>
    <w:rsid w:val="00831BCE"/>
    <w:rsid w:val="00831D7B"/>
    <w:rsid w:val="008321CF"/>
    <w:rsid w:val="008328C2"/>
    <w:rsid w:val="00832C55"/>
    <w:rsid w:val="0083312B"/>
    <w:rsid w:val="0083337F"/>
    <w:rsid w:val="00833D84"/>
    <w:rsid w:val="00834C3C"/>
    <w:rsid w:val="008356C7"/>
    <w:rsid w:val="00835CFF"/>
    <w:rsid w:val="00835E9A"/>
    <w:rsid w:val="008364A4"/>
    <w:rsid w:val="00837239"/>
    <w:rsid w:val="008405B7"/>
    <w:rsid w:val="00840D37"/>
    <w:rsid w:val="0084122C"/>
    <w:rsid w:val="00841316"/>
    <w:rsid w:val="008413F6"/>
    <w:rsid w:val="0084177E"/>
    <w:rsid w:val="00841B32"/>
    <w:rsid w:val="00841B59"/>
    <w:rsid w:val="00841EBB"/>
    <w:rsid w:val="00842ADE"/>
    <w:rsid w:val="00842BC7"/>
    <w:rsid w:val="00842FCB"/>
    <w:rsid w:val="00843609"/>
    <w:rsid w:val="008445C7"/>
    <w:rsid w:val="008451C4"/>
    <w:rsid w:val="00845E2F"/>
    <w:rsid w:val="008464DD"/>
    <w:rsid w:val="0084727A"/>
    <w:rsid w:val="0084761A"/>
    <w:rsid w:val="008503C0"/>
    <w:rsid w:val="00850D23"/>
    <w:rsid w:val="00851639"/>
    <w:rsid w:val="00851D22"/>
    <w:rsid w:val="00851EA7"/>
    <w:rsid w:val="00851F84"/>
    <w:rsid w:val="0085226D"/>
    <w:rsid w:val="008525C1"/>
    <w:rsid w:val="00852BF3"/>
    <w:rsid w:val="0085305F"/>
    <w:rsid w:val="008530EF"/>
    <w:rsid w:val="0085373E"/>
    <w:rsid w:val="00853EA8"/>
    <w:rsid w:val="008546F3"/>
    <w:rsid w:val="0085505F"/>
    <w:rsid w:val="008556CA"/>
    <w:rsid w:val="00855796"/>
    <w:rsid w:val="00855CAD"/>
    <w:rsid w:val="0085713E"/>
    <w:rsid w:val="008572F1"/>
    <w:rsid w:val="00857CA2"/>
    <w:rsid w:val="008614F3"/>
    <w:rsid w:val="00861DBE"/>
    <w:rsid w:val="00861EDF"/>
    <w:rsid w:val="008633DA"/>
    <w:rsid w:val="00863617"/>
    <w:rsid w:val="00863B45"/>
    <w:rsid w:val="00864C0A"/>
    <w:rsid w:val="008652BB"/>
    <w:rsid w:val="0086555A"/>
    <w:rsid w:val="0086692B"/>
    <w:rsid w:val="00867044"/>
    <w:rsid w:val="0086769A"/>
    <w:rsid w:val="00867E85"/>
    <w:rsid w:val="00867FE0"/>
    <w:rsid w:val="00871177"/>
    <w:rsid w:val="008711A2"/>
    <w:rsid w:val="00871964"/>
    <w:rsid w:val="00871BDA"/>
    <w:rsid w:val="00871DD0"/>
    <w:rsid w:val="008723C8"/>
    <w:rsid w:val="008727C1"/>
    <w:rsid w:val="00873872"/>
    <w:rsid w:val="00873E29"/>
    <w:rsid w:val="00874BF0"/>
    <w:rsid w:val="00875C8C"/>
    <w:rsid w:val="0087602D"/>
    <w:rsid w:val="008760DC"/>
    <w:rsid w:val="00876313"/>
    <w:rsid w:val="00876B5F"/>
    <w:rsid w:val="008772CC"/>
    <w:rsid w:val="00877A0A"/>
    <w:rsid w:val="00877F9B"/>
    <w:rsid w:val="00880C17"/>
    <w:rsid w:val="00880E34"/>
    <w:rsid w:val="00882584"/>
    <w:rsid w:val="00882AB6"/>
    <w:rsid w:val="00882CE3"/>
    <w:rsid w:val="00882FB0"/>
    <w:rsid w:val="00883328"/>
    <w:rsid w:val="00883D31"/>
    <w:rsid w:val="00883F29"/>
    <w:rsid w:val="00884709"/>
    <w:rsid w:val="00886143"/>
    <w:rsid w:val="00886B71"/>
    <w:rsid w:val="00887510"/>
    <w:rsid w:val="00890045"/>
    <w:rsid w:val="00890064"/>
    <w:rsid w:val="008902F2"/>
    <w:rsid w:val="008908AD"/>
    <w:rsid w:val="008911D0"/>
    <w:rsid w:val="00891769"/>
    <w:rsid w:val="008929D3"/>
    <w:rsid w:val="00893B63"/>
    <w:rsid w:val="00893DA8"/>
    <w:rsid w:val="00893FE7"/>
    <w:rsid w:val="0089434D"/>
    <w:rsid w:val="008943CB"/>
    <w:rsid w:val="008947D1"/>
    <w:rsid w:val="00894846"/>
    <w:rsid w:val="00895400"/>
    <w:rsid w:val="00895E31"/>
    <w:rsid w:val="0089613A"/>
    <w:rsid w:val="008961BB"/>
    <w:rsid w:val="008979AF"/>
    <w:rsid w:val="008A0969"/>
    <w:rsid w:val="008A0D6A"/>
    <w:rsid w:val="008A1265"/>
    <w:rsid w:val="008A1955"/>
    <w:rsid w:val="008A1A67"/>
    <w:rsid w:val="008A28DF"/>
    <w:rsid w:val="008A2CA5"/>
    <w:rsid w:val="008A3368"/>
    <w:rsid w:val="008A33DC"/>
    <w:rsid w:val="008A3434"/>
    <w:rsid w:val="008A45B5"/>
    <w:rsid w:val="008A464C"/>
    <w:rsid w:val="008A4EAB"/>
    <w:rsid w:val="008A5CF3"/>
    <w:rsid w:val="008A5F27"/>
    <w:rsid w:val="008A64C3"/>
    <w:rsid w:val="008A75B1"/>
    <w:rsid w:val="008B042C"/>
    <w:rsid w:val="008B2817"/>
    <w:rsid w:val="008B3133"/>
    <w:rsid w:val="008B3347"/>
    <w:rsid w:val="008B357C"/>
    <w:rsid w:val="008B3A04"/>
    <w:rsid w:val="008B407B"/>
    <w:rsid w:val="008B5F1C"/>
    <w:rsid w:val="008B6369"/>
    <w:rsid w:val="008B6434"/>
    <w:rsid w:val="008B6F01"/>
    <w:rsid w:val="008B709E"/>
    <w:rsid w:val="008B7288"/>
    <w:rsid w:val="008B7FEE"/>
    <w:rsid w:val="008C0248"/>
    <w:rsid w:val="008C0DAC"/>
    <w:rsid w:val="008C14B1"/>
    <w:rsid w:val="008C1F42"/>
    <w:rsid w:val="008C35FE"/>
    <w:rsid w:val="008C38F9"/>
    <w:rsid w:val="008C394C"/>
    <w:rsid w:val="008C3A15"/>
    <w:rsid w:val="008C4155"/>
    <w:rsid w:val="008C4EEF"/>
    <w:rsid w:val="008C6665"/>
    <w:rsid w:val="008C6742"/>
    <w:rsid w:val="008C7A36"/>
    <w:rsid w:val="008C7AD1"/>
    <w:rsid w:val="008D0362"/>
    <w:rsid w:val="008D215C"/>
    <w:rsid w:val="008D23EA"/>
    <w:rsid w:val="008D2646"/>
    <w:rsid w:val="008D2A98"/>
    <w:rsid w:val="008D2E12"/>
    <w:rsid w:val="008D3789"/>
    <w:rsid w:val="008D5AF6"/>
    <w:rsid w:val="008D609C"/>
    <w:rsid w:val="008D67AF"/>
    <w:rsid w:val="008D71E9"/>
    <w:rsid w:val="008D7245"/>
    <w:rsid w:val="008D7730"/>
    <w:rsid w:val="008E0E98"/>
    <w:rsid w:val="008E1818"/>
    <w:rsid w:val="008E2060"/>
    <w:rsid w:val="008E2164"/>
    <w:rsid w:val="008E4729"/>
    <w:rsid w:val="008E4B6D"/>
    <w:rsid w:val="008E4F71"/>
    <w:rsid w:val="008E4FAD"/>
    <w:rsid w:val="008E619C"/>
    <w:rsid w:val="008E621A"/>
    <w:rsid w:val="008E718B"/>
    <w:rsid w:val="008E7A38"/>
    <w:rsid w:val="008E7D32"/>
    <w:rsid w:val="008E7E1E"/>
    <w:rsid w:val="008F0287"/>
    <w:rsid w:val="008F07C8"/>
    <w:rsid w:val="008F07EB"/>
    <w:rsid w:val="008F0830"/>
    <w:rsid w:val="008F0EF8"/>
    <w:rsid w:val="008F1C67"/>
    <w:rsid w:val="008F2057"/>
    <w:rsid w:val="008F2385"/>
    <w:rsid w:val="008F2B94"/>
    <w:rsid w:val="008F3B92"/>
    <w:rsid w:val="008F4F6A"/>
    <w:rsid w:val="008F4FE4"/>
    <w:rsid w:val="008F506A"/>
    <w:rsid w:val="008F539E"/>
    <w:rsid w:val="008F5D58"/>
    <w:rsid w:val="008F6A8F"/>
    <w:rsid w:val="008F6C93"/>
    <w:rsid w:val="008F7365"/>
    <w:rsid w:val="008F73ED"/>
    <w:rsid w:val="008F74D0"/>
    <w:rsid w:val="008F7C57"/>
    <w:rsid w:val="009000EE"/>
    <w:rsid w:val="00900A83"/>
    <w:rsid w:val="00900CB2"/>
    <w:rsid w:val="00900E83"/>
    <w:rsid w:val="00901400"/>
    <w:rsid w:val="009015F1"/>
    <w:rsid w:val="009019ED"/>
    <w:rsid w:val="00901B2F"/>
    <w:rsid w:val="00901D67"/>
    <w:rsid w:val="00901F4E"/>
    <w:rsid w:val="00902568"/>
    <w:rsid w:val="00902C43"/>
    <w:rsid w:val="00902E10"/>
    <w:rsid w:val="009038CD"/>
    <w:rsid w:val="00903C9A"/>
    <w:rsid w:val="00903EC5"/>
    <w:rsid w:val="0090456C"/>
    <w:rsid w:val="009045A8"/>
    <w:rsid w:val="00904D14"/>
    <w:rsid w:val="009054D1"/>
    <w:rsid w:val="009057C0"/>
    <w:rsid w:val="00905A05"/>
    <w:rsid w:val="00905EB0"/>
    <w:rsid w:val="0090648C"/>
    <w:rsid w:val="009068DA"/>
    <w:rsid w:val="00907668"/>
    <w:rsid w:val="00907B72"/>
    <w:rsid w:val="009101C7"/>
    <w:rsid w:val="00910508"/>
    <w:rsid w:val="009113F3"/>
    <w:rsid w:val="009119A8"/>
    <w:rsid w:val="0091236F"/>
    <w:rsid w:val="00912478"/>
    <w:rsid w:val="00912E86"/>
    <w:rsid w:val="00913024"/>
    <w:rsid w:val="0091385A"/>
    <w:rsid w:val="00913D6D"/>
    <w:rsid w:val="00913DA5"/>
    <w:rsid w:val="00914414"/>
    <w:rsid w:val="00915230"/>
    <w:rsid w:val="0091542D"/>
    <w:rsid w:val="0091580D"/>
    <w:rsid w:val="00917602"/>
    <w:rsid w:val="00920486"/>
    <w:rsid w:val="0092069A"/>
    <w:rsid w:val="00921C93"/>
    <w:rsid w:val="00922054"/>
    <w:rsid w:val="00922130"/>
    <w:rsid w:val="009226C1"/>
    <w:rsid w:val="00922C48"/>
    <w:rsid w:val="00923292"/>
    <w:rsid w:val="00923EA0"/>
    <w:rsid w:val="009243C3"/>
    <w:rsid w:val="00924408"/>
    <w:rsid w:val="009246F1"/>
    <w:rsid w:val="009247AB"/>
    <w:rsid w:val="00924D49"/>
    <w:rsid w:val="00925233"/>
    <w:rsid w:val="009253DD"/>
    <w:rsid w:val="00926666"/>
    <w:rsid w:val="0092693F"/>
    <w:rsid w:val="00926AA5"/>
    <w:rsid w:val="009271C0"/>
    <w:rsid w:val="00930E8C"/>
    <w:rsid w:val="009312CE"/>
    <w:rsid w:val="00931F79"/>
    <w:rsid w:val="0093244A"/>
    <w:rsid w:val="00932EEC"/>
    <w:rsid w:val="009342C8"/>
    <w:rsid w:val="009345CE"/>
    <w:rsid w:val="0093532F"/>
    <w:rsid w:val="00935E64"/>
    <w:rsid w:val="00936490"/>
    <w:rsid w:val="00937EDA"/>
    <w:rsid w:val="00940706"/>
    <w:rsid w:val="00940B79"/>
    <w:rsid w:val="00940BFA"/>
    <w:rsid w:val="00940F9F"/>
    <w:rsid w:val="009411EE"/>
    <w:rsid w:val="0094164C"/>
    <w:rsid w:val="00942466"/>
    <w:rsid w:val="00943456"/>
    <w:rsid w:val="00943584"/>
    <w:rsid w:val="00943786"/>
    <w:rsid w:val="00943BC6"/>
    <w:rsid w:val="00943C15"/>
    <w:rsid w:val="00944D25"/>
    <w:rsid w:val="00944F65"/>
    <w:rsid w:val="00945196"/>
    <w:rsid w:val="009455DE"/>
    <w:rsid w:val="00945861"/>
    <w:rsid w:val="00945BA7"/>
    <w:rsid w:val="009467AC"/>
    <w:rsid w:val="009470FA"/>
    <w:rsid w:val="009475E4"/>
    <w:rsid w:val="009475FA"/>
    <w:rsid w:val="00950E58"/>
    <w:rsid w:val="00950EED"/>
    <w:rsid w:val="0095130E"/>
    <w:rsid w:val="00951EF1"/>
    <w:rsid w:val="0095206D"/>
    <w:rsid w:val="00952222"/>
    <w:rsid w:val="00952B40"/>
    <w:rsid w:val="00953298"/>
    <w:rsid w:val="009532C4"/>
    <w:rsid w:val="00953C64"/>
    <w:rsid w:val="009541B3"/>
    <w:rsid w:val="00954602"/>
    <w:rsid w:val="00954AEB"/>
    <w:rsid w:val="00954D34"/>
    <w:rsid w:val="00955147"/>
    <w:rsid w:val="0095530A"/>
    <w:rsid w:val="009563F0"/>
    <w:rsid w:val="00956545"/>
    <w:rsid w:val="00956DEF"/>
    <w:rsid w:val="00957271"/>
    <w:rsid w:val="009573F2"/>
    <w:rsid w:val="00957F98"/>
    <w:rsid w:val="00960090"/>
    <w:rsid w:val="00960235"/>
    <w:rsid w:val="00960CD3"/>
    <w:rsid w:val="009619A9"/>
    <w:rsid w:val="00962281"/>
    <w:rsid w:val="00963636"/>
    <w:rsid w:val="00963BB7"/>
    <w:rsid w:val="00963F8F"/>
    <w:rsid w:val="009643AD"/>
    <w:rsid w:val="00965054"/>
    <w:rsid w:val="00965118"/>
    <w:rsid w:val="00965402"/>
    <w:rsid w:val="00966125"/>
    <w:rsid w:val="009669F6"/>
    <w:rsid w:val="00966D87"/>
    <w:rsid w:val="00967073"/>
    <w:rsid w:val="00967392"/>
    <w:rsid w:val="0096782A"/>
    <w:rsid w:val="0097197B"/>
    <w:rsid w:val="00972288"/>
    <w:rsid w:val="00972390"/>
    <w:rsid w:val="00972FA9"/>
    <w:rsid w:val="0097301A"/>
    <w:rsid w:val="00973A80"/>
    <w:rsid w:val="00973E22"/>
    <w:rsid w:val="00973EAD"/>
    <w:rsid w:val="00973F76"/>
    <w:rsid w:val="00973F86"/>
    <w:rsid w:val="00974570"/>
    <w:rsid w:val="00974655"/>
    <w:rsid w:val="00974B60"/>
    <w:rsid w:val="00974D73"/>
    <w:rsid w:val="00974E38"/>
    <w:rsid w:val="00975989"/>
    <w:rsid w:val="009760D6"/>
    <w:rsid w:val="00976552"/>
    <w:rsid w:val="009773B7"/>
    <w:rsid w:val="00977B03"/>
    <w:rsid w:val="00980251"/>
    <w:rsid w:val="00980321"/>
    <w:rsid w:val="00980471"/>
    <w:rsid w:val="00980EAB"/>
    <w:rsid w:val="0098211F"/>
    <w:rsid w:val="00982254"/>
    <w:rsid w:val="009829CE"/>
    <w:rsid w:val="009832AA"/>
    <w:rsid w:val="00983841"/>
    <w:rsid w:val="00984861"/>
    <w:rsid w:val="009854ED"/>
    <w:rsid w:val="00986003"/>
    <w:rsid w:val="00986032"/>
    <w:rsid w:val="00986931"/>
    <w:rsid w:val="009872F5"/>
    <w:rsid w:val="00990001"/>
    <w:rsid w:val="0099000B"/>
    <w:rsid w:val="0099074A"/>
    <w:rsid w:val="009913ED"/>
    <w:rsid w:val="0099187B"/>
    <w:rsid w:val="00991F86"/>
    <w:rsid w:val="00992170"/>
    <w:rsid w:val="009922EA"/>
    <w:rsid w:val="00992AEA"/>
    <w:rsid w:val="00992DC0"/>
    <w:rsid w:val="00993454"/>
    <w:rsid w:val="0099355F"/>
    <w:rsid w:val="00993786"/>
    <w:rsid w:val="00994383"/>
    <w:rsid w:val="00994E8C"/>
    <w:rsid w:val="00995114"/>
    <w:rsid w:val="0099515D"/>
    <w:rsid w:val="00995393"/>
    <w:rsid w:val="00995EF5"/>
    <w:rsid w:val="009965A4"/>
    <w:rsid w:val="00996B29"/>
    <w:rsid w:val="00996EB3"/>
    <w:rsid w:val="009971BA"/>
    <w:rsid w:val="00997641"/>
    <w:rsid w:val="00997A62"/>
    <w:rsid w:val="009A0846"/>
    <w:rsid w:val="009A11AB"/>
    <w:rsid w:val="009A11C5"/>
    <w:rsid w:val="009A16B9"/>
    <w:rsid w:val="009A1801"/>
    <w:rsid w:val="009A209D"/>
    <w:rsid w:val="009A24DA"/>
    <w:rsid w:val="009A2B7D"/>
    <w:rsid w:val="009A2D90"/>
    <w:rsid w:val="009A36B1"/>
    <w:rsid w:val="009A3750"/>
    <w:rsid w:val="009A39F6"/>
    <w:rsid w:val="009A3F92"/>
    <w:rsid w:val="009A48B0"/>
    <w:rsid w:val="009A4B47"/>
    <w:rsid w:val="009A4F88"/>
    <w:rsid w:val="009A57F0"/>
    <w:rsid w:val="009A5E78"/>
    <w:rsid w:val="009A7C62"/>
    <w:rsid w:val="009B0498"/>
    <w:rsid w:val="009B0D4D"/>
    <w:rsid w:val="009B2158"/>
    <w:rsid w:val="009B23EC"/>
    <w:rsid w:val="009B2AE5"/>
    <w:rsid w:val="009B2C96"/>
    <w:rsid w:val="009B3699"/>
    <w:rsid w:val="009B3872"/>
    <w:rsid w:val="009B3A7A"/>
    <w:rsid w:val="009B3FFF"/>
    <w:rsid w:val="009B4CA7"/>
    <w:rsid w:val="009B5125"/>
    <w:rsid w:val="009B55E7"/>
    <w:rsid w:val="009B5ED6"/>
    <w:rsid w:val="009B6125"/>
    <w:rsid w:val="009B636B"/>
    <w:rsid w:val="009B659E"/>
    <w:rsid w:val="009B6B63"/>
    <w:rsid w:val="009B6DA9"/>
    <w:rsid w:val="009B70CB"/>
    <w:rsid w:val="009B75D1"/>
    <w:rsid w:val="009C0081"/>
    <w:rsid w:val="009C0A67"/>
    <w:rsid w:val="009C0FCA"/>
    <w:rsid w:val="009C117F"/>
    <w:rsid w:val="009C1437"/>
    <w:rsid w:val="009C177A"/>
    <w:rsid w:val="009C1E96"/>
    <w:rsid w:val="009C2777"/>
    <w:rsid w:val="009C2D55"/>
    <w:rsid w:val="009C304D"/>
    <w:rsid w:val="009C3392"/>
    <w:rsid w:val="009C4024"/>
    <w:rsid w:val="009C40F4"/>
    <w:rsid w:val="009C4585"/>
    <w:rsid w:val="009C4D88"/>
    <w:rsid w:val="009C5411"/>
    <w:rsid w:val="009C556A"/>
    <w:rsid w:val="009C61ED"/>
    <w:rsid w:val="009C67B1"/>
    <w:rsid w:val="009C6E1E"/>
    <w:rsid w:val="009C74CF"/>
    <w:rsid w:val="009C761E"/>
    <w:rsid w:val="009C76CC"/>
    <w:rsid w:val="009C7909"/>
    <w:rsid w:val="009C7CE4"/>
    <w:rsid w:val="009D0FF3"/>
    <w:rsid w:val="009D16AB"/>
    <w:rsid w:val="009D18F8"/>
    <w:rsid w:val="009D35BA"/>
    <w:rsid w:val="009D3A12"/>
    <w:rsid w:val="009D46A9"/>
    <w:rsid w:val="009D54FC"/>
    <w:rsid w:val="009D6C3B"/>
    <w:rsid w:val="009D6ED8"/>
    <w:rsid w:val="009D7817"/>
    <w:rsid w:val="009D7B8B"/>
    <w:rsid w:val="009D7D1A"/>
    <w:rsid w:val="009D7D68"/>
    <w:rsid w:val="009E16F4"/>
    <w:rsid w:val="009E190F"/>
    <w:rsid w:val="009E258D"/>
    <w:rsid w:val="009E3B77"/>
    <w:rsid w:val="009E4359"/>
    <w:rsid w:val="009E4A82"/>
    <w:rsid w:val="009E4B64"/>
    <w:rsid w:val="009E6309"/>
    <w:rsid w:val="009E6535"/>
    <w:rsid w:val="009E682E"/>
    <w:rsid w:val="009E6FB6"/>
    <w:rsid w:val="009E7E60"/>
    <w:rsid w:val="009E7F69"/>
    <w:rsid w:val="009F0071"/>
    <w:rsid w:val="009F03A7"/>
    <w:rsid w:val="009F0665"/>
    <w:rsid w:val="009F0896"/>
    <w:rsid w:val="009F0D3A"/>
    <w:rsid w:val="009F1A68"/>
    <w:rsid w:val="009F1EB1"/>
    <w:rsid w:val="009F20A3"/>
    <w:rsid w:val="009F26C6"/>
    <w:rsid w:val="009F2C27"/>
    <w:rsid w:val="009F2CA7"/>
    <w:rsid w:val="009F3F53"/>
    <w:rsid w:val="009F4575"/>
    <w:rsid w:val="009F45BF"/>
    <w:rsid w:val="009F4DB0"/>
    <w:rsid w:val="009F56BE"/>
    <w:rsid w:val="009F590A"/>
    <w:rsid w:val="009F5D64"/>
    <w:rsid w:val="009F5F6C"/>
    <w:rsid w:val="009F6014"/>
    <w:rsid w:val="009F61D7"/>
    <w:rsid w:val="009F63A5"/>
    <w:rsid w:val="009F6A1A"/>
    <w:rsid w:val="009F6C31"/>
    <w:rsid w:val="00A0020B"/>
    <w:rsid w:val="00A009B2"/>
    <w:rsid w:val="00A00ADD"/>
    <w:rsid w:val="00A0151F"/>
    <w:rsid w:val="00A01B72"/>
    <w:rsid w:val="00A01C0E"/>
    <w:rsid w:val="00A02221"/>
    <w:rsid w:val="00A02226"/>
    <w:rsid w:val="00A0273A"/>
    <w:rsid w:val="00A030C9"/>
    <w:rsid w:val="00A04CE9"/>
    <w:rsid w:val="00A04DE5"/>
    <w:rsid w:val="00A05EBC"/>
    <w:rsid w:val="00A06308"/>
    <w:rsid w:val="00A07F1E"/>
    <w:rsid w:val="00A07F69"/>
    <w:rsid w:val="00A10873"/>
    <w:rsid w:val="00A108E4"/>
    <w:rsid w:val="00A10A30"/>
    <w:rsid w:val="00A10D10"/>
    <w:rsid w:val="00A111B2"/>
    <w:rsid w:val="00A11825"/>
    <w:rsid w:val="00A11D95"/>
    <w:rsid w:val="00A11FF6"/>
    <w:rsid w:val="00A122F9"/>
    <w:rsid w:val="00A129AD"/>
    <w:rsid w:val="00A130A7"/>
    <w:rsid w:val="00A130C7"/>
    <w:rsid w:val="00A142FB"/>
    <w:rsid w:val="00A14451"/>
    <w:rsid w:val="00A15292"/>
    <w:rsid w:val="00A160BE"/>
    <w:rsid w:val="00A16446"/>
    <w:rsid w:val="00A16591"/>
    <w:rsid w:val="00A16662"/>
    <w:rsid w:val="00A16AE7"/>
    <w:rsid w:val="00A16BE7"/>
    <w:rsid w:val="00A17090"/>
    <w:rsid w:val="00A17B19"/>
    <w:rsid w:val="00A201AA"/>
    <w:rsid w:val="00A201E1"/>
    <w:rsid w:val="00A2053E"/>
    <w:rsid w:val="00A2057D"/>
    <w:rsid w:val="00A206E8"/>
    <w:rsid w:val="00A209E6"/>
    <w:rsid w:val="00A21314"/>
    <w:rsid w:val="00A213AB"/>
    <w:rsid w:val="00A219D8"/>
    <w:rsid w:val="00A21E1B"/>
    <w:rsid w:val="00A22DA2"/>
    <w:rsid w:val="00A231E3"/>
    <w:rsid w:val="00A24391"/>
    <w:rsid w:val="00A25642"/>
    <w:rsid w:val="00A25BEC"/>
    <w:rsid w:val="00A26245"/>
    <w:rsid w:val="00A2626F"/>
    <w:rsid w:val="00A26863"/>
    <w:rsid w:val="00A275BF"/>
    <w:rsid w:val="00A30094"/>
    <w:rsid w:val="00A302BD"/>
    <w:rsid w:val="00A30898"/>
    <w:rsid w:val="00A30911"/>
    <w:rsid w:val="00A31BED"/>
    <w:rsid w:val="00A31C34"/>
    <w:rsid w:val="00A325AD"/>
    <w:rsid w:val="00A34A8F"/>
    <w:rsid w:val="00A3536A"/>
    <w:rsid w:val="00A361F6"/>
    <w:rsid w:val="00A3711A"/>
    <w:rsid w:val="00A3741F"/>
    <w:rsid w:val="00A374F7"/>
    <w:rsid w:val="00A41850"/>
    <w:rsid w:val="00A41A65"/>
    <w:rsid w:val="00A41E44"/>
    <w:rsid w:val="00A42FF3"/>
    <w:rsid w:val="00A4326D"/>
    <w:rsid w:val="00A4423B"/>
    <w:rsid w:val="00A447C7"/>
    <w:rsid w:val="00A45599"/>
    <w:rsid w:val="00A45C5A"/>
    <w:rsid w:val="00A46066"/>
    <w:rsid w:val="00A46C11"/>
    <w:rsid w:val="00A47925"/>
    <w:rsid w:val="00A47BF7"/>
    <w:rsid w:val="00A5029B"/>
    <w:rsid w:val="00A5044E"/>
    <w:rsid w:val="00A50B43"/>
    <w:rsid w:val="00A50EBE"/>
    <w:rsid w:val="00A52510"/>
    <w:rsid w:val="00A52594"/>
    <w:rsid w:val="00A535F0"/>
    <w:rsid w:val="00A53784"/>
    <w:rsid w:val="00A53F7F"/>
    <w:rsid w:val="00A54309"/>
    <w:rsid w:val="00A5475E"/>
    <w:rsid w:val="00A55921"/>
    <w:rsid w:val="00A56124"/>
    <w:rsid w:val="00A575D8"/>
    <w:rsid w:val="00A600B2"/>
    <w:rsid w:val="00A606BD"/>
    <w:rsid w:val="00A60CDD"/>
    <w:rsid w:val="00A613C5"/>
    <w:rsid w:val="00A61582"/>
    <w:rsid w:val="00A6169D"/>
    <w:rsid w:val="00A624EB"/>
    <w:rsid w:val="00A62CF0"/>
    <w:rsid w:val="00A63DE1"/>
    <w:rsid w:val="00A640AA"/>
    <w:rsid w:val="00A65367"/>
    <w:rsid w:val="00A65961"/>
    <w:rsid w:val="00A65CF3"/>
    <w:rsid w:val="00A668E3"/>
    <w:rsid w:val="00A67004"/>
    <w:rsid w:val="00A67759"/>
    <w:rsid w:val="00A6779D"/>
    <w:rsid w:val="00A67AF4"/>
    <w:rsid w:val="00A67CE1"/>
    <w:rsid w:val="00A67E0B"/>
    <w:rsid w:val="00A70134"/>
    <w:rsid w:val="00A70340"/>
    <w:rsid w:val="00A7135A"/>
    <w:rsid w:val="00A718DA"/>
    <w:rsid w:val="00A71A7C"/>
    <w:rsid w:val="00A72F46"/>
    <w:rsid w:val="00A7374C"/>
    <w:rsid w:val="00A75F83"/>
    <w:rsid w:val="00A764C9"/>
    <w:rsid w:val="00A76AE7"/>
    <w:rsid w:val="00A76C48"/>
    <w:rsid w:val="00A77A04"/>
    <w:rsid w:val="00A77A6F"/>
    <w:rsid w:val="00A80619"/>
    <w:rsid w:val="00A813CE"/>
    <w:rsid w:val="00A820A8"/>
    <w:rsid w:val="00A82EEE"/>
    <w:rsid w:val="00A83410"/>
    <w:rsid w:val="00A8365F"/>
    <w:rsid w:val="00A83BB6"/>
    <w:rsid w:val="00A841D8"/>
    <w:rsid w:val="00A84768"/>
    <w:rsid w:val="00A84D62"/>
    <w:rsid w:val="00A8552E"/>
    <w:rsid w:val="00A856AC"/>
    <w:rsid w:val="00A856E8"/>
    <w:rsid w:val="00A86627"/>
    <w:rsid w:val="00A8667E"/>
    <w:rsid w:val="00A87829"/>
    <w:rsid w:val="00A87E20"/>
    <w:rsid w:val="00A87E57"/>
    <w:rsid w:val="00A90F1F"/>
    <w:rsid w:val="00A91B18"/>
    <w:rsid w:val="00A91F07"/>
    <w:rsid w:val="00A92961"/>
    <w:rsid w:val="00A929CB"/>
    <w:rsid w:val="00A92DC2"/>
    <w:rsid w:val="00A93280"/>
    <w:rsid w:val="00A93302"/>
    <w:rsid w:val="00A93B09"/>
    <w:rsid w:val="00A94E54"/>
    <w:rsid w:val="00A94FBE"/>
    <w:rsid w:val="00A962D0"/>
    <w:rsid w:val="00A96318"/>
    <w:rsid w:val="00A97A10"/>
    <w:rsid w:val="00AA05AF"/>
    <w:rsid w:val="00AA121A"/>
    <w:rsid w:val="00AA12D3"/>
    <w:rsid w:val="00AA1749"/>
    <w:rsid w:val="00AA1E10"/>
    <w:rsid w:val="00AA2B80"/>
    <w:rsid w:val="00AA2E85"/>
    <w:rsid w:val="00AA3113"/>
    <w:rsid w:val="00AA3EE2"/>
    <w:rsid w:val="00AA502B"/>
    <w:rsid w:val="00AA5CFC"/>
    <w:rsid w:val="00AA5F5F"/>
    <w:rsid w:val="00AA603C"/>
    <w:rsid w:val="00AA62B9"/>
    <w:rsid w:val="00AA6B43"/>
    <w:rsid w:val="00AA753A"/>
    <w:rsid w:val="00AA774A"/>
    <w:rsid w:val="00AA7C56"/>
    <w:rsid w:val="00AA7EAB"/>
    <w:rsid w:val="00AA7F49"/>
    <w:rsid w:val="00AB0431"/>
    <w:rsid w:val="00AB06D8"/>
    <w:rsid w:val="00AB102C"/>
    <w:rsid w:val="00AB2053"/>
    <w:rsid w:val="00AB2371"/>
    <w:rsid w:val="00AB2D0B"/>
    <w:rsid w:val="00AB3212"/>
    <w:rsid w:val="00AB335E"/>
    <w:rsid w:val="00AB3CE8"/>
    <w:rsid w:val="00AB4091"/>
    <w:rsid w:val="00AB438B"/>
    <w:rsid w:val="00AB4924"/>
    <w:rsid w:val="00AB51C3"/>
    <w:rsid w:val="00AB59C2"/>
    <w:rsid w:val="00AB64E7"/>
    <w:rsid w:val="00AB6634"/>
    <w:rsid w:val="00AC00D9"/>
    <w:rsid w:val="00AC01CF"/>
    <w:rsid w:val="00AC0454"/>
    <w:rsid w:val="00AC0F98"/>
    <w:rsid w:val="00AC107D"/>
    <w:rsid w:val="00AC1183"/>
    <w:rsid w:val="00AC11A0"/>
    <w:rsid w:val="00AC127E"/>
    <w:rsid w:val="00AC1673"/>
    <w:rsid w:val="00AC18F1"/>
    <w:rsid w:val="00AC1C87"/>
    <w:rsid w:val="00AC26AE"/>
    <w:rsid w:val="00AC2E0F"/>
    <w:rsid w:val="00AC2E9F"/>
    <w:rsid w:val="00AC30BF"/>
    <w:rsid w:val="00AC34BC"/>
    <w:rsid w:val="00AC3A0A"/>
    <w:rsid w:val="00AC3C6D"/>
    <w:rsid w:val="00AC3F23"/>
    <w:rsid w:val="00AC4561"/>
    <w:rsid w:val="00AC4AEF"/>
    <w:rsid w:val="00AC5153"/>
    <w:rsid w:val="00AC60E2"/>
    <w:rsid w:val="00AC6A74"/>
    <w:rsid w:val="00AC6D2F"/>
    <w:rsid w:val="00AC6FB4"/>
    <w:rsid w:val="00AD0766"/>
    <w:rsid w:val="00AD1DF4"/>
    <w:rsid w:val="00AD25A8"/>
    <w:rsid w:val="00AD2602"/>
    <w:rsid w:val="00AD2743"/>
    <w:rsid w:val="00AD28C5"/>
    <w:rsid w:val="00AD317D"/>
    <w:rsid w:val="00AD4496"/>
    <w:rsid w:val="00AD4835"/>
    <w:rsid w:val="00AD4C90"/>
    <w:rsid w:val="00AD511D"/>
    <w:rsid w:val="00AD5168"/>
    <w:rsid w:val="00AD54E6"/>
    <w:rsid w:val="00AD576E"/>
    <w:rsid w:val="00AD59F4"/>
    <w:rsid w:val="00AD6286"/>
    <w:rsid w:val="00AD63B4"/>
    <w:rsid w:val="00AD7CBE"/>
    <w:rsid w:val="00AD7F20"/>
    <w:rsid w:val="00AE0851"/>
    <w:rsid w:val="00AE18C8"/>
    <w:rsid w:val="00AE2BB9"/>
    <w:rsid w:val="00AE31AA"/>
    <w:rsid w:val="00AE37AD"/>
    <w:rsid w:val="00AE4755"/>
    <w:rsid w:val="00AE4BC0"/>
    <w:rsid w:val="00AE55EC"/>
    <w:rsid w:val="00AE5986"/>
    <w:rsid w:val="00AE5D6F"/>
    <w:rsid w:val="00AE5EBC"/>
    <w:rsid w:val="00AE6F24"/>
    <w:rsid w:val="00AE72CB"/>
    <w:rsid w:val="00AE7773"/>
    <w:rsid w:val="00AE778A"/>
    <w:rsid w:val="00AF02E0"/>
    <w:rsid w:val="00AF0D85"/>
    <w:rsid w:val="00AF185C"/>
    <w:rsid w:val="00AF2686"/>
    <w:rsid w:val="00AF273E"/>
    <w:rsid w:val="00AF2780"/>
    <w:rsid w:val="00AF2E52"/>
    <w:rsid w:val="00AF30D1"/>
    <w:rsid w:val="00AF43B9"/>
    <w:rsid w:val="00AF4D5C"/>
    <w:rsid w:val="00AF4DF2"/>
    <w:rsid w:val="00AF533F"/>
    <w:rsid w:val="00AF558D"/>
    <w:rsid w:val="00AF6016"/>
    <w:rsid w:val="00AF6919"/>
    <w:rsid w:val="00AF7281"/>
    <w:rsid w:val="00AF7B8D"/>
    <w:rsid w:val="00AF7BCC"/>
    <w:rsid w:val="00B009CF"/>
    <w:rsid w:val="00B01013"/>
    <w:rsid w:val="00B01A21"/>
    <w:rsid w:val="00B01A40"/>
    <w:rsid w:val="00B02777"/>
    <w:rsid w:val="00B03389"/>
    <w:rsid w:val="00B03E70"/>
    <w:rsid w:val="00B042F5"/>
    <w:rsid w:val="00B044B3"/>
    <w:rsid w:val="00B0475C"/>
    <w:rsid w:val="00B04A8F"/>
    <w:rsid w:val="00B0512C"/>
    <w:rsid w:val="00B054B1"/>
    <w:rsid w:val="00B0562E"/>
    <w:rsid w:val="00B057FB"/>
    <w:rsid w:val="00B05958"/>
    <w:rsid w:val="00B05BBC"/>
    <w:rsid w:val="00B05DF8"/>
    <w:rsid w:val="00B06869"/>
    <w:rsid w:val="00B06D83"/>
    <w:rsid w:val="00B06DD9"/>
    <w:rsid w:val="00B071BD"/>
    <w:rsid w:val="00B07557"/>
    <w:rsid w:val="00B07DEF"/>
    <w:rsid w:val="00B10468"/>
    <w:rsid w:val="00B11300"/>
    <w:rsid w:val="00B11549"/>
    <w:rsid w:val="00B116EF"/>
    <w:rsid w:val="00B12639"/>
    <w:rsid w:val="00B12C2E"/>
    <w:rsid w:val="00B12F72"/>
    <w:rsid w:val="00B132D8"/>
    <w:rsid w:val="00B13975"/>
    <w:rsid w:val="00B13F0D"/>
    <w:rsid w:val="00B14347"/>
    <w:rsid w:val="00B14641"/>
    <w:rsid w:val="00B154CC"/>
    <w:rsid w:val="00B15661"/>
    <w:rsid w:val="00B15902"/>
    <w:rsid w:val="00B159A9"/>
    <w:rsid w:val="00B15BD2"/>
    <w:rsid w:val="00B16978"/>
    <w:rsid w:val="00B1712E"/>
    <w:rsid w:val="00B177E2"/>
    <w:rsid w:val="00B20700"/>
    <w:rsid w:val="00B2078C"/>
    <w:rsid w:val="00B211DD"/>
    <w:rsid w:val="00B21873"/>
    <w:rsid w:val="00B21E32"/>
    <w:rsid w:val="00B2239C"/>
    <w:rsid w:val="00B23448"/>
    <w:rsid w:val="00B24883"/>
    <w:rsid w:val="00B24A46"/>
    <w:rsid w:val="00B24DC5"/>
    <w:rsid w:val="00B25298"/>
    <w:rsid w:val="00B25A22"/>
    <w:rsid w:val="00B25E30"/>
    <w:rsid w:val="00B26D9A"/>
    <w:rsid w:val="00B26E64"/>
    <w:rsid w:val="00B27999"/>
    <w:rsid w:val="00B27AD4"/>
    <w:rsid w:val="00B27FF4"/>
    <w:rsid w:val="00B30659"/>
    <w:rsid w:val="00B30701"/>
    <w:rsid w:val="00B30A2D"/>
    <w:rsid w:val="00B311B1"/>
    <w:rsid w:val="00B32088"/>
    <w:rsid w:val="00B320AE"/>
    <w:rsid w:val="00B33A2F"/>
    <w:rsid w:val="00B33CBE"/>
    <w:rsid w:val="00B34653"/>
    <w:rsid w:val="00B349E0"/>
    <w:rsid w:val="00B34AEE"/>
    <w:rsid w:val="00B3569D"/>
    <w:rsid w:val="00B3641C"/>
    <w:rsid w:val="00B37257"/>
    <w:rsid w:val="00B374BB"/>
    <w:rsid w:val="00B3759B"/>
    <w:rsid w:val="00B37BB0"/>
    <w:rsid w:val="00B37D2F"/>
    <w:rsid w:val="00B37E98"/>
    <w:rsid w:val="00B40907"/>
    <w:rsid w:val="00B41119"/>
    <w:rsid w:val="00B4123E"/>
    <w:rsid w:val="00B425C3"/>
    <w:rsid w:val="00B4406D"/>
    <w:rsid w:val="00B449BB"/>
    <w:rsid w:val="00B45300"/>
    <w:rsid w:val="00B453F4"/>
    <w:rsid w:val="00B456E5"/>
    <w:rsid w:val="00B45B92"/>
    <w:rsid w:val="00B45BD1"/>
    <w:rsid w:val="00B4750A"/>
    <w:rsid w:val="00B4772E"/>
    <w:rsid w:val="00B47933"/>
    <w:rsid w:val="00B50331"/>
    <w:rsid w:val="00B509BD"/>
    <w:rsid w:val="00B50B1D"/>
    <w:rsid w:val="00B50BD7"/>
    <w:rsid w:val="00B51427"/>
    <w:rsid w:val="00B518A0"/>
    <w:rsid w:val="00B51D22"/>
    <w:rsid w:val="00B51D80"/>
    <w:rsid w:val="00B51DD6"/>
    <w:rsid w:val="00B531FA"/>
    <w:rsid w:val="00B5377B"/>
    <w:rsid w:val="00B53FA9"/>
    <w:rsid w:val="00B545DC"/>
    <w:rsid w:val="00B54827"/>
    <w:rsid w:val="00B54C5E"/>
    <w:rsid w:val="00B55BCB"/>
    <w:rsid w:val="00B56B4C"/>
    <w:rsid w:val="00B57232"/>
    <w:rsid w:val="00B574E2"/>
    <w:rsid w:val="00B57A04"/>
    <w:rsid w:val="00B57C91"/>
    <w:rsid w:val="00B6055E"/>
    <w:rsid w:val="00B60917"/>
    <w:rsid w:val="00B60AAF"/>
    <w:rsid w:val="00B6153C"/>
    <w:rsid w:val="00B620B3"/>
    <w:rsid w:val="00B626BB"/>
    <w:rsid w:val="00B63307"/>
    <w:rsid w:val="00B63337"/>
    <w:rsid w:val="00B634B5"/>
    <w:rsid w:val="00B63BE9"/>
    <w:rsid w:val="00B63BFA"/>
    <w:rsid w:val="00B63C60"/>
    <w:rsid w:val="00B64031"/>
    <w:rsid w:val="00B6440A"/>
    <w:rsid w:val="00B65C66"/>
    <w:rsid w:val="00B65E3B"/>
    <w:rsid w:val="00B6643D"/>
    <w:rsid w:val="00B67B98"/>
    <w:rsid w:val="00B7028B"/>
    <w:rsid w:val="00B704B9"/>
    <w:rsid w:val="00B70625"/>
    <w:rsid w:val="00B706F6"/>
    <w:rsid w:val="00B70DEA"/>
    <w:rsid w:val="00B7187D"/>
    <w:rsid w:val="00B71D06"/>
    <w:rsid w:val="00B73852"/>
    <w:rsid w:val="00B73879"/>
    <w:rsid w:val="00B738D3"/>
    <w:rsid w:val="00B73967"/>
    <w:rsid w:val="00B73E48"/>
    <w:rsid w:val="00B73F5B"/>
    <w:rsid w:val="00B74305"/>
    <w:rsid w:val="00B74E57"/>
    <w:rsid w:val="00B75603"/>
    <w:rsid w:val="00B75929"/>
    <w:rsid w:val="00B75AEC"/>
    <w:rsid w:val="00B763E2"/>
    <w:rsid w:val="00B7657F"/>
    <w:rsid w:val="00B76981"/>
    <w:rsid w:val="00B77684"/>
    <w:rsid w:val="00B814D5"/>
    <w:rsid w:val="00B82F8B"/>
    <w:rsid w:val="00B8327B"/>
    <w:rsid w:val="00B83387"/>
    <w:rsid w:val="00B837E8"/>
    <w:rsid w:val="00B83AB6"/>
    <w:rsid w:val="00B840C1"/>
    <w:rsid w:val="00B84100"/>
    <w:rsid w:val="00B84F33"/>
    <w:rsid w:val="00B85C6F"/>
    <w:rsid w:val="00B85D44"/>
    <w:rsid w:val="00B85D98"/>
    <w:rsid w:val="00B86096"/>
    <w:rsid w:val="00B86A03"/>
    <w:rsid w:val="00B876D7"/>
    <w:rsid w:val="00B90231"/>
    <w:rsid w:val="00B903CB"/>
    <w:rsid w:val="00B9048D"/>
    <w:rsid w:val="00B90CA4"/>
    <w:rsid w:val="00B90E1C"/>
    <w:rsid w:val="00B9107D"/>
    <w:rsid w:val="00B912FC"/>
    <w:rsid w:val="00B92C09"/>
    <w:rsid w:val="00B92E82"/>
    <w:rsid w:val="00B930A6"/>
    <w:rsid w:val="00B933F4"/>
    <w:rsid w:val="00B93764"/>
    <w:rsid w:val="00B9381F"/>
    <w:rsid w:val="00B94B84"/>
    <w:rsid w:val="00B94D4D"/>
    <w:rsid w:val="00B95DC6"/>
    <w:rsid w:val="00B96C08"/>
    <w:rsid w:val="00B96FBA"/>
    <w:rsid w:val="00BA079C"/>
    <w:rsid w:val="00BA161F"/>
    <w:rsid w:val="00BA1640"/>
    <w:rsid w:val="00BA2509"/>
    <w:rsid w:val="00BA279F"/>
    <w:rsid w:val="00BA31D3"/>
    <w:rsid w:val="00BA3B89"/>
    <w:rsid w:val="00BA3F06"/>
    <w:rsid w:val="00BA5F30"/>
    <w:rsid w:val="00BA60A7"/>
    <w:rsid w:val="00BA625D"/>
    <w:rsid w:val="00BA6553"/>
    <w:rsid w:val="00BA6E8C"/>
    <w:rsid w:val="00BA75B4"/>
    <w:rsid w:val="00BA7F2C"/>
    <w:rsid w:val="00BA7FCC"/>
    <w:rsid w:val="00BB01EB"/>
    <w:rsid w:val="00BB0B96"/>
    <w:rsid w:val="00BB148F"/>
    <w:rsid w:val="00BB2073"/>
    <w:rsid w:val="00BB2D13"/>
    <w:rsid w:val="00BB2E84"/>
    <w:rsid w:val="00BB3309"/>
    <w:rsid w:val="00BB3C6C"/>
    <w:rsid w:val="00BB3F07"/>
    <w:rsid w:val="00BB3F44"/>
    <w:rsid w:val="00BB47D0"/>
    <w:rsid w:val="00BB4A6E"/>
    <w:rsid w:val="00BB4A8B"/>
    <w:rsid w:val="00BB4F4A"/>
    <w:rsid w:val="00BB5D49"/>
    <w:rsid w:val="00BB6090"/>
    <w:rsid w:val="00BB61C9"/>
    <w:rsid w:val="00BB6595"/>
    <w:rsid w:val="00BB67C8"/>
    <w:rsid w:val="00BB69B7"/>
    <w:rsid w:val="00BB6F5F"/>
    <w:rsid w:val="00BB712B"/>
    <w:rsid w:val="00BB750F"/>
    <w:rsid w:val="00BB7663"/>
    <w:rsid w:val="00BB76AC"/>
    <w:rsid w:val="00BB7C09"/>
    <w:rsid w:val="00BB7D8C"/>
    <w:rsid w:val="00BC114B"/>
    <w:rsid w:val="00BC140D"/>
    <w:rsid w:val="00BC18AC"/>
    <w:rsid w:val="00BC1A0F"/>
    <w:rsid w:val="00BC21D6"/>
    <w:rsid w:val="00BC22C2"/>
    <w:rsid w:val="00BC28F2"/>
    <w:rsid w:val="00BC2A2E"/>
    <w:rsid w:val="00BC32E1"/>
    <w:rsid w:val="00BC3415"/>
    <w:rsid w:val="00BC41F5"/>
    <w:rsid w:val="00BC442A"/>
    <w:rsid w:val="00BC5911"/>
    <w:rsid w:val="00BC5B1D"/>
    <w:rsid w:val="00BC644C"/>
    <w:rsid w:val="00BC6615"/>
    <w:rsid w:val="00BC689D"/>
    <w:rsid w:val="00BC6BFC"/>
    <w:rsid w:val="00BC6D22"/>
    <w:rsid w:val="00BC6E63"/>
    <w:rsid w:val="00BC7630"/>
    <w:rsid w:val="00BC7692"/>
    <w:rsid w:val="00BC79D5"/>
    <w:rsid w:val="00BD0D21"/>
    <w:rsid w:val="00BD1346"/>
    <w:rsid w:val="00BD1AC1"/>
    <w:rsid w:val="00BD44B9"/>
    <w:rsid w:val="00BD5333"/>
    <w:rsid w:val="00BD58CA"/>
    <w:rsid w:val="00BD5B38"/>
    <w:rsid w:val="00BD5C94"/>
    <w:rsid w:val="00BD5E06"/>
    <w:rsid w:val="00BD631D"/>
    <w:rsid w:val="00BD6E28"/>
    <w:rsid w:val="00BD6F92"/>
    <w:rsid w:val="00BD7075"/>
    <w:rsid w:val="00BD750E"/>
    <w:rsid w:val="00BD7922"/>
    <w:rsid w:val="00BD7DF9"/>
    <w:rsid w:val="00BE083A"/>
    <w:rsid w:val="00BE09F6"/>
    <w:rsid w:val="00BE0BD6"/>
    <w:rsid w:val="00BE0C78"/>
    <w:rsid w:val="00BE0F63"/>
    <w:rsid w:val="00BE15A9"/>
    <w:rsid w:val="00BE1673"/>
    <w:rsid w:val="00BE1E2D"/>
    <w:rsid w:val="00BE206F"/>
    <w:rsid w:val="00BE21A5"/>
    <w:rsid w:val="00BE2395"/>
    <w:rsid w:val="00BE2F27"/>
    <w:rsid w:val="00BE3309"/>
    <w:rsid w:val="00BE34AA"/>
    <w:rsid w:val="00BE361C"/>
    <w:rsid w:val="00BE41A4"/>
    <w:rsid w:val="00BE4760"/>
    <w:rsid w:val="00BE499B"/>
    <w:rsid w:val="00BE4C13"/>
    <w:rsid w:val="00BE4C7C"/>
    <w:rsid w:val="00BE4F29"/>
    <w:rsid w:val="00BE4F76"/>
    <w:rsid w:val="00BE53D0"/>
    <w:rsid w:val="00BE5ECA"/>
    <w:rsid w:val="00BE6328"/>
    <w:rsid w:val="00BE633F"/>
    <w:rsid w:val="00BE65DE"/>
    <w:rsid w:val="00BE798F"/>
    <w:rsid w:val="00BE7D5B"/>
    <w:rsid w:val="00BE7E42"/>
    <w:rsid w:val="00BE7E5F"/>
    <w:rsid w:val="00BF06DF"/>
    <w:rsid w:val="00BF0764"/>
    <w:rsid w:val="00BF0E49"/>
    <w:rsid w:val="00BF21DF"/>
    <w:rsid w:val="00BF2337"/>
    <w:rsid w:val="00BF2771"/>
    <w:rsid w:val="00BF2829"/>
    <w:rsid w:val="00BF2AE2"/>
    <w:rsid w:val="00BF3498"/>
    <w:rsid w:val="00BF3590"/>
    <w:rsid w:val="00BF37EE"/>
    <w:rsid w:val="00BF3B68"/>
    <w:rsid w:val="00BF3E1F"/>
    <w:rsid w:val="00BF4AB8"/>
    <w:rsid w:val="00BF4DF2"/>
    <w:rsid w:val="00BF4E99"/>
    <w:rsid w:val="00BF530F"/>
    <w:rsid w:val="00BF5984"/>
    <w:rsid w:val="00BF68F6"/>
    <w:rsid w:val="00BF71A7"/>
    <w:rsid w:val="00C0079A"/>
    <w:rsid w:val="00C007B0"/>
    <w:rsid w:val="00C01928"/>
    <w:rsid w:val="00C02FD4"/>
    <w:rsid w:val="00C0354D"/>
    <w:rsid w:val="00C035E1"/>
    <w:rsid w:val="00C04170"/>
    <w:rsid w:val="00C0488C"/>
    <w:rsid w:val="00C04B31"/>
    <w:rsid w:val="00C0505B"/>
    <w:rsid w:val="00C05E36"/>
    <w:rsid w:val="00C05FC5"/>
    <w:rsid w:val="00C05FF0"/>
    <w:rsid w:val="00C0653B"/>
    <w:rsid w:val="00C06795"/>
    <w:rsid w:val="00C07D22"/>
    <w:rsid w:val="00C114D2"/>
    <w:rsid w:val="00C115A4"/>
    <w:rsid w:val="00C118B1"/>
    <w:rsid w:val="00C118E6"/>
    <w:rsid w:val="00C120BE"/>
    <w:rsid w:val="00C1305E"/>
    <w:rsid w:val="00C13373"/>
    <w:rsid w:val="00C1358F"/>
    <w:rsid w:val="00C138D2"/>
    <w:rsid w:val="00C14407"/>
    <w:rsid w:val="00C14652"/>
    <w:rsid w:val="00C146C0"/>
    <w:rsid w:val="00C1497E"/>
    <w:rsid w:val="00C14F56"/>
    <w:rsid w:val="00C15130"/>
    <w:rsid w:val="00C15755"/>
    <w:rsid w:val="00C157BC"/>
    <w:rsid w:val="00C15887"/>
    <w:rsid w:val="00C16E25"/>
    <w:rsid w:val="00C17549"/>
    <w:rsid w:val="00C1756F"/>
    <w:rsid w:val="00C204B0"/>
    <w:rsid w:val="00C21345"/>
    <w:rsid w:val="00C2136D"/>
    <w:rsid w:val="00C21A89"/>
    <w:rsid w:val="00C21EAF"/>
    <w:rsid w:val="00C2224D"/>
    <w:rsid w:val="00C22691"/>
    <w:rsid w:val="00C23115"/>
    <w:rsid w:val="00C23F60"/>
    <w:rsid w:val="00C24E88"/>
    <w:rsid w:val="00C250FA"/>
    <w:rsid w:val="00C25BFE"/>
    <w:rsid w:val="00C25EA0"/>
    <w:rsid w:val="00C26CA7"/>
    <w:rsid w:val="00C278DD"/>
    <w:rsid w:val="00C27A51"/>
    <w:rsid w:val="00C3043B"/>
    <w:rsid w:val="00C305EA"/>
    <w:rsid w:val="00C30C22"/>
    <w:rsid w:val="00C310BE"/>
    <w:rsid w:val="00C31C55"/>
    <w:rsid w:val="00C326AE"/>
    <w:rsid w:val="00C327A3"/>
    <w:rsid w:val="00C328A3"/>
    <w:rsid w:val="00C32A0D"/>
    <w:rsid w:val="00C3304F"/>
    <w:rsid w:val="00C33061"/>
    <w:rsid w:val="00C33DC0"/>
    <w:rsid w:val="00C35777"/>
    <w:rsid w:val="00C3603B"/>
    <w:rsid w:val="00C36282"/>
    <w:rsid w:val="00C36B89"/>
    <w:rsid w:val="00C36D63"/>
    <w:rsid w:val="00C37602"/>
    <w:rsid w:val="00C37C77"/>
    <w:rsid w:val="00C37E39"/>
    <w:rsid w:val="00C4004E"/>
    <w:rsid w:val="00C4088F"/>
    <w:rsid w:val="00C41428"/>
    <w:rsid w:val="00C419EA"/>
    <w:rsid w:val="00C4223B"/>
    <w:rsid w:val="00C42687"/>
    <w:rsid w:val="00C428CF"/>
    <w:rsid w:val="00C42C09"/>
    <w:rsid w:val="00C43D7E"/>
    <w:rsid w:val="00C442FA"/>
    <w:rsid w:val="00C4453F"/>
    <w:rsid w:val="00C446E9"/>
    <w:rsid w:val="00C44C32"/>
    <w:rsid w:val="00C452A8"/>
    <w:rsid w:val="00C45A9F"/>
    <w:rsid w:val="00C45ED5"/>
    <w:rsid w:val="00C460FA"/>
    <w:rsid w:val="00C46F08"/>
    <w:rsid w:val="00C4771F"/>
    <w:rsid w:val="00C50514"/>
    <w:rsid w:val="00C51BEE"/>
    <w:rsid w:val="00C51E91"/>
    <w:rsid w:val="00C529B5"/>
    <w:rsid w:val="00C52DB1"/>
    <w:rsid w:val="00C53EE4"/>
    <w:rsid w:val="00C53F0B"/>
    <w:rsid w:val="00C54EAC"/>
    <w:rsid w:val="00C55435"/>
    <w:rsid w:val="00C55DA8"/>
    <w:rsid w:val="00C55F99"/>
    <w:rsid w:val="00C55FA8"/>
    <w:rsid w:val="00C56326"/>
    <w:rsid w:val="00C566CD"/>
    <w:rsid w:val="00C57EB0"/>
    <w:rsid w:val="00C57FC6"/>
    <w:rsid w:val="00C60152"/>
    <w:rsid w:val="00C60BC6"/>
    <w:rsid w:val="00C61934"/>
    <w:rsid w:val="00C62760"/>
    <w:rsid w:val="00C62FA4"/>
    <w:rsid w:val="00C62FDF"/>
    <w:rsid w:val="00C63575"/>
    <w:rsid w:val="00C63F09"/>
    <w:rsid w:val="00C64073"/>
    <w:rsid w:val="00C640B9"/>
    <w:rsid w:val="00C64DAE"/>
    <w:rsid w:val="00C65221"/>
    <w:rsid w:val="00C65649"/>
    <w:rsid w:val="00C65E26"/>
    <w:rsid w:val="00C66033"/>
    <w:rsid w:val="00C6648E"/>
    <w:rsid w:val="00C66C44"/>
    <w:rsid w:val="00C66EB9"/>
    <w:rsid w:val="00C66EF0"/>
    <w:rsid w:val="00C66FC8"/>
    <w:rsid w:val="00C67376"/>
    <w:rsid w:val="00C67619"/>
    <w:rsid w:val="00C6794C"/>
    <w:rsid w:val="00C67A7D"/>
    <w:rsid w:val="00C67EC4"/>
    <w:rsid w:val="00C70EF9"/>
    <w:rsid w:val="00C7143E"/>
    <w:rsid w:val="00C717F2"/>
    <w:rsid w:val="00C71D52"/>
    <w:rsid w:val="00C71FAA"/>
    <w:rsid w:val="00C72027"/>
    <w:rsid w:val="00C720F6"/>
    <w:rsid w:val="00C72639"/>
    <w:rsid w:val="00C72765"/>
    <w:rsid w:val="00C7280B"/>
    <w:rsid w:val="00C72F90"/>
    <w:rsid w:val="00C7341A"/>
    <w:rsid w:val="00C741C1"/>
    <w:rsid w:val="00C74A7B"/>
    <w:rsid w:val="00C74AB6"/>
    <w:rsid w:val="00C74B7F"/>
    <w:rsid w:val="00C74DAD"/>
    <w:rsid w:val="00C7523C"/>
    <w:rsid w:val="00C754B5"/>
    <w:rsid w:val="00C75C5B"/>
    <w:rsid w:val="00C76795"/>
    <w:rsid w:val="00C771F7"/>
    <w:rsid w:val="00C772E4"/>
    <w:rsid w:val="00C77E01"/>
    <w:rsid w:val="00C80316"/>
    <w:rsid w:val="00C80325"/>
    <w:rsid w:val="00C809B5"/>
    <w:rsid w:val="00C80A13"/>
    <w:rsid w:val="00C813F7"/>
    <w:rsid w:val="00C81530"/>
    <w:rsid w:val="00C816AC"/>
    <w:rsid w:val="00C81FEF"/>
    <w:rsid w:val="00C8266F"/>
    <w:rsid w:val="00C832AE"/>
    <w:rsid w:val="00C832C6"/>
    <w:rsid w:val="00C836CC"/>
    <w:rsid w:val="00C83AD0"/>
    <w:rsid w:val="00C83BD3"/>
    <w:rsid w:val="00C842BB"/>
    <w:rsid w:val="00C848E3"/>
    <w:rsid w:val="00C84B4F"/>
    <w:rsid w:val="00C84D58"/>
    <w:rsid w:val="00C86150"/>
    <w:rsid w:val="00C869EA"/>
    <w:rsid w:val="00C86BE9"/>
    <w:rsid w:val="00C86E43"/>
    <w:rsid w:val="00C86E5F"/>
    <w:rsid w:val="00C8719F"/>
    <w:rsid w:val="00C872A0"/>
    <w:rsid w:val="00C87ED1"/>
    <w:rsid w:val="00C90560"/>
    <w:rsid w:val="00C90C78"/>
    <w:rsid w:val="00C91622"/>
    <w:rsid w:val="00C91677"/>
    <w:rsid w:val="00C92702"/>
    <w:rsid w:val="00C92F6D"/>
    <w:rsid w:val="00C930FC"/>
    <w:rsid w:val="00C9377C"/>
    <w:rsid w:val="00C93B2F"/>
    <w:rsid w:val="00C941E9"/>
    <w:rsid w:val="00C946BC"/>
    <w:rsid w:val="00C9488F"/>
    <w:rsid w:val="00C94B30"/>
    <w:rsid w:val="00C94F45"/>
    <w:rsid w:val="00C95713"/>
    <w:rsid w:val="00C9571F"/>
    <w:rsid w:val="00C95C11"/>
    <w:rsid w:val="00C9610B"/>
    <w:rsid w:val="00C9625D"/>
    <w:rsid w:val="00C96455"/>
    <w:rsid w:val="00C97002"/>
    <w:rsid w:val="00C972E7"/>
    <w:rsid w:val="00C97B26"/>
    <w:rsid w:val="00CA02E8"/>
    <w:rsid w:val="00CA04D5"/>
    <w:rsid w:val="00CA1472"/>
    <w:rsid w:val="00CA15F6"/>
    <w:rsid w:val="00CA1826"/>
    <w:rsid w:val="00CA1B23"/>
    <w:rsid w:val="00CA1EE9"/>
    <w:rsid w:val="00CA21C2"/>
    <w:rsid w:val="00CA244B"/>
    <w:rsid w:val="00CA2D84"/>
    <w:rsid w:val="00CA2F9B"/>
    <w:rsid w:val="00CA300E"/>
    <w:rsid w:val="00CA3B64"/>
    <w:rsid w:val="00CA5C43"/>
    <w:rsid w:val="00CA63E1"/>
    <w:rsid w:val="00CA7608"/>
    <w:rsid w:val="00CB041C"/>
    <w:rsid w:val="00CB0F8F"/>
    <w:rsid w:val="00CB104C"/>
    <w:rsid w:val="00CB1639"/>
    <w:rsid w:val="00CB1DC2"/>
    <w:rsid w:val="00CB2917"/>
    <w:rsid w:val="00CB2CAA"/>
    <w:rsid w:val="00CB2D34"/>
    <w:rsid w:val="00CB2D43"/>
    <w:rsid w:val="00CB2D98"/>
    <w:rsid w:val="00CB3666"/>
    <w:rsid w:val="00CB4206"/>
    <w:rsid w:val="00CB4529"/>
    <w:rsid w:val="00CB50A5"/>
    <w:rsid w:val="00CB50EC"/>
    <w:rsid w:val="00CB5753"/>
    <w:rsid w:val="00CB58F0"/>
    <w:rsid w:val="00CB5D52"/>
    <w:rsid w:val="00CB62A0"/>
    <w:rsid w:val="00CB78F1"/>
    <w:rsid w:val="00CB7A0C"/>
    <w:rsid w:val="00CB7AE0"/>
    <w:rsid w:val="00CB7C3F"/>
    <w:rsid w:val="00CC1692"/>
    <w:rsid w:val="00CC231A"/>
    <w:rsid w:val="00CC26FD"/>
    <w:rsid w:val="00CC2BC7"/>
    <w:rsid w:val="00CC2E3B"/>
    <w:rsid w:val="00CC3450"/>
    <w:rsid w:val="00CC42A7"/>
    <w:rsid w:val="00CC4742"/>
    <w:rsid w:val="00CC496D"/>
    <w:rsid w:val="00CC50F4"/>
    <w:rsid w:val="00CC65CC"/>
    <w:rsid w:val="00CC74CA"/>
    <w:rsid w:val="00CC7CD5"/>
    <w:rsid w:val="00CC7F1B"/>
    <w:rsid w:val="00CD0626"/>
    <w:rsid w:val="00CD085A"/>
    <w:rsid w:val="00CD0FFC"/>
    <w:rsid w:val="00CD1048"/>
    <w:rsid w:val="00CD19A2"/>
    <w:rsid w:val="00CD1B08"/>
    <w:rsid w:val="00CD1FF6"/>
    <w:rsid w:val="00CD369F"/>
    <w:rsid w:val="00CD389C"/>
    <w:rsid w:val="00CD3BA5"/>
    <w:rsid w:val="00CD3D57"/>
    <w:rsid w:val="00CD5CBD"/>
    <w:rsid w:val="00CD6168"/>
    <w:rsid w:val="00CD7234"/>
    <w:rsid w:val="00CD74DF"/>
    <w:rsid w:val="00CE029F"/>
    <w:rsid w:val="00CE132B"/>
    <w:rsid w:val="00CE2501"/>
    <w:rsid w:val="00CE2B10"/>
    <w:rsid w:val="00CE5214"/>
    <w:rsid w:val="00CE5A96"/>
    <w:rsid w:val="00CE60D1"/>
    <w:rsid w:val="00CE64DD"/>
    <w:rsid w:val="00CE6C5E"/>
    <w:rsid w:val="00CE73C1"/>
    <w:rsid w:val="00CE741D"/>
    <w:rsid w:val="00CE7C1B"/>
    <w:rsid w:val="00CF00E2"/>
    <w:rsid w:val="00CF01B6"/>
    <w:rsid w:val="00CF04AC"/>
    <w:rsid w:val="00CF0734"/>
    <w:rsid w:val="00CF0A0D"/>
    <w:rsid w:val="00CF0C60"/>
    <w:rsid w:val="00CF0F29"/>
    <w:rsid w:val="00CF11C5"/>
    <w:rsid w:val="00CF1EEB"/>
    <w:rsid w:val="00CF256C"/>
    <w:rsid w:val="00CF2BFF"/>
    <w:rsid w:val="00CF2D22"/>
    <w:rsid w:val="00CF2DBF"/>
    <w:rsid w:val="00CF2EF2"/>
    <w:rsid w:val="00CF31EC"/>
    <w:rsid w:val="00CF39A8"/>
    <w:rsid w:val="00CF4A6C"/>
    <w:rsid w:val="00CF4BF9"/>
    <w:rsid w:val="00CF5985"/>
    <w:rsid w:val="00CF5A84"/>
    <w:rsid w:val="00CF634B"/>
    <w:rsid w:val="00CF67D9"/>
    <w:rsid w:val="00CF67E0"/>
    <w:rsid w:val="00CF6B9D"/>
    <w:rsid w:val="00CF7100"/>
    <w:rsid w:val="00CF7B00"/>
    <w:rsid w:val="00D00831"/>
    <w:rsid w:val="00D00F7A"/>
    <w:rsid w:val="00D013B2"/>
    <w:rsid w:val="00D016DC"/>
    <w:rsid w:val="00D01B56"/>
    <w:rsid w:val="00D01CAF"/>
    <w:rsid w:val="00D021D2"/>
    <w:rsid w:val="00D0220B"/>
    <w:rsid w:val="00D02281"/>
    <w:rsid w:val="00D024B0"/>
    <w:rsid w:val="00D02B62"/>
    <w:rsid w:val="00D02D59"/>
    <w:rsid w:val="00D03B0A"/>
    <w:rsid w:val="00D03E67"/>
    <w:rsid w:val="00D03FA6"/>
    <w:rsid w:val="00D04C79"/>
    <w:rsid w:val="00D04C92"/>
    <w:rsid w:val="00D05166"/>
    <w:rsid w:val="00D0542B"/>
    <w:rsid w:val="00D05FC4"/>
    <w:rsid w:val="00D060C8"/>
    <w:rsid w:val="00D0632D"/>
    <w:rsid w:val="00D06B3A"/>
    <w:rsid w:val="00D06C18"/>
    <w:rsid w:val="00D07A2B"/>
    <w:rsid w:val="00D07C83"/>
    <w:rsid w:val="00D07EF6"/>
    <w:rsid w:val="00D07FBD"/>
    <w:rsid w:val="00D1098F"/>
    <w:rsid w:val="00D11681"/>
    <w:rsid w:val="00D12075"/>
    <w:rsid w:val="00D12197"/>
    <w:rsid w:val="00D124B6"/>
    <w:rsid w:val="00D12C54"/>
    <w:rsid w:val="00D1392A"/>
    <w:rsid w:val="00D13CAE"/>
    <w:rsid w:val="00D15488"/>
    <w:rsid w:val="00D15981"/>
    <w:rsid w:val="00D161E5"/>
    <w:rsid w:val="00D165BF"/>
    <w:rsid w:val="00D16890"/>
    <w:rsid w:val="00D169B9"/>
    <w:rsid w:val="00D17228"/>
    <w:rsid w:val="00D1740F"/>
    <w:rsid w:val="00D17861"/>
    <w:rsid w:val="00D17E61"/>
    <w:rsid w:val="00D203B5"/>
    <w:rsid w:val="00D20512"/>
    <w:rsid w:val="00D2146A"/>
    <w:rsid w:val="00D21D19"/>
    <w:rsid w:val="00D21EA0"/>
    <w:rsid w:val="00D22C61"/>
    <w:rsid w:val="00D23A1F"/>
    <w:rsid w:val="00D24869"/>
    <w:rsid w:val="00D25CEA"/>
    <w:rsid w:val="00D26C6F"/>
    <w:rsid w:val="00D26D8A"/>
    <w:rsid w:val="00D270C0"/>
    <w:rsid w:val="00D27B08"/>
    <w:rsid w:val="00D30B8B"/>
    <w:rsid w:val="00D31135"/>
    <w:rsid w:val="00D314F4"/>
    <w:rsid w:val="00D31CA5"/>
    <w:rsid w:val="00D32BA4"/>
    <w:rsid w:val="00D33311"/>
    <w:rsid w:val="00D341F6"/>
    <w:rsid w:val="00D34B44"/>
    <w:rsid w:val="00D34B7C"/>
    <w:rsid w:val="00D34EC5"/>
    <w:rsid w:val="00D3563E"/>
    <w:rsid w:val="00D3597C"/>
    <w:rsid w:val="00D35B28"/>
    <w:rsid w:val="00D35C8A"/>
    <w:rsid w:val="00D3608A"/>
    <w:rsid w:val="00D36108"/>
    <w:rsid w:val="00D3701C"/>
    <w:rsid w:val="00D37023"/>
    <w:rsid w:val="00D370F3"/>
    <w:rsid w:val="00D3743A"/>
    <w:rsid w:val="00D37B04"/>
    <w:rsid w:val="00D405D2"/>
    <w:rsid w:val="00D4078F"/>
    <w:rsid w:val="00D407FA"/>
    <w:rsid w:val="00D40A07"/>
    <w:rsid w:val="00D40C22"/>
    <w:rsid w:val="00D413A9"/>
    <w:rsid w:val="00D418B4"/>
    <w:rsid w:val="00D431C9"/>
    <w:rsid w:val="00D431D2"/>
    <w:rsid w:val="00D4452C"/>
    <w:rsid w:val="00D45A09"/>
    <w:rsid w:val="00D45A19"/>
    <w:rsid w:val="00D45E4B"/>
    <w:rsid w:val="00D45FCA"/>
    <w:rsid w:val="00D464F9"/>
    <w:rsid w:val="00D46F66"/>
    <w:rsid w:val="00D47262"/>
    <w:rsid w:val="00D47EE9"/>
    <w:rsid w:val="00D507C3"/>
    <w:rsid w:val="00D51834"/>
    <w:rsid w:val="00D51D0F"/>
    <w:rsid w:val="00D5271A"/>
    <w:rsid w:val="00D5367B"/>
    <w:rsid w:val="00D55196"/>
    <w:rsid w:val="00D5534B"/>
    <w:rsid w:val="00D55ADF"/>
    <w:rsid w:val="00D55E5C"/>
    <w:rsid w:val="00D56719"/>
    <w:rsid w:val="00D56828"/>
    <w:rsid w:val="00D56A4A"/>
    <w:rsid w:val="00D56CF1"/>
    <w:rsid w:val="00D56FCE"/>
    <w:rsid w:val="00D57481"/>
    <w:rsid w:val="00D577C8"/>
    <w:rsid w:val="00D57BBD"/>
    <w:rsid w:val="00D6071C"/>
    <w:rsid w:val="00D60978"/>
    <w:rsid w:val="00D60E88"/>
    <w:rsid w:val="00D61233"/>
    <w:rsid w:val="00D61295"/>
    <w:rsid w:val="00D61628"/>
    <w:rsid w:val="00D61852"/>
    <w:rsid w:val="00D61DE1"/>
    <w:rsid w:val="00D6234F"/>
    <w:rsid w:val="00D625FC"/>
    <w:rsid w:val="00D62949"/>
    <w:rsid w:val="00D62985"/>
    <w:rsid w:val="00D6333B"/>
    <w:rsid w:val="00D63788"/>
    <w:rsid w:val="00D64113"/>
    <w:rsid w:val="00D64257"/>
    <w:rsid w:val="00D64B5D"/>
    <w:rsid w:val="00D65656"/>
    <w:rsid w:val="00D66066"/>
    <w:rsid w:val="00D6654A"/>
    <w:rsid w:val="00D67372"/>
    <w:rsid w:val="00D67E30"/>
    <w:rsid w:val="00D67EE4"/>
    <w:rsid w:val="00D67F10"/>
    <w:rsid w:val="00D705B6"/>
    <w:rsid w:val="00D711A2"/>
    <w:rsid w:val="00D71293"/>
    <w:rsid w:val="00D712CD"/>
    <w:rsid w:val="00D71C1B"/>
    <w:rsid w:val="00D732E8"/>
    <w:rsid w:val="00D735CD"/>
    <w:rsid w:val="00D74714"/>
    <w:rsid w:val="00D74767"/>
    <w:rsid w:val="00D74BD2"/>
    <w:rsid w:val="00D75006"/>
    <w:rsid w:val="00D75367"/>
    <w:rsid w:val="00D7640F"/>
    <w:rsid w:val="00D774FC"/>
    <w:rsid w:val="00D80CF6"/>
    <w:rsid w:val="00D810C3"/>
    <w:rsid w:val="00D817AD"/>
    <w:rsid w:val="00D81A61"/>
    <w:rsid w:val="00D81DA6"/>
    <w:rsid w:val="00D82A47"/>
    <w:rsid w:val="00D831CB"/>
    <w:rsid w:val="00D83A92"/>
    <w:rsid w:val="00D83BDA"/>
    <w:rsid w:val="00D842C5"/>
    <w:rsid w:val="00D8564B"/>
    <w:rsid w:val="00D85D49"/>
    <w:rsid w:val="00D8644D"/>
    <w:rsid w:val="00D864D5"/>
    <w:rsid w:val="00D8713B"/>
    <w:rsid w:val="00D87231"/>
    <w:rsid w:val="00D90329"/>
    <w:rsid w:val="00D9110A"/>
    <w:rsid w:val="00D915C9"/>
    <w:rsid w:val="00D9179E"/>
    <w:rsid w:val="00D919D4"/>
    <w:rsid w:val="00D91B27"/>
    <w:rsid w:val="00D922BF"/>
    <w:rsid w:val="00D92326"/>
    <w:rsid w:val="00D9233E"/>
    <w:rsid w:val="00D92374"/>
    <w:rsid w:val="00D926C2"/>
    <w:rsid w:val="00D92780"/>
    <w:rsid w:val="00D92CCD"/>
    <w:rsid w:val="00D930BE"/>
    <w:rsid w:val="00D93186"/>
    <w:rsid w:val="00D93341"/>
    <w:rsid w:val="00D93682"/>
    <w:rsid w:val="00D93AC8"/>
    <w:rsid w:val="00D940F1"/>
    <w:rsid w:val="00D954F5"/>
    <w:rsid w:val="00D9598E"/>
    <w:rsid w:val="00D961A2"/>
    <w:rsid w:val="00D96481"/>
    <w:rsid w:val="00D96B14"/>
    <w:rsid w:val="00D974F9"/>
    <w:rsid w:val="00D979D5"/>
    <w:rsid w:val="00DA06E2"/>
    <w:rsid w:val="00DA0827"/>
    <w:rsid w:val="00DA0E6C"/>
    <w:rsid w:val="00DA1C0F"/>
    <w:rsid w:val="00DA1E3E"/>
    <w:rsid w:val="00DA1EDD"/>
    <w:rsid w:val="00DA21D3"/>
    <w:rsid w:val="00DA2882"/>
    <w:rsid w:val="00DA2C27"/>
    <w:rsid w:val="00DA387D"/>
    <w:rsid w:val="00DA3999"/>
    <w:rsid w:val="00DA4E0B"/>
    <w:rsid w:val="00DA53D4"/>
    <w:rsid w:val="00DA6BC5"/>
    <w:rsid w:val="00DA71AF"/>
    <w:rsid w:val="00DA726C"/>
    <w:rsid w:val="00DA7679"/>
    <w:rsid w:val="00DB021C"/>
    <w:rsid w:val="00DB0388"/>
    <w:rsid w:val="00DB17DA"/>
    <w:rsid w:val="00DB1F3D"/>
    <w:rsid w:val="00DB3D09"/>
    <w:rsid w:val="00DB4130"/>
    <w:rsid w:val="00DB4CFC"/>
    <w:rsid w:val="00DB4FF1"/>
    <w:rsid w:val="00DB5247"/>
    <w:rsid w:val="00DB5405"/>
    <w:rsid w:val="00DB5C23"/>
    <w:rsid w:val="00DB61AB"/>
    <w:rsid w:val="00DB640C"/>
    <w:rsid w:val="00DB657F"/>
    <w:rsid w:val="00DB6771"/>
    <w:rsid w:val="00DB7052"/>
    <w:rsid w:val="00DB7112"/>
    <w:rsid w:val="00DB73FD"/>
    <w:rsid w:val="00DB7EA1"/>
    <w:rsid w:val="00DC0FB0"/>
    <w:rsid w:val="00DC107A"/>
    <w:rsid w:val="00DC10C9"/>
    <w:rsid w:val="00DC17B7"/>
    <w:rsid w:val="00DC1DB5"/>
    <w:rsid w:val="00DC2463"/>
    <w:rsid w:val="00DC2CDE"/>
    <w:rsid w:val="00DC3083"/>
    <w:rsid w:val="00DC3655"/>
    <w:rsid w:val="00DC3765"/>
    <w:rsid w:val="00DC40C6"/>
    <w:rsid w:val="00DC5106"/>
    <w:rsid w:val="00DC5B9C"/>
    <w:rsid w:val="00DC5C72"/>
    <w:rsid w:val="00DC6667"/>
    <w:rsid w:val="00DC76B4"/>
    <w:rsid w:val="00DC7AB6"/>
    <w:rsid w:val="00DC7C86"/>
    <w:rsid w:val="00DD00B8"/>
    <w:rsid w:val="00DD0120"/>
    <w:rsid w:val="00DD02E4"/>
    <w:rsid w:val="00DD0623"/>
    <w:rsid w:val="00DD1925"/>
    <w:rsid w:val="00DD2804"/>
    <w:rsid w:val="00DD2B23"/>
    <w:rsid w:val="00DD3D64"/>
    <w:rsid w:val="00DD4502"/>
    <w:rsid w:val="00DD4871"/>
    <w:rsid w:val="00DD49B7"/>
    <w:rsid w:val="00DD5A8D"/>
    <w:rsid w:val="00DD6316"/>
    <w:rsid w:val="00DD70B3"/>
    <w:rsid w:val="00DD749D"/>
    <w:rsid w:val="00DD7812"/>
    <w:rsid w:val="00DE0141"/>
    <w:rsid w:val="00DE0A5E"/>
    <w:rsid w:val="00DE23FE"/>
    <w:rsid w:val="00DE2BBB"/>
    <w:rsid w:val="00DE2ED9"/>
    <w:rsid w:val="00DE4972"/>
    <w:rsid w:val="00DE4CA0"/>
    <w:rsid w:val="00DE4EA2"/>
    <w:rsid w:val="00DE5647"/>
    <w:rsid w:val="00DE577D"/>
    <w:rsid w:val="00DE57DB"/>
    <w:rsid w:val="00DE582F"/>
    <w:rsid w:val="00DE633A"/>
    <w:rsid w:val="00DE66DA"/>
    <w:rsid w:val="00DE6D1F"/>
    <w:rsid w:val="00DE7456"/>
    <w:rsid w:val="00DF0861"/>
    <w:rsid w:val="00DF0A2E"/>
    <w:rsid w:val="00DF0BD0"/>
    <w:rsid w:val="00DF0EC8"/>
    <w:rsid w:val="00DF1CD3"/>
    <w:rsid w:val="00DF1D99"/>
    <w:rsid w:val="00DF1DC2"/>
    <w:rsid w:val="00DF1E30"/>
    <w:rsid w:val="00DF2E9A"/>
    <w:rsid w:val="00DF302A"/>
    <w:rsid w:val="00DF5145"/>
    <w:rsid w:val="00DF6326"/>
    <w:rsid w:val="00E00220"/>
    <w:rsid w:val="00E009BA"/>
    <w:rsid w:val="00E00CDF"/>
    <w:rsid w:val="00E00EAD"/>
    <w:rsid w:val="00E01001"/>
    <w:rsid w:val="00E014EA"/>
    <w:rsid w:val="00E01642"/>
    <w:rsid w:val="00E0189D"/>
    <w:rsid w:val="00E01A12"/>
    <w:rsid w:val="00E020D1"/>
    <w:rsid w:val="00E023D0"/>
    <w:rsid w:val="00E02905"/>
    <w:rsid w:val="00E02EFC"/>
    <w:rsid w:val="00E03041"/>
    <w:rsid w:val="00E030D3"/>
    <w:rsid w:val="00E0352E"/>
    <w:rsid w:val="00E03579"/>
    <w:rsid w:val="00E03D63"/>
    <w:rsid w:val="00E03EFE"/>
    <w:rsid w:val="00E0428D"/>
    <w:rsid w:val="00E055D5"/>
    <w:rsid w:val="00E056F1"/>
    <w:rsid w:val="00E05750"/>
    <w:rsid w:val="00E0597E"/>
    <w:rsid w:val="00E059C3"/>
    <w:rsid w:val="00E05E55"/>
    <w:rsid w:val="00E06137"/>
    <w:rsid w:val="00E062C3"/>
    <w:rsid w:val="00E067BD"/>
    <w:rsid w:val="00E06EFA"/>
    <w:rsid w:val="00E10CEC"/>
    <w:rsid w:val="00E11734"/>
    <w:rsid w:val="00E12FC9"/>
    <w:rsid w:val="00E151AB"/>
    <w:rsid w:val="00E1546E"/>
    <w:rsid w:val="00E15B3D"/>
    <w:rsid w:val="00E1655B"/>
    <w:rsid w:val="00E16A40"/>
    <w:rsid w:val="00E17BB5"/>
    <w:rsid w:val="00E17D12"/>
    <w:rsid w:val="00E200D4"/>
    <w:rsid w:val="00E205EB"/>
    <w:rsid w:val="00E20925"/>
    <w:rsid w:val="00E2152A"/>
    <w:rsid w:val="00E21A22"/>
    <w:rsid w:val="00E21BA4"/>
    <w:rsid w:val="00E22DE3"/>
    <w:rsid w:val="00E232EC"/>
    <w:rsid w:val="00E236B1"/>
    <w:rsid w:val="00E241EC"/>
    <w:rsid w:val="00E242B5"/>
    <w:rsid w:val="00E24B78"/>
    <w:rsid w:val="00E25718"/>
    <w:rsid w:val="00E277F6"/>
    <w:rsid w:val="00E27965"/>
    <w:rsid w:val="00E3067F"/>
    <w:rsid w:val="00E30724"/>
    <w:rsid w:val="00E31367"/>
    <w:rsid w:val="00E31411"/>
    <w:rsid w:val="00E31DC6"/>
    <w:rsid w:val="00E32285"/>
    <w:rsid w:val="00E32861"/>
    <w:rsid w:val="00E32C9F"/>
    <w:rsid w:val="00E33034"/>
    <w:rsid w:val="00E33734"/>
    <w:rsid w:val="00E33778"/>
    <w:rsid w:val="00E342BF"/>
    <w:rsid w:val="00E349E3"/>
    <w:rsid w:val="00E34BDF"/>
    <w:rsid w:val="00E351FB"/>
    <w:rsid w:val="00E35A26"/>
    <w:rsid w:val="00E35B24"/>
    <w:rsid w:val="00E3621C"/>
    <w:rsid w:val="00E36F13"/>
    <w:rsid w:val="00E401E7"/>
    <w:rsid w:val="00E4049F"/>
    <w:rsid w:val="00E412AB"/>
    <w:rsid w:val="00E414C4"/>
    <w:rsid w:val="00E41980"/>
    <w:rsid w:val="00E41CE7"/>
    <w:rsid w:val="00E427E8"/>
    <w:rsid w:val="00E428BE"/>
    <w:rsid w:val="00E43009"/>
    <w:rsid w:val="00E43146"/>
    <w:rsid w:val="00E439BA"/>
    <w:rsid w:val="00E441AE"/>
    <w:rsid w:val="00E442B7"/>
    <w:rsid w:val="00E4505E"/>
    <w:rsid w:val="00E46465"/>
    <w:rsid w:val="00E46D76"/>
    <w:rsid w:val="00E471A2"/>
    <w:rsid w:val="00E47414"/>
    <w:rsid w:val="00E47DCD"/>
    <w:rsid w:val="00E50237"/>
    <w:rsid w:val="00E51401"/>
    <w:rsid w:val="00E51A29"/>
    <w:rsid w:val="00E51E21"/>
    <w:rsid w:val="00E52433"/>
    <w:rsid w:val="00E53B54"/>
    <w:rsid w:val="00E53D76"/>
    <w:rsid w:val="00E54378"/>
    <w:rsid w:val="00E54E44"/>
    <w:rsid w:val="00E55147"/>
    <w:rsid w:val="00E552AD"/>
    <w:rsid w:val="00E55A70"/>
    <w:rsid w:val="00E57027"/>
    <w:rsid w:val="00E5737D"/>
    <w:rsid w:val="00E602EA"/>
    <w:rsid w:val="00E6054E"/>
    <w:rsid w:val="00E60860"/>
    <w:rsid w:val="00E61D9C"/>
    <w:rsid w:val="00E62E87"/>
    <w:rsid w:val="00E63185"/>
    <w:rsid w:val="00E63973"/>
    <w:rsid w:val="00E6428D"/>
    <w:rsid w:val="00E652C2"/>
    <w:rsid w:val="00E655AD"/>
    <w:rsid w:val="00E65606"/>
    <w:rsid w:val="00E661C2"/>
    <w:rsid w:val="00E66C74"/>
    <w:rsid w:val="00E67380"/>
    <w:rsid w:val="00E67750"/>
    <w:rsid w:val="00E67E54"/>
    <w:rsid w:val="00E7045E"/>
    <w:rsid w:val="00E706B7"/>
    <w:rsid w:val="00E70A1F"/>
    <w:rsid w:val="00E70A71"/>
    <w:rsid w:val="00E70DDB"/>
    <w:rsid w:val="00E725AB"/>
    <w:rsid w:val="00E72BB6"/>
    <w:rsid w:val="00E73F5F"/>
    <w:rsid w:val="00E742B6"/>
    <w:rsid w:val="00E74318"/>
    <w:rsid w:val="00E750B4"/>
    <w:rsid w:val="00E75DD5"/>
    <w:rsid w:val="00E76079"/>
    <w:rsid w:val="00E76581"/>
    <w:rsid w:val="00E76C00"/>
    <w:rsid w:val="00E76C68"/>
    <w:rsid w:val="00E76E3A"/>
    <w:rsid w:val="00E775B8"/>
    <w:rsid w:val="00E77622"/>
    <w:rsid w:val="00E77D6A"/>
    <w:rsid w:val="00E77E36"/>
    <w:rsid w:val="00E77EB9"/>
    <w:rsid w:val="00E805B8"/>
    <w:rsid w:val="00E8077C"/>
    <w:rsid w:val="00E80886"/>
    <w:rsid w:val="00E80D18"/>
    <w:rsid w:val="00E80DA4"/>
    <w:rsid w:val="00E824FB"/>
    <w:rsid w:val="00E824FD"/>
    <w:rsid w:val="00E828F4"/>
    <w:rsid w:val="00E82901"/>
    <w:rsid w:val="00E829E6"/>
    <w:rsid w:val="00E83B6D"/>
    <w:rsid w:val="00E83BFE"/>
    <w:rsid w:val="00E83FA4"/>
    <w:rsid w:val="00E842E6"/>
    <w:rsid w:val="00E8437F"/>
    <w:rsid w:val="00E849C9"/>
    <w:rsid w:val="00E857A7"/>
    <w:rsid w:val="00E86453"/>
    <w:rsid w:val="00E86586"/>
    <w:rsid w:val="00E86724"/>
    <w:rsid w:val="00E87A0A"/>
    <w:rsid w:val="00E87F39"/>
    <w:rsid w:val="00E90218"/>
    <w:rsid w:val="00E909C1"/>
    <w:rsid w:val="00E91588"/>
    <w:rsid w:val="00E917D5"/>
    <w:rsid w:val="00E9199C"/>
    <w:rsid w:val="00E92656"/>
    <w:rsid w:val="00E92F53"/>
    <w:rsid w:val="00E93029"/>
    <w:rsid w:val="00E93470"/>
    <w:rsid w:val="00E94FE6"/>
    <w:rsid w:val="00E95A7E"/>
    <w:rsid w:val="00E95A81"/>
    <w:rsid w:val="00E97060"/>
    <w:rsid w:val="00EA01B1"/>
    <w:rsid w:val="00EA12D5"/>
    <w:rsid w:val="00EA145B"/>
    <w:rsid w:val="00EA1911"/>
    <w:rsid w:val="00EA2158"/>
    <w:rsid w:val="00EA24C7"/>
    <w:rsid w:val="00EA254B"/>
    <w:rsid w:val="00EA265C"/>
    <w:rsid w:val="00EA288E"/>
    <w:rsid w:val="00EA2CD8"/>
    <w:rsid w:val="00EA2D43"/>
    <w:rsid w:val="00EA374F"/>
    <w:rsid w:val="00EA410B"/>
    <w:rsid w:val="00EA4135"/>
    <w:rsid w:val="00EA46E5"/>
    <w:rsid w:val="00EA49DA"/>
    <w:rsid w:val="00EA4B91"/>
    <w:rsid w:val="00EA5557"/>
    <w:rsid w:val="00EA5A4F"/>
    <w:rsid w:val="00EA5ACC"/>
    <w:rsid w:val="00EA6C4C"/>
    <w:rsid w:val="00EA6DB3"/>
    <w:rsid w:val="00EA6EAD"/>
    <w:rsid w:val="00EA75AF"/>
    <w:rsid w:val="00EA77A7"/>
    <w:rsid w:val="00EB01C0"/>
    <w:rsid w:val="00EB0475"/>
    <w:rsid w:val="00EB0CED"/>
    <w:rsid w:val="00EB144E"/>
    <w:rsid w:val="00EB1856"/>
    <w:rsid w:val="00EB2676"/>
    <w:rsid w:val="00EB2E53"/>
    <w:rsid w:val="00EB3460"/>
    <w:rsid w:val="00EB3973"/>
    <w:rsid w:val="00EB3A54"/>
    <w:rsid w:val="00EB3D20"/>
    <w:rsid w:val="00EB4254"/>
    <w:rsid w:val="00EB4C06"/>
    <w:rsid w:val="00EB5002"/>
    <w:rsid w:val="00EB502E"/>
    <w:rsid w:val="00EB50AF"/>
    <w:rsid w:val="00EB5312"/>
    <w:rsid w:val="00EB5F86"/>
    <w:rsid w:val="00EB6C92"/>
    <w:rsid w:val="00EB6EF0"/>
    <w:rsid w:val="00EB7697"/>
    <w:rsid w:val="00EC04F9"/>
    <w:rsid w:val="00EC0B1C"/>
    <w:rsid w:val="00EC0E8B"/>
    <w:rsid w:val="00EC170A"/>
    <w:rsid w:val="00EC1841"/>
    <w:rsid w:val="00EC1E71"/>
    <w:rsid w:val="00EC1E83"/>
    <w:rsid w:val="00EC29FA"/>
    <w:rsid w:val="00EC2BA8"/>
    <w:rsid w:val="00EC2CB3"/>
    <w:rsid w:val="00EC2D4E"/>
    <w:rsid w:val="00EC2FD1"/>
    <w:rsid w:val="00EC32F5"/>
    <w:rsid w:val="00EC3577"/>
    <w:rsid w:val="00EC3601"/>
    <w:rsid w:val="00EC37DC"/>
    <w:rsid w:val="00EC40FE"/>
    <w:rsid w:val="00EC4288"/>
    <w:rsid w:val="00EC4922"/>
    <w:rsid w:val="00EC504B"/>
    <w:rsid w:val="00EC5E5A"/>
    <w:rsid w:val="00EC67FE"/>
    <w:rsid w:val="00EC6CE5"/>
    <w:rsid w:val="00EC6D64"/>
    <w:rsid w:val="00EC758C"/>
    <w:rsid w:val="00ED0213"/>
    <w:rsid w:val="00ED07B0"/>
    <w:rsid w:val="00ED0B47"/>
    <w:rsid w:val="00ED139C"/>
    <w:rsid w:val="00ED1679"/>
    <w:rsid w:val="00ED1C1E"/>
    <w:rsid w:val="00ED2669"/>
    <w:rsid w:val="00ED28F7"/>
    <w:rsid w:val="00ED2A7F"/>
    <w:rsid w:val="00ED2AD0"/>
    <w:rsid w:val="00ED2E24"/>
    <w:rsid w:val="00ED341A"/>
    <w:rsid w:val="00ED356B"/>
    <w:rsid w:val="00ED4397"/>
    <w:rsid w:val="00ED5233"/>
    <w:rsid w:val="00ED5374"/>
    <w:rsid w:val="00ED5822"/>
    <w:rsid w:val="00ED6C2C"/>
    <w:rsid w:val="00ED7594"/>
    <w:rsid w:val="00ED7F4B"/>
    <w:rsid w:val="00EE1095"/>
    <w:rsid w:val="00EE1600"/>
    <w:rsid w:val="00EE1AFA"/>
    <w:rsid w:val="00EE1C89"/>
    <w:rsid w:val="00EE1CD3"/>
    <w:rsid w:val="00EE20BF"/>
    <w:rsid w:val="00EE2E58"/>
    <w:rsid w:val="00EE36CA"/>
    <w:rsid w:val="00EE3A6D"/>
    <w:rsid w:val="00EE3CD0"/>
    <w:rsid w:val="00EE3EF0"/>
    <w:rsid w:val="00EE4761"/>
    <w:rsid w:val="00EE4819"/>
    <w:rsid w:val="00EE4A0D"/>
    <w:rsid w:val="00EE4AE5"/>
    <w:rsid w:val="00EE5EDD"/>
    <w:rsid w:val="00EE6ACC"/>
    <w:rsid w:val="00EE7306"/>
    <w:rsid w:val="00EE7BC4"/>
    <w:rsid w:val="00EF026D"/>
    <w:rsid w:val="00EF0377"/>
    <w:rsid w:val="00EF0418"/>
    <w:rsid w:val="00EF0423"/>
    <w:rsid w:val="00EF0651"/>
    <w:rsid w:val="00EF078C"/>
    <w:rsid w:val="00EF0822"/>
    <w:rsid w:val="00EF0C16"/>
    <w:rsid w:val="00EF0E72"/>
    <w:rsid w:val="00EF0EAB"/>
    <w:rsid w:val="00EF0EBF"/>
    <w:rsid w:val="00EF176D"/>
    <w:rsid w:val="00EF28CB"/>
    <w:rsid w:val="00EF31A5"/>
    <w:rsid w:val="00EF38B9"/>
    <w:rsid w:val="00EF4605"/>
    <w:rsid w:val="00EF5041"/>
    <w:rsid w:val="00EF51C0"/>
    <w:rsid w:val="00EF540C"/>
    <w:rsid w:val="00EF54E4"/>
    <w:rsid w:val="00EF573A"/>
    <w:rsid w:val="00EF5793"/>
    <w:rsid w:val="00EF58D6"/>
    <w:rsid w:val="00EF59EB"/>
    <w:rsid w:val="00EF5AB9"/>
    <w:rsid w:val="00EF5EBE"/>
    <w:rsid w:val="00EF663F"/>
    <w:rsid w:val="00EF6894"/>
    <w:rsid w:val="00EF7D05"/>
    <w:rsid w:val="00EF7E2B"/>
    <w:rsid w:val="00F008E3"/>
    <w:rsid w:val="00F00C01"/>
    <w:rsid w:val="00F0208B"/>
    <w:rsid w:val="00F02A26"/>
    <w:rsid w:val="00F03C14"/>
    <w:rsid w:val="00F040E5"/>
    <w:rsid w:val="00F04283"/>
    <w:rsid w:val="00F0432E"/>
    <w:rsid w:val="00F04D3C"/>
    <w:rsid w:val="00F055E6"/>
    <w:rsid w:val="00F05667"/>
    <w:rsid w:val="00F05687"/>
    <w:rsid w:val="00F05C71"/>
    <w:rsid w:val="00F05E08"/>
    <w:rsid w:val="00F06105"/>
    <w:rsid w:val="00F0629A"/>
    <w:rsid w:val="00F0640B"/>
    <w:rsid w:val="00F06A02"/>
    <w:rsid w:val="00F06B28"/>
    <w:rsid w:val="00F06BB1"/>
    <w:rsid w:val="00F10A5E"/>
    <w:rsid w:val="00F10D79"/>
    <w:rsid w:val="00F111D5"/>
    <w:rsid w:val="00F119B2"/>
    <w:rsid w:val="00F11B1B"/>
    <w:rsid w:val="00F122E3"/>
    <w:rsid w:val="00F12EEA"/>
    <w:rsid w:val="00F1301F"/>
    <w:rsid w:val="00F13AC7"/>
    <w:rsid w:val="00F14DEF"/>
    <w:rsid w:val="00F15AA9"/>
    <w:rsid w:val="00F1609E"/>
    <w:rsid w:val="00F16F82"/>
    <w:rsid w:val="00F1727D"/>
    <w:rsid w:val="00F1768D"/>
    <w:rsid w:val="00F17A9F"/>
    <w:rsid w:val="00F20434"/>
    <w:rsid w:val="00F212A5"/>
    <w:rsid w:val="00F212F6"/>
    <w:rsid w:val="00F21479"/>
    <w:rsid w:val="00F21486"/>
    <w:rsid w:val="00F216C5"/>
    <w:rsid w:val="00F21D4A"/>
    <w:rsid w:val="00F2226E"/>
    <w:rsid w:val="00F222EF"/>
    <w:rsid w:val="00F223B2"/>
    <w:rsid w:val="00F22905"/>
    <w:rsid w:val="00F22988"/>
    <w:rsid w:val="00F23455"/>
    <w:rsid w:val="00F24CB3"/>
    <w:rsid w:val="00F24CE7"/>
    <w:rsid w:val="00F26568"/>
    <w:rsid w:val="00F26641"/>
    <w:rsid w:val="00F26AC1"/>
    <w:rsid w:val="00F2724B"/>
    <w:rsid w:val="00F27BD3"/>
    <w:rsid w:val="00F3070A"/>
    <w:rsid w:val="00F31A7F"/>
    <w:rsid w:val="00F31F35"/>
    <w:rsid w:val="00F31FB7"/>
    <w:rsid w:val="00F326A0"/>
    <w:rsid w:val="00F32F3E"/>
    <w:rsid w:val="00F32FAC"/>
    <w:rsid w:val="00F3308E"/>
    <w:rsid w:val="00F337FF"/>
    <w:rsid w:val="00F34A45"/>
    <w:rsid w:val="00F356A8"/>
    <w:rsid w:val="00F35837"/>
    <w:rsid w:val="00F373E2"/>
    <w:rsid w:val="00F37650"/>
    <w:rsid w:val="00F37D43"/>
    <w:rsid w:val="00F37EBC"/>
    <w:rsid w:val="00F37FCB"/>
    <w:rsid w:val="00F403F3"/>
    <w:rsid w:val="00F40839"/>
    <w:rsid w:val="00F410A3"/>
    <w:rsid w:val="00F414A8"/>
    <w:rsid w:val="00F41500"/>
    <w:rsid w:val="00F41ACF"/>
    <w:rsid w:val="00F41E41"/>
    <w:rsid w:val="00F41EB1"/>
    <w:rsid w:val="00F42529"/>
    <w:rsid w:val="00F42F9C"/>
    <w:rsid w:val="00F432FE"/>
    <w:rsid w:val="00F4369A"/>
    <w:rsid w:val="00F437DD"/>
    <w:rsid w:val="00F44059"/>
    <w:rsid w:val="00F442DE"/>
    <w:rsid w:val="00F4453E"/>
    <w:rsid w:val="00F44A7D"/>
    <w:rsid w:val="00F44E7B"/>
    <w:rsid w:val="00F453BB"/>
    <w:rsid w:val="00F4696F"/>
    <w:rsid w:val="00F46D25"/>
    <w:rsid w:val="00F47DA4"/>
    <w:rsid w:val="00F47E8D"/>
    <w:rsid w:val="00F50371"/>
    <w:rsid w:val="00F50400"/>
    <w:rsid w:val="00F5050C"/>
    <w:rsid w:val="00F50B3B"/>
    <w:rsid w:val="00F51032"/>
    <w:rsid w:val="00F514FE"/>
    <w:rsid w:val="00F51672"/>
    <w:rsid w:val="00F52C19"/>
    <w:rsid w:val="00F53301"/>
    <w:rsid w:val="00F535CF"/>
    <w:rsid w:val="00F53637"/>
    <w:rsid w:val="00F538C0"/>
    <w:rsid w:val="00F53D1D"/>
    <w:rsid w:val="00F53E11"/>
    <w:rsid w:val="00F540E6"/>
    <w:rsid w:val="00F553F9"/>
    <w:rsid w:val="00F55E50"/>
    <w:rsid w:val="00F56B12"/>
    <w:rsid w:val="00F56F3D"/>
    <w:rsid w:val="00F576F9"/>
    <w:rsid w:val="00F5788A"/>
    <w:rsid w:val="00F61AE8"/>
    <w:rsid w:val="00F61EC9"/>
    <w:rsid w:val="00F6309B"/>
    <w:rsid w:val="00F63601"/>
    <w:rsid w:val="00F63753"/>
    <w:rsid w:val="00F637C3"/>
    <w:rsid w:val="00F640CE"/>
    <w:rsid w:val="00F64346"/>
    <w:rsid w:val="00F643BC"/>
    <w:rsid w:val="00F65DCB"/>
    <w:rsid w:val="00F66964"/>
    <w:rsid w:val="00F67348"/>
    <w:rsid w:val="00F67428"/>
    <w:rsid w:val="00F67FD4"/>
    <w:rsid w:val="00F72279"/>
    <w:rsid w:val="00F730BA"/>
    <w:rsid w:val="00F732AA"/>
    <w:rsid w:val="00F73881"/>
    <w:rsid w:val="00F7420B"/>
    <w:rsid w:val="00F744D6"/>
    <w:rsid w:val="00F7473E"/>
    <w:rsid w:val="00F7491C"/>
    <w:rsid w:val="00F7616D"/>
    <w:rsid w:val="00F76B1B"/>
    <w:rsid w:val="00F77541"/>
    <w:rsid w:val="00F77AE6"/>
    <w:rsid w:val="00F80E25"/>
    <w:rsid w:val="00F8112C"/>
    <w:rsid w:val="00F81969"/>
    <w:rsid w:val="00F81E90"/>
    <w:rsid w:val="00F828F4"/>
    <w:rsid w:val="00F82C0C"/>
    <w:rsid w:val="00F82EDE"/>
    <w:rsid w:val="00F835A2"/>
    <w:rsid w:val="00F837AE"/>
    <w:rsid w:val="00F841B4"/>
    <w:rsid w:val="00F84402"/>
    <w:rsid w:val="00F84C9D"/>
    <w:rsid w:val="00F8538D"/>
    <w:rsid w:val="00F8557F"/>
    <w:rsid w:val="00F8570D"/>
    <w:rsid w:val="00F85A77"/>
    <w:rsid w:val="00F85EBB"/>
    <w:rsid w:val="00F86045"/>
    <w:rsid w:val="00F860FA"/>
    <w:rsid w:val="00F86B1A"/>
    <w:rsid w:val="00F86C81"/>
    <w:rsid w:val="00F86D45"/>
    <w:rsid w:val="00F871E2"/>
    <w:rsid w:val="00F87F99"/>
    <w:rsid w:val="00F87FFB"/>
    <w:rsid w:val="00F903D1"/>
    <w:rsid w:val="00F90FBD"/>
    <w:rsid w:val="00F91103"/>
    <w:rsid w:val="00F925FD"/>
    <w:rsid w:val="00F92ABD"/>
    <w:rsid w:val="00F93985"/>
    <w:rsid w:val="00F9416A"/>
    <w:rsid w:val="00F946E7"/>
    <w:rsid w:val="00F952B7"/>
    <w:rsid w:val="00F953BA"/>
    <w:rsid w:val="00F96435"/>
    <w:rsid w:val="00F971D5"/>
    <w:rsid w:val="00F975EA"/>
    <w:rsid w:val="00F97997"/>
    <w:rsid w:val="00F97C47"/>
    <w:rsid w:val="00FA09DC"/>
    <w:rsid w:val="00FA1CFB"/>
    <w:rsid w:val="00FA2B73"/>
    <w:rsid w:val="00FA2DB0"/>
    <w:rsid w:val="00FA2DF0"/>
    <w:rsid w:val="00FA357B"/>
    <w:rsid w:val="00FA3A5A"/>
    <w:rsid w:val="00FA3A6F"/>
    <w:rsid w:val="00FA3E72"/>
    <w:rsid w:val="00FA3F3F"/>
    <w:rsid w:val="00FA4ECA"/>
    <w:rsid w:val="00FA601B"/>
    <w:rsid w:val="00FA64EF"/>
    <w:rsid w:val="00FA7582"/>
    <w:rsid w:val="00FA7BD6"/>
    <w:rsid w:val="00FB0064"/>
    <w:rsid w:val="00FB03F1"/>
    <w:rsid w:val="00FB0712"/>
    <w:rsid w:val="00FB129C"/>
    <w:rsid w:val="00FB1AAD"/>
    <w:rsid w:val="00FB1AED"/>
    <w:rsid w:val="00FB1DED"/>
    <w:rsid w:val="00FB1E77"/>
    <w:rsid w:val="00FB23A4"/>
    <w:rsid w:val="00FB25D7"/>
    <w:rsid w:val="00FB26D4"/>
    <w:rsid w:val="00FB2D6F"/>
    <w:rsid w:val="00FB33D6"/>
    <w:rsid w:val="00FB42A8"/>
    <w:rsid w:val="00FB4B10"/>
    <w:rsid w:val="00FB4FE3"/>
    <w:rsid w:val="00FB526E"/>
    <w:rsid w:val="00FB56A0"/>
    <w:rsid w:val="00FB571E"/>
    <w:rsid w:val="00FB68B4"/>
    <w:rsid w:val="00FB7596"/>
    <w:rsid w:val="00FB772C"/>
    <w:rsid w:val="00FB78CA"/>
    <w:rsid w:val="00FC0146"/>
    <w:rsid w:val="00FC055A"/>
    <w:rsid w:val="00FC0C6F"/>
    <w:rsid w:val="00FC106C"/>
    <w:rsid w:val="00FC10A7"/>
    <w:rsid w:val="00FC1A2B"/>
    <w:rsid w:val="00FC2021"/>
    <w:rsid w:val="00FC35EB"/>
    <w:rsid w:val="00FC3FED"/>
    <w:rsid w:val="00FC4764"/>
    <w:rsid w:val="00FC5B9F"/>
    <w:rsid w:val="00FC5BFB"/>
    <w:rsid w:val="00FC601D"/>
    <w:rsid w:val="00FC6106"/>
    <w:rsid w:val="00FC61A1"/>
    <w:rsid w:val="00FC6441"/>
    <w:rsid w:val="00FC64A0"/>
    <w:rsid w:val="00FC66A8"/>
    <w:rsid w:val="00FC734A"/>
    <w:rsid w:val="00FC7BE3"/>
    <w:rsid w:val="00FD0540"/>
    <w:rsid w:val="00FD0894"/>
    <w:rsid w:val="00FD0B33"/>
    <w:rsid w:val="00FD17FC"/>
    <w:rsid w:val="00FD19B3"/>
    <w:rsid w:val="00FD1C25"/>
    <w:rsid w:val="00FD1E3F"/>
    <w:rsid w:val="00FD2046"/>
    <w:rsid w:val="00FD20CD"/>
    <w:rsid w:val="00FD2312"/>
    <w:rsid w:val="00FD2474"/>
    <w:rsid w:val="00FD27B3"/>
    <w:rsid w:val="00FD2D6C"/>
    <w:rsid w:val="00FD2E9F"/>
    <w:rsid w:val="00FD35D4"/>
    <w:rsid w:val="00FD3640"/>
    <w:rsid w:val="00FD3E1C"/>
    <w:rsid w:val="00FD4F76"/>
    <w:rsid w:val="00FD52F9"/>
    <w:rsid w:val="00FD5953"/>
    <w:rsid w:val="00FD6CFA"/>
    <w:rsid w:val="00FD7BD7"/>
    <w:rsid w:val="00FD7CB1"/>
    <w:rsid w:val="00FD7D90"/>
    <w:rsid w:val="00FD7DF1"/>
    <w:rsid w:val="00FE0007"/>
    <w:rsid w:val="00FE01B5"/>
    <w:rsid w:val="00FE071B"/>
    <w:rsid w:val="00FE08ED"/>
    <w:rsid w:val="00FE1627"/>
    <w:rsid w:val="00FE1632"/>
    <w:rsid w:val="00FE16D4"/>
    <w:rsid w:val="00FE1928"/>
    <w:rsid w:val="00FE1CD8"/>
    <w:rsid w:val="00FE32E6"/>
    <w:rsid w:val="00FE4198"/>
    <w:rsid w:val="00FE4ABF"/>
    <w:rsid w:val="00FE4CD4"/>
    <w:rsid w:val="00FE5AE1"/>
    <w:rsid w:val="00FE5ED3"/>
    <w:rsid w:val="00FE66E7"/>
    <w:rsid w:val="00FE6744"/>
    <w:rsid w:val="00FE678C"/>
    <w:rsid w:val="00FE6EE5"/>
    <w:rsid w:val="00FE70BD"/>
    <w:rsid w:val="00FE7333"/>
    <w:rsid w:val="00FE7C33"/>
    <w:rsid w:val="00FF0430"/>
    <w:rsid w:val="00FF20D0"/>
    <w:rsid w:val="00FF2D7C"/>
    <w:rsid w:val="00FF2DBB"/>
    <w:rsid w:val="00FF3029"/>
    <w:rsid w:val="00FF402A"/>
    <w:rsid w:val="00FF4164"/>
    <w:rsid w:val="00FF4901"/>
    <w:rsid w:val="00FF5251"/>
    <w:rsid w:val="00FF5B0D"/>
    <w:rsid w:val="00FF5BED"/>
    <w:rsid w:val="00FF5DC6"/>
    <w:rsid w:val="00FF6CFB"/>
    <w:rsid w:val="00FF70B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annotation reference" w:uiPriority="0"/>
    <w:lsdException w:name="page number" w:uiPriority="0"/>
    <w:lsdException w:name="List Bullet"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1C55"/>
  </w:style>
  <w:style w:type="paragraph" w:styleId="Nagwek1">
    <w:name w:val="heading 1"/>
    <w:basedOn w:val="Normalny"/>
    <w:next w:val="Normalny"/>
    <w:link w:val="Nagwek1Znak"/>
    <w:qFormat/>
    <w:rsid w:val="00071D12"/>
    <w:pPr>
      <w:keepNext/>
      <w:keepLines/>
      <w:numPr>
        <w:numId w:val="2"/>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qFormat/>
    <w:rsid w:val="00071D12"/>
    <w:pPr>
      <w:keepNext/>
      <w:numPr>
        <w:ilvl w:val="1"/>
        <w:numId w:val="2"/>
      </w:numPr>
      <w:spacing w:after="0" w:line="240" w:lineRule="auto"/>
      <w:jc w:val="both"/>
      <w:outlineLvl w:val="1"/>
    </w:pPr>
    <w:rPr>
      <w:rFonts w:ascii="Times New Roman" w:eastAsia="Times New Roman" w:hAnsi="Times New Roman" w:cs="Times New Roman"/>
      <w:sz w:val="24"/>
      <w:szCs w:val="20"/>
    </w:rPr>
  </w:style>
  <w:style w:type="paragraph" w:styleId="Nagwek3">
    <w:name w:val="heading 3"/>
    <w:basedOn w:val="Normalny"/>
    <w:next w:val="Normalny"/>
    <w:link w:val="Nagwek3Znak"/>
    <w:uiPriority w:val="9"/>
    <w:unhideWhenUsed/>
    <w:qFormat/>
    <w:rsid w:val="00071D12"/>
    <w:pPr>
      <w:keepNext/>
      <w:keepLines/>
      <w:numPr>
        <w:ilvl w:val="2"/>
        <w:numId w:val="2"/>
      </w:numPr>
      <w:spacing w:before="200" w:after="0"/>
      <w:outlineLvl w:val="2"/>
    </w:pPr>
    <w:rPr>
      <w:rFonts w:ascii="Cambria" w:eastAsia="Times New Roman" w:hAnsi="Cambria" w:cs="Times New Roman"/>
      <w:b/>
      <w:bCs/>
      <w:color w:val="4F81BD"/>
      <w:sz w:val="20"/>
      <w:szCs w:val="20"/>
    </w:rPr>
  </w:style>
  <w:style w:type="paragraph" w:styleId="Nagwek4">
    <w:name w:val="heading 4"/>
    <w:basedOn w:val="Normalny"/>
    <w:next w:val="Normalny"/>
    <w:link w:val="Nagwek4Znak"/>
    <w:unhideWhenUsed/>
    <w:qFormat/>
    <w:rsid w:val="00071D12"/>
    <w:pPr>
      <w:keepNext/>
      <w:keepLines/>
      <w:numPr>
        <w:ilvl w:val="3"/>
        <w:numId w:val="2"/>
      </w:numPr>
      <w:spacing w:before="200" w:after="0"/>
      <w:outlineLvl w:val="3"/>
    </w:pPr>
    <w:rPr>
      <w:rFonts w:ascii="Cambria" w:eastAsia="Times New Roman" w:hAnsi="Cambria" w:cs="Times New Roman"/>
      <w:b/>
      <w:bCs/>
      <w:i/>
      <w:iCs/>
      <w:color w:val="4F81BD"/>
      <w:sz w:val="20"/>
      <w:szCs w:val="20"/>
    </w:rPr>
  </w:style>
  <w:style w:type="paragraph" w:styleId="Nagwek5">
    <w:name w:val="heading 5"/>
    <w:basedOn w:val="Normalny"/>
    <w:next w:val="Normalny"/>
    <w:link w:val="Nagwek5Znak"/>
    <w:uiPriority w:val="9"/>
    <w:semiHidden/>
    <w:unhideWhenUsed/>
    <w:qFormat/>
    <w:rsid w:val="00071D12"/>
    <w:pPr>
      <w:keepNext/>
      <w:keepLines/>
      <w:numPr>
        <w:ilvl w:val="4"/>
        <w:numId w:val="2"/>
      </w:numPr>
      <w:spacing w:before="200" w:after="0"/>
      <w:outlineLvl w:val="4"/>
    </w:pPr>
    <w:rPr>
      <w:rFonts w:ascii="Cambria" w:eastAsia="Times New Roman" w:hAnsi="Cambria" w:cs="Times New Roman"/>
      <w:color w:val="243F60"/>
      <w:sz w:val="20"/>
      <w:szCs w:val="20"/>
    </w:rPr>
  </w:style>
  <w:style w:type="paragraph" w:styleId="Nagwek6">
    <w:name w:val="heading 6"/>
    <w:basedOn w:val="Normalny"/>
    <w:next w:val="Normalny"/>
    <w:link w:val="Nagwek6Znak"/>
    <w:uiPriority w:val="9"/>
    <w:unhideWhenUsed/>
    <w:qFormat/>
    <w:rsid w:val="00071D12"/>
    <w:pPr>
      <w:keepNext/>
      <w:keepLines/>
      <w:numPr>
        <w:ilvl w:val="5"/>
        <w:numId w:val="2"/>
      </w:numPr>
      <w:spacing w:before="200" w:after="0"/>
      <w:outlineLvl w:val="5"/>
    </w:pPr>
    <w:rPr>
      <w:rFonts w:ascii="Cambria" w:eastAsia="Times New Roman" w:hAnsi="Cambria" w:cs="Times New Roman"/>
      <w:i/>
      <w:iCs/>
      <w:color w:val="243F60"/>
      <w:sz w:val="20"/>
      <w:szCs w:val="20"/>
    </w:rPr>
  </w:style>
  <w:style w:type="paragraph" w:styleId="Nagwek7">
    <w:name w:val="heading 7"/>
    <w:basedOn w:val="Normalny"/>
    <w:next w:val="Normalny"/>
    <w:link w:val="Nagwek7Znak"/>
    <w:uiPriority w:val="99"/>
    <w:unhideWhenUsed/>
    <w:qFormat/>
    <w:rsid w:val="00071D12"/>
    <w:pPr>
      <w:keepNext/>
      <w:keepLines/>
      <w:numPr>
        <w:ilvl w:val="6"/>
        <w:numId w:val="2"/>
      </w:numPr>
      <w:spacing w:before="200" w:after="0"/>
      <w:outlineLvl w:val="6"/>
    </w:pPr>
    <w:rPr>
      <w:rFonts w:ascii="Cambria" w:eastAsia="Times New Roman" w:hAnsi="Cambria" w:cs="Times New Roman"/>
      <w:i/>
      <w:iCs/>
      <w:color w:val="404040"/>
      <w:sz w:val="20"/>
      <w:szCs w:val="20"/>
    </w:rPr>
  </w:style>
  <w:style w:type="paragraph" w:styleId="Nagwek8">
    <w:name w:val="heading 8"/>
    <w:basedOn w:val="Normalny"/>
    <w:next w:val="Normalny"/>
    <w:link w:val="Nagwek8Znak"/>
    <w:uiPriority w:val="9"/>
    <w:semiHidden/>
    <w:unhideWhenUsed/>
    <w:qFormat/>
    <w:rsid w:val="00071D12"/>
    <w:pPr>
      <w:keepNext/>
      <w:keepLines/>
      <w:numPr>
        <w:ilvl w:val="7"/>
        <w:numId w:val="2"/>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071D12"/>
    <w:pPr>
      <w:keepNext/>
      <w:keepLines/>
      <w:numPr>
        <w:ilvl w:val="8"/>
        <w:numId w:val="2"/>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71D12"/>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rsid w:val="00071D12"/>
    <w:rPr>
      <w:rFonts w:ascii="Times New Roman" w:eastAsia="Times New Roman" w:hAnsi="Times New Roman" w:cs="Times New Roman"/>
      <w:sz w:val="24"/>
      <w:szCs w:val="20"/>
    </w:rPr>
  </w:style>
  <w:style w:type="character" w:customStyle="1" w:styleId="Nagwek3Znak">
    <w:name w:val="Nagłówek 3 Znak"/>
    <w:basedOn w:val="Domylnaczcionkaakapitu"/>
    <w:link w:val="Nagwek3"/>
    <w:uiPriority w:val="9"/>
    <w:rsid w:val="00071D12"/>
    <w:rPr>
      <w:rFonts w:ascii="Cambria" w:eastAsia="Times New Roman" w:hAnsi="Cambria" w:cs="Times New Roman"/>
      <w:b/>
      <w:bCs/>
      <w:color w:val="4F81BD"/>
      <w:sz w:val="20"/>
      <w:szCs w:val="20"/>
    </w:rPr>
  </w:style>
  <w:style w:type="character" w:customStyle="1" w:styleId="Nagwek4Znak">
    <w:name w:val="Nagłówek 4 Znak"/>
    <w:basedOn w:val="Domylnaczcionkaakapitu"/>
    <w:link w:val="Nagwek4"/>
    <w:rsid w:val="00071D12"/>
    <w:rPr>
      <w:rFonts w:ascii="Cambria" w:eastAsia="Times New Roman" w:hAnsi="Cambria" w:cs="Times New Roman"/>
      <w:b/>
      <w:bCs/>
      <w:i/>
      <w:iCs/>
      <w:color w:val="4F81BD"/>
      <w:sz w:val="20"/>
      <w:szCs w:val="20"/>
    </w:rPr>
  </w:style>
  <w:style w:type="character" w:customStyle="1" w:styleId="Nagwek5Znak">
    <w:name w:val="Nagłówek 5 Znak"/>
    <w:basedOn w:val="Domylnaczcionkaakapitu"/>
    <w:link w:val="Nagwek5"/>
    <w:uiPriority w:val="9"/>
    <w:semiHidden/>
    <w:rsid w:val="00071D12"/>
    <w:rPr>
      <w:rFonts w:ascii="Cambria" w:eastAsia="Times New Roman" w:hAnsi="Cambria" w:cs="Times New Roman"/>
      <w:color w:val="243F60"/>
      <w:sz w:val="20"/>
      <w:szCs w:val="20"/>
    </w:rPr>
  </w:style>
  <w:style w:type="character" w:customStyle="1" w:styleId="Nagwek6Znak">
    <w:name w:val="Nagłówek 6 Znak"/>
    <w:basedOn w:val="Domylnaczcionkaakapitu"/>
    <w:link w:val="Nagwek6"/>
    <w:uiPriority w:val="9"/>
    <w:rsid w:val="00071D12"/>
    <w:rPr>
      <w:rFonts w:ascii="Cambria" w:eastAsia="Times New Roman" w:hAnsi="Cambria" w:cs="Times New Roman"/>
      <w:i/>
      <w:iCs/>
      <w:color w:val="243F60"/>
      <w:sz w:val="20"/>
      <w:szCs w:val="20"/>
    </w:rPr>
  </w:style>
  <w:style w:type="character" w:customStyle="1" w:styleId="Nagwek7Znak">
    <w:name w:val="Nagłówek 7 Znak"/>
    <w:basedOn w:val="Domylnaczcionkaakapitu"/>
    <w:link w:val="Nagwek7"/>
    <w:uiPriority w:val="99"/>
    <w:rsid w:val="00071D12"/>
    <w:rPr>
      <w:rFonts w:ascii="Cambria" w:eastAsia="Times New Roman" w:hAnsi="Cambria" w:cs="Times New Roman"/>
      <w:i/>
      <w:iCs/>
      <w:color w:val="404040"/>
      <w:sz w:val="20"/>
      <w:szCs w:val="20"/>
    </w:rPr>
  </w:style>
  <w:style w:type="character" w:customStyle="1" w:styleId="Nagwek8Znak">
    <w:name w:val="Nagłówek 8 Znak"/>
    <w:basedOn w:val="Domylnaczcionkaakapitu"/>
    <w:link w:val="Nagwek8"/>
    <w:uiPriority w:val="9"/>
    <w:semiHidden/>
    <w:rsid w:val="00071D12"/>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071D12"/>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071D12"/>
  </w:style>
  <w:style w:type="paragraph" w:styleId="Tekstprzypisudolnego">
    <w:name w:val="footnote text"/>
    <w:basedOn w:val="Normalny"/>
    <w:link w:val="TekstprzypisudolnegoZnak"/>
    <w:uiPriority w:val="99"/>
    <w:qFormat/>
    <w:rsid w:val="00071D1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qFormat/>
    <w:rsid w:val="00071D12"/>
    <w:rPr>
      <w:rFonts w:ascii="Times New Roman" w:eastAsia="Times New Roman" w:hAnsi="Times New Roman" w:cs="Times New Roman"/>
      <w:sz w:val="20"/>
      <w:szCs w:val="20"/>
    </w:rPr>
  </w:style>
  <w:style w:type="paragraph" w:styleId="Zwykytekst">
    <w:name w:val="Plain Text"/>
    <w:basedOn w:val="Normalny"/>
    <w:link w:val="ZwykytekstZnak"/>
    <w:qFormat/>
    <w:rsid w:val="00071D12"/>
    <w:pPr>
      <w:spacing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link w:val="Zwykytekst"/>
    <w:qFormat/>
    <w:rsid w:val="00071D12"/>
    <w:rPr>
      <w:rFonts w:ascii="Courier New" w:eastAsia="Times New Roman" w:hAnsi="Courier New" w:cs="Times New Roman"/>
      <w:sz w:val="20"/>
      <w:szCs w:val="20"/>
    </w:rPr>
  </w:style>
  <w:style w:type="character" w:styleId="Odwoanieprzypisudolnego">
    <w:name w:val="footnote reference"/>
    <w:qFormat/>
    <w:rsid w:val="00071D12"/>
    <w:rPr>
      <w:vertAlign w:val="superscript"/>
    </w:rPr>
  </w:style>
  <w:style w:type="paragraph" w:styleId="Nagwek">
    <w:name w:val="header"/>
    <w:basedOn w:val="Normalny"/>
    <w:link w:val="NagwekZnak"/>
    <w:uiPriority w:val="99"/>
    <w:unhideWhenUsed/>
    <w:rsid w:val="00071D12"/>
    <w:pPr>
      <w:tabs>
        <w:tab w:val="center" w:pos="4536"/>
        <w:tab w:val="right" w:pos="9072"/>
      </w:tabs>
      <w:spacing w:after="0" w:line="240" w:lineRule="auto"/>
    </w:pPr>
    <w:rPr>
      <w:rFonts w:ascii="Calibri" w:eastAsia="Calibri" w:hAnsi="Calibri" w:cs="Times New Roman"/>
      <w:sz w:val="20"/>
      <w:szCs w:val="20"/>
    </w:rPr>
  </w:style>
  <w:style w:type="character" w:customStyle="1" w:styleId="NagwekZnak">
    <w:name w:val="Nagłówek Znak"/>
    <w:basedOn w:val="Domylnaczcionkaakapitu"/>
    <w:link w:val="Nagwek"/>
    <w:uiPriority w:val="99"/>
    <w:rsid w:val="00071D12"/>
    <w:rPr>
      <w:rFonts w:ascii="Calibri" w:eastAsia="Calibri" w:hAnsi="Calibri" w:cs="Times New Roman"/>
      <w:sz w:val="20"/>
      <w:szCs w:val="20"/>
    </w:rPr>
  </w:style>
  <w:style w:type="paragraph" w:styleId="Stopka">
    <w:name w:val="footer"/>
    <w:basedOn w:val="Normalny"/>
    <w:link w:val="StopkaZnak"/>
    <w:uiPriority w:val="99"/>
    <w:unhideWhenUsed/>
    <w:rsid w:val="00071D12"/>
    <w:pPr>
      <w:tabs>
        <w:tab w:val="center" w:pos="4536"/>
        <w:tab w:val="right" w:pos="9072"/>
      </w:tabs>
      <w:spacing w:after="0" w:line="240" w:lineRule="auto"/>
    </w:pPr>
    <w:rPr>
      <w:rFonts w:ascii="Calibri" w:eastAsia="Calibri" w:hAnsi="Calibri" w:cs="Times New Roman"/>
      <w:sz w:val="20"/>
      <w:szCs w:val="20"/>
    </w:rPr>
  </w:style>
  <w:style w:type="character" w:customStyle="1" w:styleId="StopkaZnak">
    <w:name w:val="Stopka Znak"/>
    <w:basedOn w:val="Domylnaczcionkaakapitu"/>
    <w:link w:val="Stopka"/>
    <w:uiPriority w:val="99"/>
    <w:rsid w:val="00071D12"/>
    <w:rPr>
      <w:rFonts w:ascii="Calibri" w:eastAsia="Calibri" w:hAnsi="Calibri" w:cs="Times New Roman"/>
      <w:sz w:val="20"/>
      <w:szCs w:val="20"/>
    </w:rPr>
  </w:style>
  <w:style w:type="paragraph" w:styleId="Akapitzlist">
    <w:name w:val="List Paragraph"/>
    <w:basedOn w:val="Normalny"/>
    <w:qFormat/>
    <w:rsid w:val="00071D12"/>
    <w:pPr>
      <w:spacing w:after="0" w:line="240" w:lineRule="auto"/>
      <w:ind w:left="720"/>
      <w:contextualSpacing/>
    </w:pPr>
    <w:rPr>
      <w:rFonts w:ascii="Times New Roman" w:eastAsia="Times New Roman" w:hAnsi="Times New Roman" w:cs="Times New Roman"/>
      <w:sz w:val="20"/>
      <w:szCs w:val="20"/>
      <w:lang w:eastAsia="pl-PL"/>
    </w:rPr>
  </w:style>
  <w:style w:type="paragraph" w:styleId="Tekstpodstawowy">
    <w:name w:val="Body Text"/>
    <w:basedOn w:val="Normalny"/>
    <w:link w:val="TekstpodstawowyZnak"/>
    <w:uiPriority w:val="99"/>
    <w:rsid w:val="00071D12"/>
    <w:pPr>
      <w:spacing w:after="0" w:line="240" w:lineRule="auto"/>
    </w:pPr>
    <w:rPr>
      <w:rFonts w:ascii="Times New Roman" w:eastAsia="Times New Roman" w:hAnsi="Times New Roman" w:cs="Times New Roman"/>
      <w:sz w:val="28"/>
      <w:szCs w:val="20"/>
    </w:rPr>
  </w:style>
  <w:style w:type="character" w:customStyle="1" w:styleId="TekstpodstawowyZnak">
    <w:name w:val="Tekst podstawowy Znak"/>
    <w:basedOn w:val="Domylnaczcionkaakapitu"/>
    <w:link w:val="Tekstpodstawowy"/>
    <w:uiPriority w:val="99"/>
    <w:rsid w:val="00071D12"/>
    <w:rPr>
      <w:rFonts w:ascii="Times New Roman" w:eastAsia="Times New Roman" w:hAnsi="Times New Roman" w:cs="Times New Roman"/>
      <w:sz w:val="28"/>
      <w:szCs w:val="20"/>
    </w:rPr>
  </w:style>
  <w:style w:type="character" w:customStyle="1" w:styleId="Znakiprzypiswdolnych">
    <w:name w:val="Znaki przypisów dolnych"/>
    <w:rsid w:val="00071D12"/>
    <w:rPr>
      <w:vertAlign w:val="superscript"/>
    </w:rPr>
  </w:style>
  <w:style w:type="character" w:customStyle="1" w:styleId="luchili">
    <w:name w:val="luc_hili"/>
    <w:basedOn w:val="Domylnaczcionkaakapitu"/>
    <w:rsid w:val="00071D12"/>
  </w:style>
  <w:style w:type="paragraph" w:styleId="Listapunktowana2">
    <w:name w:val="List Bullet 2"/>
    <w:basedOn w:val="Normalny"/>
    <w:uiPriority w:val="99"/>
    <w:rsid w:val="00071D12"/>
    <w:pPr>
      <w:numPr>
        <w:numId w:val="1"/>
      </w:numPr>
      <w:spacing w:after="0" w:line="240" w:lineRule="auto"/>
    </w:pPr>
    <w:rPr>
      <w:rFonts w:ascii="Times New Roman" w:eastAsia="Times New Roman" w:hAnsi="Times New Roman" w:cs="Times New Roman"/>
      <w:sz w:val="20"/>
      <w:szCs w:val="20"/>
      <w:lang w:eastAsia="pl-PL"/>
    </w:rPr>
  </w:style>
  <w:style w:type="paragraph" w:styleId="NormalnyWeb">
    <w:name w:val="Normal (Web)"/>
    <w:basedOn w:val="Normalny"/>
    <w:uiPriority w:val="99"/>
    <w:unhideWhenUsed/>
    <w:rsid w:val="00071D1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uiPriority w:val="99"/>
    <w:unhideWhenUsed/>
    <w:rsid w:val="00071D12"/>
    <w:rPr>
      <w:color w:val="0000FF"/>
      <w:u w:val="single"/>
    </w:rPr>
  </w:style>
  <w:style w:type="paragraph" w:styleId="Tekstprzypisukocowego">
    <w:name w:val="endnote text"/>
    <w:basedOn w:val="Normalny"/>
    <w:link w:val="TekstprzypisukocowegoZnak"/>
    <w:uiPriority w:val="99"/>
    <w:unhideWhenUsed/>
    <w:rsid w:val="00071D12"/>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rsid w:val="00071D12"/>
    <w:rPr>
      <w:rFonts w:ascii="Calibri" w:eastAsia="Calibri" w:hAnsi="Calibri" w:cs="Times New Roman"/>
      <w:sz w:val="20"/>
      <w:szCs w:val="20"/>
    </w:rPr>
  </w:style>
  <w:style w:type="character" w:styleId="Pogrubienie">
    <w:name w:val="Strong"/>
    <w:uiPriority w:val="22"/>
    <w:qFormat/>
    <w:rsid w:val="00071D12"/>
    <w:rPr>
      <w:rFonts w:ascii="Arial" w:hAnsi="Arial" w:cs="Arial"/>
      <w:b/>
      <w:bCs/>
      <w:sz w:val="18"/>
      <w:szCs w:val="18"/>
      <w:shd w:val="clear" w:color="auto" w:fill="FFFFFF"/>
    </w:rPr>
  </w:style>
  <w:style w:type="paragraph" w:styleId="Tekstdymka">
    <w:name w:val="Balloon Text"/>
    <w:basedOn w:val="Normalny"/>
    <w:link w:val="TekstdymkaZnak"/>
    <w:uiPriority w:val="99"/>
    <w:unhideWhenUsed/>
    <w:rsid w:val="00071D12"/>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rsid w:val="00071D12"/>
    <w:rPr>
      <w:rFonts w:ascii="Tahoma" w:eastAsia="Calibri" w:hAnsi="Tahoma" w:cs="Times New Roman"/>
      <w:sz w:val="16"/>
      <w:szCs w:val="16"/>
    </w:rPr>
  </w:style>
  <w:style w:type="paragraph" w:customStyle="1" w:styleId="Zwykytekst2">
    <w:name w:val="Zwykły tekst2"/>
    <w:basedOn w:val="Normalny"/>
    <w:uiPriority w:val="99"/>
    <w:rsid w:val="00071D12"/>
    <w:pPr>
      <w:suppressAutoHyphens/>
      <w:spacing w:after="0" w:line="240" w:lineRule="auto"/>
    </w:pPr>
    <w:rPr>
      <w:rFonts w:ascii="Courier New" w:eastAsia="Times New Roman" w:hAnsi="Courier New" w:cs="Courier New"/>
      <w:sz w:val="20"/>
      <w:szCs w:val="20"/>
      <w:lang w:eastAsia="zh-CN"/>
    </w:rPr>
  </w:style>
  <w:style w:type="paragraph" w:customStyle="1" w:styleId="Normalny1">
    <w:name w:val="Normalny1"/>
    <w:uiPriority w:val="99"/>
    <w:rsid w:val="00071D12"/>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styleId="Tekstpodstawowywcity">
    <w:name w:val="Body Text Indent"/>
    <w:basedOn w:val="Normalny"/>
    <w:link w:val="TekstpodstawowywcityZnak"/>
    <w:uiPriority w:val="99"/>
    <w:unhideWhenUsed/>
    <w:rsid w:val="00071D12"/>
    <w:pPr>
      <w:spacing w:after="120"/>
      <w:ind w:left="283"/>
    </w:pPr>
    <w:rPr>
      <w:rFonts w:ascii="Calibri" w:eastAsia="Calibri" w:hAnsi="Calibri" w:cs="Times New Roman"/>
      <w:sz w:val="20"/>
      <w:szCs w:val="20"/>
    </w:rPr>
  </w:style>
  <w:style w:type="character" w:customStyle="1" w:styleId="TekstpodstawowywcityZnak">
    <w:name w:val="Tekst podstawowy wcięty Znak"/>
    <w:basedOn w:val="Domylnaczcionkaakapitu"/>
    <w:link w:val="Tekstpodstawowywcity"/>
    <w:uiPriority w:val="99"/>
    <w:rsid w:val="00071D12"/>
    <w:rPr>
      <w:rFonts w:ascii="Calibri" w:eastAsia="Calibri" w:hAnsi="Calibri" w:cs="Times New Roman"/>
      <w:sz w:val="20"/>
      <w:szCs w:val="20"/>
    </w:rPr>
  </w:style>
  <w:style w:type="paragraph" w:styleId="Tytu">
    <w:name w:val="Title"/>
    <w:basedOn w:val="Normalny"/>
    <w:link w:val="TytuZnak"/>
    <w:uiPriority w:val="99"/>
    <w:qFormat/>
    <w:rsid w:val="00071D12"/>
    <w:pPr>
      <w:spacing w:after="0" w:line="240" w:lineRule="auto"/>
      <w:jc w:val="center"/>
    </w:pPr>
    <w:rPr>
      <w:rFonts w:ascii="Times New Roman" w:eastAsia="Times New Roman" w:hAnsi="Times New Roman" w:cs="Times New Roman"/>
      <w:sz w:val="28"/>
      <w:szCs w:val="24"/>
    </w:rPr>
  </w:style>
  <w:style w:type="character" w:customStyle="1" w:styleId="TytuZnak">
    <w:name w:val="Tytuł Znak"/>
    <w:basedOn w:val="Domylnaczcionkaakapitu"/>
    <w:link w:val="Tytu"/>
    <w:uiPriority w:val="99"/>
    <w:rsid w:val="00071D12"/>
    <w:rPr>
      <w:rFonts w:ascii="Times New Roman" w:eastAsia="Times New Roman" w:hAnsi="Times New Roman" w:cs="Times New Roman"/>
      <w:sz w:val="28"/>
      <w:szCs w:val="24"/>
    </w:rPr>
  </w:style>
  <w:style w:type="paragraph" w:customStyle="1" w:styleId="Akapitzlist1">
    <w:name w:val="Akapit z listą1"/>
    <w:basedOn w:val="Normalny"/>
    <w:uiPriority w:val="99"/>
    <w:rsid w:val="00071D12"/>
    <w:pPr>
      <w:suppressAutoHyphens/>
      <w:spacing w:after="0" w:line="240" w:lineRule="auto"/>
      <w:ind w:left="720"/>
    </w:pPr>
    <w:rPr>
      <w:rFonts w:ascii="Times New Roman" w:eastAsia="SimSun" w:hAnsi="Times New Roman" w:cs="Times New Roman"/>
      <w:kern w:val="1"/>
      <w:sz w:val="24"/>
      <w:szCs w:val="24"/>
      <w:lang w:eastAsia="hi-IN" w:bidi="hi-IN"/>
    </w:rPr>
  </w:style>
  <w:style w:type="character" w:styleId="Uwydatnienie">
    <w:name w:val="Emphasis"/>
    <w:uiPriority w:val="20"/>
    <w:qFormat/>
    <w:rsid w:val="00071D12"/>
    <w:rPr>
      <w:i/>
      <w:iCs/>
    </w:rPr>
  </w:style>
  <w:style w:type="paragraph" w:styleId="Lista">
    <w:name w:val="List"/>
    <w:basedOn w:val="Normalny"/>
    <w:uiPriority w:val="99"/>
    <w:rsid w:val="00071D12"/>
    <w:pPr>
      <w:spacing w:after="0" w:line="240" w:lineRule="auto"/>
      <w:ind w:left="283" w:hanging="283"/>
    </w:pPr>
    <w:rPr>
      <w:rFonts w:ascii="Times New Roman" w:eastAsia="Times New Roman" w:hAnsi="Times New Roman" w:cs="Times New Roman"/>
      <w:sz w:val="20"/>
      <w:szCs w:val="20"/>
      <w:lang w:eastAsia="pl-PL"/>
    </w:rPr>
  </w:style>
  <w:style w:type="paragraph" w:styleId="Lista2">
    <w:name w:val="List 2"/>
    <w:basedOn w:val="Normalny"/>
    <w:uiPriority w:val="99"/>
    <w:unhideWhenUsed/>
    <w:rsid w:val="00071D12"/>
    <w:pPr>
      <w:spacing w:after="0" w:line="240" w:lineRule="auto"/>
      <w:ind w:left="566" w:hanging="283"/>
      <w:contextualSpacing/>
    </w:pPr>
    <w:rPr>
      <w:rFonts w:ascii="Times New Roman" w:eastAsia="Times New Roman" w:hAnsi="Times New Roman" w:cs="Times New Roman"/>
      <w:sz w:val="20"/>
      <w:szCs w:val="20"/>
      <w:lang w:eastAsia="pl-PL"/>
    </w:rPr>
  </w:style>
  <w:style w:type="paragraph" w:customStyle="1" w:styleId="Default">
    <w:name w:val="Default"/>
    <w:rsid w:val="00071D12"/>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styleId="Tekstpodstawowy2">
    <w:name w:val="Body Text 2"/>
    <w:basedOn w:val="Normalny"/>
    <w:link w:val="Tekstpodstawowy2Znak"/>
    <w:uiPriority w:val="99"/>
    <w:rsid w:val="00071D12"/>
    <w:pPr>
      <w:spacing w:after="120" w:line="480" w:lineRule="auto"/>
    </w:pPr>
    <w:rPr>
      <w:rFonts w:ascii="Times New Roman" w:eastAsia="Times New Roman" w:hAnsi="Times New Roman" w:cs="Times New Roman"/>
      <w:sz w:val="20"/>
      <w:szCs w:val="20"/>
    </w:rPr>
  </w:style>
  <w:style w:type="character" w:customStyle="1" w:styleId="Tekstpodstawowy2Znak">
    <w:name w:val="Tekst podstawowy 2 Znak"/>
    <w:basedOn w:val="Domylnaczcionkaakapitu"/>
    <w:link w:val="Tekstpodstawowy2"/>
    <w:uiPriority w:val="99"/>
    <w:rsid w:val="00071D12"/>
    <w:rPr>
      <w:rFonts w:ascii="Times New Roman" w:eastAsia="Times New Roman" w:hAnsi="Times New Roman" w:cs="Times New Roman"/>
      <w:sz w:val="20"/>
      <w:szCs w:val="20"/>
    </w:rPr>
  </w:style>
  <w:style w:type="paragraph" w:styleId="Wcicienormalne">
    <w:name w:val="Normal Indent"/>
    <w:basedOn w:val="Normalny"/>
    <w:uiPriority w:val="99"/>
    <w:rsid w:val="00071D12"/>
    <w:pPr>
      <w:spacing w:after="0" w:line="240" w:lineRule="auto"/>
      <w:ind w:left="708"/>
    </w:pPr>
    <w:rPr>
      <w:rFonts w:ascii="Times New Roman" w:eastAsia="Times New Roman" w:hAnsi="Times New Roman" w:cs="Times New Roman"/>
      <w:sz w:val="20"/>
      <w:szCs w:val="20"/>
      <w:lang w:eastAsia="pl-PL"/>
    </w:rPr>
  </w:style>
  <w:style w:type="character" w:customStyle="1" w:styleId="TekstkomentarzaZnak">
    <w:name w:val="Tekst komentarza Znak"/>
    <w:link w:val="Tekstkomentarza"/>
    <w:uiPriority w:val="99"/>
    <w:rsid w:val="00071D12"/>
    <w:rPr>
      <w:rFonts w:ascii="Times New Roman" w:hAnsi="Times New Roman"/>
    </w:rPr>
  </w:style>
  <w:style w:type="paragraph" w:styleId="Tekstkomentarza">
    <w:name w:val="annotation text"/>
    <w:basedOn w:val="Normalny"/>
    <w:link w:val="TekstkomentarzaZnak"/>
    <w:uiPriority w:val="99"/>
    <w:rsid w:val="00071D12"/>
    <w:pPr>
      <w:spacing w:after="0" w:line="240" w:lineRule="auto"/>
    </w:pPr>
    <w:rPr>
      <w:rFonts w:ascii="Times New Roman" w:hAnsi="Times New Roman"/>
    </w:rPr>
  </w:style>
  <w:style w:type="character" w:customStyle="1" w:styleId="TekstkomentarzaZnak1">
    <w:name w:val="Tekst komentarza Znak1"/>
    <w:basedOn w:val="Domylnaczcionkaakapitu"/>
    <w:uiPriority w:val="99"/>
    <w:rsid w:val="00071D12"/>
    <w:rPr>
      <w:sz w:val="20"/>
      <w:szCs w:val="20"/>
    </w:rPr>
  </w:style>
  <w:style w:type="paragraph" w:styleId="Listapunktowana">
    <w:name w:val="List Bullet"/>
    <w:basedOn w:val="Normalny"/>
    <w:autoRedefine/>
    <w:rsid w:val="00071D12"/>
    <w:pPr>
      <w:tabs>
        <w:tab w:val="num" w:pos="360"/>
      </w:tabs>
      <w:spacing w:after="0" w:line="240" w:lineRule="auto"/>
      <w:ind w:left="360" w:hanging="360"/>
      <w:jc w:val="both"/>
    </w:pPr>
    <w:rPr>
      <w:rFonts w:ascii="Times New Roman" w:eastAsia="Times New Roman" w:hAnsi="Times New Roman" w:cs="Times New Roman"/>
      <w:sz w:val="24"/>
      <w:szCs w:val="20"/>
      <w:lang w:eastAsia="pl-PL"/>
    </w:rPr>
  </w:style>
  <w:style w:type="paragraph" w:styleId="Data">
    <w:name w:val="Date"/>
    <w:basedOn w:val="Normalny"/>
    <w:next w:val="Normalny"/>
    <w:link w:val="DataZnak"/>
    <w:uiPriority w:val="99"/>
    <w:rsid w:val="00071D12"/>
    <w:pPr>
      <w:spacing w:after="0" w:line="240" w:lineRule="auto"/>
    </w:pPr>
    <w:rPr>
      <w:rFonts w:ascii="Times New Roman" w:eastAsia="Times New Roman" w:hAnsi="Times New Roman" w:cs="Times New Roman"/>
      <w:sz w:val="20"/>
      <w:szCs w:val="20"/>
    </w:rPr>
  </w:style>
  <w:style w:type="character" w:customStyle="1" w:styleId="DataZnak">
    <w:name w:val="Data Znak"/>
    <w:basedOn w:val="Domylnaczcionkaakapitu"/>
    <w:link w:val="Data"/>
    <w:uiPriority w:val="99"/>
    <w:rsid w:val="00071D12"/>
    <w:rPr>
      <w:rFonts w:ascii="Times New Roman" w:eastAsia="Times New Roman" w:hAnsi="Times New Roman" w:cs="Times New Roman"/>
      <w:sz w:val="20"/>
      <w:szCs w:val="20"/>
    </w:rPr>
  </w:style>
  <w:style w:type="paragraph" w:styleId="Tekstpodstawowy3">
    <w:name w:val="Body Text 3"/>
    <w:basedOn w:val="Normalny"/>
    <w:link w:val="Tekstpodstawowy3Znak"/>
    <w:uiPriority w:val="99"/>
    <w:rsid w:val="00071D12"/>
    <w:pPr>
      <w:tabs>
        <w:tab w:val="num" w:pos="9345"/>
      </w:tabs>
      <w:spacing w:after="0" w:line="240" w:lineRule="auto"/>
      <w:jc w:val="both"/>
    </w:pPr>
    <w:rPr>
      <w:rFonts w:ascii="Times New Roman" w:eastAsia="Times New Roman" w:hAnsi="Times New Roman" w:cs="Times New Roman"/>
      <w:sz w:val="24"/>
      <w:szCs w:val="20"/>
    </w:rPr>
  </w:style>
  <w:style w:type="character" w:customStyle="1" w:styleId="Tekstpodstawowy3Znak">
    <w:name w:val="Tekst podstawowy 3 Znak"/>
    <w:basedOn w:val="Domylnaczcionkaakapitu"/>
    <w:link w:val="Tekstpodstawowy3"/>
    <w:uiPriority w:val="99"/>
    <w:rsid w:val="00071D12"/>
    <w:rPr>
      <w:rFonts w:ascii="Times New Roman" w:eastAsia="Times New Roman" w:hAnsi="Times New Roman" w:cs="Times New Roman"/>
      <w:sz w:val="24"/>
      <w:szCs w:val="20"/>
    </w:rPr>
  </w:style>
  <w:style w:type="character" w:customStyle="1" w:styleId="PlandokumentuZnak3">
    <w:name w:val="Plan dokumentu Znak3"/>
    <w:link w:val="Plandokumentu"/>
    <w:uiPriority w:val="99"/>
    <w:semiHidden/>
    <w:rsid w:val="00071D12"/>
    <w:rPr>
      <w:rFonts w:ascii="Tahoma" w:hAnsi="Tahoma" w:cs="Tahoma"/>
    </w:rPr>
  </w:style>
  <w:style w:type="character" w:customStyle="1" w:styleId="PlandokumentuZnak1">
    <w:name w:val="Plan dokumentu Znak1"/>
    <w:uiPriority w:val="99"/>
    <w:rsid w:val="00071D12"/>
    <w:rPr>
      <w:rFonts w:ascii="Tahoma" w:eastAsia="Calibri" w:hAnsi="Tahoma" w:cs="Tahoma"/>
      <w:sz w:val="16"/>
      <w:szCs w:val="16"/>
    </w:rPr>
  </w:style>
  <w:style w:type="character" w:customStyle="1" w:styleId="TematkomentarzaZnak">
    <w:name w:val="Temat komentarza Znak"/>
    <w:link w:val="Tematkomentarza"/>
    <w:uiPriority w:val="99"/>
    <w:rsid w:val="00071D12"/>
    <w:rPr>
      <w:rFonts w:ascii="Times New Roman" w:hAnsi="Times New Roman"/>
      <w:b/>
      <w:bCs/>
    </w:rPr>
  </w:style>
  <w:style w:type="paragraph" w:styleId="Tematkomentarza">
    <w:name w:val="annotation subject"/>
    <w:basedOn w:val="Tekstkomentarza"/>
    <w:next w:val="Tekstkomentarza"/>
    <w:link w:val="TematkomentarzaZnak"/>
    <w:uiPriority w:val="99"/>
    <w:rsid w:val="00071D12"/>
    <w:rPr>
      <w:b/>
      <w:bCs/>
    </w:rPr>
  </w:style>
  <w:style w:type="character" w:customStyle="1" w:styleId="TematkomentarzaZnak1">
    <w:name w:val="Temat komentarza Znak1"/>
    <w:basedOn w:val="TekstkomentarzaZnak1"/>
    <w:uiPriority w:val="99"/>
    <w:rsid w:val="00071D12"/>
    <w:rPr>
      <w:b/>
      <w:bCs/>
      <w:sz w:val="20"/>
      <w:szCs w:val="20"/>
    </w:rPr>
  </w:style>
  <w:style w:type="paragraph" w:styleId="Tekstpodstawowywcity2">
    <w:name w:val="Body Text Indent 2"/>
    <w:basedOn w:val="Normalny"/>
    <w:link w:val="Tekstpodstawowywcity2Znak"/>
    <w:uiPriority w:val="99"/>
    <w:rsid w:val="00071D12"/>
    <w:pPr>
      <w:spacing w:after="120" w:line="480" w:lineRule="auto"/>
      <w:ind w:left="283"/>
    </w:pPr>
    <w:rPr>
      <w:rFonts w:ascii="Times New Roman" w:eastAsia="Times New Roman" w:hAnsi="Times New Roman" w:cs="Times New Roman"/>
      <w:sz w:val="20"/>
      <w:szCs w:val="20"/>
    </w:rPr>
  </w:style>
  <w:style w:type="character" w:customStyle="1" w:styleId="Tekstpodstawowywcity2Znak">
    <w:name w:val="Tekst podstawowy wcięty 2 Znak"/>
    <w:basedOn w:val="Domylnaczcionkaakapitu"/>
    <w:link w:val="Tekstpodstawowywcity2"/>
    <w:uiPriority w:val="99"/>
    <w:rsid w:val="00071D12"/>
    <w:rPr>
      <w:rFonts w:ascii="Times New Roman" w:eastAsia="Times New Roman" w:hAnsi="Times New Roman" w:cs="Times New Roman"/>
      <w:sz w:val="20"/>
      <w:szCs w:val="20"/>
    </w:rPr>
  </w:style>
  <w:style w:type="character" w:customStyle="1" w:styleId="ZnakZnak1">
    <w:name w:val="Znak Znak1"/>
    <w:rsid w:val="00071D12"/>
    <w:rPr>
      <w:sz w:val="28"/>
    </w:rPr>
  </w:style>
  <w:style w:type="character" w:styleId="Odwoaniedokomentarza">
    <w:name w:val="annotation reference"/>
    <w:unhideWhenUsed/>
    <w:rsid w:val="00071D12"/>
    <w:rPr>
      <w:sz w:val="16"/>
      <w:szCs w:val="16"/>
    </w:rPr>
  </w:style>
  <w:style w:type="paragraph" w:customStyle="1" w:styleId="Zwykytekst1">
    <w:name w:val="Zwykły tekst1"/>
    <w:basedOn w:val="Normalny"/>
    <w:uiPriority w:val="99"/>
    <w:rsid w:val="00071D12"/>
    <w:pPr>
      <w:suppressAutoHyphens/>
      <w:spacing w:after="0" w:line="240" w:lineRule="auto"/>
    </w:pPr>
    <w:rPr>
      <w:rFonts w:ascii="Courier New" w:eastAsia="Times New Roman" w:hAnsi="Courier New" w:cs="Courier New"/>
      <w:sz w:val="20"/>
      <w:szCs w:val="20"/>
      <w:lang w:eastAsia="ar-SA"/>
    </w:rPr>
  </w:style>
  <w:style w:type="paragraph" w:styleId="Bezodstpw">
    <w:name w:val="No Spacing"/>
    <w:uiPriority w:val="1"/>
    <w:qFormat/>
    <w:rsid w:val="00071D12"/>
    <w:pPr>
      <w:spacing w:after="0" w:line="240" w:lineRule="auto"/>
    </w:pPr>
    <w:rPr>
      <w:rFonts w:ascii="Calibri" w:eastAsia="Calibri" w:hAnsi="Calibri" w:cs="Times New Roman"/>
    </w:rPr>
  </w:style>
  <w:style w:type="paragraph" w:customStyle="1" w:styleId="Zwykytekst0">
    <w:name w:val="Zwyk?y tekst"/>
    <w:basedOn w:val="Normalny"/>
    <w:uiPriority w:val="99"/>
    <w:rsid w:val="00071D12"/>
    <w:pPr>
      <w:widowControl w:val="0"/>
      <w:suppressAutoHyphens/>
      <w:overflowPunct w:val="0"/>
      <w:autoSpaceDE w:val="0"/>
      <w:autoSpaceDN w:val="0"/>
      <w:adjustRightInd w:val="0"/>
      <w:spacing w:after="0" w:line="100" w:lineRule="atLeast"/>
    </w:pPr>
    <w:rPr>
      <w:rFonts w:ascii="Courier New" w:eastAsia="Times New Roman" w:hAnsi="Courier New" w:cs="Times New Roman"/>
      <w:kern w:val="2"/>
      <w:sz w:val="20"/>
      <w:szCs w:val="20"/>
      <w:lang w:eastAsia="pl-PL"/>
    </w:rPr>
  </w:style>
  <w:style w:type="paragraph" w:customStyle="1" w:styleId="Akapitzlist0">
    <w:name w:val="Akapit z list?"/>
    <w:basedOn w:val="Normalny"/>
    <w:uiPriority w:val="99"/>
    <w:rsid w:val="00071D12"/>
    <w:pPr>
      <w:widowControl w:val="0"/>
      <w:suppressAutoHyphens/>
      <w:overflowPunct w:val="0"/>
      <w:autoSpaceDE w:val="0"/>
      <w:autoSpaceDN w:val="0"/>
      <w:adjustRightInd w:val="0"/>
      <w:spacing w:after="0" w:line="100" w:lineRule="atLeast"/>
      <w:ind w:left="708"/>
    </w:pPr>
    <w:rPr>
      <w:rFonts w:ascii="Times New Roman" w:eastAsia="Times New Roman" w:hAnsi="Times New Roman" w:cs="Times New Roman"/>
      <w:kern w:val="2"/>
      <w:sz w:val="20"/>
      <w:szCs w:val="20"/>
      <w:lang w:eastAsia="pl-PL"/>
    </w:rPr>
  </w:style>
  <w:style w:type="paragraph" w:customStyle="1" w:styleId="ZalBT">
    <w:name w:val="_Zal_BT"/>
    <w:uiPriority w:val="99"/>
    <w:rsid w:val="00071D12"/>
    <w:pPr>
      <w:widowControl w:val="0"/>
      <w:tabs>
        <w:tab w:val="right" w:leader="dot" w:pos="9072"/>
      </w:tabs>
      <w:autoSpaceDE w:val="0"/>
      <w:autoSpaceDN w:val="0"/>
      <w:adjustRightInd w:val="0"/>
      <w:spacing w:before="40" w:after="40" w:line="252" w:lineRule="atLeast"/>
      <w:jc w:val="both"/>
    </w:pPr>
    <w:rPr>
      <w:rFonts w:ascii="Arial" w:eastAsia="Times New Roman" w:hAnsi="Arial" w:cs="Arial"/>
      <w:sz w:val="18"/>
      <w:szCs w:val="18"/>
      <w:lang w:eastAsia="pl-PL"/>
    </w:rPr>
  </w:style>
  <w:style w:type="paragraph" w:customStyle="1" w:styleId="ZalBT6mm">
    <w:name w:val="_Zal_BT_6mm"/>
    <w:uiPriority w:val="99"/>
    <w:rsid w:val="00071D12"/>
    <w:pPr>
      <w:tabs>
        <w:tab w:val="right" w:leader="dot" w:pos="9072"/>
      </w:tabs>
      <w:autoSpaceDE w:val="0"/>
      <w:autoSpaceDN w:val="0"/>
      <w:adjustRightInd w:val="0"/>
      <w:spacing w:before="40" w:after="40" w:line="252" w:lineRule="atLeast"/>
      <w:ind w:firstLine="340"/>
      <w:jc w:val="both"/>
    </w:pPr>
    <w:rPr>
      <w:rFonts w:ascii="Arial" w:eastAsia="Times New Roman" w:hAnsi="Arial" w:cs="Arial"/>
      <w:sz w:val="18"/>
      <w:szCs w:val="18"/>
      <w:lang w:eastAsia="pl-PL"/>
    </w:rPr>
  </w:style>
  <w:style w:type="paragraph" w:customStyle="1" w:styleId="ZalPkt1">
    <w:name w:val="_Zal_Pkt_1"/>
    <w:uiPriority w:val="99"/>
    <w:rsid w:val="00071D12"/>
    <w:pPr>
      <w:tabs>
        <w:tab w:val="right" w:pos="283"/>
        <w:tab w:val="left" w:pos="340"/>
        <w:tab w:val="right" w:pos="9072"/>
      </w:tabs>
      <w:autoSpaceDE w:val="0"/>
      <w:autoSpaceDN w:val="0"/>
      <w:adjustRightInd w:val="0"/>
      <w:spacing w:before="40" w:after="40" w:line="252" w:lineRule="atLeast"/>
      <w:ind w:left="340" w:hanging="340"/>
      <w:jc w:val="both"/>
    </w:pPr>
    <w:rPr>
      <w:rFonts w:ascii="Arial" w:eastAsia="Times New Roman" w:hAnsi="Arial" w:cs="Arial"/>
      <w:sz w:val="18"/>
      <w:szCs w:val="18"/>
      <w:lang w:eastAsia="pl-PL"/>
    </w:rPr>
  </w:style>
  <w:style w:type="character" w:customStyle="1" w:styleId="Teksttreci">
    <w:name w:val="Tekst treści_"/>
    <w:rsid w:val="00071D12"/>
    <w:rPr>
      <w:rFonts w:ascii="Lucida Sans Unicode" w:hAnsi="Lucida Sans Unicode"/>
      <w:sz w:val="18"/>
      <w:szCs w:val="18"/>
      <w:shd w:val="clear" w:color="auto" w:fill="FFFFFF"/>
    </w:rPr>
  </w:style>
  <w:style w:type="character" w:styleId="Odwoanieprzypisukocowego">
    <w:name w:val="endnote reference"/>
    <w:uiPriority w:val="99"/>
    <w:unhideWhenUsed/>
    <w:rsid w:val="00071D12"/>
    <w:rPr>
      <w:vertAlign w:val="superscript"/>
    </w:rPr>
  </w:style>
  <w:style w:type="paragraph" w:customStyle="1" w:styleId="Normalny2">
    <w:name w:val="Normalny2"/>
    <w:uiPriority w:val="99"/>
    <w:rsid w:val="00071D12"/>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Normalny3">
    <w:name w:val="Normalny3"/>
    <w:uiPriority w:val="99"/>
    <w:rsid w:val="00071D12"/>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fbphotocaptiontext">
    <w:name w:val="fbphotocaptiontext"/>
    <w:basedOn w:val="Domylnaczcionkaakapitu"/>
    <w:rsid w:val="00071D12"/>
  </w:style>
  <w:style w:type="character" w:customStyle="1" w:styleId="alb">
    <w:name w:val="a_lb"/>
    <w:basedOn w:val="Domylnaczcionkaakapitu"/>
    <w:rsid w:val="00071D12"/>
  </w:style>
  <w:style w:type="character" w:customStyle="1" w:styleId="tabulatory">
    <w:name w:val="tabulatory"/>
    <w:basedOn w:val="Domylnaczcionkaakapitu"/>
    <w:rsid w:val="00071D12"/>
  </w:style>
  <w:style w:type="character" w:customStyle="1" w:styleId="txt-new">
    <w:name w:val="txt-new"/>
    <w:basedOn w:val="Domylnaczcionkaakapitu"/>
    <w:rsid w:val="00071D12"/>
  </w:style>
  <w:style w:type="character" w:styleId="Numerstrony">
    <w:name w:val="page number"/>
    <w:basedOn w:val="Domylnaczcionkaakapitu"/>
    <w:rsid w:val="00071D12"/>
  </w:style>
  <w:style w:type="character" w:customStyle="1" w:styleId="apple-style-span">
    <w:name w:val="apple-style-span"/>
    <w:basedOn w:val="Domylnaczcionkaakapitu"/>
    <w:rsid w:val="00071D12"/>
  </w:style>
  <w:style w:type="character" w:customStyle="1" w:styleId="st">
    <w:name w:val="st"/>
    <w:basedOn w:val="Domylnaczcionkaakapitu"/>
    <w:rsid w:val="00071D12"/>
  </w:style>
  <w:style w:type="paragraph" w:customStyle="1" w:styleId="Normalny4">
    <w:name w:val="Normalny4"/>
    <w:uiPriority w:val="99"/>
    <w:rsid w:val="00071D12"/>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TekstprzypisukocowegoZnak1">
    <w:name w:val="Tekst przypisu końcowego Znak1"/>
    <w:uiPriority w:val="99"/>
    <w:semiHidden/>
    <w:rsid w:val="00071D12"/>
    <w:rPr>
      <w:rFonts w:ascii="Times New Roman" w:eastAsia="Times New Roman" w:hAnsi="Times New Roman" w:cs="Times New Roman"/>
      <w:sz w:val="20"/>
      <w:szCs w:val="20"/>
      <w:lang w:eastAsia="pl-PL"/>
    </w:rPr>
  </w:style>
  <w:style w:type="character" w:customStyle="1" w:styleId="TekstdymkaZnak1">
    <w:name w:val="Tekst dymka Znak1"/>
    <w:uiPriority w:val="99"/>
    <w:semiHidden/>
    <w:rsid w:val="00071D12"/>
    <w:rPr>
      <w:rFonts w:ascii="Tahoma" w:eastAsia="Times New Roman" w:hAnsi="Tahoma" w:cs="Tahoma"/>
      <w:sz w:val="16"/>
      <w:szCs w:val="16"/>
      <w:lang w:eastAsia="pl-PL"/>
    </w:rPr>
  </w:style>
  <w:style w:type="table" w:styleId="Tabela-Siatka">
    <w:name w:val="Table Grid"/>
    <w:basedOn w:val="Standardowy"/>
    <w:rsid w:val="00071D12"/>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locked/>
    <w:rsid w:val="00071D12"/>
    <w:rPr>
      <w:rFonts w:ascii="Courier New" w:hAnsi="Courier New" w:cs="Times New Roman"/>
      <w:sz w:val="20"/>
      <w:szCs w:val="20"/>
    </w:rPr>
  </w:style>
  <w:style w:type="paragraph" w:customStyle="1" w:styleId="1">
    <w:name w:val="1"/>
    <w:basedOn w:val="Normalny"/>
    <w:next w:val="Plandokumentu"/>
    <w:uiPriority w:val="99"/>
    <w:unhideWhenUsed/>
    <w:rsid w:val="00071D12"/>
    <w:pPr>
      <w:spacing w:after="0" w:line="240" w:lineRule="auto"/>
    </w:pPr>
    <w:rPr>
      <w:rFonts w:ascii="Tahoma" w:eastAsia="Times New Roman" w:hAnsi="Tahoma" w:cs="Times New Roman"/>
      <w:sz w:val="20"/>
      <w:szCs w:val="20"/>
      <w:lang w:eastAsia="pl-PL"/>
    </w:rPr>
  </w:style>
  <w:style w:type="character" w:customStyle="1" w:styleId="PlandokumentuZnak">
    <w:name w:val="Plan dokumentu Znak"/>
    <w:uiPriority w:val="99"/>
    <w:rsid w:val="00071D12"/>
    <w:rPr>
      <w:rFonts w:ascii="Tahoma" w:hAnsi="Tahoma" w:cs="Tahoma"/>
      <w:sz w:val="16"/>
      <w:szCs w:val="16"/>
    </w:rPr>
  </w:style>
  <w:style w:type="character" w:customStyle="1" w:styleId="Odwoanieprzypisudolnego1">
    <w:name w:val="Odwołanie przypisu dolnego1"/>
    <w:rsid w:val="00071D12"/>
    <w:rPr>
      <w:vertAlign w:val="superscript"/>
    </w:rPr>
  </w:style>
  <w:style w:type="paragraph" w:styleId="Plandokumentu">
    <w:name w:val="Document Map"/>
    <w:basedOn w:val="Normalny"/>
    <w:link w:val="PlandokumentuZnak3"/>
    <w:uiPriority w:val="99"/>
    <w:semiHidden/>
    <w:unhideWhenUsed/>
    <w:rsid w:val="00071D12"/>
    <w:pPr>
      <w:spacing w:after="0" w:line="240" w:lineRule="auto"/>
    </w:pPr>
    <w:rPr>
      <w:rFonts w:ascii="Tahoma" w:hAnsi="Tahoma" w:cs="Tahoma"/>
    </w:rPr>
  </w:style>
  <w:style w:type="character" w:customStyle="1" w:styleId="MapadokumentuZnak">
    <w:name w:val="Mapa dokumentu Znak"/>
    <w:basedOn w:val="Domylnaczcionkaakapitu"/>
    <w:link w:val="2"/>
    <w:uiPriority w:val="99"/>
    <w:rsid w:val="00071D12"/>
    <w:rPr>
      <w:rFonts w:ascii="Tahoma" w:hAnsi="Tahoma" w:cs="Tahoma"/>
      <w:sz w:val="16"/>
      <w:szCs w:val="16"/>
    </w:rPr>
  </w:style>
  <w:style w:type="character" w:customStyle="1" w:styleId="PlandokumentuZnak2">
    <w:name w:val="Plan dokumentu Znak2"/>
    <w:uiPriority w:val="99"/>
    <w:semiHidden/>
    <w:rsid w:val="00071D12"/>
    <w:rPr>
      <w:rFonts w:ascii="Tahoma" w:eastAsia="Times New Roman" w:hAnsi="Tahoma" w:cs="Tahoma"/>
      <w:sz w:val="16"/>
      <w:szCs w:val="16"/>
      <w:lang w:eastAsia="pl-PL"/>
    </w:rPr>
  </w:style>
  <w:style w:type="character" w:customStyle="1" w:styleId="fn-ref">
    <w:name w:val="fn-ref"/>
    <w:basedOn w:val="Domylnaczcionkaakapitu"/>
    <w:rsid w:val="00071D12"/>
  </w:style>
  <w:style w:type="paragraph" w:customStyle="1" w:styleId="2">
    <w:name w:val="2"/>
    <w:basedOn w:val="Normalny"/>
    <w:next w:val="Plandokumentu"/>
    <w:link w:val="MapadokumentuZnak"/>
    <w:uiPriority w:val="99"/>
    <w:unhideWhenUsed/>
    <w:rsid w:val="00071D12"/>
    <w:pPr>
      <w:spacing w:after="0" w:line="240" w:lineRule="auto"/>
    </w:pPr>
    <w:rPr>
      <w:rFonts w:ascii="Tahoma" w:hAnsi="Tahoma" w:cs="Tahoma"/>
      <w:sz w:val="16"/>
      <w:szCs w:val="16"/>
    </w:rPr>
  </w:style>
  <w:style w:type="character" w:customStyle="1" w:styleId="uficommentbody">
    <w:name w:val="uficommentbody"/>
    <w:basedOn w:val="Domylnaczcionkaakapitu"/>
    <w:rsid w:val="00071D12"/>
  </w:style>
  <w:style w:type="paragraph" w:customStyle="1" w:styleId="Nagwek10">
    <w:name w:val="Nagłówek1"/>
    <w:basedOn w:val="Normalny"/>
    <w:next w:val="Tekstpodstawowy"/>
    <w:uiPriority w:val="99"/>
    <w:rsid w:val="00071D12"/>
    <w:pPr>
      <w:suppressAutoHyphens/>
      <w:spacing w:after="0" w:line="240" w:lineRule="auto"/>
      <w:jc w:val="center"/>
    </w:pPr>
    <w:rPr>
      <w:rFonts w:ascii="Times New Roman" w:eastAsia="Times New Roman" w:hAnsi="Times New Roman" w:cs="Times New Roman"/>
      <w:sz w:val="28"/>
      <w:szCs w:val="24"/>
      <w:lang w:eastAsia="zh-CN"/>
    </w:rPr>
  </w:style>
  <w:style w:type="paragraph" w:customStyle="1" w:styleId="Domylnie">
    <w:name w:val="Domyślnie"/>
    <w:uiPriority w:val="99"/>
    <w:rsid w:val="00071D12"/>
    <w:pPr>
      <w:tabs>
        <w:tab w:val="left" w:pos="708"/>
      </w:tabs>
      <w:suppressAutoHyphens/>
      <w:spacing w:after="0" w:line="100" w:lineRule="atLeast"/>
    </w:pPr>
    <w:rPr>
      <w:rFonts w:ascii="Times New Roman" w:eastAsia="Times New Roman" w:hAnsi="Times New Roman" w:cs="Times New Roman"/>
      <w:sz w:val="20"/>
      <w:szCs w:val="20"/>
      <w:lang w:eastAsia="pl-PL"/>
    </w:rPr>
  </w:style>
  <w:style w:type="character" w:customStyle="1" w:styleId="PlandokumentuZnak4">
    <w:name w:val="Plan dokumentu Znak4"/>
    <w:semiHidden/>
    <w:rsid w:val="00071D12"/>
    <w:rPr>
      <w:rFonts w:ascii="Tahoma" w:hAnsi="Tahoma" w:cs="Tahoma"/>
    </w:rPr>
  </w:style>
  <w:style w:type="numbering" w:customStyle="1" w:styleId="Bezlisty2">
    <w:name w:val="Bez listy2"/>
    <w:next w:val="Bezlisty"/>
    <w:uiPriority w:val="99"/>
    <w:semiHidden/>
    <w:unhideWhenUsed/>
    <w:rsid w:val="00F871E2"/>
  </w:style>
  <w:style w:type="table" w:customStyle="1" w:styleId="Tabela-Siatka1">
    <w:name w:val="Tabela - Siatka1"/>
    <w:basedOn w:val="Standardowy"/>
    <w:next w:val="Tabela-Siatka"/>
    <w:rsid w:val="00F871E2"/>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3">
    <w:name w:val="Bez listy3"/>
    <w:next w:val="Bezlisty"/>
    <w:uiPriority w:val="99"/>
    <w:semiHidden/>
    <w:unhideWhenUsed/>
    <w:rsid w:val="00315C7D"/>
  </w:style>
  <w:style w:type="numbering" w:customStyle="1" w:styleId="Bezlisty11">
    <w:name w:val="Bez listy11"/>
    <w:next w:val="Bezlisty"/>
    <w:uiPriority w:val="99"/>
    <w:semiHidden/>
    <w:unhideWhenUsed/>
    <w:rsid w:val="00315C7D"/>
  </w:style>
  <w:style w:type="numbering" w:customStyle="1" w:styleId="Bezlisty111">
    <w:name w:val="Bez listy111"/>
    <w:next w:val="Bezlisty"/>
    <w:uiPriority w:val="99"/>
    <w:semiHidden/>
    <w:unhideWhenUsed/>
    <w:rsid w:val="00315C7D"/>
  </w:style>
  <w:style w:type="table" w:customStyle="1" w:styleId="Tabela-Siatka2">
    <w:name w:val="Tabela - Siatka2"/>
    <w:basedOn w:val="Standardowy"/>
    <w:next w:val="Tabela-Siatka"/>
    <w:uiPriority w:val="59"/>
    <w:rsid w:val="00315C7D"/>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21">
    <w:name w:val="Bez listy21"/>
    <w:next w:val="Bezlisty"/>
    <w:uiPriority w:val="99"/>
    <w:semiHidden/>
    <w:unhideWhenUsed/>
    <w:rsid w:val="00315C7D"/>
  </w:style>
  <w:style w:type="table" w:customStyle="1" w:styleId="Tabela-Siatka11">
    <w:name w:val="Tabela - Siatka11"/>
    <w:basedOn w:val="Standardowy"/>
    <w:next w:val="Tabela-Siatka"/>
    <w:rsid w:val="00315C7D"/>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uiPriority w:val="59"/>
    <w:rsid w:val="00315C7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315C7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052842"/>
  </w:style>
  <w:style w:type="numbering" w:customStyle="1" w:styleId="Bezlisty12">
    <w:name w:val="Bez listy12"/>
    <w:next w:val="Bezlisty"/>
    <w:uiPriority w:val="99"/>
    <w:semiHidden/>
    <w:unhideWhenUsed/>
    <w:rsid w:val="00052842"/>
  </w:style>
  <w:style w:type="numbering" w:customStyle="1" w:styleId="Bezlisty112">
    <w:name w:val="Bez listy112"/>
    <w:next w:val="Bezlisty"/>
    <w:uiPriority w:val="99"/>
    <w:semiHidden/>
    <w:unhideWhenUsed/>
    <w:rsid w:val="00052842"/>
  </w:style>
  <w:style w:type="table" w:customStyle="1" w:styleId="Tabela-Siatka4">
    <w:name w:val="Tabela - Siatka4"/>
    <w:basedOn w:val="Standardowy"/>
    <w:next w:val="Tabela-Siatka"/>
    <w:uiPriority w:val="59"/>
    <w:rsid w:val="00052842"/>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22">
    <w:name w:val="Bez listy22"/>
    <w:next w:val="Bezlisty"/>
    <w:uiPriority w:val="99"/>
    <w:semiHidden/>
    <w:unhideWhenUsed/>
    <w:rsid w:val="00052842"/>
  </w:style>
  <w:style w:type="table" w:customStyle="1" w:styleId="Tabela-Siatka12">
    <w:name w:val="Tabela - Siatka12"/>
    <w:basedOn w:val="Standardowy"/>
    <w:next w:val="Tabela-Siatka"/>
    <w:rsid w:val="00052842"/>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2">
    <w:name w:val="Tabela - Siatka22"/>
    <w:basedOn w:val="Standardowy"/>
    <w:next w:val="Tabela-Siatka"/>
    <w:uiPriority w:val="59"/>
    <w:rsid w:val="00052842"/>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basedOn w:val="Standardowy"/>
    <w:next w:val="Tabela-Siatka"/>
    <w:uiPriority w:val="59"/>
    <w:rsid w:val="00052842"/>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Normalny"/>
    <w:rsid w:val="00266A2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1">
    <w:name w:val="p1"/>
    <w:basedOn w:val="Normalny"/>
    <w:uiPriority w:val="99"/>
    <w:rsid w:val="00266A2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v1msonormal">
    <w:name w:val="v1msonormal"/>
    <w:basedOn w:val="Normalny"/>
    <w:uiPriority w:val="99"/>
    <w:rsid w:val="008F238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v1msolistparagraph">
    <w:name w:val="v1msolistparagraph"/>
    <w:basedOn w:val="Normalny"/>
    <w:rsid w:val="008F23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483796"/>
    <w:rPr>
      <w:color w:val="800080" w:themeColor="followedHyperlink"/>
      <w:u w:val="single"/>
    </w:rPr>
  </w:style>
  <w:style w:type="paragraph" w:customStyle="1" w:styleId="msonormal0">
    <w:name w:val="msonormal"/>
    <w:basedOn w:val="Normalny"/>
    <w:rsid w:val="0048379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arkedcontent">
    <w:name w:val="markedcontent"/>
    <w:basedOn w:val="Domylnaczcionkaakapitu"/>
    <w:rsid w:val="00C74A7B"/>
  </w:style>
  <w:style w:type="paragraph" w:customStyle="1" w:styleId="xl65">
    <w:name w:val="xl65"/>
    <w:basedOn w:val="Normalny"/>
    <w:rsid w:val="00C16E2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C16E25"/>
    <w:pPr>
      <w:spacing w:before="100" w:beforeAutospacing="1" w:after="100" w:afterAutospacing="1" w:line="240" w:lineRule="auto"/>
    </w:pPr>
    <w:rPr>
      <w:rFonts w:ascii="Times New Roman" w:eastAsia="Times New Roman" w:hAnsi="Times New Roman" w:cs="Times New Roman"/>
      <w:b/>
      <w:bCs/>
      <w:lang w:eastAsia="pl-PL"/>
    </w:rPr>
  </w:style>
  <w:style w:type="paragraph" w:customStyle="1" w:styleId="xl67">
    <w:name w:val="xl67"/>
    <w:basedOn w:val="Normalny"/>
    <w:rsid w:val="00C16E25"/>
    <w:pPr>
      <w:spacing w:before="100" w:beforeAutospacing="1" w:after="100" w:afterAutospacing="1" w:line="240" w:lineRule="auto"/>
    </w:pPr>
    <w:rPr>
      <w:rFonts w:ascii="Times New Roman" w:eastAsia="Times New Roman" w:hAnsi="Times New Roman" w:cs="Times New Roman"/>
      <w:lang w:eastAsia="pl-PL"/>
    </w:rPr>
  </w:style>
  <w:style w:type="paragraph" w:customStyle="1" w:styleId="xl68">
    <w:name w:val="xl68"/>
    <w:basedOn w:val="Normalny"/>
    <w:rsid w:val="00C16E2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pl-PL"/>
    </w:rPr>
  </w:style>
  <w:style w:type="paragraph" w:customStyle="1" w:styleId="xl69">
    <w:name w:val="xl69"/>
    <w:basedOn w:val="Normalny"/>
    <w:rsid w:val="00C16E25"/>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70">
    <w:name w:val="xl70"/>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pl-PL"/>
    </w:rPr>
  </w:style>
  <w:style w:type="paragraph" w:customStyle="1" w:styleId="xl71">
    <w:name w:val="xl71"/>
    <w:basedOn w:val="Normalny"/>
    <w:rsid w:val="00C16E2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72">
    <w:name w:val="xl72"/>
    <w:basedOn w:val="Normalny"/>
    <w:rsid w:val="00C16E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73">
    <w:name w:val="xl73"/>
    <w:basedOn w:val="Normalny"/>
    <w:rsid w:val="00C16E2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pl-PL"/>
    </w:rPr>
  </w:style>
  <w:style w:type="paragraph" w:customStyle="1" w:styleId="xl74">
    <w:name w:val="xl74"/>
    <w:basedOn w:val="Normalny"/>
    <w:rsid w:val="00C16E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5">
    <w:name w:val="xl75"/>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76">
    <w:name w:val="xl76"/>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pl-PL"/>
    </w:rPr>
  </w:style>
  <w:style w:type="paragraph" w:customStyle="1" w:styleId="xl77">
    <w:name w:val="xl77"/>
    <w:basedOn w:val="Normalny"/>
    <w:rsid w:val="00C16E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78">
    <w:name w:val="xl78"/>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79">
    <w:name w:val="xl79"/>
    <w:basedOn w:val="Normalny"/>
    <w:rsid w:val="00C16E2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80">
    <w:name w:val="xl80"/>
    <w:basedOn w:val="Normalny"/>
    <w:rsid w:val="00C16E25"/>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pl-PL"/>
    </w:rPr>
  </w:style>
  <w:style w:type="paragraph" w:customStyle="1" w:styleId="xl81">
    <w:name w:val="xl81"/>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2">
    <w:name w:val="xl82"/>
    <w:basedOn w:val="Normalny"/>
    <w:rsid w:val="00C16E25"/>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83">
    <w:name w:val="xl83"/>
    <w:basedOn w:val="Normalny"/>
    <w:rsid w:val="00C16E2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84">
    <w:name w:val="xl84"/>
    <w:basedOn w:val="Normalny"/>
    <w:rsid w:val="00C16E2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5">
    <w:name w:val="xl85"/>
    <w:basedOn w:val="Normalny"/>
    <w:rsid w:val="00C16E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6">
    <w:name w:val="xl86"/>
    <w:basedOn w:val="Normalny"/>
    <w:rsid w:val="00C16E25"/>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pl-PL"/>
    </w:rPr>
  </w:style>
  <w:style w:type="paragraph" w:customStyle="1" w:styleId="xl87">
    <w:name w:val="xl87"/>
    <w:basedOn w:val="Normalny"/>
    <w:rsid w:val="00C16E2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pl-PL"/>
    </w:rPr>
  </w:style>
  <w:style w:type="paragraph" w:customStyle="1" w:styleId="xl88">
    <w:name w:val="xl88"/>
    <w:basedOn w:val="Normalny"/>
    <w:rsid w:val="00C16E2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89">
    <w:name w:val="xl89"/>
    <w:basedOn w:val="Normalny"/>
    <w:rsid w:val="00C16E2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90">
    <w:name w:val="xl90"/>
    <w:basedOn w:val="Normalny"/>
    <w:rsid w:val="00C16E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1">
    <w:name w:val="xl91"/>
    <w:basedOn w:val="Normalny"/>
    <w:rsid w:val="00C16E2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92">
    <w:name w:val="xl92"/>
    <w:basedOn w:val="Normalny"/>
    <w:rsid w:val="00C16E2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93">
    <w:name w:val="xl93"/>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94">
    <w:name w:val="xl94"/>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pl-PL"/>
    </w:rPr>
  </w:style>
  <w:style w:type="paragraph" w:customStyle="1" w:styleId="xl95">
    <w:name w:val="xl95"/>
    <w:basedOn w:val="Normalny"/>
    <w:rsid w:val="00C16E2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96">
    <w:name w:val="xl96"/>
    <w:basedOn w:val="Normalny"/>
    <w:rsid w:val="00C16E25"/>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7">
    <w:name w:val="xl97"/>
    <w:basedOn w:val="Normalny"/>
    <w:rsid w:val="00C16E25"/>
    <w:pPr>
      <w:pBdr>
        <w:top w:val="single" w:sz="8" w:space="0" w:color="auto"/>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98">
    <w:name w:val="xl98"/>
    <w:basedOn w:val="Normalny"/>
    <w:rsid w:val="00C16E25"/>
    <w:pPr>
      <w:pBdr>
        <w:top w:val="single" w:sz="8" w:space="0" w:color="auto"/>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99">
    <w:name w:val="xl99"/>
    <w:basedOn w:val="Normalny"/>
    <w:rsid w:val="00C16E25"/>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pl-PL"/>
    </w:rPr>
  </w:style>
  <w:style w:type="paragraph" w:customStyle="1" w:styleId="xl100">
    <w:name w:val="xl100"/>
    <w:basedOn w:val="Normalny"/>
    <w:rsid w:val="00C16E2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pl-PL"/>
    </w:rPr>
  </w:style>
  <w:style w:type="paragraph" w:customStyle="1" w:styleId="xl101">
    <w:name w:val="xl101"/>
    <w:basedOn w:val="Normalny"/>
    <w:rsid w:val="00C16E2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02">
    <w:name w:val="xl102"/>
    <w:basedOn w:val="Normalny"/>
    <w:rsid w:val="00C16E2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3">
    <w:name w:val="xl103"/>
    <w:basedOn w:val="Normalny"/>
    <w:rsid w:val="00C16E2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04">
    <w:name w:val="xl104"/>
    <w:basedOn w:val="Normalny"/>
    <w:rsid w:val="00C16E2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05">
    <w:name w:val="xl105"/>
    <w:basedOn w:val="Normalny"/>
    <w:rsid w:val="00C16E25"/>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106">
    <w:name w:val="xl106"/>
    <w:basedOn w:val="Normalny"/>
    <w:rsid w:val="00C16E25"/>
    <w:pPr>
      <w:pBdr>
        <w:top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pl-PL"/>
    </w:rPr>
  </w:style>
  <w:style w:type="paragraph" w:customStyle="1" w:styleId="xl107">
    <w:name w:val="xl107"/>
    <w:basedOn w:val="Normalny"/>
    <w:rsid w:val="00C16E25"/>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pl-PL"/>
    </w:rPr>
  </w:style>
  <w:style w:type="paragraph" w:customStyle="1" w:styleId="xl108">
    <w:name w:val="xl108"/>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16"/>
      <w:szCs w:val="16"/>
      <w:lang w:eastAsia="pl-PL"/>
    </w:rPr>
  </w:style>
  <w:style w:type="paragraph" w:customStyle="1" w:styleId="xl109">
    <w:name w:val="xl109"/>
    <w:basedOn w:val="Normalny"/>
    <w:rsid w:val="00C16E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0">
    <w:name w:val="xl110"/>
    <w:basedOn w:val="Normalny"/>
    <w:rsid w:val="00C16E2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pl-PL"/>
    </w:rPr>
  </w:style>
  <w:style w:type="paragraph" w:customStyle="1" w:styleId="xl111">
    <w:name w:val="xl111"/>
    <w:basedOn w:val="Normalny"/>
    <w:rsid w:val="00C16E2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12">
    <w:name w:val="xl112"/>
    <w:basedOn w:val="Normalny"/>
    <w:rsid w:val="00C16E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3">
    <w:name w:val="xl113"/>
    <w:basedOn w:val="Normalny"/>
    <w:rsid w:val="00C16E25"/>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pl-PL"/>
    </w:rPr>
  </w:style>
  <w:style w:type="paragraph" w:customStyle="1" w:styleId="xl114">
    <w:name w:val="xl114"/>
    <w:basedOn w:val="Normalny"/>
    <w:rsid w:val="00C16E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5">
    <w:name w:val="xl115"/>
    <w:basedOn w:val="Normalny"/>
    <w:rsid w:val="00C16E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6">
    <w:name w:val="xl116"/>
    <w:basedOn w:val="Normalny"/>
    <w:rsid w:val="00C16E2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7">
    <w:name w:val="xl117"/>
    <w:basedOn w:val="Normalny"/>
    <w:rsid w:val="00C16E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8">
    <w:name w:val="xl118"/>
    <w:basedOn w:val="Normalny"/>
    <w:rsid w:val="00C16E2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119">
    <w:name w:val="xl119"/>
    <w:basedOn w:val="Normalny"/>
    <w:rsid w:val="00C16E2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lang w:eastAsia="pl-PL"/>
    </w:rPr>
  </w:style>
  <w:style w:type="paragraph" w:customStyle="1" w:styleId="xl120">
    <w:name w:val="xl120"/>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121">
    <w:name w:val="xl121"/>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122">
    <w:name w:val="xl122"/>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123">
    <w:name w:val="xl123"/>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124">
    <w:name w:val="xl124"/>
    <w:basedOn w:val="Normalny"/>
    <w:rsid w:val="00C16E25"/>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25">
    <w:name w:val="xl125"/>
    <w:basedOn w:val="Normalny"/>
    <w:rsid w:val="00C16E2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26">
    <w:name w:val="xl126"/>
    <w:basedOn w:val="Normalny"/>
    <w:rsid w:val="00C16E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7">
    <w:name w:val="xl127"/>
    <w:basedOn w:val="Normalny"/>
    <w:rsid w:val="00C16E2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8">
    <w:name w:val="xl128"/>
    <w:basedOn w:val="Normalny"/>
    <w:rsid w:val="00C16E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29">
    <w:name w:val="xl129"/>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lang w:eastAsia="pl-PL"/>
    </w:rPr>
  </w:style>
  <w:style w:type="paragraph" w:customStyle="1" w:styleId="xl130">
    <w:name w:val="xl130"/>
    <w:basedOn w:val="Normalny"/>
    <w:rsid w:val="00C16E2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pl-PL"/>
    </w:rPr>
  </w:style>
  <w:style w:type="paragraph" w:customStyle="1" w:styleId="xl131">
    <w:name w:val="xl131"/>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pl-PL"/>
    </w:rPr>
  </w:style>
  <w:style w:type="paragraph" w:customStyle="1" w:styleId="xl132">
    <w:name w:val="xl132"/>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33">
    <w:name w:val="xl133"/>
    <w:basedOn w:val="Normalny"/>
    <w:rsid w:val="00C16E25"/>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134">
    <w:name w:val="xl134"/>
    <w:basedOn w:val="Normalny"/>
    <w:rsid w:val="00C16E2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35">
    <w:name w:val="xl135"/>
    <w:basedOn w:val="Normalny"/>
    <w:rsid w:val="00C16E25"/>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136">
    <w:name w:val="xl136"/>
    <w:basedOn w:val="Normalny"/>
    <w:rsid w:val="00C16E25"/>
    <w:pPr>
      <w:pBdr>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pl-PL"/>
    </w:rPr>
  </w:style>
  <w:style w:type="paragraph" w:customStyle="1" w:styleId="xl137">
    <w:name w:val="xl137"/>
    <w:basedOn w:val="Normalny"/>
    <w:rsid w:val="00C16E25"/>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138">
    <w:name w:val="xl138"/>
    <w:basedOn w:val="Normalny"/>
    <w:rsid w:val="00C16E2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39">
    <w:name w:val="xl139"/>
    <w:basedOn w:val="Normalny"/>
    <w:rsid w:val="00C16E25"/>
    <w:pPr>
      <w:pBdr>
        <w:top w:val="single" w:sz="4" w:space="0" w:color="auto"/>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pl-PL"/>
    </w:rPr>
  </w:style>
  <w:style w:type="paragraph" w:customStyle="1" w:styleId="xl140">
    <w:name w:val="xl140"/>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141">
    <w:name w:val="xl141"/>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142">
    <w:name w:val="xl142"/>
    <w:basedOn w:val="Normalny"/>
    <w:rsid w:val="00C16E2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43">
    <w:name w:val="xl143"/>
    <w:basedOn w:val="Normalny"/>
    <w:rsid w:val="00C16E2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4">
    <w:name w:val="xl144"/>
    <w:basedOn w:val="Normalny"/>
    <w:rsid w:val="00C16E2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45">
    <w:name w:val="xl145"/>
    <w:basedOn w:val="Normalny"/>
    <w:rsid w:val="00C16E25"/>
    <w:pP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46">
    <w:name w:val="xl146"/>
    <w:basedOn w:val="Normalny"/>
    <w:rsid w:val="00C16E25"/>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47">
    <w:name w:val="xl147"/>
    <w:basedOn w:val="Normalny"/>
    <w:rsid w:val="00C16E2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48">
    <w:name w:val="xl148"/>
    <w:basedOn w:val="Normalny"/>
    <w:rsid w:val="00C16E25"/>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49">
    <w:name w:val="xl149"/>
    <w:basedOn w:val="Normalny"/>
    <w:rsid w:val="00C16E25"/>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50">
    <w:name w:val="xl150"/>
    <w:basedOn w:val="Normalny"/>
    <w:rsid w:val="00C16E25"/>
    <w:pPr>
      <w:pBdr>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51">
    <w:name w:val="xl151"/>
    <w:basedOn w:val="Normalny"/>
    <w:rsid w:val="00C16E25"/>
    <w:pP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52">
    <w:name w:val="xl152"/>
    <w:basedOn w:val="Normalny"/>
    <w:rsid w:val="00C16E25"/>
    <w:pPr>
      <w:pBdr>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53">
    <w:name w:val="xl153"/>
    <w:basedOn w:val="Normalny"/>
    <w:rsid w:val="00C16E2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54">
    <w:name w:val="xl154"/>
    <w:basedOn w:val="Normalny"/>
    <w:rsid w:val="00C16E25"/>
    <w:pPr>
      <w:pBdr>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55">
    <w:name w:val="xl155"/>
    <w:basedOn w:val="Normalny"/>
    <w:rsid w:val="00C16E2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56">
    <w:name w:val="xl156"/>
    <w:basedOn w:val="Normalny"/>
    <w:rsid w:val="00C16E2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57">
    <w:name w:val="xl157"/>
    <w:basedOn w:val="Normalny"/>
    <w:rsid w:val="00C16E2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58">
    <w:name w:val="xl158"/>
    <w:basedOn w:val="Normalny"/>
    <w:rsid w:val="00C16E25"/>
    <w:pP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59">
    <w:name w:val="xl159"/>
    <w:basedOn w:val="Normalny"/>
    <w:rsid w:val="00C16E25"/>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60">
    <w:name w:val="xl160"/>
    <w:basedOn w:val="Normalny"/>
    <w:rsid w:val="00C16E25"/>
    <w:pPr>
      <w:spacing w:before="100" w:beforeAutospacing="1" w:after="100" w:afterAutospacing="1" w:line="240" w:lineRule="auto"/>
      <w:jc w:val="right"/>
    </w:pPr>
    <w:rPr>
      <w:rFonts w:ascii="Times New Roman" w:eastAsia="Times New Roman" w:hAnsi="Times New Roman" w:cs="Times New Roman"/>
      <w:b/>
      <w:bCs/>
      <w:sz w:val="24"/>
      <w:szCs w:val="24"/>
      <w:lang w:eastAsia="pl-PL"/>
    </w:rPr>
  </w:style>
  <w:style w:type="paragraph" w:customStyle="1" w:styleId="xl161">
    <w:name w:val="xl161"/>
    <w:basedOn w:val="Normalny"/>
    <w:rsid w:val="00C16E25"/>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pl-PL"/>
    </w:rPr>
  </w:style>
  <w:style w:type="paragraph" w:customStyle="1" w:styleId="xl162">
    <w:name w:val="xl162"/>
    <w:basedOn w:val="Normalny"/>
    <w:rsid w:val="00C16E25"/>
    <w:pPr>
      <w:spacing w:before="100" w:beforeAutospacing="1" w:after="100" w:afterAutospacing="1" w:line="240" w:lineRule="auto"/>
      <w:textAlignment w:val="center"/>
    </w:pPr>
    <w:rPr>
      <w:rFonts w:ascii="Times New Roman" w:eastAsia="Times New Roman" w:hAnsi="Times New Roman" w:cs="Times New Roman"/>
      <w:sz w:val="26"/>
      <w:szCs w:val="26"/>
      <w:lang w:eastAsia="pl-PL"/>
    </w:rPr>
  </w:style>
  <w:style w:type="paragraph" w:customStyle="1" w:styleId="xl163">
    <w:name w:val="xl163"/>
    <w:basedOn w:val="Normalny"/>
    <w:rsid w:val="00C16E2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164">
    <w:name w:val="xl164"/>
    <w:basedOn w:val="Normalny"/>
    <w:rsid w:val="00C16E2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165">
    <w:name w:val="xl165"/>
    <w:basedOn w:val="Normalny"/>
    <w:rsid w:val="00C16E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166">
    <w:name w:val="xl166"/>
    <w:basedOn w:val="Normalny"/>
    <w:rsid w:val="00C16E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167">
    <w:name w:val="xl167"/>
    <w:basedOn w:val="Normalny"/>
    <w:rsid w:val="00C16E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168">
    <w:name w:val="xl168"/>
    <w:basedOn w:val="Normalny"/>
    <w:rsid w:val="00C16E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169">
    <w:name w:val="xl169"/>
    <w:basedOn w:val="Normalny"/>
    <w:rsid w:val="00C16E2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70">
    <w:name w:val="xl170"/>
    <w:basedOn w:val="Normalny"/>
    <w:rsid w:val="00C16E2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171">
    <w:name w:val="xl171"/>
    <w:basedOn w:val="Normalny"/>
    <w:rsid w:val="00C16E2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pl-PL"/>
    </w:rPr>
  </w:style>
  <w:style w:type="paragraph" w:customStyle="1" w:styleId="xl172">
    <w:name w:val="xl172"/>
    <w:basedOn w:val="Normalny"/>
    <w:rsid w:val="00C16E25"/>
    <w:pPr>
      <w:pBdr>
        <w:top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pl-PL"/>
    </w:rPr>
  </w:style>
  <w:style w:type="paragraph" w:customStyle="1" w:styleId="xl173">
    <w:name w:val="xl173"/>
    <w:basedOn w:val="Normalny"/>
    <w:rsid w:val="00C16E25"/>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pl-PL"/>
    </w:rPr>
  </w:style>
  <w:style w:type="paragraph" w:customStyle="1" w:styleId="xl174">
    <w:name w:val="xl174"/>
    <w:basedOn w:val="Normalny"/>
    <w:rsid w:val="00C16E2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pl-PL"/>
    </w:rPr>
  </w:style>
  <w:style w:type="paragraph" w:customStyle="1" w:styleId="xl175">
    <w:name w:val="xl175"/>
    <w:basedOn w:val="Normalny"/>
    <w:rsid w:val="00C16E25"/>
    <w:pP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pl-PL"/>
    </w:rPr>
  </w:style>
  <w:style w:type="paragraph" w:customStyle="1" w:styleId="xl176">
    <w:name w:val="xl176"/>
    <w:basedOn w:val="Normalny"/>
    <w:rsid w:val="00C16E25"/>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pl-PL"/>
    </w:rPr>
  </w:style>
  <w:style w:type="paragraph" w:customStyle="1" w:styleId="xl177">
    <w:name w:val="xl177"/>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178">
    <w:name w:val="xl178"/>
    <w:basedOn w:val="Normalny"/>
    <w:rsid w:val="00C16E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179">
    <w:name w:val="xl179"/>
    <w:basedOn w:val="Normalny"/>
    <w:rsid w:val="00C16E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180">
    <w:name w:val="xl180"/>
    <w:basedOn w:val="Normalny"/>
    <w:rsid w:val="00C16E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181">
    <w:name w:val="xl181"/>
    <w:basedOn w:val="Normalny"/>
    <w:rsid w:val="00C16E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182">
    <w:name w:val="xl182"/>
    <w:basedOn w:val="Normalny"/>
    <w:rsid w:val="00C16E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183">
    <w:name w:val="xl183"/>
    <w:basedOn w:val="Normalny"/>
    <w:rsid w:val="00C16E25"/>
    <w:pPr>
      <w:pBdr>
        <w:top w:val="single" w:sz="8" w:space="0" w:color="auto"/>
        <w:left w:val="single" w:sz="4" w:space="0" w:color="auto"/>
        <w:bottom w:val="single" w:sz="4" w:space="0" w:color="000000"/>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184">
    <w:name w:val="xl184"/>
    <w:basedOn w:val="Normalny"/>
    <w:rsid w:val="00C16E2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185">
    <w:name w:val="xl185"/>
    <w:basedOn w:val="Normalny"/>
    <w:rsid w:val="00C16E25"/>
    <w:pP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186">
    <w:name w:val="xl186"/>
    <w:basedOn w:val="Normalny"/>
    <w:rsid w:val="00C16E2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lang w:eastAsia="pl-PL"/>
    </w:rPr>
  </w:style>
  <w:style w:type="paragraph" w:customStyle="1" w:styleId="xl187">
    <w:name w:val="xl187"/>
    <w:basedOn w:val="Normalny"/>
    <w:rsid w:val="00C16E25"/>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lang w:eastAsia="pl-PL"/>
    </w:rPr>
  </w:style>
  <w:style w:type="paragraph" w:customStyle="1" w:styleId="xl188">
    <w:name w:val="xl188"/>
    <w:basedOn w:val="Normalny"/>
    <w:rsid w:val="00C16E2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lang w:eastAsia="pl-PL"/>
    </w:rPr>
  </w:style>
  <w:style w:type="paragraph" w:customStyle="1" w:styleId="xl189">
    <w:name w:val="xl189"/>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190">
    <w:name w:val="xl190"/>
    <w:basedOn w:val="Normalny"/>
    <w:rsid w:val="00C16E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191">
    <w:name w:val="xl191"/>
    <w:basedOn w:val="Normalny"/>
    <w:rsid w:val="00C16E25"/>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92">
    <w:name w:val="xl192"/>
    <w:basedOn w:val="Normalny"/>
    <w:rsid w:val="00C16E25"/>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93">
    <w:name w:val="xl193"/>
    <w:basedOn w:val="Normalny"/>
    <w:rsid w:val="00C16E25"/>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94">
    <w:name w:val="xl194"/>
    <w:basedOn w:val="Normalny"/>
    <w:rsid w:val="00C16E25"/>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195">
    <w:name w:val="xl195"/>
    <w:basedOn w:val="Normalny"/>
    <w:rsid w:val="00C16E25"/>
    <w:pP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196">
    <w:name w:val="xl196"/>
    <w:basedOn w:val="Normalny"/>
    <w:rsid w:val="00C16E25"/>
    <w:pP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97">
    <w:name w:val="xl197"/>
    <w:basedOn w:val="Normalny"/>
    <w:rsid w:val="00C16E25"/>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98">
    <w:name w:val="xl198"/>
    <w:basedOn w:val="Normalny"/>
    <w:rsid w:val="00C16E2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99">
    <w:name w:val="xl199"/>
    <w:basedOn w:val="Normalny"/>
    <w:rsid w:val="00C16E2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200">
    <w:name w:val="xl200"/>
    <w:basedOn w:val="Normalny"/>
    <w:rsid w:val="00C16E2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201">
    <w:name w:val="xl201"/>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lang w:eastAsia="pl-PL"/>
    </w:rPr>
  </w:style>
  <w:style w:type="paragraph" w:customStyle="1" w:styleId="xl202">
    <w:name w:val="xl202"/>
    <w:basedOn w:val="Normalny"/>
    <w:rsid w:val="00C16E25"/>
    <w:pP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203">
    <w:name w:val="xl203"/>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204">
    <w:name w:val="xl204"/>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05">
    <w:name w:val="xl205"/>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206">
    <w:name w:val="xl206"/>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207">
    <w:name w:val="xl207"/>
    <w:basedOn w:val="Normalny"/>
    <w:rsid w:val="00C16E2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208">
    <w:name w:val="xl208"/>
    <w:basedOn w:val="Normalny"/>
    <w:rsid w:val="00C16E2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209">
    <w:name w:val="xl209"/>
    <w:basedOn w:val="Normalny"/>
    <w:rsid w:val="00C16E2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210">
    <w:name w:val="xl210"/>
    <w:basedOn w:val="Normalny"/>
    <w:rsid w:val="00C16E2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11">
    <w:name w:val="xl211"/>
    <w:basedOn w:val="Normalny"/>
    <w:rsid w:val="00C16E25"/>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12">
    <w:name w:val="xl212"/>
    <w:basedOn w:val="Normalny"/>
    <w:rsid w:val="00C16E25"/>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13">
    <w:name w:val="xl213"/>
    <w:basedOn w:val="Normalny"/>
    <w:rsid w:val="00C16E2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4">
    <w:name w:val="xl214"/>
    <w:basedOn w:val="Normalny"/>
    <w:rsid w:val="00C16E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5">
    <w:name w:val="xl215"/>
    <w:basedOn w:val="Normalny"/>
    <w:rsid w:val="00C16E2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216">
    <w:name w:val="xl216"/>
    <w:basedOn w:val="Normalny"/>
    <w:rsid w:val="00C16E2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217">
    <w:name w:val="xl217"/>
    <w:basedOn w:val="Normalny"/>
    <w:rsid w:val="00C16E2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218">
    <w:name w:val="xl218"/>
    <w:basedOn w:val="Normalny"/>
    <w:rsid w:val="00C16E2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219">
    <w:name w:val="xl219"/>
    <w:basedOn w:val="Normalny"/>
    <w:rsid w:val="00C16E2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220">
    <w:name w:val="xl220"/>
    <w:basedOn w:val="Normalny"/>
    <w:rsid w:val="00C16E2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21">
    <w:name w:val="xl221"/>
    <w:basedOn w:val="Normalny"/>
    <w:rsid w:val="00C16E25"/>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222">
    <w:name w:val="xl222"/>
    <w:basedOn w:val="Normalny"/>
    <w:rsid w:val="00C16E25"/>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223">
    <w:name w:val="xl223"/>
    <w:basedOn w:val="Normalny"/>
    <w:rsid w:val="00C16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224">
    <w:name w:val="xl224"/>
    <w:basedOn w:val="Normalny"/>
    <w:rsid w:val="00C16E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225">
    <w:name w:val="xl225"/>
    <w:basedOn w:val="Normalny"/>
    <w:rsid w:val="00C16E2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lang w:eastAsia="pl-PL"/>
    </w:rPr>
  </w:style>
  <w:style w:type="paragraph" w:customStyle="1" w:styleId="xl226">
    <w:name w:val="xl226"/>
    <w:basedOn w:val="Normalny"/>
    <w:rsid w:val="00C16E25"/>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lang w:eastAsia="pl-PL"/>
    </w:rPr>
  </w:style>
  <w:style w:type="paragraph" w:customStyle="1" w:styleId="xl227">
    <w:name w:val="xl227"/>
    <w:basedOn w:val="Normalny"/>
    <w:rsid w:val="00C16E25"/>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lang w:eastAsia="pl-PL"/>
    </w:rPr>
  </w:style>
  <w:style w:type="paragraph" w:customStyle="1" w:styleId="xl228">
    <w:name w:val="xl228"/>
    <w:basedOn w:val="Normalny"/>
    <w:rsid w:val="00C16E25"/>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229">
    <w:name w:val="xl229"/>
    <w:basedOn w:val="Normalny"/>
    <w:rsid w:val="00C16E2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230">
    <w:name w:val="xl230"/>
    <w:basedOn w:val="Normalny"/>
    <w:rsid w:val="00C16E2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231">
    <w:name w:val="xl231"/>
    <w:basedOn w:val="Normalny"/>
    <w:rsid w:val="00B75603"/>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232">
    <w:name w:val="xl232"/>
    <w:basedOn w:val="Normalny"/>
    <w:rsid w:val="00B7560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233">
    <w:name w:val="xl233"/>
    <w:basedOn w:val="Normalny"/>
    <w:rsid w:val="00B75603"/>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234">
    <w:name w:val="xl234"/>
    <w:basedOn w:val="Normalny"/>
    <w:rsid w:val="00B75603"/>
    <w:pPr>
      <w:pBdr>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235">
    <w:name w:val="xl235"/>
    <w:basedOn w:val="Normalny"/>
    <w:rsid w:val="00B75603"/>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236">
    <w:name w:val="xl236"/>
    <w:basedOn w:val="Normalny"/>
    <w:rsid w:val="00B7560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paragraph" w:customStyle="1" w:styleId="xl237">
    <w:name w:val="xl237"/>
    <w:basedOn w:val="Normalny"/>
    <w:rsid w:val="00B7560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paragraph" w:customStyle="1" w:styleId="xl238">
    <w:name w:val="xl238"/>
    <w:basedOn w:val="Normalny"/>
    <w:rsid w:val="00B75603"/>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paragraph" w:customStyle="1" w:styleId="xl239">
    <w:name w:val="xl239"/>
    <w:basedOn w:val="Normalny"/>
    <w:rsid w:val="00B75603"/>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40">
    <w:name w:val="xl240"/>
    <w:basedOn w:val="Normalny"/>
    <w:rsid w:val="00B75603"/>
    <w:pP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41">
    <w:name w:val="xl241"/>
    <w:basedOn w:val="Normalny"/>
    <w:rsid w:val="00B7560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paragraph" w:customStyle="1" w:styleId="xl242">
    <w:name w:val="xl242"/>
    <w:basedOn w:val="Normalny"/>
    <w:rsid w:val="00B75603"/>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paragraph" w:customStyle="1" w:styleId="xl243">
    <w:name w:val="xl243"/>
    <w:basedOn w:val="Normalny"/>
    <w:rsid w:val="00B75603"/>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paragraph" w:customStyle="1" w:styleId="xl244">
    <w:name w:val="xl244"/>
    <w:basedOn w:val="Normalny"/>
    <w:rsid w:val="00B75603"/>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45">
    <w:name w:val="xl245"/>
    <w:basedOn w:val="Normalny"/>
    <w:rsid w:val="00B75603"/>
    <w:pP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46">
    <w:name w:val="xl246"/>
    <w:basedOn w:val="Normalny"/>
    <w:rsid w:val="00B75603"/>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47">
    <w:name w:val="xl247"/>
    <w:basedOn w:val="Normalny"/>
    <w:rsid w:val="00B75603"/>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248">
    <w:name w:val="xl248"/>
    <w:basedOn w:val="Normalny"/>
    <w:rsid w:val="00B75603"/>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49">
    <w:name w:val="xl249"/>
    <w:basedOn w:val="Normalny"/>
    <w:rsid w:val="00B75603"/>
    <w:pP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50">
    <w:name w:val="xl250"/>
    <w:basedOn w:val="Normalny"/>
    <w:rsid w:val="00B75603"/>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51">
    <w:name w:val="xl251"/>
    <w:basedOn w:val="Normalny"/>
    <w:rsid w:val="00B75603"/>
    <w:pPr>
      <w:spacing w:before="100" w:beforeAutospacing="1" w:after="100" w:afterAutospacing="1" w:line="240" w:lineRule="auto"/>
      <w:jc w:val="right"/>
    </w:pPr>
    <w:rPr>
      <w:rFonts w:ascii="Times New Roman" w:eastAsia="Times New Roman" w:hAnsi="Times New Roman" w:cs="Times New Roman"/>
      <w:b/>
      <w:bCs/>
      <w:color w:val="000000"/>
      <w:sz w:val="20"/>
      <w:szCs w:val="20"/>
      <w:lang w:eastAsia="pl-PL"/>
    </w:rPr>
  </w:style>
  <w:style w:type="paragraph" w:customStyle="1" w:styleId="xl252">
    <w:name w:val="xl252"/>
    <w:basedOn w:val="Normalny"/>
    <w:rsid w:val="00B75603"/>
    <w:pPr>
      <w:spacing w:before="100" w:beforeAutospacing="1" w:after="100" w:afterAutospacing="1" w:line="240" w:lineRule="auto"/>
      <w:jc w:val="center"/>
    </w:pPr>
    <w:rPr>
      <w:rFonts w:ascii="Times New Roman" w:eastAsia="Times New Roman" w:hAnsi="Times New Roman" w:cs="Times New Roman"/>
      <w:b/>
      <w:bCs/>
      <w:color w:val="000000"/>
      <w:sz w:val="26"/>
      <w:szCs w:val="26"/>
      <w:lang w:eastAsia="pl-PL"/>
    </w:rPr>
  </w:style>
  <w:style w:type="paragraph" w:customStyle="1" w:styleId="xl253">
    <w:name w:val="xl253"/>
    <w:basedOn w:val="Normalny"/>
    <w:rsid w:val="00B7560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pl-PL"/>
    </w:rPr>
  </w:style>
  <w:style w:type="paragraph" w:customStyle="1" w:styleId="xl254">
    <w:name w:val="xl254"/>
    <w:basedOn w:val="Normalny"/>
    <w:rsid w:val="00B7560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pl-PL"/>
    </w:rPr>
  </w:style>
  <w:style w:type="paragraph" w:customStyle="1" w:styleId="xl255">
    <w:name w:val="xl255"/>
    <w:basedOn w:val="Normalny"/>
    <w:rsid w:val="00B7560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pl-PL"/>
    </w:rPr>
  </w:style>
  <w:style w:type="paragraph" w:customStyle="1" w:styleId="xl256">
    <w:name w:val="xl256"/>
    <w:basedOn w:val="Normalny"/>
    <w:rsid w:val="00B75603"/>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257">
    <w:name w:val="xl257"/>
    <w:basedOn w:val="Normalny"/>
    <w:rsid w:val="00B75603"/>
    <w:pP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258">
    <w:name w:val="xl258"/>
    <w:basedOn w:val="Normalny"/>
    <w:rsid w:val="00B7560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paragraph" w:customStyle="1" w:styleId="xl259">
    <w:name w:val="xl259"/>
    <w:basedOn w:val="Normalny"/>
    <w:rsid w:val="00B7560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paragraph" w:customStyle="1" w:styleId="xl260">
    <w:name w:val="xl260"/>
    <w:basedOn w:val="Normalny"/>
    <w:rsid w:val="00B7560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paragraph" w:customStyle="1" w:styleId="xl261">
    <w:name w:val="xl261"/>
    <w:basedOn w:val="Normalny"/>
    <w:rsid w:val="00B75603"/>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paragraph" w:customStyle="1" w:styleId="xl262">
    <w:name w:val="xl262"/>
    <w:basedOn w:val="Normalny"/>
    <w:rsid w:val="00B75603"/>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263">
    <w:name w:val="xl263"/>
    <w:basedOn w:val="Normalny"/>
    <w:rsid w:val="00B75603"/>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264">
    <w:name w:val="xl264"/>
    <w:basedOn w:val="Normalny"/>
    <w:rsid w:val="00B756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265">
    <w:name w:val="xl265"/>
    <w:basedOn w:val="Normalny"/>
    <w:rsid w:val="00B7560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266">
    <w:name w:val="xl266"/>
    <w:basedOn w:val="Normalny"/>
    <w:rsid w:val="00B756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67">
    <w:name w:val="xl267"/>
    <w:basedOn w:val="Normalny"/>
    <w:rsid w:val="00B7560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68">
    <w:name w:val="xl268"/>
    <w:basedOn w:val="Normalny"/>
    <w:rsid w:val="00B7560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pl-PL"/>
    </w:rPr>
  </w:style>
  <w:style w:type="paragraph" w:customStyle="1" w:styleId="xl269">
    <w:name w:val="xl269"/>
    <w:basedOn w:val="Normalny"/>
    <w:rsid w:val="00B7560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pl-PL"/>
    </w:rPr>
  </w:style>
  <w:style w:type="paragraph" w:customStyle="1" w:styleId="xl270">
    <w:name w:val="xl270"/>
    <w:basedOn w:val="Normalny"/>
    <w:rsid w:val="00B7560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pl-PL"/>
    </w:rPr>
  </w:style>
  <w:style w:type="paragraph" w:customStyle="1" w:styleId="xl271">
    <w:name w:val="xl271"/>
    <w:basedOn w:val="Normalny"/>
    <w:rsid w:val="00B7560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72">
    <w:name w:val="xl272"/>
    <w:basedOn w:val="Normalny"/>
    <w:rsid w:val="00B75603"/>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73">
    <w:name w:val="xl273"/>
    <w:basedOn w:val="Normalny"/>
    <w:rsid w:val="00B75603"/>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paragraph" w:customStyle="1" w:styleId="xl274">
    <w:name w:val="xl274"/>
    <w:basedOn w:val="Normalny"/>
    <w:rsid w:val="00B75603"/>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paragraph" w:customStyle="1" w:styleId="xl275">
    <w:name w:val="xl275"/>
    <w:basedOn w:val="Normalny"/>
    <w:rsid w:val="00B75603"/>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76">
    <w:name w:val="xl276"/>
    <w:basedOn w:val="Normalny"/>
    <w:rsid w:val="00B75603"/>
    <w:pP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77">
    <w:name w:val="xl277"/>
    <w:basedOn w:val="Normalny"/>
    <w:rsid w:val="00B75603"/>
    <w:pP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78">
    <w:name w:val="xl278"/>
    <w:basedOn w:val="Normalny"/>
    <w:rsid w:val="00B75603"/>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79">
    <w:name w:val="xl279"/>
    <w:basedOn w:val="Normalny"/>
    <w:rsid w:val="00B75603"/>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280">
    <w:name w:val="xl280"/>
    <w:basedOn w:val="Normalny"/>
    <w:rsid w:val="00B75603"/>
    <w:pP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281">
    <w:name w:val="xl281"/>
    <w:basedOn w:val="Normalny"/>
    <w:rsid w:val="00B75603"/>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282">
    <w:name w:val="xl282"/>
    <w:basedOn w:val="Normalny"/>
    <w:rsid w:val="00B75603"/>
    <w:pP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283">
    <w:name w:val="xl283"/>
    <w:basedOn w:val="Normalny"/>
    <w:rsid w:val="00B756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84">
    <w:name w:val="xl284"/>
    <w:basedOn w:val="Normalny"/>
    <w:rsid w:val="00B7560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85">
    <w:name w:val="xl285"/>
    <w:basedOn w:val="Normalny"/>
    <w:rsid w:val="00B75603"/>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86">
    <w:name w:val="xl286"/>
    <w:basedOn w:val="Normalny"/>
    <w:rsid w:val="00B75603"/>
    <w:pP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87">
    <w:name w:val="xl287"/>
    <w:basedOn w:val="Normalny"/>
    <w:rsid w:val="00B75603"/>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88">
    <w:name w:val="xl288"/>
    <w:basedOn w:val="Normalny"/>
    <w:rsid w:val="00B75603"/>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89">
    <w:name w:val="xl289"/>
    <w:basedOn w:val="Normalny"/>
    <w:rsid w:val="00B75603"/>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90">
    <w:name w:val="xl290"/>
    <w:basedOn w:val="Normalny"/>
    <w:rsid w:val="00B75603"/>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291">
    <w:name w:val="xl291"/>
    <w:basedOn w:val="Normalny"/>
    <w:rsid w:val="00B75603"/>
    <w:pP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92">
    <w:name w:val="xl292"/>
    <w:basedOn w:val="Normalny"/>
    <w:rsid w:val="00B75603"/>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93">
    <w:name w:val="xl293"/>
    <w:basedOn w:val="Normalny"/>
    <w:rsid w:val="00B75603"/>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94">
    <w:name w:val="xl294"/>
    <w:basedOn w:val="Normalny"/>
    <w:rsid w:val="00B75603"/>
    <w:pP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paragraph" w:customStyle="1" w:styleId="xl295">
    <w:name w:val="xl295"/>
    <w:basedOn w:val="Normalny"/>
    <w:rsid w:val="00B75603"/>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paragraph" w:customStyle="1" w:styleId="xl296">
    <w:name w:val="xl296"/>
    <w:basedOn w:val="Normalny"/>
    <w:rsid w:val="00B75603"/>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pl-PL"/>
    </w:rPr>
  </w:style>
  <w:style w:type="paragraph" w:customStyle="1" w:styleId="xl297">
    <w:name w:val="xl297"/>
    <w:basedOn w:val="Normalny"/>
    <w:rsid w:val="00B7560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298">
    <w:name w:val="xl298"/>
    <w:basedOn w:val="Normalny"/>
    <w:rsid w:val="00B7560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99">
    <w:name w:val="xl299"/>
    <w:basedOn w:val="Normalny"/>
    <w:rsid w:val="00B756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300">
    <w:name w:val="xl300"/>
    <w:basedOn w:val="Normalny"/>
    <w:rsid w:val="00B756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pl-PL"/>
    </w:rPr>
  </w:style>
  <w:style w:type="paragraph" w:customStyle="1" w:styleId="xl301">
    <w:name w:val="xl301"/>
    <w:basedOn w:val="Normalny"/>
    <w:rsid w:val="00B75603"/>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302">
    <w:name w:val="xl302"/>
    <w:basedOn w:val="Normalny"/>
    <w:rsid w:val="00B7560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303">
    <w:name w:val="xl303"/>
    <w:basedOn w:val="Normalny"/>
    <w:rsid w:val="00B75603"/>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304">
    <w:name w:val="xl304"/>
    <w:basedOn w:val="Normalny"/>
    <w:rsid w:val="00B7560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305">
    <w:name w:val="xl305"/>
    <w:basedOn w:val="Normalny"/>
    <w:rsid w:val="00B75603"/>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306">
    <w:name w:val="xl306"/>
    <w:basedOn w:val="Normalny"/>
    <w:rsid w:val="00B75603"/>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307">
    <w:name w:val="xl307"/>
    <w:basedOn w:val="Normalny"/>
    <w:rsid w:val="00B75603"/>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308">
    <w:name w:val="xl308"/>
    <w:basedOn w:val="Normalny"/>
    <w:rsid w:val="00B75603"/>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309">
    <w:name w:val="xl309"/>
    <w:basedOn w:val="Normalny"/>
    <w:rsid w:val="00B7560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10">
    <w:name w:val="xl310"/>
    <w:basedOn w:val="Normalny"/>
    <w:rsid w:val="00B7560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pl-PL"/>
    </w:rPr>
  </w:style>
  <w:style w:type="paragraph" w:customStyle="1" w:styleId="xl311">
    <w:name w:val="xl311"/>
    <w:basedOn w:val="Normalny"/>
    <w:rsid w:val="00B75603"/>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paragraph" w:customStyle="1" w:styleId="xl312">
    <w:name w:val="xl312"/>
    <w:basedOn w:val="Normalny"/>
    <w:rsid w:val="00B75603"/>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pl-PL"/>
    </w:rPr>
  </w:style>
  <w:style w:type="numbering" w:customStyle="1" w:styleId="WWNum11">
    <w:name w:val="WWNum11"/>
    <w:basedOn w:val="Bezlisty"/>
    <w:rsid w:val="00314EA7"/>
    <w:pPr>
      <w:numPr>
        <w:numId w:val="241"/>
      </w:numPr>
    </w:pPr>
  </w:style>
</w:styles>
</file>

<file path=word/webSettings.xml><?xml version="1.0" encoding="utf-8"?>
<w:webSettings xmlns:r="http://schemas.openxmlformats.org/officeDocument/2006/relationships" xmlns:w="http://schemas.openxmlformats.org/wordprocessingml/2006/main">
  <w:divs>
    <w:div w:id="32460023">
      <w:bodyDiv w:val="1"/>
      <w:marLeft w:val="0"/>
      <w:marRight w:val="0"/>
      <w:marTop w:val="0"/>
      <w:marBottom w:val="0"/>
      <w:divBdr>
        <w:top w:val="none" w:sz="0" w:space="0" w:color="auto"/>
        <w:left w:val="none" w:sz="0" w:space="0" w:color="auto"/>
        <w:bottom w:val="none" w:sz="0" w:space="0" w:color="auto"/>
        <w:right w:val="none" w:sz="0" w:space="0" w:color="auto"/>
      </w:divBdr>
    </w:div>
    <w:div w:id="51318191">
      <w:bodyDiv w:val="1"/>
      <w:marLeft w:val="0"/>
      <w:marRight w:val="0"/>
      <w:marTop w:val="0"/>
      <w:marBottom w:val="0"/>
      <w:divBdr>
        <w:top w:val="none" w:sz="0" w:space="0" w:color="auto"/>
        <w:left w:val="none" w:sz="0" w:space="0" w:color="auto"/>
        <w:bottom w:val="none" w:sz="0" w:space="0" w:color="auto"/>
        <w:right w:val="none" w:sz="0" w:space="0" w:color="auto"/>
      </w:divBdr>
    </w:div>
    <w:div w:id="117990038">
      <w:bodyDiv w:val="1"/>
      <w:marLeft w:val="0"/>
      <w:marRight w:val="0"/>
      <w:marTop w:val="0"/>
      <w:marBottom w:val="0"/>
      <w:divBdr>
        <w:top w:val="none" w:sz="0" w:space="0" w:color="auto"/>
        <w:left w:val="none" w:sz="0" w:space="0" w:color="auto"/>
        <w:bottom w:val="none" w:sz="0" w:space="0" w:color="auto"/>
        <w:right w:val="none" w:sz="0" w:space="0" w:color="auto"/>
      </w:divBdr>
    </w:div>
    <w:div w:id="187064173">
      <w:bodyDiv w:val="1"/>
      <w:marLeft w:val="0"/>
      <w:marRight w:val="0"/>
      <w:marTop w:val="0"/>
      <w:marBottom w:val="0"/>
      <w:divBdr>
        <w:top w:val="none" w:sz="0" w:space="0" w:color="auto"/>
        <w:left w:val="none" w:sz="0" w:space="0" w:color="auto"/>
        <w:bottom w:val="none" w:sz="0" w:space="0" w:color="auto"/>
        <w:right w:val="none" w:sz="0" w:space="0" w:color="auto"/>
      </w:divBdr>
    </w:div>
    <w:div w:id="202139135">
      <w:bodyDiv w:val="1"/>
      <w:marLeft w:val="0"/>
      <w:marRight w:val="0"/>
      <w:marTop w:val="0"/>
      <w:marBottom w:val="0"/>
      <w:divBdr>
        <w:top w:val="none" w:sz="0" w:space="0" w:color="auto"/>
        <w:left w:val="none" w:sz="0" w:space="0" w:color="auto"/>
        <w:bottom w:val="none" w:sz="0" w:space="0" w:color="auto"/>
        <w:right w:val="none" w:sz="0" w:space="0" w:color="auto"/>
      </w:divBdr>
    </w:div>
    <w:div w:id="254439472">
      <w:bodyDiv w:val="1"/>
      <w:marLeft w:val="0"/>
      <w:marRight w:val="0"/>
      <w:marTop w:val="0"/>
      <w:marBottom w:val="0"/>
      <w:divBdr>
        <w:top w:val="none" w:sz="0" w:space="0" w:color="auto"/>
        <w:left w:val="none" w:sz="0" w:space="0" w:color="auto"/>
        <w:bottom w:val="none" w:sz="0" w:space="0" w:color="auto"/>
        <w:right w:val="none" w:sz="0" w:space="0" w:color="auto"/>
      </w:divBdr>
    </w:div>
    <w:div w:id="259988266">
      <w:bodyDiv w:val="1"/>
      <w:marLeft w:val="0"/>
      <w:marRight w:val="0"/>
      <w:marTop w:val="0"/>
      <w:marBottom w:val="0"/>
      <w:divBdr>
        <w:top w:val="none" w:sz="0" w:space="0" w:color="auto"/>
        <w:left w:val="none" w:sz="0" w:space="0" w:color="auto"/>
        <w:bottom w:val="none" w:sz="0" w:space="0" w:color="auto"/>
        <w:right w:val="none" w:sz="0" w:space="0" w:color="auto"/>
      </w:divBdr>
    </w:div>
    <w:div w:id="283312212">
      <w:bodyDiv w:val="1"/>
      <w:marLeft w:val="0"/>
      <w:marRight w:val="0"/>
      <w:marTop w:val="0"/>
      <w:marBottom w:val="0"/>
      <w:divBdr>
        <w:top w:val="none" w:sz="0" w:space="0" w:color="auto"/>
        <w:left w:val="none" w:sz="0" w:space="0" w:color="auto"/>
        <w:bottom w:val="none" w:sz="0" w:space="0" w:color="auto"/>
        <w:right w:val="none" w:sz="0" w:space="0" w:color="auto"/>
      </w:divBdr>
    </w:div>
    <w:div w:id="285507515">
      <w:bodyDiv w:val="1"/>
      <w:marLeft w:val="0"/>
      <w:marRight w:val="0"/>
      <w:marTop w:val="0"/>
      <w:marBottom w:val="0"/>
      <w:divBdr>
        <w:top w:val="none" w:sz="0" w:space="0" w:color="auto"/>
        <w:left w:val="none" w:sz="0" w:space="0" w:color="auto"/>
        <w:bottom w:val="none" w:sz="0" w:space="0" w:color="auto"/>
        <w:right w:val="none" w:sz="0" w:space="0" w:color="auto"/>
      </w:divBdr>
    </w:div>
    <w:div w:id="309214858">
      <w:bodyDiv w:val="1"/>
      <w:marLeft w:val="0"/>
      <w:marRight w:val="0"/>
      <w:marTop w:val="0"/>
      <w:marBottom w:val="0"/>
      <w:divBdr>
        <w:top w:val="none" w:sz="0" w:space="0" w:color="auto"/>
        <w:left w:val="none" w:sz="0" w:space="0" w:color="auto"/>
        <w:bottom w:val="none" w:sz="0" w:space="0" w:color="auto"/>
        <w:right w:val="none" w:sz="0" w:space="0" w:color="auto"/>
      </w:divBdr>
    </w:div>
    <w:div w:id="311254224">
      <w:bodyDiv w:val="1"/>
      <w:marLeft w:val="0"/>
      <w:marRight w:val="0"/>
      <w:marTop w:val="0"/>
      <w:marBottom w:val="0"/>
      <w:divBdr>
        <w:top w:val="none" w:sz="0" w:space="0" w:color="auto"/>
        <w:left w:val="none" w:sz="0" w:space="0" w:color="auto"/>
        <w:bottom w:val="none" w:sz="0" w:space="0" w:color="auto"/>
        <w:right w:val="none" w:sz="0" w:space="0" w:color="auto"/>
      </w:divBdr>
    </w:div>
    <w:div w:id="376468803">
      <w:bodyDiv w:val="1"/>
      <w:marLeft w:val="0"/>
      <w:marRight w:val="0"/>
      <w:marTop w:val="0"/>
      <w:marBottom w:val="0"/>
      <w:divBdr>
        <w:top w:val="none" w:sz="0" w:space="0" w:color="auto"/>
        <w:left w:val="none" w:sz="0" w:space="0" w:color="auto"/>
        <w:bottom w:val="none" w:sz="0" w:space="0" w:color="auto"/>
        <w:right w:val="none" w:sz="0" w:space="0" w:color="auto"/>
      </w:divBdr>
    </w:div>
    <w:div w:id="402030222">
      <w:bodyDiv w:val="1"/>
      <w:marLeft w:val="0"/>
      <w:marRight w:val="0"/>
      <w:marTop w:val="0"/>
      <w:marBottom w:val="0"/>
      <w:divBdr>
        <w:top w:val="none" w:sz="0" w:space="0" w:color="auto"/>
        <w:left w:val="none" w:sz="0" w:space="0" w:color="auto"/>
        <w:bottom w:val="none" w:sz="0" w:space="0" w:color="auto"/>
        <w:right w:val="none" w:sz="0" w:space="0" w:color="auto"/>
      </w:divBdr>
    </w:div>
    <w:div w:id="455373808">
      <w:bodyDiv w:val="1"/>
      <w:marLeft w:val="0"/>
      <w:marRight w:val="0"/>
      <w:marTop w:val="0"/>
      <w:marBottom w:val="0"/>
      <w:divBdr>
        <w:top w:val="none" w:sz="0" w:space="0" w:color="auto"/>
        <w:left w:val="none" w:sz="0" w:space="0" w:color="auto"/>
        <w:bottom w:val="none" w:sz="0" w:space="0" w:color="auto"/>
        <w:right w:val="none" w:sz="0" w:space="0" w:color="auto"/>
      </w:divBdr>
    </w:div>
    <w:div w:id="486480527">
      <w:bodyDiv w:val="1"/>
      <w:marLeft w:val="0"/>
      <w:marRight w:val="0"/>
      <w:marTop w:val="0"/>
      <w:marBottom w:val="0"/>
      <w:divBdr>
        <w:top w:val="none" w:sz="0" w:space="0" w:color="auto"/>
        <w:left w:val="none" w:sz="0" w:space="0" w:color="auto"/>
        <w:bottom w:val="none" w:sz="0" w:space="0" w:color="auto"/>
        <w:right w:val="none" w:sz="0" w:space="0" w:color="auto"/>
      </w:divBdr>
    </w:div>
    <w:div w:id="512650916">
      <w:bodyDiv w:val="1"/>
      <w:marLeft w:val="0"/>
      <w:marRight w:val="0"/>
      <w:marTop w:val="0"/>
      <w:marBottom w:val="0"/>
      <w:divBdr>
        <w:top w:val="none" w:sz="0" w:space="0" w:color="auto"/>
        <w:left w:val="none" w:sz="0" w:space="0" w:color="auto"/>
        <w:bottom w:val="none" w:sz="0" w:space="0" w:color="auto"/>
        <w:right w:val="none" w:sz="0" w:space="0" w:color="auto"/>
      </w:divBdr>
    </w:div>
    <w:div w:id="526021065">
      <w:bodyDiv w:val="1"/>
      <w:marLeft w:val="0"/>
      <w:marRight w:val="0"/>
      <w:marTop w:val="0"/>
      <w:marBottom w:val="0"/>
      <w:divBdr>
        <w:top w:val="none" w:sz="0" w:space="0" w:color="auto"/>
        <w:left w:val="none" w:sz="0" w:space="0" w:color="auto"/>
        <w:bottom w:val="none" w:sz="0" w:space="0" w:color="auto"/>
        <w:right w:val="none" w:sz="0" w:space="0" w:color="auto"/>
      </w:divBdr>
    </w:div>
    <w:div w:id="584191532">
      <w:bodyDiv w:val="1"/>
      <w:marLeft w:val="0"/>
      <w:marRight w:val="0"/>
      <w:marTop w:val="0"/>
      <w:marBottom w:val="0"/>
      <w:divBdr>
        <w:top w:val="none" w:sz="0" w:space="0" w:color="auto"/>
        <w:left w:val="none" w:sz="0" w:space="0" w:color="auto"/>
        <w:bottom w:val="none" w:sz="0" w:space="0" w:color="auto"/>
        <w:right w:val="none" w:sz="0" w:space="0" w:color="auto"/>
      </w:divBdr>
    </w:div>
    <w:div w:id="585071522">
      <w:bodyDiv w:val="1"/>
      <w:marLeft w:val="0"/>
      <w:marRight w:val="0"/>
      <w:marTop w:val="0"/>
      <w:marBottom w:val="0"/>
      <w:divBdr>
        <w:top w:val="none" w:sz="0" w:space="0" w:color="auto"/>
        <w:left w:val="none" w:sz="0" w:space="0" w:color="auto"/>
        <w:bottom w:val="none" w:sz="0" w:space="0" w:color="auto"/>
        <w:right w:val="none" w:sz="0" w:space="0" w:color="auto"/>
      </w:divBdr>
    </w:div>
    <w:div w:id="618993337">
      <w:bodyDiv w:val="1"/>
      <w:marLeft w:val="0"/>
      <w:marRight w:val="0"/>
      <w:marTop w:val="0"/>
      <w:marBottom w:val="0"/>
      <w:divBdr>
        <w:top w:val="none" w:sz="0" w:space="0" w:color="auto"/>
        <w:left w:val="none" w:sz="0" w:space="0" w:color="auto"/>
        <w:bottom w:val="none" w:sz="0" w:space="0" w:color="auto"/>
        <w:right w:val="none" w:sz="0" w:space="0" w:color="auto"/>
      </w:divBdr>
    </w:div>
    <w:div w:id="623540922">
      <w:bodyDiv w:val="1"/>
      <w:marLeft w:val="0"/>
      <w:marRight w:val="0"/>
      <w:marTop w:val="0"/>
      <w:marBottom w:val="0"/>
      <w:divBdr>
        <w:top w:val="none" w:sz="0" w:space="0" w:color="auto"/>
        <w:left w:val="none" w:sz="0" w:space="0" w:color="auto"/>
        <w:bottom w:val="none" w:sz="0" w:space="0" w:color="auto"/>
        <w:right w:val="none" w:sz="0" w:space="0" w:color="auto"/>
      </w:divBdr>
    </w:div>
    <w:div w:id="625888913">
      <w:bodyDiv w:val="1"/>
      <w:marLeft w:val="0"/>
      <w:marRight w:val="0"/>
      <w:marTop w:val="0"/>
      <w:marBottom w:val="0"/>
      <w:divBdr>
        <w:top w:val="none" w:sz="0" w:space="0" w:color="auto"/>
        <w:left w:val="none" w:sz="0" w:space="0" w:color="auto"/>
        <w:bottom w:val="none" w:sz="0" w:space="0" w:color="auto"/>
        <w:right w:val="none" w:sz="0" w:space="0" w:color="auto"/>
      </w:divBdr>
    </w:div>
    <w:div w:id="632102931">
      <w:bodyDiv w:val="1"/>
      <w:marLeft w:val="0"/>
      <w:marRight w:val="0"/>
      <w:marTop w:val="0"/>
      <w:marBottom w:val="0"/>
      <w:divBdr>
        <w:top w:val="none" w:sz="0" w:space="0" w:color="auto"/>
        <w:left w:val="none" w:sz="0" w:space="0" w:color="auto"/>
        <w:bottom w:val="none" w:sz="0" w:space="0" w:color="auto"/>
        <w:right w:val="none" w:sz="0" w:space="0" w:color="auto"/>
      </w:divBdr>
    </w:div>
    <w:div w:id="725567408">
      <w:bodyDiv w:val="1"/>
      <w:marLeft w:val="0"/>
      <w:marRight w:val="0"/>
      <w:marTop w:val="0"/>
      <w:marBottom w:val="0"/>
      <w:divBdr>
        <w:top w:val="none" w:sz="0" w:space="0" w:color="auto"/>
        <w:left w:val="none" w:sz="0" w:space="0" w:color="auto"/>
        <w:bottom w:val="none" w:sz="0" w:space="0" w:color="auto"/>
        <w:right w:val="none" w:sz="0" w:space="0" w:color="auto"/>
      </w:divBdr>
    </w:div>
    <w:div w:id="733234376">
      <w:bodyDiv w:val="1"/>
      <w:marLeft w:val="0"/>
      <w:marRight w:val="0"/>
      <w:marTop w:val="0"/>
      <w:marBottom w:val="0"/>
      <w:divBdr>
        <w:top w:val="none" w:sz="0" w:space="0" w:color="auto"/>
        <w:left w:val="none" w:sz="0" w:space="0" w:color="auto"/>
        <w:bottom w:val="none" w:sz="0" w:space="0" w:color="auto"/>
        <w:right w:val="none" w:sz="0" w:space="0" w:color="auto"/>
      </w:divBdr>
    </w:div>
    <w:div w:id="734620233">
      <w:bodyDiv w:val="1"/>
      <w:marLeft w:val="0"/>
      <w:marRight w:val="0"/>
      <w:marTop w:val="0"/>
      <w:marBottom w:val="0"/>
      <w:divBdr>
        <w:top w:val="none" w:sz="0" w:space="0" w:color="auto"/>
        <w:left w:val="none" w:sz="0" w:space="0" w:color="auto"/>
        <w:bottom w:val="none" w:sz="0" w:space="0" w:color="auto"/>
        <w:right w:val="none" w:sz="0" w:space="0" w:color="auto"/>
      </w:divBdr>
    </w:div>
    <w:div w:id="773474506">
      <w:bodyDiv w:val="1"/>
      <w:marLeft w:val="0"/>
      <w:marRight w:val="0"/>
      <w:marTop w:val="0"/>
      <w:marBottom w:val="0"/>
      <w:divBdr>
        <w:top w:val="none" w:sz="0" w:space="0" w:color="auto"/>
        <w:left w:val="none" w:sz="0" w:space="0" w:color="auto"/>
        <w:bottom w:val="none" w:sz="0" w:space="0" w:color="auto"/>
        <w:right w:val="none" w:sz="0" w:space="0" w:color="auto"/>
      </w:divBdr>
    </w:div>
    <w:div w:id="775058345">
      <w:bodyDiv w:val="1"/>
      <w:marLeft w:val="0"/>
      <w:marRight w:val="0"/>
      <w:marTop w:val="0"/>
      <w:marBottom w:val="0"/>
      <w:divBdr>
        <w:top w:val="none" w:sz="0" w:space="0" w:color="auto"/>
        <w:left w:val="none" w:sz="0" w:space="0" w:color="auto"/>
        <w:bottom w:val="none" w:sz="0" w:space="0" w:color="auto"/>
        <w:right w:val="none" w:sz="0" w:space="0" w:color="auto"/>
      </w:divBdr>
    </w:div>
    <w:div w:id="779758758">
      <w:bodyDiv w:val="1"/>
      <w:marLeft w:val="0"/>
      <w:marRight w:val="0"/>
      <w:marTop w:val="0"/>
      <w:marBottom w:val="0"/>
      <w:divBdr>
        <w:top w:val="none" w:sz="0" w:space="0" w:color="auto"/>
        <w:left w:val="none" w:sz="0" w:space="0" w:color="auto"/>
        <w:bottom w:val="none" w:sz="0" w:space="0" w:color="auto"/>
        <w:right w:val="none" w:sz="0" w:space="0" w:color="auto"/>
      </w:divBdr>
    </w:div>
    <w:div w:id="783305771">
      <w:bodyDiv w:val="1"/>
      <w:marLeft w:val="0"/>
      <w:marRight w:val="0"/>
      <w:marTop w:val="0"/>
      <w:marBottom w:val="0"/>
      <w:divBdr>
        <w:top w:val="none" w:sz="0" w:space="0" w:color="auto"/>
        <w:left w:val="none" w:sz="0" w:space="0" w:color="auto"/>
        <w:bottom w:val="none" w:sz="0" w:space="0" w:color="auto"/>
        <w:right w:val="none" w:sz="0" w:space="0" w:color="auto"/>
      </w:divBdr>
    </w:div>
    <w:div w:id="941834948">
      <w:bodyDiv w:val="1"/>
      <w:marLeft w:val="0"/>
      <w:marRight w:val="0"/>
      <w:marTop w:val="0"/>
      <w:marBottom w:val="0"/>
      <w:divBdr>
        <w:top w:val="none" w:sz="0" w:space="0" w:color="auto"/>
        <w:left w:val="none" w:sz="0" w:space="0" w:color="auto"/>
        <w:bottom w:val="none" w:sz="0" w:space="0" w:color="auto"/>
        <w:right w:val="none" w:sz="0" w:space="0" w:color="auto"/>
      </w:divBdr>
    </w:div>
    <w:div w:id="1035619563">
      <w:bodyDiv w:val="1"/>
      <w:marLeft w:val="0"/>
      <w:marRight w:val="0"/>
      <w:marTop w:val="0"/>
      <w:marBottom w:val="0"/>
      <w:divBdr>
        <w:top w:val="none" w:sz="0" w:space="0" w:color="auto"/>
        <w:left w:val="none" w:sz="0" w:space="0" w:color="auto"/>
        <w:bottom w:val="none" w:sz="0" w:space="0" w:color="auto"/>
        <w:right w:val="none" w:sz="0" w:space="0" w:color="auto"/>
      </w:divBdr>
    </w:div>
    <w:div w:id="1051345429">
      <w:bodyDiv w:val="1"/>
      <w:marLeft w:val="0"/>
      <w:marRight w:val="0"/>
      <w:marTop w:val="0"/>
      <w:marBottom w:val="0"/>
      <w:divBdr>
        <w:top w:val="none" w:sz="0" w:space="0" w:color="auto"/>
        <w:left w:val="none" w:sz="0" w:space="0" w:color="auto"/>
        <w:bottom w:val="none" w:sz="0" w:space="0" w:color="auto"/>
        <w:right w:val="none" w:sz="0" w:space="0" w:color="auto"/>
      </w:divBdr>
    </w:div>
    <w:div w:id="1223905373">
      <w:bodyDiv w:val="1"/>
      <w:marLeft w:val="0"/>
      <w:marRight w:val="0"/>
      <w:marTop w:val="0"/>
      <w:marBottom w:val="0"/>
      <w:divBdr>
        <w:top w:val="none" w:sz="0" w:space="0" w:color="auto"/>
        <w:left w:val="none" w:sz="0" w:space="0" w:color="auto"/>
        <w:bottom w:val="none" w:sz="0" w:space="0" w:color="auto"/>
        <w:right w:val="none" w:sz="0" w:space="0" w:color="auto"/>
      </w:divBdr>
    </w:div>
    <w:div w:id="1257716844">
      <w:bodyDiv w:val="1"/>
      <w:marLeft w:val="0"/>
      <w:marRight w:val="0"/>
      <w:marTop w:val="0"/>
      <w:marBottom w:val="0"/>
      <w:divBdr>
        <w:top w:val="none" w:sz="0" w:space="0" w:color="auto"/>
        <w:left w:val="none" w:sz="0" w:space="0" w:color="auto"/>
        <w:bottom w:val="none" w:sz="0" w:space="0" w:color="auto"/>
        <w:right w:val="none" w:sz="0" w:space="0" w:color="auto"/>
      </w:divBdr>
    </w:div>
    <w:div w:id="1352877053">
      <w:bodyDiv w:val="1"/>
      <w:marLeft w:val="0"/>
      <w:marRight w:val="0"/>
      <w:marTop w:val="0"/>
      <w:marBottom w:val="0"/>
      <w:divBdr>
        <w:top w:val="none" w:sz="0" w:space="0" w:color="auto"/>
        <w:left w:val="none" w:sz="0" w:space="0" w:color="auto"/>
        <w:bottom w:val="none" w:sz="0" w:space="0" w:color="auto"/>
        <w:right w:val="none" w:sz="0" w:space="0" w:color="auto"/>
      </w:divBdr>
    </w:div>
    <w:div w:id="1356613471">
      <w:bodyDiv w:val="1"/>
      <w:marLeft w:val="0"/>
      <w:marRight w:val="0"/>
      <w:marTop w:val="0"/>
      <w:marBottom w:val="0"/>
      <w:divBdr>
        <w:top w:val="none" w:sz="0" w:space="0" w:color="auto"/>
        <w:left w:val="none" w:sz="0" w:space="0" w:color="auto"/>
        <w:bottom w:val="none" w:sz="0" w:space="0" w:color="auto"/>
        <w:right w:val="none" w:sz="0" w:space="0" w:color="auto"/>
      </w:divBdr>
    </w:div>
    <w:div w:id="1377586327">
      <w:bodyDiv w:val="1"/>
      <w:marLeft w:val="0"/>
      <w:marRight w:val="0"/>
      <w:marTop w:val="0"/>
      <w:marBottom w:val="0"/>
      <w:divBdr>
        <w:top w:val="none" w:sz="0" w:space="0" w:color="auto"/>
        <w:left w:val="none" w:sz="0" w:space="0" w:color="auto"/>
        <w:bottom w:val="none" w:sz="0" w:space="0" w:color="auto"/>
        <w:right w:val="none" w:sz="0" w:space="0" w:color="auto"/>
      </w:divBdr>
    </w:div>
    <w:div w:id="1394621209">
      <w:bodyDiv w:val="1"/>
      <w:marLeft w:val="0"/>
      <w:marRight w:val="0"/>
      <w:marTop w:val="0"/>
      <w:marBottom w:val="0"/>
      <w:divBdr>
        <w:top w:val="none" w:sz="0" w:space="0" w:color="auto"/>
        <w:left w:val="none" w:sz="0" w:space="0" w:color="auto"/>
        <w:bottom w:val="none" w:sz="0" w:space="0" w:color="auto"/>
        <w:right w:val="none" w:sz="0" w:space="0" w:color="auto"/>
      </w:divBdr>
    </w:div>
    <w:div w:id="1491755524">
      <w:bodyDiv w:val="1"/>
      <w:marLeft w:val="0"/>
      <w:marRight w:val="0"/>
      <w:marTop w:val="0"/>
      <w:marBottom w:val="0"/>
      <w:divBdr>
        <w:top w:val="none" w:sz="0" w:space="0" w:color="auto"/>
        <w:left w:val="none" w:sz="0" w:space="0" w:color="auto"/>
        <w:bottom w:val="none" w:sz="0" w:space="0" w:color="auto"/>
        <w:right w:val="none" w:sz="0" w:space="0" w:color="auto"/>
      </w:divBdr>
    </w:div>
    <w:div w:id="1494949253">
      <w:bodyDiv w:val="1"/>
      <w:marLeft w:val="0"/>
      <w:marRight w:val="0"/>
      <w:marTop w:val="0"/>
      <w:marBottom w:val="0"/>
      <w:divBdr>
        <w:top w:val="none" w:sz="0" w:space="0" w:color="auto"/>
        <w:left w:val="none" w:sz="0" w:space="0" w:color="auto"/>
        <w:bottom w:val="none" w:sz="0" w:space="0" w:color="auto"/>
        <w:right w:val="none" w:sz="0" w:space="0" w:color="auto"/>
      </w:divBdr>
    </w:div>
    <w:div w:id="1517383894">
      <w:bodyDiv w:val="1"/>
      <w:marLeft w:val="0"/>
      <w:marRight w:val="0"/>
      <w:marTop w:val="0"/>
      <w:marBottom w:val="0"/>
      <w:divBdr>
        <w:top w:val="none" w:sz="0" w:space="0" w:color="auto"/>
        <w:left w:val="none" w:sz="0" w:space="0" w:color="auto"/>
        <w:bottom w:val="none" w:sz="0" w:space="0" w:color="auto"/>
        <w:right w:val="none" w:sz="0" w:space="0" w:color="auto"/>
      </w:divBdr>
    </w:div>
    <w:div w:id="1559904133">
      <w:bodyDiv w:val="1"/>
      <w:marLeft w:val="0"/>
      <w:marRight w:val="0"/>
      <w:marTop w:val="0"/>
      <w:marBottom w:val="0"/>
      <w:divBdr>
        <w:top w:val="none" w:sz="0" w:space="0" w:color="auto"/>
        <w:left w:val="none" w:sz="0" w:space="0" w:color="auto"/>
        <w:bottom w:val="none" w:sz="0" w:space="0" w:color="auto"/>
        <w:right w:val="none" w:sz="0" w:space="0" w:color="auto"/>
      </w:divBdr>
    </w:div>
    <w:div w:id="1592200179">
      <w:bodyDiv w:val="1"/>
      <w:marLeft w:val="0"/>
      <w:marRight w:val="0"/>
      <w:marTop w:val="0"/>
      <w:marBottom w:val="0"/>
      <w:divBdr>
        <w:top w:val="none" w:sz="0" w:space="0" w:color="auto"/>
        <w:left w:val="none" w:sz="0" w:space="0" w:color="auto"/>
        <w:bottom w:val="none" w:sz="0" w:space="0" w:color="auto"/>
        <w:right w:val="none" w:sz="0" w:space="0" w:color="auto"/>
      </w:divBdr>
    </w:div>
    <w:div w:id="1665012589">
      <w:bodyDiv w:val="1"/>
      <w:marLeft w:val="0"/>
      <w:marRight w:val="0"/>
      <w:marTop w:val="0"/>
      <w:marBottom w:val="0"/>
      <w:divBdr>
        <w:top w:val="none" w:sz="0" w:space="0" w:color="auto"/>
        <w:left w:val="none" w:sz="0" w:space="0" w:color="auto"/>
        <w:bottom w:val="none" w:sz="0" w:space="0" w:color="auto"/>
        <w:right w:val="none" w:sz="0" w:space="0" w:color="auto"/>
      </w:divBdr>
    </w:div>
    <w:div w:id="1673026916">
      <w:bodyDiv w:val="1"/>
      <w:marLeft w:val="0"/>
      <w:marRight w:val="0"/>
      <w:marTop w:val="0"/>
      <w:marBottom w:val="0"/>
      <w:divBdr>
        <w:top w:val="none" w:sz="0" w:space="0" w:color="auto"/>
        <w:left w:val="none" w:sz="0" w:space="0" w:color="auto"/>
        <w:bottom w:val="none" w:sz="0" w:space="0" w:color="auto"/>
        <w:right w:val="none" w:sz="0" w:space="0" w:color="auto"/>
      </w:divBdr>
    </w:div>
    <w:div w:id="1680157378">
      <w:bodyDiv w:val="1"/>
      <w:marLeft w:val="0"/>
      <w:marRight w:val="0"/>
      <w:marTop w:val="0"/>
      <w:marBottom w:val="0"/>
      <w:divBdr>
        <w:top w:val="none" w:sz="0" w:space="0" w:color="auto"/>
        <w:left w:val="none" w:sz="0" w:space="0" w:color="auto"/>
        <w:bottom w:val="none" w:sz="0" w:space="0" w:color="auto"/>
        <w:right w:val="none" w:sz="0" w:space="0" w:color="auto"/>
      </w:divBdr>
    </w:div>
    <w:div w:id="1689016571">
      <w:bodyDiv w:val="1"/>
      <w:marLeft w:val="0"/>
      <w:marRight w:val="0"/>
      <w:marTop w:val="0"/>
      <w:marBottom w:val="0"/>
      <w:divBdr>
        <w:top w:val="none" w:sz="0" w:space="0" w:color="auto"/>
        <w:left w:val="none" w:sz="0" w:space="0" w:color="auto"/>
        <w:bottom w:val="none" w:sz="0" w:space="0" w:color="auto"/>
        <w:right w:val="none" w:sz="0" w:space="0" w:color="auto"/>
      </w:divBdr>
      <w:divsChild>
        <w:div w:id="1278681323">
          <w:marLeft w:val="0"/>
          <w:marRight w:val="0"/>
          <w:marTop w:val="0"/>
          <w:marBottom w:val="0"/>
          <w:divBdr>
            <w:top w:val="none" w:sz="0" w:space="0" w:color="auto"/>
            <w:left w:val="none" w:sz="0" w:space="0" w:color="auto"/>
            <w:bottom w:val="none" w:sz="0" w:space="0" w:color="auto"/>
            <w:right w:val="none" w:sz="0" w:space="0" w:color="auto"/>
          </w:divBdr>
        </w:div>
      </w:divsChild>
    </w:div>
    <w:div w:id="1694040428">
      <w:bodyDiv w:val="1"/>
      <w:marLeft w:val="0"/>
      <w:marRight w:val="0"/>
      <w:marTop w:val="0"/>
      <w:marBottom w:val="0"/>
      <w:divBdr>
        <w:top w:val="none" w:sz="0" w:space="0" w:color="auto"/>
        <w:left w:val="none" w:sz="0" w:space="0" w:color="auto"/>
        <w:bottom w:val="none" w:sz="0" w:space="0" w:color="auto"/>
        <w:right w:val="none" w:sz="0" w:space="0" w:color="auto"/>
      </w:divBdr>
    </w:div>
    <w:div w:id="1724402209">
      <w:bodyDiv w:val="1"/>
      <w:marLeft w:val="0"/>
      <w:marRight w:val="0"/>
      <w:marTop w:val="0"/>
      <w:marBottom w:val="0"/>
      <w:divBdr>
        <w:top w:val="none" w:sz="0" w:space="0" w:color="auto"/>
        <w:left w:val="none" w:sz="0" w:space="0" w:color="auto"/>
        <w:bottom w:val="none" w:sz="0" w:space="0" w:color="auto"/>
        <w:right w:val="none" w:sz="0" w:space="0" w:color="auto"/>
      </w:divBdr>
    </w:div>
    <w:div w:id="1726952813">
      <w:bodyDiv w:val="1"/>
      <w:marLeft w:val="0"/>
      <w:marRight w:val="0"/>
      <w:marTop w:val="0"/>
      <w:marBottom w:val="0"/>
      <w:divBdr>
        <w:top w:val="none" w:sz="0" w:space="0" w:color="auto"/>
        <w:left w:val="none" w:sz="0" w:space="0" w:color="auto"/>
        <w:bottom w:val="none" w:sz="0" w:space="0" w:color="auto"/>
        <w:right w:val="none" w:sz="0" w:space="0" w:color="auto"/>
      </w:divBdr>
    </w:div>
    <w:div w:id="1747917660">
      <w:bodyDiv w:val="1"/>
      <w:marLeft w:val="0"/>
      <w:marRight w:val="0"/>
      <w:marTop w:val="0"/>
      <w:marBottom w:val="0"/>
      <w:divBdr>
        <w:top w:val="none" w:sz="0" w:space="0" w:color="auto"/>
        <w:left w:val="none" w:sz="0" w:space="0" w:color="auto"/>
        <w:bottom w:val="none" w:sz="0" w:space="0" w:color="auto"/>
        <w:right w:val="none" w:sz="0" w:space="0" w:color="auto"/>
      </w:divBdr>
    </w:div>
    <w:div w:id="1759714974">
      <w:bodyDiv w:val="1"/>
      <w:marLeft w:val="0"/>
      <w:marRight w:val="0"/>
      <w:marTop w:val="0"/>
      <w:marBottom w:val="0"/>
      <w:divBdr>
        <w:top w:val="none" w:sz="0" w:space="0" w:color="auto"/>
        <w:left w:val="none" w:sz="0" w:space="0" w:color="auto"/>
        <w:bottom w:val="none" w:sz="0" w:space="0" w:color="auto"/>
        <w:right w:val="none" w:sz="0" w:space="0" w:color="auto"/>
      </w:divBdr>
    </w:div>
    <w:div w:id="1817525000">
      <w:bodyDiv w:val="1"/>
      <w:marLeft w:val="0"/>
      <w:marRight w:val="0"/>
      <w:marTop w:val="0"/>
      <w:marBottom w:val="0"/>
      <w:divBdr>
        <w:top w:val="none" w:sz="0" w:space="0" w:color="auto"/>
        <w:left w:val="none" w:sz="0" w:space="0" w:color="auto"/>
        <w:bottom w:val="none" w:sz="0" w:space="0" w:color="auto"/>
        <w:right w:val="none" w:sz="0" w:space="0" w:color="auto"/>
      </w:divBdr>
    </w:div>
    <w:div w:id="1827889944">
      <w:bodyDiv w:val="1"/>
      <w:marLeft w:val="0"/>
      <w:marRight w:val="0"/>
      <w:marTop w:val="0"/>
      <w:marBottom w:val="0"/>
      <w:divBdr>
        <w:top w:val="none" w:sz="0" w:space="0" w:color="auto"/>
        <w:left w:val="none" w:sz="0" w:space="0" w:color="auto"/>
        <w:bottom w:val="none" w:sz="0" w:space="0" w:color="auto"/>
        <w:right w:val="none" w:sz="0" w:space="0" w:color="auto"/>
      </w:divBdr>
    </w:div>
    <w:div w:id="1846703213">
      <w:bodyDiv w:val="1"/>
      <w:marLeft w:val="0"/>
      <w:marRight w:val="0"/>
      <w:marTop w:val="0"/>
      <w:marBottom w:val="0"/>
      <w:divBdr>
        <w:top w:val="none" w:sz="0" w:space="0" w:color="auto"/>
        <w:left w:val="none" w:sz="0" w:space="0" w:color="auto"/>
        <w:bottom w:val="none" w:sz="0" w:space="0" w:color="auto"/>
        <w:right w:val="none" w:sz="0" w:space="0" w:color="auto"/>
      </w:divBdr>
    </w:div>
    <w:div w:id="1917664034">
      <w:bodyDiv w:val="1"/>
      <w:marLeft w:val="0"/>
      <w:marRight w:val="0"/>
      <w:marTop w:val="0"/>
      <w:marBottom w:val="0"/>
      <w:divBdr>
        <w:top w:val="none" w:sz="0" w:space="0" w:color="auto"/>
        <w:left w:val="none" w:sz="0" w:space="0" w:color="auto"/>
        <w:bottom w:val="none" w:sz="0" w:space="0" w:color="auto"/>
        <w:right w:val="none" w:sz="0" w:space="0" w:color="auto"/>
      </w:divBdr>
    </w:div>
    <w:div w:id="1924875743">
      <w:bodyDiv w:val="1"/>
      <w:marLeft w:val="0"/>
      <w:marRight w:val="0"/>
      <w:marTop w:val="0"/>
      <w:marBottom w:val="0"/>
      <w:divBdr>
        <w:top w:val="none" w:sz="0" w:space="0" w:color="auto"/>
        <w:left w:val="none" w:sz="0" w:space="0" w:color="auto"/>
        <w:bottom w:val="none" w:sz="0" w:space="0" w:color="auto"/>
        <w:right w:val="none" w:sz="0" w:space="0" w:color="auto"/>
      </w:divBdr>
    </w:div>
    <w:div w:id="1961908629">
      <w:bodyDiv w:val="1"/>
      <w:marLeft w:val="0"/>
      <w:marRight w:val="0"/>
      <w:marTop w:val="0"/>
      <w:marBottom w:val="0"/>
      <w:divBdr>
        <w:top w:val="none" w:sz="0" w:space="0" w:color="auto"/>
        <w:left w:val="none" w:sz="0" w:space="0" w:color="auto"/>
        <w:bottom w:val="none" w:sz="0" w:space="0" w:color="auto"/>
        <w:right w:val="none" w:sz="0" w:space="0" w:color="auto"/>
      </w:divBdr>
    </w:div>
    <w:div w:id="1978680357">
      <w:bodyDiv w:val="1"/>
      <w:marLeft w:val="0"/>
      <w:marRight w:val="0"/>
      <w:marTop w:val="0"/>
      <w:marBottom w:val="0"/>
      <w:divBdr>
        <w:top w:val="none" w:sz="0" w:space="0" w:color="auto"/>
        <w:left w:val="none" w:sz="0" w:space="0" w:color="auto"/>
        <w:bottom w:val="none" w:sz="0" w:space="0" w:color="auto"/>
        <w:right w:val="none" w:sz="0" w:space="0" w:color="auto"/>
      </w:divBdr>
    </w:div>
    <w:div w:id="1995714805">
      <w:bodyDiv w:val="1"/>
      <w:marLeft w:val="0"/>
      <w:marRight w:val="0"/>
      <w:marTop w:val="0"/>
      <w:marBottom w:val="0"/>
      <w:divBdr>
        <w:top w:val="none" w:sz="0" w:space="0" w:color="auto"/>
        <w:left w:val="none" w:sz="0" w:space="0" w:color="auto"/>
        <w:bottom w:val="none" w:sz="0" w:space="0" w:color="auto"/>
        <w:right w:val="none" w:sz="0" w:space="0" w:color="auto"/>
      </w:divBdr>
    </w:div>
    <w:div w:id="1996058895">
      <w:bodyDiv w:val="1"/>
      <w:marLeft w:val="0"/>
      <w:marRight w:val="0"/>
      <w:marTop w:val="0"/>
      <w:marBottom w:val="0"/>
      <w:divBdr>
        <w:top w:val="none" w:sz="0" w:space="0" w:color="auto"/>
        <w:left w:val="none" w:sz="0" w:space="0" w:color="auto"/>
        <w:bottom w:val="none" w:sz="0" w:space="0" w:color="auto"/>
        <w:right w:val="none" w:sz="0" w:space="0" w:color="auto"/>
      </w:divBdr>
    </w:div>
    <w:div w:id="2087528626">
      <w:bodyDiv w:val="1"/>
      <w:marLeft w:val="0"/>
      <w:marRight w:val="0"/>
      <w:marTop w:val="0"/>
      <w:marBottom w:val="0"/>
      <w:divBdr>
        <w:top w:val="none" w:sz="0" w:space="0" w:color="auto"/>
        <w:left w:val="none" w:sz="0" w:space="0" w:color="auto"/>
        <w:bottom w:val="none" w:sz="0" w:space="0" w:color="auto"/>
        <w:right w:val="none" w:sz="0" w:space="0" w:color="auto"/>
      </w:divBdr>
    </w:div>
    <w:div w:id="2089769181">
      <w:bodyDiv w:val="1"/>
      <w:marLeft w:val="0"/>
      <w:marRight w:val="0"/>
      <w:marTop w:val="0"/>
      <w:marBottom w:val="0"/>
      <w:divBdr>
        <w:top w:val="none" w:sz="0" w:space="0" w:color="auto"/>
        <w:left w:val="none" w:sz="0" w:space="0" w:color="auto"/>
        <w:bottom w:val="none" w:sz="0" w:space="0" w:color="auto"/>
        <w:right w:val="none" w:sz="0" w:space="0" w:color="auto"/>
      </w:divBdr>
    </w:div>
    <w:div w:id="213439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lang val="pl-PL"/>
  <c:chart>
    <c:autoTitleDeleted val="1"/>
    <c:view3D>
      <c:rotX val="10"/>
      <c:rotY val="10"/>
      <c:perspective val="0"/>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'realizacja budżetu'!$A$5</c:f>
              <c:strCache>
                <c:ptCount val="1"/>
                <c:pt idx="0">
                  <c:v>OŚWIATA</c:v>
                </c:pt>
              </c:strCache>
            </c:strRef>
          </c:tx>
          <c:spPr>
            <a:solidFill>
              <a:srgbClr val="7030A0"/>
            </a:solidFill>
            <a:ln>
              <a:noFill/>
            </a:ln>
            <a:effectLst/>
            <a:sp3d/>
          </c:spPr>
          <c:cat>
            <c:strRef>
              <c:f>'realizacja budżetu'!$B$4:$E$4</c:f>
              <c:strCache>
                <c:ptCount val="4"/>
                <c:pt idx="0">
                  <c:v>plan wydatków</c:v>
                </c:pt>
                <c:pt idx="1">
                  <c:v>wykonanie wydatków</c:v>
                </c:pt>
                <c:pt idx="2">
                  <c:v>plan dochodów</c:v>
                </c:pt>
                <c:pt idx="3">
                  <c:v>wykonanie dochodów</c:v>
                </c:pt>
              </c:strCache>
            </c:strRef>
          </c:cat>
          <c:val>
            <c:numRef>
              <c:f>'realizacja budżetu'!$B$5:$E$5</c:f>
              <c:numCache>
                <c:formatCode>#,##0.00</c:formatCode>
                <c:ptCount val="4"/>
                <c:pt idx="0">
                  <c:v>28489362.129999999</c:v>
                </c:pt>
                <c:pt idx="1">
                  <c:v>12717258.710000001</c:v>
                </c:pt>
                <c:pt idx="2">
                  <c:v>1468900</c:v>
                </c:pt>
                <c:pt idx="3">
                  <c:v>401139.53</c:v>
                </c:pt>
              </c:numCache>
            </c:numRef>
          </c:val>
          <c:extLst xmlns:c16r2="http://schemas.microsoft.com/office/drawing/2015/06/chart">
            <c:ext xmlns:c16="http://schemas.microsoft.com/office/drawing/2014/chart" uri="{C3380CC4-5D6E-409C-BE32-E72D297353CC}">
              <c16:uniqueId val="{00000000-4C77-4894-A53C-4270C7EB1BA1}"/>
            </c:ext>
          </c:extLst>
        </c:ser>
        <c:ser>
          <c:idx val="1"/>
          <c:order val="1"/>
          <c:tx>
            <c:strRef>
              <c:f>'realizacja budżetu'!$A$6</c:f>
              <c:strCache>
                <c:ptCount val="1"/>
                <c:pt idx="0">
                  <c:v>GOPS</c:v>
                </c:pt>
              </c:strCache>
            </c:strRef>
          </c:tx>
          <c:spPr>
            <a:solidFill>
              <a:srgbClr val="FFC000"/>
            </a:solidFill>
            <a:ln>
              <a:noFill/>
            </a:ln>
            <a:effectLst/>
            <a:sp3d/>
          </c:spPr>
          <c:cat>
            <c:strRef>
              <c:f>'realizacja budżetu'!$B$4:$E$4</c:f>
              <c:strCache>
                <c:ptCount val="4"/>
                <c:pt idx="0">
                  <c:v>plan wydatków</c:v>
                </c:pt>
                <c:pt idx="1">
                  <c:v>wykonanie wydatków</c:v>
                </c:pt>
                <c:pt idx="2">
                  <c:v>plan dochodów</c:v>
                </c:pt>
                <c:pt idx="3">
                  <c:v>wykonanie dochodów</c:v>
                </c:pt>
              </c:strCache>
            </c:strRef>
          </c:cat>
          <c:val>
            <c:numRef>
              <c:f>'realizacja budżetu'!$B$6:$E$6</c:f>
              <c:numCache>
                <c:formatCode>#,##0.00</c:formatCode>
                <c:ptCount val="4"/>
                <c:pt idx="0">
                  <c:v>25320111.699999999</c:v>
                </c:pt>
                <c:pt idx="1">
                  <c:v>14509859.16</c:v>
                </c:pt>
                <c:pt idx="2">
                  <c:v>125840</c:v>
                </c:pt>
                <c:pt idx="3">
                  <c:v>39002.99</c:v>
                </c:pt>
              </c:numCache>
            </c:numRef>
          </c:val>
          <c:extLst xmlns:c16r2="http://schemas.microsoft.com/office/drawing/2015/06/chart">
            <c:ext xmlns:c16="http://schemas.microsoft.com/office/drawing/2014/chart" uri="{C3380CC4-5D6E-409C-BE32-E72D297353CC}">
              <c16:uniqueId val="{00000001-4C77-4894-A53C-4270C7EB1BA1}"/>
            </c:ext>
          </c:extLst>
        </c:ser>
        <c:ser>
          <c:idx val="2"/>
          <c:order val="2"/>
          <c:tx>
            <c:strRef>
              <c:f>'realizacja budżetu'!$A$7</c:f>
              <c:strCache>
                <c:ptCount val="1"/>
                <c:pt idx="0">
                  <c:v>GOSIR</c:v>
                </c:pt>
              </c:strCache>
            </c:strRef>
          </c:tx>
          <c:spPr>
            <a:solidFill>
              <a:srgbClr val="FF0000"/>
            </a:solidFill>
            <a:ln>
              <a:noFill/>
            </a:ln>
            <a:effectLst/>
            <a:sp3d/>
          </c:spPr>
          <c:cat>
            <c:strRef>
              <c:f>'realizacja budżetu'!$B$4:$E$4</c:f>
              <c:strCache>
                <c:ptCount val="4"/>
                <c:pt idx="0">
                  <c:v>plan wydatków</c:v>
                </c:pt>
                <c:pt idx="1">
                  <c:v>wykonanie wydatków</c:v>
                </c:pt>
                <c:pt idx="2">
                  <c:v>plan dochodów</c:v>
                </c:pt>
                <c:pt idx="3">
                  <c:v>wykonanie dochodów</c:v>
                </c:pt>
              </c:strCache>
            </c:strRef>
          </c:cat>
          <c:val>
            <c:numRef>
              <c:f>'realizacja budżetu'!$B$7:$E$7</c:f>
              <c:numCache>
                <c:formatCode>#,##0.00</c:formatCode>
                <c:ptCount val="4"/>
                <c:pt idx="0">
                  <c:v>4076412.9299999997</c:v>
                </c:pt>
                <c:pt idx="1">
                  <c:v>1733720.87</c:v>
                </c:pt>
                <c:pt idx="2">
                  <c:v>261300</c:v>
                </c:pt>
                <c:pt idx="3">
                  <c:v>86308.25</c:v>
                </c:pt>
              </c:numCache>
            </c:numRef>
          </c:val>
          <c:extLst xmlns:c16r2="http://schemas.microsoft.com/office/drawing/2015/06/chart">
            <c:ext xmlns:c16="http://schemas.microsoft.com/office/drawing/2014/chart" uri="{C3380CC4-5D6E-409C-BE32-E72D297353CC}">
              <c16:uniqueId val="{00000002-4C77-4894-A53C-4270C7EB1BA1}"/>
            </c:ext>
          </c:extLst>
        </c:ser>
        <c:ser>
          <c:idx val="3"/>
          <c:order val="3"/>
          <c:tx>
            <c:strRef>
              <c:f>'realizacja budżetu'!$A$8</c:f>
              <c:strCache>
                <c:ptCount val="1"/>
                <c:pt idx="0">
                  <c:v>URZĄD GMINY</c:v>
                </c:pt>
              </c:strCache>
            </c:strRef>
          </c:tx>
          <c:spPr>
            <a:solidFill>
              <a:srgbClr val="00B050"/>
            </a:solidFill>
            <a:ln>
              <a:noFill/>
            </a:ln>
            <a:effectLst/>
            <a:sp3d/>
          </c:spPr>
          <c:cat>
            <c:strRef>
              <c:f>'realizacja budżetu'!$B$4:$E$4</c:f>
              <c:strCache>
                <c:ptCount val="4"/>
                <c:pt idx="0">
                  <c:v>plan wydatków</c:v>
                </c:pt>
                <c:pt idx="1">
                  <c:v>wykonanie wydatków</c:v>
                </c:pt>
                <c:pt idx="2">
                  <c:v>plan dochodów</c:v>
                </c:pt>
                <c:pt idx="3">
                  <c:v>wykonanie dochodów</c:v>
                </c:pt>
              </c:strCache>
            </c:strRef>
          </c:cat>
          <c:val>
            <c:numRef>
              <c:f>'realizacja budżetu'!$B$8:$E$8</c:f>
              <c:numCache>
                <c:formatCode>#,##0.00</c:formatCode>
                <c:ptCount val="4"/>
                <c:pt idx="0">
                  <c:v>84559128.489999995</c:v>
                </c:pt>
                <c:pt idx="1">
                  <c:v>18630159.079999998</c:v>
                </c:pt>
                <c:pt idx="2">
                  <c:v>121288975.25</c:v>
                </c:pt>
                <c:pt idx="3">
                  <c:v>73367206.849999994</c:v>
                </c:pt>
              </c:numCache>
            </c:numRef>
          </c:val>
          <c:extLst xmlns:c16r2="http://schemas.microsoft.com/office/drawing/2015/06/chart">
            <c:ext xmlns:c16="http://schemas.microsoft.com/office/drawing/2014/chart" uri="{C3380CC4-5D6E-409C-BE32-E72D297353CC}">
              <c16:uniqueId val="{00000003-4C77-4894-A53C-4270C7EB1BA1}"/>
            </c:ext>
          </c:extLst>
        </c:ser>
        <c:dLbls/>
        <c:gapWidth val="219"/>
        <c:shape val="box"/>
        <c:axId val="296515072"/>
        <c:axId val="296516608"/>
        <c:axId val="0"/>
      </c:bar3DChart>
      <c:catAx>
        <c:axId val="2965150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6516608"/>
        <c:crosses val="autoZero"/>
        <c:auto val="1"/>
        <c:lblAlgn val="ctr"/>
        <c:lblOffset val="100"/>
      </c:catAx>
      <c:valAx>
        <c:axId val="296516608"/>
        <c:scaling>
          <c:orientation val="minMax"/>
        </c:scaling>
        <c:axPos val="l"/>
        <c:majorGridlines>
          <c:spPr>
            <a:ln w="9525" cap="flat" cmpd="sng" algn="ctr">
              <a:no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296515072"/>
        <c:crosses val="autoZero"/>
        <c:crossBetween val="between"/>
      </c:valAx>
      <c:spPr>
        <a:noFill/>
        <a:ln>
          <a:noFill/>
        </a:ln>
        <a:effectLst/>
      </c:spPr>
    </c:plotArea>
    <c:legend>
      <c:legendPos val="b"/>
      <c:layout>
        <c:manualLayout>
          <c:xMode val="edge"/>
          <c:yMode val="edge"/>
          <c:x val="0.16838506336292453"/>
          <c:y val="0.92296897927129173"/>
          <c:w val="0.70478093804756403"/>
          <c:h val="6.445079320837109E-2"/>
        </c:manualLayout>
      </c:layout>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spPr>
            <a:solidFill>
              <a:schemeClr val="accent1"/>
            </a:solidFill>
            <a:ln>
              <a:noFill/>
            </a:ln>
            <a:effectLst/>
          </c:spPr>
          <c:dPt>
            <c:idx val="0"/>
            <c:spPr>
              <a:solidFill>
                <a:srgbClr val="00B0F0"/>
              </a:solidFill>
              <a:ln>
                <a:noFill/>
              </a:ln>
              <a:effectLst/>
            </c:spPr>
            <c:extLst xmlns:c16r2="http://schemas.microsoft.com/office/drawing/2015/06/chart">
              <c:ext xmlns:c16="http://schemas.microsoft.com/office/drawing/2014/chart" uri="{C3380CC4-5D6E-409C-BE32-E72D297353CC}">
                <c16:uniqueId val="{00000001-C05D-4E81-AD11-CA8782CC2E4A}"/>
              </c:ext>
            </c:extLst>
          </c:dPt>
          <c:dPt>
            <c:idx val="1"/>
            <c:spPr>
              <a:solidFill>
                <a:srgbClr val="92D050"/>
              </a:solidFill>
              <a:ln>
                <a:noFill/>
              </a:ln>
              <a:effectLst/>
            </c:spPr>
            <c:extLst xmlns:c16r2="http://schemas.microsoft.com/office/drawing/2015/06/chart">
              <c:ext xmlns:c16="http://schemas.microsoft.com/office/drawing/2014/chart" uri="{C3380CC4-5D6E-409C-BE32-E72D297353CC}">
                <c16:uniqueId val="{00000003-C05D-4E81-AD11-CA8782CC2E4A}"/>
              </c:ext>
            </c:extLst>
          </c:dPt>
          <c:dPt>
            <c:idx val="2"/>
            <c:spPr>
              <a:solidFill>
                <a:srgbClr val="FF0000"/>
              </a:solidFill>
              <a:ln>
                <a:noFill/>
              </a:ln>
              <a:effectLst/>
            </c:spPr>
            <c:extLst xmlns:c16r2="http://schemas.microsoft.com/office/drawing/2015/06/chart">
              <c:ext xmlns:c16="http://schemas.microsoft.com/office/drawing/2014/chart" uri="{C3380CC4-5D6E-409C-BE32-E72D297353CC}">
                <c16:uniqueId val="{00000005-C05D-4E81-AD11-CA8782CC2E4A}"/>
              </c:ext>
            </c:extLst>
          </c:dPt>
          <c:dPt>
            <c:idx val="3"/>
            <c:spPr>
              <a:solidFill>
                <a:srgbClr val="FFC000"/>
              </a:solidFill>
              <a:ln>
                <a:noFill/>
              </a:ln>
              <a:effectLst/>
            </c:spPr>
            <c:extLst xmlns:c16r2="http://schemas.microsoft.com/office/drawing/2015/06/chart">
              <c:ext xmlns:c16="http://schemas.microsoft.com/office/drawing/2014/chart" uri="{C3380CC4-5D6E-409C-BE32-E72D297353CC}">
                <c16:uniqueId val="{00000007-C05D-4E81-AD11-CA8782CC2E4A}"/>
              </c:ext>
            </c:extLst>
          </c:dPt>
          <c:dPt>
            <c:idx val="4"/>
            <c:spPr>
              <a:solidFill>
                <a:srgbClr val="7030A0"/>
              </a:solidFill>
              <a:ln>
                <a:noFill/>
              </a:ln>
              <a:effectLst/>
            </c:spPr>
            <c:extLst xmlns:c16r2="http://schemas.microsoft.com/office/drawing/2015/06/chart">
              <c:ext xmlns:c16="http://schemas.microsoft.com/office/drawing/2014/chart" uri="{C3380CC4-5D6E-409C-BE32-E72D297353CC}">
                <c16:uniqueId val="{00000009-C05D-4E81-AD11-CA8782CC2E4A}"/>
              </c:ext>
            </c:extLst>
          </c:dPt>
          <c:dPt>
            <c:idx val="5"/>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0B-C05D-4E81-AD11-CA8782CC2E4A}"/>
              </c:ext>
            </c:extLst>
          </c:dPt>
          <c:dPt>
            <c:idx val="6"/>
            <c:spPr>
              <a:solidFill>
                <a:srgbClr val="0070C0"/>
              </a:solidFill>
              <a:ln>
                <a:noFill/>
              </a:ln>
              <a:effectLst/>
            </c:spPr>
            <c:extLst xmlns:c16r2="http://schemas.microsoft.com/office/drawing/2015/06/chart">
              <c:ext xmlns:c16="http://schemas.microsoft.com/office/drawing/2014/chart" uri="{C3380CC4-5D6E-409C-BE32-E72D297353CC}">
                <c16:uniqueId val="{0000000D-C05D-4E81-AD11-CA8782CC2E4A}"/>
              </c:ext>
            </c:extLst>
          </c:dPt>
          <c:dPt>
            <c:idx val="7"/>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F-C05D-4E81-AD11-CA8782CC2E4A}"/>
              </c:ext>
            </c:extLst>
          </c:dPt>
          <c:dPt>
            <c:idx val="8"/>
            <c:spPr>
              <a:solidFill>
                <a:srgbClr val="00B050"/>
              </a:solidFill>
              <a:ln>
                <a:noFill/>
              </a:ln>
              <a:effectLst/>
            </c:spPr>
            <c:extLst xmlns:c16r2="http://schemas.microsoft.com/office/drawing/2015/06/chart">
              <c:ext xmlns:c16="http://schemas.microsoft.com/office/drawing/2014/chart" uri="{C3380CC4-5D6E-409C-BE32-E72D297353CC}">
                <c16:uniqueId val="{00000011-C05D-4E81-AD11-CA8782CC2E4A}"/>
              </c:ext>
            </c:extLst>
          </c:dPt>
          <c:cat>
            <c:strRef>
              <c:f>wykon.doch.podatkowych!$A$41:$A$50</c:f>
              <c:strCache>
                <c:ptCount val="10"/>
                <c:pt idx="0">
                  <c:v>rok 2012</c:v>
                </c:pt>
                <c:pt idx="1">
                  <c:v>rok 2013</c:v>
                </c:pt>
                <c:pt idx="2">
                  <c:v>rok 2014</c:v>
                </c:pt>
                <c:pt idx="3">
                  <c:v>rok 2015</c:v>
                </c:pt>
                <c:pt idx="4">
                  <c:v>rok 2016</c:v>
                </c:pt>
                <c:pt idx="5">
                  <c:v>rok 2017</c:v>
                </c:pt>
                <c:pt idx="6">
                  <c:v>rok 2018</c:v>
                </c:pt>
                <c:pt idx="7">
                  <c:v>rok 2019</c:v>
                </c:pt>
                <c:pt idx="8">
                  <c:v>rok 2020</c:v>
                </c:pt>
                <c:pt idx="9">
                  <c:v>I półrocze 2021</c:v>
                </c:pt>
              </c:strCache>
            </c:strRef>
          </c:cat>
          <c:val>
            <c:numRef>
              <c:f>wykon.doch.podatkowych!$B$41:$B$50</c:f>
              <c:numCache>
                <c:formatCode>#,##0.00</c:formatCode>
                <c:ptCount val="10"/>
                <c:pt idx="0">
                  <c:v>26508375.579999998</c:v>
                </c:pt>
                <c:pt idx="1">
                  <c:v>30988521.539999999</c:v>
                </c:pt>
                <c:pt idx="2">
                  <c:v>31079861.109999999</c:v>
                </c:pt>
                <c:pt idx="3">
                  <c:v>35143646.970000006</c:v>
                </c:pt>
                <c:pt idx="4">
                  <c:v>39761422.830000006</c:v>
                </c:pt>
                <c:pt idx="5">
                  <c:v>44392580.710000001</c:v>
                </c:pt>
                <c:pt idx="6">
                  <c:v>49761980.870000005</c:v>
                </c:pt>
                <c:pt idx="7">
                  <c:v>55130656.700000003</c:v>
                </c:pt>
                <c:pt idx="8">
                  <c:v>55054199.25</c:v>
                </c:pt>
                <c:pt idx="9">
                  <c:v>31002966.489999995</c:v>
                </c:pt>
              </c:numCache>
            </c:numRef>
          </c:val>
          <c:extLst xmlns:c16r2="http://schemas.microsoft.com/office/drawing/2015/06/chart">
            <c:ext xmlns:c16="http://schemas.microsoft.com/office/drawing/2014/chart" uri="{C3380CC4-5D6E-409C-BE32-E72D297353CC}">
              <c16:uniqueId val="{00000012-C05D-4E81-AD11-CA8782CC2E4A}"/>
            </c:ext>
          </c:extLst>
        </c:ser>
        <c:dLbls/>
        <c:gapWidth val="219"/>
        <c:overlap val="-27"/>
        <c:axId val="297708544"/>
        <c:axId val="297714432"/>
      </c:barChart>
      <c:catAx>
        <c:axId val="2977085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l-PL"/>
          </a:p>
        </c:txPr>
        <c:crossAx val="297714432"/>
        <c:crosses val="autoZero"/>
        <c:auto val="1"/>
        <c:lblAlgn val="ctr"/>
        <c:lblOffset val="100"/>
      </c:catAx>
      <c:valAx>
        <c:axId val="29771443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2977085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l-PL"/>
  <c:chart>
    <c:plotArea>
      <c:layout>
        <c:manualLayout>
          <c:layoutTarget val="inner"/>
          <c:xMode val="edge"/>
          <c:yMode val="edge"/>
          <c:x val="0.2953066120002974"/>
          <c:y val="0.31381925339151889"/>
          <c:w val="0.41716029368877938"/>
          <c:h val="0.57673667109382465"/>
        </c:manualLayout>
      </c:layout>
      <c:pieChart>
        <c:varyColors val="1"/>
        <c:ser>
          <c:idx val="0"/>
          <c:order val="0"/>
          <c:dPt>
            <c:idx val="0"/>
            <c:spPr>
              <a:solidFill>
                <a:srgbClr val="00B050"/>
              </a:solidFill>
            </c:spPr>
            <c:extLst xmlns:c16r2="http://schemas.microsoft.com/office/drawing/2015/06/chart">
              <c:ext xmlns:c16="http://schemas.microsoft.com/office/drawing/2014/chart" uri="{C3380CC4-5D6E-409C-BE32-E72D297353CC}">
                <c16:uniqueId val="{00000001-CA89-4F7F-8460-C93DFBA35211}"/>
              </c:ext>
            </c:extLst>
          </c:dPt>
          <c:dPt>
            <c:idx val="2"/>
            <c:spPr>
              <a:solidFill>
                <a:srgbClr val="FFFF00"/>
              </a:solidFill>
            </c:spPr>
            <c:extLst xmlns:c16r2="http://schemas.microsoft.com/office/drawing/2015/06/chart">
              <c:ext xmlns:c16="http://schemas.microsoft.com/office/drawing/2014/chart" uri="{C3380CC4-5D6E-409C-BE32-E72D297353CC}">
                <c16:uniqueId val="{00000003-CA89-4F7F-8460-C93DFBA35211}"/>
              </c:ext>
            </c:extLst>
          </c:dPt>
          <c:dPt>
            <c:idx val="4"/>
            <c:spPr>
              <a:solidFill>
                <a:srgbClr val="C00000"/>
              </a:solidFill>
            </c:spPr>
            <c:extLst xmlns:c16r2="http://schemas.microsoft.com/office/drawing/2015/06/chart">
              <c:ext xmlns:c16="http://schemas.microsoft.com/office/drawing/2014/chart" uri="{C3380CC4-5D6E-409C-BE32-E72D297353CC}">
                <c16:uniqueId val="{00000005-CA89-4F7F-8460-C93DFBA35211}"/>
              </c:ext>
            </c:extLst>
          </c:dPt>
          <c:dPt>
            <c:idx val="5"/>
            <c:spPr>
              <a:solidFill>
                <a:srgbClr val="00B0F0"/>
              </a:solidFill>
            </c:spPr>
            <c:extLst xmlns:c16r2="http://schemas.microsoft.com/office/drawing/2015/06/chart">
              <c:ext xmlns:c16="http://schemas.microsoft.com/office/drawing/2014/chart" uri="{C3380CC4-5D6E-409C-BE32-E72D297353CC}">
                <c16:uniqueId val="{00000007-CA89-4F7F-8460-C93DFBA35211}"/>
              </c:ext>
            </c:extLst>
          </c:dPt>
          <c:dPt>
            <c:idx val="6"/>
            <c:spPr>
              <a:solidFill>
                <a:srgbClr val="FFC000"/>
              </a:solidFill>
            </c:spPr>
            <c:extLst xmlns:c16r2="http://schemas.microsoft.com/office/drawing/2015/06/chart">
              <c:ext xmlns:c16="http://schemas.microsoft.com/office/drawing/2014/chart" uri="{C3380CC4-5D6E-409C-BE32-E72D297353CC}">
                <c16:uniqueId val="{00000009-CA89-4F7F-8460-C93DFBA35211}"/>
              </c:ext>
            </c:extLst>
          </c:dPt>
          <c:dPt>
            <c:idx val="7"/>
            <c:spPr>
              <a:solidFill>
                <a:schemeClr val="accent2"/>
              </a:solidFill>
            </c:spPr>
            <c:extLst xmlns:c16r2="http://schemas.microsoft.com/office/drawing/2015/06/chart">
              <c:ext xmlns:c16="http://schemas.microsoft.com/office/drawing/2014/chart" uri="{C3380CC4-5D6E-409C-BE32-E72D297353CC}">
                <c16:uniqueId val="{0000000B-CA89-4F7F-8460-C93DFBA35211}"/>
              </c:ext>
            </c:extLst>
          </c:dPt>
          <c:dPt>
            <c:idx val="9"/>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D-CA89-4F7F-8460-C93DFBA35211}"/>
              </c:ext>
            </c:extLst>
          </c:dPt>
          <c:dPt>
            <c:idx val="10"/>
            <c:spPr>
              <a:solidFill>
                <a:schemeClr val="tx2">
                  <a:lumMod val="75000"/>
                </a:schemeClr>
              </a:solidFill>
            </c:spPr>
            <c:extLst xmlns:c16r2="http://schemas.microsoft.com/office/drawing/2015/06/chart">
              <c:ext xmlns:c16="http://schemas.microsoft.com/office/drawing/2014/chart" uri="{C3380CC4-5D6E-409C-BE32-E72D297353CC}">
                <c16:uniqueId val="{0000000F-CA89-4F7F-8460-C93DFBA35211}"/>
              </c:ext>
            </c:extLst>
          </c:dPt>
          <c:dLbls>
            <c:dLbl>
              <c:idx val="0"/>
              <c:layout>
                <c:manualLayout>
                  <c:x val="0.13798111837327523"/>
                  <c:y val="-3.5140759889953528E-2"/>
                </c:manualLayout>
              </c:layout>
              <c:dLblPos val="bestFit"/>
              <c:showLegendKey val="1"/>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A89-4F7F-8460-C93DFBA35211}"/>
                </c:ext>
              </c:extLst>
            </c:dLbl>
            <c:dLbl>
              <c:idx val="1"/>
              <c:layout>
                <c:manualLayout>
                  <c:x val="0.11801024871891017"/>
                  <c:y val="-2.9806259314456036E-2"/>
                </c:manualLayout>
              </c:layout>
              <c:tx>
                <c:rich>
                  <a:bodyPr/>
                  <a:lstStyle/>
                  <a:p>
                    <a:fld id="{743F3F60-0F6E-41B1-A231-B96B20F2A4D8}" type="CATEGORYNAME">
                      <a:rPr lang="en-US"/>
                      <a:pPr/>
                      <a:t>[NAZWA KATEGORII]</a:t>
                    </a:fld>
                    <a:r>
                      <a:rPr lang="en-US" baseline="0"/>
                      <a:t>;</a:t>
                    </a:r>
                  </a:p>
                  <a:p>
                    <a:r>
                      <a:rPr lang="en-US" baseline="0"/>
                      <a:t> </a:t>
                    </a:r>
                    <a:fld id="{0830D5E6-A662-456B-9F88-043D1F4A1652}" type="VALUE">
                      <a:rPr lang="en-US" baseline="0"/>
                      <a:pPr/>
                      <a:t>[WARTOŚĆ]</a:t>
                    </a:fld>
                    <a:r>
                      <a:rPr lang="en-US" baseline="0"/>
                      <a:t>; </a:t>
                    </a:r>
                    <a:fld id="{62EA21AF-2C14-40CA-BF18-E09B58D71B01}"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10-CA89-4F7F-8460-C93DFBA35211}"/>
                </c:ext>
              </c:extLst>
            </c:dLbl>
            <c:dLbl>
              <c:idx val="2"/>
              <c:layout>
                <c:manualLayout>
                  <c:x val="0.11982570806100225"/>
                  <c:y val="9.2871485943775103E-2"/>
                </c:manualLayout>
              </c:layout>
              <c:tx>
                <c:rich>
                  <a:bodyPr/>
                  <a:lstStyle/>
                  <a:p>
                    <a:fld id="{C96781DE-B10D-45B9-89A8-83336E646C10}" type="CATEGORYNAME">
                      <a:rPr lang="en-US"/>
                      <a:pPr/>
                      <a:t>[NAZWA KATEGORII]</a:t>
                    </a:fld>
                    <a:r>
                      <a:rPr lang="en-US" baseline="0"/>
                      <a:t>; </a:t>
                    </a:r>
                  </a:p>
                  <a:p>
                    <a:fld id="{DB9A5E32-EB79-4CC7-9303-DBA767EB96BE}" type="VALUE">
                      <a:rPr lang="en-US" baseline="0"/>
                      <a:pPr/>
                      <a:t>[WARTOŚĆ]</a:t>
                    </a:fld>
                    <a:r>
                      <a:rPr lang="en-US" baseline="0"/>
                      <a:t>; </a:t>
                    </a:r>
                    <a:fld id="{2997B4C1-B3BF-4BF5-A412-3EF2E3F757CD}"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CA89-4F7F-8460-C93DFBA35211}"/>
                </c:ext>
              </c:extLst>
            </c:dLbl>
            <c:dLbl>
              <c:idx val="3"/>
              <c:layout>
                <c:manualLayout>
                  <c:x val="4.9887166881917543E-2"/>
                  <c:y val="0.26198458054144136"/>
                </c:manualLayout>
              </c:layout>
              <c:tx>
                <c:rich>
                  <a:bodyPr/>
                  <a:lstStyle/>
                  <a:p>
                    <a:fld id="{C1CA3131-8762-41B6-AEDE-2F570A66C383}" type="CATEGORYNAME">
                      <a:rPr lang="en-US"/>
                      <a:pPr/>
                      <a:t>[NAZWA KATEGORII]</a:t>
                    </a:fld>
                    <a:r>
                      <a:rPr lang="en-US" baseline="0"/>
                      <a:t>; </a:t>
                    </a:r>
                  </a:p>
                  <a:p>
                    <a:fld id="{4D908826-D244-483B-9333-FA75FDC89C1A}" type="VALUE">
                      <a:rPr lang="en-US" baseline="0"/>
                      <a:pPr/>
                      <a:t>[WARTOŚĆ]</a:t>
                    </a:fld>
                    <a:r>
                      <a:rPr lang="en-US" baseline="0"/>
                      <a:t>; </a:t>
                    </a:r>
                    <a:fld id="{96231B9D-2A1F-461D-9A33-7C5EEEA8F266}"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11-CA89-4F7F-8460-C93DFBA35211}"/>
                </c:ext>
              </c:extLst>
            </c:dLbl>
            <c:dLbl>
              <c:idx val="4"/>
              <c:layout>
                <c:manualLayout>
                  <c:x val="-0.32135076252723338"/>
                  <c:y val="5.0200803212851405E-3"/>
                </c:manualLayout>
              </c:layout>
              <c:dLblPos val="bestFit"/>
              <c:showLegendKey val="1"/>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A89-4F7F-8460-C93DFBA35211}"/>
                </c:ext>
              </c:extLst>
            </c:dLbl>
            <c:dLbl>
              <c:idx val="5"/>
              <c:layout>
                <c:manualLayout>
                  <c:x val="-0.10133692438771955"/>
                  <c:y val="0.1305220883534137"/>
                </c:manualLayout>
              </c:layout>
              <c:tx>
                <c:rich>
                  <a:bodyPr/>
                  <a:lstStyle/>
                  <a:p>
                    <a:fld id="{D0A9C53E-AC43-4C7A-8D9A-818B834491C5}" type="CATEGORYNAME">
                      <a:rPr lang="en-US"/>
                      <a:pPr/>
                      <a:t>[NAZWA KATEGORII]</a:t>
                    </a:fld>
                    <a:r>
                      <a:rPr lang="en-US" baseline="0"/>
                      <a:t>; </a:t>
                    </a:r>
                  </a:p>
                  <a:p>
                    <a:fld id="{B6BA5834-641D-437F-83CE-18CAA965DDF0}" type="VALUE">
                      <a:rPr lang="en-US" baseline="0"/>
                      <a:pPr/>
                      <a:t>[WARTOŚĆ]</a:t>
                    </a:fld>
                    <a:r>
                      <a:rPr lang="en-US" baseline="0"/>
                      <a:t>; </a:t>
                    </a:r>
                    <a:fld id="{7B3219CC-A567-4943-8066-B7B03D571F28}"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CA89-4F7F-8460-C93DFBA35211}"/>
                </c:ext>
              </c:extLst>
            </c:dLbl>
            <c:dLbl>
              <c:idx val="6"/>
              <c:layout>
                <c:manualLayout>
                  <c:x val="-0.13148519833713604"/>
                  <c:y val="7.781124497991973E-2"/>
                </c:manualLayout>
              </c:layout>
              <c:tx>
                <c:rich>
                  <a:bodyPr/>
                  <a:lstStyle/>
                  <a:p>
                    <a:fld id="{8CCD12F6-B27D-491E-A74C-8C832ABF6431}" type="CATEGORYNAME">
                      <a:rPr lang="en-US"/>
                      <a:pPr/>
                      <a:t>[NAZWA KATEGORII]</a:t>
                    </a:fld>
                    <a:r>
                      <a:rPr lang="en-US" baseline="0"/>
                      <a:t>; </a:t>
                    </a:r>
                  </a:p>
                  <a:p>
                    <a:fld id="{46765E49-5387-4D68-BCEF-24C5C610895B}" type="VALUE">
                      <a:rPr lang="en-US" baseline="0"/>
                      <a:pPr/>
                      <a:t>[WARTOŚĆ]</a:t>
                    </a:fld>
                    <a:r>
                      <a:rPr lang="en-US" baseline="0"/>
                      <a:t>; </a:t>
                    </a:r>
                    <a:fld id="{249BBA6A-6A51-40EB-A2A7-DFD331ED590B}"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CA89-4F7F-8460-C93DFBA35211}"/>
                </c:ext>
              </c:extLst>
            </c:dLbl>
            <c:dLbl>
              <c:idx val="7"/>
              <c:layout>
                <c:manualLayout>
                  <c:x val="-0.20713979380028485"/>
                  <c:y val="-4.2670682730923712E-2"/>
                </c:manualLayout>
              </c:layout>
              <c:dLblPos val="bestFit"/>
              <c:showLegendKey val="1"/>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A89-4F7F-8460-C93DFBA35211}"/>
                </c:ext>
              </c:extLst>
            </c:dLbl>
            <c:dLbl>
              <c:idx val="8"/>
              <c:layout>
                <c:manualLayout>
                  <c:x val="-0.22229188389122598"/>
                  <c:y val="-0.1704126590260461"/>
                </c:manualLayout>
              </c:layout>
              <c:dLblPos val="bestFit"/>
              <c:showLegendKey val="1"/>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CA89-4F7F-8460-C93DFBA35211}"/>
                </c:ext>
              </c:extLst>
            </c:dLbl>
            <c:dLbl>
              <c:idx val="9"/>
              <c:layout>
                <c:manualLayout>
                  <c:x val="-3.4495279593318814E-2"/>
                  <c:y val="-0.28112449799196804"/>
                </c:manualLayout>
              </c:layout>
              <c:dLblPos val="bestFit"/>
              <c:showLegendKey val="1"/>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A89-4F7F-8460-C93DFBA35211}"/>
                </c:ext>
              </c:extLst>
            </c:dLbl>
            <c:dLbl>
              <c:idx val="10"/>
              <c:layout>
                <c:manualLayout>
                  <c:x val="0.14705868057342517"/>
                  <c:y val="-0.27359457515099778"/>
                </c:manualLayout>
              </c:layout>
              <c:tx>
                <c:rich>
                  <a:bodyPr/>
                  <a:lstStyle/>
                  <a:p>
                    <a:fld id="{7C0BB098-2DAD-4676-ADE1-423891542766}" type="CATEGORYNAME">
                      <a:rPr lang="en-US"/>
                      <a:pPr/>
                      <a:t>[NAZWA KATEGORII]</a:t>
                    </a:fld>
                    <a:r>
                      <a:rPr lang="en-US" baseline="0"/>
                      <a:t>; </a:t>
                    </a:r>
                  </a:p>
                  <a:p>
                    <a:fld id="{0F82D12D-E84B-4592-87A0-9DAE1570BBB0}" type="VALUE">
                      <a:rPr lang="en-US" baseline="0"/>
                      <a:pPr/>
                      <a:t>[WARTOŚĆ]</a:t>
                    </a:fld>
                    <a:r>
                      <a:rPr lang="en-US" baseline="0"/>
                      <a:t>; </a:t>
                    </a:r>
                    <a:fld id="{849F99E8-8745-43B5-97A9-CC6B48AB911A}"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F-CA89-4F7F-8460-C93DFBA35211}"/>
                </c:ext>
              </c:extLst>
            </c:dLbl>
            <c:dLbl>
              <c:idx val="11"/>
              <c:layout>
                <c:manualLayout>
                  <c:x val="0.38424624005332653"/>
                  <c:y val="-0.20375535397866623"/>
                </c:manualLayout>
              </c:layout>
              <c:dLblPos val="bestFit"/>
              <c:showLegendKey val="1"/>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CA89-4F7F-8460-C93DFBA35211}"/>
                </c:ext>
              </c:extLst>
            </c:dLbl>
            <c:dLbl>
              <c:idx val="12"/>
              <c:layout>
                <c:manualLayout>
                  <c:x val="0.24373646002583016"/>
                  <c:y val="-6.5418989168827837E-2"/>
                </c:manualLayout>
              </c:layout>
              <c:numFmt formatCode="0.0%" sourceLinked="0"/>
              <c:spPr>
                <a:noFill/>
                <a:ln>
                  <a:noFill/>
                </a:ln>
                <a:effectLst/>
              </c:spPr>
              <c:txPr>
                <a:bodyPr wrap="square" lIns="38100" tIns="19050" rIns="38100" bIns="19050" anchor="ctr">
                  <a:noAutofit/>
                </a:bodyPr>
                <a:lstStyle/>
                <a:p>
                  <a:pPr>
                    <a:defRPr/>
                  </a:pPr>
                  <a:endParaRPr lang="pl-PL"/>
                </a:p>
              </c:txPr>
              <c:dLblPos val="bestFit"/>
              <c:showLegendKey val="1"/>
              <c:showVal val="1"/>
              <c:showCatName val="1"/>
              <c:showPercent val="1"/>
              <c:extLst xmlns:c16r2="http://schemas.microsoft.com/office/drawing/2015/06/chart">
                <c:ext xmlns:c15="http://schemas.microsoft.com/office/drawing/2012/chart" uri="{CE6537A1-D6FC-4f65-9D91-7224C49458BB}">
                  <c15:layout>
                    <c:manualLayout>
                      <c:w val="0.21198079406740825"/>
                      <c:h val="0.11150521609538001"/>
                    </c:manualLayout>
                  </c15:layout>
                </c:ext>
                <c:ext xmlns:c16="http://schemas.microsoft.com/office/drawing/2014/chart" uri="{C3380CC4-5D6E-409C-BE32-E72D297353CC}">
                  <c16:uniqueId val="{00000014-CA89-4F7F-8460-C93DFBA35211}"/>
                </c:ext>
              </c:extLst>
            </c:dLbl>
            <c:numFmt formatCode="0.0%" sourceLinked="0"/>
            <c:spPr>
              <a:noFill/>
              <a:ln>
                <a:noFill/>
              </a:ln>
              <a:effectLst/>
            </c:spPr>
            <c:dLblPos val="outEnd"/>
            <c:showLegendKey val="1"/>
            <c:showVal val="1"/>
            <c:showCatName val="1"/>
            <c:showPercent val="1"/>
            <c:showLeaderLines val="1"/>
            <c:extLst xmlns:c16r2="http://schemas.microsoft.com/office/drawing/2015/06/chart">
              <c:ext xmlns:c15="http://schemas.microsoft.com/office/drawing/2012/chart" uri="{CE6537A1-D6FC-4f65-9D91-7224C49458BB}"/>
            </c:extLst>
          </c:dLbls>
          <c:cat>
            <c:strRef>
              <c:f>'dochody własne'!$A$2:$A$14</c:f>
              <c:strCache>
                <c:ptCount val="13"/>
                <c:pt idx="0">
                  <c:v>Podatek od nieruchomości</c:v>
                </c:pt>
                <c:pt idx="1">
                  <c:v>Podatek rolny i podatek leśny</c:v>
                </c:pt>
                <c:pt idx="2">
                  <c:v>Podatek od środków transp.</c:v>
                </c:pt>
                <c:pt idx="3">
                  <c:v>Udziały we wpływach z p. doch. od os.pr.</c:v>
                </c:pt>
                <c:pt idx="4">
                  <c:v>Udziały we wpływach z p. doch. od os.fiz. </c:v>
                </c:pt>
                <c:pt idx="5">
                  <c:v>Podatek od czynności cyw.-praw.</c:v>
                </c:pt>
                <c:pt idx="6">
                  <c:v>Renta planistyczna, opłaty: adiacenckie, za zaj.pasa drog.</c:v>
                </c:pt>
                <c:pt idx="7">
                  <c:v>Opłata za gospod.odpadami</c:v>
                </c:pt>
                <c:pt idx="8">
                  <c:v>Opł. za zezw.na sprzedaż alkoholu</c:v>
                </c:pt>
                <c:pt idx="9">
                  <c:v>Dochody z majątku gminy</c:v>
                </c:pt>
                <c:pt idx="10">
                  <c:v>Dochody z placówek oświatowych</c:v>
                </c:pt>
                <c:pt idx="11">
                  <c:v>Dochody pobierane przez GOSIR</c:v>
                </c:pt>
                <c:pt idx="12">
                  <c:v>Pozostałe dochody</c:v>
                </c:pt>
              </c:strCache>
            </c:strRef>
          </c:cat>
          <c:val>
            <c:numRef>
              <c:f>'dochody własne'!$B$2:$B$14</c:f>
              <c:numCache>
                <c:formatCode>#,##0</c:formatCode>
                <c:ptCount val="13"/>
                <c:pt idx="0">
                  <c:v>6221748.29</c:v>
                </c:pt>
                <c:pt idx="1">
                  <c:v>277915.84999999992</c:v>
                </c:pt>
                <c:pt idx="2">
                  <c:v>126822.6</c:v>
                </c:pt>
                <c:pt idx="3">
                  <c:v>498514.73000000004</c:v>
                </c:pt>
                <c:pt idx="4">
                  <c:v>21754938</c:v>
                </c:pt>
                <c:pt idx="5">
                  <c:v>1864551.44</c:v>
                </c:pt>
                <c:pt idx="6">
                  <c:v>2243124.9299999997</c:v>
                </c:pt>
                <c:pt idx="7">
                  <c:v>1843407.1600000001</c:v>
                </c:pt>
                <c:pt idx="8">
                  <c:v>333010.09000000008</c:v>
                </c:pt>
                <c:pt idx="9">
                  <c:v>345294.87</c:v>
                </c:pt>
                <c:pt idx="10">
                  <c:v>401139.53</c:v>
                </c:pt>
                <c:pt idx="11">
                  <c:v>86308.25</c:v>
                </c:pt>
                <c:pt idx="12">
                  <c:v>1747131.59</c:v>
                </c:pt>
              </c:numCache>
            </c:numRef>
          </c:val>
          <c:extLst xmlns:c16r2="http://schemas.microsoft.com/office/drawing/2015/06/chart">
            <c:ext xmlns:c16="http://schemas.microsoft.com/office/drawing/2014/chart" uri="{C3380CC4-5D6E-409C-BE32-E72D297353CC}">
              <c16:uniqueId val="{00000015-CA89-4F7F-8460-C93DFBA35211}"/>
            </c:ext>
          </c:extLst>
        </c:ser>
        <c:ser>
          <c:idx val="1"/>
          <c:order val="1"/>
          <c:cat>
            <c:strRef>
              <c:f>'dochody własne'!$A$2:$A$14</c:f>
              <c:strCache>
                <c:ptCount val="13"/>
                <c:pt idx="0">
                  <c:v>Podatek od nieruchomości</c:v>
                </c:pt>
                <c:pt idx="1">
                  <c:v>Podatek rolny i podatek leśny</c:v>
                </c:pt>
                <c:pt idx="2">
                  <c:v>Podatek od środków transp.</c:v>
                </c:pt>
                <c:pt idx="3">
                  <c:v>Udziały we wpływach z p. doch. od os.pr.</c:v>
                </c:pt>
                <c:pt idx="4">
                  <c:v>Udziały we wpływach z p. doch. od os.fiz. </c:v>
                </c:pt>
                <c:pt idx="5">
                  <c:v>Podatek od czynności cyw.-praw.</c:v>
                </c:pt>
                <c:pt idx="6">
                  <c:v>Renta planistyczna, opłaty: adiacenckie, za zaj.pasa drog.</c:v>
                </c:pt>
                <c:pt idx="7">
                  <c:v>Opłata za gospod.odpadami</c:v>
                </c:pt>
                <c:pt idx="8">
                  <c:v>Opł. za zezw.na sprzedaż alkoholu</c:v>
                </c:pt>
                <c:pt idx="9">
                  <c:v>Dochody z majątku gminy</c:v>
                </c:pt>
                <c:pt idx="10">
                  <c:v>Dochody z placówek oświatowych</c:v>
                </c:pt>
                <c:pt idx="11">
                  <c:v>Dochody pobierane przez GOSIR</c:v>
                </c:pt>
                <c:pt idx="12">
                  <c:v>Pozostałe dochody</c:v>
                </c:pt>
              </c:strCache>
            </c:strRef>
          </c:cat>
          <c:val>
            <c:numRef>
              <c:f>'dochody własne'!$C$2:$C$14</c:f>
              <c:numCache>
                <c:formatCode>0.0</c:formatCode>
                <c:ptCount val="13"/>
                <c:pt idx="0">
                  <c:v>16.484112881060309</c:v>
                </c:pt>
                <c:pt idx="1">
                  <c:v>0.73631976565156521</c:v>
                </c:pt>
                <c:pt idx="2">
                  <c:v>0.33600813739598601</c:v>
                </c:pt>
                <c:pt idx="3">
                  <c:v>1.3207819891073262</c:v>
                </c:pt>
                <c:pt idx="4">
                  <c:v>57.638277377574305</c:v>
                </c:pt>
                <c:pt idx="5">
                  <c:v>4.9400064060617224</c:v>
                </c:pt>
                <c:pt idx="6">
                  <c:v>5.9430119684961609</c:v>
                </c:pt>
                <c:pt idx="7">
                  <c:v>4.8839860268912956</c:v>
                </c:pt>
                <c:pt idx="8">
                  <c:v>0.88228833090450454</c:v>
                </c:pt>
                <c:pt idx="9">
                  <c:v>0.91483604752693193</c:v>
                </c:pt>
                <c:pt idx="10">
                  <c:v>1.0627928012136736</c:v>
                </c:pt>
                <c:pt idx="11">
                  <c:v>0.22866803175780268</c:v>
                </c:pt>
                <c:pt idx="12">
                  <c:v>4.6289102363583998</c:v>
                </c:pt>
              </c:numCache>
            </c:numRef>
          </c:val>
          <c:extLst xmlns:c16r2="http://schemas.microsoft.com/office/drawing/2015/06/chart">
            <c:ext xmlns:c16="http://schemas.microsoft.com/office/drawing/2014/chart" uri="{C3380CC4-5D6E-409C-BE32-E72D297353CC}">
              <c16:uniqueId val="{00000016-CA89-4F7F-8460-C93DFBA35211}"/>
            </c:ext>
          </c:extLst>
        </c:ser>
        <c:dLbls/>
        <c:firstSliceAng val="0"/>
      </c:pieChart>
    </c:plotArea>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l-PL"/>
  <c:clrMapOvr bg1="lt1" tx1="dk1" bg2="lt2" tx2="dk2" accent1="accent1" accent2="accent2" accent3="accent3" accent4="accent4" accent5="accent5" accent6="accent6" hlink="hlink" folHlink="folHlink"/>
  <c:chart>
    <c:view3D>
      <c:rotX val="30"/>
      <c:rotY val="30"/>
      <c:perspective val="30"/>
    </c:view3D>
    <c:plotArea>
      <c:layout>
        <c:manualLayout>
          <c:layoutTarget val="inner"/>
          <c:xMode val="edge"/>
          <c:yMode val="edge"/>
          <c:x val="0.18488418433892123"/>
          <c:y val="0"/>
          <c:w val="0.6930772265430033"/>
          <c:h val="1"/>
        </c:manualLayout>
      </c:layout>
      <c:pie3DChart>
        <c:varyColors val="1"/>
        <c:ser>
          <c:idx val="0"/>
          <c:order val="0"/>
          <c:explosion val="28"/>
          <c:dPt>
            <c:idx val="0"/>
            <c:spPr>
              <a:solidFill>
                <a:srgbClr val="00B0F0"/>
              </a:solidFill>
            </c:spPr>
            <c:extLst xmlns:c16r2="http://schemas.microsoft.com/office/drawing/2015/06/chart">
              <c:ext xmlns:c16="http://schemas.microsoft.com/office/drawing/2014/chart" uri="{C3380CC4-5D6E-409C-BE32-E72D297353CC}">
                <c16:uniqueId val="{00000001-782D-45F6-BF0E-E1B8328A4507}"/>
              </c:ext>
            </c:extLst>
          </c:dPt>
          <c:dPt>
            <c:idx val="1"/>
            <c:spPr>
              <a:solidFill>
                <a:srgbClr val="FF0000"/>
              </a:solidFill>
            </c:spPr>
            <c:extLst xmlns:c16r2="http://schemas.microsoft.com/office/drawing/2015/06/chart">
              <c:ext xmlns:c16="http://schemas.microsoft.com/office/drawing/2014/chart" uri="{C3380CC4-5D6E-409C-BE32-E72D297353CC}">
                <c16:uniqueId val="{00000003-782D-45F6-BF0E-E1B8328A4507}"/>
              </c:ext>
            </c:extLst>
          </c:dPt>
          <c:dPt>
            <c:idx val="2"/>
            <c:spPr>
              <a:solidFill>
                <a:srgbClr val="92D050"/>
              </a:solidFill>
            </c:spPr>
            <c:extLst xmlns:c16r2="http://schemas.microsoft.com/office/drawing/2015/06/chart">
              <c:ext xmlns:c16="http://schemas.microsoft.com/office/drawing/2014/chart" uri="{C3380CC4-5D6E-409C-BE32-E72D297353CC}">
                <c16:uniqueId val="{00000005-782D-45F6-BF0E-E1B8328A4507}"/>
              </c:ext>
            </c:extLst>
          </c:dPt>
          <c:dPt>
            <c:idx val="3"/>
            <c:spPr>
              <a:solidFill>
                <a:srgbClr val="FFC000"/>
              </a:solidFill>
            </c:spPr>
            <c:extLst xmlns:c16r2="http://schemas.microsoft.com/office/drawing/2015/06/chart">
              <c:ext xmlns:c16="http://schemas.microsoft.com/office/drawing/2014/chart" uri="{C3380CC4-5D6E-409C-BE32-E72D297353CC}">
                <c16:uniqueId val="{00000007-782D-45F6-BF0E-E1B8328A4507}"/>
              </c:ext>
            </c:extLst>
          </c:dPt>
          <c:dLbls>
            <c:dLbl>
              <c:idx val="0"/>
              <c:layout>
                <c:manualLayout>
                  <c:x val="1.8723733152987816E-2"/>
                  <c:y val="8.728936056905956E-2"/>
                </c:manualLayout>
              </c:layout>
              <c:dLblPos val="bestFit"/>
              <c:showLegendKey val="1"/>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2D-45F6-BF0E-E1B8328A4507}"/>
                </c:ext>
              </c:extLst>
            </c:dLbl>
            <c:dLbl>
              <c:idx val="1"/>
              <c:layout>
                <c:manualLayout>
                  <c:x val="0"/>
                  <c:y val="0.31822054851839171"/>
                </c:manualLayout>
              </c:layout>
              <c:dLblPos val="bestFit"/>
              <c:showLegendKey val="1"/>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2D-45F6-BF0E-E1B8328A4507}"/>
                </c:ext>
              </c:extLst>
            </c:dLbl>
            <c:dLbl>
              <c:idx val="2"/>
              <c:layout>
                <c:manualLayout>
                  <c:x val="-5.8197037870266248E-2"/>
                  <c:y val="-7.0046407242572939E-2"/>
                </c:manualLayout>
              </c:layout>
              <c:dLblPos val="bestFit"/>
              <c:showLegendKey val="1"/>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82D-45F6-BF0E-E1B8328A4507}"/>
                </c:ext>
              </c:extLst>
            </c:dLbl>
            <c:dLbl>
              <c:idx val="3"/>
              <c:layout>
                <c:manualLayout>
                  <c:x val="9.9892950881139975E-2"/>
                  <c:y val="7.951723425876113E-3"/>
                </c:manualLayout>
              </c:layout>
              <c:dLblPos val="bestFit"/>
              <c:showLegendKey val="1"/>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82D-45F6-BF0E-E1B8328A4507}"/>
                </c:ext>
              </c:extLst>
            </c:dLbl>
            <c:numFmt formatCode="0.0%" sourceLinked="0"/>
            <c:spPr>
              <a:noFill/>
              <a:ln>
                <a:noFill/>
              </a:ln>
              <a:effectLst/>
            </c:spPr>
            <c:txPr>
              <a:bodyPr/>
              <a:lstStyle/>
              <a:p>
                <a:pPr>
                  <a:defRPr sz="1100"/>
                </a:pPr>
                <a:endParaRPr lang="pl-PL"/>
              </a:p>
            </c:txPr>
            <c:dLblPos val="outEnd"/>
            <c:showLegendKey val="1"/>
            <c:showVal val="1"/>
            <c:showCatName val="1"/>
            <c:showPercent val="1"/>
            <c:separator>
</c:separator>
            <c:extLst xmlns:c16r2="http://schemas.microsoft.com/office/drawing/2015/06/chart">
              <c:ext xmlns:c15="http://schemas.microsoft.com/office/drawing/2012/chart" uri="{CE6537A1-D6FC-4f65-9D91-7224C49458BB}"/>
            </c:extLst>
          </c:dLbls>
          <c:cat>
            <c:strRef>
              <c:f>'struktura dochodów'!$A$3:$A$6</c:f>
              <c:strCache>
                <c:ptCount val="4"/>
                <c:pt idx="0">
                  <c:v>Dochody własne</c:v>
                </c:pt>
                <c:pt idx="1">
                  <c:v>Subwencja ogólna </c:v>
                </c:pt>
                <c:pt idx="2">
                  <c:v>Dotacje celowe</c:v>
                </c:pt>
                <c:pt idx="3">
                  <c:v>Środki Unii Europejskiej</c:v>
                </c:pt>
              </c:strCache>
            </c:strRef>
          </c:cat>
          <c:val>
            <c:numRef>
              <c:f>'struktura dochodów'!$B$3:$B$6</c:f>
              <c:numCache>
                <c:formatCode>#,##0\ "zł";\-#,##0\ "zł"</c:formatCode>
                <c:ptCount val="4"/>
                <c:pt idx="0">
                  <c:v>42963465.990000002</c:v>
                </c:pt>
                <c:pt idx="1">
                  <c:v>11227004</c:v>
                </c:pt>
                <c:pt idx="2">
                  <c:v>18844697.050000001</c:v>
                </c:pt>
                <c:pt idx="3">
                  <c:v>858490.58</c:v>
                </c:pt>
              </c:numCache>
            </c:numRef>
          </c:val>
          <c:extLst xmlns:c16r2="http://schemas.microsoft.com/office/drawing/2015/06/chart">
            <c:ext xmlns:c16="http://schemas.microsoft.com/office/drawing/2014/chart" uri="{C3380CC4-5D6E-409C-BE32-E72D297353CC}">
              <c16:uniqueId val="{00000008-782D-45F6-BF0E-E1B8328A4507}"/>
            </c:ext>
          </c:extLst>
        </c:ser>
        <c:ser>
          <c:idx val="1"/>
          <c:order val="1"/>
          <c:explosion val="25"/>
          <c:cat>
            <c:strRef>
              <c:f>'struktura dochodów'!$A$3:$A$6</c:f>
              <c:strCache>
                <c:ptCount val="4"/>
                <c:pt idx="0">
                  <c:v>Dochody własne</c:v>
                </c:pt>
                <c:pt idx="1">
                  <c:v>Subwencja ogólna </c:v>
                </c:pt>
                <c:pt idx="2">
                  <c:v>Dotacje celowe</c:v>
                </c:pt>
                <c:pt idx="3">
                  <c:v>Środki Unii Europejskiej</c:v>
                </c:pt>
              </c:strCache>
            </c:strRef>
          </c:cat>
          <c:val>
            <c:numRef>
              <c:f>'struktura dochodów'!$C$3:$C$6</c:f>
              <c:numCache>
                <c:formatCode>0.0_ ;\-0.0\ </c:formatCode>
                <c:ptCount val="4"/>
                <c:pt idx="0">
                  <c:v>58.142291738948302</c:v>
                </c:pt>
                <c:pt idx="1">
                  <c:v>15.193460929671598</c:v>
                </c:pt>
                <c:pt idx="2">
                  <c:v>25.502455362149387</c:v>
                </c:pt>
                <c:pt idx="3">
                  <c:v>1.1617919692307148</c:v>
                </c:pt>
              </c:numCache>
            </c:numRef>
          </c:val>
          <c:extLst xmlns:c16r2="http://schemas.microsoft.com/office/drawing/2015/06/chart">
            <c:ext xmlns:c16="http://schemas.microsoft.com/office/drawing/2014/chart" uri="{C3380CC4-5D6E-409C-BE32-E72D297353CC}">
              <c16:uniqueId val="{00000009-782D-45F6-BF0E-E1B8328A4507}"/>
            </c:ext>
          </c:extLst>
        </c:ser>
        <c:dLbls/>
      </c:pie3DChart>
    </c:plotArea>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pl-PL"/>
  <c:chart>
    <c:view3D>
      <c:rAngAx val="1"/>
    </c:view3D>
    <c:plotArea>
      <c:layout/>
      <c:bar3DChart>
        <c:barDir val="col"/>
        <c:grouping val="percentStacked"/>
        <c:ser>
          <c:idx val="0"/>
          <c:order val="0"/>
          <c:tx>
            <c:strRef>
              <c:f>'struktura wydatków'!$A$4</c:f>
              <c:strCache>
                <c:ptCount val="1"/>
                <c:pt idx="0">
                  <c:v>Inwestycje</c:v>
                </c:pt>
              </c:strCache>
            </c:strRef>
          </c:tx>
          <c:spPr>
            <a:solidFill>
              <a:srgbClr val="00B0F0"/>
            </a:solidFill>
          </c:spPr>
          <c:dPt>
            <c:idx val="0"/>
            <c:extLst xmlns:c16r2="http://schemas.microsoft.com/office/drawing/2015/06/chart">
              <c:ext xmlns:c16="http://schemas.microsoft.com/office/drawing/2014/chart" uri="{C3380CC4-5D6E-409C-BE32-E72D297353CC}">
                <c16:uniqueId val="{00000000-A756-4C98-AA5F-83FF7D7DB7FE}"/>
              </c:ext>
            </c:extLst>
          </c:dPt>
          <c:dLbls>
            <c:spPr>
              <a:noFill/>
              <a:ln>
                <a:noFill/>
              </a:ln>
              <a:effectLst/>
            </c:spPr>
            <c:txPr>
              <a:bodyPr/>
              <a:lstStyle/>
              <a:p>
                <a:pPr>
                  <a:defRPr sz="1050" b="1"/>
                </a:pPr>
                <a:endParaRPr lang="pl-PL"/>
              </a:p>
            </c:txPr>
            <c:showVal val="1"/>
            <c:extLst xmlns:c16r2="http://schemas.microsoft.com/office/drawing/2015/06/chart">
              <c:ext xmlns:c15="http://schemas.microsoft.com/office/drawing/2012/chart" uri="{CE6537A1-D6FC-4f65-9D91-7224C49458BB}">
                <c15:showLeaderLines val="0"/>
              </c:ext>
            </c:extLst>
          </c:dLbls>
          <c:cat>
            <c:strRef>
              <c:f>'struktura wydatków'!$B$3:$D$3</c:f>
              <c:strCache>
                <c:ptCount val="2"/>
                <c:pt idx="0">
                  <c:v>Plan</c:v>
                </c:pt>
                <c:pt idx="1">
                  <c:v>Wykonanie I półrocze</c:v>
                </c:pt>
              </c:strCache>
            </c:strRef>
          </c:cat>
          <c:val>
            <c:numRef>
              <c:f>'struktura wydatków'!$B$4:$D$4</c:f>
              <c:numCache>
                <c:formatCode>#,##0.00</c:formatCode>
                <c:ptCount val="2"/>
                <c:pt idx="0">
                  <c:v>45026952.949999996</c:v>
                </c:pt>
                <c:pt idx="1">
                  <c:v>1698842.91</c:v>
                </c:pt>
              </c:numCache>
            </c:numRef>
          </c:val>
          <c:extLst xmlns:c16r2="http://schemas.microsoft.com/office/drawing/2015/06/chart">
            <c:ext xmlns:c16="http://schemas.microsoft.com/office/drawing/2014/chart" uri="{C3380CC4-5D6E-409C-BE32-E72D297353CC}">
              <c16:uniqueId val="{00000001-A756-4C98-AA5F-83FF7D7DB7FE}"/>
            </c:ext>
          </c:extLst>
        </c:ser>
        <c:ser>
          <c:idx val="1"/>
          <c:order val="1"/>
          <c:tx>
            <c:strRef>
              <c:f>'struktura wydatków'!$A$5</c:f>
              <c:strCache>
                <c:ptCount val="1"/>
                <c:pt idx="0">
                  <c:v>Płace i pochodne</c:v>
                </c:pt>
              </c:strCache>
            </c:strRef>
          </c:tx>
          <c:spPr>
            <a:solidFill>
              <a:srgbClr val="00B050"/>
            </a:solidFill>
          </c:spPr>
          <c:dLbls>
            <c:spPr>
              <a:noFill/>
              <a:ln>
                <a:noFill/>
              </a:ln>
              <a:effectLst/>
            </c:spPr>
            <c:txPr>
              <a:bodyPr/>
              <a:lstStyle/>
              <a:p>
                <a:pPr>
                  <a:defRPr sz="1050" b="1"/>
                </a:pPr>
                <a:endParaRPr lang="pl-PL"/>
              </a:p>
            </c:txPr>
            <c:showVal val="1"/>
            <c:extLst xmlns:c16r2="http://schemas.microsoft.com/office/drawing/2015/06/chart">
              <c:ext xmlns:c15="http://schemas.microsoft.com/office/drawing/2012/chart" uri="{CE6537A1-D6FC-4f65-9D91-7224C49458BB}">
                <c15:showLeaderLines val="0"/>
              </c:ext>
            </c:extLst>
          </c:dLbls>
          <c:cat>
            <c:strRef>
              <c:f>'struktura wydatków'!$B$3:$D$3</c:f>
              <c:strCache>
                <c:ptCount val="2"/>
                <c:pt idx="0">
                  <c:v>Plan</c:v>
                </c:pt>
                <c:pt idx="1">
                  <c:v>Wykonanie I półrocze</c:v>
                </c:pt>
              </c:strCache>
            </c:strRef>
          </c:cat>
          <c:val>
            <c:numRef>
              <c:f>'struktura wydatków'!$B$5:$D$5</c:f>
              <c:numCache>
                <c:formatCode>#,##0.00</c:formatCode>
                <c:ptCount val="2"/>
                <c:pt idx="0">
                  <c:v>31072128.489999995</c:v>
                </c:pt>
                <c:pt idx="1">
                  <c:v>15007742.75</c:v>
                </c:pt>
              </c:numCache>
            </c:numRef>
          </c:val>
          <c:extLst xmlns:c16r2="http://schemas.microsoft.com/office/drawing/2015/06/chart">
            <c:ext xmlns:c16="http://schemas.microsoft.com/office/drawing/2014/chart" uri="{C3380CC4-5D6E-409C-BE32-E72D297353CC}">
              <c16:uniqueId val="{00000002-A756-4C98-AA5F-83FF7D7DB7FE}"/>
            </c:ext>
          </c:extLst>
        </c:ser>
        <c:ser>
          <c:idx val="3"/>
          <c:order val="2"/>
          <c:tx>
            <c:strRef>
              <c:f>'struktura wydatków'!$A$6</c:f>
              <c:strCache>
                <c:ptCount val="1"/>
                <c:pt idx="0">
                  <c:v>Dotacje budżetowe</c:v>
                </c:pt>
              </c:strCache>
            </c:strRef>
          </c:tx>
          <c:spPr>
            <a:solidFill>
              <a:srgbClr val="7030A0"/>
            </a:solidFill>
          </c:spPr>
          <c:dLbls>
            <c:spPr>
              <a:noFill/>
              <a:ln>
                <a:noFill/>
              </a:ln>
              <a:effectLst/>
            </c:spPr>
            <c:txPr>
              <a:bodyPr/>
              <a:lstStyle/>
              <a:p>
                <a:pPr>
                  <a:defRPr sz="1050" b="1"/>
                </a:pPr>
                <a:endParaRPr lang="pl-PL"/>
              </a:p>
            </c:txPr>
            <c:showVal val="1"/>
            <c:extLst xmlns:c16r2="http://schemas.microsoft.com/office/drawing/2015/06/chart">
              <c:ext xmlns:c15="http://schemas.microsoft.com/office/drawing/2012/chart" uri="{CE6537A1-D6FC-4f65-9D91-7224C49458BB}">
                <c15:showLeaderLines val="0"/>
              </c:ext>
            </c:extLst>
          </c:dLbls>
          <c:cat>
            <c:strRef>
              <c:f>'struktura wydatków'!$B$3:$D$3</c:f>
              <c:strCache>
                <c:ptCount val="2"/>
                <c:pt idx="0">
                  <c:v>Plan</c:v>
                </c:pt>
                <c:pt idx="1">
                  <c:v>Wykonanie I półrocze</c:v>
                </c:pt>
              </c:strCache>
            </c:strRef>
          </c:cat>
          <c:val>
            <c:numRef>
              <c:f>'struktura wydatków'!$B$6:$D$6</c:f>
              <c:numCache>
                <c:formatCode>#,##0.00</c:formatCode>
                <c:ptCount val="2"/>
                <c:pt idx="0">
                  <c:v>10382484.5</c:v>
                </c:pt>
                <c:pt idx="1">
                  <c:v>5211997.8500000006</c:v>
                </c:pt>
              </c:numCache>
            </c:numRef>
          </c:val>
          <c:extLst xmlns:c16r2="http://schemas.microsoft.com/office/drawing/2015/06/chart">
            <c:ext xmlns:c16="http://schemas.microsoft.com/office/drawing/2014/chart" uri="{C3380CC4-5D6E-409C-BE32-E72D297353CC}">
              <c16:uniqueId val="{00000003-A756-4C98-AA5F-83FF7D7DB7FE}"/>
            </c:ext>
          </c:extLst>
        </c:ser>
        <c:ser>
          <c:idx val="4"/>
          <c:order val="3"/>
          <c:tx>
            <c:strRef>
              <c:f>'struktura wydatków'!$A$7</c:f>
              <c:strCache>
                <c:ptCount val="1"/>
                <c:pt idx="0">
                  <c:v>Świadczenia na rzecz osób fizycznych</c:v>
                </c:pt>
              </c:strCache>
            </c:strRef>
          </c:tx>
          <c:spPr>
            <a:solidFill>
              <a:srgbClr val="0070C0"/>
            </a:solidFill>
          </c:spPr>
          <c:dLbls>
            <c:spPr>
              <a:noFill/>
              <a:ln>
                <a:noFill/>
              </a:ln>
              <a:effectLst/>
            </c:spPr>
            <c:txPr>
              <a:bodyPr/>
              <a:lstStyle/>
              <a:p>
                <a:pPr>
                  <a:defRPr sz="1050" b="1"/>
                </a:pPr>
                <a:endParaRPr lang="pl-PL"/>
              </a:p>
            </c:txPr>
            <c:showVal val="1"/>
            <c:extLst xmlns:c16r2="http://schemas.microsoft.com/office/drawing/2015/06/chart">
              <c:ext xmlns:c15="http://schemas.microsoft.com/office/drawing/2012/chart" uri="{CE6537A1-D6FC-4f65-9D91-7224C49458BB}">
                <c15:showLeaderLines val="0"/>
              </c:ext>
            </c:extLst>
          </c:dLbls>
          <c:cat>
            <c:strRef>
              <c:f>'struktura wydatków'!$B$3:$D$3</c:f>
              <c:strCache>
                <c:ptCount val="2"/>
                <c:pt idx="0">
                  <c:v>Plan</c:v>
                </c:pt>
                <c:pt idx="1">
                  <c:v>Wykonanie I półrocze</c:v>
                </c:pt>
              </c:strCache>
            </c:strRef>
          </c:cat>
          <c:val>
            <c:numRef>
              <c:f>'struktura wydatków'!$B$7:$D$7</c:f>
              <c:numCache>
                <c:formatCode>#,##0.00</c:formatCode>
                <c:ptCount val="2"/>
                <c:pt idx="0">
                  <c:v>23564214.890000001</c:v>
                </c:pt>
                <c:pt idx="1">
                  <c:v>13711276.439999998</c:v>
                </c:pt>
              </c:numCache>
            </c:numRef>
          </c:val>
          <c:extLst xmlns:c16r2="http://schemas.microsoft.com/office/drawing/2015/06/chart">
            <c:ext xmlns:c16="http://schemas.microsoft.com/office/drawing/2014/chart" uri="{C3380CC4-5D6E-409C-BE32-E72D297353CC}">
              <c16:uniqueId val="{00000004-A756-4C98-AA5F-83FF7D7DB7FE}"/>
            </c:ext>
          </c:extLst>
        </c:ser>
        <c:ser>
          <c:idx val="5"/>
          <c:order val="4"/>
          <c:tx>
            <c:strRef>
              <c:f>'struktura wydatków'!$A$8</c:f>
              <c:strCache>
                <c:ptCount val="1"/>
                <c:pt idx="0">
                  <c:v>Pozostałe ( w tym środki UE )</c:v>
                </c:pt>
              </c:strCache>
            </c:strRef>
          </c:tx>
          <c:spPr>
            <a:solidFill>
              <a:srgbClr val="FFFF00"/>
            </a:solidFill>
          </c:spPr>
          <c:dLbls>
            <c:spPr>
              <a:noFill/>
              <a:ln>
                <a:noFill/>
              </a:ln>
              <a:effectLst/>
            </c:spPr>
            <c:txPr>
              <a:bodyPr/>
              <a:lstStyle/>
              <a:p>
                <a:pPr>
                  <a:defRPr sz="1050" b="1"/>
                </a:pPr>
                <a:endParaRPr lang="pl-PL"/>
              </a:p>
            </c:txPr>
            <c:showVal val="1"/>
            <c:extLst xmlns:c16r2="http://schemas.microsoft.com/office/drawing/2015/06/chart">
              <c:ext xmlns:c15="http://schemas.microsoft.com/office/drawing/2012/chart" uri="{CE6537A1-D6FC-4f65-9D91-7224C49458BB}">
                <c15:showLeaderLines val="0"/>
              </c:ext>
            </c:extLst>
          </c:dLbls>
          <c:cat>
            <c:strRef>
              <c:f>'struktura wydatków'!$B$3:$D$3</c:f>
              <c:strCache>
                <c:ptCount val="2"/>
                <c:pt idx="0">
                  <c:v>Plan</c:v>
                </c:pt>
                <c:pt idx="1">
                  <c:v>Wykonanie I półrocze</c:v>
                </c:pt>
              </c:strCache>
            </c:strRef>
          </c:cat>
          <c:val>
            <c:numRef>
              <c:f>'struktura wydatków'!$B$8:$D$8</c:f>
              <c:numCache>
                <c:formatCode>#,##0.00</c:formatCode>
                <c:ptCount val="2"/>
                <c:pt idx="0">
                  <c:v>31949234.420000002</c:v>
                </c:pt>
                <c:pt idx="1">
                  <c:v>11870213.779999997</c:v>
                </c:pt>
              </c:numCache>
            </c:numRef>
          </c:val>
          <c:extLst xmlns:c16r2="http://schemas.microsoft.com/office/drawing/2015/06/chart">
            <c:ext xmlns:c16="http://schemas.microsoft.com/office/drawing/2014/chart" uri="{C3380CC4-5D6E-409C-BE32-E72D297353CC}">
              <c16:uniqueId val="{00000005-A756-4C98-AA5F-83FF7D7DB7FE}"/>
            </c:ext>
          </c:extLst>
        </c:ser>
        <c:ser>
          <c:idx val="2"/>
          <c:order val="5"/>
          <c:tx>
            <c:strRef>
              <c:f>'struktura wydatków'!$A$9</c:f>
              <c:strCache>
                <c:ptCount val="1"/>
                <c:pt idx="0">
                  <c:v>Obsługa długu</c:v>
                </c:pt>
              </c:strCache>
            </c:strRef>
          </c:tx>
          <c:spPr>
            <a:solidFill>
              <a:srgbClr val="FF0000"/>
            </a:solidFill>
          </c:spPr>
          <c:dLbls>
            <c:dLbl>
              <c:idx val="0"/>
              <c:layout>
                <c:manualLayout>
                  <c:x val="2.5367833587011692E-2"/>
                  <c:y val="-1.811594202898550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756-4C98-AA5F-83FF7D7DB7FE}"/>
                </c:ext>
              </c:extLst>
            </c:dLbl>
            <c:dLbl>
              <c:idx val="1"/>
              <c:layout>
                <c:manualLayout>
                  <c:x val="2.7904616945712835E-2"/>
                  <c:y val="-1.50966183574879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756-4C98-AA5F-83FF7D7DB7FE}"/>
                </c:ext>
              </c:extLst>
            </c:dLbl>
            <c:spPr>
              <a:noFill/>
              <a:ln>
                <a:noFill/>
              </a:ln>
              <a:effectLst/>
            </c:spPr>
            <c:txPr>
              <a:bodyPr/>
              <a:lstStyle/>
              <a:p>
                <a:pPr>
                  <a:defRPr b="1"/>
                </a:pPr>
                <a:endParaRPr lang="pl-PL"/>
              </a:p>
            </c:txPr>
            <c:showVal val="1"/>
            <c:extLst xmlns:c16r2="http://schemas.microsoft.com/office/drawing/2015/06/chart">
              <c:ext xmlns:c15="http://schemas.microsoft.com/office/drawing/2012/chart" uri="{CE6537A1-D6FC-4f65-9D91-7224C49458BB}">
                <c15:showLeaderLines val="0"/>
              </c:ext>
            </c:extLst>
          </c:dLbls>
          <c:cat>
            <c:strRef>
              <c:f>'struktura wydatków'!$B$3:$D$3</c:f>
              <c:strCache>
                <c:ptCount val="2"/>
                <c:pt idx="0">
                  <c:v>Plan</c:v>
                </c:pt>
                <c:pt idx="1">
                  <c:v>Wykonanie I półrocze</c:v>
                </c:pt>
              </c:strCache>
            </c:strRef>
          </c:cat>
          <c:val>
            <c:numRef>
              <c:f>'struktura wydatków'!$B$9:$D$9</c:f>
              <c:numCache>
                <c:formatCode>#,##0.00</c:formatCode>
                <c:ptCount val="2"/>
                <c:pt idx="0">
                  <c:v>450000</c:v>
                </c:pt>
                <c:pt idx="1">
                  <c:v>90924.09</c:v>
                </c:pt>
              </c:numCache>
            </c:numRef>
          </c:val>
          <c:extLst xmlns:c16r2="http://schemas.microsoft.com/office/drawing/2015/06/chart">
            <c:ext xmlns:c16="http://schemas.microsoft.com/office/drawing/2014/chart" uri="{C3380CC4-5D6E-409C-BE32-E72D297353CC}">
              <c16:uniqueId val="{00000008-A756-4C98-AA5F-83FF7D7DB7FE}"/>
            </c:ext>
          </c:extLst>
        </c:ser>
        <c:dLbls/>
        <c:shape val="box"/>
        <c:axId val="341117568"/>
        <c:axId val="341143936"/>
        <c:axId val="0"/>
      </c:bar3DChart>
      <c:catAx>
        <c:axId val="341117568"/>
        <c:scaling>
          <c:orientation val="minMax"/>
        </c:scaling>
        <c:axPos val="b"/>
        <c:numFmt formatCode="General" sourceLinked="1"/>
        <c:tickLblPos val="nextTo"/>
        <c:txPr>
          <a:bodyPr/>
          <a:lstStyle/>
          <a:p>
            <a:pPr>
              <a:defRPr sz="1050" b="1"/>
            </a:pPr>
            <a:endParaRPr lang="pl-PL"/>
          </a:p>
        </c:txPr>
        <c:crossAx val="341143936"/>
        <c:crosses val="autoZero"/>
        <c:auto val="1"/>
        <c:lblAlgn val="ctr"/>
        <c:lblOffset val="100"/>
      </c:catAx>
      <c:valAx>
        <c:axId val="341143936"/>
        <c:scaling>
          <c:orientation val="minMax"/>
        </c:scaling>
        <c:delete val="1"/>
        <c:axPos val="l"/>
        <c:numFmt formatCode="0%" sourceLinked="1"/>
        <c:tickLblPos val="none"/>
        <c:crossAx val="341117568"/>
        <c:crosses val="autoZero"/>
        <c:crossBetween val="between"/>
      </c:valAx>
    </c:plotArea>
    <c:legend>
      <c:legendPos val="b"/>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l-PL"/>
  <c:chart>
    <c:view3D>
      <c:rotX val="50"/>
      <c:rotY val="20"/>
      <c:perspective val="60"/>
    </c:view3D>
    <c:plotArea>
      <c:layout>
        <c:manualLayout>
          <c:layoutTarget val="inner"/>
          <c:xMode val="edge"/>
          <c:yMode val="edge"/>
          <c:x val="0.22485489933593011"/>
          <c:y val="0.1045100821727427"/>
          <c:w val="0.50318245343299017"/>
          <c:h val="0.75870432463884674"/>
        </c:manualLayout>
      </c:layout>
      <c:pie3DChart>
        <c:varyColors val="1"/>
        <c:ser>
          <c:idx val="0"/>
          <c:order val="0"/>
          <c:dPt>
            <c:idx val="0"/>
            <c:spPr>
              <a:solidFill>
                <a:srgbClr val="FF0000"/>
              </a:solidFill>
            </c:spPr>
            <c:extLst xmlns:c16r2="http://schemas.microsoft.com/office/drawing/2015/06/chart">
              <c:ext xmlns:c16="http://schemas.microsoft.com/office/drawing/2014/chart" uri="{C3380CC4-5D6E-409C-BE32-E72D297353CC}">
                <c16:uniqueId val="{00000001-5C94-4A25-A041-A9A9359EE609}"/>
              </c:ext>
            </c:extLst>
          </c:dPt>
          <c:dPt>
            <c:idx val="1"/>
            <c:spPr>
              <a:solidFill>
                <a:srgbClr val="FFC000"/>
              </a:solidFill>
            </c:spPr>
            <c:extLst xmlns:c16r2="http://schemas.microsoft.com/office/drawing/2015/06/chart">
              <c:ext xmlns:c16="http://schemas.microsoft.com/office/drawing/2014/chart" uri="{C3380CC4-5D6E-409C-BE32-E72D297353CC}">
                <c16:uniqueId val="{00000003-5C94-4A25-A041-A9A9359EE609}"/>
              </c:ext>
            </c:extLst>
          </c:dPt>
          <c:dPt>
            <c:idx val="2"/>
            <c:spPr>
              <a:solidFill>
                <a:srgbClr val="92D050"/>
              </a:solidFill>
            </c:spPr>
            <c:extLst xmlns:c16r2="http://schemas.microsoft.com/office/drawing/2015/06/chart">
              <c:ext xmlns:c16="http://schemas.microsoft.com/office/drawing/2014/chart" uri="{C3380CC4-5D6E-409C-BE32-E72D297353CC}">
                <c16:uniqueId val="{00000005-5C94-4A25-A041-A9A9359EE609}"/>
              </c:ext>
            </c:extLst>
          </c:dPt>
          <c:dPt>
            <c:idx val="5"/>
            <c:spPr>
              <a:solidFill>
                <a:srgbClr val="FFFF00"/>
              </a:solidFill>
            </c:spPr>
            <c:extLst xmlns:c16r2="http://schemas.microsoft.com/office/drawing/2015/06/chart">
              <c:ext xmlns:c16="http://schemas.microsoft.com/office/drawing/2014/chart" uri="{C3380CC4-5D6E-409C-BE32-E72D297353CC}">
                <c16:uniqueId val="{00000007-5C94-4A25-A041-A9A9359EE609}"/>
              </c:ext>
            </c:extLst>
          </c:dPt>
          <c:dPt>
            <c:idx val="8"/>
            <c:spPr>
              <a:solidFill>
                <a:srgbClr val="00B050"/>
              </a:solidFill>
            </c:spPr>
            <c:extLst xmlns:c16r2="http://schemas.microsoft.com/office/drawing/2015/06/chart">
              <c:ext xmlns:c16="http://schemas.microsoft.com/office/drawing/2014/chart" uri="{C3380CC4-5D6E-409C-BE32-E72D297353CC}">
                <c16:uniqueId val="{00000009-5C94-4A25-A041-A9A9359EE609}"/>
              </c:ext>
            </c:extLst>
          </c:dPt>
          <c:dPt>
            <c:idx val="9"/>
            <c:spPr>
              <a:solidFill>
                <a:srgbClr val="FFFF00"/>
              </a:solidFill>
            </c:spPr>
            <c:extLst xmlns:c16r2="http://schemas.microsoft.com/office/drawing/2015/06/chart">
              <c:ext xmlns:c16="http://schemas.microsoft.com/office/drawing/2014/chart" uri="{C3380CC4-5D6E-409C-BE32-E72D297353CC}">
                <c16:uniqueId val="{0000000B-5C94-4A25-A041-A9A9359EE609}"/>
              </c:ext>
            </c:extLst>
          </c:dPt>
          <c:dPt>
            <c:idx val="10"/>
            <c:spPr>
              <a:solidFill>
                <a:srgbClr val="00B0F0"/>
              </a:solidFill>
            </c:spPr>
            <c:extLst xmlns:c16r2="http://schemas.microsoft.com/office/drawing/2015/06/chart">
              <c:ext xmlns:c16="http://schemas.microsoft.com/office/drawing/2014/chart" uri="{C3380CC4-5D6E-409C-BE32-E72D297353CC}">
                <c16:uniqueId val="{0000000D-5C94-4A25-A041-A9A9359EE609}"/>
              </c:ext>
            </c:extLst>
          </c:dPt>
          <c:dLbls>
            <c:dLbl>
              <c:idx val="0"/>
              <c:layout>
                <c:manualLayout>
                  <c:x val="0.13174783937131818"/>
                  <c:y val="-1.1590417226554815E-2"/>
                </c:manualLayout>
              </c:layout>
              <c:dLblPos val="bestFit"/>
              <c:showLegendKey val="1"/>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94-4A25-A041-A9A9359EE609}"/>
                </c:ext>
              </c:extLst>
            </c:dLbl>
            <c:dLbl>
              <c:idx val="1"/>
              <c:layout>
                <c:manualLayout>
                  <c:x val="7.6741440377804004E-2"/>
                  <c:y val="4.0330574706869772E-2"/>
                </c:manualLayout>
              </c:layout>
              <c:dLblPos val="bestFit"/>
              <c:showLegendKey val="1"/>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94-4A25-A041-A9A9359EE609}"/>
                </c:ext>
              </c:extLst>
            </c:dLbl>
            <c:dLbl>
              <c:idx val="2"/>
              <c:layout>
                <c:manualLayout>
                  <c:x val="0.11095591356865515"/>
                  <c:y val="5.2289576243160996E-2"/>
                </c:manualLayout>
              </c:layout>
              <c:tx>
                <c:rich>
                  <a:bodyPr/>
                  <a:lstStyle/>
                  <a:p>
                    <a:fld id="{0A1F9889-E233-4E04-B72B-95A49C66CCC4}" type="CATEGORYNAME">
                      <a:rPr lang="en-US"/>
                      <a:pPr/>
                      <a:t>[NAZWA KATEGORII]</a:t>
                    </a:fld>
                    <a:r>
                      <a:rPr lang="en-US" baseline="0"/>
                      <a:t>; </a:t>
                    </a:r>
                  </a:p>
                  <a:p>
                    <a:fld id="{2E31639D-A0CA-4845-83FE-FAA148730DAD}" type="VALUE">
                      <a:rPr lang="en-US" baseline="0"/>
                      <a:pPr/>
                      <a:t>[WARTOŚĆ]</a:t>
                    </a:fld>
                    <a:r>
                      <a:rPr lang="en-US" baseline="0"/>
                      <a:t>; </a:t>
                    </a:r>
                    <a:fld id="{93C12F82-1818-417C-A69E-C098871D323D}"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5C94-4A25-A041-A9A9359EE609}"/>
                </c:ext>
              </c:extLst>
            </c:dLbl>
            <c:dLbl>
              <c:idx val="3"/>
              <c:layout>
                <c:manualLayout>
                  <c:x val="0.20169149512945644"/>
                  <c:y val="8.3400427740527527E-2"/>
                </c:manualLayout>
              </c:layout>
              <c:tx>
                <c:rich>
                  <a:bodyPr/>
                  <a:lstStyle/>
                  <a:p>
                    <a:fld id="{AA1EA4CF-20BF-4D37-B387-EBE04F4C0C9D}" type="CATEGORYNAME">
                      <a:rPr lang="en-US"/>
                      <a:pPr/>
                      <a:t>[NAZWA KATEGORII]</a:t>
                    </a:fld>
                    <a:r>
                      <a:rPr lang="en-US" baseline="0"/>
                      <a:t>; </a:t>
                    </a:r>
                  </a:p>
                  <a:p>
                    <a:fld id="{0F36B5A2-6943-41C9-8652-8FDFF33991C5}" type="VALUE">
                      <a:rPr lang="en-US" baseline="0"/>
                      <a:pPr/>
                      <a:t>[WARTOŚĆ]</a:t>
                    </a:fld>
                    <a:r>
                      <a:rPr lang="en-US" baseline="0"/>
                      <a:t>; </a:t>
                    </a:r>
                    <a:fld id="{FA89B472-FFE0-4581-8568-3473948308CB}"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E-5C94-4A25-A041-A9A9359EE609}"/>
                </c:ext>
              </c:extLst>
            </c:dLbl>
            <c:dLbl>
              <c:idx val="4"/>
              <c:layout>
                <c:manualLayout>
                  <c:x val="0.10006522944962473"/>
                  <c:y val="0.1357225382712329"/>
                </c:manualLayout>
              </c:layout>
              <c:tx>
                <c:rich>
                  <a:bodyPr/>
                  <a:lstStyle/>
                  <a:p>
                    <a:fld id="{08B76119-6C67-49C0-B046-E19DB457DC70}" type="CATEGORYNAME">
                      <a:rPr lang="en-US"/>
                      <a:pPr/>
                      <a:t>[NAZWA KATEGORII]</a:t>
                    </a:fld>
                    <a:r>
                      <a:rPr lang="en-US" baseline="0"/>
                      <a:t>; </a:t>
                    </a:r>
                  </a:p>
                  <a:p>
                    <a:fld id="{4ECA3A6F-E425-434A-8C75-C78B5705F011}" type="VALUE">
                      <a:rPr lang="en-US" baseline="0"/>
                      <a:pPr/>
                      <a:t>[WARTOŚĆ]</a:t>
                    </a:fld>
                    <a:r>
                      <a:rPr lang="en-US" baseline="0"/>
                      <a:t>; </a:t>
                    </a:r>
                    <a:fld id="{CCEFD19C-729E-48D0-B442-18F898B918F8}"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F-5C94-4A25-A041-A9A9359EE609}"/>
                </c:ext>
              </c:extLst>
            </c:dLbl>
            <c:dLbl>
              <c:idx val="5"/>
              <c:layout>
                <c:manualLayout>
                  <c:x val="-2.3540549166891328E-2"/>
                  <c:y val="0.28567942165124111"/>
                </c:manualLayout>
              </c:layout>
              <c:tx>
                <c:rich>
                  <a:bodyPr/>
                  <a:lstStyle/>
                  <a:p>
                    <a:fld id="{11063B42-2F38-4AF0-B9D5-8C1ABAFC6621}" type="CATEGORYNAME">
                      <a:rPr lang="en-US"/>
                      <a:pPr/>
                      <a:t>[NAZWA KATEGORII]</a:t>
                    </a:fld>
                    <a:r>
                      <a:rPr lang="en-US" baseline="0"/>
                      <a:t>; </a:t>
                    </a:r>
                  </a:p>
                  <a:p>
                    <a:fld id="{52362228-619E-4C1D-A3CD-684FEDEED2F8}" type="VALUE">
                      <a:rPr lang="en-US" baseline="0"/>
                      <a:pPr/>
                      <a:t>[WARTOŚĆ]</a:t>
                    </a:fld>
                    <a:r>
                      <a:rPr lang="en-US" baseline="0"/>
                      <a:t>; </a:t>
                    </a:r>
                    <a:fld id="{42B2E5B1-076E-49F4-9F19-80ECDFDD4148}"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5C94-4A25-A041-A9A9359EE609}"/>
                </c:ext>
              </c:extLst>
            </c:dLbl>
            <c:dLbl>
              <c:idx val="6"/>
              <c:layout>
                <c:manualLayout>
                  <c:x val="-5.0172012396755485E-2"/>
                  <c:y val="0.19727299100667248"/>
                </c:manualLayout>
              </c:layout>
              <c:dLblPos val="bestFit"/>
              <c:showLegendKey val="1"/>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C94-4A25-A041-A9A9359EE609}"/>
                </c:ext>
              </c:extLst>
            </c:dLbl>
            <c:dLbl>
              <c:idx val="7"/>
              <c:layout>
                <c:manualLayout>
                  <c:x val="-2.3377707951795286E-2"/>
                  <c:y val="0.16580538078673182"/>
                </c:manualLayout>
              </c:layout>
              <c:tx>
                <c:rich>
                  <a:bodyPr/>
                  <a:lstStyle/>
                  <a:p>
                    <a:fld id="{8A29F3E2-9A03-4AE0-8439-B9BCAEFA0164}" type="CATEGORYNAME">
                      <a:rPr lang="en-US"/>
                      <a:pPr/>
                      <a:t>[NAZWA KATEGORII]</a:t>
                    </a:fld>
                    <a:r>
                      <a:rPr lang="en-US" baseline="0"/>
                      <a:t>; </a:t>
                    </a:r>
                  </a:p>
                  <a:p>
                    <a:fld id="{55E79B3F-42CC-4357-9F46-528429EC81C0}" type="VALUE">
                      <a:rPr lang="en-US" baseline="0"/>
                      <a:pPr/>
                      <a:t>[WARTOŚĆ]</a:t>
                    </a:fld>
                    <a:r>
                      <a:rPr lang="en-US" baseline="0"/>
                      <a:t>; </a:t>
                    </a:r>
                    <a:fld id="{FBB5EB2C-24C8-4D93-BF6B-3636CC6FD610}"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11-5C94-4A25-A041-A9A9359EE609}"/>
                </c:ext>
              </c:extLst>
            </c:dLbl>
            <c:dLbl>
              <c:idx val="8"/>
              <c:layout>
                <c:manualLayout>
                  <c:x val="-5.6058901728193077E-2"/>
                  <c:y val="4.8572756156676493E-2"/>
                </c:manualLayout>
              </c:layout>
              <c:tx>
                <c:rich>
                  <a:bodyPr/>
                  <a:lstStyle/>
                  <a:p>
                    <a:fld id="{B1C45368-9FAB-440A-A2C2-B02668331F0E}" type="CATEGORYNAME">
                      <a:rPr lang="en-US"/>
                      <a:pPr/>
                      <a:t>[NAZWA KATEGORII]</a:t>
                    </a:fld>
                    <a:r>
                      <a:rPr lang="en-US" baseline="0"/>
                      <a:t>; </a:t>
                    </a:r>
                  </a:p>
                  <a:p>
                    <a:fld id="{7EB91784-BF53-48A8-ADEC-F3B22D3585C8}" type="VALUE">
                      <a:rPr lang="en-US" baseline="0"/>
                      <a:pPr/>
                      <a:t>[WARTOŚĆ]</a:t>
                    </a:fld>
                    <a:r>
                      <a:rPr lang="en-US" baseline="0"/>
                      <a:t>; </a:t>
                    </a:r>
                    <a:fld id="{6F3091C1-6C09-418A-9D3C-B1FFB989E882}"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5C94-4A25-A041-A9A9359EE609}"/>
                </c:ext>
              </c:extLst>
            </c:dLbl>
            <c:dLbl>
              <c:idx val="9"/>
              <c:layout>
                <c:manualLayout>
                  <c:x val="-3.5307724964131551E-2"/>
                  <c:y val="-0.11227860871458056"/>
                </c:manualLayout>
              </c:layout>
              <c:tx>
                <c:rich>
                  <a:bodyPr/>
                  <a:lstStyle/>
                  <a:p>
                    <a:fld id="{6FADEC6D-0F03-45AF-A9DB-3153AD88405A}" type="CATEGORYNAME">
                      <a:rPr lang="en-US"/>
                      <a:pPr/>
                      <a:t>[NAZWA KATEGORII]</a:t>
                    </a:fld>
                    <a:r>
                      <a:rPr lang="en-US" baseline="0"/>
                      <a:t>; </a:t>
                    </a:r>
                  </a:p>
                  <a:p>
                    <a:fld id="{72BF87DB-DFD3-4B2B-908E-28BD4370818E}" type="VALUE">
                      <a:rPr lang="en-US" baseline="0"/>
                      <a:pPr/>
                      <a:t>[WARTOŚĆ]</a:t>
                    </a:fld>
                    <a:r>
                      <a:rPr lang="en-US" baseline="0"/>
                      <a:t>; </a:t>
                    </a:r>
                    <a:fld id="{C09C69D7-1DEA-4371-BA92-AD73A59EEAA5}"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5C94-4A25-A041-A9A9359EE609}"/>
                </c:ext>
              </c:extLst>
            </c:dLbl>
            <c:dLbl>
              <c:idx val="10"/>
              <c:layout>
                <c:manualLayout>
                  <c:x val="-0.1012080312806318"/>
                  <c:y val="-0.17009165555723432"/>
                </c:manualLayout>
              </c:layout>
              <c:tx>
                <c:rich>
                  <a:bodyPr/>
                  <a:lstStyle/>
                  <a:p>
                    <a:fld id="{B1CEED46-A5D9-4D04-9458-2EF766139AEA}" type="CATEGORYNAME">
                      <a:rPr lang="en-US"/>
                      <a:pPr/>
                      <a:t>[NAZWA KATEGORII]</a:t>
                    </a:fld>
                    <a:r>
                      <a:rPr lang="en-US" baseline="0"/>
                      <a:t>; </a:t>
                    </a:r>
                  </a:p>
                  <a:p>
                    <a:fld id="{052360E5-DC52-4E9C-B9BC-7E4016E9B838}" type="VALUE">
                      <a:rPr lang="en-US" baseline="0"/>
                      <a:pPr/>
                      <a:t>[WARTOŚĆ]</a:t>
                    </a:fld>
                    <a:r>
                      <a:rPr lang="en-US" baseline="0"/>
                      <a:t>; </a:t>
                    </a:r>
                    <a:fld id="{FECF2FFF-D117-4D45-BD92-2794052887BD}"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D-5C94-4A25-A041-A9A9359EE609}"/>
                </c:ext>
              </c:extLst>
            </c:dLbl>
            <c:dLbl>
              <c:idx val="11"/>
              <c:layout>
                <c:manualLayout>
                  <c:x val="4.9435028248587573E-2"/>
                  <c:y val="-0.10443864229765012"/>
                </c:manualLayout>
              </c:layout>
              <c:tx>
                <c:rich>
                  <a:bodyPr/>
                  <a:lstStyle/>
                  <a:p>
                    <a:fld id="{B907D139-D7EE-4375-902C-5023252B358D}" type="CATEGORYNAME">
                      <a:rPr lang="en-US"/>
                      <a:pPr/>
                      <a:t>[NAZWA KATEGORII]</a:t>
                    </a:fld>
                    <a:r>
                      <a:rPr lang="en-US" baseline="0"/>
                      <a:t>; </a:t>
                    </a:r>
                  </a:p>
                  <a:p>
                    <a:fld id="{83D77018-E5F6-48FE-9260-BB6732615931}" type="VALUE">
                      <a:rPr lang="en-US" baseline="0"/>
                      <a:pPr/>
                      <a:t>[WARTOŚĆ]</a:t>
                    </a:fld>
                    <a:r>
                      <a:rPr lang="en-US" baseline="0"/>
                      <a:t>; </a:t>
                    </a:r>
                    <a:fld id="{60A171B5-D745-420E-99D9-82EFDAA6CDAD}"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12-5C94-4A25-A041-A9A9359EE609}"/>
                </c:ext>
              </c:extLst>
            </c:dLbl>
            <c:dLbl>
              <c:idx val="12"/>
              <c:layout>
                <c:manualLayout>
                  <c:x val="0.11330835711651745"/>
                  <c:y val="-5.8230460426896412E-2"/>
                </c:manualLayout>
              </c:layout>
              <c:tx>
                <c:rich>
                  <a:bodyPr/>
                  <a:lstStyle/>
                  <a:p>
                    <a:fld id="{83EEA5A3-61E4-42C3-9712-D96AA2F60985}" type="CATEGORYNAME">
                      <a:rPr lang="en-US"/>
                      <a:pPr/>
                      <a:t>[NAZWA KATEGORII]</a:t>
                    </a:fld>
                    <a:r>
                      <a:rPr lang="en-US" baseline="0"/>
                      <a:t>; </a:t>
                    </a:r>
                  </a:p>
                  <a:p>
                    <a:fld id="{F77AA6BC-6CE8-4316-9A3F-755CE1281799}" type="VALUE">
                      <a:rPr lang="en-US" baseline="0"/>
                      <a:pPr/>
                      <a:t>[WARTOŚĆ]</a:t>
                    </a:fld>
                    <a:r>
                      <a:rPr lang="en-US" baseline="0"/>
                      <a:t>; </a:t>
                    </a:r>
                    <a:fld id="{BA96F276-A24F-4C1B-AD4D-1EC280902A6E}" type="PERCENTAGE">
                      <a:rPr lang="en-US" baseline="0"/>
                      <a:pPr/>
                      <a:t>[PROCENTOWE]</a:t>
                    </a:fld>
                    <a:endParaRPr lang="en-US" baseline="0"/>
                  </a:p>
                </c:rich>
              </c:tx>
              <c:dLblPos val="bestFit"/>
              <c:showLegendKey val="1"/>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13-5C94-4A25-A041-A9A9359EE609}"/>
                </c:ext>
              </c:extLst>
            </c:dLbl>
            <c:dLbl>
              <c:idx val="13"/>
              <c:layout>
                <c:manualLayout>
                  <c:x val="0.2027298757076853"/>
                  <c:y val="-8.9572684993323201E-2"/>
                </c:manualLayout>
              </c:layout>
              <c:dLblPos val="bestFit"/>
              <c:showLegendKey val="1"/>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C94-4A25-A041-A9A9359EE609}"/>
                </c:ext>
              </c:extLst>
            </c:dLbl>
            <c:numFmt formatCode="0.0%" sourceLinked="0"/>
            <c:spPr>
              <a:noFill/>
              <a:ln>
                <a:noFill/>
              </a:ln>
              <a:effectLst/>
            </c:spPr>
            <c:dLblPos val="outEnd"/>
            <c:showLegendKey val="1"/>
            <c:showVal val="1"/>
            <c:showCatName val="1"/>
            <c:showPercent val="1"/>
            <c:showLeaderLines val="1"/>
            <c:extLst xmlns:c16r2="http://schemas.microsoft.com/office/drawing/2015/06/chart">
              <c:ext xmlns:c15="http://schemas.microsoft.com/office/drawing/2012/chart" uri="{CE6537A1-D6FC-4f65-9D91-7224C49458BB}"/>
            </c:extLst>
          </c:dLbls>
          <c:cat>
            <c:strRef>
              <c:f>'wydatki wg działów'!$A$3:$A$16</c:f>
              <c:strCache>
                <c:ptCount val="14"/>
                <c:pt idx="0">
                  <c:v>Rolnictwo i łowiectwo</c:v>
                </c:pt>
                <c:pt idx="1">
                  <c:v>Transport i łączność</c:v>
                </c:pt>
                <c:pt idx="2">
                  <c:v>Gospodarka mieszkaniowa</c:v>
                </c:pt>
                <c:pt idx="3">
                  <c:v>Administracja publiczna</c:v>
                </c:pt>
                <c:pt idx="4">
                  <c:v>Obsługa długu publicznego</c:v>
                </c:pt>
                <c:pt idx="5">
                  <c:v>Pozostałe</c:v>
                </c:pt>
                <c:pt idx="6">
                  <c:v>Oświata i wychowanie</c:v>
                </c:pt>
                <c:pt idx="7">
                  <c:v>Ochrona zdrowia</c:v>
                </c:pt>
                <c:pt idx="8">
                  <c:v>Pomoc społeczna</c:v>
                </c:pt>
                <c:pt idx="9">
                  <c:v>Edukacyjna opieka wychowawcza</c:v>
                </c:pt>
                <c:pt idx="10">
                  <c:v>Rodzina</c:v>
                </c:pt>
                <c:pt idx="11">
                  <c:v>Gospodarka komunalna i ochrona środowiska</c:v>
                </c:pt>
                <c:pt idx="12">
                  <c:v>Kultura i ochrona dziedzictwa narodowego</c:v>
                </c:pt>
                <c:pt idx="13">
                  <c:v>Kultura fizyczna i sport</c:v>
                </c:pt>
              </c:strCache>
            </c:strRef>
          </c:cat>
          <c:val>
            <c:numRef>
              <c:f>'wydatki wg działów'!$B$3:$B$16</c:f>
              <c:numCache>
                <c:formatCode>#\ ##0.00_ ;\-#\ ##0.00\ </c:formatCode>
                <c:ptCount val="14"/>
                <c:pt idx="0">
                  <c:v>355756.96</c:v>
                </c:pt>
                <c:pt idx="1">
                  <c:v>3849565.92</c:v>
                </c:pt>
                <c:pt idx="2">
                  <c:v>2054147.79</c:v>
                </c:pt>
                <c:pt idx="3">
                  <c:v>4505380.5</c:v>
                </c:pt>
                <c:pt idx="4">
                  <c:v>90924.09</c:v>
                </c:pt>
                <c:pt idx="5">
                  <c:v>1392815.43</c:v>
                </c:pt>
                <c:pt idx="6">
                  <c:v>14277611.039999997</c:v>
                </c:pt>
                <c:pt idx="7">
                  <c:v>170006.97</c:v>
                </c:pt>
                <c:pt idx="8">
                  <c:v>1513395.8800000001</c:v>
                </c:pt>
                <c:pt idx="9">
                  <c:v>438740.05</c:v>
                </c:pt>
                <c:pt idx="10">
                  <c:v>13004706.98</c:v>
                </c:pt>
                <c:pt idx="11">
                  <c:v>2699781.48</c:v>
                </c:pt>
                <c:pt idx="12">
                  <c:v>1094900</c:v>
                </c:pt>
                <c:pt idx="13">
                  <c:v>2143264.73</c:v>
                </c:pt>
              </c:numCache>
            </c:numRef>
          </c:val>
          <c:extLst xmlns:c16r2="http://schemas.microsoft.com/office/drawing/2015/06/chart">
            <c:ext xmlns:c16="http://schemas.microsoft.com/office/drawing/2014/chart" uri="{C3380CC4-5D6E-409C-BE32-E72D297353CC}">
              <c16:uniqueId val="{00000015-5C94-4A25-A041-A9A9359EE609}"/>
            </c:ext>
          </c:extLst>
        </c:ser>
        <c:ser>
          <c:idx val="1"/>
          <c:order val="1"/>
          <c:cat>
            <c:strRef>
              <c:f>'wydatki wg działów'!$A$3:$A$16</c:f>
              <c:strCache>
                <c:ptCount val="14"/>
                <c:pt idx="0">
                  <c:v>Rolnictwo i łowiectwo</c:v>
                </c:pt>
                <c:pt idx="1">
                  <c:v>Transport i łączność</c:v>
                </c:pt>
                <c:pt idx="2">
                  <c:v>Gospodarka mieszkaniowa</c:v>
                </c:pt>
                <c:pt idx="3">
                  <c:v>Administracja publiczna</c:v>
                </c:pt>
                <c:pt idx="4">
                  <c:v>Obsługa długu publicznego</c:v>
                </c:pt>
                <c:pt idx="5">
                  <c:v>Pozostałe</c:v>
                </c:pt>
                <c:pt idx="6">
                  <c:v>Oświata i wychowanie</c:v>
                </c:pt>
                <c:pt idx="7">
                  <c:v>Ochrona zdrowia</c:v>
                </c:pt>
                <c:pt idx="8">
                  <c:v>Pomoc społeczna</c:v>
                </c:pt>
                <c:pt idx="9">
                  <c:v>Edukacyjna opieka wychowawcza</c:v>
                </c:pt>
                <c:pt idx="10">
                  <c:v>Rodzina</c:v>
                </c:pt>
                <c:pt idx="11">
                  <c:v>Gospodarka komunalna i ochrona środowiska</c:v>
                </c:pt>
                <c:pt idx="12">
                  <c:v>Kultura i ochrona dziedzictwa narodowego</c:v>
                </c:pt>
                <c:pt idx="13">
                  <c:v>Kultura fizyczna i sport</c:v>
                </c:pt>
              </c:strCache>
            </c:strRef>
          </c:cat>
          <c:val>
            <c:numRef>
              <c:f>'wydatki wg działów'!$C$3:$C$16</c:f>
              <c:numCache>
                <c:formatCode>0.0</c:formatCode>
                <c:ptCount val="14"/>
                <c:pt idx="0">
                  <c:v>0.70000000000000007</c:v>
                </c:pt>
                <c:pt idx="1">
                  <c:v>8.1</c:v>
                </c:pt>
                <c:pt idx="2">
                  <c:v>4.3</c:v>
                </c:pt>
                <c:pt idx="3">
                  <c:v>9.5</c:v>
                </c:pt>
                <c:pt idx="4">
                  <c:v>0.2</c:v>
                </c:pt>
                <c:pt idx="5">
                  <c:v>2.9</c:v>
                </c:pt>
                <c:pt idx="6">
                  <c:v>30</c:v>
                </c:pt>
                <c:pt idx="7">
                  <c:v>0.4</c:v>
                </c:pt>
                <c:pt idx="8">
                  <c:v>3.2</c:v>
                </c:pt>
                <c:pt idx="9">
                  <c:v>0.9</c:v>
                </c:pt>
                <c:pt idx="10">
                  <c:v>27.3</c:v>
                </c:pt>
                <c:pt idx="11">
                  <c:v>5.7</c:v>
                </c:pt>
                <c:pt idx="12">
                  <c:v>2.2999999999999998</c:v>
                </c:pt>
                <c:pt idx="13">
                  <c:v>4.5</c:v>
                </c:pt>
              </c:numCache>
            </c:numRef>
          </c:val>
          <c:extLst xmlns:c16r2="http://schemas.microsoft.com/office/drawing/2015/06/chart">
            <c:ext xmlns:c16="http://schemas.microsoft.com/office/drawing/2014/chart" uri="{C3380CC4-5D6E-409C-BE32-E72D297353CC}">
              <c16:uniqueId val="{00000016-5C94-4A25-A041-A9A9359EE609}"/>
            </c:ext>
          </c:extLst>
        </c:ser>
        <c:dLbls/>
      </c:pie3DChart>
    </c:plotArea>
    <c:plotVisOnly val="1"/>
    <c:dispBlanksAs val="zero"/>
  </c:chart>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24282-399B-4374-896A-FA4302F99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178</Pages>
  <Words>79302</Words>
  <Characters>475812</Characters>
  <Application>Microsoft Office Word</Application>
  <DocSecurity>0</DocSecurity>
  <Lines>3965</Lines>
  <Paragraphs>1108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554006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Skarbnik</dc:creator>
  <cp:lastModifiedBy>Klimek</cp:lastModifiedBy>
  <cp:revision>183</cp:revision>
  <cp:lastPrinted>2021-08-31T12:52:00Z</cp:lastPrinted>
  <dcterms:created xsi:type="dcterms:W3CDTF">2021-08-25T18:08:00Z</dcterms:created>
  <dcterms:modified xsi:type="dcterms:W3CDTF">2021-09-02T10:21:00Z</dcterms:modified>
</cp:coreProperties>
</file>